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BE3F6" w14:textId="0F379CE9" w:rsidR="009046AD" w:rsidRPr="009046AD" w:rsidRDefault="00364F46" w:rsidP="009046A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</w:t>
      </w:r>
      <w:r w:rsidR="009046AD" w:rsidRPr="009046AD">
        <w:rPr>
          <w:rFonts w:ascii="Times New Roman" w:hAnsi="Times New Roman" w:cs="Times New Roman"/>
        </w:rPr>
        <w:t>file accompanies the manuscript entitled:</w:t>
      </w:r>
    </w:p>
    <w:p w14:paraId="0D95346E" w14:textId="77777777" w:rsidR="009046AD" w:rsidRPr="009046AD" w:rsidRDefault="009046AD" w:rsidP="009046AD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9046AD">
        <w:rPr>
          <w:rStyle w:val="Strong"/>
          <w:rFonts w:ascii="Times New Roman" w:hAnsi="Times New Roman" w:cs="Times New Roman"/>
        </w:rPr>
        <w:t>Modeling</w:t>
      </w:r>
      <w:proofErr w:type="spellEnd"/>
      <w:r w:rsidRPr="009046AD">
        <w:rPr>
          <w:rStyle w:val="Strong"/>
          <w:rFonts w:ascii="Times New Roman" w:hAnsi="Times New Roman" w:cs="Times New Roman"/>
        </w:rPr>
        <w:t xml:space="preserve"> Sequential Readiness and Learner Profiles for Extended Reality-Based Learning in Open and Distance Education</w:t>
      </w:r>
    </w:p>
    <w:p w14:paraId="30090E58" w14:textId="6FC0902B" w:rsidR="009046AD" w:rsidRPr="009046AD" w:rsidRDefault="009046AD" w:rsidP="009046AD">
      <w:pPr>
        <w:pStyle w:val="NoSpacing"/>
        <w:jc w:val="both"/>
        <w:rPr>
          <w:rFonts w:ascii="Times New Roman" w:hAnsi="Times New Roman" w:cs="Times New Roman"/>
        </w:rPr>
      </w:pPr>
      <w:r w:rsidRPr="009046AD">
        <w:rPr>
          <w:rFonts w:ascii="Times New Roman" w:hAnsi="Times New Roman" w:cs="Times New Roman"/>
        </w:rPr>
        <w:t xml:space="preserve">The </w:t>
      </w:r>
      <w:r w:rsidR="00364F46">
        <w:rPr>
          <w:rFonts w:ascii="Times New Roman" w:hAnsi="Times New Roman" w:cs="Times New Roman"/>
        </w:rPr>
        <w:t>Appendix</w:t>
      </w:r>
      <w:r w:rsidR="00364F46" w:rsidRPr="009046AD">
        <w:rPr>
          <w:rFonts w:ascii="Times New Roman" w:hAnsi="Times New Roman" w:cs="Times New Roman"/>
        </w:rPr>
        <w:t xml:space="preserve"> </w:t>
      </w:r>
      <w:r w:rsidR="00364F46">
        <w:rPr>
          <w:rFonts w:ascii="Times New Roman" w:hAnsi="Times New Roman" w:cs="Times New Roman"/>
        </w:rPr>
        <w:t xml:space="preserve">file </w:t>
      </w:r>
      <w:r w:rsidRPr="009046AD">
        <w:rPr>
          <w:rFonts w:ascii="Times New Roman" w:hAnsi="Times New Roman" w:cs="Times New Roman"/>
        </w:rPr>
        <w:t>contains the questionnaire items, the Basic IPBA Concept Test, and the Learning Style Inventory referred to in the manuscript.</w:t>
      </w:r>
    </w:p>
    <w:p w14:paraId="72CD716D" w14:textId="77777777" w:rsidR="009046AD" w:rsidRPr="00B902F2" w:rsidRDefault="009046AD" w:rsidP="00B902F2">
      <w:pPr>
        <w:spacing w:line="276" w:lineRule="auto"/>
        <w:rPr>
          <w:b/>
        </w:rPr>
      </w:pPr>
    </w:p>
    <w:p w14:paraId="494A7239" w14:textId="709E0DDB" w:rsidR="002D2652" w:rsidRPr="008A3417" w:rsidRDefault="002D2652" w:rsidP="00B902F2">
      <w:pPr>
        <w:pStyle w:val="NoSpacing"/>
        <w:spacing w:line="276" w:lineRule="auto"/>
        <w:rPr>
          <w:rFonts w:ascii="Times New Roman" w:hAnsi="Times New Roman" w:cs="Times New Roman"/>
          <w:b/>
        </w:rPr>
      </w:pPr>
      <w:r w:rsidRPr="008A3417">
        <w:rPr>
          <w:rFonts w:ascii="Times New Roman" w:hAnsi="Times New Roman" w:cs="Times New Roman"/>
          <w:b/>
        </w:rPr>
        <w:t>Appendix A. Instrument Items for the Core Constructs</w:t>
      </w:r>
    </w:p>
    <w:p w14:paraId="480CC3E8" w14:textId="77777777" w:rsidR="002D2652" w:rsidRPr="008A3417" w:rsidRDefault="002D2652" w:rsidP="00B902F2">
      <w:pPr>
        <w:pStyle w:val="NoSpacing"/>
        <w:spacing w:line="276" w:lineRule="auto"/>
        <w:rPr>
          <w:rFonts w:ascii="Times New Roman" w:hAnsi="Times New Roman" w:cs="Times New Roman"/>
        </w:rPr>
      </w:pPr>
      <w:r w:rsidRPr="008A3417">
        <w:rPr>
          <w:rFonts w:ascii="Times New Roman" w:eastAsia="Times New Roman" w:hAnsi="Times New Roman" w:cs="Times New Roman"/>
          <w:b/>
        </w:rPr>
        <w:t>Table A1. Instrument items for the core constructs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3"/>
        <w:gridCol w:w="2350"/>
        <w:gridCol w:w="5567"/>
      </w:tblGrid>
      <w:tr w:rsidR="002D2652" w:rsidRPr="008A3417" w14:paraId="242BCC99" w14:textId="77777777" w:rsidTr="009409A6">
        <w:tc>
          <w:tcPr>
            <w:tcW w:w="0" w:type="auto"/>
            <w:vAlign w:val="center"/>
            <w:hideMark/>
          </w:tcPr>
          <w:p w14:paraId="2CC474E6" w14:textId="77777777" w:rsidR="002D2652" w:rsidRPr="008A3417" w:rsidRDefault="002D2652" w:rsidP="009409A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A3417">
              <w:rPr>
                <w:rFonts w:ascii="Times New Roman" w:hAnsi="Times New Roman" w:cs="Times New Roman"/>
                <w:b/>
              </w:rPr>
              <w:t>Item code</w:t>
            </w:r>
          </w:p>
        </w:tc>
        <w:tc>
          <w:tcPr>
            <w:tcW w:w="0" w:type="auto"/>
            <w:vAlign w:val="center"/>
            <w:hideMark/>
          </w:tcPr>
          <w:p w14:paraId="07C55853" w14:textId="77777777" w:rsidR="002D2652" w:rsidRPr="008A3417" w:rsidRDefault="002D2652" w:rsidP="009409A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A3417">
              <w:rPr>
                <w:rFonts w:ascii="Times New Roman" w:hAnsi="Times New Roman" w:cs="Times New Roman"/>
                <w:b/>
              </w:rPr>
              <w:t>Construct</w:t>
            </w:r>
          </w:p>
        </w:tc>
        <w:tc>
          <w:tcPr>
            <w:tcW w:w="0" w:type="auto"/>
            <w:vAlign w:val="center"/>
            <w:hideMark/>
          </w:tcPr>
          <w:p w14:paraId="38DA278B" w14:textId="77777777" w:rsidR="002D2652" w:rsidRPr="008A3417" w:rsidRDefault="002D2652" w:rsidP="009409A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A3417">
              <w:rPr>
                <w:rFonts w:ascii="Times New Roman" w:hAnsi="Times New Roman" w:cs="Times New Roman"/>
                <w:b/>
              </w:rPr>
              <w:t>Item statement</w:t>
            </w:r>
          </w:p>
        </w:tc>
      </w:tr>
      <w:tr w:rsidR="002D2652" w:rsidRPr="008A3417" w14:paraId="4B83532E" w14:textId="77777777" w:rsidTr="009409A6">
        <w:tc>
          <w:tcPr>
            <w:tcW w:w="0" w:type="auto"/>
            <w:hideMark/>
          </w:tcPr>
          <w:p w14:paraId="3F54DFE6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TR_Q1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61E5DFC" w14:textId="77777777" w:rsidR="002D2652" w:rsidRPr="008A3417" w:rsidRDefault="002D2652" w:rsidP="009409A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Technology Readiness</w:t>
            </w:r>
          </w:p>
        </w:tc>
        <w:tc>
          <w:tcPr>
            <w:tcW w:w="0" w:type="auto"/>
            <w:hideMark/>
          </w:tcPr>
          <w:p w14:paraId="460867CF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have digital devices that support online learning (such as a laptop or smartphone).</w:t>
            </w:r>
          </w:p>
        </w:tc>
      </w:tr>
      <w:tr w:rsidR="002D2652" w:rsidRPr="008A3417" w14:paraId="783469E0" w14:textId="77777777" w:rsidTr="009409A6">
        <w:tc>
          <w:tcPr>
            <w:tcW w:w="0" w:type="auto"/>
            <w:hideMark/>
          </w:tcPr>
          <w:p w14:paraId="081AE388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TR_Q2</w:t>
            </w:r>
          </w:p>
        </w:tc>
        <w:tc>
          <w:tcPr>
            <w:tcW w:w="0" w:type="auto"/>
            <w:vMerge/>
            <w:hideMark/>
          </w:tcPr>
          <w:p w14:paraId="0A978764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231B688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have a stable internet connection for accessing videos, discussions, and online simulations.</w:t>
            </w:r>
          </w:p>
        </w:tc>
      </w:tr>
      <w:tr w:rsidR="002D2652" w:rsidRPr="008A3417" w14:paraId="33670225" w14:textId="77777777" w:rsidTr="009409A6">
        <w:tc>
          <w:tcPr>
            <w:tcW w:w="0" w:type="auto"/>
            <w:hideMark/>
          </w:tcPr>
          <w:p w14:paraId="0DCEBAED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TR_Q3</w:t>
            </w:r>
          </w:p>
        </w:tc>
        <w:tc>
          <w:tcPr>
            <w:tcW w:w="0" w:type="auto"/>
            <w:vMerge/>
            <w:hideMark/>
          </w:tcPr>
          <w:p w14:paraId="4EE5D603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250089B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am accustomed to using various technological applications in learning.</w:t>
            </w:r>
          </w:p>
        </w:tc>
      </w:tr>
      <w:tr w:rsidR="002D2652" w:rsidRPr="008A3417" w14:paraId="40DEC13E" w14:textId="77777777" w:rsidTr="009409A6">
        <w:tc>
          <w:tcPr>
            <w:tcW w:w="0" w:type="auto"/>
            <w:hideMark/>
          </w:tcPr>
          <w:p w14:paraId="11CA0522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TR_Q4</w:t>
            </w:r>
          </w:p>
        </w:tc>
        <w:tc>
          <w:tcPr>
            <w:tcW w:w="0" w:type="auto"/>
            <w:vMerge/>
            <w:hideMark/>
          </w:tcPr>
          <w:p w14:paraId="0E33ABF7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F58E890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feel confident trying new technologies for learning purposes.</w:t>
            </w:r>
          </w:p>
        </w:tc>
      </w:tr>
      <w:tr w:rsidR="002D2652" w:rsidRPr="008A3417" w14:paraId="0A19885B" w14:textId="77777777" w:rsidTr="009409A6">
        <w:tc>
          <w:tcPr>
            <w:tcW w:w="0" w:type="auto"/>
            <w:hideMark/>
          </w:tcPr>
          <w:p w14:paraId="3CA834C6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TR_Q5</w:t>
            </w:r>
          </w:p>
        </w:tc>
        <w:tc>
          <w:tcPr>
            <w:tcW w:w="0" w:type="auto"/>
            <w:vMerge/>
            <w:hideMark/>
          </w:tcPr>
          <w:p w14:paraId="1BFD7430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55F0A43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have used or tried Augmented Reality, Virtual Reality, or similar technologies.</w:t>
            </w:r>
          </w:p>
        </w:tc>
      </w:tr>
      <w:tr w:rsidR="002D2652" w:rsidRPr="008A3417" w14:paraId="111FC1F5" w14:textId="77777777" w:rsidTr="009409A6">
        <w:tc>
          <w:tcPr>
            <w:tcW w:w="0" w:type="auto"/>
            <w:hideMark/>
          </w:tcPr>
          <w:p w14:paraId="1090C0A3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CR_Q1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1C3ADBD3" w14:textId="77777777" w:rsidR="002D2652" w:rsidRPr="008A3417" w:rsidRDefault="002D2652" w:rsidP="009409A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Cognitive Readiness</w:t>
            </w:r>
          </w:p>
        </w:tc>
        <w:tc>
          <w:tcPr>
            <w:tcW w:w="0" w:type="auto"/>
            <w:hideMark/>
          </w:tcPr>
          <w:p w14:paraId="190FE062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understand basic concepts in the IPBA course, such as Earth structure and the solar system.</w:t>
            </w:r>
          </w:p>
        </w:tc>
      </w:tr>
      <w:tr w:rsidR="002D2652" w:rsidRPr="008A3417" w14:paraId="4BD2FF7E" w14:textId="77777777" w:rsidTr="009409A6">
        <w:tc>
          <w:tcPr>
            <w:tcW w:w="0" w:type="auto"/>
            <w:hideMark/>
          </w:tcPr>
          <w:p w14:paraId="0A6089E2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CR_Q2</w:t>
            </w:r>
          </w:p>
        </w:tc>
        <w:tc>
          <w:tcPr>
            <w:tcW w:w="0" w:type="auto"/>
            <w:vMerge/>
            <w:hideMark/>
          </w:tcPr>
          <w:p w14:paraId="34964738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436F7F4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am able to learn independently without direct guidance from a tutor.</w:t>
            </w:r>
          </w:p>
        </w:tc>
      </w:tr>
      <w:tr w:rsidR="002D2652" w:rsidRPr="008A3417" w14:paraId="50259CC7" w14:textId="77777777" w:rsidTr="009409A6">
        <w:tc>
          <w:tcPr>
            <w:tcW w:w="0" w:type="auto"/>
            <w:hideMark/>
          </w:tcPr>
          <w:p w14:paraId="78A052EC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CR_Q3</w:t>
            </w:r>
          </w:p>
        </w:tc>
        <w:tc>
          <w:tcPr>
            <w:tcW w:w="0" w:type="auto"/>
            <w:vMerge/>
            <w:hideMark/>
          </w:tcPr>
          <w:p w14:paraId="399A12E2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6D33859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can follow and understand IPBA materials even without face-to-face tutorials.</w:t>
            </w:r>
          </w:p>
        </w:tc>
      </w:tr>
      <w:tr w:rsidR="002D2652" w:rsidRPr="008A3417" w14:paraId="03098919" w14:textId="77777777" w:rsidTr="009409A6">
        <w:tc>
          <w:tcPr>
            <w:tcW w:w="0" w:type="auto"/>
            <w:hideMark/>
          </w:tcPr>
          <w:p w14:paraId="4DFC4E17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CR_Q4</w:t>
            </w:r>
          </w:p>
        </w:tc>
        <w:tc>
          <w:tcPr>
            <w:tcW w:w="0" w:type="auto"/>
            <w:vMerge/>
            <w:hideMark/>
          </w:tcPr>
          <w:p w14:paraId="634CB35A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0896C39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am used to seeking additional references when dealing with difficult material.</w:t>
            </w:r>
          </w:p>
        </w:tc>
      </w:tr>
      <w:tr w:rsidR="002D2652" w:rsidRPr="008A3417" w14:paraId="5B13DACB" w14:textId="77777777" w:rsidTr="009409A6">
        <w:tc>
          <w:tcPr>
            <w:tcW w:w="0" w:type="auto"/>
            <w:hideMark/>
          </w:tcPr>
          <w:p w14:paraId="1FDD3503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CR_Q5</w:t>
            </w:r>
          </w:p>
        </w:tc>
        <w:tc>
          <w:tcPr>
            <w:tcW w:w="0" w:type="auto"/>
            <w:vMerge/>
            <w:hideMark/>
          </w:tcPr>
          <w:p w14:paraId="04477F06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5E0C5DF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feel prepared to deal with IPBA materials that require visual and spatial understanding.</w:t>
            </w:r>
          </w:p>
        </w:tc>
      </w:tr>
      <w:tr w:rsidR="002D2652" w:rsidRPr="008A3417" w14:paraId="44482207" w14:textId="77777777" w:rsidTr="009409A6">
        <w:tc>
          <w:tcPr>
            <w:tcW w:w="0" w:type="auto"/>
            <w:hideMark/>
          </w:tcPr>
          <w:p w14:paraId="23BD9555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AR_Q1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B16B3D3" w14:textId="77777777" w:rsidR="002D2652" w:rsidRPr="008A3417" w:rsidRDefault="002D2652" w:rsidP="009409A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Affective Readiness</w:t>
            </w:r>
          </w:p>
        </w:tc>
        <w:tc>
          <w:tcPr>
            <w:tcW w:w="0" w:type="auto"/>
            <w:hideMark/>
          </w:tcPr>
          <w:p w14:paraId="70FD663D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am motivated to learn more actively when using interactive technology such as XR.</w:t>
            </w:r>
          </w:p>
        </w:tc>
      </w:tr>
      <w:tr w:rsidR="002D2652" w:rsidRPr="008A3417" w14:paraId="7BFDC162" w14:textId="77777777" w:rsidTr="009409A6">
        <w:tc>
          <w:tcPr>
            <w:tcW w:w="0" w:type="auto"/>
            <w:hideMark/>
          </w:tcPr>
          <w:p w14:paraId="1E4E47BA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AR_Q2</w:t>
            </w:r>
          </w:p>
        </w:tc>
        <w:tc>
          <w:tcPr>
            <w:tcW w:w="0" w:type="auto"/>
            <w:vMerge/>
            <w:hideMark/>
          </w:tcPr>
          <w:p w14:paraId="3C22749A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0DFFD1B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am interested in trying AI-based learning methods.</w:t>
            </w:r>
          </w:p>
        </w:tc>
      </w:tr>
      <w:tr w:rsidR="002D2652" w:rsidRPr="008A3417" w14:paraId="09804FCE" w14:textId="77777777" w:rsidTr="009409A6">
        <w:tc>
          <w:tcPr>
            <w:tcW w:w="0" w:type="auto"/>
            <w:hideMark/>
          </w:tcPr>
          <w:p w14:paraId="50F0BEDE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AR_Q3</w:t>
            </w:r>
          </w:p>
        </w:tc>
        <w:tc>
          <w:tcPr>
            <w:tcW w:w="0" w:type="auto"/>
            <w:vMerge/>
            <w:hideMark/>
          </w:tcPr>
          <w:p w14:paraId="3ED724A3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EA560D2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feel comfortable using technology in online learning.</w:t>
            </w:r>
          </w:p>
        </w:tc>
      </w:tr>
      <w:tr w:rsidR="002D2652" w:rsidRPr="008A3417" w14:paraId="2395A8C3" w14:textId="77777777" w:rsidTr="009409A6">
        <w:tc>
          <w:tcPr>
            <w:tcW w:w="0" w:type="auto"/>
            <w:hideMark/>
          </w:tcPr>
          <w:p w14:paraId="1A823A73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AR_Q4</w:t>
            </w:r>
          </w:p>
        </w:tc>
        <w:tc>
          <w:tcPr>
            <w:tcW w:w="0" w:type="auto"/>
            <w:vMerge/>
            <w:hideMark/>
          </w:tcPr>
          <w:p w14:paraId="1109127D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4170E8B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 xml:space="preserve">I feel more enthusiastic when IPBA materials are presented through </w:t>
            </w:r>
            <w:proofErr w:type="spellStart"/>
            <w:r w:rsidRPr="008A3417">
              <w:rPr>
                <w:rFonts w:ascii="Times New Roman" w:hAnsi="Times New Roman" w:cs="Times New Roman"/>
              </w:rPr>
              <w:t>visualisations</w:t>
            </w:r>
            <w:proofErr w:type="spellEnd"/>
            <w:r w:rsidRPr="008A3417">
              <w:rPr>
                <w:rFonts w:ascii="Times New Roman" w:hAnsi="Times New Roman" w:cs="Times New Roman"/>
              </w:rPr>
              <w:t xml:space="preserve"> or simulations.</w:t>
            </w:r>
          </w:p>
        </w:tc>
      </w:tr>
      <w:tr w:rsidR="002D2652" w:rsidRPr="008A3417" w14:paraId="2E229B1F" w14:textId="77777777" w:rsidTr="009409A6">
        <w:tc>
          <w:tcPr>
            <w:tcW w:w="0" w:type="auto"/>
            <w:hideMark/>
          </w:tcPr>
          <w:p w14:paraId="3F781882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AR_Q5</w:t>
            </w:r>
          </w:p>
        </w:tc>
        <w:tc>
          <w:tcPr>
            <w:tcW w:w="0" w:type="auto"/>
            <w:vMerge/>
            <w:hideMark/>
          </w:tcPr>
          <w:p w14:paraId="7D50FAA1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6ABF6AA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believe that technology-based learning can improve my learning outcomes.</w:t>
            </w:r>
          </w:p>
        </w:tc>
      </w:tr>
      <w:tr w:rsidR="002D2652" w:rsidRPr="008A3417" w14:paraId="533F8473" w14:textId="77777777" w:rsidTr="009409A6">
        <w:tc>
          <w:tcPr>
            <w:tcW w:w="0" w:type="auto"/>
            <w:hideMark/>
          </w:tcPr>
          <w:p w14:paraId="00A5B30E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PXA_Q1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FD2DBCD" w14:textId="77777777" w:rsidR="002D2652" w:rsidRPr="008A3417" w:rsidRDefault="002D2652" w:rsidP="009409A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Perception of XR-Based Learning</w:t>
            </w:r>
          </w:p>
        </w:tc>
        <w:tc>
          <w:tcPr>
            <w:tcW w:w="0" w:type="auto"/>
            <w:hideMark/>
          </w:tcPr>
          <w:p w14:paraId="07473EC3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expect XR to help me understand difficult concepts in IPBA.</w:t>
            </w:r>
          </w:p>
        </w:tc>
      </w:tr>
      <w:tr w:rsidR="002D2652" w:rsidRPr="008A3417" w14:paraId="6CCAD11F" w14:textId="77777777" w:rsidTr="009409A6">
        <w:tc>
          <w:tcPr>
            <w:tcW w:w="0" w:type="auto"/>
            <w:hideMark/>
          </w:tcPr>
          <w:p w14:paraId="46C8FFCD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PXA_Q2</w:t>
            </w:r>
          </w:p>
        </w:tc>
        <w:tc>
          <w:tcPr>
            <w:tcW w:w="0" w:type="auto"/>
            <w:vMerge/>
            <w:hideMark/>
          </w:tcPr>
          <w:p w14:paraId="280A3504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AA09041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believe that an AI-based learning system can adapt to my abilities.</w:t>
            </w:r>
          </w:p>
        </w:tc>
      </w:tr>
      <w:tr w:rsidR="002D2652" w:rsidRPr="008A3417" w14:paraId="66603C70" w14:textId="77777777" w:rsidTr="009409A6">
        <w:tc>
          <w:tcPr>
            <w:tcW w:w="0" w:type="auto"/>
            <w:hideMark/>
          </w:tcPr>
          <w:p w14:paraId="3BC5855A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PXA_Q3</w:t>
            </w:r>
          </w:p>
        </w:tc>
        <w:tc>
          <w:tcPr>
            <w:tcW w:w="0" w:type="auto"/>
            <w:vMerge/>
            <w:hideMark/>
          </w:tcPr>
          <w:p w14:paraId="2399A789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8BD0471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want online learning to become more interactive and less monotonous.</w:t>
            </w:r>
          </w:p>
        </w:tc>
      </w:tr>
      <w:tr w:rsidR="002D2652" w:rsidRPr="008A3417" w14:paraId="3420B4A0" w14:textId="77777777" w:rsidTr="009409A6">
        <w:tc>
          <w:tcPr>
            <w:tcW w:w="0" w:type="auto"/>
            <w:hideMark/>
          </w:tcPr>
          <w:p w14:paraId="14FB8947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PXA_Q4</w:t>
            </w:r>
          </w:p>
        </w:tc>
        <w:tc>
          <w:tcPr>
            <w:tcW w:w="0" w:type="auto"/>
            <w:vMerge/>
            <w:hideMark/>
          </w:tcPr>
          <w:p w14:paraId="10CE348C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1C2AAD6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believe that IPBA learning will be more engaging if it is presented through XR simulations.</w:t>
            </w:r>
          </w:p>
        </w:tc>
      </w:tr>
      <w:tr w:rsidR="002D2652" w:rsidRPr="008A3417" w14:paraId="39080D07" w14:textId="77777777" w:rsidTr="009409A6">
        <w:tc>
          <w:tcPr>
            <w:tcW w:w="0" w:type="auto"/>
            <w:hideMark/>
          </w:tcPr>
          <w:p w14:paraId="65BE32A4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PXA_Q5</w:t>
            </w:r>
          </w:p>
        </w:tc>
        <w:tc>
          <w:tcPr>
            <w:tcW w:w="0" w:type="auto"/>
            <w:vMerge/>
            <w:hideMark/>
          </w:tcPr>
          <w:p w14:paraId="4CA9B996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6417A92" w14:textId="77777777" w:rsidR="002D2652" w:rsidRPr="008A3417" w:rsidRDefault="002D2652" w:rsidP="009409A6">
            <w:pPr>
              <w:pStyle w:val="NoSpacing"/>
              <w:rPr>
                <w:rFonts w:ascii="Times New Roman" w:hAnsi="Times New Roman" w:cs="Times New Roman"/>
              </w:rPr>
            </w:pPr>
            <w:r w:rsidRPr="008A3417">
              <w:rPr>
                <w:rFonts w:ascii="Times New Roman" w:hAnsi="Times New Roman" w:cs="Times New Roman"/>
              </w:rPr>
              <w:t>I am willing to use new technologies during the learning process if they are beneficial.</w:t>
            </w:r>
          </w:p>
        </w:tc>
      </w:tr>
    </w:tbl>
    <w:p w14:paraId="11798078" w14:textId="77777777" w:rsidR="002D2652" w:rsidRPr="008A3417" w:rsidRDefault="002D2652" w:rsidP="002D2652">
      <w:pPr>
        <w:pStyle w:val="NoSpacing"/>
        <w:rPr>
          <w:rFonts w:ascii="Times New Roman" w:hAnsi="Times New Roman" w:cs="Times New Roman"/>
        </w:rPr>
      </w:pPr>
    </w:p>
    <w:p w14:paraId="7D422CAB" w14:textId="77777777" w:rsidR="002D2652" w:rsidRPr="008A3417" w:rsidRDefault="002D2652" w:rsidP="002D2652">
      <w:pPr>
        <w:pStyle w:val="NoSpacing"/>
        <w:rPr>
          <w:rFonts w:ascii="Times New Roman" w:hAnsi="Times New Roman" w:cs="Times New Roman"/>
          <w:b/>
        </w:rPr>
      </w:pPr>
      <w:r w:rsidRPr="008A3417">
        <w:rPr>
          <w:rFonts w:ascii="Times New Roman" w:hAnsi="Times New Roman" w:cs="Times New Roman"/>
          <w:b/>
        </w:rPr>
        <w:t>Appendix B. Basic IPBA Concept Test</w:t>
      </w:r>
    </w:p>
    <w:p w14:paraId="6EB89B59" w14:textId="77777777" w:rsidR="002D2652" w:rsidRPr="008A3417" w:rsidRDefault="002D2652" w:rsidP="002D2652">
      <w:pPr>
        <w:pStyle w:val="NoSpacing"/>
        <w:rPr>
          <w:rFonts w:ascii="Times New Roman" w:hAnsi="Times New Roman" w:cs="Times New Roman"/>
          <w:b/>
        </w:rPr>
      </w:pPr>
      <w:r w:rsidRPr="008A3417">
        <w:rPr>
          <w:rFonts w:ascii="Times New Roman" w:eastAsia="Times New Roman" w:hAnsi="Times New Roman" w:cs="Times New Roman"/>
          <w:b/>
        </w:rPr>
        <w:lastRenderedPageBreak/>
        <w:t>Table B1. Basic IPBA Concept Test</w:t>
      </w:r>
    </w:p>
    <w:p w14:paraId="3B2C8FA8" w14:textId="77777777" w:rsidR="002D2652" w:rsidRPr="008A3417" w:rsidRDefault="002D2652" w:rsidP="002D265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8A3417">
        <w:rPr>
          <w:rFonts w:ascii="Times New Roman" w:hAnsi="Times New Roman" w:cs="Times New Roman"/>
        </w:rPr>
        <w:t>The outermost layer of the Earth is called:</w:t>
      </w:r>
      <w:r w:rsidRPr="008A3417">
        <w:rPr>
          <w:rFonts w:ascii="Times New Roman" w:hAnsi="Times New Roman" w:cs="Times New Roman"/>
        </w:rPr>
        <w:br/>
        <w:t>a. core</w:t>
      </w:r>
      <w:r w:rsidRPr="008A3417">
        <w:rPr>
          <w:rFonts w:ascii="Times New Roman" w:hAnsi="Times New Roman" w:cs="Times New Roman"/>
        </w:rPr>
        <w:br/>
        <w:t>b. mantle</w:t>
      </w:r>
      <w:r w:rsidRPr="008A3417">
        <w:rPr>
          <w:rFonts w:ascii="Times New Roman" w:hAnsi="Times New Roman" w:cs="Times New Roman"/>
        </w:rPr>
        <w:br/>
        <w:t>c. crust</w:t>
      </w:r>
      <w:r w:rsidRPr="008A3417">
        <w:rPr>
          <w:rFonts w:ascii="Times New Roman" w:hAnsi="Times New Roman" w:cs="Times New Roman"/>
        </w:rPr>
        <w:br/>
        <w:t xml:space="preserve">d. lithosphere </w:t>
      </w:r>
    </w:p>
    <w:p w14:paraId="378FF048" w14:textId="77777777" w:rsidR="002D2652" w:rsidRPr="008A3417" w:rsidRDefault="002D2652" w:rsidP="002D265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8A3417">
        <w:rPr>
          <w:rFonts w:ascii="Times New Roman" w:hAnsi="Times New Roman" w:cs="Times New Roman"/>
        </w:rPr>
        <w:t>Tectonic plate movement in which plates move away from each other is called:</w:t>
      </w:r>
      <w:r w:rsidRPr="008A3417">
        <w:rPr>
          <w:rFonts w:ascii="Times New Roman" w:hAnsi="Times New Roman" w:cs="Times New Roman"/>
        </w:rPr>
        <w:br/>
        <w:t>a. convergent</w:t>
      </w:r>
      <w:r w:rsidRPr="008A3417">
        <w:rPr>
          <w:rFonts w:ascii="Times New Roman" w:hAnsi="Times New Roman" w:cs="Times New Roman"/>
        </w:rPr>
        <w:br/>
        <w:t>b. divergent</w:t>
      </w:r>
      <w:r w:rsidRPr="008A3417">
        <w:rPr>
          <w:rFonts w:ascii="Times New Roman" w:hAnsi="Times New Roman" w:cs="Times New Roman"/>
        </w:rPr>
        <w:br/>
        <w:t>c. transform</w:t>
      </w:r>
      <w:r w:rsidRPr="008A3417">
        <w:rPr>
          <w:rFonts w:ascii="Times New Roman" w:hAnsi="Times New Roman" w:cs="Times New Roman"/>
        </w:rPr>
        <w:br/>
        <w:t xml:space="preserve">d. reverse fault </w:t>
      </w:r>
    </w:p>
    <w:p w14:paraId="2801C23D" w14:textId="77777777" w:rsidR="002D2652" w:rsidRPr="008A3417" w:rsidRDefault="002D2652" w:rsidP="002D265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8A3417">
        <w:rPr>
          <w:rFonts w:ascii="Times New Roman" w:hAnsi="Times New Roman" w:cs="Times New Roman"/>
        </w:rPr>
        <w:t>El Niño affects:</w:t>
      </w:r>
      <w:r w:rsidRPr="008A3417">
        <w:rPr>
          <w:rFonts w:ascii="Times New Roman" w:hAnsi="Times New Roman" w:cs="Times New Roman"/>
        </w:rPr>
        <w:br/>
        <w:t>a. seasonal changes</w:t>
      </w:r>
      <w:r w:rsidRPr="008A3417">
        <w:rPr>
          <w:rFonts w:ascii="Times New Roman" w:hAnsi="Times New Roman" w:cs="Times New Roman"/>
        </w:rPr>
        <w:br/>
        <w:t>b. volcanic eruptions</w:t>
      </w:r>
      <w:r w:rsidRPr="008A3417">
        <w:rPr>
          <w:rFonts w:ascii="Times New Roman" w:hAnsi="Times New Roman" w:cs="Times New Roman"/>
        </w:rPr>
        <w:br/>
        <w:t>c. earthquakes</w:t>
      </w:r>
      <w:r w:rsidRPr="008A3417">
        <w:rPr>
          <w:rFonts w:ascii="Times New Roman" w:hAnsi="Times New Roman" w:cs="Times New Roman"/>
        </w:rPr>
        <w:br/>
        <w:t xml:space="preserve">d. weather patterns and rainfall </w:t>
      </w:r>
    </w:p>
    <w:p w14:paraId="66856DF5" w14:textId="77777777" w:rsidR="002D2652" w:rsidRPr="008A3417" w:rsidRDefault="002D2652" w:rsidP="002D265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8A3417">
        <w:rPr>
          <w:rFonts w:ascii="Times New Roman" w:hAnsi="Times New Roman" w:cs="Times New Roman"/>
        </w:rPr>
        <w:t>A celestial body that orbits the Sun but has not “cleared” its orbit is called:</w:t>
      </w:r>
      <w:r w:rsidRPr="008A3417">
        <w:rPr>
          <w:rFonts w:ascii="Times New Roman" w:hAnsi="Times New Roman" w:cs="Times New Roman"/>
        </w:rPr>
        <w:br/>
        <w:t>a. planet</w:t>
      </w:r>
      <w:r w:rsidRPr="008A3417">
        <w:rPr>
          <w:rFonts w:ascii="Times New Roman" w:hAnsi="Times New Roman" w:cs="Times New Roman"/>
        </w:rPr>
        <w:br/>
        <w:t>b. dwarf planet</w:t>
      </w:r>
      <w:r w:rsidRPr="008A3417">
        <w:rPr>
          <w:rFonts w:ascii="Times New Roman" w:hAnsi="Times New Roman" w:cs="Times New Roman"/>
        </w:rPr>
        <w:br/>
        <w:t>c. asteroid</w:t>
      </w:r>
      <w:r w:rsidRPr="008A3417">
        <w:rPr>
          <w:rFonts w:ascii="Times New Roman" w:hAnsi="Times New Roman" w:cs="Times New Roman"/>
        </w:rPr>
        <w:br/>
        <w:t xml:space="preserve">d. satellite </w:t>
      </w:r>
    </w:p>
    <w:p w14:paraId="27D83B01" w14:textId="77777777" w:rsidR="002D2652" w:rsidRPr="008A3417" w:rsidRDefault="002D2652" w:rsidP="002D265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8A3417">
        <w:rPr>
          <w:rFonts w:ascii="Times New Roman" w:hAnsi="Times New Roman" w:cs="Times New Roman"/>
        </w:rPr>
        <w:t>The focus of an earthquake is called:</w:t>
      </w:r>
      <w:r w:rsidRPr="008A3417">
        <w:rPr>
          <w:rFonts w:ascii="Times New Roman" w:hAnsi="Times New Roman" w:cs="Times New Roman"/>
        </w:rPr>
        <w:br/>
        <w:t xml:space="preserve">a. </w:t>
      </w:r>
      <w:proofErr w:type="spellStart"/>
      <w:r w:rsidRPr="008A3417">
        <w:rPr>
          <w:rFonts w:ascii="Times New Roman" w:hAnsi="Times New Roman" w:cs="Times New Roman"/>
        </w:rPr>
        <w:t>hypocenter</w:t>
      </w:r>
      <w:proofErr w:type="spellEnd"/>
      <w:r w:rsidRPr="008A3417">
        <w:rPr>
          <w:rFonts w:ascii="Times New Roman" w:hAnsi="Times New Roman" w:cs="Times New Roman"/>
        </w:rPr>
        <w:br/>
        <w:t xml:space="preserve">b. </w:t>
      </w:r>
      <w:proofErr w:type="spellStart"/>
      <w:r w:rsidRPr="008A3417">
        <w:rPr>
          <w:rFonts w:ascii="Times New Roman" w:hAnsi="Times New Roman" w:cs="Times New Roman"/>
        </w:rPr>
        <w:t>epicenter</w:t>
      </w:r>
      <w:proofErr w:type="spellEnd"/>
      <w:r w:rsidRPr="008A3417">
        <w:rPr>
          <w:rFonts w:ascii="Times New Roman" w:hAnsi="Times New Roman" w:cs="Times New Roman"/>
        </w:rPr>
        <w:br/>
        <w:t>c. magnitude</w:t>
      </w:r>
      <w:r w:rsidRPr="008A3417">
        <w:rPr>
          <w:rFonts w:ascii="Times New Roman" w:hAnsi="Times New Roman" w:cs="Times New Roman"/>
        </w:rPr>
        <w:br/>
        <w:t xml:space="preserve">d. fault </w:t>
      </w:r>
    </w:p>
    <w:p w14:paraId="2D5C5787" w14:textId="77777777" w:rsidR="002D2652" w:rsidRPr="008A3417" w:rsidRDefault="002D2652" w:rsidP="002D265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8A3417">
        <w:rPr>
          <w:rFonts w:ascii="Times New Roman" w:hAnsi="Times New Roman" w:cs="Times New Roman"/>
        </w:rPr>
        <w:t>The main source of information about the Earth’s subsurface structure comes from:</w:t>
      </w:r>
      <w:r w:rsidRPr="008A3417">
        <w:rPr>
          <w:rFonts w:ascii="Times New Roman" w:hAnsi="Times New Roman" w:cs="Times New Roman"/>
        </w:rPr>
        <w:br/>
        <w:t>a. the Sun</w:t>
      </w:r>
      <w:r w:rsidRPr="008A3417">
        <w:rPr>
          <w:rFonts w:ascii="Times New Roman" w:hAnsi="Times New Roman" w:cs="Times New Roman"/>
        </w:rPr>
        <w:br/>
        <w:t>b. satellites</w:t>
      </w:r>
      <w:r w:rsidRPr="008A3417">
        <w:rPr>
          <w:rFonts w:ascii="Times New Roman" w:hAnsi="Times New Roman" w:cs="Times New Roman"/>
        </w:rPr>
        <w:br/>
        <w:t>c. seismic waves</w:t>
      </w:r>
      <w:r w:rsidRPr="008A3417">
        <w:rPr>
          <w:rFonts w:ascii="Times New Roman" w:hAnsi="Times New Roman" w:cs="Times New Roman"/>
        </w:rPr>
        <w:br/>
        <w:t xml:space="preserve">d. digital maps </w:t>
      </w:r>
    </w:p>
    <w:p w14:paraId="4A96986E" w14:textId="77777777" w:rsidR="002D2652" w:rsidRPr="008A3417" w:rsidRDefault="002D2652" w:rsidP="002D265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8A3417">
        <w:rPr>
          <w:rFonts w:ascii="Times New Roman" w:hAnsi="Times New Roman" w:cs="Times New Roman"/>
        </w:rPr>
        <w:t>Earth’s natural satellite is:</w:t>
      </w:r>
      <w:r w:rsidRPr="008A3417">
        <w:rPr>
          <w:rFonts w:ascii="Times New Roman" w:hAnsi="Times New Roman" w:cs="Times New Roman"/>
        </w:rPr>
        <w:br/>
        <w:t>a. the Sun</w:t>
      </w:r>
      <w:r w:rsidRPr="008A3417">
        <w:rPr>
          <w:rFonts w:ascii="Times New Roman" w:hAnsi="Times New Roman" w:cs="Times New Roman"/>
        </w:rPr>
        <w:br/>
        <w:t>b. Mars</w:t>
      </w:r>
      <w:r w:rsidRPr="008A3417">
        <w:rPr>
          <w:rFonts w:ascii="Times New Roman" w:hAnsi="Times New Roman" w:cs="Times New Roman"/>
        </w:rPr>
        <w:br/>
        <w:t>c. the Moon</w:t>
      </w:r>
      <w:r w:rsidRPr="008A3417">
        <w:rPr>
          <w:rFonts w:ascii="Times New Roman" w:hAnsi="Times New Roman" w:cs="Times New Roman"/>
        </w:rPr>
        <w:br/>
        <w:t xml:space="preserve">d. an asteroid </w:t>
      </w:r>
    </w:p>
    <w:p w14:paraId="0E628B41" w14:textId="77777777" w:rsidR="002D2652" w:rsidRPr="008A3417" w:rsidRDefault="002D2652" w:rsidP="002D265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8A3417">
        <w:rPr>
          <w:rFonts w:ascii="Times New Roman" w:hAnsi="Times New Roman" w:cs="Times New Roman"/>
        </w:rPr>
        <w:t>The main energy source of the Earth system is:</w:t>
      </w:r>
      <w:r w:rsidRPr="008A3417">
        <w:rPr>
          <w:rFonts w:ascii="Times New Roman" w:hAnsi="Times New Roman" w:cs="Times New Roman"/>
        </w:rPr>
        <w:br/>
        <w:t>a. the Earth’s core</w:t>
      </w:r>
      <w:r w:rsidRPr="008A3417">
        <w:rPr>
          <w:rFonts w:ascii="Times New Roman" w:hAnsi="Times New Roman" w:cs="Times New Roman"/>
        </w:rPr>
        <w:br/>
        <w:t>b. water</w:t>
      </w:r>
      <w:r w:rsidRPr="008A3417">
        <w:rPr>
          <w:rFonts w:ascii="Times New Roman" w:hAnsi="Times New Roman" w:cs="Times New Roman"/>
        </w:rPr>
        <w:br/>
        <w:t>c. the Sun</w:t>
      </w:r>
      <w:r w:rsidRPr="008A3417">
        <w:rPr>
          <w:rFonts w:ascii="Times New Roman" w:hAnsi="Times New Roman" w:cs="Times New Roman"/>
        </w:rPr>
        <w:br/>
        <w:t xml:space="preserve">d. clouds </w:t>
      </w:r>
    </w:p>
    <w:p w14:paraId="7585078A" w14:textId="77777777" w:rsidR="002D2652" w:rsidRPr="008A3417" w:rsidRDefault="002D2652" w:rsidP="002D265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8A3417">
        <w:rPr>
          <w:rFonts w:ascii="Times New Roman" w:hAnsi="Times New Roman" w:cs="Times New Roman"/>
        </w:rPr>
        <w:t>The atmospheric layer in which weather occurs is:</w:t>
      </w:r>
      <w:r w:rsidRPr="008A3417">
        <w:rPr>
          <w:rFonts w:ascii="Times New Roman" w:hAnsi="Times New Roman" w:cs="Times New Roman"/>
        </w:rPr>
        <w:br/>
        <w:t>a. stratosphere</w:t>
      </w:r>
      <w:r w:rsidRPr="008A3417">
        <w:rPr>
          <w:rFonts w:ascii="Times New Roman" w:hAnsi="Times New Roman" w:cs="Times New Roman"/>
        </w:rPr>
        <w:br/>
        <w:t>b. troposphere</w:t>
      </w:r>
      <w:r w:rsidRPr="008A3417">
        <w:rPr>
          <w:rFonts w:ascii="Times New Roman" w:hAnsi="Times New Roman" w:cs="Times New Roman"/>
        </w:rPr>
        <w:br/>
        <w:t>c. mesosphere</w:t>
      </w:r>
      <w:r w:rsidRPr="008A3417">
        <w:rPr>
          <w:rFonts w:ascii="Times New Roman" w:hAnsi="Times New Roman" w:cs="Times New Roman"/>
        </w:rPr>
        <w:br/>
        <w:t xml:space="preserve">d. thermosphere </w:t>
      </w:r>
    </w:p>
    <w:p w14:paraId="0B7F2B8D" w14:textId="77777777" w:rsidR="002D2652" w:rsidRPr="008A3417" w:rsidRDefault="002D2652" w:rsidP="002D265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8A3417">
        <w:rPr>
          <w:rFonts w:ascii="Times New Roman" w:hAnsi="Times New Roman" w:cs="Times New Roman"/>
        </w:rPr>
        <w:lastRenderedPageBreak/>
        <w:t>A lunar eclipse occurs when:</w:t>
      </w:r>
      <w:r w:rsidRPr="008A3417">
        <w:rPr>
          <w:rFonts w:ascii="Times New Roman" w:hAnsi="Times New Roman" w:cs="Times New Roman"/>
        </w:rPr>
        <w:br/>
        <w:t xml:space="preserve">a. </w:t>
      </w:r>
      <w:r>
        <w:rPr>
          <w:rFonts w:ascii="Times New Roman" w:hAnsi="Times New Roman" w:cs="Times New Roman"/>
        </w:rPr>
        <w:t>T</w:t>
      </w:r>
      <w:r w:rsidRPr="008A3417">
        <w:rPr>
          <w:rFonts w:ascii="Times New Roman" w:hAnsi="Times New Roman" w:cs="Times New Roman"/>
        </w:rPr>
        <w:t>he Moon is between the Earth and the Sun</w:t>
      </w:r>
      <w:r w:rsidRPr="008A3417">
        <w:rPr>
          <w:rFonts w:ascii="Times New Roman" w:hAnsi="Times New Roman" w:cs="Times New Roman"/>
        </w:rPr>
        <w:br/>
        <w:t>b. the Earth is between the Sun and the Moon</w:t>
      </w:r>
      <w:r w:rsidRPr="008A3417">
        <w:rPr>
          <w:rFonts w:ascii="Times New Roman" w:hAnsi="Times New Roman" w:cs="Times New Roman"/>
        </w:rPr>
        <w:br/>
        <w:t xml:space="preserve">c. </w:t>
      </w:r>
      <w:r>
        <w:rPr>
          <w:rFonts w:ascii="Times New Roman" w:hAnsi="Times New Roman" w:cs="Times New Roman"/>
        </w:rPr>
        <w:t>T</w:t>
      </w:r>
      <w:r w:rsidRPr="008A3417">
        <w:rPr>
          <w:rFonts w:ascii="Times New Roman" w:hAnsi="Times New Roman" w:cs="Times New Roman"/>
        </w:rPr>
        <w:t>he Sun is between the Earth and the Moon</w:t>
      </w:r>
      <w:r w:rsidRPr="008A3417">
        <w:rPr>
          <w:rFonts w:ascii="Times New Roman" w:hAnsi="Times New Roman" w:cs="Times New Roman"/>
        </w:rPr>
        <w:br/>
        <w:t xml:space="preserve">d. </w:t>
      </w:r>
      <w:r>
        <w:rPr>
          <w:rFonts w:ascii="Times New Roman" w:hAnsi="Times New Roman" w:cs="Times New Roman"/>
        </w:rPr>
        <w:t>T</w:t>
      </w:r>
      <w:r w:rsidRPr="008A3417">
        <w:rPr>
          <w:rFonts w:ascii="Times New Roman" w:hAnsi="Times New Roman" w:cs="Times New Roman"/>
        </w:rPr>
        <w:t xml:space="preserve">he Moon is at perigee </w:t>
      </w:r>
    </w:p>
    <w:p w14:paraId="28B681C9" w14:textId="77777777" w:rsidR="002D2652" w:rsidRPr="008A3417" w:rsidRDefault="002D2652" w:rsidP="002D2652">
      <w:pPr>
        <w:pStyle w:val="NoSpacing"/>
        <w:rPr>
          <w:rFonts w:ascii="Times New Roman" w:hAnsi="Times New Roman" w:cs="Times New Roman"/>
        </w:rPr>
      </w:pPr>
    </w:p>
    <w:p w14:paraId="7C9DD362" w14:textId="77777777" w:rsidR="002D2652" w:rsidRPr="008A3417" w:rsidRDefault="002D2652" w:rsidP="002D2652">
      <w:pPr>
        <w:pStyle w:val="NoSpacing"/>
        <w:rPr>
          <w:rFonts w:ascii="Times New Roman" w:hAnsi="Times New Roman" w:cs="Times New Roman"/>
          <w:b/>
        </w:rPr>
      </w:pPr>
      <w:r w:rsidRPr="008A3417">
        <w:rPr>
          <w:rFonts w:ascii="Times New Roman" w:hAnsi="Times New Roman" w:cs="Times New Roman"/>
          <w:b/>
        </w:rPr>
        <w:t>Appendix C. Learning Style Inventory (VARK Adaptation)</w:t>
      </w:r>
    </w:p>
    <w:p w14:paraId="4DC34EDC" w14:textId="77777777" w:rsidR="002D2652" w:rsidRPr="008A3417" w:rsidRDefault="002D2652" w:rsidP="002D2652">
      <w:pPr>
        <w:pStyle w:val="NoSpacing"/>
        <w:rPr>
          <w:rFonts w:ascii="Times New Roman" w:hAnsi="Times New Roman" w:cs="Times New Roman"/>
        </w:rPr>
      </w:pPr>
      <w:r w:rsidRPr="008A3417">
        <w:rPr>
          <w:rFonts w:ascii="Times New Roman" w:eastAsia="Times New Roman" w:hAnsi="Times New Roman" w:cs="Times New Roman"/>
        </w:rPr>
        <w:t>1. I learn most effectively through:</w:t>
      </w:r>
      <w:r w:rsidRPr="008A3417">
        <w:rPr>
          <w:rFonts w:ascii="Times New Roman" w:hAnsi="Times New Roman" w:cs="Times New Roman"/>
        </w:rPr>
        <w:br/>
        <w:t>a. pictures and diagrams (Visual)</w:t>
      </w:r>
      <w:r w:rsidRPr="008A3417">
        <w:rPr>
          <w:rFonts w:ascii="Times New Roman" w:hAnsi="Times New Roman" w:cs="Times New Roman"/>
        </w:rPr>
        <w:br/>
        <w:t>b. listening to explanations (Auditory)</w:t>
      </w:r>
      <w:r w:rsidRPr="008A3417">
        <w:rPr>
          <w:rFonts w:ascii="Times New Roman" w:hAnsi="Times New Roman" w:cs="Times New Roman"/>
        </w:rPr>
        <w:br/>
        <w:t>c. reading texts (Reading/Writing)</w:t>
      </w:r>
      <w:r w:rsidRPr="008A3417">
        <w:rPr>
          <w:rFonts w:ascii="Times New Roman" w:hAnsi="Times New Roman" w:cs="Times New Roman"/>
        </w:rPr>
        <w:br/>
        <w:t>d. hands-on practice (</w:t>
      </w:r>
      <w:proofErr w:type="spellStart"/>
      <w:r w:rsidRPr="008A3417">
        <w:rPr>
          <w:rFonts w:ascii="Times New Roman" w:hAnsi="Times New Roman" w:cs="Times New Roman"/>
        </w:rPr>
        <w:t>Kinesthetic</w:t>
      </w:r>
      <w:proofErr w:type="spellEnd"/>
      <w:r w:rsidRPr="008A3417">
        <w:rPr>
          <w:rFonts w:ascii="Times New Roman" w:hAnsi="Times New Roman" w:cs="Times New Roman"/>
        </w:rPr>
        <w:t>)</w:t>
      </w:r>
    </w:p>
    <w:p w14:paraId="58B53C4A" w14:textId="77777777" w:rsidR="002D2652" w:rsidRDefault="002D2652" w:rsidP="002D2652">
      <w:pPr>
        <w:pStyle w:val="NoSpacing"/>
        <w:rPr>
          <w:rFonts w:ascii="Times New Roman" w:eastAsia="Times New Roman" w:hAnsi="Times New Roman" w:cs="Times New Roman"/>
        </w:rPr>
      </w:pPr>
    </w:p>
    <w:p w14:paraId="3BD6D214" w14:textId="77777777" w:rsidR="002D2652" w:rsidRDefault="002D2652" w:rsidP="002D2652">
      <w:pPr>
        <w:pStyle w:val="NoSpacing"/>
        <w:rPr>
          <w:rFonts w:ascii="Times New Roman" w:hAnsi="Times New Roman" w:cs="Times New Roman"/>
        </w:rPr>
      </w:pPr>
      <w:r w:rsidRPr="008A3417">
        <w:rPr>
          <w:rFonts w:ascii="Times New Roman" w:eastAsia="Times New Roman" w:hAnsi="Times New Roman" w:cs="Times New Roman"/>
        </w:rPr>
        <w:t>2. If I need to understand a map, I would:</w:t>
      </w:r>
      <w:r w:rsidRPr="008A3417">
        <w:rPr>
          <w:rFonts w:ascii="Times New Roman" w:hAnsi="Times New Roman" w:cs="Times New Roman"/>
        </w:rPr>
        <w:br/>
        <w:t xml:space="preserve">a. </w:t>
      </w:r>
      <w:r>
        <w:rPr>
          <w:rFonts w:ascii="Times New Roman" w:hAnsi="Times New Roman" w:cs="Times New Roman"/>
        </w:rPr>
        <w:t>L</w:t>
      </w:r>
      <w:r w:rsidRPr="008A3417">
        <w:rPr>
          <w:rFonts w:ascii="Times New Roman" w:hAnsi="Times New Roman" w:cs="Times New Roman"/>
        </w:rPr>
        <w:t>ook at its visual display</w:t>
      </w:r>
      <w:r w:rsidRPr="008A3417">
        <w:rPr>
          <w:rFonts w:ascii="Times New Roman" w:hAnsi="Times New Roman" w:cs="Times New Roman"/>
        </w:rPr>
        <w:br/>
        <w:t>b. listen to directional explanations</w:t>
      </w:r>
      <w:r w:rsidRPr="008A3417">
        <w:rPr>
          <w:rFonts w:ascii="Times New Roman" w:hAnsi="Times New Roman" w:cs="Times New Roman"/>
        </w:rPr>
        <w:br/>
        <w:t>c. read written instructions</w:t>
      </w:r>
      <w:r w:rsidRPr="008A3417">
        <w:rPr>
          <w:rFonts w:ascii="Times New Roman" w:hAnsi="Times New Roman" w:cs="Times New Roman"/>
        </w:rPr>
        <w:br/>
        <w:t>d. explore the route directly</w:t>
      </w:r>
    </w:p>
    <w:p w14:paraId="3B461206" w14:textId="77777777" w:rsidR="002D2652" w:rsidRPr="008A3417" w:rsidRDefault="002D2652" w:rsidP="002D2652">
      <w:pPr>
        <w:pStyle w:val="NoSpacing"/>
        <w:rPr>
          <w:rFonts w:ascii="Times New Roman" w:hAnsi="Times New Roman" w:cs="Times New Roman"/>
        </w:rPr>
      </w:pPr>
    </w:p>
    <w:p w14:paraId="0A2E31F8" w14:textId="77777777" w:rsidR="002D2652" w:rsidRPr="008A3417" w:rsidRDefault="002D2652" w:rsidP="002D2652">
      <w:pPr>
        <w:pStyle w:val="NoSpacing"/>
        <w:rPr>
          <w:rFonts w:ascii="Times New Roman" w:hAnsi="Times New Roman" w:cs="Times New Roman"/>
        </w:rPr>
      </w:pPr>
      <w:r w:rsidRPr="008A3417">
        <w:rPr>
          <w:rFonts w:ascii="Times New Roman" w:eastAsia="Times New Roman" w:hAnsi="Times New Roman" w:cs="Times New Roman"/>
        </w:rPr>
        <w:t>3. I understand a new concept better when I:</w:t>
      </w:r>
      <w:r w:rsidRPr="008A3417">
        <w:rPr>
          <w:rFonts w:ascii="Times New Roman" w:hAnsi="Times New Roman" w:cs="Times New Roman"/>
        </w:rPr>
        <w:br/>
        <w:t>a. see visual illustrations</w:t>
      </w:r>
      <w:r w:rsidRPr="008A3417">
        <w:rPr>
          <w:rFonts w:ascii="Times New Roman" w:hAnsi="Times New Roman" w:cs="Times New Roman"/>
        </w:rPr>
        <w:br/>
        <w:t>b. listen to a teacher’s explanation</w:t>
      </w:r>
      <w:r w:rsidRPr="008A3417">
        <w:rPr>
          <w:rFonts w:ascii="Times New Roman" w:hAnsi="Times New Roman" w:cs="Times New Roman"/>
        </w:rPr>
        <w:br/>
        <w:t>c. read written materials</w:t>
      </w:r>
      <w:r w:rsidRPr="008A3417">
        <w:rPr>
          <w:rFonts w:ascii="Times New Roman" w:hAnsi="Times New Roman" w:cs="Times New Roman"/>
        </w:rPr>
        <w:br/>
        <w:t>d. try it directly in a simulation</w:t>
      </w:r>
    </w:p>
    <w:p w14:paraId="293FBD01" w14:textId="77777777" w:rsidR="002D2652" w:rsidRPr="008A3417" w:rsidRDefault="002D2652" w:rsidP="002D2652">
      <w:pPr>
        <w:pStyle w:val="NoSpacing"/>
        <w:rPr>
          <w:rFonts w:ascii="Times New Roman" w:hAnsi="Times New Roman" w:cs="Times New Roman"/>
        </w:rPr>
      </w:pPr>
    </w:p>
    <w:p w14:paraId="0D4294E6" w14:textId="77777777" w:rsidR="002D2652" w:rsidRPr="008A3417" w:rsidRDefault="002D2652" w:rsidP="002D2652">
      <w:pPr>
        <w:pStyle w:val="NoSpacing"/>
        <w:rPr>
          <w:rFonts w:ascii="Times New Roman" w:hAnsi="Times New Roman" w:cs="Times New Roman"/>
        </w:rPr>
      </w:pPr>
    </w:p>
    <w:p w14:paraId="4E57049C" w14:textId="77777777" w:rsidR="002D2652" w:rsidRPr="008A3417" w:rsidRDefault="002D2652" w:rsidP="002D2652">
      <w:pPr>
        <w:pStyle w:val="NoSpacing"/>
        <w:rPr>
          <w:rFonts w:ascii="Times New Roman" w:hAnsi="Times New Roman" w:cs="Times New Roman"/>
        </w:rPr>
      </w:pPr>
    </w:p>
    <w:p w14:paraId="7B58B254" w14:textId="77777777" w:rsidR="002D2652" w:rsidRPr="007D416C" w:rsidRDefault="002D2652" w:rsidP="002D2652">
      <w:pPr>
        <w:pStyle w:val="NoSpacing"/>
        <w:jc w:val="both"/>
        <w:rPr>
          <w:rFonts w:ascii="Times New Roman" w:hAnsi="Times New Roman" w:cs="Times New Roman"/>
        </w:rPr>
      </w:pPr>
    </w:p>
    <w:p w14:paraId="14BE42AB" w14:textId="77777777" w:rsidR="002D2652" w:rsidRPr="007D416C" w:rsidRDefault="002D2652" w:rsidP="002D2652">
      <w:pPr>
        <w:pStyle w:val="NoSpacing"/>
        <w:jc w:val="both"/>
        <w:rPr>
          <w:rFonts w:ascii="Times New Roman" w:hAnsi="Times New Roman" w:cs="Times New Roman"/>
        </w:rPr>
      </w:pPr>
    </w:p>
    <w:p w14:paraId="6210613A" w14:textId="77777777" w:rsidR="002D2652" w:rsidRPr="007D416C" w:rsidRDefault="002D2652" w:rsidP="002D2652">
      <w:pPr>
        <w:pStyle w:val="NoSpacing"/>
        <w:jc w:val="both"/>
        <w:rPr>
          <w:rFonts w:ascii="Times New Roman" w:hAnsi="Times New Roman" w:cs="Times New Roman"/>
        </w:rPr>
      </w:pPr>
    </w:p>
    <w:p w14:paraId="296ED65F" w14:textId="77777777" w:rsidR="002D2652" w:rsidRPr="007D416C" w:rsidRDefault="002D2652" w:rsidP="002D2652">
      <w:pPr>
        <w:pStyle w:val="NoSpacing"/>
        <w:jc w:val="both"/>
        <w:rPr>
          <w:rFonts w:ascii="Times New Roman" w:hAnsi="Times New Roman" w:cs="Times New Roman"/>
        </w:rPr>
      </w:pPr>
    </w:p>
    <w:p w14:paraId="1C22CE5C" w14:textId="77777777" w:rsidR="002D2652" w:rsidRPr="007D416C" w:rsidRDefault="002D2652" w:rsidP="002D2652">
      <w:pPr>
        <w:pStyle w:val="NoSpacing"/>
        <w:jc w:val="both"/>
        <w:rPr>
          <w:rFonts w:ascii="Times New Roman" w:hAnsi="Times New Roman" w:cs="Times New Roman"/>
        </w:rPr>
      </w:pPr>
    </w:p>
    <w:p w14:paraId="7E535CB6" w14:textId="77777777" w:rsidR="002D2652" w:rsidRPr="007D416C" w:rsidRDefault="002D2652" w:rsidP="002D2652">
      <w:pPr>
        <w:jc w:val="both"/>
      </w:pPr>
    </w:p>
    <w:p w14:paraId="5F18A249" w14:textId="77777777" w:rsidR="002D2652" w:rsidRPr="007D416C" w:rsidRDefault="002D2652" w:rsidP="002D2652">
      <w:pPr>
        <w:jc w:val="both"/>
      </w:pPr>
    </w:p>
    <w:p w14:paraId="4F16A136" w14:textId="77777777" w:rsidR="002D2652" w:rsidRPr="007D416C" w:rsidRDefault="002D2652" w:rsidP="002D2652">
      <w:pPr>
        <w:jc w:val="both"/>
      </w:pPr>
    </w:p>
    <w:p w14:paraId="4804AA2E" w14:textId="77777777" w:rsidR="001D3775" w:rsidRDefault="001D3775"/>
    <w:sectPr w:rsidR="001D3775" w:rsidSect="00516DA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61686"/>
    <w:multiLevelType w:val="hybridMultilevel"/>
    <w:tmpl w:val="0FF46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8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652"/>
    <w:rsid w:val="000A2D54"/>
    <w:rsid w:val="001741EE"/>
    <w:rsid w:val="001D3775"/>
    <w:rsid w:val="002D2652"/>
    <w:rsid w:val="00364F46"/>
    <w:rsid w:val="004102F5"/>
    <w:rsid w:val="004A7569"/>
    <w:rsid w:val="004F3441"/>
    <w:rsid w:val="00516DA9"/>
    <w:rsid w:val="00574B9A"/>
    <w:rsid w:val="00654375"/>
    <w:rsid w:val="00684D69"/>
    <w:rsid w:val="008E6AA7"/>
    <w:rsid w:val="009046AD"/>
    <w:rsid w:val="00A12F4E"/>
    <w:rsid w:val="00A713A5"/>
    <w:rsid w:val="00B46182"/>
    <w:rsid w:val="00B74E9C"/>
    <w:rsid w:val="00B902F2"/>
    <w:rsid w:val="00C20BB7"/>
    <w:rsid w:val="00D120C8"/>
    <w:rsid w:val="00E824A0"/>
    <w:rsid w:val="00E82963"/>
    <w:rsid w:val="00E9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1411F"/>
  <w15:chartTrackingRefBased/>
  <w15:docId w15:val="{D6A84D46-1195-8449-B850-9BFD881B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652"/>
    <w:pPr>
      <w:spacing w:after="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B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B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4B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4B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574B9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B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4B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4B9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574B9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74B9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74B9A"/>
    <w:pPr>
      <w:spacing w:after="200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574B9A"/>
    <w:rPr>
      <w:b/>
      <w:bCs/>
    </w:rPr>
  </w:style>
  <w:style w:type="character" w:styleId="Emphasis">
    <w:name w:val="Emphasis"/>
    <w:basedOn w:val="DefaultParagraphFont"/>
    <w:uiPriority w:val="20"/>
    <w:qFormat/>
    <w:rsid w:val="00574B9A"/>
    <w:rPr>
      <w:i/>
      <w:iCs/>
    </w:rPr>
  </w:style>
  <w:style w:type="paragraph" w:styleId="NoSpacing">
    <w:name w:val="No Spacing"/>
    <w:uiPriority w:val="1"/>
    <w:qFormat/>
    <w:rsid w:val="00574B9A"/>
  </w:style>
  <w:style w:type="paragraph" w:styleId="ListParagraph">
    <w:name w:val="List Paragraph"/>
    <w:aliases w:val="kepala 1,Body of text,List Paragraph1,KEPALA 3,Colorful List - Accent 11,Body of text1,List Paragraph11,Colorful List - Accent 111,Body of text2,List Paragraph12,Colorful List - Accent 112,Body of text3,List Paragraph13,Heading 31,Lis"/>
    <w:basedOn w:val="Normal"/>
    <w:link w:val="ListParagraphChar"/>
    <w:uiPriority w:val="34"/>
    <w:qFormat/>
    <w:rsid w:val="00574B9A"/>
    <w:pPr>
      <w:ind w:left="720"/>
      <w:contextualSpacing/>
    </w:pPr>
  </w:style>
  <w:style w:type="character" w:customStyle="1" w:styleId="ListParagraphChar">
    <w:name w:val="List Paragraph Char"/>
    <w:aliases w:val="kepala 1 Char,Body of text Char,List Paragraph1 Char,KEPALA 3 Char,Colorful List - Accent 11 Char,Body of text1 Char,List Paragraph11 Char,Colorful List - Accent 111 Char,Body of text2 Char,List Paragraph12 Char,Body of text3 Char"/>
    <w:basedOn w:val="DefaultParagraphFont"/>
    <w:link w:val="ListParagraph"/>
    <w:uiPriority w:val="34"/>
    <w:qFormat/>
    <w:rsid w:val="00574B9A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574B9A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table" w:styleId="TableGrid">
    <w:name w:val="Table Grid"/>
    <w:basedOn w:val="TableNormal"/>
    <w:uiPriority w:val="59"/>
    <w:rsid w:val="002D2652"/>
    <w:pPr>
      <w:spacing w:after="0"/>
    </w:pPr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Normal"/>
    <w:rsid w:val="009046A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9046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</dc:creator>
  <cp:keywords/>
  <dc:description/>
  <cp:lastModifiedBy>Aditi1 Emerald</cp:lastModifiedBy>
  <cp:revision>4</cp:revision>
  <dcterms:created xsi:type="dcterms:W3CDTF">2026-07-01T18:26:00Z</dcterms:created>
  <dcterms:modified xsi:type="dcterms:W3CDTF">2026-07-02T09:11:00Z</dcterms:modified>
</cp:coreProperties>
</file>