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C2D054" w14:textId="77777777" w:rsidR="00085AB1" w:rsidRPr="00085AB1" w:rsidRDefault="00085AB1" w:rsidP="00085AB1">
      <w:pPr>
        <w:spacing w:before="240" w:after="80" w:line="240" w:lineRule="auto"/>
        <w:ind w:left="720" w:right="877"/>
        <w:jc w:val="center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en-IN"/>
        </w:rPr>
      </w:pPr>
      <w:r w:rsidRPr="00085AB1">
        <w:rPr>
          <w:rFonts w:eastAsia="Times New Roman" w:cs="Times New Roman"/>
          <w:b/>
          <w:bCs/>
          <w:color w:val="000000"/>
          <w:kern w:val="36"/>
          <w:sz w:val="28"/>
          <w:szCs w:val="28"/>
          <w:lang w:eastAsia="en-IN"/>
        </w:rPr>
        <w:t>Appendix A</w:t>
      </w:r>
    </w:p>
    <w:p w14:paraId="15BF03CE" w14:textId="77777777" w:rsidR="00085AB1" w:rsidRPr="00085AB1" w:rsidRDefault="00085AB1" w:rsidP="00085AB1">
      <w:pPr>
        <w:spacing w:after="0" w:line="240" w:lineRule="auto"/>
        <w:rPr>
          <w:rFonts w:eastAsia="Times New Roman" w:cs="Times New Roman"/>
          <w:szCs w:val="24"/>
          <w:lang w:eastAsia="en-IN"/>
        </w:rPr>
      </w:pPr>
    </w:p>
    <w:p w14:paraId="5C01AEC8" w14:textId="77777777" w:rsidR="00085AB1" w:rsidRDefault="00085AB1" w:rsidP="00085AB1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en-IN"/>
        </w:rPr>
      </w:pPr>
      <w:r w:rsidRPr="00085AB1">
        <w:rPr>
          <w:rFonts w:eastAsia="Times New Roman" w:cs="Times New Roman"/>
          <w:b/>
          <w:bCs/>
          <w:color w:val="000000"/>
          <w:szCs w:val="24"/>
          <w:lang w:eastAsia="en-IN"/>
        </w:rPr>
        <w:t>Internal Study Outcome for individual platforms</w:t>
      </w:r>
    </w:p>
    <w:p w14:paraId="479B0A4B" w14:textId="737077A0" w:rsidR="00085AB1" w:rsidRDefault="00085AB1" w:rsidP="003553AC">
      <w:pPr>
        <w:spacing w:after="0" w:line="240" w:lineRule="auto"/>
        <w:rPr>
          <w:rFonts w:eastAsia="Times New Roman" w:cs="Times New Roman"/>
          <w:szCs w:val="24"/>
          <w:lang w:eastAsia="en-IN"/>
        </w:rPr>
      </w:pPr>
    </w:p>
    <w:p w14:paraId="3CAA1A21" w14:textId="0CA83517" w:rsidR="003553AC" w:rsidRDefault="003553AC" w:rsidP="003A48DF">
      <w:pPr>
        <w:spacing w:after="0"/>
        <w:ind w:left="-1276" w:right="-1322"/>
        <w:rPr>
          <w:rFonts w:eastAsia="Times New Roman" w:cs="Times New Roman"/>
          <w:szCs w:val="24"/>
          <w:lang w:eastAsia="en-IN"/>
        </w:rPr>
      </w:pPr>
      <w:r>
        <w:rPr>
          <w:noProof/>
        </w:rPr>
        <w:drawing>
          <wp:inline distT="0" distB="0" distL="0" distR="0" wp14:anchorId="73681F34" wp14:editId="42432A2F">
            <wp:extent cx="3680460" cy="2087880"/>
            <wp:effectExtent l="0" t="0" r="15240" b="762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82D838C-B106-45A1-B773-612B49B3AB8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096F60" wp14:editId="52845928">
            <wp:extent cx="3611880" cy="2087880"/>
            <wp:effectExtent l="0" t="0" r="7620" b="762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41817CDE-3CC5-488A-BF5B-C6D0E1EDB0E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7A58666" w14:textId="62089F3E" w:rsidR="003553AC" w:rsidRDefault="003A48DF" w:rsidP="003A48DF">
      <w:pPr>
        <w:spacing w:after="0"/>
        <w:ind w:left="-1276" w:right="-1322"/>
        <w:rPr>
          <w:rFonts w:eastAsia="Times New Roman" w:cs="Times New Roman"/>
          <w:szCs w:val="24"/>
          <w:lang w:eastAsia="en-IN"/>
        </w:rPr>
      </w:pPr>
      <w:r>
        <w:rPr>
          <w:noProof/>
        </w:rPr>
        <w:drawing>
          <wp:inline distT="0" distB="0" distL="0" distR="0" wp14:anchorId="50F15D3A" wp14:editId="3F1AA40A">
            <wp:extent cx="3680460" cy="2247900"/>
            <wp:effectExtent l="0" t="0" r="15240" b="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D7DEE5CD-0F3A-49FF-B622-E39F14975B1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D1EBC8" wp14:editId="3AB1F94A">
            <wp:extent cx="3611880" cy="2240280"/>
            <wp:effectExtent l="0" t="0" r="7620" b="762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ED1F5E3A-703A-4392-ABE8-3FB8FF9EB9D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8E2F384" w14:textId="1DDD9201" w:rsidR="003A48DF" w:rsidRPr="00085AB1" w:rsidRDefault="003A48DF" w:rsidP="003A48DF">
      <w:pPr>
        <w:spacing w:after="0"/>
        <w:ind w:left="-1276" w:right="-1322"/>
        <w:rPr>
          <w:rFonts w:eastAsia="Times New Roman" w:cs="Times New Roman"/>
          <w:szCs w:val="24"/>
          <w:lang w:eastAsia="en-IN"/>
        </w:rPr>
      </w:pPr>
      <w:r>
        <w:rPr>
          <w:noProof/>
        </w:rPr>
        <w:drawing>
          <wp:inline distT="0" distB="0" distL="0" distR="0" wp14:anchorId="07F5A500" wp14:editId="661A0EB9">
            <wp:extent cx="3680460" cy="2225040"/>
            <wp:effectExtent l="0" t="0" r="15240" b="381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72D57200-9C54-43F7-99F3-3BCDCEF6BE4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36F106" wp14:editId="344C47C6">
            <wp:extent cx="3611880" cy="2225040"/>
            <wp:effectExtent l="0" t="0" r="7620" b="381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04DBD78B-E430-4AB6-9F44-285DDB0BF49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1E6BEB5" w14:textId="3FAEB35A" w:rsidR="00085AB1" w:rsidRPr="00085AB1" w:rsidRDefault="003A48DF" w:rsidP="003A48DF">
      <w:pPr>
        <w:spacing w:after="0"/>
        <w:ind w:right="-540"/>
        <w:jc w:val="center"/>
        <w:rPr>
          <w:rFonts w:eastAsia="Times New Roman" w:cs="Times New Roman"/>
          <w:szCs w:val="24"/>
          <w:lang w:eastAsia="en-IN"/>
        </w:rPr>
      </w:pPr>
      <w:r>
        <w:rPr>
          <w:noProof/>
        </w:rPr>
        <w:lastRenderedPageBreak/>
        <w:drawing>
          <wp:inline distT="0" distB="0" distL="0" distR="0" wp14:anchorId="2C235C1D" wp14:editId="319E4595">
            <wp:extent cx="3832860" cy="2346960"/>
            <wp:effectExtent l="0" t="0" r="15240" b="15240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111160E9-2467-4423-9845-FF7D40A59DB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EAC22F3" w14:textId="70855F10" w:rsidR="00085AB1" w:rsidRPr="00085AB1" w:rsidRDefault="00085AB1" w:rsidP="003A48DF">
      <w:pPr>
        <w:spacing w:after="0"/>
        <w:ind w:left="-567" w:right="-540"/>
        <w:rPr>
          <w:rFonts w:eastAsia="Times New Roman" w:cs="Times New Roman"/>
          <w:szCs w:val="24"/>
          <w:lang w:eastAsia="en-IN"/>
        </w:rPr>
      </w:pPr>
    </w:p>
    <w:p w14:paraId="4CC5883D" w14:textId="77777777" w:rsidR="00085AB1" w:rsidRPr="00085AB1" w:rsidRDefault="00085AB1" w:rsidP="003A48DF">
      <w:pPr>
        <w:spacing w:after="0"/>
        <w:jc w:val="center"/>
        <w:rPr>
          <w:rFonts w:eastAsia="Times New Roman" w:cs="Times New Roman"/>
          <w:szCs w:val="24"/>
          <w:lang w:eastAsia="en-IN"/>
        </w:rPr>
      </w:pPr>
      <w:r w:rsidRPr="00085AB1">
        <w:rPr>
          <w:rFonts w:eastAsia="Times New Roman" w:cs="Times New Roman"/>
          <w:b/>
          <w:bCs/>
          <w:color w:val="000000"/>
          <w:szCs w:val="24"/>
          <w:lang w:eastAsia="en-IN"/>
        </w:rPr>
        <w:t>Figure A</w:t>
      </w:r>
      <w:r>
        <w:rPr>
          <w:rFonts w:eastAsia="Times New Roman" w:cs="Times New Roman"/>
          <w:b/>
          <w:bCs/>
          <w:color w:val="000000"/>
          <w:szCs w:val="24"/>
          <w:lang w:eastAsia="en-IN"/>
        </w:rPr>
        <w:t>.</w:t>
      </w:r>
      <w:r w:rsidRPr="00085AB1">
        <w:rPr>
          <w:rFonts w:eastAsia="Times New Roman" w:cs="Times New Roman"/>
          <w:b/>
          <w:bCs/>
          <w:color w:val="000000"/>
          <w:szCs w:val="24"/>
          <w:lang w:eastAsia="en-IN"/>
        </w:rPr>
        <w:t>1</w:t>
      </w:r>
      <w:r w:rsidRPr="00085AB1">
        <w:rPr>
          <w:rFonts w:eastAsia="Times New Roman" w:cs="Times New Roman"/>
          <w:color w:val="000000"/>
          <w:szCs w:val="24"/>
          <w:lang w:eastAsia="en-IN"/>
        </w:rPr>
        <w:t xml:space="preserve">: Aspect comparison </w:t>
      </w:r>
      <w:r>
        <w:rPr>
          <w:rFonts w:eastAsia="Times New Roman" w:cs="Times New Roman"/>
          <w:color w:val="000000"/>
          <w:szCs w:val="24"/>
          <w:lang w:eastAsia="en-IN"/>
        </w:rPr>
        <w:t xml:space="preserve">of platforms. </w:t>
      </w:r>
      <w:r w:rsidRPr="00085AB1">
        <w:rPr>
          <w:rFonts w:eastAsia="Times New Roman" w:cs="Times New Roman"/>
          <w:b/>
          <w:bCs/>
          <w:color w:val="000000"/>
          <w:szCs w:val="24"/>
          <w:lang w:eastAsia="en-IN"/>
        </w:rPr>
        <w:t>A</w:t>
      </w:r>
      <w:r w:rsidRPr="00085AB1">
        <w:rPr>
          <w:rFonts w:eastAsia="Times New Roman" w:cs="Times New Roman"/>
          <w:color w:val="000000"/>
          <w:szCs w:val="24"/>
          <w:lang w:eastAsia="en-IN"/>
        </w:rPr>
        <w:t xml:space="preserve"> Zoom. </w:t>
      </w:r>
      <w:r w:rsidRPr="00085AB1">
        <w:rPr>
          <w:rFonts w:eastAsia="Times New Roman" w:cs="Times New Roman"/>
          <w:b/>
          <w:bCs/>
          <w:color w:val="000000"/>
          <w:szCs w:val="24"/>
          <w:lang w:eastAsia="en-IN"/>
        </w:rPr>
        <w:t>B</w:t>
      </w:r>
      <w:r w:rsidRPr="00085AB1">
        <w:rPr>
          <w:rFonts w:eastAsia="Times New Roman" w:cs="Times New Roman"/>
          <w:color w:val="000000"/>
          <w:szCs w:val="24"/>
          <w:lang w:eastAsia="en-IN"/>
        </w:rPr>
        <w:t xml:space="preserve"> Google Meet. </w:t>
      </w:r>
      <w:r w:rsidRPr="00085AB1">
        <w:rPr>
          <w:rFonts w:eastAsia="Times New Roman" w:cs="Times New Roman"/>
          <w:b/>
          <w:bCs/>
          <w:color w:val="000000"/>
          <w:szCs w:val="24"/>
          <w:lang w:eastAsia="en-IN"/>
        </w:rPr>
        <w:t xml:space="preserve">C </w:t>
      </w:r>
      <w:r w:rsidRPr="00085AB1">
        <w:rPr>
          <w:rFonts w:eastAsia="Times New Roman" w:cs="Times New Roman"/>
          <w:color w:val="000000"/>
          <w:szCs w:val="24"/>
          <w:lang w:eastAsia="en-IN"/>
        </w:rPr>
        <w:t xml:space="preserve">Microsoft Teams. </w:t>
      </w:r>
      <w:r w:rsidRPr="00085AB1">
        <w:rPr>
          <w:rFonts w:eastAsia="Times New Roman" w:cs="Times New Roman"/>
          <w:b/>
          <w:bCs/>
          <w:color w:val="000000"/>
          <w:szCs w:val="24"/>
          <w:lang w:eastAsia="en-IN"/>
        </w:rPr>
        <w:t>D</w:t>
      </w:r>
      <w:r w:rsidRPr="00085AB1">
        <w:rPr>
          <w:rFonts w:eastAsia="Times New Roman" w:cs="Times New Roman"/>
          <w:color w:val="000000"/>
          <w:szCs w:val="24"/>
          <w:lang w:eastAsia="en-IN"/>
        </w:rPr>
        <w:t xml:space="preserve"> GoToWebinar. </w:t>
      </w:r>
      <w:r w:rsidRPr="00085AB1">
        <w:rPr>
          <w:rFonts w:eastAsia="Times New Roman" w:cs="Times New Roman"/>
          <w:b/>
          <w:bCs/>
          <w:color w:val="000000"/>
          <w:szCs w:val="24"/>
          <w:lang w:eastAsia="en-IN"/>
        </w:rPr>
        <w:t xml:space="preserve">E </w:t>
      </w:r>
      <w:r w:rsidRPr="00085AB1">
        <w:rPr>
          <w:rFonts w:eastAsia="Times New Roman" w:cs="Times New Roman"/>
          <w:color w:val="000000"/>
          <w:szCs w:val="24"/>
          <w:lang w:eastAsia="en-IN"/>
        </w:rPr>
        <w:t xml:space="preserve">Zoho Meeting. </w:t>
      </w:r>
      <w:r w:rsidRPr="00085AB1">
        <w:rPr>
          <w:rFonts w:eastAsia="Times New Roman" w:cs="Times New Roman"/>
          <w:b/>
          <w:bCs/>
          <w:color w:val="000000"/>
          <w:szCs w:val="24"/>
          <w:lang w:eastAsia="en-IN"/>
        </w:rPr>
        <w:t xml:space="preserve">F </w:t>
      </w:r>
      <w:r w:rsidRPr="00085AB1">
        <w:rPr>
          <w:rFonts w:eastAsia="Times New Roman" w:cs="Times New Roman"/>
          <w:color w:val="000000"/>
          <w:szCs w:val="24"/>
          <w:lang w:eastAsia="en-IN"/>
        </w:rPr>
        <w:t xml:space="preserve">Adobe Connect. </w:t>
      </w:r>
      <w:r w:rsidRPr="00085AB1">
        <w:rPr>
          <w:rFonts w:eastAsia="Times New Roman" w:cs="Times New Roman"/>
          <w:b/>
          <w:bCs/>
          <w:color w:val="000000"/>
          <w:szCs w:val="24"/>
          <w:lang w:eastAsia="en-IN"/>
        </w:rPr>
        <w:t xml:space="preserve">G </w:t>
      </w:r>
      <w:r w:rsidRPr="00085AB1">
        <w:rPr>
          <w:rFonts w:eastAsia="Times New Roman" w:cs="Times New Roman"/>
          <w:color w:val="000000"/>
          <w:szCs w:val="24"/>
          <w:lang w:eastAsia="en-IN"/>
        </w:rPr>
        <w:t>GoToMeeting. </w:t>
      </w:r>
    </w:p>
    <w:p w14:paraId="51085C55" w14:textId="77777777" w:rsidR="00085AB1" w:rsidRPr="00085AB1" w:rsidRDefault="00085AB1" w:rsidP="00085AB1">
      <w:pPr>
        <w:spacing w:after="240" w:line="240" w:lineRule="auto"/>
        <w:rPr>
          <w:rFonts w:eastAsia="Times New Roman" w:cs="Times New Roman"/>
          <w:szCs w:val="24"/>
          <w:lang w:eastAsia="en-IN"/>
        </w:rPr>
      </w:pPr>
    </w:p>
    <w:sectPr w:rsidR="00085AB1" w:rsidRPr="00085A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AB1"/>
    <w:rsid w:val="00085AB1"/>
    <w:rsid w:val="002875E7"/>
    <w:rsid w:val="003553AC"/>
    <w:rsid w:val="003A48DF"/>
    <w:rsid w:val="00740F19"/>
    <w:rsid w:val="00DA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7EDD0"/>
  <w15:docId w15:val="{A92091FC-5055-4DD8-9C84-0D393D52C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F19"/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085AB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5AB1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NormalWeb">
    <w:name w:val="Normal (Web)"/>
    <w:basedOn w:val="Normal"/>
    <w:uiPriority w:val="99"/>
    <w:unhideWhenUsed/>
    <w:rsid w:val="00085A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5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A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3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294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fontTable" Target="fontTable.xml"/><Relationship Id="rId5" Type="http://schemas.openxmlformats.org/officeDocument/2006/relationships/chart" Target="charts/chart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ell\Desktop\GRP%204\Graph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ell\Desktop\GRP%204\Graph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ell\Desktop\GRP%204\Graph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ell\Desktop\GRP%204\Graphs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ell\Desktop\GRP%204\Graphs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ell\Desktop\GRP%204\Graphs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ell\Desktop\GRP%204\Graphs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IN"/>
              <a:t>A) Zoom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Sheet1!$C$111</c:f>
              <c:strCache>
                <c:ptCount val="1"/>
                <c:pt idx="0">
                  <c:v>Zoom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Sheet1!$B$112:$B$116</c:f>
              <c:strCache>
                <c:ptCount val="5"/>
                <c:pt idx="0">
                  <c:v>Features</c:v>
                </c:pt>
                <c:pt idx="1">
                  <c:v>Overview</c:v>
                </c:pt>
                <c:pt idx="2">
                  <c:v>Pricing</c:v>
                </c:pt>
                <c:pt idx="3">
                  <c:v>Reviews</c:v>
                </c:pt>
                <c:pt idx="4">
                  <c:v>Integrations</c:v>
                </c:pt>
              </c:strCache>
            </c:strRef>
          </c:cat>
          <c:val>
            <c:numRef>
              <c:f>Sheet1!$C$112:$C$116</c:f>
              <c:numCache>
                <c:formatCode>General</c:formatCode>
                <c:ptCount val="5"/>
                <c:pt idx="0">
                  <c:v>6</c:v>
                </c:pt>
                <c:pt idx="1">
                  <c:v>7</c:v>
                </c:pt>
                <c:pt idx="2">
                  <c:v>4</c:v>
                </c:pt>
                <c:pt idx="3">
                  <c:v>7</c:v>
                </c:pt>
                <c:pt idx="4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2B-4D4F-9C51-FCB78F5003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07644336"/>
        <c:axId val="607647288"/>
      </c:barChart>
      <c:catAx>
        <c:axId val="6076443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07647288"/>
        <c:crosses val="autoZero"/>
        <c:auto val="1"/>
        <c:lblAlgn val="ctr"/>
        <c:lblOffset val="100"/>
        <c:noMultiLvlLbl val="0"/>
      </c:catAx>
      <c:valAx>
        <c:axId val="6076472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/>
                  <a:t>Rating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076443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B) Google Meet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1"/>
          <c:order val="1"/>
          <c:tx>
            <c:strRef>
              <c:f>Sheet1!$D$111</c:f>
              <c:strCache>
                <c:ptCount val="1"/>
                <c:pt idx="0">
                  <c:v>Google Meet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Sheet1!$B$112:$B$116</c:f>
              <c:strCache>
                <c:ptCount val="5"/>
                <c:pt idx="0">
                  <c:v>Features</c:v>
                </c:pt>
                <c:pt idx="1">
                  <c:v>Overview</c:v>
                </c:pt>
                <c:pt idx="2">
                  <c:v>Pricing</c:v>
                </c:pt>
                <c:pt idx="3">
                  <c:v>Reviews</c:v>
                </c:pt>
                <c:pt idx="4">
                  <c:v>Integrations</c:v>
                </c:pt>
              </c:strCache>
            </c:strRef>
          </c:cat>
          <c:val>
            <c:numRef>
              <c:f>Sheet1!$D$112:$D$116</c:f>
              <c:numCache>
                <c:formatCode>General</c:formatCode>
                <c:ptCount val="5"/>
                <c:pt idx="0">
                  <c:v>2</c:v>
                </c:pt>
                <c:pt idx="1">
                  <c:v>6</c:v>
                </c:pt>
                <c:pt idx="2">
                  <c:v>6</c:v>
                </c:pt>
                <c:pt idx="3">
                  <c:v>4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A0B-4AAE-8E36-2A7A131035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36426480"/>
        <c:axId val="236425824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Sheet1!$C$111</c15:sqref>
                        </c15:formulaRef>
                      </c:ext>
                    </c:extLst>
                    <c:strCache>
                      <c:ptCount val="1"/>
                      <c:pt idx="0">
                        <c:v>Zoom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Sheet1!$B$112:$B$116</c15:sqref>
                        </c15:formulaRef>
                      </c:ext>
                    </c:extLst>
                    <c:strCache>
                      <c:ptCount val="5"/>
                      <c:pt idx="0">
                        <c:v>Features</c:v>
                      </c:pt>
                      <c:pt idx="1">
                        <c:v>Overview</c:v>
                      </c:pt>
                      <c:pt idx="2">
                        <c:v>Pricing</c:v>
                      </c:pt>
                      <c:pt idx="3">
                        <c:v>Reviews</c:v>
                      </c:pt>
                      <c:pt idx="4">
                        <c:v>Integrations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Sheet1!$C$112:$C$116</c15:sqref>
                        </c15:formulaRef>
                      </c:ext>
                    </c:extLst>
                    <c:numCache>
                      <c:formatCode>General</c:formatCode>
                      <c:ptCount val="5"/>
                      <c:pt idx="0">
                        <c:v>6</c:v>
                      </c:pt>
                      <c:pt idx="1">
                        <c:v>7</c:v>
                      </c:pt>
                      <c:pt idx="2">
                        <c:v>4</c:v>
                      </c:pt>
                      <c:pt idx="3">
                        <c:v>7</c:v>
                      </c:pt>
                      <c:pt idx="4">
                        <c:v>7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CA0B-4AAE-8E36-2A7A131035B7}"/>
                  </c:ext>
                </c:extLst>
              </c15:ser>
            </c15:filteredBarSeries>
          </c:ext>
        </c:extLst>
      </c:barChart>
      <c:catAx>
        <c:axId val="2364264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36425824"/>
        <c:crosses val="autoZero"/>
        <c:auto val="1"/>
        <c:lblAlgn val="ctr"/>
        <c:lblOffset val="100"/>
        <c:noMultiLvlLbl val="0"/>
      </c:catAx>
      <c:valAx>
        <c:axId val="2364258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/>
                  <a:t>Rating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364264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C) Microsoft Teams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2"/>
          <c:order val="2"/>
          <c:tx>
            <c:strRef>
              <c:f>Sheet1!$E$111</c:f>
              <c:strCache>
                <c:ptCount val="1"/>
                <c:pt idx="0">
                  <c:v>Microsoft Teams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Sheet1!$B$112:$B$116</c:f>
              <c:strCache>
                <c:ptCount val="5"/>
                <c:pt idx="0">
                  <c:v>Features</c:v>
                </c:pt>
                <c:pt idx="1">
                  <c:v>Overview</c:v>
                </c:pt>
                <c:pt idx="2">
                  <c:v>Pricing</c:v>
                </c:pt>
                <c:pt idx="3">
                  <c:v>Reviews</c:v>
                </c:pt>
                <c:pt idx="4">
                  <c:v>Integrations</c:v>
                </c:pt>
              </c:strCache>
            </c:strRef>
          </c:cat>
          <c:val>
            <c:numRef>
              <c:f>Sheet1!$E$112:$E$116</c:f>
              <c:numCache>
                <c:formatCode>General</c:formatCode>
                <c:ptCount val="5"/>
                <c:pt idx="0">
                  <c:v>7</c:v>
                </c:pt>
                <c:pt idx="1">
                  <c:v>1</c:v>
                </c:pt>
                <c:pt idx="2">
                  <c:v>7</c:v>
                </c:pt>
                <c:pt idx="3">
                  <c:v>2</c:v>
                </c:pt>
                <c:pt idx="4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A21-4968-84E9-7655EABB6D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00070600"/>
        <c:axId val="600070928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Sheet1!$C$111</c15:sqref>
                        </c15:formulaRef>
                      </c:ext>
                    </c:extLst>
                    <c:strCache>
                      <c:ptCount val="1"/>
                      <c:pt idx="0">
                        <c:v>Zoom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Sheet1!$B$112:$B$116</c15:sqref>
                        </c15:formulaRef>
                      </c:ext>
                    </c:extLst>
                    <c:strCache>
                      <c:ptCount val="5"/>
                      <c:pt idx="0">
                        <c:v>Features</c:v>
                      </c:pt>
                      <c:pt idx="1">
                        <c:v>Overview</c:v>
                      </c:pt>
                      <c:pt idx="2">
                        <c:v>Pricing</c:v>
                      </c:pt>
                      <c:pt idx="3">
                        <c:v>Reviews</c:v>
                      </c:pt>
                      <c:pt idx="4">
                        <c:v>Integrations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Sheet1!$C$112:$C$116</c15:sqref>
                        </c15:formulaRef>
                      </c:ext>
                    </c:extLst>
                    <c:numCache>
                      <c:formatCode>General</c:formatCode>
                      <c:ptCount val="5"/>
                      <c:pt idx="0">
                        <c:v>6</c:v>
                      </c:pt>
                      <c:pt idx="1">
                        <c:v>7</c:v>
                      </c:pt>
                      <c:pt idx="2">
                        <c:v>4</c:v>
                      </c:pt>
                      <c:pt idx="3">
                        <c:v>7</c:v>
                      </c:pt>
                      <c:pt idx="4">
                        <c:v>7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EA21-4968-84E9-7655EABB6DD8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Sheet1!$D$111</c15:sqref>
                        </c15:formulaRef>
                      </c:ext>
                    </c:extLst>
                    <c:strCache>
                      <c:ptCount val="1"/>
                      <c:pt idx="0">
                        <c:v>Google Meet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Sheet1!$B$112:$B$116</c15:sqref>
                        </c15:formulaRef>
                      </c:ext>
                    </c:extLst>
                    <c:strCache>
                      <c:ptCount val="5"/>
                      <c:pt idx="0">
                        <c:v>Features</c:v>
                      </c:pt>
                      <c:pt idx="1">
                        <c:v>Overview</c:v>
                      </c:pt>
                      <c:pt idx="2">
                        <c:v>Pricing</c:v>
                      </c:pt>
                      <c:pt idx="3">
                        <c:v>Reviews</c:v>
                      </c:pt>
                      <c:pt idx="4">
                        <c:v>Integrations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Sheet1!$D$112:$D$116</c15:sqref>
                        </c15:formulaRef>
                      </c:ext>
                    </c:extLst>
                    <c:numCache>
                      <c:formatCode>General</c:formatCode>
                      <c:ptCount val="5"/>
                      <c:pt idx="0">
                        <c:v>2</c:v>
                      </c:pt>
                      <c:pt idx="1">
                        <c:v>6</c:v>
                      </c:pt>
                      <c:pt idx="2">
                        <c:v>6</c:v>
                      </c:pt>
                      <c:pt idx="3">
                        <c:v>4</c:v>
                      </c:pt>
                      <c:pt idx="4">
                        <c:v>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EA21-4968-84E9-7655EABB6DD8}"/>
                  </c:ext>
                </c:extLst>
              </c15:ser>
            </c15:filteredBarSeries>
          </c:ext>
        </c:extLst>
      </c:barChart>
      <c:catAx>
        <c:axId val="6000706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00070928"/>
        <c:crosses val="autoZero"/>
        <c:auto val="1"/>
        <c:lblAlgn val="ctr"/>
        <c:lblOffset val="100"/>
        <c:noMultiLvlLbl val="0"/>
      </c:catAx>
      <c:valAx>
        <c:axId val="6000709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/>
                  <a:t>Rating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000706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D) GoToWebinar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3"/>
          <c:order val="3"/>
          <c:tx>
            <c:strRef>
              <c:f>Sheet1!$F$111</c:f>
              <c:strCache>
                <c:ptCount val="1"/>
                <c:pt idx="0">
                  <c:v>GoToWebinar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Sheet1!$B$112:$B$116</c:f>
              <c:strCache>
                <c:ptCount val="5"/>
                <c:pt idx="0">
                  <c:v>Features</c:v>
                </c:pt>
                <c:pt idx="1">
                  <c:v>Overview</c:v>
                </c:pt>
                <c:pt idx="2">
                  <c:v>Pricing</c:v>
                </c:pt>
                <c:pt idx="3">
                  <c:v>Reviews</c:v>
                </c:pt>
                <c:pt idx="4">
                  <c:v>Integrations</c:v>
                </c:pt>
              </c:strCache>
            </c:strRef>
          </c:cat>
          <c:val>
            <c:numRef>
              <c:f>Sheet1!$F$112:$F$116</c:f>
              <c:numCache>
                <c:formatCode>General</c:formatCode>
                <c:ptCount val="5"/>
                <c:pt idx="0">
                  <c:v>3</c:v>
                </c:pt>
                <c:pt idx="1">
                  <c:v>4</c:v>
                </c:pt>
                <c:pt idx="2">
                  <c:v>1</c:v>
                </c:pt>
                <c:pt idx="3">
                  <c:v>3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83D-4BB8-819C-E54A086BBF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07875888"/>
        <c:axId val="507874904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Sheet1!$C$111</c15:sqref>
                        </c15:formulaRef>
                      </c:ext>
                    </c:extLst>
                    <c:strCache>
                      <c:ptCount val="1"/>
                      <c:pt idx="0">
                        <c:v>Zoom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Sheet1!$B$112:$B$116</c15:sqref>
                        </c15:formulaRef>
                      </c:ext>
                    </c:extLst>
                    <c:strCache>
                      <c:ptCount val="5"/>
                      <c:pt idx="0">
                        <c:v>Features</c:v>
                      </c:pt>
                      <c:pt idx="1">
                        <c:v>Overview</c:v>
                      </c:pt>
                      <c:pt idx="2">
                        <c:v>Pricing</c:v>
                      </c:pt>
                      <c:pt idx="3">
                        <c:v>Reviews</c:v>
                      </c:pt>
                      <c:pt idx="4">
                        <c:v>Integrations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Sheet1!$C$112:$C$116</c15:sqref>
                        </c15:formulaRef>
                      </c:ext>
                    </c:extLst>
                    <c:numCache>
                      <c:formatCode>General</c:formatCode>
                      <c:ptCount val="5"/>
                      <c:pt idx="0">
                        <c:v>6</c:v>
                      </c:pt>
                      <c:pt idx="1">
                        <c:v>7</c:v>
                      </c:pt>
                      <c:pt idx="2">
                        <c:v>4</c:v>
                      </c:pt>
                      <c:pt idx="3">
                        <c:v>7</c:v>
                      </c:pt>
                      <c:pt idx="4">
                        <c:v>7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F83D-4BB8-819C-E54A086BBF69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Sheet1!$D$111</c15:sqref>
                        </c15:formulaRef>
                      </c:ext>
                    </c:extLst>
                    <c:strCache>
                      <c:ptCount val="1"/>
                      <c:pt idx="0">
                        <c:v>Google Meet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Sheet1!$B$112:$B$116</c15:sqref>
                        </c15:formulaRef>
                      </c:ext>
                    </c:extLst>
                    <c:strCache>
                      <c:ptCount val="5"/>
                      <c:pt idx="0">
                        <c:v>Features</c:v>
                      </c:pt>
                      <c:pt idx="1">
                        <c:v>Overview</c:v>
                      </c:pt>
                      <c:pt idx="2">
                        <c:v>Pricing</c:v>
                      </c:pt>
                      <c:pt idx="3">
                        <c:v>Reviews</c:v>
                      </c:pt>
                      <c:pt idx="4">
                        <c:v>Integrations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Sheet1!$D$112:$D$116</c15:sqref>
                        </c15:formulaRef>
                      </c:ext>
                    </c:extLst>
                    <c:numCache>
                      <c:formatCode>General</c:formatCode>
                      <c:ptCount val="5"/>
                      <c:pt idx="0">
                        <c:v>2</c:v>
                      </c:pt>
                      <c:pt idx="1">
                        <c:v>6</c:v>
                      </c:pt>
                      <c:pt idx="2">
                        <c:v>6</c:v>
                      </c:pt>
                      <c:pt idx="3">
                        <c:v>4</c:v>
                      </c:pt>
                      <c:pt idx="4">
                        <c:v>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F83D-4BB8-819C-E54A086BBF69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Sheet1!$E$111</c15:sqref>
                        </c15:formulaRef>
                      </c:ext>
                    </c:extLst>
                    <c:strCache>
                      <c:ptCount val="1"/>
                      <c:pt idx="0">
                        <c:v>Microsoft Teams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Sheet1!$B$112:$B$116</c15:sqref>
                        </c15:formulaRef>
                      </c:ext>
                    </c:extLst>
                    <c:strCache>
                      <c:ptCount val="5"/>
                      <c:pt idx="0">
                        <c:v>Features</c:v>
                      </c:pt>
                      <c:pt idx="1">
                        <c:v>Overview</c:v>
                      </c:pt>
                      <c:pt idx="2">
                        <c:v>Pricing</c:v>
                      </c:pt>
                      <c:pt idx="3">
                        <c:v>Reviews</c:v>
                      </c:pt>
                      <c:pt idx="4">
                        <c:v>Integrations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Sheet1!$E$112:$E$116</c15:sqref>
                        </c15:formulaRef>
                      </c:ext>
                    </c:extLst>
                    <c:numCache>
                      <c:formatCode>General</c:formatCode>
                      <c:ptCount val="5"/>
                      <c:pt idx="0">
                        <c:v>7</c:v>
                      </c:pt>
                      <c:pt idx="1">
                        <c:v>1</c:v>
                      </c:pt>
                      <c:pt idx="2">
                        <c:v>7</c:v>
                      </c:pt>
                      <c:pt idx="3">
                        <c:v>2</c:v>
                      </c:pt>
                      <c:pt idx="4">
                        <c:v>6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F83D-4BB8-819C-E54A086BBF69}"/>
                  </c:ext>
                </c:extLst>
              </c15:ser>
            </c15:filteredBarSeries>
          </c:ext>
        </c:extLst>
      </c:barChart>
      <c:catAx>
        <c:axId val="5078758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07874904"/>
        <c:crosses val="autoZero"/>
        <c:auto val="1"/>
        <c:lblAlgn val="ctr"/>
        <c:lblOffset val="100"/>
        <c:noMultiLvlLbl val="0"/>
      </c:catAx>
      <c:valAx>
        <c:axId val="5078749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/>
                  <a:t>Rating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07875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E) Zoho Meeting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4"/>
          <c:order val="4"/>
          <c:tx>
            <c:strRef>
              <c:f>Sheet1!$G$111</c:f>
              <c:strCache>
                <c:ptCount val="1"/>
                <c:pt idx="0">
                  <c:v>Zoho Meeting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Sheet1!$B$112:$B$116</c:f>
              <c:strCache>
                <c:ptCount val="5"/>
                <c:pt idx="0">
                  <c:v>Features</c:v>
                </c:pt>
                <c:pt idx="1">
                  <c:v>Overview</c:v>
                </c:pt>
                <c:pt idx="2">
                  <c:v>Pricing</c:v>
                </c:pt>
                <c:pt idx="3">
                  <c:v>Reviews</c:v>
                </c:pt>
                <c:pt idx="4">
                  <c:v>Integrations</c:v>
                </c:pt>
              </c:strCache>
            </c:strRef>
          </c:cat>
          <c:val>
            <c:numRef>
              <c:f>Sheet1!$G$112:$G$116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5</c:v>
                </c:pt>
                <c:pt idx="3">
                  <c:v>6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30-4E0D-9A62-A993845AF3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08285296"/>
        <c:axId val="408286608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Sheet1!$C$111</c15:sqref>
                        </c15:formulaRef>
                      </c:ext>
                    </c:extLst>
                    <c:strCache>
                      <c:ptCount val="1"/>
                      <c:pt idx="0">
                        <c:v>Zoom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Sheet1!$B$112:$B$116</c15:sqref>
                        </c15:formulaRef>
                      </c:ext>
                    </c:extLst>
                    <c:strCache>
                      <c:ptCount val="5"/>
                      <c:pt idx="0">
                        <c:v>Features</c:v>
                      </c:pt>
                      <c:pt idx="1">
                        <c:v>Overview</c:v>
                      </c:pt>
                      <c:pt idx="2">
                        <c:v>Pricing</c:v>
                      </c:pt>
                      <c:pt idx="3">
                        <c:v>Reviews</c:v>
                      </c:pt>
                      <c:pt idx="4">
                        <c:v>Integrations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Sheet1!$C$112:$C$116</c15:sqref>
                        </c15:formulaRef>
                      </c:ext>
                    </c:extLst>
                    <c:numCache>
                      <c:formatCode>General</c:formatCode>
                      <c:ptCount val="5"/>
                      <c:pt idx="0">
                        <c:v>6</c:v>
                      </c:pt>
                      <c:pt idx="1">
                        <c:v>7</c:v>
                      </c:pt>
                      <c:pt idx="2">
                        <c:v>4</c:v>
                      </c:pt>
                      <c:pt idx="3">
                        <c:v>7</c:v>
                      </c:pt>
                      <c:pt idx="4">
                        <c:v>7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2730-4E0D-9A62-A993845AF38C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Sheet1!$D$111</c15:sqref>
                        </c15:formulaRef>
                      </c:ext>
                    </c:extLst>
                    <c:strCache>
                      <c:ptCount val="1"/>
                      <c:pt idx="0">
                        <c:v>Google Meet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Sheet1!$B$112:$B$116</c15:sqref>
                        </c15:formulaRef>
                      </c:ext>
                    </c:extLst>
                    <c:strCache>
                      <c:ptCount val="5"/>
                      <c:pt idx="0">
                        <c:v>Features</c:v>
                      </c:pt>
                      <c:pt idx="1">
                        <c:v>Overview</c:v>
                      </c:pt>
                      <c:pt idx="2">
                        <c:v>Pricing</c:v>
                      </c:pt>
                      <c:pt idx="3">
                        <c:v>Reviews</c:v>
                      </c:pt>
                      <c:pt idx="4">
                        <c:v>Integrations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Sheet1!$D$112:$D$116</c15:sqref>
                        </c15:formulaRef>
                      </c:ext>
                    </c:extLst>
                    <c:numCache>
                      <c:formatCode>General</c:formatCode>
                      <c:ptCount val="5"/>
                      <c:pt idx="0">
                        <c:v>2</c:v>
                      </c:pt>
                      <c:pt idx="1">
                        <c:v>6</c:v>
                      </c:pt>
                      <c:pt idx="2">
                        <c:v>6</c:v>
                      </c:pt>
                      <c:pt idx="3">
                        <c:v>4</c:v>
                      </c:pt>
                      <c:pt idx="4">
                        <c:v>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2730-4E0D-9A62-A993845AF38C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Sheet1!$E$111</c15:sqref>
                        </c15:formulaRef>
                      </c:ext>
                    </c:extLst>
                    <c:strCache>
                      <c:ptCount val="1"/>
                      <c:pt idx="0">
                        <c:v>Microsoft Teams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Sheet1!$B$112:$B$116</c15:sqref>
                        </c15:formulaRef>
                      </c:ext>
                    </c:extLst>
                    <c:strCache>
                      <c:ptCount val="5"/>
                      <c:pt idx="0">
                        <c:v>Features</c:v>
                      </c:pt>
                      <c:pt idx="1">
                        <c:v>Overview</c:v>
                      </c:pt>
                      <c:pt idx="2">
                        <c:v>Pricing</c:v>
                      </c:pt>
                      <c:pt idx="3">
                        <c:v>Reviews</c:v>
                      </c:pt>
                      <c:pt idx="4">
                        <c:v>Integrations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Sheet1!$E$112:$E$116</c15:sqref>
                        </c15:formulaRef>
                      </c:ext>
                    </c:extLst>
                    <c:numCache>
                      <c:formatCode>General</c:formatCode>
                      <c:ptCount val="5"/>
                      <c:pt idx="0">
                        <c:v>7</c:v>
                      </c:pt>
                      <c:pt idx="1">
                        <c:v>1</c:v>
                      </c:pt>
                      <c:pt idx="2">
                        <c:v>7</c:v>
                      </c:pt>
                      <c:pt idx="3">
                        <c:v>2</c:v>
                      </c:pt>
                      <c:pt idx="4">
                        <c:v>6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2730-4E0D-9A62-A993845AF38C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Sheet1!$F$111</c15:sqref>
                        </c15:formulaRef>
                      </c:ext>
                    </c:extLst>
                    <c:strCache>
                      <c:ptCount val="1"/>
                      <c:pt idx="0">
                        <c:v>GoToWebinar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Sheet1!$B$112:$B$116</c15:sqref>
                        </c15:formulaRef>
                      </c:ext>
                    </c:extLst>
                    <c:strCache>
                      <c:ptCount val="5"/>
                      <c:pt idx="0">
                        <c:v>Features</c:v>
                      </c:pt>
                      <c:pt idx="1">
                        <c:v>Overview</c:v>
                      </c:pt>
                      <c:pt idx="2">
                        <c:v>Pricing</c:v>
                      </c:pt>
                      <c:pt idx="3">
                        <c:v>Reviews</c:v>
                      </c:pt>
                      <c:pt idx="4">
                        <c:v>Integrations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Sheet1!$F$112:$F$116</c15:sqref>
                        </c15:formulaRef>
                      </c:ext>
                    </c:extLst>
                    <c:numCache>
                      <c:formatCode>General</c:formatCode>
                      <c:ptCount val="5"/>
                      <c:pt idx="0">
                        <c:v>3</c:v>
                      </c:pt>
                      <c:pt idx="1">
                        <c:v>4</c:v>
                      </c:pt>
                      <c:pt idx="2">
                        <c:v>1</c:v>
                      </c:pt>
                      <c:pt idx="3">
                        <c:v>3</c:v>
                      </c:pt>
                      <c:pt idx="4">
                        <c:v>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2730-4E0D-9A62-A993845AF38C}"/>
                  </c:ext>
                </c:extLst>
              </c15:ser>
            </c15:filteredBarSeries>
          </c:ext>
        </c:extLst>
      </c:barChart>
      <c:catAx>
        <c:axId val="4082852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08286608"/>
        <c:crosses val="autoZero"/>
        <c:auto val="1"/>
        <c:lblAlgn val="ctr"/>
        <c:lblOffset val="100"/>
        <c:noMultiLvlLbl val="0"/>
      </c:catAx>
      <c:valAx>
        <c:axId val="4082866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/>
                  <a:t>Rating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082852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F) Adobe Connect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6"/>
          <c:order val="6"/>
          <c:tx>
            <c:strRef>
              <c:f>Sheet1!$I$111</c:f>
              <c:strCache>
                <c:ptCount val="1"/>
                <c:pt idx="0">
                  <c:v>Adobe Connect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Sheet1!$B$112:$B$116</c:f>
              <c:strCache>
                <c:ptCount val="5"/>
                <c:pt idx="0">
                  <c:v>Features</c:v>
                </c:pt>
                <c:pt idx="1">
                  <c:v>Overview</c:v>
                </c:pt>
                <c:pt idx="2">
                  <c:v>Pricing</c:v>
                </c:pt>
                <c:pt idx="3">
                  <c:v>Reviews</c:v>
                </c:pt>
                <c:pt idx="4">
                  <c:v>Integrations</c:v>
                </c:pt>
              </c:strCache>
            </c:strRef>
          </c:cat>
          <c:val>
            <c:numRef>
              <c:f>Sheet1!$I$112:$I$116</c:f>
              <c:numCache>
                <c:formatCode>General</c:formatCode>
                <c:ptCount val="5"/>
                <c:pt idx="0">
                  <c:v>5</c:v>
                </c:pt>
                <c:pt idx="1">
                  <c:v>3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10-4D2C-9EA8-41CF6F8549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09121048"/>
        <c:axId val="509117112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Sheet1!$C$111</c15:sqref>
                        </c15:formulaRef>
                      </c:ext>
                    </c:extLst>
                    <c:strCache>
                      <c:ptCount val="1"/>
                      <c:pt idx="0">
                        <c:v>Zoom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Sheet1!$B$112:$B$116</c15:sqref>
                        </c15:formulaRef>
                      </c:ext>
                    </c:extLst>
                    <c:strCache>
                      <c:ptCount val="5"/>
                      <c:pt idx="0">
                        <c:v>Features</c:v>
                      </c:pt>
                      <c:pt idx="1">
                        <c:v>Overview</c:v>
                      </c:pt>
                      <c:pt idx="2">
                        <c:v>Pricing</c:v>
                      </c:pt>
                      <c:pt idx="3">
                        <c:v>Reviews</c:v>
                      </c:pt>
                      <c:pt idx="4">
                        <c:v>Integrations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Sheet1!$C$112:$C$116</c15:sqref>
                        </c15:formulaRef>
                      </c:ext>
                    </c:extLst>
                    <c:numCache>
                      <c:formatCode>General</c:formatCode>
                      <c:ptCount val="5"/>
                      <c:pt idx="0">
                        <c:v>6</c:v>
                      </c:pt>
                      <c:pt idx="1">
                        <c:v>7</c:v>
                      </c:pt>
                      <c:pt idx="2">
                        <c:v>4</c:v>
                      </c:pt>
                      <c:pt idx="3">
                        <c:v>7</c:v>
                      </c:pt>
                      <c:pt idx="4">
                        <c:v>7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8310-4D2C-9EA8-41CF6F85493B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Sheet1!$D$111</c15:sqref>
                        </c15:formulaRef>
                      </c:ext>
                    </c:extLst>
                    <c:strCache>
                      <c:ptCount val="1"/>
                      <c:pt idx="0">
                        <c:v>Google Meet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Sheet1!$B$112:$B$116</c15:sqref>
                        </c15:formulaRef>
                      </c:ext>
                    </c:extLst>
                    <c:strCache>
                      <c:ptCount val="5"/>
                      <c:pt idx="0">
                        <c:v>Features</c:v>
                      </c:pt>
                      <c:pt idx="1">
                        <c:v>Overview</c:v>
                      </c:pt>
                      <c:pt idx="2">
                        <c:v>Pricing</c:v>
                      </c:pt>
                      <c:pt idx="3">
                        <c:v>Reviews</c:v>
                      </c:pt>
                      <c:pt idx="4">
                        <c:v>Integrations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Sheet1!$D$112:$D$116</c15:sqref>
                        </c15:formulaRef>
                      </c:ext>
                    </c:extLst>
                    <c:numCache>
                      <c:formatCode>General</c:formatCode>
                      <c:ptCount val="5"/>
                      <c:pt idx="0">
                        <c:v>2</c:v>
                      </c:pt>
                      <c:pt idx="1">
                        <c:v>6</c:v>
                      </c:pt>
                      <c:pt idx="2">
                        <c:v>6</c:v>
                      </c:pt>
                      <c:pt idx="3">
                        <c:v>4</c:v>
                      </c:pt>
                      <c:pt idx="4">
                        <c:v>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8310-4D2C-9EA8-41CF6F85493B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Sheet1!$E$111</c15:sqref>
                        </c15:formulaRef>
                      </c:ext>
                    </c:extLst>
                    <c:strCache>
                      <c:ptCount val="1"/>
                      <c:pt idx="0">
                        <c:v>Microsoft Teams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Sheet1!$B$112:$B$116</c15:sqref>
                        </c15:formulaRef>
                      </c:ext>
                    </c:extLst>
                    <c:strCache>
                      <c:ptCount val="5"/>
                      <c:pt idx="0">
                        <c:v>Features</c:v>
                      </c:pt>
                      <c:pt idx="1">
                        <c:v>Overview</c:v>
                      </c:pt>
                      <c:pt idx="2">
                        <c:v>Pricing</c:v>
                      </c:pt>
                      <c:pt idx="3">
                        <c:v>Reviews</c:v>
                      </c:pt>
                      <c:pt idx="4">
                        <c:v>Integrations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Sheet1!$E$112:$E$116</c15:sqref>
                        </c15:formulaRef>
                      </c:ext>
                    </c:extLst>
                    <c:numCache>
                      <c:formatCode>General</c:formatCode>
                      <c:ptCount val="5"/>
                      <c:pt idx="0">
                        <c:v>7</c:v>
                      </c:pt>
                      <c:pt idx="1">
                        <c:v>1</c:v>
                      </c:pt>
                      <c:pt idx="2">
                        <c:v>7</c:v>
                      </c:pt>
                      <c:pt idx="3">
                        <c:v>2</c:v>
                      </c:pt>
                      <c:pt idx="4">
                        <c:v>6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8310-4D2C-9EA8-41CF6F85493B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Sheet1!$F$111</c15:sqref>
                        </c15:formulaRef>
                      </c:ext>
                    </c:extLst>
                    <c:strCache>
                      <c:ptCount val="1"/>
                      <c:pt idx="0">
                        <c:v>GoToWebinar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Sheet1!$B$112:$B$116</c15:sqref>
                        </c15:formulaRef>
                      </c:ext>
                    </c:extLst>
                    <c:strCache>
                      <c:ptCount val="5"/>
                      <c:pt idx="0">
                        <c:v>Features</c:v>
                      </c:pt>
                      <c:pt idx="1">
                        <c:v>Overview</c:v>
                      </c:pt>
                      <c:pt idx="2">
                        <c:v>Pricing</c:v>
                      </c:pt>
                      <c:pt idx="3">
                        <c:v>Reviews</c:v>
                      </c:pt>
                      <c:pt idx="4">
                        <c:v>Integrations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Sheet1!$F$112:$F$116</c15:sqref>
                        </c15:formulaRef>
                      </c:ext>
                    </c:extLst>
                    <c:numCache>
                      <c:formatCode>General</c:formatCode>
                      <c:ptCount val="5"/>
                      <c:pt idx="0">
                        <c:v>3</c:v>
                      </c:pt>
                      <c:pt idx="1">
                        <c:v>4</c:v>
                      </c:pt>
                      <c:pt idx="2">
                        <c:v>1</c:v>
                      </c:pt>
                      <c:pt idx="3">
                        <c:v>3</c:v>
                      </c:pt>
                      <c:pt idx="4">
                        <c:v>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8310-4D2C-9EA8-41CF6F85493B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Sheet1!$G$111</c15:sqref>
                        </c15:formulaRef>
                      </c:ext>
                    </c:extLst>
                    <c:strCache>
                      <c:ptCount val="1"/>
                      <c:pt idx="0">
                        <c:v>Zoho Meeting</c:v>
                      </c:pt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Sheet1!$B$112:$B$116</c15:sqref>
                        </c15:formulaRef>
                      </c:ext>
                    </c:extLst>
                    <c:strCache>
                      <c:ptCount val="5"/>
                      <c:pt idx="0">
                        <c:v>Features</c:v>
                      </c:pt>
                      <c:pt idx="1">
                        <c:v>Overview</c:v>
                      </c:pt>
                      <c:pt idx="2">
                        <c:v>Pricing</c:v>
                      </c:pt>
                      <c:pt idx="3">
                        <c:v>Reviews</c:v>
                      </c:pt>
                      <c:pt idx="4">
                        <c:v>Integrations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Sheet1!$G$112:$G$116</c15:sqref>
                        </c15:formulaRef>
                      </c:ext>
                    </c:extLst>
                    <c:numCache>
                      <c:formatCode>General</c:formatCode>
                      <c:ptCount val="5"/>
                      <c:pt idx="0">
                        <c:v>1</c:v>
                      </c:pt>
                      <c:pt idx="1">
                        <c:v>2</c:v>
                      </c:pt>
                      <c:pt idx="2">
                        <c:v>5</c:v>
                      </c:pt>
                      <c:pt idx="3">
                        <c:v>6</c:v>
                      </c:pt>
                      <c:pt idx="4">
                        <c:v>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8310-4D2C-9EA8-41CF6F85493B}"/>
                  </c:ext>
                </c:extLst>
              </c15:ser>
            </c15:filteredBarSeries>
            <c15:filteredBar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Sheet1!$H$111</c15:sqref>
                        </c15:formulaRef>
                      </c:ext>
                    </c:extLst>
                    <c:strCache>
                      <c:ptCount val="1"/>
                      <c:pt idx="0">
                        <c:v>GoToMeeting</c:v>
                      </c:pt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Sheet1!$B$112:$B$116</c15:sqref>
                        </c15:formulaRef>
                      </c:ext>
                    </c:extLst>
                    <c:strCache>
                      <c:ptCount val="5"/>
                      <c:pt idx="0">
                        <c:v>Features</c:v>
                      </c:pt>
                      <c:pt idx="1">
                        <c:v>Overview</c:v>
                      </c:pt>
                      <c:pt idx="2">
                        <c:v>Pricing</c:v>
                      </c:pt>
                      <c:pt idx="3">
                        <c:v>Reviews</c:v>
                      </c:pt>
                      <c:pt idx="4">
                        <c:v>Integrations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Sheet1!$H$112:$H$116</c15:sqref>
                        </c15:formulaRef>
                      </c:ext>
                    </c:extLst>
                    <c:numCache>
                      <c:formatCode>General</c:formatCode>
                      <c:ptCount val="5"/>
                      <c:pt idx="0">
                        <c:v>4</c:v>
                      </c:pt>
                      <c:pt idx="1">
                        <c:v>5</c:v>
                      </c:pt>
                      <c:pt idx="2">
                        <c:v>3</c:v>
                      </c:pt>
                      <c:pt idx="3">
                        <c:v>5</c:v>
                      </c:pt>
                      <c:pt idx="4">
                        <c:v>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8310-4D2C-9EA8-41CF6F85493B}"/>
                  </c:ext>
                </c:extLst>
              </c15:ser>
            </c15:filteredBarSeries>
          </c:ext>
        </c:extLst>
      </c:barChart>
      <c:catAx>
        <c:axId val="5091210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09117112"/>
        <c:crosses val="autoZero"/>
        <c:auto val="1"/>
        <c:lblAlgn val="ctr"/>
        <c:lblOffset val="100"/>
        <c:noMultiLvlLbl val="0"/>
      </c:catAx>
      <c:valAx>
        <c:axId val="5091171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/>
                  <a:t>Rating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09121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G) GoToMeeting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5"/>
          <c:order val="5"/>
          <c:tx>
            <c:strRef>
              <c:f>Sheet1!$H$111</c:f>
              <c:strCache>
                <c:ptCount val="1"/>
                <c:pt idx="0">
                  <c:v>GoToMeeting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Sheet1!$B$112:$B$116</c:f>
              <c:strCache>
                <c:ptCount val="5"/>
                <c:pt idx="0">
                  <c:v>Features</c:v>
                </c:pt>
                <c:pt idx="1">
                  <c:v>Overview</c:v>
                </c:pt>
                <c:pt idx="2">
                  <c:v>Pricing</c:v>
                </c:pt>
                <c:pt idx="3">
                  <c:v>Reviews</c:v>
                </c:pt>
                <c:pt idx="4">
                  <c:v>Integrations</c:v>
                </c:pt>
              </c:strCache>
            </c:strRef>
          </c:cat>
          <c:val>
            <c:numRef>
              <c:f>Sheet1!$H$112:$H$116</c:f>
              <c:numCache>
                <c:formatCode>General</c:formatCode>
                <c:ptCount val="5"/>
                <c:pt idx="0">
                  <c:v>4</c:v>
                </c:pt>
                <c:pt idx="1">
                  <c:v>5</c:v>
                </c:pt>
                <c:pt idx="2">
                  <c:v>3</c:v>
                </c:pt>
                <c:pt idx="3">
                  <c:v>5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1DB-47C6-9997-3E105219AB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35075976"/>
        <c:axId val="635076304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Sheet1!$C$111</c15:sqref>
                        </c15:formulaRef>
                      </c:ext>
                    </c:extLst>
                    <c:strCache>
                      <c:ptCount val="1"/>
                      <c:pt idx="0">
                        <c:v>Zoom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Sheet1!$B$112:$B$116</c15:sqref>
                        </c15:formulaRef>
                      </c:ext>
                    </c:extLst>
                    <c:strCache>
                      <c:ptCount val="5"/>
                      <c:pt idx="0">
                        <c:v>Features</c:v>
                      </c:pt>
                      <c:pt idx="1">
                        <c:v>Overview</c:v>
                      </c:pt>
                      <c:pt idx="2">
                        <c:v>Pricing</c:v>
                      </c:pt>
                      <c:pt idx="3">
                        <c:v>Reviews</c:v>
                      </c:pt>
                      <c:pt idx="4">
                        <c:v>Integrations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Sheet1!$C$112:$C$116</c15:sqref>
                        </c15:formulaRef>
                      </c:ext>
                    </c:extLst>
                    <c:numCache>
                      <c:formatCode>General</c:formatCode>
                      <c:ptCount val="5"/>
                      <c:pt idx="0">
                        <c:v>6</c:v>
                      </c:pt>
                      <c:pt idx="1">
                        <c:v>7</c:v>
                      </c:pt>
                      <c:pt idx="2">
                        <c:v>4</c:v>
                      </c:pt>
                      <c:pt idx="3">
                        <c:v>7</c:v>
                      </c:pt>
                      <c:pt idx="4">
                        <c:v>7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C1DB-47C6-9997-3E105219AB3C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Sheet1!$D$111</c15:sqref>
                        </c15:formulaRef>
                      </c:ext>
                    </c:extLst>
                    <c:strCache>
                      <c:ptCount val="1"/>
                      <c:pt idx="0">
                        <c:v>Google Meet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Sheet1!$B$112:$B$116</c15:sqref>
                        </c15:formulaRef>
                      </c:ext>
                    </c:extLst>
                    <c:strCache>
                      <c:ptCount val="5"/>
                      <c:pt idx="0">
                        <c:v>Features</c:v>
                      </c:pt>
                      <c:pt idx="1">
                        <c:v>Overview</c:v>
                      </c:pt>
                      <c:pt idx="2">
                        <c:v>Pricing</c:v>
                      </c:pt>
                      <c:pt idx="3">
                        <c:v>Reviews</c:v>
                      </c:pt>
                      <c:pt idx="4">
                        <c:v>Integrations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Sheet1!$D$112:$D$116</c15:sqref>
                        </c15:formulaRef>
                      </c:ext>
                    </c:extLst>
                    <c:numCache>
                      <c:formatCode>General</c:formatCode>
                      <c:ptCount val="5"/>
                      <c:pt idx="0">
                        <c:v>2</c:v>
                      </c:pt>
                      <c:pt idx="1">
                        <c:v>6</c:v>
                      </c:pt>
                      <c:pt idx="2">
                        <c:v>6</c:v>
                      </c:pt>
                      <c:pt idx="3">
                        <c:v>4</c:v>
                      </c:pt>
                      <c:pt idx="4">
                        <c:v>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C1DB-47C6-9997-3E105219AB3C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Sheet1!$E$111</c15:sqref>
                        </c15:formulaRef>
                      </c:ext>
                    </c:extLst>
                    <c:strCache>
                      <c:ptCount val="1"/>
                      <c:pt idx="0">
                        <c:v>Microsoft Teams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Sheet1!$B$112:$B$116</c15:sqref>
                        </c15:formulaRef>
                      </c:ext>
                    </c:extLst>
                    <c:strCache>
                      <c:ptCount val="5"/>
                      <c:pt idx="0">
                        <c:v>Features</c:v>
                      </c:pt>
                      <c:pt idx="1">
                        <c:v>Overview</c:v>
                      </c:pt>
                      <c:pt idx="2">
                        <c:v>Pricing</c:v>
                      </c:pt>
                      <c:pt idx="3">
                        <c:v>Reviews</c:v>
                      </c:pt>
                      <c:pt idx="4">
                        <c:v>Integrations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Sheet1!$E$112:$E$116</c15:sqref>
                        </c15:formulaRef>
                      </c:ext>
                    </c:extLst>
                    <c:numCache>
                      <c:formatCode>General</c:formatCode>
                      <c:ptCount val="5"/>
                      <c:pt idx="0">
                        <c:v>7</c:v>
                      </c:pt>
                      <c:pt idx="1">
                        <c:v>1</c:v>
                      </c:pt>
                      <c:pt idx="2">
                        <c:v>7</c:v>
                      </c:pt>
                      <c:pt idx="3">
                        <c:v>2</c:v>
                      </c:pt>
                      <c:pt idx="4">
                        <c:v>6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C1DB-47C6-9997-3E105219AB3C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Sheet1!$F$111</c15:sqref>
                        </c15:formulaRef>
                      </c:ext>
                    </c:extLst>
                    <c:strCache>
                      <c:ptCount val="1"/>
                      <c:pt idx="0">
                        <c:v>GoToWebinar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Sheet1!$B$112:$B$116</c15:sqref>
                        </c15:formulaRef>
                      </c:ext>
                    </c:extLst>
                    <c:strCache>
                      <c:ptCount val="5"/>
                      <c:pt idx="0">
                        <c:v>Features</c:v>
                      </c:pt>
                      <c:pt idx="1">
                        <c:v>Overview</c:v>
                      </c:pt>
                      <c:pt idx="2">
                        <c:v>Pricing</c:v>
                      </c:pt>
                      <c:pt idx="3">
                        <c:v>Reviews</c:v>
                      </c:pt>
                      <c:pt idx="4">
                        <c:v>Integrations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Sheet1!$F$112:$F$116</c15:sqref>
                        </c15:formulaRef>
                      </c:ext>
                    </c:extLst>
                    <c:numCache>
                      <c:formatCode>General</c:formatCode>
                      <c:ptCount val="5"/>
                      <c:pt idx="0">
                        <c:v>3</c:v>
                      </c:pt>
                      <c:pt idx="1">
                        <c:v>4</c:v>
                      </c:pt>
                      <c:pt idx="2">
                        <c:v>1</c:v>
                      </c:pt>
                      <c:pt idx="3">
                        <c:v>3</c:v>
                      </c:pt>
                      <c:pt idx="4">
                        <c:v>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C1DB-47C6-9997-3E105219AB3C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Sheet1!$G$111</c15:sqref>
                        </c15:formulaRef>
                      </c:ext>
                    </c:extLst>
                    <c:strCache>
                      <c:ptCount val="1"/>
                      <c:pt idx="0">
                        <c:v>Zoho Meeting</c:v>
                      </c:pt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Sheet1!$B$112:$B$116</c15:sqref>
                        </c15:formulaRef>
                      </c:ext>
                    </c:extLst>
                    <c:strCache>
                      <c:ptCount val="5"/>
                      <c:pt idx="0">
                        <c:v>Features</c:v>
                      </c:pt>
                      <c:pt idx="1">
                        <c:v>Overview</c:v>
                      </c:pt>
                      <c:pt idx="2">
                        <c:v>Pricing</c:v>
                      </c:pt>
                      <c:pt idx="3">
                        <c:v>Reviews</c:v>
                      </c:pt>
                      <c:pt idx="4">
                        <c:v>Integrations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Sheet1!$G$112:$G$116</c15:sqref>
                        </c15:formulaRef>
                      </c:ext>
                    </c:extLst>
                    <c:numCache>
                      <c:formatCode>General</c:formatCode>
                      <c:ptCount val="5"/>
                      <c:pt idx="0">
                        <c:v>1</c:v>
                      </c:pt>
                      <c:pt idx="1">
                        <c:v>2</c:v>
                      </c:pt>
                      <c:pt idx="2">
                        <c:v>5</c:v>
                      </c:pt>
                      <c:pt idx="3">
                        <c:v>6</c:v>
                      </c:pt>
                      <c:pt idx="4">
                        <c:v>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C1DB-47C6-9997-3E105219AB3C}"/>
                  </c:ext>
                </c:extLst>
              </c15:ser>
            </c15:filteredBarSeries>
          </c:ext>
        </c:extLst>
      </c:barChart>
      <c:catAx>
        <c:axId val="6350759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35076304"/>
        <c:crosses val="autoZero"/>
        <c:auto val="1"/>
        <c:lblAlgn val="ctr"/>
        <c:lblOffset val="100"/>
        <c:noMultiLvlLbl val="0"/>
      </c:catAx>
      <c:valAx>
        <c:axId val="6350763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/>
                  <a:t>Rating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350759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svt1</dc:creator>
  <cp:lastModifiedBy>jayesh parab</cp:lastModifiedBy>
  <cp:revision>2</cp:revision>
  <dcterms:created xsi:type="dcterms:W3CDTF">2020-08-17T06:15:00Z</dcterms:created>
  <dcterms:modified xsi:type="dcterms:W3CDTF">2020-08-17T06:15:00Z</dcterms:modified>
</cp:coreProperties>
</file>