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072" w:rsidRPr="00222020" w:rsidRDefault="007E5072" w:rsidP="007E5072">
      <w:pPr>
        <w:rPr>
          <w:rFonts w:ascii="Arial" w:hAnsi="Arial" w:cs="Arial"/>
          <w:b/>
          <w:bCs/>
          <w:sz w:val="28"/>
          <w:szCs w:val="28"/>
        </w:rPr>
      </w:pPr>
      <w:r w:rsidRPr="00222020">
        <w:rPr>
          <w:rFonts w:ascii="Arial" w:hAnsi="Arial" w:cs="Arial"/>
          <w:b/>
          <w:bCs/>
          <w:sz w:val="28"/>
          <w:szCs w:val="28"/>
        </w:rPr>
        <w:t>Supplementary Material</w:t>
      </w:r>
    </w:p>
    <w:p w:rsidR="007E5072" w:rsidRPr="00222020" w:rsidRDefault="007E5072" w:rsidP="007E5072">
      <w:pPr>
        <w:rPr>
          <w:rFonts w:ascii="Arial" w:hAnsi="Arial" w:cs="Arial"/>
          <w:sz w:val="24"/>
          <w:szCs w:val="24"/>
        </w:rPr>
      </w:pPr>
      <w:r w:rsidRPr="00222020">
        <w:rPr>
          <w:rFonts w:ascii="Arial" w:hAnsi="Arial" w:cs="Arial"/>
          <w:sz w:val="24"/>
          <w:szCs w:val="24"/>
        </w:rPr>
        <w:t xml:space="preserve">The dataset used in this study is the </w:t>
      </w:r>
      <w:proofErr w:type="spellStart"/>
      <w:r w:rsidRPr="00222020">
        <w:rPr>
          <w:rFonts w:ascii="Arial" w:hAnsi="Arial" w:cs="Arial"/>
          <w:b/>
          <w:bCs/>
          <w:sz w:val="24"/>
          <w:szCs w:val="24"/>
        </w:rPr>
        <w:t>BBBC022</w:t>
      </w:r>
      <w:proofErr w:type="spellEnd"/>
      <w:r w:rsidRPr="00222020">
        <w:rPr>
          <w:rFonts w:ascii="Arial" w:hAnsi="Arial" w:cs="Arial"/>
          <w:b/>
          <w:bCs/>
          <w:sz w:val="24"/>
          <w:szCs w:val="24"/>
        </w:rPr>
        <w:t xml:space="preserve"> dataset</w:t>
      </w:r>
      <w:r w:rsidRPr="00222020">
        <w:rPr>
          <w:rFonts w:ascii="Arial" w:hAnsi="Arial" w:cs="Arial"/>
          <w:sz w:val="24"/>
          <w:szCs w:val="24"/>
        </w:rPr>
        <w:t xml:space="preserve"> from the </w:t>
      </w:r>
      <w:r w:rsidRPr="00222020">
        <w:rPr>
          <w:rFonts w:ascii="Arial" w:hAnsi="Arial" w:cs="Arial"/>
          <w:b/>
          <w:bCs/>
          <w:sz w:val="24"/>
          <w:szCs w:val="24"/>
        </w:rPr>
        <w:t xml:space="preserve">Broad </w:t>
      </w:r>
      <w:proofErr w:type="spellStart"/>
      <w:r w:rsidRPr="00222020">
        <w:rPr>
          <w:rFonts w:ascii="Arial" w:hAnsi="Arial" w:cs="Arial"/>
          <w:b/>
          <w:bCs/>
          <w:sz w:val="24"/>
          <w:szCs w:val="24"/>
        </w:rPr>
        <w:t>Bioimage</w:t>
      </w:r>
      <w:proofErr w:type="spellEnd"/>
      <w:r w:rsidRPr="00222020">
        <w:rPr>
          <w:rFonts w:ascii="Arial" w:hAnsi="Arial" w:cs="Arial"/>
          <w:b/>
          <w:bCs/>
          <w:sz w:val="24"/>
          <w:szCs w:val="24"/>
        </w:rPr>
        <w:t xml:space="preserve"> Benchmark Collection (</w:t>
      </w:r>
      <w:proofErr w:type="spellStart"/>
      <w:r w:rsidRPr="00222020">
        <w:rPr>
          <w:rFonts w:ascii="Arial" w:hAnsi="Arial" w:cs="Arial"/>
          <w:b/>
          <w:bCs/>
          <w:sz w:val="24"/>
          <w:szCs w:val="24"/>
        </w:rPr>
        <w:t>BBBC</w:t>
      </w:r>
      <w:proofErr w:type="spellEnd"/>
      <w:r w:rsidRPr="00222020">
        <w:rPr>
          <w:rFonts w:ascii="Arial" w:hAnsi="Arial" w:cs="Arial"/>
          <w:b/>
          <w:bCs/>
          <w:sz w:val="24"/>
          <w:szCs w:val="24"/>
        </w:rPr>
        <w:t>)</w:t>
      </w:r>
      <w:r w:rsidRPr="00222020">
        <w:rPr>
          <w:rFonts w:ascii="Arial" w:hAnsi="Arial" w:cs="Arial"/>
          <w:sz w:val="24"/>
          <w:szCs w:val="24"/>
        </w:rPr>
        <w:t xml:space="preserve">. It consists of fluorescence microscopy images of human </w:t>
      </w:r>
      <w:proofErr w:type="spellStart"/>
      <w:r w:rsidRPr="00222020">
        <w:rPr>
          <w:rFonts w:ascii="Arial" w:hAnsi="Arial" w:cs="Arial"/>
          <w:sz w:val="24"/>
          <w:szCs w:val="24"/>
        </w:rPr>
        <w:t>U2OS</w:t>
      </w:r>
      <w:proofErr w:type="spellEnd"/>
      <w:r w:rsidRPr="00222020">
        <w:rPr>
          <w:rFonts w:ascii="Arial" w:hAnsi="Arial" w:cs="Arial"/>
          <w:sz w:val="24"/>
          <w:szCs w:val="24"/>
        </w:rPr>
        <w:t xml:space="preserve"> cells, captured to assess the effects of various small-molecule treatments on cell morphology. The dataset includes high-resolution images, ground-truth annotations, and metadata for evaluating automated image-based profiling methods.</w:t>
      </w:r>
    </w:p>
    <w:p w:rsidR="007E5072" w:rsidRPr="00222020" w:rsidRDefault="007E5072" w:rsidP="007E5072">
      <w:pPr>
        <w:rPr>
          <w:rFonts w:ascii="Arial" w:hAnsi="Arial" w:cs="Arial"/>
          <w:sz w:val="24"/>
          <w:szCs w:val="24"/>
        </w:rPr>
      </w:pPr>
      <w:r w:rsidRPr="00222020">
        <w:rPr>
          <w:rFonts w:ascii="Arial" w:hAnsi="Arial" w:cs="Arial"/>
          <w:sz w:val="24"/>
          <w:szCs w:val="24"/>
        </w:rPr>
        <w:t>This dataset is publicly available at:</w:t>
      </w:r>
      <w:r w:rsidRPr="0019785D">
        <w:rPr>
          <w:rFonts w:ascii="Arial" w:hAnsi="Arial" w:cs="Arial"/>
          <w:sz w:val="24"/>
          <w:szCs w:val="24"/>
        </w:rPr>
        <w:t xml:space="preserve"> </w:t>
      </w:r>
      <w:r w:rsidRPr="00E0793A">
        <w:rPr>
          <w:rFonts w:ascii="Arial" w:hAnsi="Arial" w:cs="Arial"/>
          <w:sz w:val="24"/>
          <w:szCs w:val="24"/>
        </w:rPr>
        <w:t>https://</w:t>
      </w:r>
      <w:proofErr w:type="spellStart"/>
      <w:r w:rsidRPr="00E0793A">
        <w:rPr>
          <w:rFonts w:ascii="Arial" w:hAnsi="Arial" w:cs="Arial"/>
          <w:sz w:val="24"/>
          <w:szCs w:val="24"/>
        </w:rPr>
        <w:t>bbbc.broadinstitute.org</w:t>
      </w:r>
      <w:proofErr w:type="spellEnd"/>
      <w:r w:rsidRPr="00E0793A">
        <w:rPr>
          <w:rFonts w:ascii="Arial" w:hAnsi="Arial" w:cs="Arial"/>
          <w:sz w:val="24"/>
          <w:szCs w:val="24"/>
        </w:rPr>
        <w:t>/</w:t>
      </w:r>
      <w:proofErr w:type="spellStart"/>
      <w:r w:rsidRPr="00E0793A">
        <w:rPr>
          <w:rFonts w:ascii="Arial" w:hAnsi="Arial" w:cs="Arial"/>
          <w:sz w:val="24"/>
          <w:szCs w:val="24"/>
        </w:rPr>
        <w:t>BBBC022</w:t>
      </w:r>
      <w:proofErr w:type="spellEnd"/>
      <w:r w:rsidRPr="00222020">
        <w:rPr>
          <w:rFonts w:ascii="Arial" w:hAnsi="Arial" w:cs="Arial"/>
          <w:sz w:val="24"/>
          <w:szCs w:val="24"/>
        </w:rPr>
        <w:t>.</w:t>
      </w:r>
    </w:p>
    <w:p w:rsidR="00E45F3D" w:rsidRPr="007E5072" w:rsidRDefault="007E5072">
      <w:pPr>
        <w:rPr>
          <w:rFonts w:ascii="Arial" w:hAnsi="Arial" w:cs="Arial"/>
          <w:sz w:val="24"/>
          <w:szCs w:val="24"/>
        </w:rPr>
      </w:pPr>
      <w:r w:rsidRPr="000B5DA5">
        <w:rPr>
          <w:rFonts w:ascii="Arial" w:hAnsi="Arial" w:cs="Arial"/>
          <w:sz w:val="24"/>
          <w:szCs w:val="24"/>
        </w:rPr>
        <w:t xml:space="preserve">This dataset provides fluorescence microscopy images of human </w:t>
      </w:r>
      <w:proofErr w:type="spellStart"/>
      <w:r w:rsidRPr="000B5DA5">
        <w:rPr>
          <w:rFonts w:ascii="Arial" w:hAnsi="Arial" w:cs="Arial"/>
          <w:sz w:val="24"/>
          <w:szCs w:val="24"/>
        </w:rPr>
        <w:t>U2OS</w:t>
      </w:r>
      <w:proofErr w:type="spellEnd"/>
      <w:r w:rsidRPr="000B5DA5">
        <w:rPr>
          <w:rFonts w:ascii="Arial" w:hAnsi="Arial" w:cs="Arial"/>
          <w:sz w:val="24"/>
          <w:szCs w:val="24"/>
        </w:rPr>
        <w:t xml:space="preserve"> cells and manually </w:t>
      </w:r>
      <w:proofErr w:type="spellStart"/>
      <w:r w:rsidRPr="000B5DA5">
        <w:rPr>
          <w:rFonts w:ascii="Arial" w:hAnsi="Arial" w:cs="Arial"/>
          <w:sz w:val="24"/>
          <w:szCs w:val="24"/>
        </w:rPr>
        <w:t>labeled</w:t>
      </w:r>
      <w:proofErr w:type="spellEnd"/>
      <w:r w:rsidRPr="000B5DA5">
        <w:rPr>
          <w:rFonts w:ascii="Arial" w:hAnsi="Arial" w:cs="Arial"/>
          <w:sz w:val="24"/>
          <w:szCs w:val="24"/>
        </w:rPr>
        <w:t xml:space="preserve"> ground-truth annotations, serving as a reference for model evaluation.</w:t>
      </w:r>
      <w:bookmarkStart w:id="0" w:name="_GoBack"/>
      <w:bookmarkEnd w:id="0"/>
    </w:p>
    <w:sectPr w:rsidR="00E45F3D" w:rsidRPr="007E5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072"/>
    <w:rsid w:val="002B30F4"/>
    <w:rsid w:val="007E5072"/>
    <w:rsid w:val="00E4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22144_ME</dc:creator>
  <cp:lastModifiedBy>22144_ME</cp:lastModifiedBy>
  <cp:revision>1</cp:revision>
  <dcterms:created xsi:type="dcterms:W3CDTF">2025-08-25T19:22:00Z</dcterms:created>
  <dcterms:modified xsi:type="dcterms:W3CDTF">2025-08-25T19:22:00Z</dcterms:modified>
</cp:coreProperties>
</file>