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Table 1. Respondent List</w:t>
      </w:r>
    </w:p>
    <w:tbl>
      <w:tblPr>
        <w:tblStyle w:val="Table1"/>
        <w:tblW w:w="10950.0" w:type="dxa"/>
        <w:jc w:val="left"/>
        <w:tblInd w:w="-72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0"/>
        <w:gridCol w:w="1669"/>
        <w:gridCol w:w="879"/>
        <w:gridCol w:w="1202"/>
        <w:gridCol w:w="1560"/>
        <w:gridCol w:w="4920"/>
        <w:tblGridChange w:id="0">
          <w:tblGrid>
            <w:gridCol w:w="720"/>
            <w:gridCol w:w="1669"/>
            <w:gridCol w:w="879"/>
            <w:gridCol w:w="1202"/>
            <w:gridCol w:w="1560"/>
            <w:gridCol w:w="4920"/>
          </w:tblGrid>
        </w:tblGridChange>
      </w:tblGrid>
      <w:tr>
        <w:trPr>
          <w:cantSplit w:val="0"/>
          <w:trHeight w:val="341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after="0" w:line="300" w:lineRule="auto"/>
              <w:ind w:left="-138" w:right="-166" w:hanging="41.99999999999999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Code</w:t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after="0" w:line="300" w:lineRule="auto"/>
              <w:ind w:left="44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Informants</w:t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after="0" w:line="300" w:lineRule="auto"/>
              <w:ind w:left="-180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Age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0" w:line="300" w:lineRule="auto"/>
              <w:ind w:left="-180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Gender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0" w:line="300" w:lineRule="auto"/>
              <w:ind w:left="18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Domicile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0" w:line="30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Role</w:t>
            </w:r>
          </w:p>
        </w:tc>
      </w:tr>
      <w:tr>
        <w:trPr>
          <w:cantSplit w:val="0"/>
          <w:trHeight w:val="710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after="0" w:line="300" w:lineRule="auto"/>
              <w:ind w:left="-138" w:right="-166" w:hanging="41.99999999999999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0" w:line="3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Priest A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0" w:line="300" w:lineRule="auto"/>
              <w:ind w:left="-18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46th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line="300" w:lineRule="auto"/>
              <w:ind w:left="-18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0" w:line="300" w:lineRule="auto"/>
              <w:ind w:left="18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District Wangga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3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Religious leaders and administrators of the East Sumba Traditional Simplification Community</w:t>
            </w:r>
          </w:p>
        </w:tc>
      </w:tr>
      <w:tr>
        <w:trPr>
          <w:cantSplit w:val="0"/>
          <w:trHeight w:val="710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after="0" w:line="300" w:lineRule="auto"/>
              <w:ind w:left="-138" w:right="-166" w:hanging="41.99999999999999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300" w:lineRule="auto"/>
              <w:ind w:left="44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Elder 1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300" w:lineRule="auto"/>
              <w:ind w:left="-18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56th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0" w:line="300" w:lineRule="auto"/>
              <w:ind w:left="-18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300" w:lineRule="auto"/>
              <w:ind w:left="18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Maukaba, District Kambaniru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3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East Sumba Traditional Community Committee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after="0" w:line="300" w:lineRule="auto"/>
              <w:ind w:left="-138" w:right="-166" w:hanging="41.99999999999999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300" w:lineRule="auto"/>
              <w:ind w:left="44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Priest B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300" w:lineRule="auto"/>
              <w:ind w:left="-18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32th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300" w:lineRule="auto"/>
              <w:ind w:left="-18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300" w:lineRule="auto"/>
              <w:ind w:left="18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Tandairotu, District Prailiu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3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husband/male party who carries out the custom/religious figure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0" w:line="300" w:lineRule="auto"/>
              <w:ind w:left="-138" w:right="-166" w:hanging="41.99999999999999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300" w:lineRule="auto"/>
              <w:ind w:left="44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Bride 1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300" w:lineRule="auto"/>
              <w:ind w:left="-18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35th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300" w:lineRule="auto"/>
              <w:ind w:left="-18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300" w:lineRule="auto"/>
              <w:ind w:left="18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Tandairotu, District Prailiu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3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bride who carries out the custom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0" w:line="300" w:lineRule="auto"/>
              <w:ind w:left="-138" w:right="-166" w:hanging="41.99999999999999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300" w:lineRule="auto"/>
              <w:ind w:left="44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Elder 2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300" w:lineRule="auto"/>
              <w:ind w:left="-18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42th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300" w:lineRule="auto"/>
              <w:ind w:left="-18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300" w:lineRule="auto"/>
              <w:ind w:left="18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Kampung Raja Prailiu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3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Traditional Figure (Marapu) / Son of King Prailiu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0" w:line="300" w:lineRule="auto"/>
              <w:ind w:left="-138" w:right="-166" w:hanging="41.99999999999999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300" w:lineRule="auto"/>
              <w:ind w:left="44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Elder 3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300" w:lineRule="auto"/>
              <w:ind w:left="-18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90th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300" w:lineRule="auto"/>
              <w:ind w:left="-18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300" w:lineRule="auto"/>
              <w:ind w:left="18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Retiahu, District Wangga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3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Wunang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(Traditional Figure)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0" w:line="300" w:lineRule="auto"/>
              <w:ind w:left="-138" w:right="-166" w:hanging="41.99999999999999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300" w:lineRule="auto"/>
              <w:ind w:left="44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Elder 4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300" w:lineRule="auto"/>
              <w:ind w:left="-18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50th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300" w:lineRule="auto"/>
              <w:ind w:left="-18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300" w:lineRule="auto"/>
              <w:ind w:left="18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District Wangga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3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Bride’s Family carries out the custom / Management of the East Sumba Traditional Simplification Community.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after="0" w:line="300" w:lineRule="auto"/>
              <w:ind w:left="-138" w:right="-166" w:hanging="41.99999999999999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300" w:lineRule="auto"/>
              <w:ind w:left="44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Elder 5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300" w:lineRule="auto"/>
              <w:ind w:left="-18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75th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300" w:lineRule="auto"/>
              <w:ind w:left="-18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300" w:lineRule="auto"/>
              <w:ind w:left="18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District Kawangu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3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bride’s family who runs the customs / Former Head of the Education Office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0" w:line="300" w:lineRule="auto"/>
              <w:ind w:left="-138" w:right="-166" w:hanging="41.99999999999999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300" w:lineRule="auto"/>
              <w:ind w:left="44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Elder 6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300" w:lineRule="auto"/>
              <w:ind w:left="-18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50th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300" w:lineRule="auto"/>
              <w:ind w:left="-18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300" w:lineRule="auto"/>
              <w:ind w:left="18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District Wangga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3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Groom’s Family carries out the custom / Traditional Leader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after="0" w:line="300" w:lineRule="auto"/>
              <w:ind w:left="-138" w:right="-166" w:hanging="41.99999999999999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300" w:lineRule="auto"/>
              <w:ind w:left="44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Priest C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300" w:lineRule="auto"/>
              <w:ind w:left="-18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70th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300" w:lineRule="auto"/>
              <w:ind w:left="-18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300" w:lineRule="auto"/>
              <w:ind w:left="18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Via Online / Jakarta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3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Religious and Educational Figures</w:t>
            </w:r>
          </w:p>
        </w:tc>
      </w:tr>
      <w:tr>
        <w:trPr>
          <w:cantSplit w:val="0"/>
          <w:trHeight w:val="611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after="0" w:line="300" w:lineRule="auto"/>
              <w:ind w:left="-138" w:right="-166" w:hanging="41.99999999999999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300" w:lineRule="auto"/>
              <w:ind w:left="44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Priest D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300" w:lineRule="auto"/>
              <w:ind w:left="-18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29th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300" w:lineRule="auto"/>
              <w:ind w:left="-18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300" w:lineRule="auto"/>
              <w:ind w:left="18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Via Online / Waingapu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3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Religious leaders</w:t>
            </w:r>
          </w:p>
        </w:tc>
      </w:tr>
      <w:tr>
        <w:trPr>
          <w:cantSplit w:val="0"/>
          <w:trHeight w:val="602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after="0" w:line="300" w:lineRule="auto"/>
              <w:ind w:left="-138" w:right="-166" w:hanging="41.99999999999999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300" w:lineRule="auto"/>
              <w:ind w:left="44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Elder 7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300" w:lineRule="auto"/>
              <w:ind w:left="-18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53th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300" w:lineRule="auto"/>
              <w:ind w:left="-18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300" w:lineRule="auto"/>
              <w:ind w:left="18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Via Online / Waingapu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3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Groom’s parties who carry out the customs of Political Figures (members of DPRD) / community</w:t>
            </w:r>
          </w:p>
        </w:tc>
      </w:tr>
    </w:tbl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ID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NnzOPwDaf0t8UNr7u7oH3SHoZQ==">CgMxLjA4AHIhMVBNa0d0VVhfU0htckVSQm5zWUROMzNzQ1B2bkpLbi04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2022-08-13T09:52:00Z</dcterms:created>
  <dc:creator>Marko S. Hermawan</dc:creator>
</cp:coreProperties>
</file>