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3C22A" w14:textId="77777777" w:rsidR="002F0A89" w:rsidRPr="00563D4D" w:rsidRDefault="002F0A89" w:rsidP="002F0A89">
      <w:pPr>
        <w:pStyle w:val="NormalWeb"/>
        <w:spacing w:before="0" w:beforeAutospacing="0" w:after="0" w:afterAutospacing="0" w:line="360" w:lineRule="auto"/>
        <w:rPr>
          <w:color w:val="000000" w:themeColor="text1"/>
        </w:rPr>
      </w:pPr>
      <w:r w:rsidRPr="00563D4D">
        <w:rPr>
          <w:noProof/>
          <w:color w:val="000000" w:themeColor="text1"/>
          <w:lang w:val="en-IN" w:eastAsia="en-IN" w:bidi="ar-SA"/>
          <w14:ligatures w14:val="standardContextual"/>
        </w:rPr>
        <w:drawing>
          <wp:inline distT="0" distB="0" distL="0" distR="0" wp14:anchorId="1BBB2B5A" wp14:editId="767ACF65">
            <wp:extent cx="6184900" cy="3836035"/>
            <wp:effectExtent l="0" t="0" r="0" b="0"/>
            <wp:docPr id="1423976787" name="Picture 6" descr="A graph with blue bar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76787" name="Picture 6" descr="A graph with blue bars and black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84900" cy="3836035"/>
                    </a:xfrm>
                    <a:prstGeom prst="rect">
                      <a:avLst/>
                    </a:prstGeom>
                  </pic:spPr>
                </pic:pic>
              </a:graphicData>
            </a:graphic>
          </wp:inline>
        </w:drawing>
      </w:r>
    </w:p>
    <w:p w14:paraId="4ECCA3F7" w14:textId="65421913" w:rsidR="002F0A89" w:rsidRDefault="002F0A89" w:rsidP="002F0A89">
      <w:pPr>
        <w:pStyle w:val="NormalWeb"/>
        <w:spacing w:before="0" w:beforeAutospacing="0" w:after="0" w:afterAutospacing="0" w:line="360" w:lineRule="auto"/>
        <w:jc w:val="both"/>
        <w:rPr>
          <w:color w:val="000000" w:themeColor="text1"/>
          <w:shd w:val="clear" w:color="auto" w:fill="FFFFFF"/>
        </w:rPr>
      </w:pPr>
      <w:r w:rsidRPr="00563D4D">
        <w:rPr>
          <w:b/>
          <w:bCs/>
          <w:color w:val="000000" w:themeColor="text1"/>
        </w:rPr>
        <w:t>Fig</w:t>
      </w:r>
      <w:r w:rsidR="00761844">
        <w:rPr>
          <w:b/>
          <w:bCs/>
          <w:color w:val="000000" w:themeColor="text1"/>
        </w:rPr>
        <w:t xml:space="preserve">ure </w:t>
      </w:r>
      <w:r>
        <w:rPr>
          <w:b/>
          <w:bCs/>
          <w:color w:val="000000" w:themeColor="text1"/>
        </w:rPr>
        <w:t>S</w:t>
      </w:r>
      <w:r w:rsidR="009B7E2C">
        <w:rPr>
          <w:b/>
          <w:bCs/>
          <w:color w:val="000000" w:themeColor="text1"/>
        </w:rPr>
        <w:t>1</w:t>
      </w:r>
      <w:r w:rsidRPr="00563D4D">
        <w:rPr>
          <w:color w:val="000000" w:themeColor="text1"/>
        </w:rPr>
        <w:t xml:space="preserve">. </w:t>
      </w:r>
      <w:r w:rsidRPr="00563D4D">
        <w:rPr>
          <w:color w:val="000000" w:themeColor="text1"/>
          <w:shd w:val="clear" w:color="auto" w:fill="FFFFFF"/>
        </w:rPr>
        <w:t xml:space="preserve">The top 10 authors in civet coffee studies based on their publication output from 2004 to 2025, as indexed in Scopus. The blue bars represent the number of publications, while the black line indicates article </w:t>
      </w:r>
      <w:proofErr w:type="spellStart"/>
      <w:r w:rsidRPr="00563D4D">
        <w:rPr>
          <w:color w:val="000000" w:themeColor="text1"/>
          <w:shd w:val="clear" w:color="auto" w:fill="FFFFFF"/>
        </w:rPr>
        <w:t>fractionali</w:t>
      </w:r>
      <w:r w:rsidR="003A1BEB">
        <w:rPr>
          <w:color w:val="000000" w:themeColor="text1"/>
          <w:shd w:val="clear" w:color="auto" w:fill="FFFFFF"/>
        </w:rPr>
        <w:t>s</w:t>
      </w:r>
      <w:r w:rsidRPr="00563D4D">
        <w:rPr>
          <w:color w:val="000000" w:themeColor="text1"/>
          <w:shd w:val="clear" w:color="auto" w:fill="FFFFFF"/>
        </w:rPr>
        <w:t>ation</w:t>
      </w:r>
      <w:proofErr w:type="spellEnd"/>
      <w:r w:rsidRPr="00563D4D">
        <w:rPr>
          <w:color w:val="000000" w:themeColor="text1"/>
          <w:shd w:val="clear" w:color="auto" w:fill="FFFFFF"/>
        </w:rPr>
        <w:t xml:space="preserve">, a measure of collaborative activity. Analysis was conducted using the </w:t>
      </w:r>
      <w:proofErr w:type="spellStart"/>
      <w:r w:rsidRPr="00563D4D">
        <w:rPr>
          <w:color w:val="000000" w:themeColor="text1"/>
          <w:shd w:val="clear" w:color="auto" w:fill="FFFFFF"/>
        </w:rPr>
        <w:t>Bibliometrix</w:t>
      </w:r>
      <w:proofErr w:type="spellEnd"/>
      <w:r w:rsidRPr="00563D4D">
        <w:rPr>
          <w:color w:val="000000" w:themeColor="text1"/>
          <w:shd w:val="clear" w:color="auto" w:fill="FFFFFF"/>
        </w:rPr>
        <w:t xml:space="preserve"> software. This </w:t>
      </w:r>
      <w:proofErr w:type="spellStart"/>
      <w:r w:rsidRPr="00563D4D">
        <w:rPr>
          <w:color w:val="000000" w:themeColor="text1"/>
          <w:shd w:val="clear" w:color="auto" w:fill="FFFFFF"/>
        </w:rPr>
        <w:t>visuali</w:t>
      </w:r>
      <w:r w:rsidR="003A1BEB">
        <w:rPr>
          <w:color w:val="000000" w:themeColor="text1"/>
          <w:shd w:val="clear" w:color="auto" w:fill="FFFFFF"/>
        </w:rPr>
        <w:t>s</w:t>
      </w:r>
      <w:r w:rsidRPr="00563D4D">
        <w:rPr>
          <w:color w:val="000000" w:themeColor="text1"/>
          <w:shd w:val="clear" w:color="auto" w:fill="FFFFFF"/>
        </w:rPr>
        <w:t>ation</w:t>
      </w:r>
      <w:proofErr w:type="spellEnd"/>
      <w:r w:rsidRPr="00563D4D">
        <w:rPr>
          <w:color w:val="000000" w:themeColor="text1"/>
          <w:shd w:val="clear" w:color="auto" w:fill="FFFFFF"/>
        </w:rPr>
        <w:t xml:space="preserve"> provides insights into the productivity and collaboration patterns of leading researchers in this field.</w:t>
      </w:r>
      <w:r w:rsidR="00550D43">
        <w:rPr>
          <w:color w:val="000000" w:themeColor="text1"/>
          <w:shd w:val="clear" w:color="auto" w:fill="FFFFFF"/>
        </w:rPr>
        <w:t xml:space="preserve"> </w:t>
      </w:r>
      <w:bookmarkStart w:id="0" w:name="_Hlk163752650"/>
      <w:r w:rsidR="00550D43">
        <w:rPr>
          <w:rFonts w:ascii="Calibri" w:hAnsi="Calibri" w:cs="Calibri"/>
          <w:shd w:val="clear" w:color="auto" w:fill="FFFFFF"/>
        </w:rPr>
        <w:t>(</w:t>
      </w:r>
      <w:r w:rsidR="00550D43" w:rsidRPr="00D735B0">
        <w:rPr>
          <w:rFonts w:ascii="Calibri" w:hAnsi="Calibri" w:cs="Calibri"/>
          <w:shd w:val="clear" w:color="auto" w:fill="FFFFFF"/>
        </w:rPr>
        <w:t>Source: Authors work</w:t>
      </w:r>
      <w:r w:rsidR="00550D43">
        <w:rPr>
          <w:rFonts w:ascii="Calibri" w:hAnsi="Calibri" w:cs="Calibri"/>
          <w:shd w:val="clear" w:color="auto" w:fill="FFFFFF"/>
        </w:rPr>
        <w:t>)</w:t>
      </w:r>
      <w:bookmarkStart w:id="1" w:name="_GoBack"/>
      <w:bookmarkEnd w:id="0"/>
      <w:bookmarkEnd w:id="1"/>
    </w:p>
    <w:p w14:paraId="6EE768C6" w14:textId="77777777" w:rsidR="00255D9F" w:rsidRDefault="00255D9F"/>
    <w:sectPr w:rsidR="00255D9F" w:rsidSect="002F0A89">
      <w:pgSz w:w="11900" w:h="16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panose1 w:val="00000000000000000000"/>
    <w:charset w:val="00"/>
    <w:family w:val="roman"/>
    <w:notTrueType/>
    <w:pitch w:val="default"/>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89"/>
    <w:rsid w:val="000369A3"/>
    <w:rsid w:val="0009599D"/>
    <w:rsid w:val="001D5F2A"/>
    <w:rsid w:val="00200177"/>
    <w:rsid w:val="00211D02"/>
    <w:rsid w:val="00255D9F"/>
    <w:rsid w:val="002F0A89"/>
    <w:rsid w:val="003A1BEB"/>
    <w:rsid w:val="003C0EC8"/>
    <w:rsid w:val="003D0244"/>
    <w:rsid w:val="004729EA"/>
    <w:rsid w:val="00486B52"/>
    <w:rsid w:val="00550D43"/>
    <w:rsid w:val="005D12DD"/>
    <w:rsid w:val="006772EA"/>
    <w:rsid w:val="00757102"/>
    <w:rsid w:val="00761844"/>
    <w:rsid w:val="007F2042"/>
    <w:rsid w:val="00906229"/>
    <w:rsid w:val="009B7E2C"/>
    <w:rsid w:val="009D3E3F"/>
    <w:rsid w:val="00A24B75"/>
    <w:rsid w:val="00A71B58"/>
    <w:rsid w:val="00B33285"/>
    <w:rsid w:val="00BA67AE"/>
    <w:rsid w:val="00BD4D8F"/>
    <w:rsid w:val="00CF1058"/>
    <w:rsid w:val="00E0377C"/>
    <w:rsid w:val="00E22036"/>
    <w:rsid w:val="00EC7F67"/>
    <w:rsid w:val="00ED7652"/>
    <w:rsid w:val="00F872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E1A9"/>
  <w15:chartTrackingRefBased/>
  <w15:docId w15:val="{3A193AE9-9F72-D74F-A8F9-AB22F8EC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30"/>
        <w:lang w:val="en-US" w:eastAsia="en-US" w:bidi="th-TH"/>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ngsana New"/>
    </w:rPr>
  </w:style>
  <w:style w:type="paragraph" w:styleId="Heading1">
    <w:name w:val="heading 1"/>
    <w:basedOn w:val="Normal"/>
    <w:next w:val="Normal"/>
    <w:link w:val="Heading1Char"/>
    <w:uiPriority w:val="9"/>
    <w:qFormat/>
    <w:rsid w:val="002F0A8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F0A8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F0A8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F0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A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A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A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A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A8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F0A8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F0A8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F0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A89"/>
    <w:rPr>
      <w:rFonts w:eastAsiaTheme="majorEastAsia" w:cstheme="majorBidi"/>
      <w:color w:val="272727" w:themeColor="text1" w:themeTint="D8"/>
    </w:rPr>
  </w:style>
  <w:style w:type="paragraph" w:styleId="Title">
    <w:name w:val="Title"/>
    <w:basedOn w:val="Normal"/>
    <w:next w:val="Normal"/>
    <w:link w:val="TitleChar"/>
    <w:uiPriority w:val="10"/>
    <w:qFormat/>
    <w:rsid w:val="002F0A89"/>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F0A8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F0A89"/>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F0A8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F0A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0A89"/>
    <w:rPr>
      <w:rFonts w:cs="Angsana New"/>
      <w:i/>
      <w:iCs/>
      <w:color w:val="404040" w:themeColor="text1" w:themeTint="BF"/>
    </w:rPr>
  </w:style>
  <w:style w:type="paragraph" w:styleId="ListParagraph">
    <w:name w:val="List Paragraph"/>
    <w:basedOn w:val="Normal"/>
    <w:uiPriority w:val="34"/>
    <w:qFormat/>
    <w:rsid w:val="002F0A89"/>
    <w:pPr>
      <w:ind w:left="720"/>
      <w:contextualSpacing/>
    </w:pPr>
  </w:style>
  <w:style w:type="character" w:styleId="IntenseEmphasis">
    <w:name w:val="Intense Emphasis"/>
    <w:basedOn w:val="DefaultParagraphFont"/>
    <w:uiPriority w:val="21"/>
    <w:qFormat/>
    <w:rsid w:val="002F0A89"/>
    <w:rPr>
      <w:i/>
      <w:iCs/>
      <w:color w:val="0F4761" w:themeColor="accent1" w:themeShade="BF"/>
    </w:rPr>
  </w:style>
  <w:style w:type="paragraph" w:styleId="IntenseQuote">
    <w:name w:val="Intense Quote"/>
    <w:basedOn w:val="Normal"/>
    <w:next w:val="Normal"/>
    <w:link w:val="IntenseQuoteChar"/>
    <w:uiPriority w:val="30"/>
    <w:qFormat/>
    <w:rsid w:val="002F0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A89"/>
    <w:rPr>
      <w:rFonts w:cs="Angsana New"/>
      <w:i/>
      <w:iCs/>
      <w:color w:val="0F4761" w:themeColor="accent1" w:themeShade="BF"/>
    </w:rPr>
  </w:style>
  <w:style w:type="character" w:styleId="IntenseReference">
    <w:name w:val="Intense Reference"/>
    <w:basedOn w:val="DefaultParagraphFont"/>
    <w:uiPriority w:val="32"/>
    <w:qFormat/>
    <w:rsid w:val="002F0A89"/>
    <w:rPr>
      <w:b/>
      <w:bCs/>
      <w:smallCaps/>
      <w:color w:val="0F4761" w:themeColor="accent1" w:themeShade="BF"/>
      <w:spacing w:val="5"/>
    </w:rPr>
  </w:style>
  <w:style w:type="paragraph" w:styleId="NormalWeb">
    <w:name w:val="Normal (Web)"/>
    <w:basedOn w:val="Normal"/>
    <w:link w:val="NormalWebChar"/>
    <w:uiPriority w:val="99"/>
    <w:unhideWhenUsed/>
    <w:rsid w:val="002F0A89"/>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NormalWebChar">
    <w:name w:val="Normal (Web) Char"/>
    <w:basedOn w:val="DefaultParagraphFont"/>
    <w:link w:val="NormalWeb"/>
    <w:uiPriority w:val="99"/>
    <w:rsid w:val="002F0A89"/>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Weerachon Sawangproh</dc:creator>
  <cp:keywords/>
  <dc:description/>
  <cp:lastModifiedBy>Prashant Emerald</cp:lastModifiedBy>
  <cp:revision>5</cp:revision>
  <dcterms:created xsi:type="dcterms:W3CDTF">2025-02-08T09:10:00Z</dcterms:created>
  <dcterms:modified xsi:type="dcterms:W3CDTF">2025-08-14T12:19:00Z</dcterms:modified>
</cp:coreProperties>
</file>