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B14F" w14:textId="77777777" w:rsidR="000137FD" w:rsidRPr="000137FD" w:rsidRDefault="000137FD" w:rsidP="000137FD">
      <w:pPr>
        <w:pStyle w:val="Underrubrik"/>
        <w:jc w:val="left"/>
        <w:rPr>
          <w:sz w:val="28"/>
          <w:szCs w:val="28"/>
        </w:rPr>
      </w:pPr>
      <w:proofErr w:type="spellStart"/>
      <w:r w:rsidRPr="000137FD">
        <w:rPr>
          <w:sz w:val="28"/>
          <w:szCs w:val="28"/>
        </w:rPr>
        <w:t>Supplementary</w:t>
      </w:r>
      <w:proofErr w:type="spellEnd"/>
      <w:r w:rsidRPr="000137FD">
        <w:rPr>
          <w:sz w:val="28"/>
          <w:szCs w:val="28"/>
        </w:rPr>
        <w:t xml:space="preserve"> material 2: </w:t>
      </w:r>
      <w:proofErr w:type="spellStart"/>
      <w:r w:rsidRPr="000137FD">
        <w:rPr>
          <w:sz w:val="28"/>
          <w:szCs w:val="28"/>
        </w:rPr>
        <w:t>Poisson</w:t>
      </w:r>
      <w:proofErr w:type="spellEnd"/>
      <w:r w:rsidRPr="000137FD">
        <w:rPr>
          <w:sz w:val="28"/>
          <w:szCs w:val="28"/>
        </w:rPr>
        <w:t xml:space="preserve"> </w:t>
      </w:r>
      <w:proofErr w:type="spellStart"/>
      <w:r w:rsidRPr="000137FD">
        <w:rPr>
          <w:sz w:val="28"/>
          <w:szCs w:val="28"/>
        </w:rPr>
        <w:t>results</w:t>
      </w:r>
      <w:proofErr w:type="spellEnd"/>
      <w:r w:rsidRPr="000137FD">
        <w:rPr>
          <w:sz w:val="28"/>
          <w:szCs w:val="28"/>
        </w:rPr>
        <w:t xml:space="preserve"> </w:t>
      </w:r>
    </w:p>
    <w:tbl>
      <w:tblPr>
        <w:tblpPr w:leftFromText="141" w:rightFromText="141" w:horzAnchor="margin" w:tblpY="490"/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6"/>
        <w:gridCol w:w="1437"/>
        <w:gridCol w:w="1437"/>
        <w:gridCol w:w="1436"/>
        <w:gridCol w:w="1436"/>
        <w:gridCol w:w="1436"/>
      </w:tblGrid>
      <w:tr w:rsidR="008A4FA4" w14:paraId="676DFE7E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F10721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VARIABLES</w:t>
            </w:r>
          </w:p>
        </w:tc>
        <w:tc>
          <w:tcPr>
            <w:tcW w:w="79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AB5840" w14:textId="77777777" w:rsidR="008A4FA4" w:rsidRPr="000137FD" w:rsidRDefault="00431BDD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proofErr w:type="spellStart"/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Indicator</w:t>
            </w:r>
            <w:proofErr w:type="spellEnd"/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quantity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65723B" w14:textId="77777777" w:rsidR="008A4FA4" w:rsidRPr="000137FD" w:rsidRDefault="00431BDD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proofErr w:type="spellStart"/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Indicator</w:t>
            </w:r>
            <w:proofErr w:type="spellEnd"/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 xml:space="preserve"> dimensions</w:t>
            </w:r>
          </w:p>
        </w:tc>
        <w:tc>
          <w:tcPr>
            <w:tcW w:w="79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DC1940" w14:textId="77777777" w:rsidR="008A4FA4" w:rsidRPr="000137FD" w:rsidRDefault="00431BDD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proofErr w:type="spellStart"/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Indicator</w:t>
            </w:r>
            <w:proofErr w:type="spellEnd"/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topics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C18198" w14:textId="77777777" w:rsidR="008A4FA4" w:rsidRPr="000137FD" w:rsidRDefault="00431BDD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 xml:space="preserve">Target </w:t>
            </w:r>
            <w:proofErr w:type="spellStart"/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connection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9579CA" w14:textId="77777777" w:rsidR="008A4FA4" w:rsidRPr="000137FD" w:rsidRDefault="00431BDD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proofErr w:type="spellStart"/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Share</w:t>
            </w:r>
            <w:proofErr w:type="spellEnd"/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target</w:t>
            </w:r>
            <w:proofErr w:type="spellEnd"/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connection</w:t>
            </w:r>
            <w:proofErr w:type="spellEnd"/>
          </w:p>
        </w:tc>
      </w:tr>
      <w:tr w:rsidR="008A4FA4" w14:paraId="7877B7A1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01C905E3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7F38E57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5A84DE9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54C1DE3A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C773734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48DA173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8A4FA4" w14:paraId="5AB8A970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23CC8943" w14:textId="77777777" w:rsidR="008A4FA4" w:rsidRPr="000137FD" w:rsidRDefault="000137FD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  <w:proofErr w:type="spellStart"/>
            <w:r w:rsidRP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>L</w:t>
            </w:r>
            <w:r w:rsidR="008A4FA4" w:rsidRP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>og_employed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8BA86DC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089*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6D4969E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121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44A2E611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125**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3860FCA2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119*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BC8A040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003</w:t>
            </w:r>
          </w:p>
        </w:tc>
      </w:tr>
      <w:tr w:rsidR="008A4FA4" w14:paraId="5282640A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794926FE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0669E167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048)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6F8DB1A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077)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33FA2E24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061)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FC8EFAD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067)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A9F7618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141)</w:t>
            </w:r>
          </w:p>
        </w:tc>
      </w:tr>
      <w:tr w:rsidR="008A4FA4" w14:paraId="4841D8FB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6F44AE12" w14:textId="77777777" w:rsidR="008A4FA4" w:rsidRPr="000137FD" w:rsidRDefault="000137FD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  <w:proofErr w:type="spellStart"/>
            <w:r w:rsidRP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>L</w:t>
            </w:r>
            <w:r w:rsidR="008A4FA4" w:rsidRP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>og_net_turnover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38D6CB98" w14:textId="77777777" w:rsidR="008A4FA4" w:rsidRPr="000137FD" w:rsidRDefault="000137FD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 w:rsidR="008A4FA4"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="008A4FA4" w:rsidRPr="000137FD">
              <w:rPr>
                <w:rFonts w:ascii="Times New Roman" w:hAnsi="Times New Roman"/>
                <w:kern w:val="0"/>
                <w:sz w:val="22"/>
                <w:szCs w:val="22"/>
              </w:rPr>
              <w:t>219***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34D6528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160**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6B2E6853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220***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6E652C37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391***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3A5E21C2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229</w:t>
            </w:r>
          </w:p>
        </w:tc>
      </w:tr>
      <w:tr w:rsidR="008A4FA4" w14:paraId="5B17AF38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212DF64B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B4E5E4E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061)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0884C5FC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078)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68ABFA89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068)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8B73722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086)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7CAD345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143)</w:t>
            </w:r>
          </w:p>
        </w:tc>
      </w:tr>
      <w:tr w:rsidR="008A4FA4" w14:paraId="1445B232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36A9D72E" w14:textId="77777777" w:rsidR="008A4FA4" w:rsidRPr="000137FD" w:rsidRDefault="000137FD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>Beverage industry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CB0BF67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113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3AB9508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-0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103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388119BD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-0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096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4BC54C97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232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6B180A08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064</w:t>
            </w:r>
          </w:p>
        </w:tc>
      </w:tr>
      <w:tr w:rsidR="008A4FA4" w14:paraId="72FA46B0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50D1E12F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EB8AAAF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343)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D78B08D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236)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0A19D4D0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277)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C05DCE6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418)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7F812E9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292)</w:t>
            </w:r>
          </w:p>
        </w:tc>
      </w:tr>
      <w:tr w:rsidR="008A4FA4" w14:paraId="331F2764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0676CA2C" w14:textId="77777777" w:rsidR="008A4FA4" w:rsidRPr="000137FD" w:rsidRDefault="000137FD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>Wholesale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636B3C2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-0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342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4B9ACEAD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-0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210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0CF79B57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-0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239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20F1FF1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-0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442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69491107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-0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366</w:t>
            </w:r>
          </w:p>
        </w:tc>
      </w:tr>
      <w:tr w:rsidR="008A4FA4" w14:paraId="4ED15CEA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4D36E5BE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4E188FA0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219)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F4AD2A8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161)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4802F3B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182)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4A0A6C1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270)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229F60E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244)</w:t>
            </w:r>
          </w:p>
        </w:tc>
      </w:tr>
      <w:tr w:rsidR="008A4FA4" w14:paraId="3975C7B3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50E65127" w14:textId="77777777" w:rsidR="008A4FA4" w:rsidRPr="000137FD" w:rsidRDefault="000137FD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>Retail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EC41E56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002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34CC8290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-0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147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4B9A66E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-0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264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013294D2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-0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582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0C83DB03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-0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491</w:t>
            </w:r>
          </w:p>
        </w:tc>
      </w:tr>
      <w:tr w:rsidR="008A4FA4" w14:paraId="0FF10DB0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767AF98D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66C47E5F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372)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B30EEEF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273)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3F4B1A4B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312)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3F3C966C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468)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2638BA6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403)</w:t>
            </w:r>
          </w:p>
        </w:tc>
      </w:tr>
      <w:tr w:rsidR="008A4FA4" w14:paraId="779EEB14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2DA6DD20" w14:textId="77777777" w:rsidR="008A4FA4" w:rsidRPr="000137FD" w:rsidRDefault="000137FD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>Nordics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57DD356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-0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413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7218BB7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066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5CF9E6E3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-0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079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A1B7298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-0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149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0A083326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112</w:t>
            </w:r>
          </w:p>
        </w:tc>
      </w:tr>
      <w:tr w:rsidR="008A4FA4" w14:paraId="40B57E5B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26AD59E6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635E9B4D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320)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3F78D581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229)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9A38B5C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266)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32260591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397)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7B0478A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352)</w:t>
            </w:r>
          </w:p>
        </w:tc>
      </w:tr>
      <w:tr w:rsidR="008A4FA4" w14:paraId="35886D9E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0DBD4167" w14:textId="77777777" w:rsidR="008A4FA4" w:rsidRPr="000137FD" w:rsidRDefault="000137FD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>European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3082C5D0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495**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3EB9BA6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489***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0BEF60A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529***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58F1A317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636**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490A91CE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418*</w:t>
            </w:r>
          </w:p>
        </w:tc>
      </w:tr>
      <w:tr w:rsidR="008A4FA4" w14:paraId="7C1721D9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4DE221CF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737F31D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249)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38769579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172)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38511933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203)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A4095FE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305)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3AC6EA4B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246)</w:t>
            </w:r>
          </w:p>
        </w:tc>
      </w:tr>
      <w:tr w:rsidR="008A4FA4" w14:paraId="50235132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1E7A8389" w14:textId="77777777" w:rsidR="008A4FA4" w:rsidRPr="000137FD" w:rsidRDefault="000137FD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>Global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5D14E26E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810***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053F70A1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484***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6DD07BB8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649***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2273AA0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812**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660104D5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400</w:t>
            </w:r>
          </w:p>
        </w:tc>
      </w:tr>
      <w:tr w:rsidR="008A4FA4" w14:paraId="39B525EA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75EEC1A1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63872EDA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252)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541D5AA7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180)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052BA35F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206)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62719CC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320)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5515A058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264)</w:t>
            </w:r>
          </w:p>
        </w:tc>
      </w:tr>
      <w:tr w:rsidR="008A4FA4" w14:paraId="53A533C1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757C4298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 xml:space="preserve">Constant </w:t>
            </w:r>
            <w:proofErr w:type="spellStart"/>
            <w:r w:rsidRP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>ind_</w:t>
            </w:r>
            <w:r w:rsidR="000137FD" w:rsidRP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>quantity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3B13B116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-1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396*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D7D7A2C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51C4DA60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07FA8067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301C95A2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8A4FA4" w14:paraId="5DE08C3A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03BF4D08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5CFADE2F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830)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F2A8658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3D70AC92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6992546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5C37A5CD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8A4FA4" w14:paraId="322A04D2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0A707659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>/</w:t>
            </w:r>
            <w:proofErr w:type="spellStart"/>
            <w:proofErr w:type="gramStart"/>
            <w:r w:rsidRP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>lnalpha</w:t>
            </w:r>
            <w:proofErr w:type="spellEnd"/>
            <w:proofErr w:type="gramEnd"/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778EFAE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-0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265*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58F944B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-1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203***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4038CFEC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-0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723***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5E8D5FEF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120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0A62D70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-22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099</w:t>
            </w:r>
          </w:p>
        </w:tc>
      </w:tr>
      <w:tr w:rsidR="008A4FA4" w14:paraId="28794B61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1107ABC2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6E54DF2E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146)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4902E045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204)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0E629AF3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164)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7DF149F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156)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44270861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(185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882)</w:t>
            </w:r>
          </w:p>
        </w:tc>
      </w:tr>
      <w:tr w:rsidR="008A4FA4" w14:paraId="044D35BE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504D8F6B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 xml:space="preserve">Constant </w:t>
            </w:r>
            <w:proofErr w:type="spellStart"/>
            <w:r w:rsidRP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>ind_dimensions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4A83EB24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41E093CD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-2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107**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5F930380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5FA3226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0A629DD2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8A4FA4" w14:paraId="5BCAC1EB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21137332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02370F59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5547611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859)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64422E83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59FF3B3E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F90A9B1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8A4FA4" w14:paraId="2EC669AB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0C7E2D50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 xml:space="preserve">Constant </w:t>
            </w:r>
            <w:proofErr w:type="spellStart"/>
            <w:r w:rsidRP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>ind_topics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5F9D20D7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A01BC96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FAC9039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-2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246***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3A25AA5B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5205421E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8A4FA4" w14:paraId="3FF9FC61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0CD086C3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36CE9ED0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FAF5F57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5E954E9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(0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840)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36B535A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7695BF8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8A4FA4" w14:paraId="42600A07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7453F36C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>Constant target_con1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53AE5C70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631D053C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6B5EB2C0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AFC556E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-4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923***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D66232C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8A4FA4" w14:paraId="3D77EA6E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796D8D79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AD9607A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00571C8A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8EE831F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6128FD73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(1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129)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C900E0C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8A4FA4" w14:paraId="051E2026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3C695268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>Constant target_con2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F8B2E75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09820DB5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5D548C01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0F8BE57F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04EFF888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-4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688***</w:t>
            </w:r>
          </w:p>
        </w:tc>
      </w:tr>
      <w:tr w:rsidR="008A4FA4" w14:paraId="667B9C63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6FC401C2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4D8452E8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686D699E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4879BC59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013B7608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612BC042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(1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</w:rPr>
              <w:t>,</w:t>
            </w: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450)</w:t>
            </w:r>
          </w:p>
        </w:tc>
      </w:tr>
      <w:tr w:rsidR="008A4FA4" w14:paraId="6FC76ECE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2F2B634C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E8D3294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9DA14AE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3E584AE7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5C3E44C7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5BE15D5C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8A4FA4" w14:paraId="6449B34A" w14:textId="77777777" w:rsidTr="000137FD">
        <w:tblPrEx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14:paraId="50F2D39D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>Observations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0EAD14C4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460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10257CE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460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1EF40F1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460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029B45DB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460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9D3900B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460</w:t>
            </w:r>
          </w:p>
        </w:tc>
      </w:tr>
      <w:tr w:rsidR="008A4FA4" w14:paraId="76502F0B" w14:textId="77777777" w:rsidTr="000137FD">
        <w:tblPrEx>
          <w:tblBorders>
            <w:bottom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00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6FFEB0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>Number of firm</w:t>
            </w:r>
            <w:r w:rsidR="000137FD">
              <w:rPr>
                <w:rFonts w:ascii="Times New Roman" w:hAnsi="Times New Roman"/>
                <w:kern w:val="0"/>
                <w:sz w:val="22"/>
                <w:szCs w:val="22"/>
                <w:lang w:val="en-GB"/>
              </w:rPr>
              <w:t>s</w:t>
            </w:r>
          </w:p>
        </w:tc>
        <w:tc>
          <w:tcPr>
            <w:tcW w:w="79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8A99DA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92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3D1A09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92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1C9CF1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92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BDA2F1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92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20C5C7" w14:textId="77777777" w:rsidR="008A4FA4" w:rsidRPr="000137FD" w:rsidRDefault="008A4FA4" w:rsidP="0001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37FD">
              <w:rPr>
                <w:rFonts w:ascii="Times New Roman" w:hAnsi="Times New Roman"/>
                <w:kern w:val="0"/>
                <w:sz w:val="22"/>
                <w:szCs w:val="22"/>
              </w:rPr>
              <w:t>92</w:t>
            </w:r>
          </w:p>
        </w:tc>
      </w:tr>
    </w:tbl>
    <w:p w14:paraId="7D29AB55" w14:textId="77777777" w:rsidR="008A4FA4" w:rsidRPr="000137FD" w:rsidRDefault="008A4FA4" w:rsidP="000137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lang w:val="en-GB"/>
        </w:rPr>
      </w:pPr>
      <w:r w:rsidRPr="000137FD">
        <w:rPr>
          <w:rFonts w:ascii="Times New Roman" w:hAnsi="Times New Roman"/>
          <w:kern w:val="0"/>
          <w:lang w:val="en-GB"/>
        </w:rPr>
        <w:t>Standard errors in parentheses</w:t>
      </w:r>
      <w:r w:rsidR="000137FD" w:rsidRPr="000137FD">
        <w:rPr>
          <w:rFonts w:ascii="Times New Roman" w:hAnsi="Times New Roman"/>
          <w:kern w:val="0"/>
          <w:lang w:val="en-GB"/>
        </w:rPr>
        <w:t xml:space="preserve"> </w:t>
      </w:r>
      <w:r w:rsidRPr="000137FD">
        <w:rPr>
          <w:rFonts w:ascii="Times New Roman" w:hAnsi="Times New Roman"/>
          <w:kern w:val="0"/>
          <w:lang w:val="en-GB"/>
        </w:rPr>
        <w:t>*** p&lt;0</w:t>
      </w:r>
      <w:r w:rsidR="000137FD">
        <w:rPr>
          <w:rFonts w:ascii="Times New Roman" w:hAnsi="Times New Roman"/>
          <w:kern w:val="0"/>
          <w:lang w:val="en-GB"/>
        </w:rPr>
        <w:t>,</w:t>
      </w:r>
      <w:r w:rsidRPr="000137FD">
        <w:rPr>
          <w:rFonts w:ascii="Times New Roman" w:hAnsi="Times New Roman"/>
          <w:kern w:val="0"/>
          <w:lang w:val="en-GB"/>
        </w:rPr>
        <w:t>01, ** p&lt;0</w:t>
      </w:r>
      <w:r w:rsidR="000137FD">
        <w:rPr>
          <w:rFonts w:ascii="Times New Roman" w:hAnsi="Times New Roman"/>
          <w:kern w:val="0"/>
          <w:lang w:val="en-GB"/>
        </w:rPr>
        <w:t>,</w:t>
      </w:r>
      <w:r w:rsidRPr="000137FD">
        <w:rPr>
          <w:rFonts w:ascii="Times New Roman" w:hAnsi="Times New Roman"/>
          <w:kern w:val="0"/>
          <w:lang w:val="en-GB"/>
        </w:rPr>
        <w:t>05, * p&lt;0</w:t>
      </w:r>
      <w:r w:rsidR="000137FD">
        <w:rPr>
          <w:rFonts w:ascii="Times New Roman" w:hAnsi="Times New Roman"/>
          <w:kern w:val="0"/>
          <w:lang w:val="en-GB"/>
        </w:rPr>
        <w:t>,</w:t>
      </w:r>
      <w:r w:rsidRPr="000137FD">
        <w:rPr>
          <w:rFonts w:ascii="Times New Roman" w:hAnsi="Times New Roman"/>
          <w:kern w:val="0"/>
          <w:lang w:val="en-GB"/>
        </w:rPr>
        <w:t>1</w:t>
      </w:r>
    </w:p>
    <w:p w14:paraId="429EE346" w14:textId="77777777" w:rsidR="008A4FA4" w:rsidRPr="000137FD" w:rsidRDefault="008A4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lang w:val="en-GB"/>
        </w:rPr>
      </w:pPr>
    </w:p>
    <w:sectPr w:rsidR="008A4FA4" w:rsidRPr="000137FD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42FFC"/>
    <w:rsid w:val="000137FD"/>
    <w:rsid w:val="00431BDD"/>
    <w:rsid w:val="0070616D"/>
    <w:rsid w:val="008A4FA4"/>
    <w:rsid w:val="00CE760B"/>
    <w:rsid w:val="00D4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F8277"/>
  <w14:defaultImageDpi w14:val="0"/>
  <w15:docId w15:val="{358CDB42-ADA1-42D9-A629-FA1A0844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sv-SE" w:eastAsia="sv-S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uiPriority w:val="35"/>
    <w:unhideWhenUsed/>
    <w:qFormat/>
    <w:rsid w:val="000137FD"/>
    <w:rPr>
      <w:b/>
      <w:bCs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137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137FD"/>
    <w:rPr>
      <w:rFonts w:asciiTheme="majorHAnsi" w:eastAsiaTheme="majorEastAsia" w:hAnsiTheme="maj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4D2A8-A442-41F7-9F8F-449ED3A9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Robling</dc:creator>
  <cp:keywords/>
  <dc:description/>
  <cp:lastModifiedBy>Helena Robling</cp:lastModifiedBy>
  <cp:revision>2</cp:revision>
  <dcterms:created xsi:type="dcterms:W3CDTF">2025-11-24T19:11:00Z</dcterms:created>
  <dcterms:modified xsi:type="dcterms:W3CDTF">2025-11-24T19:11:00Z</dcterms:modified>
</cp:coreProperties>
</file>