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94C943" w14:textId="1EFDDE24" w:rsidR="0029374C" w:rsidRDefault="0029374C" w:rsidP="0029374C">
      <w:pPr>
        <w:rPr>
          <w:b/>
          <w:bCs/>
          <w:sz w:val="32"/>
          <w:szCs w:val="32"/>
          <w:lang w:val="en-US"/>
        </w:rPr>
      </w:pPr>
      <w:r w:rsidRPr="00107E43">
        <w:rPr>
          <w:b/>
          <w:bCs/>
          <w:sz w:val="32"/>
          <w:szCs w:val="32"/>
          <w:lang w:val="en-US"/>
        </w:rPr>
        <w:t xml:space="preserve">A cointegration analysis on the demand for </w:t>
      </w:r>
      <w:r>
        <w:rPr>
          <w:b/>
          <w:bCs/>
          <w:sz w:val="32"/>
          <w:szCs w:val="32"/>
          <w:lang w:val="en-US"/>
        </w:rPr>
        <w:t xml:space="preserve">combustible </w:t>
      </w:r>
      <w:r w:rsidRPr="00107E43">
        <w:rPr>
          <w:b/>
          <w:bCs/>
          <w:sz w:val="32"/>
          <w:szCs w:val="32"/>
          <w:lang w:val="en-US"/>
        </w:rPr>
        <w:t xml:space="preserve">cigarettes and </w:t>
      </w:r>
      <w:r>
        <w:rPr>
          <w:b/>
          <w:bCs/>
          <w:sz w:val="32"/>
          <w:szCs w:val="32"/>
          <w:lang w:val="en-US"/>
        </w:rPr>
        <w:t>heated tobacco product</w:t>
      </w:r>
      <w:r w:rsidRPr="00107E43">
        <w:rPr>
          <w:b/>
          <w:bCs/>
          <w:sz w:val="32"/>
          <w:szCs w:val="32"/>
          <w:lang w:val="en-US"/>
        </w:rPr>
        <w:t>s</w:t>
      </w:r>
      <w:r>
        <w:rPr>
          <w:b/>
          <w:bCs/>
          <w:sz w:val="32"/>
          <w:szCs w:val="32"/>
          <w:lang w:val="en-US"/>
        </w:rPr>
        <w:t xml:space="preserve"> - Appendix</w:t>
      </w:r>
    </w:p>
    <w:p w14:paraId="0FEEF91C" w14:textId="6FAABB68" w:rsidR="009E4D38" w:rsidRDefault="009E4D38" w:rsidP="009E4D38">
      <w:pPr>
        <w:rPr>
          <w:b/>
          <w:bCs/>
          <w:lang w:val="en-US"/>
        </w:rPr>
      </w:pPr>
    </w:p>
    <w:p w14:paraId="03E47387" w14:textId="77777777" w:rsidR="0029374C" w:rsidRDefault="0029374C" w:rsidP="009E4D38">
      <w:pPr>
        <w:rPr>
          <w:lang w:val="en-US"/>
        </w:rPr>
      </w:pPr>
    </w:p>
    <w:p w14:paraId="5DD7722C" w14:textId="7180EA74" w:rsidR="009E4D38" w:rsidRDefault="009E4D38" w:rsidP="009E4D38">
      <w:pPr>
        <w:rPr>
          <w:b/>
          <w:bCs/>
          <w:lang w:val="en-US"/>
        </w:rPr>
      </w:pPr>
      <w:r>
        <w:rPr>
          <w:b/>
          <w:bCs/>
          <w:lang w:val="en-US"/>
        </w:rPr>
        <w:t>A1. Preliminary analysis of FMC and HTP demands</w:t>
      </w:r>
      <w:r w:rsidR="002E24A7">
        <w:rPr>
          <w:b/>
          <w:bCs/>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2D43FB5F" w14:textId="77777777" w:rsidR="009E4D38" w:rsidRPr="0015479F" w:rsidRDefault="009E4D38" w:rsidP="009E4D38">
      <w:pPr>
        <w:rPr>
          <w:i/>
          <w:iCs/>
          <w:lang w:val="en-US"/>
        </w:rPr>
      </w:pPr>
      <w:r>
        <w:rPr>
          <w:i/>
          <w:iCs/>
          <w:lang w:val="en-US"/>
        </w:rPr>
        <w:t>A.1</w:t>
      </w:r>
      <w:r w:rsidRPr="0015479F">
        <w:rPr>
          <w:i/>
          <w:iCs/>
          <w:lang w:val="en-US"/>
        </w:rPr>
        <w:t>.1 FMC</w:t>
      </w:r>
    </w:p>
    <w:p w14:paraId="240F28E1" w14:textId="77777777" w:rsidR="009E4D38" w:rsidRDefault="009E4D38" w:rsidP="009E4D38">
      <w:pPr>
        <w:rPr>
          <w:lang w:val="en-US"/>
        </w:rPr>
      </w:pPr>
      <w:r>
        <w:rPr>
          <w:lang w:val="en-US"/>
        </w:rPr>
        <w:t>The original series on factory-made cigarettes (FMC) has been adjusted for seasonality by means of an ARIMA X-12 filtering. An autoregressive distributed lag (ADL) model, as in Equation (A.1) is estimated using available data from 2010m1 to 2020m12.</w:t>
      </w:r>
    </w:p>
    <w:p w14:paraId="74A01082" w14:textId="77777777" w:rsidR="009E4D38" w:rsidRDefault="009E4D38" w:rsidP="009E4D38">
      <w:pPr>
        <w:rPr>
          <w:lang w:val="en-US"/>
        </w:rPr>
      </w:pPr>
    </w:p>
    <w:p w14:paraId="3BA64416" w14:textId="77777777" w:rsidR="009E4D38" w:rsidRPr="00B845DB" w:rsidRDefault="009E4D38" w:rsidP="009E4D38">
      <w:pPr>
        <w:tabs>
          <w:tab w:val="right" w:pos="567"/>
        </w:tabs>
        <w:rPr>
          <w:rFonts w:eastAsiaTheme="minorEastAsia"/>
          <w:lang w:val="en-US"/>
        </w:rPr>
      </w:pPr>
      <m:oMath>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0</m:t>
            </m:r>
          </m:sub>
        </m:sSub>
        <m:r>
          <w:rPr>
            <w:rFonts w:ascii="Cambria Math" w:hAnsi="Cambria Math"/>
            <w:lang w:val="en-US"/>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αq</m:t>
                </m:r>
              </m:e>
              <m:sub>
                <m:r>
                  <w:rPr>
                    <w:rFonts w:ascii="Cambria Math" w:hAnsi="Cambria Math"/>
                    <w:lang w:val="en-US"/>
                  </w:rPr>
                  <m:t>t-1</m:t>
                </m:r>
              </m:sub>
            </m:sSub>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θ</m:t>
                </m:r>
              </m:e>
            </m:acc>
            <m:sSub>
              <m:sSubPr>
                <m:ctrlPr>
                  <w:rPr>
                    <w:rFonts w:ascii="Cambria Math" w:hAnsi="Cambria Math"/>
                    <w:i/>
                    <w:lang w:val="en-US"/>
                  </w:rPr>
                </m:ctrlPr>
              </m:sSubPr>
              <m:e>
                <m:r>
                  <m:rPr>
                    <m:sty m:val="bi"/>
                  </m:rPr>
                  <w:rPr>
                    <w:rFonts w:ascii="Cambria Math" w:hAnsi="Cambria Math"/>
                    <w:lang w:val="en-US"/>
                  </w:rPr>
                  <m:t>x</m:t>
                </m:r>
              </m:e>
              <m:sub>
                <m:r>
                  <w:rPr>
                    <w:rFonts w:ascii="Cambria Math" w:hAnsi="Cambria Math"/>
                    <w:lang w:val="en-US"/>
                  </w:rPr>
                  <m:t>t-1</m:t>
                </m:r>
              </m:sub>
            </m:sSub>
          </m:e>
        </m:d>
        <m:r>
          <w:rPr>
            <w:rFonts w:ascii="Cambria Math" w:hAnsi="Cambria Math"/>
            <w:lang w:val="en-US"/>
          </w:rPr>
          <m:t>+</m:t>
        </m:r>
        <m:nary>
          <m:naryPr>
            <m:chr m:val="∑"/>
            <m:limLoc m:val="undOvr"/>
            <m:ctrlPr>
              <w:rPr>
                <w:rFonts w:ascii="Cambria Math" w:hAnsi="Cambria Math"/>
                <w:i/>
                <w:lang w:val="en-US"/>
              </w:rPr>
            </m:ctrlPr>
          </m:naryPr>
          <m:sub>
            <m:r>
              <w:rPr>
                <w:rFonts w:ascii="Cambria Math" w:hAnsi="Cambria Math"/>
                <w:lang w:val="en-US"/>
              </w:rPr>
              <m:t>i=1</m:t>
            </m:r>
          </m:sub>
          <m:sup>
            <m:r>
              <w:rPr>
                <w:rFonts w:ascii="Cambria Math" w:hAnsi="Cambria Math"/>
                <w:lang w:val="en-US"/>
              </w:rPr>
              <m:t>p-1</m:t>
            </m:r>
          </m:sup>
          <m:e>
            <m:sSub>
              <m:sSubPr>
                <m:ctrlPr>
                  <w:rPr>
                    <w:rFonts w:ascii="Cambria Math" w:hAnsi="Cambria Math"/>
                    <w:i/>
                    <w:lang w:val="en-US"/>
                  </w:rPr>
                </m:ctrlPr>
              </m:sSubPr>
              <m:e>
                <m:r>
                  <w:rPr>
                    <w:rFonts w:ascii="Cambria Math" w:hAnsi="Cambria Math"/>
                    <w:lang w:val="en-US"/>
                  </w:rPr>
                  <m:t>ψ</m:t>
                </m:r>
              </m:e>
              <m:sub>
                <m:r>
                  <w:rPr>
                    <w:rFonts w:ascii="Cambria Math" w:hAnsi="Cambria Math"/>
                    <w:lang w:val="en-US"/>
                  </w:rPr>
                  <m:t>yi</m:t>
                </m:r>
              </m:sub>
            </m:sSub>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t-1</m:t>
                </m:r>
              </m:sub>
            </m:sSub>
          </m:e>
        </m:nary>
        <m:r>
          <w:rPr>
            <w:rFonts w:ascii="Cambria Math" w:hAnsi="Cambria Math"/>
            <w:lang w:val="en-US"/>
          </w:rPr>
          <m:t>+</m:t>
        </m:r>
        <m:sSup>
          <m:sSupPr>
            <m:ctrlPr>
              <w:rPr>
                <w:rFonts w:ascii="Cambria Math" w:hAnsi="Cambria Math"/>
                <w:i/>
                <w:lang w:val="en-US"/>
              </w:rPr>
            </m:ctrlPr>
          </m:sSupPr>
          <m:e>
            <m:r>
              <w:rPr>
                <w:rFonts w:ascii="Cambria Math" w:hAnsi="Cambria Math"/>
                <w:lang w:val="en-US"/>
              </w:rPr>
              <m:t>ω</m:t>
            </m:r>
          </m:e>
          <m:sup>
            <m:r>
              <w:rPr>
                <w:rFonts w:ascii="Cambria Math" w:hAnsi="Cambria Math"/>
                <w:lang w:val="en-US"/>
              </w:rPr>
              <m:t>'</m:t>
            </m:r>
          </m:sup>
        </m:sSup>
        <m:r>
          <m:rPr>
            <m:sty m:val="p"/>
          </m:rPr>
          <w:rPr>
            <w:rFonts w:ascii="Cambria Math" w:hAnsi="Cambria Math"/>
            <w:lang w:val="en-US"/>
          </w:rPr>
          <m:t>Δ</m:t>
        </m:r>
        <m:sSub>
          <m:sSubPr>
            <m:ctrlPr>
              <w:rPr>
                <w:rFonts w:ascii="Cambria Math" w:hAnsi="Cambria Math"/>
                <w:i/>
                <w:lang w:val="en-US"/>
              </w:rPr>
            </m:ctrlPr>
          </m:sSubPr>
          <m:e>
            <m:r>
              <m:rPr>
                <m:sty m:val="bi"/>
              </m:rPr>
              <w:rPr>
                <w:rFonts w:ascii="Cambria Math" w:hAnsi="Cambria Math"/>
                <w:lang w:val="en-US"/>
              </w:rPr>
              <m:t>x</m:t>
            </m:r>
          </m:e>
          <m:sub>
            <m:r>
              <w:rPr>
                <w:rFonts w:ascii="Cambria Math" w:hAnsi="Cambria Math"/>
                <w:lang w:val="en-US"/>
              </w:rPr>
              <m:t>t</m:t>
            </m:r>
          </m:sub>
        </m:sSub>
        <m:r>
          <w:rPr>
            <w:rFonts w:ascii="Cambria Math" w:eastAsiaTheme="minorEastAsia" w:hAnsi="Cambria Math"/>
            <w:lang w:val="en-US"/>
          </w:rPr>
          <m:t>+</m:t>
        </m:r>
        <m:nary>
          <m:naryPr>
            <m:chr m:val="∑"/>
            <m:limLoc m:val="undOvr"/>
            <m:ctrlPr>
              <w:rPr>
                <w:rFonts w:ascii="Cambria Math" w:eastAsiaTheme="minorEastAsia" w:hAnsi="Cambria Math"/>
                <w:i/>
                <w:lang w:val="en-US"/>
              </w:rPr>
            </m:ctrlPr>
          </m:naryPr>
          <m:sub>
            <m:r>
              <w:rPr>
                <w:rFonts w:ascii="Cambria Math" w:eastAsiaTheme="minorEastAsia" w:hAnsi="Cambria Math"/>
                <w:lang w:val="en-US"/>
              </w:rPr>
              <m:t>i=1</m:t>
            </m:r>
          </m:sub>
          <m:sup>
            <m:r>
              <w:rPr>
                <w:rFonts w:ascii="Cambria Math" w:eastAsiaTheme="minorEastAsia" w:hAnsi="Cambria Math"/>
                <w:lang w:val="en-US"/>
              </w:rPr>
              <m:t>q-1</m:t>
            </m:r>
          </m:sup>
          <m:e>
            <m:sSubSup>
              <m:sSubSupPr>
                <m:ctrlPr>
                  <w:rPr>
                    <w:rFonts w:ascii="Cambria Math" w:eastAsiaTheme="minorEastAsia" w:hAnsi="Cambria Math"/>
                    <w:i/>
                    <w:lang w:val="en-US"/>
                  </w:rPr>
                </m:ctrlPr>
              </m:sSubSupPr>
              <m:e>
                <m:r>
                  <w:rPr>
                    <w:rFonts w:ascii="Cambria Math" w:eastAsiaTheme="minorEastAsia" w:hAnsi="Cambria Math"/>
                    <w:lang w:val="en-US"/>
                  </w:rPr>
                  <m:t>ψ</m:t>
                </m:r>
              </m:e>
              <m:sub>
                <m:r>
                  <w:rPr>
                    <w:rFonts w:ascii="Cambria Math" w:eastAsiaTheme="minorEastAsia" w:hAnsi="Cambria Math"/>
                    <w:lang w:val="en-US"/>
                  </w:rPr>
                  <m:t>xi</m:t>
                </m:r>
              </m:sub>
              <m:sup>
                <m:r>
                  <w:rPr>
                    <w:rFonts w:ascii="Cambria Math" w:eastAsiaTheme="minorEastAsia" w:hAnsi="Cambria Math"/>
                    <w:lang w:val="en-US"/>
                  </w:rPr>
                  <m:t>'</m:t>
                </m:r>
              </m:sup>
            </m:sSubSup>
            <m:r>
              <m:rPr>
                <m:sty m:val="p"/>
              </m:rPr>
              <w:rPr>
                <w:rFonts w:ascii="Cambria Math" w:eastAsiaTheme="minorEastAsia" w:hAnsi="Cambria Math"/>
                <w:lang w:val="en-US"/>
              </w:rPr>
              <m:t>Δ</m:t>
            </m:r>
            <m:sSub>
              <m:sSubPr>
                <m:ctrlPr>
                  <w:rPr>
                    <w:rFonts w:ascii="Cambria Math" w:eastAsiaTheme="minorEastAsia" w:hAnsi="Cambria Math"/>
                    <w:i/>
                    <w:lang w:val="en-US"/>
                  </w:rPr>
                </m:ctrlPr>
              </m:sSubPr>
              <m:e>
                <m:r>
                  <m:rPr>
                    <m:sty m:val="bi"/>
                  </m:rPr>
                  <w:rPr>
                    <w:rFonts w:ascii="Cambria Math" w:eastAsiaTheme="minorEastAsia" w:hAnsi="Cambria Math"/>
                    <w:lang w:val="en-US"/>
                  </w:rPr>
                  <m:t>x</m:t>
                </m:r>
              </m:e>
              <m:sub>
                <m:r>
                  <w:rPr>
                    <w:rFonts w:ascii="Cambria Math" w:eastAsiaTheme="minorEastAsia" w:hAnsi="Cambria Math"/>
                    <w:lang w:val="en-US"/>
                  </w:rPr>
                  <m:t>t-i</m:t>
                </m:r>
              </m:sub>
            </m:sSub>
          </m:e>
        </m:nary>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ε</m:t>
            </m:r>
          </m:e>
          <m:sub>
            <m:r>
              <w:rPr>
                <w:rFonts w:ascii="Cambria Math" w:eastAsiaTheme="minorEastAsia" w:hAnsi="Cambria Math"/>
                <w:lang w:val="en-US"/>
              </w:rPr>
              <m:t>t</m:t>
            </m:r>
          </m:sub>
        </m:sSub>
      </m:oMath>
      <w:r>
        <w:rPr>
          <w:rFonts w:eastAsiaTheme="minorEastAsia"/>
          <w:lang w:val="en-US"/>
        </w:rPr>
        <w:tab/>
        <w:t>A.</w:t>
      </w:r>
      <w:r>
        <w:rPr>
          <w:lang w:val="en-US"/>
        </w:rPr>
        <w:t>1)</w:t>
      </w:r>
    </w:p>
    <w:p w14:paraId="748ED961" w14:textId="77777777" w:rsidR="009E4D38" w:rsidRDefault="009E4D38" w:rsidP="009E4D38">
      <w:pPr>
        <w:rPr>
          <w:lang w:val="en-US"/>
        </w:rPr>
      </w:pPr>
    </w:p>
    <w:p w14:paraId="273652D4" w14:textId="7C824399" w:rsidR="009E4D38" w:rsidRDefault="009E4D38" w:rsidP="009E4D38">
      <w:pPr>
        <w:rPr>
          <w:rFonts w:eastAsiaTheme="minorEastAsia"/>
          <w:lang w:val="en-US"/>
        </w:rPr>
      </w:pPr>
      <w:r>
        <w:rPr>
          <w:lang w:val="en-US"/>
        </w:rPr>
        <w:t xml:space="preserve">where </w:t>
      </w:r>
      <m:oMath>
        <m:sSub>
          <m:sSubPr>
            <m:ctrlPr>
              <w:rPr>
                <w:rFonts w:ascii="Cambria Math" w:hAnsi="Cambria Math"/>
                <w:i/>
                <w:lang w:val="en-US"/>
              </w:rPr>
            </m:ctrlPr>
          </m:sSubPr>
          <m:e>
            <m:r>
              <m:rPr>
                <m:sty m:val="bi"/>
              </m:rPr>
              <w:rPr>
                <w:rFonts w:ascii="Cambria Math" w:hAnsi="Cambria Math"/>
                <w:lang w:val="en-US"/>
              </w:rPr>
              <m:t>x</m:t>
            </m:r>
          </m:e>
          <m:sub>
            <m:r>
              <w:rPr>
                <w:rFonts w:ascii="Cambria Math" w:hAnsi="Cambria Math"/>
                <w:lang w:val="en-US"/>
              </w:rPr>
              <m:t>t-1</m:t>
            </m:r>
          </m:sub>
        </m:sSub>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sSubSup>
                  <m:sSubSupPr>
                    <m:ctrlPr>
                      <w:rPr>
                        <w:rFonts w:ascii="Cambria Math" w:hAnsi="Cambria Math"/>
                        <w:i/>
                        <w:lang w:val="en-US"/>
                      </w:rPr>
                    </m:ctrlPr>
                  </m:sSubSupPr>
                  <m:e>
                    <m:r>
                      <w:rPr>
                        <w:rFonts w:ascii="Cambria Math" w:hAnsi="Cambria Math"/>
                        <w:lang w:val="en-US"/>
                      </w:rPr>
                      <m:t>p</m:t>
                    </m:r>
                  </m:e>
                  <m:sub>
                    <m:r>
                      <w:rPr>
                        <w:rFonts w:ascii="Cambria Math" w:hAnsi="Cambria Math"/>
                        <w:lang w:val="en-US"/>
                      </w:rPr>
                      <m:t>t-1</m:t>
                    </m:r>
                  </m:sub>
                  <m:sup>
                    <m:r>
                      <w:rPr>
                        <w:rFonts w:ascii="Cambria Math" w:hAnsi="Cambria Math"/>
                        <w:lang w:val="en-US"/>
                      </w:rPr>
                      <m:t>FMC</m:t>
                    </m:r>
                  </m:sup>
                </m:sSubSup>
                <m:r>
                  <w:rPr>
                    <w:rFonts w:ascii="Cambria Math" w:hAnsi="Cambria Math"/>
                    <w:lang w:val="en-US"/>
                  </w:rPr>
                  <m:t>, gd</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t-1</m:t>
                    </m:r>
                  </m:sub>
                </m:sSub>
              </m:e>
            </m:d>
          </m:e>
          <m:sup>
            <m:r>
              <w:rPr>
                <w:rFonts w:ascii="Cambria Math" w:hAnsi="Cambria Math"/>
                <w:lang w:val="en-US"/>
              </w:rPr>
              <m:t>'</m:t>
            </m:r>
          </m:sup>
        </m:sSup>
        <m:r>
          <w:rPr>
            <w:rFonts w:ascii="Cambria Math" w:hAnsi="Cambria Math"/>
            <w:lang w:val="en-US"/>
          </w:rPr>
          <m:t xml:space="preserve"> </m:t>
        </m:r>
      </m:oMath>
      <w:r>
        <w:rPr>
          <w:rFonts w:eastAsiaTheme="minorEastAsia"/>
          <w:lang w:val="en-US"/>
        </w:rPr>
        <w:t xml:space="preserve">. Coefficients attached to variables in level have a straightforward interpretation in terms of adjustment term </w:t>
      </w:r>
      <m:oMath>
        <m:r>
          <w:rPr>
            <w:rFonts w:ascii="Cambria Math" w:eastAsiaTheme="minorEastAsia" w:hAnsi="Cambria Math"/>
            <w:lang w:val="en-US"/>
          </w:rPr>
          <m:t>(</m:t>
        </m:r>
        <m:r>
          <w:rPr>
            <w:rFonts w:ascii="Cambria Math" w:hAnsi="Cambria Math"/>
            <w:lang w:val="en-US"/>
          </w:rPr>
          <m:t>α)</m:t>
        </m:r>
      </m:oMath>
      <w:r>
        <w:rPr>
          <w:rFonts w:eastAsiaTheme="minorEastAsia"/>
          <w:lang w:val="en-US"/>
        </w:rPr>
        <w:t xml:space="preserve"> with respect to the long-run equilibrium and, since all variables are in logarithms, elasticities </w:t>
      </w:r>
      <m:oMath>
        <m:r>
          <w:rPr>
            <w:rFonts w:ascii="Cambria Math" w:eastAsiaTheme="minorEastAsia" w:hAnsi="Cambria Math"/>
            <w:lang w:val="en-US"/>
          </w:rPr>
          <m:t>(</m:t>
        </m:r>
        <m:r>
          <w:rPr>
            <w:rFonts w:ascii="Cambria Math" w:hAnsi="Cambria Math"/>
            <w:lang w:val="en-US"/>
          </w:rPr>
          <m:t>θ=</m:t>
        </m:r>
        <m:acc>
          <m:accPr>
            <m:chr m:val="̃"/>
            <m:ctrlPr>
              <w:rPr>
                <w:rFonts w:ascii="Cambria Math" w:hAnsi="Cambria Math"/>
                <w:i/>
                <w:lang w:val="en-US"/>
              </w:rPr>
            </m:ctrlPr>
          </m:accPr>
          <m:e>
            <m:r>
              <w:rPr>
                <w:rFonts w:ascii="Cambria Math" w:hAnsi="Cambria Math"/>
                <w:lang w:val="en-US"/>
              </w:rPr>
              <m:t>θ</m:t>
            </m:r>
          </m:e>
        </m:acc>
        <m:r>
          <w:rPr>
            <w:rFonts w:ascii="Cambria Math" w:hAnsi="Cambria Math"/>
            <w:lang w:val="en-US"/>
          </w:rPr>
          <m:t>/α</m:t>
        </m:r>
        <m:r>
          <w:rPr>
            <w:rFonts w:ascii="Cambria Math" w:eastAsiaTheme="minorEastAsia" w:hAnsi="Cambria Math"/>
            <w:lang w:val="en-US"/>
          </w:rPr>
          <m:t>)</m:t>
        </m:r>
      </m:oMath>
      <w:r>
        <w:rPr>
          <w:rFonts w:eastAsiaTheme="minorEastAsia"/>
          <w:lang w:val="en-US"/>
        </w:rPr>
        <w:t xml:space="preserve">, other coefficients are interpretable as short-run components. The appropriate number of lags for each regressor has been assessed through the Schwartz Bayesian information criterion. Estimated coefficients are reported in </w:t>
      </w:r>
      <w:r>
        <w:rPr>
          <w:rFonts w:eastAsiaTheme="minorEastAsia"/>
          <w:lang w:val="en-US"/>
        </w:rPr>
        <w:fldChar w:fldCharType="begin"/>
      </w:r>
      <w:r>
        <w:rPr>
          <w:rFonts w:eastAsiaTheme="minorEastAsia"/>
          <w:lang w:val="en-US"/>
        </w:rPr>
        <w:instrText xml:space="preserve"> REF _Ref89352830 \h </w:instrText>
      </w:r>
      <w:r>
        <w:rPr>
          <w:rFonts w:eastAsiaTheme="minorEastAsia"/>
          <w:lang w:val="en-US"/>
        </w:rPr>
      </w:r>
      <w:r>
        <w:rPr>
          <w:rFonts w:eastAsiaTheme="minorEastAsia"/>
          <w:lang w:val="en-US"/>
        </w:rPr>
        <w:fldChar w:fldCharType="separate"/>
      </w:r>
      <w:r w:rsidR="00E25937">
        <w:t xml:space="preserve">Table </w:t>
      </w:r>
      <w:r w:rsidR="00E25937">
        <w:rPr>
          <w:noProof/>
        </w:rPr>
        <w:t>1</w:t>
      </w:r>
      <w:r>
        <w:rPr>
          <w:rFonts w:eastAsiaTheme="minorEastAsia"/>
          <w:lang w:val="en-US"/>
        </w:rPr>
        <w:fldChar w:fldCharType="end"/>
      </w:r>
      <w:r>
        <w:rPr>
          <w:rFonts w:eastAsiaTheme="minorEastAsia"/>
          <w:lang w:val="en-US"/>
        </w:rPr>
        <w:t xml:space="preserve">. The coefficients estimated over the full sample are reported in column (1) and it can be observed that level coefficient for price is statistically significant while per capita GDP is not. The estimated model however may be unable to take into account exogenous shocks that may have affected the true process determining demand of FMC. As shown in </w:t>
      </w:r>
      <w:r>
        <w:rPr>
          <w:rFonts w:eastAsiaTheme="minorEastAsia"/>
          <w:lang w:val="en-US"/>
        </w:rPr>
        <w:fldChar w:fldCharType="begin"/>
      </w:r>
      <w:r>
        <w:rPr>
          <w:rFonts w:eastAsiaTheme="minorEastAsia"/>
          <w:lang w:val="en-US"/>
        </w:rPr>
        <w:instrText xml:space="preserve"> REF _Ref89354754 \h </w:instrText>
      </w:r>
      <w:r>
        <w:rPr>
          <w:rFonts w:eastAsiaTheme="minorEastAsia"/>
          <w:lang w:val="en-US"/>
        </w:rPr>
      </w:r>
      <w:r>
        <w:rPr>
          <w:rFonts w:eastAsiaTheme="minorEastAsia"/>
          <w:lang w:val="en-US"/>
        </w:rPr>
        <w:fldChar w:fldCharType="separate"/>
      </w:r>
      <w:r w:rsidR="00E25937">
        <w:t xml:space="preserve">Figure </w:t>
      </w:r>
      <w:r w:rsidR="00E25937">
        <w:rPr>
          <w:noProof/>
        </w:rPr>
        <w:t>1</w:t>
      </w:r>
      <w:r w:rsidR="00E25937" w:rsidRPr="00074E8F">
        <w:rPr>
          <w:lang w:val="en-US"/>
        </w:rPr>
        <w:t>. CUSUM test for ADL</w:t>
      </w:r>
      <w:r w:rsidR="00E25937">
        <w:rPr>
          <w:lang w:val="en-US"/>
        </w:rPr>
        <w:t xml:space="preserve"> - Column</w:t>
      </w:r>
      <w:r w:rsidR="00E25937" w:rsidRPr="00074E8F">
        <w:rPr>
          <w:lang w:val="en-US"/>
        </w:rPr>
        <w:t xml:space="preserve"> (1)</w:t>
      </w:r>
      <w:r>
        <w:rPr>
          <w:rFonts w:eastAsiaTheme="minorEastAsia"/>
          <w:lang w:val="en-US"/>
        </w:rPr>
        <w:fldChar w:fldCharType="end"/>
      </w:r>
      <w:r>
        <w:rPr>
          <w:rFonts w:eastAsiaTheme="minorEastAsia"/>
          <w:lang w:val="en-US"/>
        </w:rPr>
        <w:t xml:space="preserve">, from 2017 on, the cumulated sum of squared residuals is outside the 95% confidence intervals, suggesting some misspecification. It is worth to remark that, despite the drift in CUSUM starts from the beginning of the series, from the end of 2016 the drift accelerates, denoting some possibly additional source of misspecification. A Wald test for structural break at unknown date suggest that a break occurred at 2016m10 at a 5% confidence level (p-value 0.0243). A remarkable, as well as unplausible, implication of the model estimates in column (1) is that the price-elasticity implied is -12.2, an extremely high value that is likely associated to some failure in fully explaining the determinants of demand. The model in Equation (1) has been estimated over a subsample from 2010m1 to 2016m12, ruling out the portion of the sample that is more affected by the misspecification. Estimated results are reported in Column (2) of </w:t>
      </w:r>
      <w:r>
        <w:rPr>
          <w:rFonts w:eastAsiaTheme="minorEastAsia"/>
          <w:lang w:val="en-US"/>
        </w:rPr>
        <w:fldChar w:fldCharType="begin"/>
      </w:r>
      <w:r>
        <w:rPr>
          <w:rFonts w:eastAsiaTheme="minorEastAsia"/>
          <w:lang w:val="en-US"/>
        </w:rPr>
        <w:instrText xml:space="preserve"> REF _Ref89352830 \h </w:instrText>
      </w:r>
      <w:r>
        <w:rPr>
          <w:rFonts w:eastAsiaTheme="minorEastAsia"/>
          <w:lang w:val="en-US"/>
        </w:rPr>
      </w:r>
      <w:r>
        <w:rPr>
          <w:rFonts w:eastAsiaTheme="minorEastAsia"/>
          <w:lang w:val="en-US"/>
        </w:rPr>
        <w:fldChar w:fldCharType="separate"/>
      </w:r>
      <w:r w:rsidR="00E25937">
        <w:t xml:space="preserve">Table </w:t>
      </w:r>
      <w:r w:rsidR="00E25937">
        <w:rPr>
          <w:noProof/>
        </w:rPr>
        <w:t>1</w:t>
      </w:r>
      <w:r>
        <w:rPr>
          <w:rFonts w:eastAsiaTheme="minorEastAsia"/>
          <w:lang w:val="en-US"/>
        </w:rPr>
        <w:fldChar w:fldCharType="end"/>
      </w:r>
      <w:r>
        <w:rPr>
          <w:rFonts w:eastAsiaTheme="minorEastAsia"/>
          <w:lang w:val="en-US"/>
        </w:rPr>
        <w:t xml:space="preserve">, and it can be observed that the coefficient attached to price is statistically significant and smaller than in specification (1), implying an elasticity of -4.4. The CUSUM is shown in </w:t>
      </w:r>
      <w:r>
        <w:rPr>
          <w:rFonts w:eastAsiaTheme="minorEastAsia"/>
          <w:lang w:val="en-US"/>
        </w:rPr>
        <w:fldChar w:fldCharType="begin"/>
      </w:r>
      <w:r>
        <w:rPr>
          <w:rFonts w:eastAsiaTheme="minorEastAsia"/>
          <w:lang w:val="en-US"/>
        </w:rPr>
        <w:instrText xml:space="preserve"> REF _Ref89356262 \h </w:instrText>
      </w:r>
      <w:r>
        <w:rPr>
          <w:rFonts w:eastAsiaTheme="minorEastAsia"/>
          <w:lang w:val="en-US"/>
        </w:rPr>
      </w:r>
      <w:r>
        <w:rPr>
          <w:rFonts w:eastAsiaTheme="minorEastAsia"/>
          <w:lang w:val="en-US"/>
        </w:rPr>
        <w:fldChar w:fldCharType="separate"/>
      </w:r>
      <w:r w:rsidR="00E25937">
        <w:t xml:space="preserve">Figure </w:t>
      </w:r>
      <w:r w:rsidR="00E25937">
        <w:rPr>
          <w:noProof/>
        </w:rPr>
        <w:t>4</w:t>
      </w:r>
      <w:r>
        <w:rPr>
          <w:rFonts w:eastAsiaTheme="minorEastAsia"/>
          <w:lang w:val="en-US"/>
        </w:rPr>
        <w:fldChar w:fldCharType="end"/>
      </w:r>
      <w:r>
        <w:rPr>
          <w:rFonts w:eastAsiaTheme="minorEastAsia"/>
          <w:lang w:val="en-US"/>
        </w:rPr>
        <w:t xml:space="preserve"> in Appendix and substantially supports the previous result, with cumulate squared errors drifting but not lying outside the confidence interval. A potential explanation to the misspecification occurred because of some exogenous factor affecting price sensitivity from late 2016 on, having it increased accordingly with estimates in columns (1) and (2).</w:t>
      </w:r>
    </w:p>
    <w:p w14:paraId="6A145AC4" w14:textId="2B83311F" w:rsidR="009E4D38" w:rsidRDefault="009E4D38" w:rsidP="009E4D38">
      <w:pPr>
        <w:rPr>
          <w:rFonts w:eastAsiaTheme="minorEastAsia"/>
          <w:lang w:val="en-US"/>
        </w:rPr>
      </w:pPr>
      <w:r>
        <w:rPr>
          <w:rFonts w:eastAsiaTheme="minorEastAsia"/>
          <w:lang w:val="en-US"/>
        </w:rPr>
        <w:fldChar w:fldCharType="begin"/>
      </w:r>
      <w:r>
        <w:rPr>
          <w:rFonts w:eastAsiaTheme="minorEastAsia"/>
          <w:lang w:val="en-US"/>
        </w:rPr>
        <w:instrText xml:space="preserve"> REF _Ref89356981 \h </w:instrText>
      </w:r>
      <w:r>
        <w:rPr>
          <w:rFonts w:eastAsiaTheme="minorEastAsia"/>
          <w:lang w:val="en-US"/>
        </w:rPr>
      </w:r>
      <w:r>
        <w:rPr>
          <w:rFonts w:eastAsiaTheme="minorEastAsia"/>
          <w:lang w:val="en-US"/>
        </w:rPr>
        <w:fldChar w:fldCharType="separate"/>
      </w:r>
      <w:r w:rsidR="00E25937">
        <w:t xml:space="preserve">Figure </w:t>
      </w:r>
      <w:r w:rsidR="00E25937">
        <w:rPr>
          <w:noProof/>
        </w:rPr>
        <w:t>5</w:t>
      </w:r>
      <w:r>
        <w:rPr>
          <w:rFonts w:eastAsiaTheme="minorEastAsia"/>
          <w:lang w:val="en-US"/>
        </w:rPr>
        <w:fldChar w:fldCharType="end"/>
      </w:r>
      <w:r>
        <w:rPr>
          <w:rFonts w:eastAsiaTheme="minorEastAsia"/>
          <w:lang w:val="en-US"/>
        </w:rPr>
        <w:t xml:space="preserve"> shows predicted residuals from model (2). It can be observed that in-sample predictions from 2017m1 underestimate the actual change in FMC demand almost systematically, thus suggesting that some factor made the decline in FMC demand accelerate.</w:t>
      </w:r>
    </w:p>
    <w:p w14:paraId="29EB038C" w14:textId="6F38F3A6" w:rsidR="009E4D38" w:rsidRDefault="009E4D38" w:rsidP="009E4D38">
      <w:pPr>
        <w:rPr>
          <w:rFonts w:eastAsiaTheme="minorEastAsia"/>
          <w:lang w:val="en-US"/>
        </w:rPr>
      </w:pPr>
      <w:r>
        <w:rPr>
          <w:rFonts w:eastAsiaTheme="minorEastAsia"/>
          <w:lang w:val="en-US"/>
        </w:rPr>
        <w:t xml:space="preserve">Columns (3) and (4) in </w:t>
      </w:r>
      <w:r>
        <w:rPr>
          <w:rFonts w:eastAsiaTheme="minorEastAsia"/>
          <w:lang w:val="en-US"/>
        </w:rPr>
        <w:fldChar w:fldCharType="begin"/>
      </w:r>
      <w:r>
        <w:rPr>
          <w:rFonts w:eastAsiaTheme="minorEastAsia"/>
          <w:lang w:val="en-US"/>
        </w:rPr>
        <w:instrText xml:space="preserve"> REF _Ref89352830 \h </w:instrText>
      </w:r>
      <w:r>
        <w:rPr>
          <w:rFonts w:eastAsiaTheme="minorEastAsia"/>
          <w:lang w:val="en-US"/>
        </w:rPr>
      </w:r>
      <w:r>
        <w:rPr>
          <w:rFonts w:eastAsiaTheme="minorEastAsia"/>
          <w:lang w:val="en-US"/>
        </w:rPr>
        <w:fldChar w:fldCharType="separate"/>
      </w:r>
      <w:r w:rsidR="00E25937">
        <w:t xml:space="preserve">Table </w:t>
      </w:r>
      <w:r w:rsidR="00E25937">
        <w:rPr>
          <w:noProof/>
        </w:rPr>
        <w:t>1</w:t>
      </w:r>
      <w:r>
        <w:rPr>
          <w:rFonts w:eastAsiaTheme="minorEastAsia"/>
          <w:lang w:val="en-US"/>
        </w:rPr>
        <w:fldChar w:fldCharType="end"/>
      </w:r>
      <w:r>
        <w:rPr>
          <w:rFonts w:eastAsiaTheme="minorEastAsia"/>
          <w:lang w:val="en-US"/>
        </w:rPr>
        <w:t xml:space="preserve"> provide estimates for the subsample after the detected break (3) and before it keeping constant the number of observations (4). Despite statistical non-significance of price in specification (4), an increase in elasticity can be observed, as model (4) yields a unitary elasticity, whereas according to model (3) price elasticity is -2.</w:t>
      </w:r>
    </w:p>
    <w:p w14:paraId="37F3CC61" w14:textId="77777777" w:rsidR="009E4D38" w:rsidRDefault="009E4D38" w:rsidP="009E4D38">
      <w:pPr>
        <w:rPr>
          <w:lang w:val="en-US"/>
        </w:rPr>
      </w:pPr>
    </w:p>
    <w:p w14:paraId="1EF479C2" w14:textId="77777777" w:rsidR="009E4D38" w:rsidRDefault="009E4D38" w:rsidP="009E4D38">
      <w:pPr>
        <w:rPr>
          <w:lang w:val="en-US"/>
        </w:rPr>
      </w:pPr>
    </w:p>
    <w:p w14:paraId="23EFDD1F" w14:textId="54176A46" w:rsidR="009E4D38" w:rsidRDefault="009E4D38" w:rsidP="009E4D38">
      <w:pPr>
        <w:pStyle w:val="Caption"/>
        <w:keepNext/>
      </w:pPr>
      <w:bookmarkStart w:id="0" w:name="_Ref89352830"/>
      <w:r>
        <w:lastRenderedPageBreak/>
        <w:t xml:space="preserve">Table </w:t>
      </w:r>
      <w:fldSimple w:instr=" SEQ Table \* ARABIC ">
        <w:r w:rsidR="002F4290">
          <w:rPr>
            <w:noProof/>
          </w:rPr>
          <w:t>1</w:t>
        </w:r>
      </w:fldSimple>
      <w:bookmarkEnd w:id="0"/>
      <w:r w:rsidRPr="002E0B7E">
        <w:rPr>
          <w:lang w:val="en-US"/>
        </w:rPr>
        <w:t>. ADL estimated coefficients.</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888" w:type="dxa"/>
        <w:tblLook w:val="04A0" w:firstRow="1" w:lastRow="0" w:firstColumn="1" w:lastColumn="0" w:noHBand="0" w:noVBand="1"/>
      </w:tblPr>
      <w:tblGrid>
        <w:gridCol w:w="1824"/>
        <w:gridCol w:w="834"/>
        <w:gridCol w:w="932"/>
        <w:gridCol w:w="834"/>
        <w:gridCol w:w="932"/>
        <w:gridCol w:w="834"/>
        <w:gridCol w:w="932"/>
        <w:gridCol w:w="834"/>
        <w:gridCol w:w="932"/>
      </w:tblGrid>
      <w:tr w:rsidR="009E4D38" w:rsidRPr="009C28E0" w14:paraId="43DCD0A8" w14:textId="77777777" w:rsidTr="00BC12FE">
        <w:trPr>
          <w:trHeight w:val="277"/>
        </w:trPr>
        <w:tc>
          <w:tcPr>
            <w:tcW w:w="0" w:type="auto"/>
            <w:noWrap/>
            <w:vAlign w:val="center"/>
            <w:hideMark/>
          </w:tcPr>
          <w:p w14:paraId="4402B957"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Dep. Var. D.FMC(t)</w:t>
            </w:r>
          </w:p>
        </w:tc>
        <w:tc>
          <w:tcPr>
            <w:tcW w:w="0" w:type="auto"/>
            <w:gridSpan w:val="2"/>
            <w:noWrap/>
            <w:vAlign w:val="center"/>
            <w:hideMark/>
          </w:tcPr>
          <w:p w14:paraId="378D1898" w14:textId="77777777" w:rsidR="009E4D38" w:rsidRPr="00BC1966" w:rsidRDefault="009E4D38" w:rsidP="00BC12FE">
            <w:pPr>
              <w:jc w:val="center"/>
              <w:rPr>
                <w:rFonts w:eastAsia="Times New Roman" w:cs="Times New Roman"/>
                <w:color w:val="000000"/>
                <w:sz w:val="15"/>
                <w:szCs w:val="15"/>
                <w:lang w:eastAsia="en-GB"/>
              </w:rPr>
            </w:pPr>
            <w:r w:rsidRPr="00BC1966">
              <w:rPr>
                <w:rFonts w:eastAsia="Times New Roman" w:cs="Times New Roman"/>
                <w:color w:val="000000"/>
                <w:sz w:val="15"/>
                <w:szCs w:val="15"/>
                <w:lang w:eastAsia="en-GB"/>
              </w:rPr>
              <w:t>(1)</w:t>
            </w:r>
          </w:p>
        </w:tc>
        <w:tc>
          <w:tcPr>
            <w:tcW w:w="0" w:type="auto"/>
            <w:gridSpan w:val="2"/>
            <w:noWrap/>
            <w:vAlign w:val="center"/>
            <w:hideMark/>
          </w:tcPr>
          <w:p w14:paraId="3AF55ED4" w14:textId="77777777" w:rsidR="009E4D38" w:rsidRPr="00BC1966" w:rsidRDefault="009E4D38" w:rsidP="00BC12FE">
            <w:pPr>
              <w:jc w:val="center"/>
              <w:rPr>
                <w:rFonts w:eastAsia="Times New Roman" w:cs="Times New Roman"/>
                <w:color w:val="000000"/>
                <w:sz w:val="15"/>
                <w:szCs w:val="15"/>
                <w:lang w:eastAsia="en-GB"/>
              </w:rPr>
            </w:pPr>
            <w:r w:rsidRPr="00BC1966">
              <w:rPr>
                <w:rFonts w:eastAsia="Times New Roman" w:cs="Times New Roman"/>
                <w:color w:val="000000"/>
                <w:sz w:val="15"/>
                <w:szCs w:val="15"/>
                <w:lang w:eastAsia="en-GB"/>
              </w:rPr>
              <w:t>(2)</w:t>
            </w:r>
          </w:p>
        </w:tc>
        <w:tc>
          <w:tcPr>
            <w:tcW w:w="0" w:type="auto"/>
            <w:gridSpan w:val="2"/>
            <w:noWrap/>
            <w:vAlign w:val="center"/>
            <w:hideMark/>
          </w:tcPr>
          <w:p w14:paraId="7243BC29" w14:textId="77777777" w:rsidR="009E4D38" w:rsidRPr="00BC1966" w:rsidRDefault="009E4D38" w:rsidP="00BC12FE">
            <w:pPr>
              <w:jc w:val="center"/>
              <w:rPr>
                <w:rFonts w:eastAsia="Times New Roman" w:cs="Times New Roman"/>
                <w:color w:val="000000"/>
                <w:sz w:val="15"/>
                <w:szCs w:val="15"/>
                <w:lang w:eastAsia="en-GB"/>
              </w:rPr>
            </w:pPr>
            <w:r w:rsidRPr="00BC1966">
              <w:rPr>
                <w:rFonts w:eastAsia="Times New Roman" w:cs="Times New Roman"/>
                <w:color w:val="000000"/>
                <w:sz w:val="15"/>
                <w:szCs w:val="15"/>
                <w:lang w:eastAsia="en-GB"/>
              </w:rPr>
              <w:t>(3)</w:t>
            </w:r>
          </w:p>
        </w:tc>
        <w:tc>
          <w:tcPr>
            <w:tcW w:w="0" w:type="auto"/>
            <w:gridSpan w:val="2"/>
            <w:noWrap/>
            <w:vAlign w:val="center"/>
            <w:hideMark/>
          </w:tcPr>
          <w:p w14:paraId="2B96663C" w14:textId="77777777" w:rsidR="009E4D38" w:rsidRPr="00BC1966" w:rsidRDefault="009E4D38" w:rsidP="00BC12FE">
            <w:pPr>
              <w:jc w:val="center"/>
              <w:rPr>
                <w:rFonts w:eastAsia="Times New Roman" w:cs="Times New Roman"/>
                <w:color w:val="000000"/>
                <w:sz w:val="15"/>
                <w:szCs w:val="15"/>
                <w:lang w:eastAsia="en-GB"/>
              </w:rPr>
            </w:pPr>
            <w:r w:rsidRPr="00BC1966">
              <w:rPr>
                <w:rFonts w:eastAsia="Times New Roman" w:cs="Times New Roman"/>
                <w:color w:val="000000"/>
                <w:sz w:val="15"/>
                <w:szCs w:val="15"/>
                <w:lang w:eastAsia="en-GB"/>
              </w:rPr>
              <w:t>(4)</w:t>
            </w:r>
          </w:p>
        </w:tc>
      </w:tr>
      <w:tr w:rsidR="009E4D38" w:rsidRPr="009C28E0" w14:paraId="59F6BA10" w14:textId="77777777" w:rsidTr="00BC12FE">
        <w:trPr>
          <w:trHeight w:val="277"/>
        </w:trPr>
        <w:tc>
          <w:tcPr>
            <w:tcW w:w="0" w:type="auto"/>
            <w:noWrap/>
            <w:vAlign w:val="center"/>
            <w:hideMark/>
          </w:tcPr>
          <w:p w14:paraId="093D941A" w14:textId="77777777" w:rsidR="009E4D38" w:rsidRPr="00BC1966" w:rsidRDefault="009E4D38" w:rsidP="00BC12FE">
            <w:pPr>
              <w:jc w:val="right"/>
              <w:rPr>
                <w:rFonts w:eastAsia="Times New Roman" w:cs="Times New Roman"/>
                <w:color w:val="000000"/>
                <w:sz w:val="15"/>
                <w:szCs w:val="15"/>
                <w:lang w:eastAsia="en-GB"/>
              </w:rPr>
            </w:pPr>
          </w:p>
        </w:tc>
        <w:tc>
          <w:tcPr>
            <w:tcW w:w="0" w:type="auto"/>
            <w:gridSpan w:val="2"/>
            <w:noWrap/>
            <w:vAlign w:val="center"/>
            <w:hideMark/>
          </w:tcPr>
          <w:p w14:paraId="1A675F79"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2010m1 - 2020m12</w:t>
            </w:r>
          </w:p>
        </w:tc>
        <w:tc>
          <w:tcPr>
            <w:tcW w:w="0" w:type="auto"/>
            <w:gridSpan w:val="2"/>
            <w:noWrap/>
            <w:vAlign w:val="center"/>
            <w:hideMark/>
          </w:tcPr>
          <w:p w14:paraId="0AC65703"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2010m1 - 2016m12</w:t>
            </w:r>
          </w:p>
        </w:tc>
        <w:tc>
          <w:tcPr>
            <w:tcW w:w="0" w:type="auto"/>
            <w:gridSpan w:val="2"/>
            <w:noWrap/>
            <w:vAlign w:val="center"/>
            <w:hideMark/>
          </w:tcPr>
          <w:p w14:paraId="7604CE73"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2017m1 - 2020m12</w:t>
            </w:r>
          </w:p>
        </w:tc>
        <w:tc>
          <w:tcPr>
            <w:tcW w:w="0" w:type="auto"/>
            <w:gridSpan w:val="2"/>
            <w:noWrap/>
            <w:vAlign w:val="center"/>
            <w:hideMark/>
          </w:tcPr>
          <w:p w14:paraId="3171131B"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2013m1 - 2016m12</w:t>
            </w:r>
          </w:p>
        </w:tc>
      </w:tr>
      <w:tr w:rsidR="009E4D38" w:rsidRPr="009C28E0" w14:paraId="2F478B69" w14:textId="77777777" w:rsidTr="00BC12FE">
        <w:trPr>
          <w:trHeight w:val="277"/>
        </w:trPr>
        <w:tc>
          <w:tcPr>
            <w:tcW w:w="0" w:type="auto"/>
            <w:noWrap/>
            <w:vAlign w:val="center"/>
            <w:hideMark/>
          </w:tcPr>
          <w:p w14:paraId="694CEE0C"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47553453"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Coeff.</w:t>
            </w:r>
          </w:p>
        </w:tc>
        <w:tc>
          <w:tcPr>
            <w:tcW w:w="0" w:type="auto"/>
            <w:noWrap/>
            <w:vAlign w:val="center"/>
            <w:hideMark/>
          </w:tcPr>
          <w:p w14:paraId="2AC5388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p-value</w:t>
            </w:r>
          </w:p>
        </w:tc>
        <w:tc>
          <w:tcPr>
            <w:tcW w:w="0" w:type="auto"/>
            <w:noWrap/>
            <w:vAlign w:val="center"/>
            <w:hideMark/>
          </w:tcPr>
          <w:p w14:paraId="6B1788B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Coeff.</w:t>
            </w:r>
          </w:p>
        </w:tc>
        <w:tc>
          <w:tcPr>
            <w:tcW w:w="0" w:type="auto"/>
            <w:noWrap/>
            <w:vAlign w:val="center"/>
            <w:hideMark/>
          </w:tcPr>
          <w:p w14:paraId="00E481E4"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p-value</w:t>
            </w:r>
          </w:p>
        </w:tc>
        <w:tc>
          <w:tcPr>
            <w:tcW w:w="0" w:type="auto"/>
            <w:noWrap/>
            <w:vAlign w:val="center"/>
            <w:hideMark/>
          </w:tcPr>
          <w:p w14:paraId="5957BE4D"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Coeff.</w:t>
            </w:r>
          </w:p>
        </w:tc>
        <w:tc>
          <w:tcPr>
            <w:tcW w:w="0" w:type="auto"/>
            <w:noWrap/>
            <w:vAlign w:val="center"/>
            <w:hideMark/>
          </w:tcPr>
          <w:p w14:paraId="162C6BD7"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p-value</w:t>
            </w:r>
          </w:p>
        </w:tc>
        <w:tc>
          <w:tcPr>
            <w:tcW w:w="0" w:type="auto"/>
            <w:noWrap/>
            <w:vAlign w:val="center"/>
            <w:hideMark/>
          </w:tcPr>
          <w:p w14:paraId="4131CA3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Coeff.</w:t>
            </w:r>
          </w:p>
        </w:tc>
        <w:tc>
          <w:tcPr>
            <w:tcW w:w="0" w:type="auto"/>
            <w:noWrap/>
            <w:vAlign w:val="center"/>
            <w:hideMark/>
          </w:tcPr>
          <w:p w14:paraId="2E272873"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p-value</w:t>
            </w:r>
          </w:p>
        </w:tc>
      </w:tr>
      <w:tr w:rsidR="009E4D38" w:rsidRPr="009C28E0" w14:paraId="7BF8D809" w14:textId="77777777" w:rsidTr="00BC12FE">
        <w:trPr>
          <w:trHeight w:val="277"/>
        </w:trPr>
        <w:tc>
          <w:tcPr>
            <w:tcW w:w="0" w:type="auto"/>
            <w:noWrap/>
            <w:vAlign w:val="center"/>
            <w:hideMark/>
          </w:tcPr>
          <w:p w14:paraId="66BC077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FMC(t-1)</w:t>
            </w:r>
          </w:p>
        </w:tc>
        <w:tc>
          <w:tcPr>
            <w:tcW w:w="0" w:type="auto"/>
            <w:noWrap/>
            <w:vAlign w:val="center"/>
            <w:hideMark/>
          </w:tcPr>
          <w:p w14:paraId="5678707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-0.22</w:t>
            </w:r>
          </w:p>
        </w:tc>
        <w:tc>
          <w:tcPr>
            <w:tcW w:w="0" w:type="auto"/>
            <w:noWrap/>
            <w:vAlign w:val="center"/>
            <w:hideMark/>
          </w:tcPr>
          <w:p w14:paraId="65809E69"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0.001</w:t>
            </w:r>
          </w:p>
        </w:tc>
        <w:tc>
          <w:tcPr>
            <w:tcW w:w="0" w:type="auto"/>
            <w:noWrap/>
            <w:vAlign w:val="center"/>
            <w:hideMark/>
          </w:tcPr>
          <w:p w14:paraId="124A2007"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-0.45</w:t>
            </w:r>
          </w:p>
        </w:tc>
        <w:tc>
          <w:tcPr>
            <w:tcW w:w="0" w:type="auto"/>
            <w:noWrap/>
            <w:vAlign w:val="center"/>
            <w:hideMark/>
          </w:tcPr>
          <w:p w14:paraId="40BB6603"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0.015</w:t>
            </w:r>
          </w:p>
        </w:tc>
        <w:tc>
          <w:tcPr>
            <w:tcW w:w="0" w:type="auto"/>
            <w:noWrap/>
            <w:vAlign w:val="center"/>
            <w:hideMark/>
          </w:tcPr>
          <w:p w14:paraId="70456724"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-0.92</w:t>
            </w:r>
          </w:p>
        </w:tc>
        <w:tc>
          <w:tcPr>
            <w:tcW w:w="0" w:type="auto"/>
            <w:noWrap/>
            <w:vAlign w:val="center"/>
            <w:hideMark/>
          </w:tcPr>
          <w:p w14:paraId="3192B90E"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0.003</w:t>
            </w:r>
          </w:p>
        </w:tc>
        <w:tc>
          <w:tcPr>
            <w:tcW w:w="0" w:type="auto"/>
            <w:noWrap/>
            <w:vAlign w:val="center"/>
            <w:hideMark/>
          </w:tcPr>
          <w:p w14:paraId="64D213FE"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-0.69</w:t>
            </w:r>
          </w:p>
        </w:tc>
        <w:tc>
          <w:tcPr>
            <w:tcW w:w="0" w:type="auto"/>
            <w:noWrap/>
            <w:vAlign w:val="center"/>
            <w:hideMark/>
          </w:tcPr>
          <w:p w14:paraId="6A55E32B"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0.065</w:t>
            </w:r>
          </w:p>
        </w:tc>
      </w:tr>
      <w:tr w:rsidR="009E4D38" w:rsidRPr="009C28E0" w14:paraId="62649690" w14:textId="77777777" w:rsidTr="00BC12FE">
        <w:trPr>
          <w:trHeight w:val="277"/>
        </w:trPr>
        <w:tc>
          <w:tcPr>
            <w:tcW w:w="0" w:type="auto"/>
            <w:noWrap/>
            <w:vAlign w:val="center"/>
            <w:hideMark/>
          </w:tcPr>
          <w:p w14:paraId="1484D54C"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Price(t-1)</w:t>
            </w:r>
          </w:p>
        </w:tc>
        <w:tc>
          <w:tcPr>
            <w:tcW w:w="0" w:type="auto"/>
            <w:noWrap/>
            <w:vAlign w:val="center"/>
            <w:hideMark/>
          </w:tcPr>
          <w:p w14:paraId="46F77A2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-2.72</w:t>
            </w:r>
          </w:p>
        </w:tc>
        <w:tc>
          <w:tcPr>
            <w:tcW w:w="0" w:type="auto"/>
            <w:noWrap/>
            <w:vAlign w:val="center"/>
            <w:hideMark/>
          </w:tcPr>
          <w:p w14:paraId="1F17320C"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57E7A916"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-1.96</w:t>
            </w:r>
          </w:p>
        </w:tc>
        <w:tc>
          <w:tcPr>
            <w:tcW w:w="0" w:type="auto"/>
            <w:noWrap/>
            <w:vAlign w:val="center"/>
            <w:hideMark/>
          </w:tcPr>
          <w:p w14:paraId="6D4E89B4"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0.002</w:t>
            </w:r>
          </w:p>
        </w:tc>
        <w:tc>
          <w:tcPr>
            <w:tcW w:w="0" w:type="auto"/>
            <w:noWrap/>
            <w:vAlign w:val="center"/>
            <w:hideMark/>
          </w:tcPr>
          <w:p w14:paraId="7905C0FD"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-1.86</w:t>
            </w:r>
          </w:p>
        </w:tc>
        <w:tc>
          <w:tcPr>
            <w:tcW w:w="0" w:type="auto"/>
            <w:noWrap/>
            <w:vAlign w:val="center"/>
            <w:hideMark/>
          </w:tcPr>
          <w:p w14:paraId="6CC99AD3"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0D4586AB"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-0.67</w:t>
            </w:r>
          </w:p>
        </w:tc>
        <w:tc>
          <w:tcPr>
            <w:tcW w:w="0" w:type="auto"/>
            <w:noWrap/>
            <w:vAlign w:val="center"/>
            <w:hideMark/>
          </w:tcPr>
          <w:p w14:paraId="3F4C04E5"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0.417</w:t>
            </w:r>
          </w:p>
        </w:tc>
      </w:tr>
      <w:tr w:rsidR="009E4D38" w:rsidRPr="009C28E0" w14:paraId="64950FB3" w14:textId="77777777" w:rsidTr="00BC12FE">
        <w:trPr>
          <w:trHeight w:val="277"/>
        </w:trPr>
        <w:tc>
          <w:tcPr>
            <w:tcW w:w="0" w:type="auto"/>
            <w:noWrap/>
            <w:vAlign w:val="center"/>
            <w:hideMark/>
          </w:tcPr>
          <w:p w14:paraId="47F0F631"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GDP(t-1)</w:t>
            </w:r>
          </w:p>
        </w:tc>
        <w:tc>
          <w:tcPr>
            <w:tcW w:w="0" w:type="auto"/>
            <w:noWrap/>
            <w:vAlign w:val="center"/>
            <w:hideMark/>
          </w:tcPr>
          <w:p w14:paraId="02219484"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-0.20</w:t>
            </w:r>
          </w:p>
        </w:tc>
        <w:tc>
          <w:tcPr>
            <w:tcW w:w="0" w:type="auto"/>
            <w:noWrap/>
            <w:vAlign w:val="center"/>
            <w:hideMark/>
          </w:tcPr>
          <w:p w14:paraId="5D4B2FD8"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0.666</w:t>
            </w:r>
          </w:p>
        </w:tc>
        <w:tc>
          <w:tcPr>
            <w:tcW w:w="0" w:type="auto"/>
            <w:noWrap/>
            <w:vAlign w:val="center"/>
            <w:hideMark/>
          </w:tcPr>
          <w:p w14:paraId="28774B89"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1.70</w:t>
            </w:r>
          </w:p>
        </w:tc>
        <w:tc>
          <w:tcPr>
            <w:tcW w:w="0" w:type="auto"/>
            <w:noWrap/>
            <w:vAlign w:val="center"/>
            <w:hideMark/>
          </w:tcPr>
          <w:p w14:paraId="03999DFD"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0.002</w:t>
            </w:r>
          </w:p>
        </w:tc>
        <w:tc>
          <w:tcPr>
            <w:tcW w:w="0" w:type="auto"/>
            <w:noWrap/>
            <w:vAlign w:val="center"/>
            <w:hideMark/>
          </w:tcPr>
          <w:p w14:paraId="374EB6D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-0.08</w:t>
            </w:r>
          </w:p>
        </w:tc>
        <w:tc>
          <w:tcPr>
            <w:tcW w:w="0" w:type="auto"/>
            <w:noWrap/>
            <w:vAlign w:val="center"/>
            <w:hideMark/>
          </w:tcPr>
          <w:p w14:paraId="61CA592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0.679</w:t>
            </w:r>
          </w:p>
        </w:tc>
        <w:tc>
          <w:tcPr>
            <w:tcW w:w="0" w:type="auto"/>
            <w:noWrap/>
            <w:vAlign w:val="center"/>
            <w:hideMark/>
          </w:tcPr>
          <w:p w14:paraId="2ACC478D"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-0.63</w:t>
            </w:r>
          </w:p>
        </w:tc>
        <w:tc>
          <w:tcPr>
            <w:tcW w:w="0" w:type="auto"/>
            <w:noWrap/>
            <w:vAlign w:val="center"/>
            <w:hideMark/>
          </w:tcPr>
          <w:p w14:paraId="79E1C024"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0.665</w:t>
            </w:r>
          </w:p>
        </w:tc>
      </w:tr>
      <w:tr w:rsidR="009E4D38" w:rsidRPr="009C28E0" w14:paraId="550A9813" w14:textId="77777777" w:rsidTr="00BC12FE">
        <w:trPr>
          <w:trHeight w:val="277"/>
        </w:trPr>
        <w:tc>
          <w:tcPr>
            <w:tcW w:w="0" w:type="auto"/>
            <w:noWrap/>
            <w:vAlign w:val="center"/>
            <w:hideMark/>
          </w:tcPr>
          <w:p w14:paraId="45883226"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14F8B9C5"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24FB6581"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5B71BC69"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3555EAFA"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3C2442B3"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561FAA9D"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17E11DDB"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324325B6" w14:textId="77777777" w:rsidR="009E4D38" w:rsidRPr="00BC1966" w:rsidRDefault="009E4D38" w:rsidP="00BC12FE">
            <w:pPr>
              <w:jc w:val="right"/>
              <w:rPr>
                <w:rFonts w:eastAsia="Times New Roman" w:cs="Times New Roman"/>
                <w:sz w:val="15"/>
                <w:szCs w:val="15"/>
                <w:lang w:eastAsia="en-GB"/>
              </w:rPr>
            </w:pPr>
          </w:p>
        </w:tc>
      </w:tr>
      <w:tr w:rsidR="009E4D38" w:rsidRPr="009C28E0" w14:paraId="1D7C7C34" w14:textId="77777777" w:rsidTr="00BC12FE">
        <w:trPr>
          <w:trHeight w:val="277"/>
        </w:trPr>
        <w:tc>
          <w:tcPr>
            <w:tcW w:w="0" w:type="auto"/>
            <w:noWrap/>
            <w:vAlign w:val="center"/>
            <w:hideMark/>
          </w:tcPr>
          <w:p w14:paraId="1278EC6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D.FMC(t-1)</w:t>
            </w:r>
          </w:p>
        </w:tc>
        <w:tc>
          <w:tcPr>
            <w:tcW w:w="0" w:type="auto"/>
            <w:noWrap/>
            <w:vAlign w:val="center"/>
            <w:hideMark/>
          </w:tcPr>
          <w:p w14:paraId="441189DA"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-0.90</w:t>
            </w:r>
          </w:p>
        </w:tc>
        <w:tc>
          <w:tcPr>
            <w:tcW w:w="0" w:type="auto"/>
            <w:noWrap/>
            <w:vAlign w:val="center"/>
            <w:hideMark/>
          </w:tcPr>
          <w:p w14:paraId="6FE23BA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551725C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-0.71</w:t>
            </w:r>
          </w:p>
        </w:tc>
        <w:tc>
          <w:tcPr>
            <w:tcW w:w="0" w:type="auto"/>
            <w:noWrap/>
            <w:vAlign w:val="center"/>
            <w:hideMark/>
          </w:tcPr>
          <w:p w14:paraId="7410E814"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47A44E96"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-0.45</w:t>
            </w:r>
          </w:p>
        </w:tc>
        <w:tc>
          <w:tcPr>
            <w:tcW w:w="0" w:type="auto"/>
            <w:noWrap/>
            <w:vAlign w:val="center"/>
            <w:hideMark/>
          </w:tcPr>
          <w:p w14:paraId="0567AC22"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0.056</w:t>
            </w:r>
          </w:p>
        </w:tc>
        <w:tc>
          <w:tcPr>
            <w:tcW w:w="0" w:type="auto"/>
            <w:noWrap/>
            <w:vAlign w:val="center"/>
            <w:hideMark/>
          </w:tcPr>
          <w:p w14:paraId="75434D72"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-0.52</w:t>
            </w:r>
          </w:p>
        </w:tc>
        <w:tc>
          <w:tcPr>
            <w:tcW w:w="0" w:type="auto"/>
            <w:noWrap/>
            <w:vAlign w:val="center"/>
            <w:hideMark/>
          </w:tcPr>
          <w:p w14:paraId="31FEF7FD"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0.066</w:t>
            </w:r>
          </w:p>
        </w:tc>
      </w:tr>
      <w:tr w:rsidR="009E4D38" w:rsidRPr="009C28E0" w14:paraId="6E31B560" w14:textId="77777777" w:rsidTr="00BC12FE">
        <w:trPr>
          <w:trHeight w:val="277"/>
        </w:trPr>
        <w:tc>
          <w:tcPr>
            <w:tcW w:w="0" w:type="auto"/>
            <w:noWrap/>
            <w:vAlign w:val="center"/>
            <w:hideMark/>
          </w:tcPr>
          <w:p w14:paraId="4BB5A1D2"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D.FMC(t-2)</w:t>
            </w:r>
          </w:p>
        </w:tc>
        <w:tc>
          <w:tcPr>
            <w:tcW w:w="0" w:type="auto"/>
            <w:noWrap/>
            <w:vAlign w:val="center"/>
            <w:hideMark/>
          </w:tcPr>
          <w:p w14:paraId="120DC158"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-0.74</w:t>
            </w:r>
          </w:p>
        </w:tc>
        <w:tc>
          <w:tcPr>
            <w:tcW w:w="0" w:type="auto"/>
            <w:noWrap/>
            <w:vAlign w:val="center"/>
            <w:hideMark/>
          </w:tcPr>
          <w:p w14:paraId="34BF0E7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209A6EE7"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-0.64</w:t>
            </w:r>
          </w:p>
        </w:tc>
        <w:tc>
          <w:tcPr>
            <w:tcW w:w="0" w:type="auto"/>
            <w:noWrap/>
            <w:vAlign w:val="center"/>
            <w:hideMark/>
          </w:tcPr>
          <w:p w14:paraId="5F9D69E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0.002</w:t>
            </w:r>
          </w:p>
        </w:tc>
        <w:tc>
          <w:tcPr>
            <w:tcW w:w="0" w:type="auto"/>
            <w:noWrap/>
            <w:vAlign w:val="center"/>
            <w:hideMark/>
          </w:tcPr>
          <w:p w14:paraId="34F5E3B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-0.50</w:t>
            </w:r>
          </w:p>
        </w:tc>
        <w:tc>
          <w:tcPr>
            <w:tcW w:w="0" w:type="auto"/>
            <w:noWrap/>
            <w:vAlign w:val="center"/>
            <w:hideMark/>
          </w:tcPr>
          <w:p w14:paraId="582EDBC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0.001</w:t>
            </w:r>
          </w:p>
        </w:tc>
        <w:tc>
          <w:tcPr>
            <w:tcW w:w="0" w:type="auto"/>
            <w:noWrap/>
            <w:vAlign w:val="center"/>
            <w:hideMark/>
          </w:tcPr>
          <w:p w14:paraId="18B1F60D"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-0.50</w:t>
            </w:r>
          </w:p>
        </w:tc>
        <w:tc>
          <w:tcPr>
            <w:tcW w:w="0" w:type="auto"/>
            <w:noWrap/>
            <w:vAlign w:val="center"/>
            <w:hideMark/>
          </w:tcPr>
          <w:p w14:paraId="7E391042"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0.004</w:t>
            </w:r>
          </w:p>
        </w:tc>
      </w:tr>
      <w:tr w:rsidR="009E4D38" w:rsidRPr="009C28E0" w14:paraId="49CC1E13" w14:textId="77777777" w:rsidTr="00BC12FE">
        <w:trPr>
          <w:trHeight w:val="277"/>
        </w:trPr>
        <w:tc>
          <w:tcPr>
            <w:tcW w:w="0" w:type="auto"/>
            <w:noWrap/>
            <w:vAlign w:val="center"/>
            <w:hideMark/>
          </w:tcPr>
          <w:p w14:paraId="04081864"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D.FMC(t-3)</w:t>
            </w:r>
          </w:p>
        </w:tc>
        <w:tc>
          <w:tcPr>
            <w:tcW w:w="0" w:type="auto"/>
            <w:noWrap/>
            <w:vAlign w:val="center"/>
            <w:hideMark/>
          </w:tcPr>
          <w:p w14:paraId="459C7930"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-0.28</w:t>
            </w:r>
          </w:p>
        </w:tc>
        <w:tc>
          <w:tcPr>
            <w:tcW w:w="0" w:type="auto"/>
            <w:noWrap/>
            <w:vAlign w:val="center"/>
            <w:hideMark/>
          </w:tcPr>
          <w:p w14:paraId="1EE1FD82"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0.025</w:t>
            </w:r>
          </w:p>
        </w:tc>
        <w:tc>
          <w:tcPr>
            <w:tcW w:w="0" w:type="auto"/>
            <w:noWrap/>
            <w:vAlign w:val="center"/>
            <w:hideMark/>
          </w:tcPr>
          <w:p w14:paraId="5EC71A40"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-0.22</w:t>
            </w:r>
          </w:p>
        </w:tc>
        <w:tc>
          <w:tcPr>
            <w:tcW w:w="0" w:type="auto"/>
            <w:noWrap/>
            <w:vAlign w:val="center"/>
            <w:hideMark/>
          </w:tcPr>
          <w:p w14:paraId="1746E1AB"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0.299</w:t>
            </w:r>
          </w:p>
        </w:tc>
        <w:tc>
          <w:tcPr>
            <w:tcW w:w="0" w:type="auto"/>
            <w:noWrap/>
            <w:vAlign w:val="center"/>
            <w:hideMark/>
          </w:tcPr>
          <w:p w14:paraId="154C1D7D"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2413F903"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2D44AF33"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3F01F977" w14:textId="77777777" w:rsidR="009E4D38" w:rsidRPr="00BC1966" w:rsidRDefault="009E4D38" w:rsidP="00BC12FE">
            <w:pPr>
              <w:jc w:val="right"/>
              <w:rPr>
                <w:rFonts w:eastAsia="Times New Roman" w:cs="Times New Roman"/>
                <w:sz w:val="15"/>
                <w:szCs w:val="15"/>
                <w:lang w:eastAsia="en-GB"/>
              </w:rPr>
            </w:pPr>
          </w:p>
        </w:tc>
      </w:tr>
      <w:tr w:rsidR="009E4D38" w:rsidRPr="009C28E0" w14:paraId="703F5BBA" w14:textId="77777777" w:rsidTr="00BC12FE">
        <w:trPr>
          <w:trHeight w:val="277"/>
        </w:trPr>
        <w:tc>
          <w:tcPr>
            <w:tcW w:w="0" w:type="auto"/>
            <w:noWrap/>
            <w:vAlign w:val="center"/>
            <w:hideMark/>
          </w:tcPr>
          <w:p w14:paraId="36AAA28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D.FMC(t-4)</w:t>
            </w:r>
          </w:p>
        </w:tc>
        <w:tc>
          <w:tcPr>
            <w:tcW w:w="0" w:type="auto"/>
            <w:noWrap/>
            <w:vAlign w:val="center"/>
            <w:hideMark/>
          </w:tcPr>
          <w:p w14:paraId="4B2B11C1"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-0.40</w:t>
            </w:r>
          </w:p>
        </w:tc>
        <w:tc>
          <w:tcPr>
            <w:tcW w:w="0" w:type="auto"/>
            <w:noWrap/>
            <w:vAlign w:val="center"/>
            <w:hideMark/>
          </w:tcPr>
          <w:p w14:paraId="4E54EFBB"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0.001</w:t>
            </w:r>
          </w:p>
        </w:tc>
        <w:tc>
          <w:tcPr>
            <w:tcW w:w="0" w:type="auto"/>
            <w:noWrap/>
            <w:vAlign w:val="center"/>
            <w:hideMark/>
          </w:tcPr>
          <w:p w14:paraId="2B7DB1E0"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-0.26</w:t>
            </w:r>
          </w:p>
        </w:tc>
        <w:tc>
          <w:tcPr>
            <w:tcW w:w="0" w:type="auto"/>
            <w:noWrap/>
            <w:vAlign w:val="center"/>
            <w:hideMark/>
          </w:tcPr>
          <w:p w14:paraId="101DA928"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0.218</w:t>
            </w:r>
          </w:p>
        </w:tc>
        <w:tc>
          <w:tcPr>
            <w:tcW w:w="0" w:type="auto"/>
            <w:noWrap/>
            <w:vAlign w:val="center"/>
            <w:hideMark/>
          </w:tcPr>
          <w:p w14:paraId="5CEF21A5"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5CEAA708"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3116D3EB"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53CCBB6E" w14:textId="77777777" w:rsidR="009E4D38" w:rsidRPr="00BC1966" w:rsidRDefault="009E4D38" w:rsidP="00BC12FE">
            <w:pPr>
              <w:jc w:val="right"/>
              <w:rPr>
                <w:rFonts w:eastAsia="Times New Roman" w:cs="Times New Roman"/>
                <w:sz w:val="15"/>
                <w:szCs w:val="15"/>
                <w:lang w:eastAsia="en-GB"/>
              </w:rPr>
            </w:pPr>
          </w:p>
        </w:tc>
      </w:tr>
      <w:tr w:rsidR="009E4D38" w:rsidRPr="009C28E0" w14:paraId="34FD7DCD" w14:textId="77777777" w:rsidTr="00BC12FE">
        <w:trPr>
          <w:trHeight w:val="277"/>
        </w:trPr>
        <w:tc>
          <w:tcPr>
            <w:tcW w:w="0" w:type="auto"/>
            <w:noWrap/>
            <w:vAlign w:val="center"/>
            <w:hideMark/>
          </w:tcPr>
          <w:p w14:paraId="49AED692"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D.FMC(t-5)</w:t>
            </w:r>
          </w:p>
        </w:tc>
        <w:tc>
          <w:tcPr>
            <w:tcW w:w="0" w:type="auto"/>
            <w:noWrap/>
            <w:vAlign w:val="center"/>
            <w:hideMark/>
          </w:tcPr>
          <w:p w14:paraId="536A7D5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-0.22</w:t>
            </w:r>
          </w:p>
        </w:tc>
        <w:tc>
          <w:tcPr>
            <w:tcW w:w="0" w:type="auto"/>
            <w:noWrap/>
            <w:vAlign w:val="center"/>
            <w:hideMark/>
          </w:tcPr>
          <w:p w14:paraId="375899A7"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0.069</w:t>
            </w:r>
          </w:p>
        </w:tc>
        <w:tc>
          <w:tcPr>
            <w:tcW w:w="0" w:type="auto"/>
            <w:noWrap/>
            <w:vAlign w:val="center"/>
            <w:hideMark/>
          </w:tcPr>
          <w:p w14:paraId="5D0B63F9"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0.06</w:t>
            </w:r>
          </w:p>
        </w:tc>
        <w:tc>
          <w:tcPr>
            <w:tcW w:w="0" w:type="auto"/>
            <w:noWrap/>
            <w:vAlign w:val="center"/>
            <w:hideMark/>
          </w:tcPr>
          <w:p w14:paraId="19072C2A"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0.771</w:t>
            </w:r>
          </w:p>
        </w:tc>
        <w:tc>
          <w:tcPr>
            <w:tcW w:w="0" w:type="auto"/>
            <w:noWrap/>
            <w:vAlign w:val="center"/>
            <w:hideMark/>
          </w:tcPr>
          <w:p w14:paraId="4335FF87"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0998C7B2"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4531AF7C"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1E260E40" w14:textId="77777777" w:rsidR="009E4D38" w:rsidRPr="00BC1966" w:rsidRDefault="009E4D38" w:rsidP="00BC12FE">
            <w:pPr>
              <w:jc w:val="right"/>
              <w:rPr>
                <w:rFonts w:eastAsia="Times New Roman" w:cs="Times New Roman"/>
                <w:sz w:val="15"/>
                <w:szCs w:val="15"/>
                <w:lang w:eastAsia="en-GB"/>
              </w:rPr>
            </w:pPr>
          </w:p>
        </w:tc>
      </w:tr>
      <w:tr w:rsidR="009E4D38" w:rsidRPr="009C28E0" w14:paraId="2FC7D896" w14:textId="77777777" w:rsidTr="00BC12FE">
        <w:trPr>
          <w:trHeight w:val="277"/>
        </w:trPr>
        <w:tc>
          <w:tcPr>
            <w:tcW w:w="0" w:type="auto"/>
            <w:noWrap/>
            <w:vAlign w:val="center"/>
            <w:hideMark/>
          </w:tcPr>
          <w:p w14:paraId="7BCFDF0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D.FMC(t-6)</w:t>
            </w:r>
          </w:p>
        </w:tc>
        <w:tc>
          <w:tcPr>
            <w:tcW w:w="0" w:type="auto"/>
            <w:noWrap/>
            <w:vAlign w:val="center"/>
            <w:hideMark/>
          </w:tcPr>
          <w:p w14:paraId="70AD4E7D"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-0.13</w:t>
            </w:r>
          </w:p>
        </w:tc>
        <w:tc>
          <w:tcPr>
            <w:tcW w:w="0" w:type="auto"/>
            <w:noWrap/>
            <w:vAlign w:val="center"/>
            <w:hideMark/>
          </w:tcPr>
          <w:p w14:paraId="43A8FDFB"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0.290</w:t>
            </w:r>
          </w:p>
        </w:tc>
        <w:tc>
          <w:tcPr>
            <w:tcW w:w="0" w:type="auto"/>
            <w:noWrap/>
            <w:vAlign w:val="center"/>
            <w:hideMark/>
          </w:tcPr>
          <w:p w14:paraId="452467AA"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0.14</w:t>
            </w:r>
          </w:p>
        </w:tc>
        <w:tc>
          <w:tcPr>
            <w:tcW w:w="0" w:type="auto"/>
            <w:noWrap/>
            <w:vAlign w:val="center"/>
            <w:hideMark/>
          </w:tcPr>
          <w:p w14:paraId="20A9CAAA"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0.476</w:t>
            </w:r>
          </w:p>
        </w:tc>
        <w:tc>
          <w:tcPr>
            <w:tcW w:w="0" w:type="auto"/>
            <w:noWrap/>
            <w:vAlign w:val="center"/>
            <w:hideMark/>
          </w:tcPr>
          <w:p w14:paraId="2CD0906F"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5841C066"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6D7EED3B"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395FEB04" w14:textId="77777777" w:rsidR="009E4D38" w:rsidRPr="00BC1966" w:rsidRDefault="009E4D38" w:rsidP="00BC12FE">
            <w:pPr>
              <w:jc w:val="right"/>
              <w:rPr>
                <w:rFonts w:eastAsia="Times New Roman" w:cs="Times New Roman"/>
                <w:sz w:val="15"/>
                <w:szCs w:val="15"/>
                <w:lang w:eastAsia="en-GB"/>
              </w:rPr>
            </w:pPr>
          </w:p>
        </w:tc>
      </w:tr>
      <w:tr w:rsidR="009E4D38" w:rsidRPr="009C28E0" w14:paraId="7896F11C" w14:textId="77777777" w:rsidTr="00BC12FE">
        <w:trPr>
          <w:trHeight w:val="277"/>
        </w:trPr>
        <w:tc>
          <w:tcPr>
            <w:tcW w:w="0" w:type="auto"/>
            <w:noWrap/>
            <w:vAlign w:val="center"/>
            <w:hideMark/>
          </w:tcPr>
          <w:p w14:paraId="20CCCE0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D.FMC(t-7)</w:t>
            </w:r>
          </w:p>
        </w:tc>
        <w:tc>
          <w:tcPr>
            <w:tcW w:w="0" w:type="auto"/>
            <w:noWrap/>
            <w:vAlign w:val="center"/>
            <w:hideMark/>
          </w:tcPr>
          <w:p w14:paraId="6C09C793"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-0.15</w:t>
            </w:r>
          </w:p>
        </w:tc>
        <w:tc>
          <w:tcPr>
            <w:tcW w:w="0" w:type="auto"/>
            <w:noWrap/>
            <w:vAlign w:val="center"/>
            <w:hideMark/>
          </w:tcPr>
          <w:p w14:paraId="4E3A4019"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0.203</w:t>
            </w:r>
          </w:p>
        </w:tc>
        <w:tc>
          <w:tcPr>
            <w:tcW w:w="0" w:type="auto"/>
            <w:noWrap/>
            <w:vAlign w:val="center"/>
            <w:hideMark/>
          </w:tcPr>
          <w:p w14:paraId="2BB9D5ED"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-0.01</w:t>
            </w:r>
          </w:p>
        </w:tc>
        <w:tc>
          <w:tcPr>
            <w:tcW w:w="0" w:type="auto"/>
            <w:noWrap/>
            <w:vAlign w:val="center"/>
            <w:hideMark/>
          </w:tcPr>
          <w:p w14:paraId="1350AC9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0.970</w:t>
            </w:r>
          </w:p>
        </w:tc>
        <w:tc>
          <w:tcPr>
            <w:tcW w:w="0" w:type="auto"/>
            <w:noWrap/>
            <w:vAlign w:val="center"/>
            <w:hideMark/>
          </w:tcPr>
          <w:p w14:paraId="18F98E8C"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38DE501A"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43B3B49C"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6024A33B" w14:textId="77777777" w:rsidR="009E4D38" w:rsidRPr="00BC1966" w:rsidRDefault="009E4D38" w:rsidP="00BC12FE">
            <w:pPr>
              <w:jc w:val="right"/>
              <w:rPr>
                <w:rFonts w:eastAsia="Times New Roman" w:cs="Times New Roman"/>
                <w:sz w:val="15"/>
                <w:szCs w:val="15"/>
                <w:lang w:eastAsia="en-GB"/>
              </w:rPr>
            </w:pPr>
          </w:p>
        </w:tc>
      </w:tr>
      <w:tr w:rsidR="009E4D38" w:rsidRPr="009C28E0" w14:paraId="0C678896" w14:textId="77777777" w:rsidTr="00BC12FE">
        <w:trPr>
          <w:trHeight w:val="277"/>
        </w:trPr>
        <w:tc>
          <w:tcPr>
            <w:tcW w:w="0" w:type="auto"/>
            <w:noWrap/>
            <w:vAlign w:val="center"/>
            <w:hideMark/>
          </w:tcPr>
          <w:p w14:paraId="51ACC7D7"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D.FMC(t-8)</w:t>
            </w:r>
          </w:p>
        </w:tc>
        <w:tc>
          <w:tcPr>
            <w:tcW w:w="0" w:type="auto"/>
            <w:noWrap/>
            <w:vAlign w:val="center"/>
            <w:hideMark/>
          </w:tcPr>
          <w:p w14:paraId="6C7B68EE"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-0.32</w:t>
            </w:r>
          </w:p>
        </w:tc>
        <w:tc>
          <w:tcPr>
            <w:tcW w:w="0" w:type="auto"/>
            <w:noWrap/>
            <w:vAlign w:val="center"/>
            <w:hideMark/>
          </w:tcPr>
          <w:p w14:paraId="55756CE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14DF5F8A"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-0.29</w:t>
            </w:r>
          </w:p>
        </w:tc>
        <w:tc>
          <w:tcPr>
            <w:tcW w:w="0" w:type="auto"/>
            <w:noWrap/>
            <w:vAlign w:val="center"/>
            <w:hideMark/>
          </w:tcPr>
          <w:p w14:paraId="5860FC82"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0.013</w:t>
            </w:r>
          </w:p>
        </w:tc>
        <w:tc>
          <w:tcPr>
            <w:tcW w:w="0" w:type="auto"/>
            <w:noWrap/>
            <w:vAlign w:val="center"/>
            <w:hideMark/>
          </w:tcPr>
          <w:p w14:paraId="1BC3FD17"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48D12A7B"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1B578355"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tcPr>
          <w:p w14:paraId="075614C5" w14:textId="77777777" w:rsidR="009E4D38" w:rsidRPr="00BC1966" w:rsidRDefault="009E4D38" w:rsidP="00BC12FE">
            <w:pPr>
              <w:jc w:val="right"/>
              <w:rPr>
                <w:rFonts w:eastAsia="Times New Roman" w:cs="Times New Roman"/>
                <w:sz w:val="15"/>
                <w:szCs w:val="15"/>
                <w:lang w:eastAsia="en-GB"/>
              </w:rPr>
            </w:pPr>
          </w:p>
        </w:tc>
      </w:tr>
      <w:tr w:rsidR="009E4D38" w:rsidRPr="009C28E0" w14:paraId="3B0EC308" w14:textId="77777777" w:rsidTr="00BC12FE">
        <w:trPr>
          <w:trHeight w:val="277"/>
        </w:trPr>
        <w:tc>
          <w:tcPr>
            <w:tcW w:w="0" w:type="auto"/>
            <w:noWrap/>
            <w:vAlign w:val="center"/>
            <w:hideMark/>
          </w:tcPr>
          <w:p w14:paraId="7AEF8CC0"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52F78CAC"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7DDC841D"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0FC54061"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1D4375D3"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400BD60D"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211F859E"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5155D085"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642D5B27" w14:textId="77777777" w:rsidR="009E4D38" w:rsidRPr="00BC1966" w:rsidRDefault="009E4D38" w:rsidP="00BC12FE">
            <w:pPr>
              <w:jc w:val="right"/>
              <w:rPr>
                <w:rFonts w:eastAsia="Times New Roman" w:cs="Times New Roman"/>
                <w:sz w:val="15"/>
                <w:szCs w:val="15"/>
                <w:lang w:eastAsia="en-GB"/>
              </w:rPr>
            </w:pPr>
          </w:p>
        </w:tc>
      </w:tr>
      <w:tr w:rsidR="009E4D38" w:rsidRPr="009C28E0" w14:paraId="40857DA4" w14:textId="77777777" w:rsidTr="00BC12FE">
        <w:trPr>
          <w:trHeight w:val="277"/>
        </w:trPr>
        <w:tc>
          <w:tcPr>
            <w:tcW w:w="0" w:type="auto"/>
            <w:noWrap/>
            <w:vAlign w:val="center"/>
            <w:hideMark/>
          </w:tcPr>
          <w:p w14:paraId="405CD7E8"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D.Price(t)</w:t>
            </w:r>
          </w:p>
        </w:tc>
        <w:tc>
          <w:tcPr>
            <w:tcW w:w="0" w:type="auto"/>
            <w:noWrap/>
            <w:vAlign w:val="center"/>
            <w:hideMark/>
          </w:tcPr>
          <w:p w14:paraId="44D3BC7E"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-0.61</w:t>
            </w:r>
          </w:p>
        </w:tc>
        <w:tc>
          <w:tcPr>
            <w:tcW w:w="0" w:type="auto"/>
            <w:noWrap/>
            <w:vAlign w:val="center"/>
            <w:hideMark/>
          </w:tcPr>
          <w:p w14:paraId="09F3061E"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4B3E664B"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-0.88</w:t>
            </w:r>
          </w:p>
        </w:tc>
        <w:tc>
          <w:tcPr>
            <w:tcW w:w="0" w:type="auto"/>
            <w:noWrap/>
            <w:vAlign w:val="center"/>
            <w:hideMark/>
          </w:tcPr>
          <w:p w14:paraId="33E72A55"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464FC59C"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-1.72</w:t>
            </w:r>
          </w:p>
        </w:tc>
        <w:tc>
          <w:tcPr>
            <w:tcW w:w="0" w:type="auto"/>
            <w:noWrap/>
            <w:vAlign w:val="center"/>
            <w:hideMark/>
          </w:tcPr>
          <w:p w14:paraId="7D5CDD7E"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0.001</w:t>
            </w:r>
          </w:p>
        </w:tc>
        <w:tc>
          <w:tcPr>
            <w:tcW w:w="0" w:type="auto"/>
            <w:noWrap/>
            <w:vAlign w:val="center"/>
            <w:hideMark/>
          </w:tcPr>
          <w:p w14:paraId="6EAA1339"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-0.47</w:t>
            </w:r>
          </w:p>
        </w:tc>
        <w:tc>
          <w:tcPr>
            <w:tcW w:w="0" w:type="auto"/>
            <w:noWrap/>
            <w:vAlign w:val="center"/>
            <w:hideMark/>
          </w:tcPr>
          <w:p w14:paraId="0DB053A4"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0.332</w:t>
            </w:r>
          </w:p>
        </w:tc>
      </w:tr>
      <w:tr w:rsidR="009E4D38" w:rsidRPr="009C28E0" w14:paraId="3C1EB898" w14:textId="77777777" w:rsidTr="00BC12FE">
        <w:trPr>
          <w:trHeight w:val="277"/>
        </w:trPr>
        <w:tc>
          <w:tcPr>
            <w:tcW w:w="0" w:type="auto"/>
            <w:noWrap/>
            <w:vAlign w:val="center"/>
            <w:hideMark/>
          </w:tcPr>
          <w:p w14:paraId="5C31C5DB"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7C80551F"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624E7C0C"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77F9C6E0"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444F7C81"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386847E4"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139AC64E"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33B654F6"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74E624CD" w14:textId="77777777" w:rsidR="009E4D38" w:rsidRPr="00BC1966" w:rsidRDefault="009E4D38" w:rsidP="00BC12FE">
            <w:pPr>
              <w:jc w:val="right"/>
              <w:rPr>
                <w:rFonts w:eastAsia="Times New Roman" w:cs="Times New Roman"/>
                <w:sz w:val="15"/>
                <w:szCs w:val="15"/>
                <w:lang w:eastAsia="en-GB"/>
              </w:rPr>
            </w:pPr>
          </w:p>
        </w:tc>
      </w:tr>
      <w:tr w:rsidR="009E4D38" w:rsidRPr="009C28E0" w14:paraId="048325A9" w14:textId="77777777" w:rsidTr="00BC12FE">
        <w:trPr>
          <w:trHeight w:val="277"/>
        </w:trPr>
        <w:tc>
          <w:tcPr>
            <w:tcW w:w="0" w:type="auto"/>
            <w:noWrap/>
            <w:vAlign w:val="center"/>
            <w:hideMark/>
          </w:tcPr>
          <w:p w14:paraId="019C7D42"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D.GDP(t)</w:t>
            </w:r>
          </w:p>
        </w:tc>
        <w:tc>
          <w:tcPr>
            <w:tcW w:w="0" w:type="auto"/>
            <w:noWrap/>
            <w:vAlign w:val="center"/>
            <w:hideMark/>
          </w:tcPr>
          <w:p w14:paraId="6B7DFEE0"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0.66</w:t>
            </w:r>
          </w:p>
        </w:tc>
        <w:tc>
          <w:tcPr>
            <w:tcW w:w="0" w:type="auto"/>
            <w:noWrap/>
            <w:vAlign w:val="center"/>
            <w:hideMark/>
          </w:tcPr>
          <w:p w14:paraId="5BA7D687"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50DDE7DC"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-0.83</w:t>
            </w:r>
          </w:p>
        </w:tc>
        <w:tc>
          <w:tcPr>
            <w:tcW w:w="0" w:type="auto"/>
            <w:noWrap/>
            <w:vAlign w:val="center"/>
            <w:hideMark/>
          </w:tcPr>
          <w:p w14:paraId="6C14D58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0.555</w:t>
            </w:r>
          </w:p>
        </w:tc>
        <w:tc>
          <w:tcPr>
            <w:tcW w:w="0" w:type="auto"/>
            <w:noWrap/>
            <w:vAlign w:val="center"/>
            <w:hideMark/>
          </w:tcPr>
          <w:p w14:paraId="7651CBB4"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0.74</w:t>
            </w:r>
          </w:p>
        </w:tc>
        <w:tc>
          <w:tcPr>
            <w:tcW w:w="0" w:type="auto"/>
            <w:noWrap/>
            <w:vAlign w:val="center"/>
            <w:hideMark/>
          </w:tcPr>
          <w:p w14:paraId="3B00A2DD"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2274D679"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-1.48</w:t>
            </w:r>
          </w:p>
        </w:tc>
        <w:tc>
          <w:tcPr>
            <w:tcW w:w="0" w:type="auto"/>
            <w:noWrap/>
            <w:vAlign w:val="center"/>
            <w:hideMark/>
          </w:tcPr>
          <w:p w14:paraId="77549FCB"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0.605</w:t>
            </w:r>
          </w:p>
        </w:tc>
      </w:tr>
      <w:tr w:rsidR="009E4D38" w:rsidRPr="009C28E0" w14:paraId="7EDF859F" w14:textId="77777777" w:rsidTr="00BC12FE">
        <w:trPr>
          <w:trHeight w:val="277"/>
        </w:trPr>
        <w:tc>
          <w:tcPr>
            <w:tcW w:w="0" w:type="auto"/>
            <w:noWrap/>
            <w:vAlign w:val="center"/>
            <w:hideMark/>
          </w:tcPr>
          <w:p w14:paraId="36488210"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D.GDP(t-1)</w:t>
            </w:r>
          </w:p>
        </w:tc>
        <w:tc>
          <w:tcPr>
            <w:tcW w:w="0" w:type="auto"/>
            <w:noWrap/>
            <w:vAlign w:val="center"/>
            <w:hideMark/>
          </w:tcPr>
          <w:p w14:paraId="16B26619"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0.51</w:t>
            </w:r>
          </w:p>
        </w:tc>
        <w:tc>
          <w:tcPr>
            <w:tcW w:w="0" w:type="auto"/>
            <w:noWrap/>
            <w:vAlign w:val="center"/>
            <w:hideMark/>
          </w:tcPr>
          <w:p w14:paraId="55038F18"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0.005</w:t>
            </w:r>
          </w:p>
        </w:tc>
        <w:tc>
          <w:tcPr>
            <w:tcW w:w="0" w:type="auto"/>
            <w:noWrap/>
            <w:vAlign w:val="center"/>
            <w:hideMark/>
          </w:tcPr>
          <w:p w14:paraId="04956689"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0.22</w:t>
            </w:r>
          </w:p>
        </w:tc>
        <w:tc>
          <w:tcPr>
            <w:tcW w:w="0" w:type="auto"/>
            <w:noWrap/>
            <w:vAlign w:val="center"/>
            <w:hideMark/>
          </w:tcPr>
          <w:p w14:paraId="728B4EF0"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0.889</w:t>
            </w:r>
          </w:p>
        </w:tc>
        <w:tc>
          <w:tcPr>
            <w:tcW w:w="0" w:type="auto"/>
            <w:noWrap/>
            <w:vAlign w:val="center"/>
            <w:hideMark/>
          </w:tcPr>
          <w:p w14:paraId="65603DBA"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0.66</w:t>
            </w:r>
          </w:p>
        </w:tc>
        <w:tc>
          <w:tcPr>
            <w:tcW w:w="0" w:type="auto"/>
            <w:noWrap/>
            <w:vAlign w:val="center"/>
            <w:hideMark/>
          </w:tcPr>
          <w:p w14:paraId="382D022E"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0.001</w:t>
            </w:r>
          </w:p>
        </w:tc>
        <w:tc>
          <w:tcPr>
            <w:tcW w:w="0" w:type="auto"/>
            <w:noWrap/>
            <w:vAlign w:val="center"/>
            <w:hideMark/>
          </w:tcPr>
          <w:p w14:paraId="31B970FC"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1.69</w:t>
            </w:r>
          </w:p>
        </w:tc>
        <w:tc>
          <w:tcPr>
            <w:tcW w:w="0" w:type="auto"/>
            <w:noWrap/>
            <w:vAlign w:val="center"/>
            <w:hideMark/>
          </w:tcPr>
          <w:p w14:paraId="323037F5"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0.547</w:t>
            </w:r>
          </w:p>
        </w:tc>
      </w:tr>
      <w:tr w:rsidR="009E4D38" w:rsidRPr="009C28E0" w14:paraId="6E5508EB" w14:textId="77777777" w:rsidTr="00BC12FE">
        <w:trPr>
          <w:trHeight w:val="277"/>
        </w:trPr>
        <w:tc>
          <w:tcPr>
            <w:tcW w:w="0" w:type="auto"/>
            <w:noWrap/>
            <w:vAlign w:val="center"/>
            <w:hideMark/>
          </w:tcPr>
          <w:p w14:paraId="601619DF" w14:textId="77777777" w:rsidR="009E4D38" w:rsidRPr="00BC1966" w:rsidRDefault="009E4D38" w:rsidP="00BC12FE">
            <w:pPr>
              <w:jc w:val="right"/>
              <w:rPr>
                <w:rFonts w:eastAsia="Times New Roman" w:cs="Times New Roman"/>
                <w:color w:val="000000"/>
                <w:sz w:val="15"/>
                <w:szCs w:val="15"/>
                <w:lang w:eastAsia="en-GB"/>
              </w:rPr>
            </w:pPr>
          </w:p>
        </w:tc>
        <w:tc>
          <w:tcPr>
            <w:tcW w:w="0" w:type="auto"/>
            <w:noWrap/>
            <w:vAlign w:val="center"/>
            <w:hideMark/>
          </w:tcPr>
          <w:p w14:paraId="4AEB7C9E"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471895DC"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1539F84F"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6BF7AAF0"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1765BAE4"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34BF807D"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31B11613" w14:textId="77777777" w:rsidR="009E4D38" w:rsidRPr="00BC1966" w:rsidRDefault="009E4D38" w:rsidP="00BC12FE">
            <w:pPr>
              <w:jc w:val="right"/>
              <w:rPr>
                <w:rFonts w:eastAsia="Times New Roman" w:cs="Times New Roman"/>
                <w:sz w:val="15"/>
                <w:szCs w:val="15"/>
                <w:lang w:eastAsia="en-GB"/>
              </w:rPr>
            </w:pPr>
          </w:p>
        </w:tc>
        <w:tc>
          <w:tcPr>
            <w:tcW w:w="0" w:type="auto"/>
            <w:noWrap/>
            <w:vAlign w:val="center"/>
            <w:hideMark/>
          </w:tcPr>
          <w:p w14:paraId="71A8A87F" w14:textId="77777777" w:rsidR="009E4D38" w:rsidRPr="00BC1966" w:rsidRDefault="009E4D38" w:rsidP="00BC12FE">
            <w:pPr>
              <w:jc w:val="right"/>
              <w:rPr>
                <w:rFonts w:eastAsia="Times New Roman" w:cs="Times New Roman"/>
                <w:sz w:val="15"/>
                <w:szCs w:val="15"/>
                <w:lang w:eastAsia="en-GB"/>
              </w:rPr>
            </w:pPr>
          </w:p>
        </w:tc>
      </w:tr>
      <w:tr w:rsidR="009E4D38" w:rsidRPr="009C28E0" w14:paraId="02D549FE" w14:textId="77777777" w:rsidTr="00BC12FE">
        <w:trPr>
          <w:trHeight w:val="277"/>
        </w:trPr>
        <w:tc>
          <w:tcPr>
            <w:tcW w:w="0" w:type="auto"/>
            <w:noWrap/>
            <w:vAlign w:val="center"/>
            <w:hideMark/>
          </w:tcPr>
          <w:p w14:paraId="4F441814"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cons</w:t>
            </w:r>
          </w:p>
        </w:tc>
        <w:tc>
          <w:tcPr>
            <w:tcW w:w="0" w:type="auto"/>
            <w:noWrap/>
            <w:vAlign w:val="center"/>
            <w:hideMark/>
          </w:tcPr>
          <w:p w14:paraId="025CA916"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7.24</w:t>
            </w:r>
          </w:p>
        </w:tc>
        <w:tc>
          <w:tcPr>
            <w:tcW w:w="0" w:type="auto"/>
            <w:noWrap/>
            <w:vAlign w:val="center"/>
            <w:hideMark/>
          </w:tcPr>
          <w:p w14:paraId="37CF6119"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29CCC717"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3.78</w:t>
            </w:r>
          </w:p>
        </w:tc>
        <w:tc>
          <w:tcPr>
            <w:tcW w:w="0" w:type="auto"/>
            <w:noWrap/>
            <w:vAlign w:val="center"/>
            <w:hideMark/>
          </w:tcPr>
          <w:p w14:paraId="2FFE8104"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0.162</w:t>
            </w:r>
          </w:p>
        </w:tc>
        <w:tc>
          <w:tcPr>
            <w:tcW w:w="0" w:type="auto"/>
            <w:noWrap/>
            <w:vAlign w:val="center"/>
            <w:hideMark/>
          </w:tcPr>
          <w:p w14:paraId="51A8511E"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24.50</w:t>
            </w:r>
          </w:p>
        </w:tc>
        <w:tc>
          <w:tcPr>
            <w:tcW w:w="0" w:type="auto"/>
            <w:noWrap/>
            <w:vAlign w:val="center"/>
            <w:hideMark/>
          </w:tcPr>
          <w:p w14:paraId="413CBD7F" w14:textId="77777777" w:rsidR="009E4D38" w:rsidRPr="00BC1966" w:rsidRDefault="009E4D38" w:rsidP="00BC12FE">
            <w:pPr>
              <w:jc w:val="right"/>
              <w:rPr>
                <w:rFonts w:eastAsia="Times New Roman" w:cs="Times New Roman"/>
                <w:color w:val="000000"/>
                <w:sz w:val="15"/>
                <w:szCs w:val="15"/>
                <w:lang w:eastAsia="en-GB"/>
              </w:rPr>
            </w:pPr>
            <w:r w:rsidRPr="00BC1966">
              <w:rPr>
                <w:rFonts w:eastAsia="Times New Roman" w:cs="Times New Roman"/>
                <w:color w:val="000000"/>
                <w:sz w:val="15"/>
                <w:szCs w:val="15"/>
                <w:lang w:eastAsia="en-GB"/>
              </w:rPr>
              <w:t>0.000</w:t>
            </w:r>
          </w:p>
        </w:tc>
        <w:tc>
          <w:tcPr>
            <w:tcW w:w="0" w:type="auto"/>
            <w:noWrap/>
            <w:vAlign w:val="center"/>
            <w:hideMark/>
          </w:tcPr>
          <w:p w14:paraId="523E838F"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17.98</w:t>
            </w:r>
          </w:p>
        </w:tc>
        <w:tc>
          <w:tcPr>
            <w:tcW w:w="0" w:type="auto"/>
            <w:noWrap/>
            <w:vAlign w:val="center"/>
            <w:hideMark/>
          </w:tcPr>
          <w:p w14:paraId="4349D74C" w14:textId="77777777" w:rsidR="009E4D38" w:rsidRPr="00BC1966" w:rsidRDefault="009E4D38" w:rsidP="00BC12FE">
            <w:pPr>
              <w:jc w:val="right"/>
              <w:rPr>
                <w:rFonts w:eastAsia="Times New Roman" w:cs="Times New Roman"/>
                <w:color w:val="000000"/>
                <w:sz w:val="15"/>
                <w:szCs w:val="15"/>
                <w:lang w:eastAsia="en-GB"/>
              </w:rPr>
            </w:pPr>
            <w:r w:rsidRPr="009C28E0">
              <w:rPr>
                <w:rFonts w:cs="Times New Roman"/>
                <w:sz w:val="15"/>
                <w:szCs w:val="15"/>
              </w:rPr>
              <w:t>0.142</w:t>
            </w:r>
          </w:p>
        </w:tc>
      </w:tr>
    </w:tbl>
    <w:p w14:paraId="4B843E69" w14:textId="77777777" w:rsidR="009E4D38" w:rsidRDefault="009E4D38" w:rsidP="009E4D38">
      <w:pPr>
        <w:rPr>
          <w:lang w:val="en-US"/>
        </w:rPr>
      </w:pPr>
    </w:p>
    <w:p w14:paraId="2B5B1146" w14:textId="77777777" w:rsidR="009E4D38" w:rsidRDefault="009E4D38" w:rsidP="009E4D38">
      <w:pPr>
        <w:rPr>
          <w:lang w:val="en-US"/>
        </w:rPr>
      </w:pPr>
      <w:r>
        <w:rPr>
          <w:lang w:val="en-US"/>
        </w:rPr>
        <w:t xml:space="preserve">The analysis above shows FMC price losing explanatory power in the subsample 2017m1 – 2020m12, plausibly, because of the structural break and the subsequent evolution of preferences which is </w:t>
      </w:r>
      <w:r w:rsidRPr="00EE343A">
        <w:rPr>
          <w:i/>
          <w:iCs/>
          <w:lang w:val="en-US"/>
        </w:rPr>
        <w:t>in fieri</w:t>
      </w:r>
      <w:r>
        <w:rPr>
          <w:lang w:val="en-US"/>
        </w:rPr>
        <w:t xml:space="preserve"> and not fully captured.</w:t>
      </w:r>
    </w:p>
    <w:p w14:paraId="5FB26DB7" w14:textId="77777777" w:rsidR="009E4D38" w:rsidRDefault="009E4D38" w:rsidP="009E4D38">
      <w:pPr>
        <w:rPr>
          <w:lang w:val="en-US"/>
        </w:rPr>
      </w:pPr>
    </w:p>
    <w:p w14:paraId="5B27E3AA" w14:textId="77777777" w:rsidR="009E4D38" w:rsidRDefault="009E4D38" w:rsidP="009E4D38">
      <w:pPr>
        <w:keepNext/>
      </w:pPr>
      <w:r>
        <w:rPr>
          <w:noProof/>
          <w:lang w:eastAsia="en-IN"/>
        </w:rPr>
        <w:lastRenderedPageBreak/>
        <w:drawing>
          <wp:inline distT="0" distB="0" distL="0" distR="0" wp14:anchorId="7955BC13" wp14:editId="691D12F9">
            <wp:extent cx="5486400" cy="3657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2455D6F6" w14:textId="53364EAA" w:rsidR="009E4D38" w:rsidRDefault="009E4D38" w:rsidP="009E4D38">
      <w:pPr>
        <w:pStyle w:val="Caption"/>
        <w:rPr>
          <w:lang w:val="en-US"/>
        </w:rPr>
      </w:pPr>
      <w:bookmarkStart w:id="1" w:name="_Ref89354754"/>
      <w:r>
        <w:t xml:space="preserve">Figure </w:t>
      </w:r>
      <w:fldSimple w:instr=" SEQ Figure \* ARABIC ">
        <w:r w:rsidR="00E25937">
          <w:rPr>
            <w:noProof/>
          </w:rPr>
          <w:t>1</w:t>
        </w:r>
      </w:fldSimple>
      <w:r w:rsidRPr="00074E8F">
        <w:rPr>
          <w:lang w:val="en-US"/>
        </w:rPr>
        <w:t>. CUSUM test for ADL</w:t>
      </w:r>
      <w:r>
        <w:rPr>
          <w:lang w:val="en-US"/>
        </w:rPr>
        <w:t xml:space="preserve"> - Column</w:t>
      </w:r>
      <w:r w:rsidRPr="00074E8F">
        <w:rPr>
          <w:lang w:val="en-US"/>
        </w:rPr>
        <w:t xml:space="preserve"> (1)</w:t>
      </w:r>
      <w:bookmarkEnd w:id="1"/>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0C246BEB" w14:textId="1B83A078" w:rsidR="009E4D38" w:rsidRDefault="009E4D38" w:rsidP="009E4D38">
      <w:pPr>
        <w:rPr>
          <w:lang w:val="en-US"/>
        </w:rPr>
      </w:pPr>
      <w:r>
        <w:rPr>
          <w:lang w:val="en-US"/>
        </w:rPr>
        <w:t xml:space="preserve">The weighted average price is essentially determined by tax changes. In order to support this assumption, variable D3 is built as a categorical variable increasing by one at each change in the excise structure. As it can be observed in </w:t>
      </w:r>
      <w:r>
        <w:rPr>
          <w:lang w:val="en-US"/>
        </w:rPr>
        <w:fldChar w:fldCharType="begin"/>
      </w:r>
      <w:r>
        <w:rPr>
          <w:lang w:val="en-US"/>
        </w:rPr>
        <w:instrText xml:space="preserve"> REF _Ref87437163 \h </w:instrText>
      </w:r>
      <w:r>
        <w:rPr>
          <w:lang w:val="en-US"/>
        </w:rPr>
      </w:r>
      <w:r>
        <w:rPr>
          <w:lang w:val="en-US"/>
        </w:rPr>
        <w:fldChar w:fldCharType="separate"/>
      </w:r>
      <w:r w:rsidR="00E25937">
        <w:t xml:space="preserve">Figure </w:t>
      </w:r>
      <w:r w:rsidR="00E25937">
        <w:rPr>
          <w:noProof/>
        </w:rPr>
        <w:t>2</w:t>
      </w:r>
      <w:r>
        <w:rPr>
          <w:lang w:val="en-US"/>
        </w:rPr>
        <w:fldChar w:fldCharType="end"/>
      </w:r>
      <w:r>
        <w:rPr>
          <w:lang w:val="en-US"/>
        </w:rPr>
        <w:t>, major changes occur regularly only in presence of excise changes, and price and D3 essentially co-move.</w:t>
      </w:r>
    </w:p>
    <w:p w14:paraId="6C4CD3F6" w14:textId="77777777" w:rsidR="009E4D38" w:rsidRDefault="009E4D38" w:rsidP="009E4D38">
      <w:pPr>
        <w:rPr>
          <w:lang w:val="en-US"/>
        </w:rPr>
      </w:pPr>
    </w:p>
    <w:p w14:paraId="5A6C6A0B" w14:textId="77777777" w:rsidR="009E4D38" w:rsidRDefault="009E4D38" w:rsidP="009E4D38">
      <w:pPr>
        <w:keepNext/>
      </w:pPr>
      <w:r>
        <w:rPr>
          <w:noProof/>
          <w:lang w:eastAsia="en-IN"/>
        </w:rPr>
        <w:drawing>
          <wp:inline distT="0" distB="0" distL="0" distR="0" wp14:anchorId="1B6DB965" wp14:editId="5B6E107C">
            <wp:extent cx="4851400" cy="2667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851400" cy="2667000"/>
                    </a:xfrm>
                    <a:prstGeom prst="rect">
                      <a:avLst/>
                    </a:prstGeom>
                  </pic:spPr>
                </pic:pic>
              </a:graphicData>
            </a:graphic>
          </wp:inline>
        </w:drawing>
      </w:r>
    </w:p>
    <w:p w14:paraId="0C2D1492" w14:textId="46F46BC1" w:rsidR="009E4D38" w:rsidRDefault="009E4D38" w:rsidP="009E4D38">
      <w:pPr>
        <w:pStyle w:val="Caption"/>
        <w:rPr>
          <w:lang w:val="en-US"/>
        </w:rPr>
      </w:pPr>
      <w:bookmarkStart w:id="2" w:name="_Ref87437163"/>
      <w:r>
        <w:t xml:space="preserve">Figure </w:t>
      </w:r>
      <w:fldSimple w:instr=" SEQ Figure \* ARABIC ">
        <w:r w:rsidR="00E25937">
          <w:rPr>
            <w:noProof/>
          </w:rPr>
          <w:t>2</w:t>
        </w:r>
      </w:fldSimple>
      <w:bookmarkEnd w:id="2"/>
      <w:r w:rsidRPr="00927C87">
        <w:rPr>
          <w:lang w:val="en-US"/>
        </w:rPr>
        <w:t xml:space="preserve">. Weighted average price in nominal terms (P_tot) in eur/'000 sticks. </w:t>
      </w:r>
      <w:r w:rsidRPr="000A563B">
        <w:rPr>
          <w:lang w:val="en-US"/>
        </w:rPr>
        <w:t>Nominal increase in excise categorical variable (D3).</w:t>
      </w:r>
      <w:r w:rsidR="002E24A7" w:rsidRPr="002E24A7">
        <w:rPr>
          <w:rFonts w:ascii="Calibri" w:hAnsi="Calibri" w:cs="Calibri"/>
          <w:shd w:val="clear" w:color="auto" w:fill="FFFFFF"/>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387AE015" w14:textId="77777777" w:rsidR="009E4D38" w:rsidRDefault="009E4D38" w:rsidP="009E4D38">
      <w:pPr>
        <w:rPr>
          <w:lang w:val="en-US"/>
        </w:rPr>
      </w:pPr>
    </w:p>
    <w:p w14:paraId="5CF36490" w14:textId="7E27809C" w:rsidR="009E4D38" w:rsidRPr="00F410E0" w:rsidRDefault="009E4D38" w:rsidP="009E4D38">
      <w:pPr>
        <w:rPr>
          <w:lang w:val="en-US"/>
        </w:rPr>
      </w:pPr>
      <w:r>
        <w:rPr>
          <w:lang w:val="en-US"/>
        </w:rPr>
        <w:t xml:space="preserve">In the estimation process of Equation (1), it has been assumed that FMC price is exogenous with respect to volume. We support this assumption both because of the co-movement with excise changes, and also on the basis of substantial stability of aggregate average manufacturers margins. As shown in </w:t>
      </w:r>
      <w:r>
        <w:rPr>
          <w:lang w:val="en-US"/>
        </w:rPr>
        <w:fldChar w:fldCharType="begin"/>
      </w:r>
      <w:r>
        <w:rPr>
          <w:lang w:val="en-US"/>
        </w:rPr>
        <w:instrText xml:space="preserve"> REF _Ref87436115 \h </w:instrText>
      </w:r>
      <w:r>
        <w:rPr>
          <w:lang w:val="en-US"/>
        </w:rPr>
      </w:r>
      <w:r>
        <w:rPr>
          <w:lang w:val="en-US"/>
        </w:rPr>
        <w:fldChar w:fldCharType="separate"/>
      </w:r>
      <w:r w:rsidR="00E25937">
        <w:t xml:space="preserve">Figure </w:t>
      </w:r>
      <w:r w:rsidR="00E25937">
        <w:rPr>
          <w:noProof/>
        </w:rPr>
        <w:t>3</w:t>
      </w:r>
      <w:r>
        <w:rPr>
          <w:lang w:val="en-US"/>
        </w:rPr>
        <w:fldChar w:fldCharType="end"/>
      </w:r>
      <w:r>
        <w:rPr>
          <w:lang w:val="en-US"/>
        </w:rPr>
        <w:t xml:space="preserve">, manufacturers margin in real terms are essentially stable from </w:t>
      </w:r>
      <w:r>
        <w:rPr>
          <w:lang w:val="en-US"/>
        </w:rPr>
        <w:lastRenderedPageBreak/>
        <w:t>2015 on, i.e. after the implementation of a reform that introduced automatic increases in the excise. Larger oscillations of real manufacturers margin occurred before 2015 in a time of normative uncertainty about the minimum excise duty (declared illegitimate in late 2013) and successive increases of the specific excise more than proportionally with respect to the average price after years of relative stability. Such factors may have prompted gradual rather than fast price changes especially in the lower price category, thus slowing down the excise pass-on to prices, without ruling-out it as the main rationale of price changes. If margins are essentially stable, it follows that prices change essentially to keep margins constant following periodic increase of the excise, in a substantial pure pass-on logic.</w:t>
      </w:r>
    </w:p>
    <w:p w14:paraId="0065C77A" w14:textId="77777777" w:rsidR="009E4D38" w:rsidRPr="00372942" w:rsidRDefault="009E4D38" w:rsidP="009E4D38">
      <w:pPr>
        <w:rPr>
          <w:lang w:val="en-US"/>
        </w:rPr>
      </w:pPr>
    </w:p>
    <w:p w14:paraId="5BA23AA8" w14:textId="77777777" w:rsidR="009E4D38" w:rsidRDefault="009E4D38" w:rsidP="009E4D38">
      <w:pPr>
        <w:keepNext/>
      </w:pPr>
      <w:r>
        <w:rPr>
          <w:noProof/>
          <w:lang w:eastAsia="en-IN"/>
        </w:rPr>
        <w:drawing>
          <wp:inline distT="0" distB="0" distL="0" distR="0" wp14:anchorId="287B591D" wp14:editId="1F166EE0">
            <wp:extent cx="4653421" cy="2671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0">
                      <a:extLst>
                        <a:ext uri="{28A0092B-C50C-407E-A947-70E740481C1C}">
                          <a14:useLocalDpi xmlns:a14="http://schemas.microsoft.com/office/drawing/2010/main" val="0"/>
                        </a:ext>
                      </a:extLst>
                    </a:blip>
                    <a:srcRect l="4240"/>
                    <a:stretch/>
                  </pic:blipFill>
                  <pic:spPr bwMode="auto">
                    <a:xfrm>
                      <a:off x="0" y="0"/>
                      <a:ext cx="4713937" cy="2706186"/>
                    </a:xfrm>
                    <a:prstGeom prst="rect">
                      <a:avLst/>
                    </a:prstGeom>
                    <a:ln>
                      <a:noFill/>
                    </a:ln>
                    <a:extLst>
                      <a:ext uri="{53640926-AAD7-44D8-BBD7-CCE9431645EC}">
                        <a14:shadowObscured xmlns:a14="http://schemas.microsoft.com/office/drawing/2010/main"/>
                      </a:ext>
                    </a:extLst>
                  </pic:spPr>
                </pic:pic>
              </a:graphicData>
            </a:graphic>
          </wp:inline>
        </w:drawing>
      </w:r>
    </w:p>
    <w:p w14:paraId="79B126BB" w14:textId="2BC4E7D4" w:rsidR="009E4D38" w:rsidRDefault="009E4D38" w:rsidP="009E4D38">
      <w:pPr>
        <w:pStyle w:val="Caption"/>
        <w:rPr>
          <w:lang w:val="en-US"/>
        </w:rPr>
      </w:pPr>
      <w:bookmarkStart w:id="3" w:name="_Ref87436115"/>
      <w:r>
        <w:t xml:space="preserve">Figure </w:t>
      </w:r>
      <w:fldSimple w:instr=" SEQ Figure \* ARABIC ">
        <w:r w:rsidR="00E25937">
          <w:rPr>
            <w:noProof/>
          </w:rPr>
          <w:t>3</w:t>
        </w:r>
      </w:fldSimple>
      <w:bookmarkEnd w:id="3"/>
      <w:r w:rsidRPr="00EA350B">
        <w:rPr>
          <w:lang w:val="en-US"/>
        </w:rPr>
        <w:t>. FMC average manufacturer</w:t>
      </w:r>
      <w:r>
        <w:rPr>
          <w:noProof/>
        </w:rPr>
        <w:t xml:space="preserve"> </w:t>
      </w:r>
      <w:r w:rsidRPr="00EA350B">
        <w:rPr>
          <w:noProof/>
          <w:lang w:val="en-US"/>
        </w:rPr>
        <w:t>margin in real terms.</w:t>
      </w:r>
      <w:r w:rsidR="002E24A7" w:rsidRPr="002E24A7">
        <w:rPr>
          <w:rFonts w:ascii="Calibri" w:hAnsi="Calibri" w:cs="Calibri"/>
          <w:shd w:val="clear" w:color="auto" w:fill="FFFFFF"/>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1C27CB26" w14:textId="77777777" w:rsidR="009E4D38" w:rsidRDefault="009E4D38" w:rsidP="009E4D38">
      <w:pPr>
        <w:keepNext/>
      </w:pPr>
      <w:r>
        <w:rPr>
          <w:b/>
          <w:bCs/>
          <w:noProof/>
          <w:lang w:eastAsia="en-IN"/>
        </w:rPr>
        <w:drawing>
          <wp:inline distT="0" distB="0" distL="0" distR="0" wp14:anchorId="3AA849D6" wp14:editId="65257500">
            <wp:extent cx="5486400" cy="365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3DA923FB" w14:textId="2EBC2B14" w:rsidR="009E4D38" w:rsidRPr="0033771E" w:rsidRDefault="009E4D38" w:rsidP="009E4D38">
      <w:pPr>
        <w:pStyle w:val="Caption"/>
        <w:rPr>
          <w:b/>
          <w:bCs/>
          <w:lang w:val="en-US"/>
        </w:rPr>
      </w:pPr>
      <w:bookmarkStart w:id="4" w:name="_Ref89356262"/>
      <w:r>
        <w:t xml:space="preserve">Figure </w:t>
      </w:r>
      <w:fldSimple w:instr=" SEQ Figure \* ARABIC ">
        <w:r w:rsidR="00E25937">
          <w:rPr>
            <w:noProof/>
          </w:rPr>
          <w:t>4</w:t>
        </w:r>
      </w:fldSimple>
      <w:bookmarkEnd w:id="4"/>
      <w:r w:rsidRPr="0033771E">
        <w:rPr>
          <w:lang w:val="en-US"/>
        </w:rPr>
        <w:t>. CUSUM ADL 2010m1 - 2016m12.</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1CD63059" w14:textId="77777777" w:rsidR="009E4D38" w:rsidRDefault="009E4D38" w:rsidP="009E4D38">
      <w:pPr>
        <w:rPr>
          <w:lang w:val="en-US"/>
        </w:rPr>
      </w:pPr>
    </w:p>
    <w:p w14:paraId="600989D7" w14:textId="77777777" w:rsidR="009E4D38" w:rsidRDefault="009E4D38" w:rsidP="009E4D38">
      <w:pPr>
        <w:keepNext/>
      </w:pPr>
      <w:r>
        <w:rPr>
          <w:noProof/>
          <w:lang w:eastAsia="en-IN"/>
        </w:rPr>
        <w:lastRenderedPageBreak/>
        <w:drawing>
          <wp:inline distT="0" distB="0" distL="0" distR="0" wp14:anchorId="69066E2B" wp14:editId="36BD5A6A">
            <wp:extent cx="5486400" cy="3657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2">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68F9F031" w14:textId="78CB206A" w:rsidR="009E4D38" w:rsidRDefault="009E4D38" w:rsidP="009E4D38">
      <w:pPr>
        <w:pStyle w:val="Caption"/>
        <w:rPr>
          <w:lang w:val="en-US"/>
        </w:rPr>
      </w:pPr>
      <w:bookmarkStart w:id="5" w:name="_Ref89356981"/>
      <w:r>
        <w:t xml:space="preserve">Figure </w:t>
      </w:r>
      <w:fldSimple w:instr=" SEQ Figure \* ARABIC ">
        <w:r w:rsidR="00E25937">
          <w:rPr>
            <w:noProof/>
          </w:rPr>
          <w:t>5</w:t>
        </w:r>
      </w:fldSimple>
      <w:bookmarkEnd w:id="5"/>
      <w:r w:rsidRPr="006A1369">
        <w:rPr>
          <w:lang w:val="en-US"/>
        </w:rPr>
        <w:t>. Residuals from model (2) - predictions from 2017m1.</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57808801" w14:textId="77777777" w:rsidR="009E4D38" w:rsidRDefault="009E4D38" w:rsidP="009E4D38">
      <w:pPr>
        <w:rPr>
          <w:lang w:val="en-US"/>
        </w:rPr>
      </w:pPr>
    </w:p>
    <w:p w14:paraId="78EE6008" w14:textId="77777777" w:rsidR="009E4D38" w:rsidRPr="0015479F" w:rsidRDefault="009E4D38" w:rsidP="009E4D38">
      <w:pPr>
        <w:rPr>
          <w:i/>
          <w:iCs/>
          <w:lang w:val="en-US"/>
        </w:rPr>
      </w:pPr>
      <w:r>
        <w:rPr>
          <w:i/>
          <w:iCs/>
          <w:lang w:val="en-US"/>
        </w:rPr>
        <w:t>A.1.</w:t>
      </w:r>
      <w:r w:rsidRPr="0015479F">
        <w:rPr>
          <w:i/>
          <w:iCs/>
          <w:lang w:val="en-US"/>
        </w:rPr>
        <w:t>2 HTPs</w:t>
      </w:r>
    </w:p>
    <w:p w14:paraId="6BE712A8" w14:textId="490869B6" w:rsidR="009E4D38" w:rsidRDefault="009E4D38" w:rsidP="009E4D38">
      <w:pPr>
        <w:rPr>
          <w:lang w:val="en-US"/>
        </w:rPr>
      </w:pPr>
      <w:r>
        <w:rPr>
          <w:lang w:val="en-US"/>
        </w:rPr>
        <w:t xml:space="preserve">Volumes of demand for HTPs are expanding almost exponentially. </w:t>
      </w:r>
      <w:r>
        <w:rPr>
          <w:lang w:val="en-US"/>
        </w:rPr>
        <w:fldChar w:fldCharType="begin"/>
      </w:r>
      <w:r>
        <w:rPr>
          <w:lang w:val="en-US"/>
        </w:rPr>
        <w:instrText xml:space="preserve"> REF _Ref87438689 \h </w:instrText>
      </w:r>
      <w:r>
        <w:rPr>
          <w:lang w:val="en-US"/>
        </w:rPr>
      </w:r>
      <w:r>
        <w:rPr>
          <w:lang w:val="en-US"/>
        </w:rPr>
        <w:fldChar w:fldCharType="separate"/>
      </w:r>
      <w:r w:rsidR="00E25937">
        <w:t xml:space="preserve">Figure </w:t>
      </w:r>
      <w:r w:rsidR="00E25937">
        <w:rPr>
          <w:noProof/>
        </w:rPr>
        <w:t>6</w:t>
      </w:r>
      <w:r>
        <w:rPr>
          <w:lang w:val="en-US"/>
        </w:rPr>
        <w:fldChar w:fldCharType="end"/>
      </w:r>
      <w:r>
        <w:rPr>
          <w:lang w:val="en-US"/>
        </w:rPr>
        <w:t xml:space="preserve"> shows the evolution of average equivalent consumption. The equivalence is based on the puff-equivalence coefficients issued by the Italian Government to compute excise. It can be observed that monthly volume almost doubled between 2019 and 2020, and that by the end of 2020 is almost 300% its beginning of 2019 value. Moreover, the dynamics is still accelerating at mid 2021. Such growth led the HTP market to a share of 8.5% on the total (including combustible cigarettes as well as fine-cut), while the combustible cigarettes share of the market declined by 10 percentage points.</w:t>
      </w:r>
    </w:p>
    <w:p w14:paraId="1AC3ABB2" w14:textId="77777777" w:rsidR="009E4D38" w:rsidRDefault="009E4D38" w:rsidP="009E4D38">
      <w:pPr>
        <w:rPr>
          <w:lang w:val="en-US"/>
        </w:rPr>
      </w:pPr>
    </w:p>
    <w:p w14:paraId="5F9E9E75" w14:textId="77777777" w:rsidR="009E4D38" w:rsidRDefault="009E4D38" w:rsidP="009E4D38">
      <w:pPr>
        <w:keepNext/>
      </w:pPr>
      <w:r>
        <w:rPr>
          <w:noProof/>
          <w:lang w:eastAsia="en-IN"/>
        </w:rPr>
        <w:drawing>
          <wp:inline distT="0" distB="0" distL="0" distR="0" wp14:anchorId="1942527A" wp14:editId="2062CE1E">
            <wp:extent cx="4645338" cy="2667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3">
                      <a:extLst>
                        <a:ext uri="{28A0092B-C50C-407E-A947-70E740481C1C}">
                          <a14:useLocalDpi xmlns:a14="http://schemas.microsoft.com/office/drawing/2010/main" val="0"/>
                        </a:ext>
                      </a:extLst>
                    </a:blip>
                    <a:srcRect l="4248"/>
                    <a:stretch/>
                  </pic:blipFill>
                  <pic:spPr bwMode="auto">
                    <a:xfrm>
                      <a:off x="0" y="0"/>
                      <a:ext cx="4645338" cy="2667000"/>
                    </a:xfrm>
                    <a:prstGeom prst="rect">
                      <a:avLst/>
                    </a:prstGeom>
                    <a:ln>
                      <a:noFill/>
                    </a:ln>
                    <a:extLst>
                      <a:ext uri="{53640926-AAD7-44D8-BBD7-CCE9431645EC}">
                        <a14:shadowObscured xmlns:a14="http://schemas.microsoft.com/office/drawing/2010/main"/>
                      </a:ext>
                    </a:extLst>
                  </pic:spPr>
                </pic:pic>
              </a:graphicData>
            </a:graphic>
          </wp:inline>
        </w:drawing>
      </w:r>
    </w:p>
    <w:p w14:paraId="6331E3B1" w14:textId="6A4EA8E2" w:rsidR="009E4D38" w:rsidRDefault="009E4D38" w:rsidP="009E4D38">
      <w:pPr>
        <w:pStyle w:val="Caption"/>
        <w:rPr>
          <w:b/>
          <w:bCs/>
          <w:lang w:val="en-US"/>
        </w:rPr>
      </w:pPr>
      <w:bookmarkStart w:id="6" w:name="_Ref87438689"/>
      <w:r>
        <w:t xml:space="preserve">Figure </w:t>
      </w:r>
      <w:fldSimple w:instr=" SEQ Figure \* ARABIC ">
        <w:r w:rsidR="00E25937">
          <w:rPr>
            <w:noProof/>
          </w:rPr>
          <w:t>6</w:t>
        </w:r>
      </w:fldSimple>
      <w:bookmarkEnd w:id="6"/>
      <w:r w:rsidRPr="00F65BC1">
        <w:rPr>
          <w:lang w:val="en-US"/>
        </w:rPr>
        <w:t>. HTP volume (201</w:t>
      </w:r>
      <w:r>
        <w:rPr>
          <w:lang w:val="en-US"/>
        </w:rPr>
        <w:t>9</w:t>
      </w:r>
      <w:r w:rsidRPr="00F65BC1">
        <w:rPr>
          <w:lang w:val="en-US"/>
        </w:rPr>
        <w:t>m1 = 100).</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0BF8DA71" w14:textId="4DC99EF4" w:rsidR="009E4D38" w:rsidRPr="00546C58" w:rsidRDefault="00E27C90" w:rsidP="009E4D38">
      <w:pPr>
        <w:rPr>
          <w:b/>
          <w:bCs/>
          <w:color w:val="0070C0"/>
          <w:lang w:val="en-US"/>
        </w:rPr>
      </w:pPr>
      <w:r w:rsidRPr="00546C58">
        <w:rPr>
          <w:b/>
          <w:bCs/>
          <w:color w:val="0070C0"/>
          <w:lang w:val="en-US"/>
        </w:rPr>
        <w:lastRenderedPageBreak/>
        <w:t>A.1.2.1 An ADL model for FMC and HTP demand</w:t>
      </w:r>
      <w:r w:rsidR="002E24A7">
        <w:rPr>
          <w:b/>
          <w:bCs/>
          <w:color w:val="0070C0"/>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5CA58197" w14:textId="0F092513" w:rsidR="00E27C90" w:rsidRPr="00546C58" w:rsidRDefault="00E27C90" w:rsidP="009E4D38">
      <w:pPr>
        <w:rPr>
          <w:color w:val="0070C0"/>
          <w:lang w:val="en-US"/>
        </w:rPr>
      </w:pPr>
      <w:r w:rsidRPr="00546C58">
        <w:rPr>
          <w:color w:val="0070C0"/>
          <w:lang w:val="en-US"/>
        </w:rPr>
        <w:t>Based on</w:t>
      </w:r>
      <w:r w:rsidR="00E92E4E" w:rsidRPr="00546C58">
        <w:rPr>
          <w:color w:val="0070C0"/>
          <w:lang w:val="en-US"/>
        </w:rPr>
        <w:t xml:space="preserve"> data examined in</w:t>
      </w:r>
      <w:r w:rsidRPr="00546C58">
        <w:rPr>
          <w:color w:val="0070C0"/>
          <w:lang w:val="en-US"/>
        </w:rPr>
        <w:t xml:space="preserve"> the </w:t>
      </w:r>
      <w:r w:rsidR="00A833E8" w:rsidRPr="00546C58">
        <w:rPr>
          <w:color w:val="0070C0"/>
          <w:lang w:val="en-US"/>
        </w:rPr>
        <w:t xml:space="preserve">preliminary analyses above, we test the relationship between FMC and HTP in </w:t>
      </w:r>
      <w:r w:rsidR="00E92E4E" w:rsidRPr="00546C58">
        <w:rPr>
          <w:color w:val="0070C0"/>
          <w:lang w:val="en-US"/>
        </w:rPr>
        <w:t>the following</w:t>
      </w:r>
      <w:r w:rsidR="00A833E8" w:rsidRPr="00546C58">
        <w:rPr>
          <w:color w:val="0070C0"/>
          <w:lang w:val="en-US"/>
        </w:rPr>
        <w:t xml:space="preserve"> autoregressive distributed lags</w:t>
      </w:r>
      <w:r w:rsidR="00E92E4E" w:rsidRPr="00546C58">
        <w:rPr>
          <w:color w:val="0070C0"/>
          <w:lang w:val="en-US"/>
        </w:rPr>
        <w:t>:</w:t>
      </w:r>
    </w:p>
    <w:p w14:paraId="64E0CC0F" w14:textId="355AAF3A" w:rsidR="009E4D38" w:rsidRPr="00546C58" w:rsidRDefault="00603FBD" w:rsidP="009E4D38">
      <w:pPr>
        <w:rPr>
          <w:color w:val="0070C0"/>
          <w:lang w:val="en-US"/>
        </w:rPr>
      </w:pPr>
      <m:oMathPara>
        <m:oMath>
          <m:r>
            <m:rPr>
              <m:sty m:val="p"/>
            </m:rPr>
            <w:rPr>
              <w:rFonts w:ascii="Cambria Math" w:hAnsi="Cambria Math"/>
              <w:color w:val="0070C0"/>
              <w:lang w:val="en-US"/>
            </w:rPr>
            <m:t>Δ</m:t>
          </m:r>
          <m:sSub>
            <m:sSubPr>
              <m:ctrlPr>
                <w:rPr>
                  <w:rFonts w:ascii="Cambria Math" w:hAnsi="Cambria Math"/>
                  <w:i/>
                  <w:color w:val="0070C0"/>
                  <w:lang w:val="en-US"/>
                </w:rPr>
              </m:ctrlPr>
            </m:sSubPr>
            <m:e>
              <m:r>
                <w:rPr>
                  <w:rFonts w:ascii="Cambria Math" w:hAnsi="Cambria Math"/>
                  <w:color w:val="0070C0"/>
                  <w:lang w:val="en-US"/>
                </w:rPr>
                <m:t>q</m:t>
              </m:r>
            </m:e>
            <m:sub>
              <m:r>
                <w:rPr>
                  <w:rFonts w:ascii="Cambria Math" w:hAnsi="Cambria Math"/>
                  <w:color w:val="0070C0"/>
                  <w:lang w:val="en-US"/>
                </w:rPr>
                <m:t>t</m:t>
              </m:r>
            </m:sub>
          </m:sSub>
          <m:r>
            <w:rPr>
              <w:rFonts w:ascii="Cambria Math" w:hAnsi="Cambria Math"/>
              <w:color w:val="0070C0"/>
              <w:lang w:val="en-US"/>
            </w:rPr>
            <m:t>=</m:t>
          </m:r>
          <m:sSub>
            <m:sSubPr>
              <m:ctrlPr>
                <w:rPr>
                  <w:rFonts w:ascii="Cambria Math" w:hAnsi="Cambria Math"/>
                  <w:i/>
                  <w:color w:val="0070C0"/>
                  <w:lang w:val="en-US"/>
                </w:rPr>
              </m:ctrlPr>
            </m:sSubPr>
            <m:e>
              <m:r>
                <w:rPr>
                  <w:rFonts w:ascii="Cambria Math" w:hAnsi="Cambria Math"/>
                  <w:color w:val="0070C0"/>
                  <w:lang w:val="en-US"/>
                </w:rPr>
                <m:t>c</m:t>
              </m:r>
            </m:e>
            <m:sub>
              <m:r>
                <w:rPr>
                  <w:rFonts w:ascii="Cambria Math" w:hAnsi="Cambria Math"/>
                  <w:color w:val="0070C0"/>
                  <w:lang w:val="en-US"/>
                </w:rPr>
                <m:t>0</m:t>
              </m:r>
            </m:sub>
          </m:sSub>
          <m:r>
            <w:rPr>
              <w:rFonts w:ascii="Cambria Math" w:hAnsi="Cambria Math"/>
              <w:color w:val="0070C0"/>
              <w:lang w:val="en-US"/>
            </w:rPr>
            <m:t>+</m:t>
          </m:r>
          <m:d>
            <m:dPr>
              <m:ctrlPr>
                <w:rPr>
                  <w:rFonts w:ascii="Cambria Math" w:hAnsi="Cambria Math"/>
                  <w:i/>
                  <w:color w:val="0070C0"/>
                  <w:lang w:val="en-US"/>
                </w:rPr>
              </m:ctrlPr>
            </m:dPr>
            <m:e>
              <m:sSub>
                <m:sSubPr>
                  <m:ctrlPr>
                    <w:rPr>
                      <w:rFonts w:ascii="Cambria Math" w:hAnsi="Cambria Math"/>
                      <w:i/>
                      <w:color w:val="0070C0"/>
                      <w:lang w:val="en-US"/>
                    </w:rPr>
                  </m:ctrlPr>
                </m:sSubPr>
                <m:e>
                  <m:r>
                    <w:rPr>
                      <w:rFonts w:ascii="Cambria Math" w:hAnsi="Cambria Math"/>
                      <w:color w:val="0070C0"/>
                      <w:lang w:val="en-US"/>
                    </w:rPr>
                    <m:t>αq</m:t>
                  </m:r>
                </m:e>
                <m:sub>
                  <m:r>
                    <w:rPr>
                      <w:rFonts w:ascii="Cambria Math" w:hAnsi="Cambria Math"/>
                      <w:color w:val="0070C0"/>
                      <w:lang w:val="en-US"/>
                    </w:rPr>
                    <m:t>t-1</m:t>
                  </m:r>
                </m:sub>
              </m:sSub>
              <m:r>
                <w:rPr>
                  <w:rFonts w:ascii="Cambria Math" w:hAnsi="Cambria Math"/>
                  <w:color w:val="0070C0"/>
                  <w:lang w:val="en-US"/>
                </w:rPr>
                <m:t>-</m:t>
              </m:r>
              <m:acc>
                <m:accPr>
                  <m:chr m:val="̃"/>
                  <m:ctrlPr>
                    <w:rPr>
                      <w:rFonts w:ascii="Cambria Math" w:hAnsi="Cambria Math"/>
                      <w:i/>
                      <w:color w:val="0070C0"/>
                      <w:lang w:val="en-US"/>
                    </w:rPr>
                  </m:ctrlPr>
                </m:accPr>
                <m:e>
                  <m:r>
                    <w:rPr>
                      <w:rFonts w:ascii="Cambria Math" w:hAnsi="Cambria Math"/>
                      <w:color w:val="0070C0"/>
                      <w:lang w:val="en-US"/>
                    </w:rPr>
                    <m:t>θ</m:t>
                  </m:r>
                </m:e>
              </m:acc>
              <m:sSub>
                <m:sSubPr>
                  <m:ctrlPr>
                    <w:rPr>
                      <w:rFonts w:ascii="Cambria Math" w:hAnsi="Cambria Math"/>
                      <w:i/>
                      <w:color w:val="0070C0"/>
                      <w:lang w:val="en-US"/>
                    </w:rPr>
                  </m:ctrlPr>
                </m:sSubPr>
                <m:e>
                  <m:r>
                    <m:rPr>
                      <m:sty m:val="bi"/>
                    </m:rPr>
                    <w:rPr>
                      <w:rFonts w:ascii="Cambria Math" w:hAnsi="Cambria Math"/>
                      <w:color w:val="0070C0"/>
                      <w:lang w:val="en-US"/>
                    </w:rPr>
                    <m:t>x</m:t>
                  </m:r>
                </m:e>
                <m:sub>
                  <m:r>
                    <w:rPr>
                      <w:rFonts w:ascii="Cambria Math" w:hAnsi="Cambria Math"/>
                      <w:color w:val="0070C0"/>
                      <w:lang w:val="en-US"/>
                    </w:rPr>
                    <m:t>t-1</m:t>
                  </m:r>
                </m:sub>
              </m:sSub>
            </m:e>
          </m:d>
          <m:r>
            <w:rPr>
              <w:rFonts w:ascii="Cambria Math" w:hAnsi="Cambria Math"/>
              <w:color w:val="0070C0"/>
              <w:lang w:val="en-US"/>
            </w:rPr>
            <m:t>+</m:t>
          </m:r>
          <m:nary>
            <m:naryPr>
              <m:chr m:val="∑"/>
              <m:limLoc m:val="undOvr"/>
              <m:ctrlPr>
                <w:rPr>
                  <w:rFonts w:ascii="Cambria Math" w:hAnsi="Cambria Math"/>
                  <w:i/>
                  <w:color w:val="0070C0"/>
                  <w:lang w:val="en-US"/>
                </w:rPr>
              </m:ctrlPr>
            </m:naryPr>
            <m:sub>
              <m:r>
                <w:rPr>
                  <w:rFonts w:ascii="Cambria Math" w:hAnsi="Cambria Math"/>
                  <w:color w:val="0070C0"/>
                  <w:lang w:val="en-US"/>
                </w:rPr>
                <m:t>i=1</m:t>
              </m:r>
            </m:sub>
            <m:sup>
              <m:r>
                <w:rPr>
                  <w:rFonts w:ascii="Cambria Math" w:hAnsi="Cambria Math"/>
                  <w:color w:val="0070C0"/>
                  <w:lang w:val="en-US"/>
                </w:rPr>
                <m:t>p-1</m:t>
              </m:r>
            </m:sup>
            <m:e>
              <m:sSub>
                <m:sSubPr>
                  <m:ctrlPr>
                    <w:rPr>
                      <w:rFonts w:ascii="Cambria Math" w:hAnsi="Cambria Math"/>
                      <w:i/>
                      <w:color w:val="0070C0"/>
                      <w:lang w:val="en-US"/>
                    </w:rPr>
                  </m:ctrlPr>
                </m:sSubPr>
                <m:e>
                  <m:r>
                    <w:rPr>
                      <w:rFonts w:ascii="Cambria Math" w:hAnsi="Cambria Math"/>
                      <w:color w:val="0070C0"/>
                      <w:lang w:val="en-US"/>
                    </w:rPr>
                    <m:t>ψ</m:t>
                  </m:r>
                </m:e>
                <m:sub>
                  <m:r>
                    <w:rPr>
                      <w:rFonts w:ascii="Cambria Math" w:hAnsi="Cambria Math"/>
                      <w:color w:val="0070C0"/>
                      <w:lang w:val="en-US"/>
                    </w:rPr>
                    <m:t>yi</m:t>
                  </m:r>
                </m:sub>
              </m:sSub>
              <m:r>
                <m:rPr>
                  <m:sty m:val="p"/>
                </m:rPr>
                <w:rPr>
                  <w:rFonts w:ascii="Cambria Math" w:hAnsi="Cambria Math"/>
                  <w:color w:val="0070C0"/>
                  <w:lang w:val="en-US"/>
                </w:rPr>
                <m:t>Δ</m:t>
              </m:r>
              <m:sSub>
                <m:sSubPr>
                  <m:ctrlPr>
                    <w:rPr>
                      <w:rFonts w:ascii="Cambria Math" w:hAnsi="Cambria Math"/>
                      <w:i/>
                      <w:color w:val="0070C0"/>
                      <w:lang w:val="en-US"/>
                    </w:rPr>
                  </m:ctrlPr>
                </m:sSubPr>
                <m:e>
                  <m:r>
                    <w:rPr>
                      <w:rFonts w:ascii="Cambria Math" w:hAnsi="Cambria Math"/>
                      <w:color w:val="0070C0"/>
                      <w:lang w:val="en-US"/>
                    </w:rPr>
                    <m:t>q</m:t>
                  </m:r>
                </m:e>
                <m:sub>
                  <m:r>
                    <w:rPr>
                      <w:rFonts w:ascii="Cambria Math" w:hAnsi="Cambria Math"/>
                      <w:color w:val="0070C0"/>
                      <w:lang w:val="en-US"/>
                    </w:rPr>
                    <m:t>t-1</m:t>
                  </m:r>
                </m:sub>
              </m:sSub>
            </m:e>
          </m:nary>
          <m:r>
            <w:rPr>
              <w:rFonts w:ascii="Cambria Math" w:hAnsi="Cambria Math"/>
              <w:color w:val="0070C0"/>
              <w:lang w:val="en-US"/>
            </w:rPr>
            <m:t>+</m:t>
          </m:r>
          <m:sSup>
            <m:sSupPr>
              <m:ctrlPr>
                <w:rPr>
                  <w:rFonts w:ascii="Cambria Math" w:hAnsi="Cambria Math"/>
                  <w:i/>
                  <w:color w:val="0070C0"/>
                  <w:lang w:val="en-US"/>
                </w:rPr>
              </m:ctrlPr>
            </m:sSupPr>
            <m:e>
              <m:r>
                <w:rPr>
                  <w:rFonts w:ascii="Cambria Math" w:hAnsi="Cambria Math"/>
                  <w:color w:val="0070C0"/>
                  <w:lang w:val="en-US"/>
                </w:rPr>
                <m:t>ω</m:t>
              </m:r>
            </m:e>
            <m:sup>
              <m:r>
                <w:rPr>
                  <w:rFonts w:ascii="Cambria Math" w:hAnsi="Cambria Math"/>
                  <w:color w:val="0070C0"/>
                  <w:lang w:val="en-US"/>
                </w:rPr>
                <m:t>'</m:t>
              </m:r>
            </m:sup>
          </m:sSup>
          <m:r>
            <m:rPr>
              <m:sty m:val="p"/>
            </m:rPr>
            <w:rPr>
              <w:rFonts w:ascii="Cambria Math" w:hAnsi="Cambria Math"/>
              <w:color w:val="0070C0"/>
              <w:lang w:val="en-US"/>
            </w:rPr>
            <m:t>Δ</m:t>
          </m:r>
          <m:sSub>
            <m:sSubPr>
              <m:ctrlPr>
                <w:rPr>
                  <w:rFonts w:ascii="Cambria Math" w:hAnsi="Cambria Math"/>
                  <w:i/>
                  <w:color w:val="0070C0"/>
                  <w:lang w:val="en-US"/>
                </w:rPr>
              </m:ctrlPr>
            </m:sSubPr>
            <m:e>
              <m:r>
                <m:rPr>
                  <m:sty m:val="bi"/>
                </m:rPr>
                <w:rPr>
                  <w:rFonts w:ascii="Cambria Math" w:hAnsi="Cambria Math"/>
                  <w:color w:val="0070C0"/>
                  <w:lang w:val="en-US"/>
                </w:rPr>
                <m:t>x</m:t>
              </m:r>
            </m:e>
            <m:sub>
              <m:r>
                <w:rPr>
                  <w:rFonts w:ascii="Cambria Math" w:hAnsi="Cambria Math"/>
                  <w:color w:val="0070C0"/>
                  <w:lang w:val="en-US"/>
                </w:rPr>
                <m:t>t</m:t>
              </m:r>
            </m:sub>
          </m:sSub>
          <m:r>
            <w:rPr>
              <w:rFonts w:ascii="Cambria Math" w:eastAsiaTheme="minorEastAsia" w:hAnsi="Cambria Math"/>
              <w:color w:val="0070C0"/>
              <w:lang w:val="en-US"/>
            </w:rPr>
            <m:t>+</m:t>
          </m:r>
          <m:nary>
            <m:naryPr>
              <m:chr m:val="∑"/>
              <m:limLoc m:val="undOvr"/>
              <m:ctrlPr>
                <w:rPr>
                  <w:rFonts w:ascii="Cambria Math" w:eastAsiaTheme="minorEastAsia" w:hAnsi="Cambria Math"/>
                  <w:i/>
                  <w:color w:val="0070C0"/>
                  <w:lang w:val="en-US"/>
                </w:rPr>
              </m:ctrlPr>
            </m:naryPr>
            <m:sub>
              <m:r>
                <w:rPr>
                  <w:rFonts w:ascii="Cambria Math" w:eastAsiaTheme="minorEastAsia" w:hAnsi="Cambria Math"/>
                  <w:color w:val="0070C0"/>
                  <w:lang w:val="en-US"/>
                </w:rPr>
                <m:t>i=1</m:t>
              </m:r>
            </m:sub>
            <m:sup>
              <m:r>
                <w:rPr>
                  <w:rFonts w:ascii="Cambria Math" w:eastAsiaTheme="minorEastAsia" w:hAnsi="Cambria Math"/>
                  <w:color w:val="0070C0"/>
                  <w:lang w:val="en-US"/>
                </w:rPr>
                <m:t>q-1</m:t>
              </m:r>
            </m:sup>
            <m:e>
              <m:sSubSup>
                <m:sSubSupPr>
                  <m:ctrlPr>
                    <w:rPr>
                      <w:rFonts w:ascii="Cambria Math" w:eastAsiaTheme="minorEastAsia" w:hAnsi="Cambria Math"/>
                      <w:i/>
                      <w:color w:val="0070C0"/>
                      <w:lang w:val="en-US"/>
                    </w:rPr>
                  </m:ctrlPr>
                </m:sSubSupPr>
                <m:e>
                  <m:r>
                    <w:rPr>
                      <w:rFonts w:ascii="Cambria Math" w:eastAsiaTheme="minorEastAsia" w:hAnsi="Cambria Math"/>
                      <w:color w:val="0070C0"/>
                      <w:lang w:val="en-US"/>
                    </w:rPr>
                    <m:t>ψ</m:t>
                  </m:r>
                </m:e>
                <m:sub>
                  <m:r>
                    <w:rPr>
                      <w:rFonts w:ascii="Cambria Math" w:eastAsiaTheme="minorEastAsia" w:hAnsi="Cambria Math"/>
                      <w:color w:val="0070C0"/>
                      <w:lang w:val="en-US"/>
                    </w:rPr>
                    <m:t>xi</m:t>
                  </m:r>
                </m:sub>
                <m:sup>
                  <m:r>
                    <w:rPr>
                      <w:rFonts w:ascii="Cambria Math" w:eastAsiaTheme="minorEastAsia" w:hAnsi="Cambria Math"/>
                      <w:color w:val="0070C0"/>
                      <w:lang w:val="en-US"/>
                    </w:rPr>
                    <m:t>'</m:t>
                  </m:r>
                </m:sup>
              </m:sSubSup>
              <m:r>
                <m:rPr>
                  <m:sty m:val="p"/>
                </m:rPr>
                <w:rPr>
                  <w:rFonts w:ascii="Cambria Math" w:eastAsiaTheme="minorEastAsia" w:hAnsi="Cambria Math"/>
                  <w:color w:val="0070C0"/>
                  <w:lang w:val="en-US"/>
                </w:rPr>
                <m:t>Δ</m:t>
              </m:r>
              <m:sSub>
                <m:sSubPr>
                  <m:ctrlPr>
                    <w:rPr>
                      <w:rFonts w:ascii="Cambria Math" w:eastAsiaTheme="minorEastAsia" w:hAnsi="Cambria Math"/>
                      <w:i/>
                      <w:color w:val="0070C0"/>
                      <w:lang w:val="en-US"/>
                    </w:rPr>
                  </m:ctrlPr>
                </m:sSubPr>
                <m:e>
                  <m:r>
                    <m:rPr>
                      <m:sty m:val="bi"/>
                    </m:rPr>
                    <w:rPr>
                      <w:rFonts w:ascii="Cambria Math" w:eastAsiaTheme="minorEastAsia" w:hAnsi="Cambria Math"/>
                      <w:color w:val="0070C0"/>
                      <w:lang w:val="en-US"/>
                    </w:rPr>
                    <m:t>x</m:t>
                  </m:r>
                </m:e>
                <m:sub>
                  <m:r>
                    <w:rPr>
                      <w:rFonts w:ascii="Cambria Math" w:eastAsiaTheme="minorEastAsia" w:hAnsi="Cambria Math"/>
                      <w:color w:val="0070C0"/>
                      <w:lang w:val="en-US"/>
                    </w:rPr>
                    <m:t>t-i</m:t>
                  </m:r>
                </m:sub>
              </m:sSub>
            </m:e>
          </m:nary>
          <m:r>
            <w:rPr>
              <w:rFonts w:ascii="Cambria Math" w:eastAsiaTheme="minorEastAsia" w:hAnsi="Cambria Math"/>
              <w:color w:val="0070C0"/>
              <w:lang w:val="en-US"/>
            </w:rPr>
            <m:t>+</m:t>
          </m:r>
          <m:sSub>
            <m:sSubPr>
              <m:ctrlPr>
                <w:rPr>
                  <w:rFonts w:ascii="Cambria Math" w:eastAsiaTheme="minorEastAsia" w:hAnsi="Cambria Math"/>
                  <w:i/>
                  <w:color w:val="0070C0"/>
                  <w:lang w:val="en-US"/>
                </w:rPr>
              </m:ctrlPr>
            </m:sSubPr>
            <m:e>
              <m:r>
                <w:rPr>
                  <w:rFonts w:ascii="Cambria Math" w:eastAsiaTheme="minorEastAsia" w:hAnsi="Cambria Math"/>
                  <w:color w:val="0070C0"/>
                  <w:lang w:val="en-US"/>
                </w:rPr>
                <m:t>ε</m:t>
              </m:r>
            </m:e>
            <m:sub>
              <m:r>
                <w:rPr>
                  <w:rFonts w:ascii="Cambria Math" w:eastAsiaTheme="minorEastAsia" w:hAnsi="Cambria Math"/>
                  <w:color w:val="0070C0"/>
                  <w:lang w:val="en-US"/>
                </w:rPr>
                <m:t>t</m:t>
              </m:r>
            </m:sub>
          </m:sSub>
        </m:oMath>
      </m:oMathPara>
    </w:p>
    <w:p w14:paraId="1F013F55" w14:textId="5C6F67C2" w:rsidR="009E4D38" w:rsidRPr="00546C58" w:rsidRDefault="00603FBD" w:rsidP="009E4D38">
      <w:pPr>
        <w:rPr>
          <w:rFonts w:eastAsiaTheme="minorEastAsia"/>
          <w:color w:val="0070C0"/>
          <w:lang w:val="en-US"/>
        </w:rPr>
      </w:pPr>
      <w:r w:rsidRPr="00546C58">
        <w:rPr>
          <w:color w:val="0070C0"/>
          <w:lang w:val="en-US"/>
        </w:rPr>
        <w:t xml:space="preserve">Where </w:t>
      </w:r>
      <m:oMath>
        <m:sSub>
          <m:sSubPr>
            <m:ctrlPr>
              <w:rPr>
                <w:rFonts w:ascii="Cambria Math" w:hAnsi="Cambria Math"/>
                <w:i/>
                <w:color w:val="0070C0"/>
                <w:lang w:val="en-US"/>
              </w:rPr>
            </m:ctrlPr>
          </m:sSubPr>
          <m:e>
            <m:r>
              <m:rPr>
                <m:sty m:val="bi"/>
              </m:rPr>
              <w:rPr>
                <w:rFonts w:ascii="Cambria Math" w:hAnsi="Cambria Math"/>
                <w:color w:val="0070C0"/>
                <w:lang w:val="en-US"/>
              </w:rPr>
              <m:t>x</m:t>
            </m:r>
          </m:e>
          <m:sub>
            <m:r>
              <w:rPr>
                <w:rFonts w:ascii="Cambria Math" w:hAnsi="Cambria Math"/>
                <w:color w:val="0070C0"/>
                <w:lang w:val="en-US"/>
              </w:rPr>
              <m:t>t-1</m:t>
            </m:r>
          </m:sub>
        </m:sSub>
        <m:r>
          <w:rPr>
            <w:rFonts w:ascii="Cambria Math" w:hAnsi="Cambria Math"/>
            <w:color w:val="0070C0"/>
            <w:lang w:val="en-US"/>
          </w:rPr>
          <m:t>≡</m:t>
        </m:r>
        <m:sSup>
          <m:sSupPr>
            <m:ctrlPr>
              <w:rPr>
                <w:rFonts w:ascii="Cambria Math" w:hAnsi="Cambria Math"/>
                <w:i/>
                <w:color w:val="0070C0"/>
                <w:lang w:val="en-US"/>
              </w:rPr>
            </m:ctrlPr>
          </m:sSupPr>
          <m:e>
            <m:d>
              <m:dPr>
                <m:ctrlPr>
                  <w:rPr>
                    <w:rFonts w:ascii="Cambria Math" w:hAnsi="Cambria Math"/>
                    <w:i/>
                    <w:color w:val="0070C0"/>
                    <w:lang w:val="en-US"/>
                  </w:rPr>
                </m:ctrlPr>
              </m:dPr>
              <m:e>
                <m:sSubSup>
                  <m:sSubSupPr>
                    <m:ctrlPr>
                      <w:rPr>
                        <w:rFonts w:ascii="Cambria Math" w:hAnsi="Cambria Math"/>
                        <w:i/>
                        <w:color w:val="0070C0"/>
                        <w:lang w:val="en-US"/>
                      </w:rPr>
                    </m:ctrlPr>
                  </m:sSubSupPr>
                  <m:e>
                    <m:sSubSup>
                      <m:sSubSupPr>
                        <m:ctrlPr>
                          <w:rPr>
                            <w:rFonts w:ascii="Cambria Math" w:hAnsi="Cambria Math"/>
                            <w:i/>
                            <w:color w:val="0070C0"/>
                            <w:lang w:val="en-US"/>
                          </w:rPr>
                        </m:ctrlPr>
                      </m:sSubSupPr>
                      <m:e>
                        <m:r>
                          <w:rPr>
                            <w:rFonts w:ascii="Cambria Math" w:hAnsi="Cambria Math"/>
                            <w:color w:val="0070C0"/>
                            <w:lang w:val="en-US"/>
                          </w:rPr>
                          <m:t>q</m:t>
                        </m:r>
                      </m:e>
                      <m:sub>
                        <m:r>
                          <w:rPr>
                            <w:rFonts w:ascii="Cambria Math" w:hAnsi="Cambria Math"/>
                            <w:color w:val="0070C0"/>
                            <w:lang w:val="en-US"/>
                          </w:rPr>
                          <m:t>t-1</m:t>
                        </m:r>
                      </m:sub>
                      <m:sup>
                        <m:r>
                          <w:rPr>
                            <w:rFonts w:ascii="Cambria Math" w:hAnsi="Cambria Math"/>
                            <w:color w:val="0070C0"/>
                            <w:lang w:val="en-US"/>
                          </w:rPr>
                          <m:t>HTP</m:t>
                        </m:r>
                      </m:sup>
                    </m:sSubSup>
                    <m:r>
                      <w:rPr>
                        <w:rFonts w:ascii="Cambria Math" w:hAnsi="Cambria Math"/>
                        <w:color w:val="0070C0"/>
                        <w:lang w:val="en-US"/>
                      </w:rPr>
                      <m:t>,  p</m:t>
                    </m:r>
                  </m:e>
                  <m:sub>
                    <m:r>
                      <w:rPr>
                        <w:rFonts w:ascii="Cambria Math" w:hAnsi="Cambria Math"/>
                        <w:color w:val="0070C0"/>
                        <w:lang w:val="en-US"/>
                      </w:rPr>
                      <m:t>t-1</m:t>
                    </m:r>
                  </m:sub>
                  <m:sup>
                    <m:r>
                      <w:rPr>
                        <w:rFonts w:ascii="Cambria Math" w:hAnsi="Cambria Math"/>
                        <w:color w:val="0070C0"/>
                        <w:lang w:val="en-US"/>
                      </w:rPr>
                      <m:t>FMC</m:t>
                    </m:r>
                  </m:sup>
                </m:sSubSup>
                <m:r>
                  <w:rPr>
                    <w:rFonts w:ascii="Cambria Math" w:hAnsi="Cambria Math"/>
                    <w:color w:val="0070C0"/>
                    <w:lang w:val="en-US"/>
                  </w:rPr>
                  <m:t>, gd</m:t>
                </m:r>
                <m:sSub>
                  <m:sSubPr>
                    <m:ctrlPr>
                      <w:rPr>
                        <w:rFonts w:ascii="Cambria Math" w:hAnsi="Cambria Math"/>
                        <w:i/>
                        <w:color w:val="0070C0"/>
                        <w:lang w:val="en-US"/>
                      </w:rPr>
                    </m:ctrlPr>
                  </m:sSubPr>
                  <m:e>
                    <m:r>
                      <w:rPr>
                        <w:rFonts w:ascii="Cambria Math" w:hAnsi="Cambria Math"/>
                        <w:color w:val="0070C0"/>
                        <w:lang w:val="en-US"/>
                      </w:rPr>
                      <m:t>p</m:t>
                    </m:r>
                  </m:e>
                  <m:sub>
                    <m:r>
                      <w:rPr>
                        <w:rFonts w:ascii="Cambria Math" w:hAnsi="Cambria Math"/>
                        <w:color w:val="0070C0"/>
                        <w:lang w:val="en-US"/>
                      </w:rPr>
                      <m:t>t-1</m:t>
                    </m:r>
                  </m:sub>
                </m:sSub>
              </m:e>
            </m:d>
          </m:e>
          <m:sup>
            <m:r>
              <w:rPr>
                <w:rFonts w:ascii="Cambria Math" w:hAnsi="Cambria Math"/>
                <w:color w:val="0070C0"/>
                <w:lang w:val="en-US"/>
              </w:rPr>
              <m:t>'</m:t>
            </m:r>
          </m:sup>
        </m:sSup>
      </m:oMath>
      <w:r w:rsidR="009D7589" w:rsidRPr="00546C58">
        <w:rPr>
          <w:rFonts w:eastAsiaTheme="minorEastAsia"/>
          <w:color w:val="0070C0"/>
          <w:lang w:val="en-US"/>
        </w:rPr>
        <w:t xml:space="preserve"> and </w:t>
      </w:r>
      <w:r w:rsidR="00454388" w:rsidRPr="00546C58">
        <w:rPr>
          <w:rFonts w:eastAsiaTheme="minorEastAsia"/>
          <w:color w:val="0070C0"/>
          <w:lang w:val="en-US"/>
        </w:rPr>
        <w:t xml:space="preserve">appropriate </w:t>
      </w:r>
      <w:r w:rsidR="009D7589" w:rsidRPr="00546C58">
        <w:rPr>
          <w:rFonts w:eastAsiaTheme="minorEastAsia"/>
          <w:color w:val="0070C0"/>
          <w:lang w:val="en-US"/>
        </w:rPr>
        <w:t>lag</w:t>
      </w:r>
      <w:r w:rsidR="00454388" w:rsidRPr="00546C58">
        <w:rPr>
          <w:rFonts w:eastAsiaTheme="minorEastAsia"/>
          <w:color w:val="0070C0"/>
          <w:lang w:val="en-US"/>
        </w:rPr>
        <w:t xml:space="preserve"> orders</w:t>
      </w:r>
      <w:r w:rsidR="009D7589" w:rsidRPr="00546C58">
        <w:rPr>
          <w:rFonts w:eastAsiaTheme="minorEastAsia"/>
          <w:color w:val="0070C0"/>
          <w:lang w:val="en-US"/>
        </w:rPr>
        <w:t xml:space="preserve"> are </w:t>
      </w:r>
      <w:r w:rsidR="00454388" w:rsidRPr="00546C58">
        <w:rPr>
          <w:rFonts w:eastAsiaTheme="minorEastAsia"/>
          <w:color w:val="0070C0"/>
          <w:lang w:val="en-US"/>
        </w:rPr>
        <w:t xml:space="preserve">determined through </w:t>
      </w:r>
      <w:r w:rsidR="00BB09E1" w:rsidRPr="00546C58">
        <w:rPr>
          <w:rFonts w:eastAsiaTheme="minorEastAsia"/>
          <w:color w:val="0070C0"/>
          <w:lang w:val="en-US"/>
        </w:rPr>
        <w:t>the Schwarz-Bayesian information criterion. Estimated coefficients are reported below</w:t>
      </w:r>
      <w:r w:rsidR="002F4290" w:rsidRPr="00546C58">
        <w:rPr>
          <w:rFonts w:eastAsiaTheme="minorEastAsia"/>
          <w:color w:val="0070C0"/>
          <w:lang w:val="en-US"/>
        </w:rPr>
        <w:t xml:space="preserve"> in </w:t>
      </w:r>
      <w:r w:rsidR="00CF51C9" w:rsidRPr="00546C58">
        <w:rPr>
          <w:rFonts w:eastAsiaTheme="minorEastAsia"/>
          <w:color w:val="0070C0"/>
          <w:lang w:val="en-US"/>
        </w:rPr>
        <w:fldChar w:fldCharType="begin"/>
      </w:r>
      <w:r w:rsidR="00CF51C9" w:rsidRPr="00546C58">
        <w:rPr>
          <w:rFonts w:eastAsiaTheme="minorEastAsia"/>
          <w:color w:val="0070C0"/>
          <w:lang w:val="en-US"/>
        </w:rPr>
        <w:instrText xml:space="preserve"> REF _Ref130901884 \h </w:instrText>
      </w:r>
      <w:r w:rsidR="00CF51C9" w:rsidRPr="00546C58">
        <w:rPr>
          <w:rFonts w:eastAsiaTheme="minorEastAsia"/>
          <w:color w:val="0070C0"/>
          <w:lang w:val="en-US"/>
        </w:rPr>
      </w:r>
      <w:r w:rsidR="00CF51C9" w:rsidRPr="00546C58">
        <w:rPr>
          <w:rFonts w:eastAsiaTheme="minorEastAsia"/>
          <w:color w:val="0070C0"/>
          <w:lang w:val="en-US"/>
        </w:rPr>
        <w:fldChar w:fldCharType="separate"/>
      </w:r>
      <w:r w:rsidR="00CF51C9" w:rsidRPr="00546C58">
        <w:rPr>
          <w:color w:val="0070C0"/>
        </w:rPr>
        <w:t xml:space="preserve">Table </w:t>
      </w:r>
      <w:r w:rsidR="00CF51C9" w:rsidRPr="00546C58">
        <w:rPr>
          <w:noProof/>
          <w:color w:val="0070C0"/>
        </w:rPr>
        <w:t>2</w:t>
      </w:r>
      <w:r w:rsidR="00CF51C9" w:rsidRPr="00546C58">
        <w:rPr>
          <w:rFonts w:eastAsiaTheme="minorEastAsia"/>
          <w:color w:val="0070C0"/>
          <w:lang w:val="en-US"/>
        </w:rPr>
        <w:fldChar w:fldCharType="end"/>
      </w:r>
      <w:r w:rsidR="00BB09E1" w:rsidRPr="00546C58">
        <w:rPr>
          <w:rFonts w:eastAsiaTheme="minorEastAsia"/>
          <w:color w:val="0070C0"/>
          <w:lang w:val="en-US"/>
        </w:rPr>
        <w:t xml:space="preserve"> and </w:t>
      </w:r>
      <w:r w:rsidR="00FB5049" w:rsidRPr="00546C58">
        <w:rPr>
          <w:rFonts w:eastAsiaTheme="minorEastAsia"/>
          <w:color w:val="0070C0"/>
          <w:lang w:val="en-US"/>
        </w:rPr>
        <w:t>suggest a significant impact of the HTP demand on FMC demanded level.</w:t>
      </w:r>
      <w:r w:rsidR="00CF51C9" w:rsidRPr="00546C58">
        <w:rPr>
          <w:rFonts w:eastAsiaTheme="minorEastAsia"/>
          <w:color w:val="0070C0"/>
          <w:lang w:val="en-US"/>
        </w:rPr>
        <w:t xml:space="preserve"> The two specifications differ for the maximum number of lags allowed</w:t>
      </w:r>
      <w:r w:rsidR="009E737A" w:rsidRPr="00546C58">
        <w:rPr>
          <w:rFonts w:eastAsiaTheme="minorEastAsia"/>
          <w:color w:val="0070C0"/>
          <w:lang w:val="en-US"/>
        </w:rPr>
        <w:t>, namely six maximum lags in specification (1) and two maximum lags in specification (2).</w:t>
      </w:r>
      <w:r w:rsidR="003E0E88" w:rsidRPr="00546C58">
        <w:rPr>
          <w:rFonts w:eastAsiaTheme="minorEastAsia"/>
          <w:color w:val="0070C0"/>
          <w:lang w:val="en-US"/>
        </w:rPr>
        <w:t xml:space="preserve"> It can be observed that in the more parsimonious specification coefficients are quite similar.</w:t>
      </w:r>
      <w:r w:rsidR="00F106D6" w:rsidRPr="00546C58">
        <w:rPr>
          <w:rFonts w:eastAsiaTheme="minorEastAsia"/>
          <w:color w:val="0070C0"/>
          <w:lang w:val="en-US"/>
        </w:rPr>
        <w:t xml:space="preserve"> Moreover, the </w:t>
      </w:r>
      <w:r w:rsidR="00FE448D" w:rsidRPr="00546C58">
        <w:rPr>
          <w:rFonts w:eastAsiaTheme="minorEastAsia"/>
          <w:color w:val="0070C0"/>
          <w:lang w:val="en-US"/>
        </w:rPr>
        <w:t xml:space="preserve">last two rows of </w:t>
      </w:r>
      <w:r w:rsidR="00FE448D" w:rsidRPr="00546C58">
        <w:rPr>
          <w:rFonts w:eastAsiaTheme="minorEastAsia"/>
          <w:color w:val="0070C0"/>
          <w:lang w:val="en-US"/>
        </w:rPr>
        <w:fldChar w:fldCharType="begin"/>
      </w:r>
      <w:r w:rsidR="00FE448D" w:rsidRPr="00546C58">
        <w:rPr>
          <w:rFonts w:eastAsiaTheme="minorEastAsia"/>
          <w:color w:val="0070C0"/>
          <w:lang w:val="en-US"/>
        </w:rPr>
        <w:instrText xml:space="preserve"> REF _Ref130901884 \h </w:instrText>
      </w:r>
      <w:r w:rsidR="00FE448D" w:rsidRPr="00546C58">
        <w:rPr>
          <w:rFonts w:eastAsiaTheme="minorEastAsia"/>
          <w:color w:val="0070C0"/>
          <w:lang w:val="en-US"/>
        </w:rPr>
      </w:r>
      <w:r w:rsidR="00FE448D" w:rsidRPr="00546C58">
        <w:rPr>
          <w:rFonts w:eastAsiaTheme="minorEastAsia"/>
          <w:color w:val="0070C0"/>
          <w:lang w:val="en-US"/>
        </w:rPr>
        <w:fldChar w:fldCharType="separate"/>
      </w:r>
      <w:r w:rsidR="00FE448D" w:rsidRPr="00546C58">
        <w:rPr>
          <w:color w:val="0070C0"/>
        </w:rPr>
        <w:t xml:space="preserve">Table </w:t>
      </w:r>
      <w:r w:rsidR="00FE448D" w:rsidRPr="00546C58">
        <w:rPr>
          <w:noProof/>
          <w:color w:val="0070C0"/>
        </w:rPr>
        <w:t>2</w:t>
      </w:r>
      <w:r w:rsidR="00FE448D" w:rsidRPr="00546C58">
        <w:rPr>
          <w:rFonts w:eastAsiaTheme="minorEastAsia"/>
          <w:color w:val="0070C0"/>
          <w:lang w:val="en-US"/>
        </w:rPr>
        <w:fldChar w:fldCharType="end"/>
      </w:r>
      <w:r w:rsidR="00FE448D" w:rsidRPr="00546C58">
        <w:rPr>
          <w:rFonts w:eastAsiaTheme="minorEastAsia"/>
          <w:color w:val="0070C0"/>
          <w:lang w:val="en-US"/>
        </w:rPr>
        <w:t xml:space="preserve"> refer to the </w:t>
      </w:r>
      <w:r w:rsidR="00A44AFD" w:rsidRPr="00546C58">
        <w:rPr>
          <w:rFonts w:eastAsiaTheme="minorEastAsia"/>
          <w:color w:val="0070C0"/>
          <w:lang w:val="en-US"/>
        </w:rPr>
        <w:t xml:space="preserve">Pesaran, Shin, and Smith (2001) bounds test and </w:t>
      </w:r>
      <w:r w:rsidR="00DA4FD6" w:rsidRPr="00546C58">
        <w:rPr>
          <w:rFonts w:eastAsiaTheme="minorEastAsia"/>
          <w:color w:val="0070C0"/>
          <w:lang w:val="en-US"/>
        </w:rPr>
        <w:t xml:space="preserve">approximated </w:t>
      </w:r>
      <w:r w:rsidR="00A44AFD" w:rsidRPr="00546C58">
        <w:rPr>
          <w:rFonts w:eastAsiaTheme="minorEastAsia"/>
          <w:color w:val="0070C0"/>
          <w:lang w:val="en-US"/>
        </w:rPr>
        <w:t xml:space="preserve">p-values are from </w:t>
      </w:r>
      <w:r w:rsidR="003A32F0" w:rsidRPr="00546C58">
        <w:rPr>
          <w:rFonts w:eastAsiaTheme="minorEastAsia"/>
          <w:color w:val="0070C0"/>
          <w:lang w:val="en-US"/>
        </w:rPr>
        <w:t xml:space="preserve">Kripfganz and Schneider (2020). In both specifications both the statistics </w:t>
      </w:r>
      <w:r w:rsidR="008F0360">
        <w:rPr>
          <w:rFonts w:eastAsiaTheme="minorEastAsia"/>
          <w:color w:val="0070C0"/>
          <w:lang w:val="en-US"/>
        </w:rPr>
        <w:t xml:space="preserve">strongly </w:t>
      </w:r>
      <w:r w:rsidR="003A32F0" w:rsidRPr="00546C58">
        <w:rPr>
          <w:rFonts w:eastAsiaTheme="minorEastAsia"/>
          <w:color w:val="0070C0"/>
          <w:lang w:val="en-US"/>
        </w:rPr>
        <w:t xml:space="preserve">reject the null hypothesis of </w:t>
      </w:r>
      <w:r w:rsidR="007261B6" w:rsidRPr="00546C58">
        <w:rPr>
          <w:rFonts w:eastAsiaTheme="minorEastAsia"/>
          <w:color w:val="0070C0"/>
          <w:lang w:val="en-US"/>
        </w:rPr>
        <w:t>no level relationship</w:t>
      </w:r>
      <w:r w:rsidR="007D52AA" w:rsidRPr="00546C58">
        <w:rPr>
          <w:rFonts w:eastAsiaTheme="minorEastAsia"/>
          <w:color w:val="0070C0"/>
          <w:lang w:val="en-US"/>
        </w:rPr>
        <w:t xml:space="preserve"> between FMC and HTP.</w:t>
      </w:r>
    </w:p>
    <w:p w14:paraId="49754E5D" w14:textId="77777777" w:rsidR="00BB09E1" w:rsidRPr="00546C58" w:rsidRDefault="00BB09E1" w:rsidP="009E4D38">
      <w:pPr>
        <w:rPr>
          <w:rFonts w:eastAsiaTheme="minorEastAsia"/>
          <w:color w:val="0070C0"/>
          <w:lang w:val="en-US"/>
        </w:rPr>
      </w:pPr>
    </w:p>
    <w:p w14:paraId="45E622C4" w14:textId="20A7F186" w:rsidR="002F4290" w:rsidRPr="00546C58" w:rsidRDefault="002F4290" w:rsidP="002F4290">
      <w:pPr>
        <w:pStyle w:val="Caption"/>
        <w:keepNext/>
        <w:rPr>
          <w:color w:val="0070C0"/>
        </w:rPr>
      </w:pPr>
      <w:bookmarkStart w:id="7" w:name="_Ref130901884"/>
      <w:r w:rsidRPr="00546C58">
        <w:rPr>
          <w:color w:val="0070C0"/>
        </w:rPr>
        <w:t xml:space="preserve">Table </w:t>
      </w:r>
      <w:r w:rsidRPr="00546C58">
        <w:rPr>
          <w:color w:val="0070C0"/>
        </w:rPr>
        <w:fldChar w:fldCharType="begin"/>
      </w:r>
      <w:r w:rsidRPr="00546C58">
        <w:rPr>
          <w:color w:val="0070C0"/>
        </w:rPr>
        <w:instrText xml:space="preserve"> SEQ Table \* ARABIC </w:instrText>
      </w:r>
      <w:r w:rsidRPr="00546C58">
        <w:rPr>
          <w:color w:val="0070C0"/>
        </w:rPr>
        <w:fldChar w:fldCharType="separate"/>
      </w:r>
      <w:r w:rsidRPr="00546C58">
        <w:rPr>
          <w:noProof/>
          <w:color w:val="0070C0"/>
        </w:rPr>
        <w:t>2</w:t>
      </w:r>
      <w:r w:rsidRPr="00546C58">
        <w:rPr>
          <w:color w:val="0070C0"/>
        </w:rPr>
        <w:fldChar w:fldCharType="end"/>
      </w:r>
      <w:bookmarkEnd w:id="7"/>
      <w:r w:rsidR="002E24A7">
        <w:rPr>
          <w:color w:val="0070C0"/>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093"/>
        <w:gridCol w:w="1471"/>
        <w:gridCol w:w="1728"/>
        <w:gridCol w:w="1728"/>
        <w:gridCol w:w="1728"/>
      </w:tblGrid>
      <w:tr w:rsidR="00282203" w:rsidRPr="00546C58" w14:paraId="1DDCA83B" w14:textId="77777777" w:rsidTr="00BC48AA">
        <w:tc>
          <w:tcPr>
            <w:tcW w:w="2093"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56186334" w14:textId="77777777" w:rsidR="00282203" w:rsidRPr="00546C58" w:rsidRDefault="00282203" w:rsidP="005F688A">
            <w:pPr>
              <w:autoSpaceDE w:val="0"/>
              <w:autoSpaceDN w:val="0"/>
              <w:adjustRightInd w:val="0"/>
              <w:jc w:val="center"/>
              <w:rPr>
                <w:rFonts w:cs="Times New Roman"/>
                <w:color w:val="0070C0"/>
                <w:lang w:val="en-GB"/>
              </w:rPr>
            </w:pPr>
          </w:p>
        </w:tc>
        <w:tc>
          <w:tcPr>
            <w:tcW w:w="3199" w:type="dxa"/>
            <w:gridSpan w:val="2"/>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7803D4B3" w14:textId="6352EEC1" w:rsidR="00282203" w:rsidRPr="00546C58" w:rsidRDefault="0091495E">
            <w:pPr>
              <w:autoSpaceDE w:val="0"/>
              <w:autoSpaceDN w:val="0"/>
              <w:adjustRightInd w:val="0"/>
              <w:jc w:val="center"/>
              <w:rPr>
                <w:rFonts w:cs="Times New Roman"/>
                <w:color w:val="0070C0"/>
                <w:lang w:val="en-GB"/>
              </w:rPr>
            </w:pPr>
            <w:r>
              <w:rPr>
                <w:rFonts w:cs="Times New Roman"/>
                <w:color w:val="0070C0"/>
                <w:lang w:val="en-GB"/>
              </w:rPr>
              <w:t xml:space="preserve">ADL Specification </w:t>
            </w:r>
            <w:r w:rsidR="00282203">
              <w:rPr>
                <w:rFonts w:cs="Times New Roman"/>
                <w:color w:val="0070C0"/>
                <w:lang w:val="en-GB"/>
              </w:rPr>
              <w:t>(1)</w:t>
            </w:r>
          </w:p>
        </w:tc>
        <w:tc>
          <w:tcPr>
            <w:tcW w:w="3456" w:type="dxa"/>
            <w:gridSpan w:val="2"/>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1AA743B1" w14:textId="4CF8A02E" w:rsidR="00282203" w:rsidRPr="00546C58" w:rsidRDefault="0091495E">
            <w:pPr>
              <w:autoSpaceDE w:val="0"/>
              <w:autoSpaceDN w:val="0"/>
              <w:adjustRightInd w:val="0"/>
              <w:jc w:val="center"/>
              <w:rPr>
                <w:rFonts w:cs="Times New Roman"/>
                <w:color w:val="0070C0"/>
                <w:lang w:val="en-GB"/>
              </w:rPr>
            </w:pPr>
            <w:r>
              <w:rPr>
                <w:rFonts w:cs="Times New Roman"/>
                <w:color w:val="0070C0"/>
                <w:lang w:val="en-GB"/>
              </w:rPr>
              <w:t xml:space="preserve">ADL Specification </w:t>
            </w:r>
            <w:r w:rsidR="00282203">
              <w:rPr>
                <w:rFonts w:cs="Times New Roman"/>
                <w:color w:val="0070C0"/>
                <w:lang w:val="en-GB"/>
              </w:rPr>
              <w:t>(2)</w:t>
            </w:r>
          </w:p>
        </w:tc>
      </w:tr>
      <w:tr w:rsidR="00282203" w:rsidRPr="00546C58" w14:paraId="01B7F74B" w14:textId="77777777" w:rsidTr="00B46998">
        <w:tc>
          <w:tcPr>
            <w:tcW w:w="2093"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577D2764" w14:textId="77777777" w:rsidR="00282203" w:rsidRPr="00546C58" w:rsidRDefault="00282203" w:rsidP="00282203">
            <w:pPr>
              <w:autoSpaceDE w:val="0"/>
              <w:autoSpaceDN w:val="0"/>
              <w:adjustRightInd w:val="0"/>
              <w:jc w:val="center"/>
              <w:rPr>
                <w:rFonts w:cs="Times New Roman"/>
                <w:color w:val="0070C0"/>
                <w:lang w:val="en-GB"/>
              </w:rPr>
            </w:pPr>
          </w:p>
        </w:tc>
        <w:tc>
          <w:tcPr>
            <w:tcW w:w="1471"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775D1971" w14:textId="3C056AC6" w:rsidR="00282203" w:rsidRPr="00546C58" w:rsidRDefault="00282203" w:rsidP="00282203">
            <w:pPr>
              <w:autoSpaceDE w:val="0"/>
              <w:autoSpaceDN w:val="0"/>
              <w:adjustRightInd w:val="0"/>
              <w:jc w:val="center"/>
              <w:rPr>
                <w:rFonts w:cs="Times New Roman"/>
                <w:color w:val="0070C0"/>
                <w:lang w:val="en-GB"/>
              </w:rPr>
            </w:pPr>
            <w:r>
              <w:rPr>
                <w:rFonts w:cs="Times New Roman"/>
                <w:color w:val="0070C0"/>
                <w:lang w:val="en-GB"/>
              </w:rPr>
              <w:t>Coeff.</w:t>
            </w:r>
          </w:p>
        </w:tc>
        <w:tc>
          <w:tcPr>
            <w:tcW w:w="172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9A5F664" w14:textId="3B021C7A" w:rsidR="00282203" w:rsidRPr="00546C58" w:rsidRDefault="00282203" w:rsidP="00282203">
            <w:pPr>
              <w:autoSpaceDE w:val="0"/>
              <w:autoSpaceDN w:val="0"/>
              <w:adjustRightInd w:val="0"/>
              <w:jc w:val="center"/>
              <w:rPr>
                <w:rFonts w:cs="Times New Roman"/>
                <w:color w:val="0070C0"/>
                <w:lang w:val="en-GB"/>
              </w:rPr>
            </w:pPr>
            <w:r>
              <w:rPr>
                <w:rFonts w:cs="Times New Roman"/>
                <w:color w:val="0070C0"/>
                <w:lang w:val="en-GB"/>
              </w:rPr>
              <w:t>p-value</w:t>
            </w:r>
          </w:p>
        </w:tc>
        <w:tc>
          <w:tcPr>
            <w:tcW w:w="172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7EEA3B5B" w14:textId="2A1B94DB" w:rsidR="00282203" w:rsidRPr="00546C58" w:rsidRDefault="00282203" w:rsidP="00282203">
            <w:pPr>
              <w:autoSpaceDE w:val="0"/>
              <w:autoSpaceDN w:val="0"/>
              <w:adjustRightInd w:val="0"/>
              <w:jc w:val="center"/>
              <w:rPr>
                <w:rFonts w:cs="Times New Roman"/>
                <w:color w:val="0070C0"/>
                <w:lang w:val="en-GB"/>
              </w:rPr>
            </w:pPr>
            <w:r>
              <w:rPr>
                <w:rFonts w:cs="Times New Roman"/>
                <w:color w:val="0070C0"/>
                <w:lang w:val="en-GB"/>
              </w:rPr>
              <w:t>Coeff.</w:t>
            </w:r>
          </w:p>
        </w:tc>
        <w:tc>
          <w:tcPr>
            <w:tcW w:w="172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7AF41AE0" w14:textId="7F2A71A4" w:rsidR="00282203" w:rsidRPr="00546C58" w:rsidRDefault="00282203" w:rsidP="00282203">
            <w:pPr>
              <w:autoSpaceDE w:val="0"/>
              <w:autoSpaceDN w:val="0"/>
              <w:adjustRightInd w:val="0"/>
              <w:jc w:val="center"/>
              <w:rPr>
                <w:rFonts w:cs="Times New Roman"/>
                <w:color w:val="0070C0"/>
                <w:lang w:val="en-GB"/>
              </w:rPr>
            </w:pPr>
            <w:r>
              <w:rPr>
                <w:rFonts w:cs="Times New Roman"/>
                <w:color w:val="0070C0"/>
                <w:lang w:val="en-GB"/>
              </w:rPr>
              <w:t>p-value</w:t>
            </w:r>
          </w:p>
        </w:tc>
      </w:tr>
      <w:tr w:rsidR="00546C58" w:rsidRPr="00546C58" w14:paraId="54C43EE0"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57DBE7D" w14:textId="4E3A6CDD" w:rsidR="00C54BDB" w:rsidRPr="00546C58" w:rsidRDefault="0083286E" w:rsidP="005F688A">
            <w:pPr>
              <w:autoSpaceDE w:val="0"/>
              <w:autoSpaceDN w:val="0"/>
              <w:adjustRightInd w:val="0"/>
              <w:jc w:val="center"/>
              <w:rPr>
                <w:rFonts w:cs="Times New Roman"/>
                <w:color w:val="0070C0"/>
                <w:lang w:val="en-GB"/>
              </w:rPr>
            </w:pPr>
            <m:oMathPara>
              <m:oMath>
                <m:sSubSup>
                  <m:sSubSupPr>
                    <m:ctrlPr>
                      <w:rPr>
                        <w:rFonts w:ascii="Cambria Math" w:hAnsi="Cambria Math"/>
                        <w:i/>
                        <w:color w:val="0070C0"/>
                        <w:lang w:val="en-US"/>
                      </w:rPr>
                    </m:ctrlPr>
                  </m:sSubSupPr>
                  <m:e>
                    <m:r>
                      <w:rPr>
                        <w:rFonts w:ascii="Cambria Math" w:hAnsi="Cambria Math"/>
                        <w:color w:val="0070C0"/>
                        <w:lang w:val="en-US"/>
                      </w:rPr>
                      <m:t>q</m:t>
                    </m:r>
                  </m:e>
                  <m:sub>
                    <m:r>
                      <w:rPr>
                        <w:rFonts w:ascii="Cambria Math" w:hAnsi="Cambria Math"/>
                        <w:color w:val="0070C0"/>
                        <w:lang w:val="en-US"/>
                      </w:rPr>
                      <m:t>t-1</m:t>
                    </m:r>
                  </m:sub>
                  <m:sup>
                    <m:r>
                      <w:rPr>
                        <w:rFonts w:ascii="Cambria Math" w:hAnsi="Cambria Math"/>
                        <w:color w:val="0070C0"/>
                        <w:lang w:val="en-US"/>
                      </w:rPr>
                      <m:t>FMC</m:t>
                    </m:r>
                  </m:sup>
                </m:sSubSup>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4018AFD"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-2.183</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A3DF3FD"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(0.000)</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5C5EFDA"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-2.093</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58F47DA"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(0.000)</w:t>
            </w:r>
          </w:p>
        </w:tc>
      </w:tr>
      <w:tr w:rsidR="00546C58" w:rsidRPr="00546C58" w14:paraId="1B2345C2" w14:textId="77777777" w:rsidTr="00B46998">
        <w:tblPrEx>
          <w:tblBorders>
            <w:top w:val="none" w:sz="0" w:space="0" w:color="auto"/>
          </w:tblBorders>
        </w:tblPrEx>
        <w:tc>
          <w:tcPr>
            <w:tcW w:w="2093"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07ACF890" w14:textId="64137331" w:rsidR="00C54BDB" w:rsidRPr="00546C58" w:rsidRDefault="00C54BDB" w:rsidP="005F688A">
            <w:pPr>
              <w:autoSpaceDE w:val="0"/>
              <w:autoSpaceDN w:val="0"/>
              <w:adjustRightInd w:val="0"/>
              <w:jc w:val="center"/>
              <w:rPr>
                <w:rFonts w:cs="Times New Roman"/>
                <w:i/>
                <w:iCs/>
                <w:color w:val="0070C0"/>
                <w:lang w:val="en-GB"/>
              </w:rPr>
            </w:pPr>
            <w:r w:rsidRPr="00546C58">
              <w:rPr>
                <w:rFonts w:cs="Times New Roman"/>
                <w:i/>
                <w:iCs/>
                <w:color w:val="0070C0"/>
                <w:lang w:val="en-GB"/>
              </w:rPr>
              <w:t>L</w:t>
            </w:r>
            <w:r w:rsidR="00B46998" w:rsidRPr="00546C58">
              <w:rPr>
                <w:rFonts w:cs="Times New Roman"/>
                <w:i/>
                <w:iCs/>
                <w:color w:val="0070C0"/>
                <w:lang w:val="en-GB"/>
              </w:rPr>
              <w:t>ong-run equation</w:t>
            </w:r>
          </w:p>
        </w:tc>
        <w:tc>
          <w:tcPr>
            <w:tcW w:w="1471"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11C84FFB"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CB11558"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08C9D8C"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6D84CFC2" w14:textId="77777777" w:rsidR="00C54BDB" w:rsidRPr="00546C58" w:rsidRDefault="00C54BDB">
            <w:pPr>
              <w:autoSpaceDE w:val="0"/>
              <w:autoSpaceDN w:val="0"/>
              <w:adjustRightInd w:val="0"/>
              <w:jc w:val="center"/>
              <w:rPr>
                <w:rFonts w:cs="Times New Roman"/>
                <w:color w:val="0070C0"/>
                <w:lang w:val="en-GB"/>
              </w:rPr>
            </w:pPr>
          </w:p>
        </w:tc>
      </w:tr>
      <w:tr w:rsidR="00546C58" w:rsidRPr="00546C58" w14:paraId="5368D6CE"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337D5C1" w14:textId="3F3172F2" w:rsidR="00C54BDB" w:rsidRPr="00546C58" w:rsidRDefault="0083286E" w:rsidP="005F688A">
            <w:pPr>
              <w:autoSpaceDE w:val="0"/>
              <w:autoSpaceDN w:val="0"/>
              <w:adjustRightInd w:val="0"/>
              <w:jc w:val="center"/>
              <w:rPr>
                <w:rFonts w:cs="Times New Roman"/>
                <w:color w:val="0070C0"/>
                <w:lang w:val="en-GB"/>
              </w:rPr>
            </w:pPr>
            <m:oMathPara>
              <m:oMath>
                <m:sSubSup>
                  <m:sSubSupPr>
                    <m:ctrlPr>
                      <w:rPr>
                        <w:rFonts w:ascii="Cambria Math" w:hAnsi="Cambria Math"/>
                        <w:i/>
                        <w:color w:val="0070C0"/>
                        <w:lang w:val="en-US"/>
                      </w:rPr>
                    </m:ctrlPr>
                  </m:sSubSupPr>
                  <m:e>
                    <m:r>
                      <w:rPr>
                        <w:rFonts w:ascii="Cambria Math" w:hAnsi="Cambria Math"/>
                        <w:color w:val="0070C0"/>
                        <w:lang w:val="en-US"/>
                      </w:rPr>
                      <m:t>q</m:t>
                    </m:r>
                  </m:e>
                  <m:sub>
                    <m:r>
                      <w:rPr>
                        <w:rFonts w:ascii="Cambria Math" w:hAnsi="Cambria Math"/>
                        <w:color w:val="0070C0"/>
                        <w:lang w:val="en-US"/>
                      </w:rPr>
                      <m:t>t-1</m:t>
                    </m:r>
                  </m:sub>
                  <m:sup>
                    <m:r>
                      <w:rPr>
                        <w:rFonts w:ascii="Cambria Math" w:hAnsi="Cambria Math"/>
                        <w:color w:val="0070C0"/>
                        <w:lang w:val="en-US"/>
                      </w:rPr>
                      <m:t>HTP</m:t>
                    </m:r>
                  </m:sup>
                </m:sSubSup>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0102263"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-0.0289</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603D835"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(0.001)</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C8A0B1F"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-0.0302</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6D98FA7"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(0.000)</w:t>
            </w:r>
          </w:p>
        </w:tc>
      </w:tr>
      <w:tr w:rsidR="00546C58" w:rsidRPr="00546C58" w14:paraId="2250A704"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8056E34" w14:textId="7E4BC4F2" w:rsidR="00C54BDB" w:rsidRPr="00546C58" w:rsidRDefault="0083286E" w:rsidP="005F688A">
            <w:pPr>
              <w:autoSpaceDE w:val="0"/>
              <w:autoSpaceDN w:val="0"/>
              <w:adjustRightInd w:val="0"/>
              <w:jc w:val="center"/>
              <w:rPr>
                <w:rFonts w:cs="Times New Roman"/>
                <w:color w:val="0070C0"/>
                <w:lang w:val="en-GB"/>
              </w:rPr>
            </w:pPr>
            <m:oMathPara>
              <m:oMath>
                <m:sSubSup>
                  <m:sSubSupPr>
                    <m:ctrlPr>
                      <w:rPr>
                        <w:rFonts w:ascii="Cambria Math" w:hAnsi="Cambria Math"/>
                        <w:i/>
                        <w:color w:val="0070C0"/>
                        <w:lang w:val="en-US"/>
                      </w:rPr>
                    </m:ctrlPr>
                  </m:sSubSupPr>
                  <m:e>
                    <m:r>
                      <w:rPr>
                        <w:rFonts w:ascii="Cambria Math" w:hAnsi="Cambria Math"/>
                        <w:color w:val="0070C0"/>
                        <w:lang w:val="en-US"/>
                      </w:rPr>
                      <m:t>p</m:t>
                    </m:r>
                  </m:e>
                  <m:sub>
                    <m:r>
                      <w:rPr>
                        <w:rFonts w:ascii="Cambria Math" w:hAnsi="Cambria Math"/>
                        <w:color w:val="0070C0"/>
                        <w:lang w:val="en-US"/>
                      </w:rPr>
                      <m:t>t-1</m:t>
                    </m:r>
                  </m:sub>
                  <m:sup>
                    <m:r>
                      <w:rPr>
                        <w:rFonts w:ascii="Cambria Math" w:hAnsi="Cambria Math"/>
                        <w:color w:val="0070C0"/>
                        <w:lang w:val="en-US"/>
                      </w:rPr>
                      <m:t>FMC</m:t>
                    </m:r>
                  </m:sup>
                </m:sSubSup>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361CB23"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-0.483</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9BAB622"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(0.132)</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AEA2DEF"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-0.455</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4F12622"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(0.178)</w:t>
            </w:r>
          </w:p>
        </w:tc>
      </w:tr>
      <w:tr w:rsidR="00546C58" w:rsidRPr="00546C58" w14:paraId="7F88E16D"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B2414EE" w14:textId="431E646C" w:rsidR="00C54BDB" w:rsidRPr="00546C58" w:rsidRDefault="00530322" w:rsidP="005F688A">
            <w:pPr>
              <w:autoSpaceDE w:val="0"/>
              <w:autoSpaceDN w:val="0"/>
              <w:adjustRightInd w:val="0"/>
              <w:jc w:val="center"/>
              <w:rPr>
                <w:rFonts w:cs="Times New Roman"/>
                <w:color w:val="0070C0"/>
                <w:lang w:val="en-GB"/>
              </w:rPr>
            </w:pPr>
            <m:oMathPara>
              <m:oMath>
                <m:r>
                  <w:rPr>
                    <w:rFonts w:ascii="Cambria Math" w:hAnsi="Cambria Math"/>
                    <w:color w:val="0070C0"/>
                    <w:lang w:val="en-US"/>
                  </w:rPr>
                  <m:t>gd</m:t>
                </m:r>
                <m:sSub>
                  <m:sSubPr>
                    <m:ctrlPr>
                      <w:rPr>
                        <w:rFonts w:ascii="Cambria Math" w:hAnsi="Cambria Math"/>
                        <w:i/>
                        <w:color w:val="0070C0"/>
                        <w:lang w:val="en-US"/>
                      </w:rPr>
                    </m:ctrlPr>
                  </m:sSubPr>
                  <m:e>
                    <m:r>
                      <w:rPr>
                        <w:rFonts w:ascii="Cambria Math" w:hAnsi="Cambria Math"/>
                        <w:color w:val="0070C0"/>
                        <w:lang w:val="en-US"/>
                      </w:rPr>
                      <m:t>p</m:t>
                    </m:r>
                  </m:e>
                  <m:sub>
                    <m:r>
                      <w:rPr>
                        <w:rFonts w:ascii="Cambria Math" w:hAnsi="Cambria Math"/>
                        <w:color w:val="0070C0"/>
                        <w:lang w:val="en-US"/>
                      </w:rPr>
                      <m:t>t-1</m:t>
                    </m:r>
                  </m:sub>
                </m:sSub>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243A516"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0.286</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821006D"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(0.000)</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51A41B9"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0.276</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B5824CE"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(0.002)</w:t>
            </w:r>
          </w:p>
        </w:tc>
      </w:tr>
      <w:tr w:rsidR="00546C58" w:rsidRPr="00546C58" w14:paraId="2C71574C" w14:textId="77777777" w:rsidTr="00B46998">
        <w:tblPrEx>
          <w:tblBorders>
            <w:top w:val="none" w:sz="0" w:space="0" w:color="auto"/>
          </w:tblBorders>
        </w:tblPrEx>
        <w:tc>
          <w:tcPr>
            <w:tcW w:w="2093"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13D16B2" w14:textId="1BF88613" w:rsidR="00C54BDB" w:rsidRPr="00546C58" w:rsidRDefault="00586C62" w:rsidP="005F688A">
            <w:pPr>
              <w:autoSpaceDE w:val="0"/>
              <w:autoSpaceDN w:val="0"/>
              <w:adjustRightInd w:val="0"/>
              <w:jc w:val="center"/>
              <w:rPr>
                <w:rFonts w:cs="Times New Roman"/>
                <w:i/>
                <w:iCs/>
                <w:color w:val="0070C0"/>
                <w:lang w:val="en-GB"/>
              </w:rPr>
            </w:pPr>
            <w:r w:rsidRPr="00546C58">
              <w:rPr>
                <w:rFonts w:cs="Times New Roman"/>
                <w:i/>
                <w:iCs/>
                <w:color w:val="0070C0"/>
                <w:lang w:val="en-GB"/>
              </w:rPr>
              <w:t>Short</w:t>
            </w:r>
            <w:r w:rsidR="00C07650" w:rsidRPr="00546C58">
              <w:rPr>
                <w:rFonts w:cs="Times New Roman"/>
                <w:i/>
                <w:iCs/>
                <w:color w:val="0070C0"/>
                <w:lang w:val="en-GB"/>
              </w:rPr>
              <w:t>-run equation</w:t>
            </w:r>
          </w:p>
        </w:tc>
        <w:tc>
          <w:tcPr>
            <w:tcW w:w="1471"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5F9C8D7E"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13ED0B05"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07CC760B"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9D93274" w14:textId="77777777" w:rsidR="00C54BDB" w:rsidRPr="00546C58" w:rsidRDefault="00C54BDB">
            <w:pPr>
              <w:autoSpaceDE w:val="0"/>
              <w:autoSpaceDN w:val="0"/>
              <w:adjustRightInd w:val="0"/>
              <w:jc w:val="center"/>
              <w:rPr>
                <w:rFonts w:cs="Times New Roman"/>
                <w:color w:val="0070C0"/>
                <w:lang w:val="en-GB"/>
              </w:rPr>
            </w:pPr>
          </w:p>
        </w:tc>
      </w:tr>
      <w:tr w:rsidR="00546C58" w:rsidRPr="00546C58" w14:paraId="6CB847C7"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32EB935" w14:textId="469969FA" w:rsidR="00C54BDB" w:rsidRPr="00546C58" w:rsidRDefault="000D42A4" w:rsidP="005F688A">
            <w:pPr>
              <w:autoSpaceDE w:val="0"/>
              <w:autoSpaceDN w:val="0"/>
              <w:adjustRightInd w:val="0"/>
              <w:jc w:val="center"/>
              <w:rPr>
                <w:rFonts w:cs="Times New Roman"/>
                <w:color w:val="0070C0"/>
                <w:lang w:val="en-GB"/>
              </w:rPr>
            </w:pPr>
            <m:oMathPara>
              <m:oMath>
                <m:r>
                  <m:rPr>
                    <m:sty m:val="p"/>
                  </m:rPr>
                  <w:rPr>
                    <w:rFonts w:ascii="Cambria Math" w:hAnsi="Cambria Math"/>
                    <w:color w:val="0070C0"/>
                    <w:lang w:val="en-US"/>
                  </w:rPr>
                  <m:t>Δ</m:t>
                </m:r>
                <m:sSubSup>
                  <m:sSubSupPr>
                    <m:ctrlPr>
                      <w:rPr>
                        <w:rFonts w:ascii="Cambria Math" w:hAnsi="Cambria Math"/>
                        <w:i/>
                        <w:color w:val="0070C0"/>
                        <w:lang w:val="en-US"/>
                      </w:rPr>
                    </m:ctrlPr>
                  </m:sSubSupPr>
                  <m:e>
                    <m:r>
                      <w:rPr>
                        <w:rFonts w:ascii="Cambria Math" w:hAnsi="Cambria Math"/>
                        <w:color w:val="0070C0"/>
                        <w:lang w:val="en-US"/>
                      </w:rPr>
                      <m:t>q</m:t>
                    </m:r>
                  </m:e>
                  <m:sub>
                    <m:r>
                      <w:rPr>
                        <w:rFonts w:ascii="Cambria Math" w:hAnsi="Cambria Math"/>
                        <w:color w:val="0070C0"/>
                        <w:lang w:val="en-US"/>
                      </w:rPr>
                      <m:t>t-1</m:t>
                    </m:r>
                  </m:sub>
                  <m:sup>
                    <m:r>
                      <w:rPr>
                        <w:rFonts w:ascii="Cambria Math" w:hAnsi="Cambria Math"/>
                        <w:color w:val="0070C0"/>
                        <w:lang w:val="en-US"/>
                      </w:rPr>
                      <m:t>FMC</m:t>
                    </m:r>
                  </m:sup>
                </m:sSubSup>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283DB62"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0.780</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783E9C3"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(0.005)</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AABA94C"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0.440</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68A8FB7"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(0.007)</w:t>
            </w:r>
          </w:p>
        </w:tc>
      </w:tr>
      <w:tr w:rsidR="00546C58" w:rsidRPr="00546C58" w14:paraId="6C950673"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4A69780" w14:textId="55EB8F67" w:rsidR="00C54BDB" w:rsidRPr="00546C58" w:rsidRDefault="000D42A4" w:rsidP="005F688A">
            <w:pPr>
              <w:autoSpaceDE w:val="0"/>
              <w:autoSpaceDN w:val="0"/>
              <w:adjustRightInd w:val="0"/>
              <w:jc w:val="center"/>
              <w:rPr>
                <w:rFonts w:cs="Times New Roman"/>
                <w:color w:val="0070C0"/>
                <w:lang w:val="en-GB"/>
              </w:rPr>
            </w:pPr>
            <m:oMathPara>
              <m:oMath>
                <m:r>
                  <m:rPr>
                    <m:sty m:val="p"/>
                  </m:rPr>
                  <w:rPr>
                    <w:rFonts w:ascii="Cambria Math" w:hAnsi="Cambria Math"/>
                    <w:color w:val="0070C0"/>
                    <w:lang w:val="en-US"/>
                  </w:rPr>
                  <m:t>Δ</m:t>
                </m:r>
                <m:sSubSup>
                  <m:sSubSupPr>
                    <m:ctrlPr>
                      <w:rPr>
                        <w:rFonts w:ascii="Cambria Math" w:hAnsi="Cambria Math"/>
                        <w:i/>
                        <w:color w:val="0070C0"/>
                        <w:lang w:val="en-US"/>
                      </w:rPr>
                    </m:ctrlPr>
                  </m:sSubSupPr>
                  <m:e>
                    <m:r>
                      <w:rPr>
                        <w:rFonts w:ascii="Cambria Math" w:hAnsi="Cambria Math"/>
                        <w:color w:val="0070C0"/>
                        <w:lang w:val="en-US"/>
                      </w:rPr>
                      <m:t>q</m:t>
                    </m:r>
                  </m:e>
                  <m:sub>
                    <m:r>
                      <w:rPr>
                        <w:rFonts w:ascii="Cambria Math" w:hAnsi="Cambria Math"/>
                        <w:color w:val="0070C0"/>
                        <w:lang w:val="en-US"/>
                      </w:rPr>
                      <m:t>t-2</m:t>
                    </m:r>
                  </m:sub>
                  <m:sup>
                    <m:r>
                      <w:rPr>
                        <w:rFonts w:ascii="Cambria Math" w:hAnsi="Cambria Math"/>
                        <w:color w:val="0070C0"/>
                        <w:lang w:val="en-US"/>
                      </w:rPr>
                      <m:t>FMC</m:t>
                    </m:r>
                  </m:sup>
                </m:sSubSup>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60EED3B"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0.426</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5AFC147"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(0.035)</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296C09E"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C68691C" w14:textId="77777777" w:rsidR="00C54BDB" w:rsidRPr="00546C58" w:rsidRDefault="00C54BDB">
            <w:pPr>
              <w:autoSpaceDE w:val="0"/>
              <w:autoSpaceDN w:val="0"/>
              <w:adjustRightInd w:val="0"/>
              <w:jc w:val="center"/>
              <w:rPr>
                <w:rFonts w:cs="Times New Roman"/>
                <w:color w:val="0070C0"/>
                <w:lang w:val="en-GB"/>
              </w:rPr>
            </w:pPr>
          </w:p>
        </w:tc>
      </w:tr>
      <w:tr w:rsidR="00546C58" w:rsidRPr="00546C58" w14:paraId="4FFD988B" w14:textId="77777777" w:rsidTr="000D42A4">
        <w:tblPrEx>
          <w:tblBorders>
            <w:top w:val="none" w:sz="0" w:space="0" w:color="auto"/>
          </w:tblBorders>
        </w:tblPrEx>
        <w:trPr>
          <w:trHeight w:val="421"/>
        </w:trPr>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C255B38" w14:textId="3B551C4C" w:rsidR="00C54BDB" w:rsidRPr="00546C58" w:rsidRDefault="000D42A4" w:rsidP="005F688A">
            <w:pPr>
              <w:autoSpaceDE w:val="0"/>
              <w:autoSpaceDN w:val="0"/>
              <w:adjustRightInd w:val="0"/>
              <w:jc w:val="center"/>
              <w:rPr>
                <w:rFonts w:cs="Times New Roman"/>
                <w:color w:val="0070C0"/>
                <w:lang w:val="en-GB"/>
              </w:rPr>
            </w:pPr>
            <m:oMathPara>
              <m:oMath>
                <m:r>
                  <m:rPr>
                    <m:sty m:val="p"/>
                  </m:rPr>
                  <w:rPr>
                    <w:rFonts w:ascii="Cambria Math" w:hAnsi="Cambria Math"/>
                    <w:color w:val="0070C0"/>
                    <w:lang w:val="en-US"/>
                  </w:rPr>
                  <m:t>Δ</m:t>
                </m:r>
                <m:sSubSup>
                  <m:sSubSupPr>
                    <m:ctrlPr>
                      <w:rPr>
                        <w:rFonts w:ascii="Cambria Math" w:hAnsi="Cambria Math"/>
                        <w:i/>
                        <w:color w:val="0070C0"/>
                        <w:lang w:val="en-US"/>
                      </w:rPr>
                    </m:ctrlPr>
                  </m:sSubSupPr>
                  <m:e>
                    <m:r>
                      <w:rPr>
                        <w:rFonts w:ascii="Cambria Math" w:hAnsi="Cambria Math"/>
                        <w:color w:val="0070C0"/>
                        <w:lang w:val="en-US"/>
                      </w:rPr>
                      <m:t>q</m:t>
                    </m:r>
                  </m:e>
                  <m:sub>
                    <m:r>
                      <w:rPr>
                        <w:rFonts w:ascii="Cambria Math" w:hAnsi="Cambria Math"/>
                        <w:color w:val="0070C0"/>
                        <w:lang w:val="en-US"/>
                      </w:rPr>
                      <m:t>t-3</m:t>
                    </m:r>
                  </m:sub>
                  <m:sup>
                    <m:r>
                      <w:rPr>
                        <w:rFonts w:ascii="Cambria Math" w:hAnsi="Cambria Math"/>
                        <w:color w:val="0070C0"/>
                        <w:lang w:val="en-US"/>
                      </w:rPr>
                      <m:t>FMC</m:t>
                    </m:r>
                  </m:sup>
                </m:sSubSup>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0294D7C"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0.409</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B8E553B"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(0.003)</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E688156"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A36B654" w14:textId="77777777" w:rsidR="00C54BDB" w:rsidRPr="00546C58" w:rsidRDefault="00C54BDB">
            <w:pPr>
              <w:autoSpaceDE w:val="0"/>
              <w:autoSpaceDN w:val="0"/>
              <w:adjustRightInd w:val="0"/>
              <w:jc w:val="center"/>
              <w:rPr>
                <w:rFonts w:cs="Times New Roman"/>
                <w:color w:val="0070C0"/>
                <w:lang w:val="en-GB"/>
              </w:rPr>
            </w:pPr>
          </w:p>
        </w:tc>
      </w:tr>
      <w:tr w:rsidR="00546C58" w:rsidRPr="00546C58" w14:paraId="5B8CF449"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ED1F924" w14:textId="4DEE7B03" w:rsidR="000D42A4" w:rsidRPr="00546C58" w:rsidRDefault="000D42A4" w:rsidP="005F688A">
            <w:pPr>
              <w:autoSpaceDE w:val="0"/>
              <w:autoSpaceDN w:val="0"/>
              <w:adjustRightInd w:val="0"/>
              <w:jc w:val="center"/>
              <w:rPr>
                <w:rFonts w:cs="Times New Roman"/>
                <w:color w:val="0070C0"/>
                <w:lang w:val="en-GB"/>
              </w:rPr>
            </w:pPr>
            <m:oMathPara>
              <m:oMath>
                <m:r>
                  <m:rPr>
                    <m:sty m:val="p"/>
                  </m:rPr>
                  <w:rPr>
                    <w:rFonts w:ascii="Cambria Math" w:hAnsi="Cambria Math"/>
                    <w:color w:val="0070C0"/>
                    <w:lang w:val="en-US"/>
                  </w:rPr>
                  <m:t>Δ</m:t>
                </m:r>
                <m:sSubSup>
                  <m:sSubSupPr>
                    <m:ctrlPr>
                      <w:rPr>
                        <w:rFonts w:ascii="Cambria Math" w:hAnsi="Cambria Math"/>
                        <w:i/>
                        <w:color w:val="0070C0"/>
                        <w:lang w:val="en-US"/>
                      </w:rPr>
                    </m:ctrlPr>
                  </m:sSubSupPr>
                  <m:e>
                    <m:r>
                      <w:rPr>
                        <w:rFonts w:ascii="Cambria Math" w:hAnsi="Cambria Math"/>
                        <w:color w:val="0070C0"/>
                        <w:lang w:val="en-US"/>
                      </w:rPr>
                      <m:t>q</m:t>
                    </m:r>
                  </m:e>
                  <m:sub>
                    <m:r>
                      <w:rPr>
                        <w:rFonts w:ascii="Cambria Math" w:hAnsi="Cambria Math"/>
                        <w:color w:val="0070C0"/>
                        <w:lang w:val="en-US"/>
                      </w:rPr>
                      <m:t>t-1</m:t>
                    </m:r>
                  </m:sub>
                  <m:sup>
                    <m:r>
                      <w:rPr>
                        <w:rFonts w:ascii="Cambria Math" w:hAnsi="Cambria Math"/>
                        <w:color w:val="0070C0"/>
                        <w:lang w:val="en-US"/>
                      </w:rPr>
                      <m:t>HTP</m:t>
                    </m:r>
                  </m:sup>
                </m:sSubSup>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84FC273" w14:textId="77777777" w:rsidR="000D42A4" w:rsidRPr="00546C58" w:rsidRDefault="000D42A4" w:rsidP="000D42A4">
            <w:pPr>
              <w:autoSpaceDE w:val="0"/>
              <w:autoSpaceDN w:val="0"/>
              <w:adjustRightInd w:val="0"/>
              <w:jc w:val="center"/>
              <w:rPr>
                <w:rFonts w:cs="Times New Roman"/>
                <w:color w:val="0070C0"/>
                <w:lang w:val="en-GB"/>
              </w:rPr>
            </w:pPr>
            <w:r w:rsidRPr="00546C58">
              <w:rPr>
                <w:rFonts w:cs="Times New Roman"/>
                <w:color w:val="0070C0"/>
                <w:lang w:val="en-GB"/>
              </w:rPr>
              <w:t>-0.0632</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6E3B6F4" w14:textId="77777777" w:rsidR="000D42A4" w:rsidRPr="00546C58" w:rsidRDefault="000D42A4" w:rsidP="000D42A4">
            <w:pPr>
              <w:autoSpaceDE w:val="0"/>
              <w:autoSpaceDN w:val="0"/>
              <w:adjustRightInd w:val="0"/>
              <w:jc w:val="center"/>
              <w:rPr>
                <w:rFonts w:cs="Times New Roman"/>
                <w:color w:val="0070C0"/>
                <w:lang w:val="en-GB"/>
              </w:rPr>
            </w:pPr>
            <w:r w:rsidRPr="00546C58">
              <w:rPr>
                <w:rFonts w:cs="Times New Roman"/>
                <w:color w:val="0070C0"/>
                <w:lang w:val="en-GB"/>
              </w:rPr>
              <w:t>(0.004)</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8EE8E2C" w14:textId="77777777" w:rsidR="000D42A4" w:rsidRPr="00546C58" w:rsidRDefault="000D42A4" w:rsidP="000D42A4">
            <w:pPr>
              <w:autoSpaceDE w:val="0"/>
              <w:autoSpaceDN w:val="0"/>
              <w:adjustRightInd w:val="0"/>
              <w:jc w:val="center"/>
              <w:rPr>
                <w:rFonts w:cs="Times New Roman"/>
                <w:color w:val="0070C0"/>
                <w:lang w:val="en-GB"/>
              </w:rPr>
            </w:pPr>
            <w:r w:rsidRPr="00546C58">
              <w:rPr>
                <w:rFonts w:cs="Times New Roman"/>
                <w:color w:val="0070C0"/>
                <w:lang w:val="en-GB"/>
              </w:rPr>
              <w:t>-0.0632</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2D11E86" w14:textId="77777777" w:rsidR="000D42A4" w:rsidRPr="00546C58" w:rsidRDefault="000D42A4" w:rsidP="000D42A4">
            <w:pPr>
              <w:autoSpaceDE w:val="0"/>
              <w:autoSpaceDN w:val="0"/>
              <w:adjustRightInd w:val="0"/>
              <w:jc w:val="center"/>
              <w:rPr>
                <w:rFonts w:cs="Times New Roman"/>
                <w:color w:val="0070C0"/>
                <w:lang w:val="en-GB"/>
              </w:rPr>
            </w:pPr>
            <w:r w:rsidRPr="00546C58">
              <w:rPr>
                <w:rFonts w:cs="Times New Roman"/>
                <w:color w:val="0070C0"/>
                <w:lang w:val="en-GB"/>
              </w:rPr>
              <w:t>(0.002)</w:t>
            </w:r>
          </w:p>
        </w:tc>
      </w:tr>
      <w:tr w:rsidR="00546C58" w:rsidRPr="00546C58" w14:paraId="7F66A763"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9848D3B" w14:textId="0027EBB6" w:rsidR="00305F66" w:rsidRPr="00546C58" w:rsidRDefault="00305F66" w:rsidP="005F688A">
            <w:pPr>
              <w:autoSpaceDE w:val="0"/>
              <w:autoSpaceDN w:val="0"/>
              <w:adjustRightInd w:val="0"/>
              <w:jc w:val="center"/>
              <w:rPr>
                <w:rFonts w:cs="Times New Roman"/>
                <w:color w:val="0070C0"/>
                <w:lang w:val="en-GB"/>
              </w:rPr>
            </w:pPr>
            <m:oMathPara>
              <m:oMath>
                <m:r>
                  <m:rPr>
                    <m:sty m:val="p"/>
                  </m:rPr>
                  <w:rPr>
                    <w:rFonts w:ascii="Cambria Math" w:hAnsi="Cambria Math"/>
                    <w:color w:val="0070C0"/>
                    <w:lang w:val="en-US"/>
                  </w:rPr>
                  <m:t>Δ</m:t>
                </m:r>
                <m:sSubSup>
                  <m:sSubSupPr>
                    <m:ctrlPr>
                      <w:rPr>
                        <w:rFonts w:ascii="Cambria Math" w:hAnsi="Cambria Math"/>
                        <w:i/>
                        <w:color w:val="0070C0"/>
                        <w:lang w:val="en-US"/>
                      </w:rPr>
                    </m:ctrlPr>
                  </m:sSubSupPr>
                  <m:e>
                    <m:r>
                      <w:rPr>
                        <w:rFonts w:ascii="Cambria Math" w:hAnsi="Cambria Math"/>
                        <w:color w:val="0070C0"/>
                        <w:lang w:val="en-US"/>
                      </w:rPr>
                      <m:t>p</m:t>
                    </m:r>
                  </m:e>
                  <m:sub>
                    <m:r>
                      <w:rPr>
                        <w:rFonts w:ascii="Cambria Math" w:hAnsi="Cambria Math"/>
                        <w:color w:val="0070C0"/>
                        <w:lang w:val="en-US"/>
                      </w:rPr>
                      <m:t>t-1</m:t>
                    </m:r>
                  </m:sub>
                  <m:sup>
                    <m:r>
                      <w:rPr>
                        <w:rFonts w:ascii="Cambria Math" w:hAnsi="Cambria Math"/>
                        <w:color w:val="0070C0"/>
                        <w:lang w:val="en-US"/>
                      </w:rPr>
                      <m:t>FMC</m:t>
                    </m:r>
                  </m:sup>
                </m:sSubSup>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D2ADBCF" w14:textId="77777777" w:rsidR="00305F66" w:rsidRPr="00546C58" w:rsidRDefault="00305F66" w:rsidP="00305F66">
            <w:pPr>
              <w:autoSpaceDE w:val="0"/>
              <w:autoSpaceDN w:val="0"/>
              <w:adjustRightInd w:val="0"/>
              <w:jc w:val="center"/>
              <w:rPr>
                <w:rFonts w:cs="Times New Roman"/>
                <w:color w:val="0070C0"/>
                <w:lang w:val="en-GB"/>
              </w:rPr>
            </w:pPr>
            <w:r w:rsidRPr="00546C58">
              <w:rPr>
                <w:rFonts w:cs="Times New Roman"/>
                <w:color w:val="0070C0"/>
                <w:lang w:val="en-GB"/>
              </w:rPr>
              <w:t>-1.054</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03F8A0F" w14:textId="77777777" w:rsidR="00305F66" w:rsidRPr="00546C58" w:rsidRDefault="00305F66" w:rsidP="00305F66">
            <w:pPr>
              <w:autoSpaceDE w:val="0"/>
              <w:autoSpaceDN w:val="0"/>
              <w:adjustRightInd w:val="0"/>
              <w:jc w:val="center"/>
              <w:rPr>
                <w:rFonts w:cs="Times New Roman"/>
                <w:color w:val="0070C0"/>
                <w:lang w:val="en-GB"/>
              </w:rPr>
            </w:pPr>
            <w:r w:rsidRPr="00546C58">
              <w:rPr>
                <w:rFonts w:cs="Times New Roman"/>
                <w:color w:val="0070C0"/>
                <w:lang w:val="en-GB"/>
              </w:rPr>
              <w:t>(0.144)</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0A05703" w14:textId="77777777" w:rsidR="00305F66" w:rsidRPr="00546C58" w:rsidRDefault="00305F66" w:rsidP="00305F66">
            <w:pPr>
              <w:autoSpaceDE w:val="0"/>
              <w:autoSpaceDN w:val="0"/>
              <w:adjustRightInd w:val="0"/>
              <w:jc w:val="center"/>
              <w:rPr>
                <w:rFonts w:cs="Times New Roman"/>
                <w:color w:val="0070C0"/>
                <w:lang w:val="en-GB"/>
              </w:rPr>
            </w:pPr>
            <w:r w:rsidRPr="00546C58">
              <w:rPr>
                <w:rFonts w:cs="Times New Roman"/>
                <w:color w:val="0070C0"/>
                <w:lang w:val="en-GB"/>
              </w:rPr>
              <w:t>-0.953</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236E7C8" w14:textId="77777777" w:rsidR="00305F66" w:rsidRPr="00546C58" w:rsidRDefault="00305F66" w:rsidP="00305F66">
            <w:pPr>
              <w:autoSpaceDE w:val="0"/>
              <w:autoSpaceDN w:val="0"/>
              <w:adjustRightInd w:val="0"/>
              <w:jc w:val="center"/>
              <w:rPr>
                <w:rFonts w:cs="Times New Roman"/>
                <w:color w:val="0070C0"/>
                <w:lang w:val="en-GB"/>
              </w:rPr>
            </w:pPr>
            <w:r w:rsidRPr="00546C58">
              <w:rPr>
                <w:rFonts w:cs="Times New Roman"/>
                <w:color w:val="0070C0"/>
                <w:lang w:val="en-GB"/>
              </w:rPr>
              <w:t>(0.171)</w:t>
            </w:r>
          </w:p>
        </w:tc>
      </w:tr>
      <w:tr w:rsidR="00546C58" w:rsidRPr="00546C58" w14:paraId="7142AF67"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03088F6" w14:textId="2D89BF9A" w:rsidR="00F46866" w:rsidRPr="00546C58" w:rsidRDefault="00F46866" w:rsidP="005F688A">
            <w:pPr>
              <w:autoSpaceDE w:val="0"/>
              <w:autoSpaceDN w:val="0"/>
              <w:adjustRightInd w:val="0"/>
              <w:jc w:val="center"/>
              <w:rPr>
                <w:rFonts w:cs="Times New Roman"/>
                <w:color w:val="0070C0"/>
                <w:lang w:val="en-GB"/>
              </w:rPr>
            </w:pPr>
            <m:oMathPara>
              <m:oMath>
                <m:r>
                  <m:rPr>
                    <m:sty m:val="p"/>
                  </m:rPr>
                  <w:rPr>
                    <w:rFonts w:ascii="Cambria Math" w:hAnsi="Cambria Math"/>
                    <w:color w:val="0070C0"/>
                    <w:lang w:val="en-US"/>
                  </w:rPr>
                  <m:t>Δ</m:t>
                </m:r>
                <m:r>
                  <w:rPr>
                    <w:rFonts w:ascii="Cambria Math" w:hAnsi="Cambria Math"/>
                    <w:color w:val="0070C0"/>
                    <w:lang w:val="en-US"/>
                  </w:rPr>
                  <m:t>gd</m:t>
                </m:r>
                <m:sSub>
                  <m:sSubPr>
                    <m:ctrlPr>
                      <w:rPr>
                        <w:rFonts w:ascii="Cambria Math" w:hAnsi="Cambria Math"/>
                        <w:i/>
                        <w:color w:val="0070C0"/>
                        <w:lang w:val="en-US"/>
                      </w:rPr>
                    </m:ctrlPr>
                  </m:sSubPr>
                  <m:e>
                    <m:r>
                      <w:rPr>
                        <w:rFonts w:ascii="Cambria Math" w:hAnsi="Cambria Math"/>
                        <w:color w:val="0070C0"/>
                        <w:lang w:val="en-US"/>
                      </w:rPr>
                      <m:t>p</m:t>
                    </m:r>
                  </m:e>
                  <m:sub>
                    <m:r>
                      <w:rPr>
                        <w:rFonts w:ascii="Cambria Math" w:hAnsi="Cambria Math"/>
                        <w:color w:val="0070C0"/>
                        <w:lang w:val="en-US"/>
                      </w:rPr>
                      <m:t>t-1</m:t>
                    </m:r>
                  </m:sub>
                </m:sSub>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10312EC" w14:textId="77777777" w:rsidR="00F46866" w:rsidRPr="00546C58" w:rsidRDefault="00F46866" w:rsidP="00F46866">
            <w:pPr>
              <w:autoSpaceDE w:val="0"/>
              <w:autoSpaceDN w:val="0"/>
              <w:adjustRightInd w:val="0"/>
              <w:jc w:val="center"/>
              <w:rPr>
                <w:rFonts w:cs="Times New Roman"/>
                <w:color w:val="0070C0"/>
                <w:lang w:val="en-GB"/>
              </w:rPr>
            </w:pPr>
            <w:r w:rsidRPr="00546C58">
              <w:rPr>
                <w:rFonts w:cs="Times New Roman"/>
                <w:color w:val="0070C0"/>
                <w:lang w:val="en-GB"/>
              </w:rPr>
              <w:t>0.624</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DF99B22" w14:textId="77777777" w:rsidR="00F46866" w:rsidRPr="00546C58" w:rsidRDefault="00F46866" w:rsidP="00F46866">
            <w:pPr>
              <w:autoSpaceDE w:val="0"/>
              <w:autoSpaceDN w:val="0"/>
              <w:adjustRightInd w:val="0"/>
              <w:jc w:val="center"/>
              <w:rPr>
                <w:rFonts w:cs="Times New Roman"/>
                <w:color w:val="0070C0"/>
                <w:lang w:val="en-GB"/>
              </w:rPr>
            </w:pPr>
            <w:r w:rsidRPr="00546C58">
              <w:rPr>
                <w:rFonts w:cs="Times New Roman"/>
                <w:color w:val="0070C0"/>
                <w:lang w:val="en-GB"/>
              </w:rPr>
              <w:t>(0.001)</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BC1586C" w14:textId="77777777" w:rsidR="00F46866" w:rsidRPr="00546C58" w:rsidRDefault="00F46866" w:rsidP="00F46866">
            <w:pPr>
              <w:autoSpaceDE w:val="0"/>
              <w:autoSpaceDN w:val="0"/>
              <w:adjustRightInd w:val="0"/>
              <w:jc w:val="center"/>
              <w:rPr>
                <w:rFonts w:cs="Times New Roman"/>
                <w:color w:val="0070C0"/>
                <w:lang w:val="en-GB"/>
              </w:rPr>
            </w:pPr>
            <w:r w:rsidRPr="00546C58">
              <w:rPr>
                <w:rFonts w:cs="Times New Roman"/>
                <w:color w:val="0070C0"/>
                <w:lang w:val="en-GB"/>
              </w:rPr>
              <w:t>0.817</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369E9FE" w14:textId="77777777" w:rsidR="00F46866" w:rsidRPr="00546C58" w:rsidRDefault="00F46866" w:rsidP="00F46866">
            <w:pPr>
              <w:autoSpaceDE w:val="0"/>
              <w:autoSpaceDN w:val="0"/>
              <w:adjustRightInd w:val="0"/>
              <w:jc w:val="center"/>
              <w:rPr>
                <w:rFonts w:cs="Times New Roman"/>
                <w:color w:val="0070C0"/>
                <w:lang w:val="en-GB"/>
              </w:rPr>
            </w:pPr>
            <w:r w:rsidRPr="00546C58">
              <w:rPr>
                <w:rFonts w:cs="Times New Roman"/>
                <w:color w:val="0070C0"/>
                <w:lang w:val="en-GB"/>
              </w:rPr>
              <w:t>(0.000)</w:t>
            </w:r>
          </w:p>
        </w:tc>
      </w:tr>
      <w:tr w:rsidR="00546C58" w:rsidRPr="00546C58" w14:paraId="043BEC06" w14:textId="77777777" w:rsidTr="00B46998">
        <w:tblPrEx>
          <w:tblBorders>
            <w:top w:val="none" w:sz="0" w:space="0" w:color="auto"/>
          </w:tblBorders>
        </w:tblPrEx>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6500578" w14:textId="7E805C66" w:rsidR="00C54BDB" w:rsidRPr="00546C58" w:rsidRDefault="00F46866" w:rsidP="005F688A">
            <w:pPr>
              <w:autoSpaceDE w:val="0"/>
              <w:autoSpaceDN w:val="0"/>
              <w:adjustRightInd w:val="0"/>
              <w:jc w:val="center"/>
              <w:rPr>
                <w:rFonts w:cs="Times New Roman"/>
                <w:color w:val="0070C0"/>
                <w:lang w:val="en-GB"/>
              </w:rPr>
            </w:pPr>
            <m:oMathPara>
              <m:oMath>
                <m:r>
                  <m:rPr>
                    <m:sty m:val="p"/>
                  </m:rPr>
                  <w:rPr>
                    <w:rFonts w:ascii="Cambria Math" w:hAnsi="Cambria Math"/>
                    <w:color w:val="0070C0"/>
                    <w:lang w:val="en-US"/>
                  </w:rPr>
                  <m:t>Δ</m:t>
                </m:r>
                <m:r>
                  <w:rPr>
                    <w:rFonts w:ascii="Cambria Math" w:hAnsi="Cambria Math"/>
                    <w:color w:val="0070C0"/>
                    <w:lang w:val="en-US"/>
                  </w:rPr>
                  <m:t>gd</m:t>
                </m:r>
                <m:sSub>
                  <m:sSubPr>
                    <m:ctrlPr>
                      <w:rPr>
                        <w:rFonts w:ascii="Cambria Math" w:hAnsi="Cambria Math"/>
                        <w:i/>
                        <w:color w:val="0070C0"/>
                        <w:lang w:val="en-US"/>
                      </w:rPr>
                    </m:ctrlPr>
                  </m:sSubPr>
                  <m:e>
                    <m:r>
                      <w:rPr>
                        <w:rFonts w:ascii="Cambria Math" w:hAnsi="Cambria Math"/>
                        <w:color w:val="0070C0"/>
                        <w:lang w:val="en-US"/>
                      </w:rPr>
                      <m:t>p</m:t>
                    </m:r>
                  </m:e>
                  <m:sub>
                    <m:r>
                      <w:rPr>
                        <w:rFonts w:ascii="Cambria Math" w:hAnsi="Cambria Math"/>
                        <w:color w:val="0070C0"/>
                        <w:lang w:val="en-US"/>
                      </w:rPr>
                      <m:t>t-2</m:t>
                    </m:r>
                  </m:sub>
                </m:sSub>
              </m:oMath>
            </m:oMathPara>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6EE9A98"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AAD966D"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070D24E"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0.484</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340B3BC"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(0.010)</w:t>
            </w:r>
          </w:p>
        </w:tc>
      </w:tr>
      <w:tr w:rsidR="00546C58" w:rsidRPr="00546C58" w14:paraId="15B7FC65" w14:textId="77777777" w:rsidTr="00B46998">
        <w:tblPrEx>
          <w:tblBorders>
            <w:top w:val="none" w:sz="0" w:space="0" w:color="auto"/>
          </w:tblBorders>
        </w:tblPrEx>
        <w:tc>
          <w:tcPr>
            <w:tcW w:w="2093"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09DA428D" w14:textId="206A6147" w:rsidR="00C54BDB" w:rsidRPr="00546C58" w:rsidRDefault="00F46866" w:rsidP="005F688A">
            <w:pPr>
              <w:autoSpaceDE w:val="0"/>
              <w:autoSpaceDN w:val="0"/>
              <w:adjustRightInd w:val="0"/>
              <w:jc w:val="center"/>
              <w:rPr>
                <w:rFonts w:cs="Times New Roman"/>
                <w:color w:val="0070C0"/>
                <w:lang w:val="en-GB"/>
              </w:rPr>
            </w:pPr>
            <w:r w:rsidRPr="00546C58">
              <w:rPr>
                <w:rFonts w:cs="Times New Roman"/>
                <w:color w:val="0070C0"/>
                <w:lang w:val="en-GB"/>
              </w:rPr>
              <w:t>Constant</w:t>
            </w:r>
          </w:p>
        </w:tc>
        <w:tc>
          <w:tcPr>
            <w:tcW w:w="1471"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1537E0AF"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33.87</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1BB35BAA"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(0.000)</w:t>
            </w:r>
          </w:p>
        </w:tc>
        <w:tc>
          <w:tcPr>
            <w:tcW w:w="1728"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4AD0442D"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32.39</w:t>
            </w:r>
            <w:r w:rsidRPr="00546C58">
              <w:rPr>
                <w:rFonts w:cs="Times New Roman"/>
                <w:color w:val="0070C0"/>
                <w:vertAlign w:val="superscript"/>
                <w:lang w:val="en-GB"/>
              </w:rPr>
              <w:t>***</w:t>
            </w:r>
          </w:p>
        </w:tc>
        <w:tc>
          <w:tcPr>
            <w:tcW w:w="1728"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32D44DC3"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(0.000)</w:t>
            </w:r>
          </w:p>
        </w:tc>
      </w:tr>
      <w:tr w:rsidR="00546C58" w:rsidRPr="00546C58" w14:paraId="7ADFA8D6" w14:textId="77777777" w:rsidTr="00836EDF">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E5A7E44" w14:textId="77777777" w:rsidR="00C54BDB" w:rsidRPr="00546C58" w:rsidRDefault="00C54BDB" w:rsidP="005F688A">
            <w:pPr>
              <w:autoSpaceDE w:val="0"/>
              <w:autoSpaceDN w:val="0"/>
              <w:adjustRightInd w:val="0"/>
              <w:jc w:val="center"/>
              <w:rPr>
                <w:rFonts w:cs="Times New Roman"/>
                <w:color w:val="0070C0"/>
                <w:lang w:val="en-GB"/>
              </w:rPr>
            </w:pPr>
            <w:r w:rsidRPr="00546C58">
              <w:rPr>
                <w:rFonts w:cs="Times New Roman"/>
                <w:i/>
                <w:iCs/>
                <w:color w:val="0070C0"/>
                <w:lang w:val="en-GB"/>
              </w:rPr>
              <w:t>N</w:t>
            </w:r>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0AACCCD"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42</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37F7CA3" w14:textId="77777777" w:rsidR="00C54BDB" w:rsidRPr="00546C58" w:rsidRDefault="00C54BDB">
            <w:pPr>
              <w:autoSpaceDE w:val="0"/>
              <w:autoSpaceDN w:val="0"/>
              <w:adjustRightInd w:val="0"/>
              <w:jc w:val="center"/>
              <w:rPr>
                <w:rFonts w:cs="Times New Roman"/>
                <w:color w:val="0070C0"/>
                <w:lang w:val="en-GB"/>
              </w:rPr>
            </w:pP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CDD3A7B" w14:textId="77777777" w:rsidR="00C54BDB" w:rsidRPr="00546C58" w:rsidRDefault="00C54BDB">
            <w:pPr>
              <w:autoSpaceDE w:val="0"/>
              <w:autoSpaceDN w:val="0"/>
              <w:adjustRightInd w:val="0"/>
              <w:jc w:val="center"/>
              <w:rPr>
                <w:rFonts w:cs="Times New Roman"/>
                <w:color w:val="0070C0"/>
                <w:lang w:val="en-GB"/>
              </w:rPr>
            </w:pPr>
            <w:r w:rsidRPr="00546C58">
              <w:rPr>
                <w:rFonts w:cs="Times New Roman"/>
                <w:color w:val="0070C0"/>
                <w:lang w:val="en-GB"/>
              </w:rPr>
              <w:t>46</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E1947AE" w14:textId="77777777" w:rsidR="00C54BDB" w:rsidRPr="00546C58" w:rsidRDefault="00C54BDB">
            <w:pPr>
              <w:autoSpaceDE w:val="0"/>
              <w:autoSpaceDN w:val="0"/>
              <w:adjustRightInd w:val="0"/>
              <w:jc w:val="center"/>
              <w:rPr>
                <w:rFonts w:cs="Times New Roman"/>
                <w:color w:val="0070C0"/>
                <w:lang w:val="en-GB"/>
              </w:rPr>
            </w:pPr>
          </w:p>
        </w:tc>
      </w:tr>
      <w:tr w:rsidR="00546C58" w:rsidRPr="00546C58" w14:paraId="257CFDDB" w14:textId="77777777" w:rsidTr="00836EDF">
        <w:tc>
          <w:tcPr>
            <w:tcW w:w="20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BF38F2C" w14:textId="72B3FBC7" w:rsidR="00B94DCC" w:rsidRPr="00546C58" w:rsidRDefault="00B94DCC" w:rsidP="005F688A">
            <w:pPr>
              <w:autoSpaceDE w:val="0"/>
              <w:autoSpaceDN w:val="0"/>
              <w:adjustRightInd w:val="0"/>
              <w:jc w:val="center"/>
              <w:rPr>
                <w:rFonts w:cs="Times New Roman"/>
                <w:i/>
                <w:iCs/>
                <w:color w:val="0070C0"/>
                <w:lang w:val="en-GB"/>
              </w:rPr>
            </w:pPr>
            <w:r w:rsidRPr="00546C58">
              <w:rPr>
                <w:rFonts w:cs="Times New Roman"/>
                <w:i/>
                <w:iCs/>
                <w:color w:val="0070C0"/>
                <w:lang w:val="en-GB"/>
              </w:rPr>
              <w:t>F</w:t>
            </w:r>
          </w:p>
        </w:tc>
        <w:tc>
          <w:tcPr>
            <w:tcW w:w="14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9C86499" w14:textId="69752584" w:rsidR="00B94DCC" w:rsidRPr="00546C58" w:rsidRDefault="00D64D33" w:rsidP="00B94DCC">
            <w:pPr>
              <w:autoSpaceDE w:val="0"/>
              <w:autoSpaceDN w:val="0"/>
              <w:adjustRightInd w:val="0"/>
              <w:jc w:val="center"/>
              <w:rPr>
                <w:rFonts w:cs="Times New Roman"/>
                <w:color w:val="0070C0"/>
                <w:lang w:val="en-GB"/>
              </w:rPr>
            </w:pPr>
            <w:r w:rsidRPr="00546C58">
              <w:rPr>
                <w:rFonts w:cs="Times New Roman"/>
                <w:color w:val="0070C0"/>
                <w:lang w:val="en-GB"/>
              </w:rPr>
              <w:t>10.969</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7C824B6" w14:textId="03C19B1F" w:rsidR="00B94DCC" w:rsidRPr="00546C58" w:rsidRDefault="00B94DCC" w:rsidP="00B94DCC">
            <w:pPr>
              <w:autoSpaceDE w:val="0"/>
              <w:autoSpaceDN w:val="0"/>
              <w:adjustRightInd w:val="0"/>
              <w:jc w:val="center"/>
              <w:rPr>
                <w:rFonts w:cs="Times New Roman"/>
                <w:color w:val="0070C0"/>
                <w:lang w:val="en-GB"/>
              </w:rPr>
            </w:pPr>
            <w:r w:rsidRPr="00546C58">
              <w:rPr>
                <w:rFonts w:cs="Times New Roman"/>
                <w:color w:val="0070C0"/>
                <w:lang w:val="en-GB"/>
              </w:rPr>
              <w:t>(0.000)</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4353FDF" w14:textId="0FAFDDB8" w:rsidR="00B94DCC" w:rsidRPr="00546C58" w:rsidRDefault="00B94DCC" w:rsidP="00B94DCC">
            <w:pPr>
              <w:autoSpaceDE w:val="0"/>
              <w:autoSpaceDN w:val="0"/>
              <w:adjustRightInd w:val="0"/>
              <w:jc w:val="center"/>
              <w:rPr>
                <w:rFonts w:cs="Times New Roman"/>
                <w:color w:val="0070C0"/>
                <w:lang w:val="en-GB"/>
              </w:rPr>
            </w:pPr>
            <w:r w:rsidRPr="00546C58">
              <w:rPr>
                <w:rFonts w:cs="Times New Roman"/>
                <w:color w:val="0070C0"/>
                <w:lang w:val="en-GB"/>
              </w:rPr>
              <w:t>17.432</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9E01B1C" w14:textId="37667B58" w:rsidR="00B94DCC" w:rsidRPr="00546C58" w:rsidRDefault="00B94DCC" w:rsidP="00B94DCC">
            <w:pPr>
              <w:autoSpaceDE w:val="0"/>
              <w:autoSpaceDN w:val="0"/>
              <w:adjustRightInd w:val="0"/>
              <w:jc w:val="center"/>
              <w:rPr>
                <w:rFonts w:cs="Times New Roman"/>
                <w:color w:val="0070C0"/>
                <w:lang w:val="en-GB"/>
              </w:rPr>
            </w:pPr>
            <w:r w:rsidRPr="00546C58">
              <w:rPr>
                <w:rFonts w:cs="Times New Roman"/>
                <w:color w:val="0070C0"/>
                <w:lang w:val="en-GB"/>
              </w:rPr>
              <w:t>(0.000)</w:t>
            </w:r>
          </w:p>
        </w:tc>
      </w:tr>
      <w:tr w:rsidR="00B94DCC" w:rsidRPr="00546C58" w14:paraId="09A27851" w14:textId="77777777" w:rsidTr="00B46998">
        <w:tc>
          <w:tcPr>
            <w:tcW w:w="2093"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0436E35D" w14:textId="306EAB14" w:rsidR="00B94DCC" w:rsidRPr="00546C58" w:rsidRDefault="00B94DCC" w:rsidP="005F688A">
            <w:pPr>
              <w:autoSpaceDE w:val="0"/>
              <w:autoSpaceDN w:val="0"/>
              <w:adjustRightInd w:val="0"/>
              <w:jc w:val="center"/>
              <w:rPr>
                <w:rFonts w:cs="Times New Roman"/>
                <w:i/>
                <w:iCs/>
                <w:color w:val="0070C0"/>
                <w:lang w:val="en-GB"/>
              </w:rPr>
            </w:pPr>
            <w:r w:rsidRPr="00546C58">
              <w:rPr>
                <w:rFonts w:cs="Times New Roman"/>
                <w:i/>
                <w:iCs/>
                <w:color w:val="0070C0"/>
                <w:lang w:val="en-GB"/>
              </w:rPr>
              <w:t>t</w:t>
            </w:r>
          </w:p>
        </w:tc>
        <w:tc>
          <w:tcPr>
            <w:tcW w:w="1471"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48BD2AE5" w14:textId="4E2D27FF" w:rsidR="00B94DCC" w:rsidRPr="00546C58" w:rsidRDefault="00FE448D" w:rsidP="00B94DCC">
            <w:pPr>
              <w:autoSpaceDE w:val="0"/>
              <w:autoSpaceDN w:val="0"/>
              <w:adjustRightInd w:val="0"/>
              <w:jc w:val="center"/>
              <w:rPr>
                <w:rFonts w:cs="Times New Roman"/>
                <w:color w:val="0070C0"/>
                <w:lang w:val="en-GB"/>
              </w:rPr>
            </w:pPr>
            <w:r w:rsidRPr="00546C58">
              <w:rPr>
                <w:rFonts w:cs="Times New Roman"/>
                <w:color w:val="0070C0"/>
                <w:lang w:val="en-GB"/>
              </w:rPr>
              <w:t>-6.607</w:t>
            </w:r>
          </w:p>
        </w:tc>
        <w:tc>
          <w:tcPr>
            <w:tcW w:w="1728"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1C23714E" w14:textId="35689D2C" w:rsidR="00B94DCC" w:rsidRPr="00546C58" w:rsidRDefault="00B94DCC" w:rsidP="00B94DCC">
            <w:pPr>
              <w:autoSpaceDE w:val="0"/>
              <w:autoSpaceDN w:val="0"/>
              <w:adjustRightInd w:val="0"/>
              <w:jc w:val="center"/>
              <w:rPr>
                <w:rFonts w:cs="Times New Roman"/>
                <w:color w:val="0070C0"/>
                <w:lang w:val="en-GB"/>
              </w:rPr>
            </w:pPr>
            <w:r w:rsidRPr="00546C58">
              <w:rPr>
                <w:rFonts w:cs="Times New Roman"/>
                <w:color w:val="0070C0"/>
                <w:lang w:val="en-GB"/>
              </w:rPr>
              <w:t>(0.000)</w:t>
            </w:r>
          </w:p>
        </w:tc>
        <w:tc>
          <w:tcPr>
            <w:tcW w:w="1728"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16BE7636" w14:textId="5A2D6B83" w:rsidR="00B94DCC" w:rsidRPr="00546C58" w:rsidRDefault="00B94DCC" w:rsidP="00B94DCC">
            <w:pPr>
              <w:autoSpaceDE w:val="0"/>
              <w:autoSpaceDN w:val="0"/>
              <w:adjustRightInd w:val="0"/>
              <w:jc w:val="center"/>
              <w:rPr>
                <w:rFonts w:cs="Times New Roman"/>
                <w:color w:val="0070C0"/>
                <w:lang w:val="en-GB"/>
              </w:rPr>
            </w:pPr>
            <w:r w:rsidRPr="00546C58">
              <w:rPr>
                <w:rFonts w:cs="Times New Roman"/>
                <w:color w:val="0070C0"/>
                <w:lang w:val="en-GB"/>
              </w:rPr>
              <w:t>-7.963</w:t>
            </w:r>
          </w:p>
        </w:tc>
        <w:tc>
          <w:tcPr>
            <w:tcW w:w="1728"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23C9A3ED" w14:textId="3F002614" w:rsidR="00B94DCC" w:rsidRPr="00546C58" w:rsidRDefault="00B94DCC" w:rsidP="00B94DCC">
            <w:pPr>
              <w:autoSpaceDE w:val="0"/>
              <w:autoSpaceDN w:val="0"/>
              <w:adjustRightInd w:val="0"/>
              <w:jc w:val="center"/>
              <w:rPr>
                <w:rFonts w:cs="Times New Roman"/>
                <w:color w:val="0070C0"/>
                <w:lang w:val="en-GB"/>
              </w:rPr>
            </w:pPr>
            <w:r w:rsidRPr="00546C58">
              <w:rPr>
                <w:rFonts w:cs="Times New Roman"/>
                <w:color w:val="0070C0"/>
                <w:lang w:val="en-GB"/>
              </w:rPr>
              <w:t>(0.000)</w:t>
            </w:r>
          </w:p>
        </w:tc>
      </w:tr>
    </w:tbl>
    <w:p w14:paraId="715D16A5" w14:textId="77777777" w:rsidR="00C54BDB" w:rsidRPr="00546C58" w:rsidRDefault="00C54BDB" w:rsidP="00C54BDB">
      <w:pPr>
        <w:autoSpaceDE w:val="0"/>
        <w:autoSpaceDN w:val="0"/>
        <w:adjustRightInd w:val="0"/>
        <w:jc w:val="left"/>
        <w:rPr>
          <w:rFonts w:cs="Times New Roman"/>
          <w:color w:val="0070C0"/>
          <w:sz w:val="20"/>
          <w:szCs w:val="20"/>
          <w:lang w:val="en-GB"/>
        </w:rPr>
      </w:pPr>
      <w:r w:rsidRPr="00546C58">
        <w:rPr>
          <w:rFonts w:cs="Times New Roman"/>
          <w:i/>
          <w:iCs/>
          <w:color w:val="0070C0"/>
          <w:sz w:val="20"/>
          <w:szCs w:val="20"/>
          <w:lang w:val="en-GB"/>
        </w:rPr>
        <w:t>p</w:t>
      </w:r>
      <w:r w:rsidRPr="00546C58">
        <w:rPr>
          <w:rFonts w:cs="Times New Roman"/>
          <w:color w:val="0070C0"/>
          <w:sz w:val="20"/>
          <w:szCs w:val="20"/>
          <w:lang w:val="en-GB"/>
        </w:rPr>
        <w:t>-values in parentheses</w:t>
      </w:r>
    </w:p>
    <w:p w14:paraId="1B3AB05B" w14:textId="77777777" w:rsidR="00C54BDB" w:rsidRPr="00546C58" w:rsidRDefault="00C54BDB" w:rsidP="00C54BDB">
      <w:pPr>
        <w:autoSpaceDE w:val="0"/>
        <w:autoSpaceDN w:val="0"/>
        <w:adjustRightInd w:val="0"/>
        <w:jc w:val="left"/>
        <w:rPr>
          <w:rFonts w:cs="Times New Roman"/>
          <w:color w:val="0070C0"/>
          <w:sz w:val="20"/>
          <w:szCs w:val="20"/>
          <w:lang w:val="en-GB"/>
        </w:rPr>
      </w:pPr>
      <w:r w:rsidRPr="00546C58">
        <w:rPr>
          <w:rFonts w:cs="Times New Roman"/>
          <w:color w:val="0070C0"/>
          <w:sz w:val="20"/>
          <w:szCs w:val="20"/>
          <w:vertAlign w:val="superscript"/>
          <w:lang w:val="en-GB"/>
        </w:rPr>
        <w:t>*</w:t>
      </w:r>
      <w:r w:rsidRPr="00546C58">
        <w:rPr>
          <w:rFonts w:cs="Times New Roman"/>
          <w:color w:val="0070C0"/>
          <w:sz w:val="20"/>
          <w:szCs w:val="20"/>
          <w:lang w:val="en-GB"/>
        </w:rPr>
        <w:t xml:space="preserve"> </w:t>
      </w:r>
      <w:r w:rsidRPr="00546C58">
        <w:rPr>
          <w:rFonts w:cs="Times New Roman"/>
          <w:i/>
          <w:iCs/>
          <w:color w:val="0070C0"/>
          <w:sz w:val="20"/>
          <w:szCs w:val="20"/>
          <w:lang w:val="en-GB"/>
        </w:rPr>
        <w:t>p</w:t>
      </w:r>
      <w:r w:rsidRPr="00546C58">
        <w:rPr>
          <w:rFonts w:cs="Times New Roman"/>
          <w:color w:val="0070C0"/>
          <w:sz w:val="20"/>
          <w:szCs w:val="20"/>
          <w:lang w:val="en-GB"/>
        </w:rPr>
        <w:t xml:space="preserve"> &lt; 0.05, </w:t>
      </w:r>
      <w:r w:rsidRPr="00546C58">
        <w:rPr>
          <w:rFonts w:cs="Times New Roman"/>
          <w:color w:val="0070C0"/>
          <w:sz w:val="20"/>
          <w:szCs w:val="20"/>
          <w:vertAlign w:val="superscript"/>
          <w:lang w:val="en-GB"/>
        </w:rPr>
        <w:t>**</w:t>
      </w:r>
      <w:r w:rsidRPr="00546C58">
        <w:rPr>
          <w:rFonts w:cs="Times New Roman"/>
          <w:color w:val="0070C0"/>
          <w:sz w:val="20"/>
          <w:szCs w:val="20"/>
          <w:lang w:val="en-GB"/>
        </w:rPr>
        <w:t xml:space="preserve"> </w:t>
      </w:r>
      <w:r w:rsidRPr="00546C58">
        <w:rPr>
          <w:rFonts w:cs="Times New Roman"/>
          <w:i/>
          <w:iCs/>
          <w:color w:val="0070C0"/>
          <w:sz w:val="20"/>
          <w:szCs w:val="20"/>
          <w:lang w:val="en-GB"/>
        </w:rPr>
        <w:t>p</w:t>
      </w:r>
      <w:r w:rsidRPr="00546C58">
        <w:rPr>
          <w:rFonts w:cs="Times New Roman"/>
          <w:color w:val="0070C0"/>
          <w:sz w:val="20"/>
          <w:szCs w:val="20"/>
          <w:lang w:val="en-GB"/>
        </w:rPr>
        <w:t xml:space="preserve"> &lt; 0.01, </w:t>
      </w:r>
      <w:r w:rsidRPr="00546C58">
        <w:rPr>
          <w:rFonts w:cs="Times New Roman"/>
          <w:color w:val="0070C0"/>
          <w:sz w:val="20"/>
          <w:szCs w:val="20"/>
          <w:vertAlign w:val="superscript"/>
          <w:lang w:val="en-GB"/>
        </w:rPr>
        <w:t>***</w:t>
      </w:r>
      <w:r w:rsidRPr="00546C58">
        <w:rPr>
          <w:rFonts w:cs="Times New Roman"/>
          <w:color w:val="0070C0"/>
          <w:sz w:val="20"/>
          <w:szCs w:val="20"/>
          <w:lang w:val="en-GB"/>
        </w:rPr>
        <w:t xml:space="preserve"> </w:t>
      </w:r>
      <w:r w:rsidRPr="00546C58">
        <w:rPr>
          <w:rFonts w:cs="Times New Roman"/>
          <w:i/>
          <w:iCs/>
          <w:color w:val="0070C0"/>
          <w:sz w:val="20"/>
          <w:szCs w:val="20"/>
          <w:lang w:val="en-GB"/>
        </w:rPr>
        <w:t>p</w:t>
      </w:r>
      <w:r w:rsidRPr="00546C58">
        <w:rPr>
          <w:rFonts w:cs="Times New Roman"/>
          <w:color w:val="0070C0"/>
          <w:sz w:val="20"/>
          <w:szCs w:val="20"/>
          <w:lang w:val="en-GB"/>
        </w:rPr>
        <w:t xml:space="preserve"> &lt; 0.001</w:t>
      </w:r>
    </w:p>
    <w:p w14:paraId="358C42A4" w14:textId="77777777" w:rsidR="00C54BDB" w:rsidRDefault="00C54BDB" w:rsidP="00C54BDB">
      <w:pPr>
        <w:autoSpaceDE w:val="0"/>
        <w:autoSpaceDN w:val="0"/>
        <w:adjustRightInd w:val="0"/>
        <w:jc w:val="left"/>
        <w:rPr>
          <w:rFonts w:cs="Times New Roman"/>
          <w:lang w:val="en-GB"/>
        </w:rPr>
      </w:pPr>
    </w:p>
    <w:p w14:paraId="7697565E" w14:textId="77777777" w:rsidR="00E74854" w:rsidRDefault="00E74854" w:rsidP="009E4D38">
      <w:pPr>
        <w:rPr>
          <w:lang w:val="en-US"/>
        </w:rPr>
      </w:pPr>
    </w:p>
    <w:p w14:paraId="1B71B962" w14:textId="77777777" w:rsidR="00C54BDB" w:rsidRDefault="00C54BDB" w:rsidP="009E4D38">
      <w:pPr>
        <w:rPr>
          <w:lang w:val="en-US"/>
        </w:rPr>
      </w:pPr>
    </w:p>
    <w:p w14:paraId="0DE7583A" w14:textId="4332942D" w:rsidR="009E4D38" w:rsidRPr="008A2C19" w:rsidRDefault="009E4D38" w:rsidP="009E4D38">
      <w:pPr>
        <w:rPr>
          <w:i/>
          <w:iCs/>
          <w:lang w:val="en-US"/>
        </w:rPr>
      </w:pPr>
      <w:r>
        <w:rPr>
          <w:i/>
          <w:iCs/>
          <w:lang w:val="en-US"/>
        </w:rPr>
        <w:t>A.1.3 Vector error-correction model for FMC and HTP demand</w:t>
      </w:r>
      <w:r w:rsidR="002E24A7">
        <w:rPr>
          <w:i/>
          <w:iCs/>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7F307352" w14:textId="77777777" w:rsidR="009E4D38" w:rsidRDefault="009E4D38" w:rsidP="009E4D38">
      <w:pPr>
        <w:rPr>
          <w:lang w:val="en-US"/>
        </w:rPr>
      </w:pPr>
      <w:r>
        <w:rPr>
          <w:lang w:val="en-US"/>
        </w:rPr>
        <w:t>The model used to fit data is the following vector error-correction model with unmodelled variables as follows:</w:t>
      </w:r>
    </w:p>
    <w:p w14:paraId="00C51138" w14:textId="77777777" w:rsidR="009E4D38" w:rsidRDefault="009E4D38" w:rsidP="009E4D38">
      <w:pPr>
        <w:rPr>
          <w:lang w:val="en-US"/>
        </w:rPr>
      </w:pPr>
    </w:p>
    <w:p w14:paraId="233251B6" w14:textId="5BAD723C" w:rsidR="009E4D38" w:rsidRPr="00781F48" w:rsidRDefault="0083286E" w:rsidP="009E4D38">
      <w:pPr>
        <w:rPr>
          <w:rFonts w:eastAsiaTheme="minorEastAsia"/>
          <w:lang w:val="en-US"/>
        </w:rPr>
      </w:pPr>
      <m:oMath>
        <m:d>
          <m:dPr>
            <m:begChr m:val="["/>
            <m:endChr m:val="]"/>
            <m:ctrlPr>
              <w:rPr>
                <w:rFonts w:ascii="Cambria Math" w:hAnsi="Cambria Math"/>
                <w:i/>
                <w:lang w:val="en-US"/>
              </w:rPr>
            </m:ctrlPr>
          </m:dPr>
          <m:e>
            <m:m>
              <m:mPr>
                <m:mcs>
                  <m:mc>
                    <m:mcPr>
                      <m:count m:val="1"/>
                      <m:mcJc m:val="center"/>
                    </m:mcPr>
                  </m:mc>
                </m:mcs>
                <m:ctrlPr>
                  <w:rPr>
                    <w:rFonts w:ascii="Cambria Math" w:hAnsi="Cambria Math"/>
                    <w:i/>
                    <w:lang w:val="en-US"/>
                  </w:rPr>
                </m:ctrlPr>
              </m:mPr>
              <m:mr>
                <m:e>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t</m:t>
                      </m:r>
                    </m:sub>
                  </m:sSub>
                </m:e>
              </m:mr>
              <m:mr>
                <m:e>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m:t>
                      </m:r>
                    </m:sub>
                  </m:sSub>
                </m:e>
              </m:mr>
            </m:m>
          </m:e>
        </m:d>
        <m:r>
          <w:rPr>
            <w:rFonts w:ascii="Cambria Math" w:hAnsi="Cambria Math"/>
            <w:lang w:val="en-US"/>
          </w:rPr>
          <m:t>=</m:t>
        </m:r>
        <m:d>
          <m:dPr>
            <m:begChr m:val="["/>
            <m:endChr m:val="]"/>
            <m:ctrlPr>
              <w:rPr>
                <w:rFonts w:ascii="Cambria Math" w:hAnsi="Cambria Math"/>
                <w:i/>
                <w:lang w:val="en-US"/>
              </w:rPr>
            </m:ctrlPr>
          </m:dPr>
          <m:e>
            <m:m>
              <m:mPr>
                <m:mcs>
                  <m:mc>
                    <m:mcPr>
                      <m:count m:val="1"/>
                      <m:mcJc m:val="left"/>
                    </m:mcPr>
                  </m:mc>
                </m:mcs>
                <m:ctrlPr>
                  <w:rPr>
                    <w:rFonts w:ascii="Cambria Math" w:hAnsi="Cambria Math"/>
                    <w:i/>
                    <w:lang w:val="en-US"/>
                  </w:rPr>
                </m:ctrlPr>
              </m:mPr>
              <m:mr>
                <m:e>
                  <m:r>
                    <m:rPr>
                      <m:sty m:val="p"/>
                    </m:rPr>
                    <w:rPr>
                      <w:rFonts w:ascii="Cambria Math" w:hAnsi="Cambria Math"/>
                      <w:lang w:val="en-US"/>
                    </w:rPr>
                    <m:t>α</m:t>
                  </m:r>
                </m:e>
              </m:mr>
              <m:mr>
                <m:e>
                  <m:sSub>
                    <m:sSubPr>
                      <m:ctrlPr>
                        <w:rPr>
                          <w:rFonts w:ascii="Cambria Math" w:hAnsi="Cambria Math"/>
                          <w:lang w:val="en-US"/>
                        </w:rPr>
                      </m:ctrlPr>
                    </m:sSubPr>
                    <m:e>
                      <m:r>
                        <m:rPr>
                          <m:sty m:val="p"/>
                        </m:rPr>
                        <w:rPr>
                          <w:rFonts w:ascii="Cambria Math" w:hAnsi="Cambria Math"/>
                          <w:lang w:val="en-US"/>
                        </w:rPr>
                        <m:t>α</m:t>
                      </m:r>
                    </m:e>
                    <m:sub>
                      <m:r>
                        <w:rPr>
                          <w:rFonts w:ascii="Cambria Math" w:hAnsi="Cambria Math"/>
                          <w:lang w:val="en-US"/>
                        </w:rPr>
                        <m:t>x</m:t>
                      </m:r>
                    </m:sub>
                  </m:sSub>
                </m:e>
              </m:mr>
            </m:m>
          </m:e>
        </m:d>
        <m:r>
          <w:rPr>
            <w:rFonts w:ascii="Cambria Math" w:hAnsi="Cambria Math"/>
            <w:lang w:val="en-US"/>
          </w:rPr>
          <m:t>β</m:t>
        </m:r>
        <m:d>
          <m:dPr>
            <m:begChr m:val="["/>
            <m:endChr m:val="]"/>
            <m:ctrlPr>
              <w:rPr>
                <w:rFonts w:ascii="Cambria Math" w:hAnsi="Cambria Math"/>
                <w:i/>
                <w:lang w:val="en-US"/>
              </w:rPr>
            </m:ctrlPr>
          </m:dPr>
          <m:e>
            <m:m>
              <m:mPr>
                <m:mcs>
                  <m:mc>
                    <m:mcPr>
                      <m:count m:val="1"/>
                      <m:mcJc m:val="center"/>
                    </m:mcPr>
                  </m:mc>
                </m:mcs>
                <m:ctrlPr>
                  <w:rPr>
                    <w:rFonts w:ascii="Cambria Math" w:hAnsi="Cambria Math"/>
                    <w:i/>
                    <w:lang w:val="en-US"/>
                  </w:rPr>
                </m:ctrlPr>
              </m:mPr>
              <m:m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t-1</m:t>
                      </m:r>
                    </m:sub>
                  </m:sSub>
                </m:e>
              </m:mr>
              <m:m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t-1</m:t>
                      </m:r>
                    </m:sub>
                  </m:sSub>
                </m:e>
              </m:mr>
            </m:m>
          </m:e>
        </m:d>
        <m:r>
          <w:rPr>
            <w:rFonts w:ascii="Cambria Math" w:hAnsi="Cambria Math"/>
            <w:lang w:val="en-US"/>
          </w:rPr>
          <m:t>+</m:t>
        </m:r>
        <m:d>
          <m:dPr>
            <m:begChr m:val="["/>
            <m:endChr m:val="]"/>
            <m:ctrlPr>
              <w:rPr>
                <w:rFonts w:ascii="Cambria Math" w:hAnsi="Cambria Math"/>
                <w:i/>
                <w:lang w:val="en-US"/>
              </w:rPr>
            </m:ctrlPr>
          </m:dPr>
          <m:e>
            <m:m>
              <m:mPr>
                <m:mcs>
                  <m:mc>
                    <m:mcPr>
                      <m:count m:val="2"/>
                      <m:mcJc m:val="center"/>
                    </m:mcPr>
                  </m:mc>
                </m:mcs>
                <m:ctrlPr>
                  <w:rPr>
                    <w:rFonts w:ascii="Cambria Math" w:hAnsi="Cambria Math"/>
                    <w:i/>
                    <w:lang w:val="en-US"/>
                  </w:rPr>
                </m:ctrlPr>
              </m:mPr>
              <m:mr>
                <m:e>
                  <m:sSub>
                    <m:sSubPr>
                      <m:ctrlPr>
                        <w:rPr>
                          <w:rFonts w:ascii="Cambria Math" w:hAnsi="Cambria Math"/>
                          <w:i/>
                          <w:lang w:val="en-US"/>
                        </w:rPr>
                      </m:ctrlPr>
                    </m:sSubPr>
                    <m:e>
                      <m:r>
                        <m:rPr>
                          <m:sty m:val="p"/>
                        </m:rPr>
                        <w:rPr>
                          <w:rFonts w:ascii="Cambria Math" w:hAnsi="Cambria Math"/>
                          <w:lang w:val="en-US"/>
                        </w:rPr>
                        <m:t>Γ</m:t>
                      </m:r>
                      <m:ctrlPr>
                        <w:rPr>
                          <w:rFonts w:ascii="Cambria Math" w:hAnsi="Cambria Math"/>
                          <w:lang w:val="en-US"/>
                        </w:rPr>
                      </m:ctrlPr>
                    </m:e>
                    <m:sub>
                      <m:r>
                        <w:rPr>
                          <w:rFonts w:ascii="Cambria Math" w:hAnsi="Cambria Math"/>
                          <w:lang w:val="en-US"/>
                        </w:rPr>
                        <m:t>1</m:t>
                      </m:r>
                    </m:sub>
                  </m:sSub>
                  <m:ctrlPr>
                    <w:rPr>
                      <w:rFonts w:ascii="Cambria Math" w:eastAsia="Cambria Math" w:hAnsi="Cambria Math" w:cs="Cambria Math"/>
                      <w:lang w:val="en-US"/>
                    </w:rPr>
                  </m:ctrlPr>
                </m:e>
                <m:e>
                  <m:sSub>
                    <m:sSubPr>
                      <m:ctrlPr>
                        <w:rPr>
                          <w:rFonts w:ascii="Cambria Math" w:hAnsi="Cambria Math"/>
                          <w:lang w:val="en-US"/>
                        </w:rPr>
                      </m:ctrlPr>
                    </m:sSubPr>
                    <m:e>
                      <m:r>
                        <m:rPr>
                          <m:sty m:val="p"/>
                        </m:rPr>
                        <w:rPr>
                          <w:rFonts w:ascii="Cambria Math" w:hAnsi="Cambria Math"/>
                          <w:lang w:val="en-US"/>
                        </w:rPr>
                        <m:t>Υ</m:t>
                      </m:r>
                    </m:e>
                    <m:sub>
                      <m:r>
                        <w:rPr>
                          <w:rFonts w:ascii="Cambria Math" w:hAnsi="Cambria Math"/>
                          <w:lang w:val="en-US"/>
                        </w:rPr>
                        <m:t>1</m:t>
                      </m:r>
                    </m:sub>
                  </m:sSub>
                </m:e>
              </m:mr>
              <m:mr>
                <m:e>
                  <m:r>
                    <w:rPr>
                      <w:rFonts w:ascii="Cambria Math" w:hAnsi="Cambria Math"/>
                      <w:lang w:val="en-US"/>
                    </w:rPr>
                    <m:t>0</m:t>
                  </m:r>
                  <m:ctrlPr>
                    <w:rPr>
                      <w:rFonts w:ascii="Cambria Math" w:eastAsia="Cambria Math" w:hAnsi="Cambria Math" w:cs="Cambria Math"/>
                      <w:lang w:val="en-US"/>
                    </w:rPr>
                  </m:ctrlPr>
                </m:e>
                <m:e>
                  <m:sSubSup>
                    <m:sSubSupPr>
                      <m:ctrlPr>
                        <w:rPr>
                          <w:rFonts w:ascii="Cambria Math" w:hAnsi="Cambria Math"/>
                          <w:i/>
                          <w:lang w:val="en-US"/>
                        </w:rPr>
                      </m:ctrlPr>
                    </m:sSubSupPr>
                    <m:e>
                      <m:r>
                        <m:rPr>
                          <m:sty m:val="p"/>
                        </m:rPr>
                        <w:rPr>
                          <w:rFonts w:ascii="Cambria Math" w:hAnsi="Cambria Math"/>
                          <w:lang w:val="en-US"/>
                        </w:rPr>
                        <m:t>Γ</m:t>
                      </m:r>
                      <m:ctrlPr>
                        <w:rPr>
                          <w:rFonts w:ascii="Cambria Math" w:hAnsi="Cambria Math"/>
                          <w:lang w:val="en-US"/>
                        </w:rPr>
                      </m:ctrlPr>
                    </m:e>
                    <m:sub>
                      <m:r>
                        <m:rPr>
                          <m:sty m:val="p"/>
                        </m:rPr>
                        <w:rPr>
                          <w:rFonts w:ascii="Cambria Math" w:hAnsi="Cambria Math"/>
                          <w:lang w:val="en-US"/>
                        </w:rPr>
                        <m:t>1</m:t>
                      </m:r>
                      <m:ctrlPr>
                        <w:rPr>
                          <w:rFonts w:ascii="Cambria Math" w:hAnsi="Cambria Math"/>
                          <w:lang w:val="en-US"/>
                        </w:rPr>
                      </m:ctrlPr>
                    </m:sub>
                    <m:sup>
                      <m:r>
                        <w:rPr>
                          <w:rFonts w:ascii="Cambria Math" w:hAnsi="Cambria Math"/>
                          <w:lang w:val="en-US"/>
                        </w:rPr>
                        <m:t>x</m:t>
                      </m:r>
                    </m:sup>
                  </m:sSubSup>
                </m:e>
              </m:mr>
            </m:m>
          </m:e>
        </m:d>
        <m:d>
          <m:dPr>
            <m:begChr m:val="["/>
            <m:endChr m:val="]"/>
            <m:ctrlPr>
              <w:rPr>
                <w:rFonts w:ascii="Cambria Math" w:hAnsi="Cambria Math"/>
                <w:i/>
                <w:lang w:val="en-US"/>
              </w:rPr>
            </m:ctrlPr>
          </m:dPr>
          <m:e>
            <m:m>
              <m:mPr>
                <m:mcs>
                  <m:mc>
                    <m:mcPr>
                      <m:count m:val="1"/>
                      <m:mcJc m:val="center"/>
                    </m:mcPr>
                  </m:mc>
                </m:mcs>
                <m:ctrlPr>
                  <w:rPr>
                    <w:rFonts w:ascii="Cambria Math" w:hAnsi="Cambria Math"/>
                    <w:i/>
                    <w:lang w:val="en-US"/>
                  </w:rPr>
                </m:ctrlPr>
              </m:mPr>
              <m:mr>
                <m:e>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t-1</m:t>
                      </m:r>
                    </m:sub>
                  </m:sSub>
                </m:e>
              </m:mr>
              <m:mr>
                <m:e>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t-1</m:t>
                      </m:r>
                    </m:sub>
                  </m:sSub>
                </m:e>
              </m:mr>
            </m:m>
          </m:e>
        </m:d>
        <m:r>
          <w:rPr>
            <w:rFonts w:ascii="Cambria Math" w:hAnsi="Cambria Math"/>
            <w:lang w:val="en-US"/>
          </w:rPr>
          <m:t>+…+</m:t>
        </m:r>
        <m:d>
          <m:dPr>
            <m:begChr m:val="["/>
            <m:endChr m:val="]"/>
            <m:ctrlPr>
              <w:rPr>
                <w:rFonts w:ascii="Cambria Math" w:hAnsi="Cambria Math"/>
                <w:i/>
                <w:lang w:val="en-US"/>
              </w:rPr>
            </m:ctrlPr>
          </m:dPr>
          <m:e>
            <m:m>
              <m:mPr>
                <m:mcs>
                  <m:mc>
                    <m:mcPr>
                      <m:count m:val="2"/>
                      <m:mcJc m:val="center"/>
                    </m:mcPr>
                  </m:mc>
                </m:mcs>
                <m:ctrlPr>
                  <w:rPr>
                    <w:rFonts w:ascii="Cambria Math" w:hAnsi="Cambria Math"/>
                    <w:i/>
                    <w:lang w:val="en-US"/>
                  </w:rPr>
                </m:ctrlPr>
              </m:mPr>
              <m:mr>
                <m:e>
                  <m:sSub>
                    <m:sSubPr>
                      <m:ctrlPr>
                        <w:rPr>
                          <w:rFonts w:ascii="Cambria Math" w:hAnsi="Cambria Math"/>
                          <w:i/>
                          <w:lang w:val="en-US"/>
                        </w:rPr>
                      </m:ctrlPr>
                    </m:sSubPr>
                    <m:e>
                      <m:r>
                        <m:rPr>
                          <m:sty m:val="p"/>
                        </m:rPr>
                        <w:rPr>
                          <w:rFonts w:ascii="Cambria Math" w:hAnsi="Cambria Math"/>
                          <w:lang w:val="en-US"/>
                        </w:rPr>
                        <m:t>Γ</m:t>
                      </m:r>
                      <m:ctrlPr>
                        <w:rPr>
                          <w:rFonts w:ascii="Cambria Math" w:hAnsi="Cambria Math"/>
                          <w:lang w:val="en-US"/>
                        </w:rPr>
                      </m:ctrlPr>
                    </m:e>
                    <m:sub>
                      <m:r>
                        <w:rPr>
                          <w:rFonts w:ascii="Cambria Math" w:hAnsi="Cambria Math"/>
                          <w:lang w:val="en-US"/>
                        </w:rPr>
                        <m:t>p-1</m:t>
                      </m:r>
                    </m:sub>
                  </m:sSub>
                  <m:ctrlPr>
                    <w:rPr>
                      <w:rFonts w:ascii="Cambria Math" w:eastAsia="Cambria Math" w:hAnsi="Cambria Math" w:cs="Cambria Math"/>
                      <w:lang w:val="en-US"/>
                    </w:rPr>
                  </m:ctrlPr>
                </m:e>
                <m:e>
                  <m:sSub>
                    <m:sSubPr>
                      <m:ctrlPr>
                        <w:rPr>
                          <w:rFonts w:ascii="Cambria Math" w:hAnsi="Cambria Math"/>
                          <w:lang w:val="en-US"/>
                        </w:rPr>
                      </m:ctrlPr>
                    </m:sSubPr>
                    <m:e>
                      <m:r>
                        <m:rPr>
                          <m:sty m:val="p"/>
                        </m:rPr>
                        <w:rPr>
                          <w:rFonts w:ascii="Cambria Math" w:hAnsi="Cambria Math"/>
                          <w:lang w:val="en-US"/>
                        </w:rPr>
                        <m:t>Υ</m:t>
                      </m:r>
                    </m:e>
                    <m:sub>
                      <m:r>
                        <w:rPr>
                          <w:rFonts w:ascii="Cambria Math" w:hAnsi="Cambria Math"/>
                          <w:lang w:val="en-US"/>
                        </w:rPr>
                        <m:t>p-1</m:t>
                      </m:r>
                    </m:sub>
                  </m:sSub>
                </m:e>
              </m:mr>
              <m:mr>
                <m:e>
                  <m:r>
                    <w:rPr>
                      <w:rFonts w:ascii="Cambria Math" w:hAnsi="Cambria Math"/>
                      <w:lang w:val="en-US"/>
                    </w:rPr>
                    <m:t>0</m:t>
                  </m:r>
                  <m:ctrlPr>
                    <w:rPr>
                      <w:rFonts w:ascii="Cambria Math" w:eastAsia="Cambria Math" w:hAnsi="Cambria Math" w:cs="Cambria Math"/>
                      <w:lang w:val="en-US"/>
                    </w:rPr>
                  </m:ctrlPr>
                </m:e>
                <m:e>
                  <m:sSubSup>
                    <m:sSubSupPr>
                      <m:ctrlPr>
                        <w:rPr>
                          <w:rFonts w:ascii="Cambria Math" w:hAnsi="Cambria Math"/>
                          <w:i/>
                          <w:lang w:val="en-US"/>
                        </w:rPr>
                      </m:ctrlPr>
                    </m:sSubSupPr>
                    <m:e>
                      <m:r>
                        <m:rPr>
                          <m:sty m:val="p"/>
                        </m:rPr>
                        <w:rPr>
                          <w:rFonts w:ascii="Cambria Math" w:hAnsi="Cambria Math"/>
                          <w:lang w:val="en-US"/>
                        </w:rPr>
                        <m:t>Γ</m:t>
                      </m:r>
                      <m:ctrlPr>
                        <w:rPr>
                          <w:rFonts w:ascii="Cambria Math" w:hAnsi="Cambria Math"/>
                          <w:lang w:val="en-US"/>
                        </w:rPr>
                      </m:ctrlPr>
                    </m:e>
                    <m:sub>
                      <m:r>
                        <m:rPr>
                          <m:sty m:val="p"/>
                        </m:rPr>
                        <w:rPr>
                          <w:rFonts w:ascii="Cambria Math" w:hAnsi="Cambria Math"/>
                          <w:lang w:val="en-US"/>
                        </w:rPr>
                        <m:t>p-1</m:t>
                      </m:r>
                      <m:ctrlPr>
                        <w:rPr>
                          <w:rFonts w:ascii="Cambria Math" w:hAnsi="Cambria Math"/>
                          <w:lang w:val="en-US"/>
                        </w:rPr>
                      </m:ctrlPr>
                    </m:sub>
                    <m:sup>
                      <m:r>
                        <w:rPr>
                          <w:rFonts w:ascii="Cambria Math" w:hAnsi="Cambria Math"/>
                          <w:lang w:val="en-US"/>
                        </w:rPr>
                        <m:t>x</m:t>
                      </m:r>
                    </m:sup>
                  </m:sSubSup>
                </m:e>
              </m:mr>
            </m:m>
          </m:e>
        </m:d>
        <m:d>
          <m:dPr>
            <m:begChr m:val="["/>
            <m:endChr m:val="]"/>
            <m:ctrlPr>
              <w:rPr>
                <w:rFonts w:ascii="Cambria Math" w:hAnsi="Cambria Math"/>
                <w:i/>
                <w:lang w:val="en-US"/>
              </w:rPr>
            </m:ctrlPr>
          </m:dPr>
          <m:e>
            <m:m>
              <m:mPr>
                <m:mcs>
                  <m:mc>
                    <m:mcPr>
                      <m:count m:val="1"/>
                      <m:mcJc m:val="center"/>
                    </m:mcPr>
                  </m:mc>
                </m:mcs>
                <m:ctrlPr>
                  <w:rPr>
                    <w:rFonts w:ascii="Cambria Math" w:hAnsi="Cambria Math"/>
                    <w:i/>
                    <w:lang w:val="en-US"/>
                  </w:rPr>
                </m:ctrlPr>
              </m:mPr>
              <m:mr>
                <m:e>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t-p+1</m:t>
                      </m:r>
                    </m:sub>
                  </m:sSub>
                </m:e>
              </m:mr>
              <m:mr>
                <m:e>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t-p+1</m:t>
                      </m:r>
                    </m:sub>
                  </m:sSub>
                </m:e>
              </m:mr>
            </m:m>
          </m:e>
        </m:d>
        <m:r>
          <w:rPr>
            <w:rFonts w:ascii="Cambria Math" w:hAnsi="Cambria Math"/>
            <w:lang w:val="en-US"/>
          </w:rPr>
          <m:t>+</m:t>
        </m:r>
        <m:d>
          <m:dPr>
            <m:begChr m:val="["/>
            <m:endChr m:val="]"/>
            <m:ctrlPr>
              <w:rPr>
                <w:rFonts w:ascii="Cambria Math" w:hAnsi="Cambria Math"/>
                <w:i/>
                <w:lang w:val="en-US"/>
              </w:rPr>
            </m:ctrlPr>
          </m:dPr>
          <m:e>
            <m:m>
              <m:mPr>
                <m:mcs>
                  <m:mc>
                    <m:mcPr>
                      <m:count m:val="1"/>
                      <m:mcJc m:val="center"/>
                    </m:mcPr>
                  </m:mc>
                </m:mcs>
                <m:ctrlPr>
                  <w:rPr>
                    <w:rFonts w:ascii="Cambria Math" w:hAnsi="Cambria Math"/>
                    <w:i/>
                    <w:lang w:val="en-US"/>
                  </w:rPr>
                </m:ctrlPr>
              </m:mPr>
              <m:mr>
                <m:e>
                  <m:sSub>
                    <m:sSubPr>
                      <m:ctrlPr>
                        <w:rPr>
                          <w:rFonts w:ascii="Cambria Math" w:hAnsi="Cambria Math"/>
                          <w:i/>
                          <w:iCs/>
                          <w:lang w:val="en-US"/>
                        </w:rPr>
                      </m:ctrlPr>
                    </m:sSubPr>
                    <m:e>
                      <m:r>
                        <w:rPr>
                          <w:rFonts w:ascii="Cambria Math" w:hAnsi="Cambria Math"/>
                          <w:lang w:val="en-US"/>
                        </w:rPr>
                        <m:t>u</m:t>
                      </m:r>
                    </m:e>
                    <m:sub>
                      <m:r>
                        <w:rPr>
                          <w:rFonts w:ascii="Cambria Math" w:hAnsi="Cambria Math"/>
                          <w:lang w:val="en-US"/>
                        </w:rPr>
                        <m:t>t</m:t>
                      </m:r>
                    </m:sub>
                  </m:sSub>
                </m:e>
              </m:mr>
              <m:mr>
                <m:e>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t</m:t>
                      </m:r>
                    </m:sub>
                  </m:sSub>
                </m:e>
              </m:mr>
            </m:m>
          </m:e>
        </m:d>
      </m:oMath>
      <w:r w:rsidR="00E92E4E">
        <w:rPr>
          <w:rFonts w:eastAsiaTheme="minorEastAsia"/>
          <w:lang w:val="en-US"/>
        </w:rPr>
        <w:t xml:space="preserve">          </w:t>
      </w:r>
      <w:r w:rsidR="009E4D38">
        <w:rPr>
          <w:rFonts w:eastAsiaTheme="minorEastAsia"/>
          <w:lang w:val="en-US"/>
        </w:rPr>
        <w:t>A.2)</w:t>
      </w:r>
    </w:p>
    <w:p w14:paraId="5C7567B7" w14:textId="77777777" w:rsidR="009E4D38" w:rsidRDefault="009E4D38" w:rsidP="009E4D38">
      <w:pPr>
        <w:rPr>
          <w:lang w:val="en-US"/>
        </w:rPr>
      </w:pPr>
    </w:p>
    <w:p w14:paraId="1F18D074" w14:textId="77777777" w:rsidR="009E4D38" w:rsidRDefault="009E4D38" w:rsidP="009E4D38">
      <w:pPr>
        <w:rPr>
          <w:lang w:val="en-US"/>
        </w:rPr>
      </w:pPr>
      <w:r>
        <w:rPr>
          <w:lang w:val="en-US"/>
        </w:rPr>
        <w:t xml:space="preserve">where </w:t>
      </w:r>
      <m:oMath>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t</m:t>
            </m:r>
          </m:sub>
        </m:sSub>
      </m:oMath>
      <w:r>
        <w:rPr>
          <w:rFonts w:eastAsiaTheme="minorEastAsia"/>
          <w:lang w:val="en-US"/>
        </w:rPr>
        <w:t xml:space="preserve"> is a 2x1 vector of endogenous variables, namely natural logarithm of FMC volume (ARIMA X-12 adjusted) and natural logarithm of equivalent HTP volume at month </w:t>
      </w:r>
      <w:r w:rsidRPr="009B68F7">
        <w:rPr>
          <w:rFonts w:eastAsiaTheme="minorEastAsia"/>
          <w:i/>
          <w:iCs/>
          <w:lang w:val="en-US"/>
        </w:rPr>
        <w:t>t</w:t>
      </w:r>
      <w:r>
        <w:rPr>
          <w:rFonts w:eastAsiaTheme="minorEastAsia"/>
          <w:lang w:val="en-US"/>
        </w:rPr>
        <w:t xml:space="preserve">, and </w:t>
      </w:r>
      <m:oMath>
        <m:sSub>
          <m:sSubPr>
            <m:ctrlPr>
              <w:rPr>
                <w:rFonts w:ascii="Cambria Math" w:eastAsiaTheme="minorEastAsia" w:hAnsi="Cambria Math"/>
                <w:i/>
                <w:lang w:val="en-US"/>
              </w:rPr>
            </m:ctrlPr>
          </m:sSubPr>
          <m:e>
            <m:r>
              <w:rPr>
                <w:rFonts w:ascii="Cambria Math" w:eastAsiaTheme="minorEastAsia" w:hAnsi="Cambria Math"/>
                <w:lang w:val="en-US"/>
              </w:rPr>
              <m:t>x</m:t>
            </m:r>
          </m:e>
          <m:sub>
            <m:r>
              <w:rPr>
                <w:rFonts w:ascii="Cambria Math" w:eastAsiaTheme="minorEastAsia" w:hAnsi="Cambria Math"/>
                <w:lang w:val="en-US"/>
              </w:rPr>
              <m:t>t</m:t>
            </m:r>
          </m:sub>
        </m:sSub>
      </m:oMath>
      <w:r>
        <w:rPr>
          <w:rFonts w:eastAsiaTheme="minorEastAsia"/>
          <w:lang w:val="en-US"/>
        </w:rPr>
        <w:t xml:space="preserve"> is a 2x1 vector of unmodelled (weakly exogenous) variables such as log of FMC average price and per capita SA real GDP.</w:t>
      </w:r>
    </w:p>
    <w:p w14:paraId="1601C2C4" w14:textId="77777777" w:rsidR="009E4D38" w:rsidRPr="00F07E8F" w:rsidRDefault="009E4D38" w:rsidP="009E4D38">
      <w:pPr>
        <w:rPr>
          <w:lang w:val="en-US"/>
        </w:rPr>
      </w:pPr>
    </w:p>
    <w:p w14:paraId="5C999DC3" w14:textId="633BDAA6" w:rsidR="009E4D38" w:rsidRPr="00B71759" w:rsidRDefault="009E4D38" w:rsidP="009E4D38">
      <w:pPr>
        <w:rPr>
          <w:b/>
          <w:bCs/>
          <w:lang w:val="en-US"/>
        </w:rPr>
      </w:pPr>
      <w:r w:rsidRPr="00B71759">
        <w:rPr>
          <w:b/>
          <w:bCs/>
          <w:lang w:val="en-US"/>
        </w:rPr>
        <w:t>A</w:t>
      </w:r>
      <w:r>
        <w:rPr>
          <w:b/>
          <w:bCs/>
          <w:lang w:val="en-US"/>
        </w:rPr>
        <w:t>.1.3.1</w:t>
      </w:r>
      <w:r w:rsidRPr="00B71759">
        <w:rPr>
          <w:b/>
          <w:bCs/>
          <w:lang w:val="en-US"/>
        </w:rPr>
        <w:t xml:space="preserve"> </w:t>
      </w:r>
      <w:r>
        <w:rPr>
          <w:b/>
          <w:bCs/>
          <w:lang w:val="en-US"/>
        </w:rPr>
        <w:t>Tests for o</w:t>
      </w:r>
      <w:r w:rsidRPr="00B71759">
        <w:rPr>
          <w:b/>
          <w:bCs/>
          <w:lang w:val="en-US"/>
        </w:rPr>
        <w:t>rder of integration</w:t>
      </w:r>
      <w:r w:rsidR="002E24A7">
        <w:rPr>
          <w:b/>
          <w:bCs/>
          <w:lang w:val="en-US"/>
        </w:rPr>
        <w:t xml:space="preserve"> </w:t>
      </w:r>
    </w:p>
    <w:p w14:paraId="0C462366" w14:textId="77777777" w:rsidR="009E4D38" w:rsidRDefault="009E4D38" w:rsidP="009E4D38">
      <w:pPr>
        <w:rPr>
          <w:lang w:val="en-US"/>
        </w:rPr>
      </w:pPr>
    </w:p>
    <w:p w14:paraId="79C8C68F" w14:textId="77777777" w:rsidR="009E4D38" w:rsidRDefault="009E4D38" w:rsidP="009E4D38">
      <w:pPr>
        <w:rPr>
          <w:lang w:val="en-US"/>
        </w:rPr>
      </w:pPr>
      <w:r>
        <w:rPr>
          <w:lang w:val="en-US"/>
        </w:rPr>
        <w:t xml:space="preserve">The order of integration has been tested by means of GSL based augmented Dickey-Fuller proposed in Elliot et al. (1996) (GLS-ADF) and </w:t>
      </w:r>
      <w:r w:rsidRPr="00E5039A">
        <w:rPr>
          <w:lang w:val="en-US"/>
        </w:rPr>
        <w:t xml:space="preserve">KPSS </w:t>
      </w:r>
      <w:r>
        <w:rPr>
          <w:lang w:val="en-US"/>
        </w:rPr>
        <w:t xml:space="preserve">(Kiatkowski et al. 1992) for stationarity. For all the variables, both endogenous and exogenous, both levels and differences have been tested. The GLS-ADF assumes the lags-order based on better (lowest) Akaike (AIC) or Schwartz (BIC) criteria as well as a trend in the estimated equation. The time range spans from 2010m1 to the latest data available. The lag for parameter truncation in the KPSS test has been set to three, in the original paper authors suggest setting a lag order equal to the integer part of </w:t>
      </w:r>
      <m:oMath>
        <m:r>
          <w:rPr>
            <w:rFonts w:ascii="Cambria Math" w:hAnsi="Cambria Math"/>
            <w:lang w:val="en-US"/>
          </w:rPr>
          <m:t>4</m:t>
        </m:r>
        <m:sSup>
          <m:sSupPr>
            <m:ctrlPr>
              <w:rPr>
                <w:rFonts w:ascii="Cambria Math" w:hAnsi="Cambria Math"/>
                <w:i/>
                <w:lang w:val="en-US"/>
              </w:rPr>
            </m:ctrlPr>
          </m:sSupPr>
          <m:e>
            <m:d>
              <m:dPr>
                <m:ctrlPr>
                  <w:rPr>
                    <w:rFonts w:ascii="Cambria Math" w:hAnsi="Cambria Math"/>
                    <w:i/>
                    <w:lang w:val="en-US"/>
                  </w:rPr>
                </m:ctrlPr>
              </m:dPr>
              <m:e>
                <m:f>
                  <m:fPr>
                    <m:type m:val="lin"/>
                    <m:ctrlPr>
                      <w:rPr>
                        <w:rFonts w:ascii="Cambria Math" w:hAnsi="Cambria Math"/>
                        <w:i/>
                        <w:lang w:val="en-US"/>
                      </w:rPr>
                    </m:ctrlPr>
                  </m:fPr>
                  <m:num>
                    <m:r>
                      <w:rPr>
                        <w:rFonts w:ascii="Cambria Math" w:hAnsi="Cambria Math"/>
                        <w:lang w:val="en-US"/>
                      </w:rPr>
                      <m:t>T</m:t>
                    </m:r>
                  </m:num>
                  <m:den>
                    <m:r>
                      <w:rPr>
                        <w:rFonts w:ascii="Cambria Math" w:hAnsi="Cambria Math"/>
                        <w:lang w:val="en-US"/>
                      </w:rPr>
                      <m:t>100</m:t>
                    </m:r>
                  </m:den>
                </m:f>
              </m:e>
            </m:d>
          </m:e>
          <m:sup>
            <m:f>
              <m:fPr>
                <m:type m:val="lin"/>
                <m:ctrlPr>
                  <w:rPr>
                    <w:rFonts w:ascii="Cambria Math" w:hAnsi="Cambria Math"/>
                    <w:i/>
                    <w:lang w:val="en-US"/>
                  </w:rPr>
                </m:ctrlPr>
              </m:fPr>
              <m:num>
                <m:r>
                  <w:rPr>
                    <w:rFonts w:ascii="Cambria Math" w:hAnsi="Cambria Math"/>
                    <w:lang w:val="en-US"/>
                  </w:rPr>
                  <m:t>1</m:t>
                </m:r>
              </m:num>
              <m:den>
                <m:r>
                  <w:rPr>
                    <w:rFonts w:ascii="Cambria Math" w:hAnsi="Cambria Math"/>
                    <w:lang w:val="en-US"/>
                  </w:rPr>
                  <m:t>4</m:t>
                </m:r>
              </m:den>
            </m:f>
          </m:sup>
        </m:sSup>
      </m:oMath>
      <w:r>
        <w:rPr>
          <w:rFonts w:eastAsiaTheme="minorEastAsia"/>
          <w:lang w:val="en-US"/>
        </w:rPr>
        <w:t xml:space="preserve">, where </w:t>
      </w:r>
      <w:r w:rsidRPr="002E22C1">
        <w:rPr>
          <w:rFonts w:eastAsiaTheme="minorEastAsia"/>
          <w:i/>
          <w:iCs/>
          <w:lang w:val="en-US"/>
        </w:rPr>
        <w:t>T</w:t>
      </w:r>
      <w:r>
        <w:rPr>
          <w:rFonts w:eastAsiaTheme="minorEastAsia"/>
          <w:lang w:val="en-US"/>
        </w:rPr>
        <w:t xml:space="preserve"> is the number of observations (54 in test sample). The KPSS as well assumes a trend in the test equation.</w:t>
      </w:r>
    </w:p>
    <w:p w14:paraId="2676593B" w14:textId="77777777" w:rsidR="009E4D38" w:rsidRDefault="009E4D38" w:rsidP="009E4D38">
      <w:pPr>
        <w:rPr>
          <w:lang w:val="en-US"/>
        </w:rPr>
      </w:pPr>
    </w:p>
    <w:p w14:paraId="2549FAE3" w14:textId="18E92831" w:rsidR="009E4D38" w:rsidRDefault="009E4D38" w:rsidP="009E4D38">
      <w:pPr>
        <w:pStyle w:val="Caption"/>
        <w:keepNext/>
      </w:pPr>
      <w:r>
        <w:t xml:space="preserve">Table </w:t>
      </w:r>
      <w:fldSimple w:instr=" SEQ Table \* ARABIC ">
        <w:r w:rsidR="002F4290">
          <w:rPr>
            <w:noProof/>
          </w:rPr>
          <w:t>3</w:t>
        </w:r>
      </w:fldSimple>
      <w:r w:rsidRPr="00E5039A">
        <w:rPr>
          <w:lang w:val="en-US"/>
        </w:rPr>
        <w:t>. GLS-ADF test for unit</w:t>
      </w:r>
      <w:r>
        <w:rPr>
          <w:lang w:val="en-US"/>
        </w:rPr>
        <w:t>-</w:t>
      </w:r>
      <w:r w:rsidRPr="00E5039A">
        <w:rPr>
          <w:lang w:val="en-US"/>
        </w:rPr>
        <w:t xml:space="preserve">root (p-values only reported for optimal lag accordingly with BIC and AIC, testing down from 12 lags)  and KPSS </w:t>
      </w:r>
      <w:r>
        <w:rPr>
          <w:lang w:val="en-US"/>
        </w:rPr>
        <w:t>(Kiatkowski et al. 1992)</w:t>
      </w:r>
      <w:r w:rsidRPr="00E5039A">
        <w:rPr>
          <w:lang w:val="en-US"/>
        </w:rPr>
        <w:t>test for stationarity</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9050" w:type="dxa"/>
        <w:tblLook w:val="04A0" w:firstRow="1" w:lastRow="0" w:firstColumn="1" w:lastColumn="0" w:noHBand="0" w:noVBand="1"/>
      </w:tblPr>
      <w:tblGrid>
        <w:gridCol w:w="1431"/>
        <w:gridCol w:w="1894"/>
        <w:gridCol w:w="1431"/>
        <w:gridCol w:w="1432"/>
        <w:gridCol w:w="1431"/>
        <w:gridCol w:w="1431"/>
      </w:tblGrid>
      <w:tr w:rsidR="009E4D38" w:rsidRPr="001D6A26" w14:paraId="4C5B7208" w14:textId="77777777" w:rsidTr="00BC12FE">
        <w:trPr>
          <w:trHeight w:val="286"/>
        </w:trPr>
        <w:tc>
          <w:tcPr>
            <w:tcW w:w="1431" w:type="dxa"/>
            <w:noWrap/>
            <w:vAlign w:val="center"/>
            <w:hideMark/>
          </w:tcPr>
          <w:p w14:paraId="222A90C3" w14:textId="77777777" w:rsidR="009E4D38" w:rsidRPr="00E5039A" w:rsidRDefault="009E4D38" w:rsidP="00BC12FE">
            <w:pPr>
              <w:jc w:val="right"/>
              <w:rPr>
                <w:rFonts w:eastAsia="Times New Roman" w:cs="Times New Roman"/>
                <w:sz w:val="18"/>
                <w:szCs w:val="18"/>
                <w:lang w:eastAsia="en-GB"/>
              </w:rPr>
            </w:pPr>
          </w:p>
        </w:tc>
        <w:tc>
          <w:tcPr>
            <w:tcW w:w="1894" w:type="dxa"/>
            <w:noWrap/>
            <w:vAlign w:val="center"/>
            <w:hideMark/>
          </w:tcPr>
          <w:p w14:paraId="56004874" w14:textId="77777777" w:rsidR="009E4D38" w:rsidRPr="00E5039A" w:rsidRDefault="009E4D38" w:rsidP="00BC12FE">
            <w:pPr>
              <w:jc w:val="right"/>
              <w:rPr>
                <w:rFonts w:eastAsia="Times New Roman" w:cs="Times New Roman"/>
                <w:sz w:val="18"/>
                <w:szCs w:val="18"/>
                <w:lang w:eastAsia="en-GB"/>
              </w:rPr>
            </w:pPr>
          </w:p>
        </w:tc>
        <w:tc>
          <w:tcPr>
            <w:tcW w:w="2863" w:type="dxa"/>
            <w:gridSpan w:val="2"/>
            <w:noWrap/>
            <w:vAlign w:val="center"/>
            <w:hideMark/>
          </w:tcPr>
          <w:p w14:paraId="63E86C25" w14:textId="77777777" w:rsidR="009E4D38" w:rsidRPr="00E5039A" w:rsidRDefault="009E4D38" w:rsidP="00BC12FE">
            <w:pPr>
              <w:jc w:val="center"/>
              <w:rPr>
                <w:rFonts w:eastAsia="Times New Roman" w:cs="Times New Roman"/>
                <w:color w:val="000000"/>
                <w:sz w:val="18"/>
                <w:szCs w:val="18"/>
                <w:lang w:eastAsia="en-GB"/>
              </w:rPr>
            </w:pPr>
            <w:r w:rsidRPr="00E5039A">
              <w:rPr>
                <w:rFonts w:eastAsia="Times New Roman" w:cs="Times New Roman"/>
                <w:color w:val="000000"/>
                <w:sz w:val="18"/>
                <w:szCs w:val="18"/>
                <w:lang w:eastAsia="en-GB"/>
              </w:rPr>
              <w:t>GLS-ADF</w:t>
            </w:r>
          </w:p>
        </w:tc>
        <w:tc>
          <w:tcPr>
            <w:tcW w:w="2862" w:type="dxa"/>
            <w:gridSpan w:val="2"/>
            <w:noWrap/>
            <w:vAlign w:val="center"/>
            <w:hideMark/>
          </w:tcPr>
          <w:p w14:paraId="6689B7C2" w14:textId="77777777" w:rsidR="009E4D38" w:rsidRPr="00E5039A" w:rsidRDefault="009E4D38" w:rsidP="00BC12FE">
            <w:pPr>
              <w:jc w:val="center"/>
              <w:rPr>
                <w:rFonts w:eastAsia="Times New Roman" w:cs="Times New Roman"/>
                <w:color w:val="000000"/>
                <w:sz w:val="18"/>
                <w:szCs w:val="18"/>
                <w:lang w:eastAsia="en-GB"/>
              </w:rPr>
            </w:pPr>
            <w:r w:rsidRPr="00E5039A">
              <w:rPr>
                <w:rFonts w:eastAsia="Times New Roman" w:cs="Times New Roman"/>
                <w:color w:val="000000"/>
                <w:sz w:val="18"/>
                <w:szCs w:val="18"/>
                <w:lang w:eastAsia="en-GB"/>
              </w:rPr>
              <w:t>KPSS</w:t>
            </w:r>
          </w:p>
        </w:tc>
      </w:tr>
      <w:tr w:rsidR="009E4D38" w:rsidRPr="00E5039A" w14:paraId="61933E0D" w14:textId="77777777" w:rsidTr="00BC12FE">
        <w:trPr>
          <w:trHeight w:val="286"/>
        </w:trPr>
        <w:tc>
          <w:tcPr>
            <w:tcW w:w="1431" w:type="dxa"/>
            <w:noWrap/>
            <w:vAlign w:val="center"/>
            <w:hideMark/>
          </w:tcPr>
          <w:p w14:paraId="6B326D9A" w14:textId="77777777" w:rsidR="009E4D38" w:rsidRPr="00E5039A" w:rsidRDefault="009E4D38" w:rsidP="00BC12FE">
            <w:pPr>
              <w:jc w:val="right"/>
              <w:rPr>
                <w:rFonts w:eastAsia="Times New Roman" w:cs="Times New Roman"/>
                <w:sz w:val="18"/>
                <w:szCs w:val="18"/>
                <w:lang w:eastAsia="en-GB"/>
              </w:rPr>
            </w:pPr>
          </w:p>
        </w:tc>
        <w:tc>
          <w:tcPr>
            <w:tcW w:w="1894" w:type="dxa"/>
            <w:noWrap/>
            <w:vAlign w:val="center"/>
            <w:hideMark/>
          </w:tcPr>
          <w:p w14:paraId="08A39ED7" w14:textId="77777777" w:rsidR="009E4D38" w:rsidRPr="00E5039A" w:rsidRDefault="009E4D38" w:rsidP="00BC12FE">
            <w:pPr>
              <w:jc w:val="right"/>
              <w:rPr>
                <w:rFonts w:eastAsia="Times New Roman" w:cs="Times New Roman"/>
                <w:sz w:val="18"/>
                <w:szCs w:val="18"/>
                <w:lang w:eastAsia="en-GB"/>
              </w:rPr>
            </w:pPr>
          </w:p>
        </w:tc>
        <w:tc>
          <w:tcPr>
            <w:tcW w:w="1431" w:type="dxa"/>
            <w:noWrap/>
            <w:vAlign w:val="center"/>
            <w:hideMark/>
          </w:tcPr>
          <w:p w14:paraId="0811552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AIC</w:t>
            </w:r>
          </w:p>
        </w:tc>
        <w:tc>
          <w:tcPr>
            <w:tcW w:w="1432" w:type="dxa"/>
            <w:noWrap/>
            <w:vAlign w:val="center"/>
            <w:hideMark/>
          </w:tcPr>
          <w:p w14:paraId="1BFD8C9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BIC</w:t>
            </w:r>
          </w:p>
        </w:tc>
        <w:tc>
          <w:tcPr>
            <w:tcW w:w="1431" w:type="dxa"/>
            <w:noWrap/>
            <w:vAlign w:val="center"/>
            <w:hideMark/>
          </w:tcPr>
          <w:p w14:paraId="6907769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statistics</w:t>
            </w:r>
          </w:p>
        </w:tc>
        <w:tc>
          <w:tcPr>
            <w:tcW w:w="1431" w:type="dxa"/>
            <w:noWrap/>
            <w:vAlign w:val="center"/>
            <w:hideMark/>
          </w:tcPr>
          <w:p w14:paraId="5E5E453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p-value</w:t>
            </w:r>
          </w:p>
        </w:tc>
      </w:tr>
      <w:tr w:rsidR="009E4D38" w:rsidRPr="00E5039A" w14:paraId="5F159C30" w14:textId="77777777" w:rsidTr="00BC12FE">
        <w:trPr>
          <w:trHeight w:val="286"/>
        </w:trPr>
        <w:tc>
          <w:tcPr>
            <w:tcW w:w="1431" w:type="dxa"/>
            <w:vMerge w:val="restart"/>
            <w:vAlign w:val="center"/>
            <w:hideMark/>
          </w:tcPr>
          <w:p w14:paraId="68C0737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FMC</w:t>
            </w:r>
          </w:p>
        </w:tc>
        <w:tc>
          <w:tcPr>
            <w:tcW w:w="1894" w:type="dxa"/>
            <w:noWrap/>
            <w:vAlign w:val="center"/>
            <w:hideMark/>
          </w:tcPr>
          <w:p w14:paraId="3A1A173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Level</w:t>
            </w:r>
          </w:p>
        </w:tc>
        <w:tc>
          <w:tcPr>
            <w:tcW w:w="1431" w:type="dxa"/>
            <w:noWrap/>
            <w:vAlign w:val="center"/>
            <w:hideMark/>
          </w:tcPr>
          <w:p w14:paraId="15F945F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0.529</w:t>
            </w:r>
          </w:p>
        </w:tc>
        <w:tc>
          <w:tcPr>
            <w:tcW w:w="1432" w:type="dxa"/>
            <w:noWrap/>
            <w:vAlign w:val="center"/>
            <w:hideMark/>
          </w:tcPr>
          <w:p w14:paraId="16FCE16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0.529</w:t>
            </w:r>
          </w:p>
        </w:tc>
        <w:tc>
          <w:tcPr>
            <w:tcW w:w="1431" w:type="dxa"/>
            <w:noWrap/>
            <w:vAlign w:val="center"/>
            <w:hideMark/>
          </w:tcPr>
          <w:p w14:paraId="7E60F93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0.216441</w:t>
            </w:r>
          </w:p>
        </w:tc>
        <w:tc>
          <w:tcPr>
            <w:tcW w:w="1431" w:type="dxa"/>
            <w:noWrap/>
            <w:vAlign w:val="center"/>
            <w:hideMark/>
          </w:tcPr>
          <w:p w14:paraId="6946E03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&lt;0.01</w:t>
            </w:r>
          </w:p>
        </w:tc>
      </w:tr>
      <w:tr w:rsidR="009E4D38" w:rsidRPr="00E5039A" w14:paraId="221E29FD" w14:textId="77777777" w:rsidTr="00BC12FE">
        <w:trPr>
          <w:trHeight w:val="286"/>
        </w:trPr>
        <w:tc>
          <w:tcPr>
            <w:tcW w:w="1431" w:type="dxa"/>
            <w:vMerge/>
            <w:vAlign w:val="center"/>
            <w:hideMark/>
          </w:tcPr>
          <w:p w14:paraId="5B15CC54" w14:textId="77777777" w:rsidR="009E4D38" w:rsidRPr="00E5039A" w:rsidRDefault="009E4D38" w:rsidP="00BC12FE">
            <w:pPr>
              <w:jc w:val="right"/>
              <w:rPr>
                <w:rFonts w:eastAsia="Times New Roman" w:cs="Times New Roman"/>
                <w:color w:val="000000"/>
                <w:sz w:val="18"/>
                <w:szCs w:val="18"/>
                <w:lang w:eastAsia="en-GB"/>
              </w:rPr>
            </w:pPr>
          </w:p>
        </w:tc>
        <w:tc>
          <w:tcPr>
            <w:tcW w:w="1894" w:type="dxa"/>
            <w:noWrap/>
            <w:vAlign w:val="center"/>
            <w:hideMark/>
          </w:tcPr>
          <w:p w14:paraId="6E4CAC1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Difference</w:t>
            </w:r>
          </w:p>
        </w:tc>
        <w:tc>
          <w:tcPr>
            <w:tcW w:w="1431" w:type="dxa"/>
            <w:noWrap/>
            <w:vAlign w:val="center"/>
            <w:hideMark/>
          </w:tcPr>
          <w:p w14:paraId="0E7419E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0.000</w:t>
            </w:r>
          </w:p>
        </w:tc>
        <w:tc>
          <w:tcPr>
            <w:tcW w:w="1432" w:type="dxa"/>
            <w:noWrap/>
            <w:vAlign w:val="center"/>
            <w:hideMark/>
          </w:tcPr>
          <w:p w14:paraId="1712511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0.000</w:t>
            </w:r>
          </w:p>
        </w:tc>
        <w:tc>
          <w:tcPr>
            <w:tcW w:w="1431" w:type="dxa"/>
            <w:noWrap/>
            <w:vAlign w:val="center"/>
            <w:hideMark/>
          </w:tcPr>
          <w:p w14:paraId="34BEA71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0.0567187</w:t>
            </w:r>
          </w:p>
        </w:tc>
        <w:tc>
          <w:tcPr>
            <w:tcW w:w="1431" w:type="dxa"/>
            <w:noWrap/>
            <w:vAlign w:val="center"/>
            <w:hideMark/>
          </w:tcPr>
          <w:p w14:paraId="111D0A3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&gt;0.10</w:t>
            </w:r>
          </w:p>
        </w:tc>
      </w:tr>
      <w:tr w:rsidR="009E4D38" w:rsidRPr="00E5039A" w14:paraId="5D163694" w14:textId="77777777" w:rsidTr="00BC12FE">
        <w:trPr>
          <w:trHeight w:val="286"/>
        </w:trPr>
        <w:tc>
          <w:tcPr>
            <w:tcW w:w="1431" w:type="dxa"/>
            <w:vMerge w:val="restart"/>
            <w:vAlign w:val="center"/>
            <w:hideMark/>
          </w:tcPr>
          <w:p w14:paraId="7A3D9D5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HTP</w:t>
            </w:r>
          </w:p>
        </w:tc>
        <w:tc>
          <w:tcPr>
            <w:tcW w:w="1894" w:type="dxa"/>
            <w:noWrap/>
            <w:vAlign w:val="center"/>
            <w:hideMark/>
          </w:tcPr>
          <w:p w14:paraId="28CAB31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Level</w:t>
            </w:r>
          </w:p>
        </w:tc>
        <w:tc>
          <w:tcPr>
            <w:tcW w:w="1431" w:type="dxa"/>
            <w:noWrap/>
            <w:vAlign w:val="center"/>
            <w:hideMark/>
          </w:tcPr>
          <w:p w14:paraId="0344EC6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0.393</w:t>
            </w:r>
          </w:p>
        </w:tc>
        <w:tc>
          <w:tcPr>
            <w:tcW w:w="1432" w:type="dxa"/>
            <w:noWrap/>
            <w:vAlign w:val="center"/>
            <w:hideMark/>
          </w:tcPr>
          <w:p w14:paraId="062DA84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0.751</w:t>
            </w:r>
          </w:p>
        </w:tc>
        <w:tc>
          <w:tcPr>
            <w:tcW w:w="1431" w:type="dxa"/>
            <w:noWrap/>
            <w:vAlign w:val="center"/>
            <w:hideMark/>
          </w:tcPr>
          <w:p w14:paraId="209D472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0.36357</w:t>
            </w:r>
          </w:p>
        </w:tc>
        <w:tc>
          <w:tcPr>
            <w:tcW w:w="1431" w:type="dxa"/>
            <w:noWrap/>
            <w:vAlign w:val="center"/>
            <w:hideMark/>
          </w:tcPr>
          <w:p w14:paraId="4CBF2C6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&lt;0.01</w:t>
            </w:r>
          </w:p>
        </w:tc>
      </w:tr>
      <w:tr w:rsidR="009E4D38" w:rsidRPr="00E5039A" w14:paraId="19EDF77C" w14:textId="77777777" w:rsidTr="00BC12FE">
        <w:trPr>
          <w:trHeight w:val="286"/>
        </w:trPr>
        <w:tc>
          <w:tcPr>
            <w:tcW w:w="1431" w:type="dxa"/>
            <w:vMerge/>
            <w:vAlign w:val="center"/>
            <w:hideMark/>
          </w:tcPr>
          <w:p w14:paraId="3838A9E0" w14:textId="77777777" w:rsidR="009E4D38" w:rsidRPr="00E5039A" w:rsidRDefault="009E4D38" w:rsidP="00BC12FE">
            <w:pPr>
              <w:jc w:val="right"/>
              <w:rPr>
                <w:rFonts w:eastAsia="Times New Roman" w:cs="Times New Roman"/>
                <w:color w:val="000000"/>
                <w:sz w:val="18"/>
                <w:szCs w:val="18"/>
                <w:lang w:eastAsia="en-GB"/>
              </w:rPr>
            </w:pPr>
          </w:p>
        </w:tc>
        <w:tc>
          <w:tcPr>
            <w:tcW w:w="1894" w:type="dxa"/>
            <w:noWrap/>
            <w:vAlign w:val="center"/>
            <w:hideMark/>
          </w:tcPr>
          <w:p w14:paraId="70D9D59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Difference</w:t>
            </w:r>
          </w:p>
        </w:tc>
        <w:tc>
          <w:tcPr>
            <w:tcW w:w="1431" w:type="dxa"/>
            <w:noWrap/>
            <w:vAlign w:val="center"/>
            <w:hideMark/>
          </w:tcPr>
          <w:p w14:paraId="6FE4965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0.000</w:t>
            </w:r>
          </w:p>
        </w:tc>
        <w:tc>
          <w:tcPr>
            <w:tcW w:w="1432" w:type="dxa"/>
            <w:noWrap/>
            <w:vAlign w:val="center"/>
            <w:hideMark/>
          </w:tcPr>
          <w:p w14:paraId="2F686B5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0.000</w:t>
            </w:r>
          </w:p>
        </w:tc>
        <w:tc>
          <w:tcPr>
            <w:tcW w:w="1431" w:type="dxa"/>
            <w:noWrap/>
            <w:vAlign w:val="center"/>
            <w:hideMark/>
          </w:tcPr>
          <w:p w14:paraId="53EA931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0.0567187</w:t>
            </w:r>
          </w:p>
        </w:tc>
        <w:tc>
          <w:tcPr>
            <w:tcW w:w="1431" w:type="dxa"/>
            <w:noWrap/>
            <w:vAlign w:val="center"/>
            <w:hideMark/>
          </w:tcPr>
          <w:p w14:paraId="6919B2D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&gt;0.10</w:t>
            </w:r>
          </w:p>
        </w:tc>
      </w:tr>
      <w:tr w:rsidR="009E4D38" w:rsidRPr="00E5039A" w14:paraId="1D90CA4A" w14:textId="77777777" w:rsidTr="00BC12FE">
        <w:trPr>
          <w:trHeight w:val="286"/>
        </w:trPr>
        <w:tc>
          <w:tcPr>
            <w:tcW w:w="1431" w:type="dxa"/>
            <w:vMerge w:val="restart"/>
            <w:vAlign w:val="center"/>
            <w:hideMark/>
          </w:tcPr>
          <w:p w14:paraId="593C17A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FMC price</w:t>
            </w:r>
          </w:p>
        </w:tc>
        <w:tc>
          <w:tcPr>
            <w:tcW w:w="1894" w:type="dxa"/>
            <w:noWrap/>
            <w:vAlign w:val="center"/>
            <w:hideMark/>
          </w:tcPr>
          <w:p w14:paraId="71653A8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Level</w:t>
            </w:r>
          </w:p>
        </w:tc>
        <w:tc>
          <w:tcPr>
            <w:tcW w:w="1431" w:type="dxa"/>
            <w:noWrap/>
            <w:vAlign w:val="center"/>
            <w:hideMark/>
          </w:tcPr>
          <w:p w14:paraId="538483A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0.071</w:t>
            </w:r>
          </w:p>
        </w:tc>
        <w:tc>
          <w:tcPr>
            <w:tcW w:w="1432" w:type="dxa"/>
            <w:noWrap/>
            <w:vAlign w:val="center"/>
            <w:hideMark/>
          </w:tcPr>
          <w:p w14:paraId="1DBC43EA"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0.071</w:t>
            </w:r>
          </w:p>
        </w:tc>
        <w:tc>
          <w:tcPr>
            <w:tcW w:w="1431" w:type="dxa"/>
            <w:noWrap/>
            <w:vAlign w:val="center"/>
            <w:hideMark/>
          </w:tcPr>
          <w:p w14:paraId="5A86271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0.215028</w:t>
            </w:r>
          </w:p>
        </w:tc>
        <w:tc>
          <w:tcPr>
            <w:tcW w:w="1431" w:type="dxa"/>
            <w:noWrap/>
            <w:vAlign w:val="center"/>
            <w:hideMark/>
          </w:tcPr>
          <w:p w14:paraId="6796C1A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&lt;0.01</w:t>
            </w:r>
          </w:p>
        </w:tc>
      </w:tr>
      <w:tr w:rsidR="009E4D38" w:rsidRPr="00E5039A" w14:paraId="1F542DEA" w14:textId="77777777" w:rsidTr="00BC12FE">
        <w:trPr>
          <w:trHeight w:val="286"/>
        </w:trPr>
        <w:tc>
          <w:tcPr>
            <w:tcW w:w="1431" w:type="dxa"/>
            <w:vMerge/>
            <w:vAlign w:val="center"/>
            <w:hideMark/>
          </w:tcPr>
          <w:p w14:paraId="56AD3473" w14:textId="77777777" w:rsidR="009E4D38" w:rsidRPr="00E5039A" w:rsidRDefault="009E4D38" w:rsidP="00BC12FE">
            <w:pPr>
              <w:jc w:val="right"/>
              <w:rPr>
                <w:rFonts w:eastAsia="Times New Roman" w:cs="Times New Roman"/>
                <w:color w:val="000000"/>
                <w:sz w:val="18"/>
                <w:szCs w:val="18"/>
                <w:lang w:eastAsia="en-GB"/>
              </w:rPr>
            </w:pPr>
          </w:p>
        </w:tc>
        <w:tc>
          <w:tcPr>
            <w:tcW w:w="1894" w:type="dxa"/>
            <w:noWrap/>
            <w:vAlign w:val="center"/>
            <w:hideMark/>
          </w:tcPr>
          <w:p w14:paraId="4DC2092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Difference</w:t>
            </w:r>
          </w:p>
        </w:tc>
        <w:tc>
          <w:tcPr>
            <w:tcW w:w="1431" w:type="dxa"/>
            <w:noWrap/>
            <w:vAlign w:val="center"/>
            <w:hideMark/>
          </w:tcPr>
          <w:p w14:paraId="27E4F94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0.014</w:t>
            </w:r>
          </w:p>
        </w:tc>
        <w:tc>
          <w:tcPr>
            <w:tcW w:w="1432" w:type="dxa"/>
            <w:noWrap/>
            <w:vAlign w:val="center"/>
            <w:hideMark/>
          </w:tcPr>
          <w:p w14:paraId="163CCF4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0.014</w:t>
            </w:r>
          </w:p>
        </w:tc>
        <w:tc>
          <w:tcPr>
            <w:tcW w:w="1431" w:type="dxa"/>
            <w:noWrap/>
            <w:vAlign w:val="center"/>
            <w:hideMark/>
          </w:tcPr>
          <w:p w14:paraId="35E965A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0.0308376</w:t>
            </w:r>
          </w:p>
        </w:tc>
        <w:tc>
          <w:tcPr>
            <w:tcW w:w="1431" w:type="dxa"/>
            <w:noWrap/>
            <w:vAlign w:val="center"/>
            <w:hideMark/>
          </w:tcPr>
          <w:p w14:paraId="55EDD012"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&gt;0.10</w:t>
            </w:r>
          </w:p>
        </w:tc>
      </w:tr>
      <w:tr w:rsidR="009E4D38" w:rsidRPr="00E5039A" w14:paraId="3D10379C" w14:textId="77777777" w:rsidTr="00BC12FE">
        <w:trPr>
          <w:trHeight w:val="286"/>
        </w:trPr>
        <w:tc>
          <w:tcPr>
            <w:tcW w:w="1431" w:type="dxa"/>
            <w:vMerge w:val="restart"/>
            <w:vAlign w:val="center"/>
            <w:hideMark/>
          </w:tcPr>
          <w:p w14:paraId="7B7228A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GDP per capita</w:t>
            </w:r>
          </w:p>
        </w:tc>
        <w:tc>
          <w:tcPr>
            <w:tcW w:w="1894" w:type="dxa"/>
            <w:noWrap/>
            <w:vAlign w:val="center"/>
            <w:hideMark/>
          </w:tcPr>
          <w:p w14:paraId="658E3C72"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Level</w:t>
            </w:r>
          </w:p>
        </w:tc>
        <w:tc>
          <w:tcPr>
            <w:tcW w:w="1431" w:type="dxa"/>
            <w:noWrap/>
            <w:vAlign w:val="center"/>
            <w:hideMark/>
          </w:tcPr>
          <w:p w14:paraId="1CB1E10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0.156</w:t>
            </w:r>
          </w:p>
        </w:tc>
        <w:tc>
          <w:tcPr>
            <w:tcW w:w="1432" w:type="dxa"/>
            <w:noWrap/>
            <w:vAlign w:val="center"/>
            <w:hideMark/>
          </w:tcPr>
          <w:p w14:paraId="6F123D1A"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0.060</w:t>
            </w:r>
          </w:p>
        </w:tc>
        <w:tc>
          <w:tcPr>
            <w:tcW w:w="1431" w:type="dxa"/>
            <w:noWrap/>
            <w:vAlign w:val="center"/>
            <w:hideMark/>
          </w:tcPr>
          <w:p w14:paraId="29BF08C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0.248019</w:t>
            </w:r>
          </w:p>
        </w:tc>
        <w:tc>
          <w:tcPr>
            <w:tcW w:w="1431" w:type="dxa"/>
            <w:noWrap/>
            <w:vAlign w:val="center"/>
            <w:hideMark/>
          </w:tcPr>
          <w:p w14:paraId="20C1922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&lt;0.01</w:t>
            </w:r>
          </w:p>
        </w:tc>
      </w:tr>
      <w:tr w:rsidR="009E4D38" w:rsidRPr="00E5039A" w14:paraId="4021A472" w14:textId="77777777" w:rsidTr="00BC12FE">
        <w:trPr>
          <w:trHeight w:val="286"/>
        </w:trPr>
        <w:tc>
          <w:tcPr>
            <w:tcW w:w="1431" w:type="dxa"/>
            <w:vMerge/>
            <w:vAlign w:val="center"/>
            <w:hideMark/>
          </w:tcPr>
          <w:p w14:paraId="32322EEB" w14:textId="77777777" w:rsidR="009E4D38" w:rsidRPr="00E5039A" w:rsidRDefault="009E4D38" w:rsidP="00BC12FE">
            <w:pPr>
              <w:jc w:val="right"/>
              <w:rPr>
                <w:rFonts w:eastAsia="Times New Roman" w:cs="Times New Roman"/>
                <w:color w:val="000000"/>
                <w:sz w:val="18"/>
                <w:szCs w:val="18"/>
                <w:lang w:eastAsia="en-GB"/>
              </w:rPr>
            </w:pPr>
          </w:p>
        </w:tc>
        <w:tc>
          <w:tcPr>
            <w:tcW w:w="1894" w:type="dxa"/>
            <w:noWrap/>
            <w:vAlign w:val="center"/>
            <w:hideMark/>
          </w:tcPr>
          <w:p w14:paraId="4A3EBFA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Difference</w:t>
            </w:r>
          </w:p>
        </w:tc>
        <w:tc>
          <w:tcPr>
            <w:tcW w:w="1431" w:type="dxa"/>
            <w:noWrap/>
            <w:vAlign w:val="center"/>
            <w:hideMark/>
          </w:tcPr>
          <w:p w14:paraId="644AE15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0.000</w:t>
            </w:r>
          </w:p>
        </w:tc>
        <w:tc>
          <w:tcPr>
            <w:tcW w:w="1432" w:type="dxa"/>
            <w:noWrap/>
            <w:vAlign w:val="center"/>
            <w:hideMark/>
          </w:tcPr>
          <w:p w14:paraId="27B40D5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0.000</w:t>
            </w:r>
          </w:p>
        </w:tc>
        <w:tc>
          <w:tcPr>
            <w:tcW w:w="1431" w:type="dxa"/>
            <w:noWrap/>
            <w:vAlign w:val="center"/>
            <w:hideMark/>
          </w:tcPr>
          <w:p w14:paraId="416FAB2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0.0274618</w:t>
            </w:r>
          </w:p>
        </w:tc>
        <w:tc>
          <w:tcPr>
            <w:tcW w:w="1431" w:type="dxa"/>
            <w:noWrap/>
            <w:vAlign w:val="center"/>
            <w:hideMark/>
          </w:tcPr>
          <w:p w14:paraId="7406B383"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&gt;0.10</w:t>
            </w:r>
          </w:p>
        </w:tc>
      </w:tr>
    </w:tbl>
    <w:p w14:paraId="65AE8CFE" w14:textId="77777777" w:rsidR="009E4D38" w:rsidRDefault="009E4D38" w:rsidP="009E4D38">
      <w:pPr>
        <w:rPr>
          <w:lang w:val="en-US"/>
        </w:rPr>
      </w:pPr>
    </w:p>
    <w:p w14:paraId="7463D578" w14:textId="2E2108F4" w:rsidR="009E4D38" w:rsidRPr="001E3E1E" w:rsidRDefault="009E4D38" w:rsidP="009E4D38">
      <w:pPr>
        <w:rPr>
          <w:b/>
          <w:bCs/>
          <w:lang w:val="en-US"/>
        </w:rPr>
      </w:pPr>
      <w:r>
        <w:rPr>
          <w:b/>
          <w:bCs/>
          <w:lang w:val="en-US"/>
        </w:rPr>
        <w:t xml:space="preserve">A.1.3.2 </w:t>
      </w:r>
      <w:r w:rsidRPr="001E3E1E">
        <w:rPr>
          <w:b/>
          <w:bCs/>
          <w:lang w:val="en-US"/>
        </w:rPr>
        <w:t>Lag order selection</w:t>
      </w:r>
      <w:r w:rsidR="002E24A7">
        <w:rPr>
          <w:b/>
          <w:bCs/>
          <w:lang w:val="en-US"/>
        </w:rPr>
        <w:t xml:space="preserve"> </w:t>
      </w:r>
    </w:p>
    <w:p w14:paraId="35015DB2" w14:textId="77777777" w:rsidR="009E4D38" w:rsidRDefault="009E4D38" w:rsidP="009E4D38">
      <w:pPr>
        <w:rPr>
          <w:lang w:val="en-US"/>
        </w:rPr>
      </w:pPr>
      <w:r>
        <w:rPr>
          <w:lang w:val="en-US"/>
        </w:rPr>
        <w:t>The proper lag order has been determined by comparing selection criteria at different lag orders of an unrestricted VAR, starting from a maximum number of lags equal to 8. The VAR order is tested assuming the presence of a deterministic linear trend. A good candidate for the proper lag order is 1, as pointed out by Schwartz (BIC) and Hannan-Quinn (HQC) criteria. Other lags arise as potential candidates depending on the maximum lag order allowed for the test. Nevertheless, the BIC is less susceptible to such changes constantly pointing to 1 order of lag. When the maximum lag is 12 BIC, as well as HQ and Akaike criteria point to 12. Removing the trend from the model does not change the general results, as all criteria point to one lag also with a maximum number of lags equal to 8.</w:t>
      </w:r>
    </w:p>
    <w:p w14:paraId="10744E4F" w14:textId="77777777" w:rsidR="009E4D38" w:rsidRDefault="009E4D38" w:rsidP="009E4D38">
      <w:pPr>
        <w:rPr>
          <w:lang w:val="en-US"/>
        </w:rPr>
      </w:pPr>
      <w:r>
        <w:rPr>
          <w:lang w:val="en-US"/>
        </w:rPr>
        <w:t>Because of the convergence of the three criteria, the main model specification includes one lag in the VAR representation, which implies that the VEC representation has no lagged differenced equations and the processes on the left-hand side of in Equation 1) are determined by the cointegration equations and the stochastic component only. The model has also been estimated with a lag order equal to four. In fact, adding lagged differenced terms improves the significance of other terms as well, as the cointegration equation term in the HTP equation, thus leading to economically meaningful insights. Moreover, adding lags up to the fourth order is improves the selection criteria of the VEC model.</w:t>
      </w:r>
    </w:p>
    <w:p w14:paraId="58ECDB9A" w14:textId="77777777" w:rsidR="009E4D38" w:rsidRDefault="009E4D38" w:rsidP="009E4D38">
      <w:pPr>
        <w:jc w:val="left"/>
        <w:rPr>
          <w:lang w:val="en-US"/>
        </w:rPr>
      </w:pPr>
    </w:p>
    <w:p w14:paraId="11B197E9" w14:textId="77777777" w:rsidR="009E4D38" w:rsidRDefault="009E4D38" w:rsidP="009E4D38">
      <w:pPr>
        <w:jc w:val="left"/>
        <w:rPr>
          <w:lang w:val="en-US"/>
        </w:rPr>
      </w:pPr>
    </w:p>
    <w:p w14:paraId="651D8DE0" w14:textId="31954A46" w:rsidR="009E4D38" w:rsidRDefault="009E4D38" w:rsidP="009E4D38">
      <w:pPr>
        <w:pStyle w:val="Caption"/>
        <w:keepNext/>
      </w:pPr>
      <w:r>
        <w:t xml:space="preserve">Table </w:t>
      </w:r>
      <w:fldSimple w:instr=" SEQ Table \* ARABIC ">
        <w:r w:rsidR="002F4290">
          <w:rPr>
            <w:noProof/>
          </w:rPr>
          <w:t>4</w:t>
        </w:r>
      </w:fldSimple>
      <w:r>
        <w:rPr>
          <w:lang w:val="en-US"/>
        </w:rPr>
        <w:t>. VAR selection criteria</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9004" w:type="dxa"/>
        <w:tblLook w:val="04A0" w:firstRow="1" w:lastRow="0" w:firstColumn="1" w:lastColumn="0" w:noHBand="0" w:noVBand="1"/>
      </w:tblPr>
      <w:tblGrid>
        <w:gridCol w:w="1094"/>
        <w:gridCol w:w="1650"/>
        <w:gridCol w:w="1486"/>
        <w:gridCol w:w="1650"/>
        <w:gridCol w:w="1686"/>
        <w:gridCol w:w="1438"/>
      </w:tblGrid>
      <w:tr w:rsidR="009E4D38" w:rsidRPr="00946440" w14:paraId="7C31C9A5" w14:textId="77777777" w:rsidTr="00BC12FE">
        <w:trPr>
          <w:trHeight w:val="236"/>
        </w:trPr>
        <w:tc>
          <w:tcPr>
            <w:tcW w:w="1094" w:type="dxa"/>
            <w:noWrap/>
            <w:hideMark/>
          </w:tcPr>
          <w:p w14:paraId="39D8A81C" w14:textId="77777777" w:rsidR="009E4D38" w:rsidRPr="000D4CC6" w:rsidRDefault="009E4D38" w:rsidP="00BC12FE">
            <w:pPr>
              <w:jc w:val="center"/>
              <w:rPr>
                <w:rFonts w:eastAsia="Times New Roman" w:cs="Times New Roman"/>
                <w:b/>
                <w:bCs/>
                <w:color w:val="000000"/>
                <w:sz w:val="18"/>
                <w:szCs w:val="18"/>
                <w:lang w:eastAsia="en-GB"/>
              </w:rPr>
            </w:pPr>
            <w:r w:rsidRPr="000D4CC6">
              <w:rPr>
                <w:rFonts w:eastAsia="Times New Roman" w:cs="Times New Roman"/>
                <w:b/>
                <w:bCs/>
                <w:color w:val="000000"/>
                <w:sz w:val="18"/>
                <w:szCs w:val="18"/>
                <w:lang w:eastAsia="en-GB"/>
              </w:rPr>
              <w:t>lags</w:t>
            </w:r>
          </w:p>
        </w:tc>
        <w:tc>
          <w:tcPr>
            <w:tcW w:w="1650" w:type="dxa"/>
            <w:noWrap/>
            <w:hideMark/>
          </w:tcPr>
          <w:p w14:paraId="47B61CED" w14:textId="77777777" w:rsidR="009E4D38" w:rsidRPr="000D4CC6" w:rsidRDefault="009E4D38" w:rsidP="00BC12FE">
            <w:pPr>
              <w:jc w:val="center"/>
              <w:rPr>
                <w:rFonts w:eastAsia="Times New Roman" w:cs="Times New Roman"/>
                <w:b/>
                <w:bCs/>
                <w:color w:val="000000"/>
                <w:sz w:val="18"/>
                <w:szCs w:val="18"/>
                <w:lang w:val="en-US" w:eastAsia="en-GB"/>
              </w:rPr>
            </w:pPr>
            <w:r w:rsidRPr="000D4CC6">
              <w:rPr>
                <w:rFonts w:eastAsia="Times New Roman" w:cs="Times New Roman"/>
                <w:b/>
                <w:bCs/>
                <w:color w:val="000000"/>
                <w:sz w:val="18"/>
                <w:szCs w:val="18"/>
                <w:lang w:eastAsia="en-GB"/>
              </w:rPr>
              <w:t>Log-lik</w:t>
            </w:r>
            <w:r w:rsidRPr="000D4CC6">
              <w:rPr>
                <w:rFonts w:eastAsia="Times New Roman" w:cs="Times New Roman"/>
                <w:b/>
                <w:bCs/>
                <w:color w:val="000000"/>
                <w:sz w:val="18"/>
                <w:szCs w:val="18"/>
                <w:lang w:val="en-US" w:eastAsia="en-GB"/>
              </w:rPr>
              <w:t>elihood</w:t>
            </w:r>
          </w:p>
        </w:tc>
        <w:tc>
          <w:tcPr>
            <w:tcW w:w="1486" w:type="dxa"/>
            <w:noWrap/>
            <w:hideMark/>
          </w:tcPr>
          <w:p w14:paraId="30809960" w14:textId="77777777" w:rsidR="009E4D38" w:rsidRPr="000D4CC6" w:rsidRDefault="009E4D38" w:rsidP="00BC12FE">
            <w:pPr>
              <w:jc w:val="center"/>
              <w:rPr>
                <w:rFonts w:eastAsia="Times New Roman" w:cs="Times New Roman"/>
                <w:b/>
                <w:bCs/>
                <w:color w:val="000000"/>
                <w:sz w:val="18"/>
                <w:szCs w:val="18"/>
                <w:lang w:eastAsia="en-GB"/>
              </w:rPr>
            </w:pPr>
            <w:r w:rsidRPr="000D4CC6">
              <w:rPr>
                <w:rFonts w:eastAsia="Times New Roman" w:cs="Times New Roman"/>
                <w:b/>
                <w:bCs/>
                <w:color w:val="000000"/>
                <w:sz w:val="18"/>
                <w:szCs w:val="18"/>
                <w:lang w:eastAsia="en-GB"/>
              </w:rPr>
              <w:t>p(LR)</w:t>
            </w:r>
          </w:p>
        </w:tc>
        <w:tc>
          <w:tcPr>
            <w:tcW w:w="1650" w:type="dxa"/>
            <w:noWrap/>
            <w:hideMark/>
          </w:tcPr>
          <w:p w14:paraId="5088B338" w14:textId="77777777" w:rsidR="009E4D38" w:rsidRPr="000D4CC6" w:rsidRDefault="009E4D38" w:rsidP="00BC12FE">
            <w:pPr>
              <w:jc w:val="center"/>
              <w:rPr>
                <w:rFonts w:eastAsia="Times New Roman" w:cs="Times New Roman"/>
                <w:b/>
                <w:bCs/>
                <w:color w:val="000000"/>
                <w:sz w:val="18"/>
                <w:szCs w:val="18"/>
                <w:lang w:eastAsia="en-GB"/>
              </w:rPr>
            </w:pPr>
            <w:r w:rsidRPr="000D4CC6">
              <w:rPr>
                <w:rFonts w:eastAsia="Times New Roman" w:cs="Times New Roman"/>
                <w:b/>
                <w:bCs/>
                <w:color w:val="000000"/>
                <w:sz w:val="18"/>
                <w:szCs w:val="18"/>
                <w:lang w:eastAsia="en-GB"/>
              </w:rPr>
              <w:t>AIC</w:t>
            </w:r>
          </w:p>
        </w:tc>
        <w:tc>
          <w:tcPr>
            <w:tcW w:w="1686" w:type="dxa"/>
            <w:noWrap/>
            <w:hideMark/>
          </w:tcPr>
          <w:p w14:paraId="27503FCA" w14:textId="77777777" w:rsidR="009E4D38" w:rsidRPr="000D4CC6" w:rsidRDefault="009E4D38" w:rsidP="00BC12FE">
            <w:pPr>
              <w:jc w:val="center"/>
              <w:rPr>
                <w:rFonts w:eastAsia="Times New Roman" w:cs="Times New Roman"/>
                <w:b/>
                <w:bCs/>
                <w:color w:val="000000"/>
                <w:sz w:val="18"/>
                <w:szCs w:val="18"/>
                <w:lang w:eastAsia="en-GB"/>
              </w:rPr>
            </w:pPr>
            <w:r w:rsidRPr="000D4CC6">
              <w:rPr>
                <w:rFonts w:eastAsia="Times New Roman" w:cs="Times New Roman"/>
                <w:b/>
                <w:bCs/>
                <w:color w:val="000000"/>
                <w:sz w:val="18"/>
                <w:szCs w:val="18"/>
                <w:lang w:eastAsia="en-GB"/>
              </w:rPr>
              <w:t>BIC</w:t>
            </w:r>
          </w:p>
        </w:tc>
        <w:tc>
          <w:tcPr>
            <w:tcW w:w="1438" w:type="dxa"/>
            <w:noWrap/>
            <w:hideMark/>
          </w:tcPr>
          <w:p w14:paraId="4CABF70F" w14:textId="77777777" w:rsidR="009E4D38" w:rsidRPr="000D4CC6" w:rsidRDefault="009E4D38" w:rsidP="00BC12FE">
            <w:pPr>
              <w:jc w:val="center"/>
              <w:rPr>
                <w:rFonts w:eastAsia="Times New Roman" w:cs="Times New Roman"/>
                <w:b/>
                <w:bCs/>
                <w:color w:val="000000"/>
                <w:sz w:val="18"/>
                <w:szCs w:val="18"/>
                <w:lang w:eastAsia="en-GB"/>
              </w:rPr>
            </w:pPr>
            <w:r w:rsidRPr="000D4CC6">
              <w:rPr>
                <w:rFonts w:eastAsia="Times New Roman" w:cs="Times New Roman"/>
                <w:b/>
                <w:bCs/>
                <w:color w:val="000000"/>
                <w:sz w:val="18"/>
                <w:szCs w:val="18"/>
                <w:lang w:eastAsia="en-GB"/>
              </w:rPr>
              <w:t>HQC</w:t>
            </w:r>
          </w:p>
        </w:tc>
      </w:tr>
      <w:tr w:rsidR="009E4D38" w:rsidRPr="00946440" w14:paraId="46D79966" w14:textId="77777777" w:rsidTr="00BC12FE">
        <w:trPr>
          <w:trHeight w:val="236"/>
        </w:trPr>
        <w:tc>
          <w:tcPr>
            <w:tcW w:w="1094" w:type="dxa"/>
            <w:noWrap/>
            <w:hideMark/>
          </w:tcPr>
          <w:p w14:paraId="1D11BEEC"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1</w:t>
            </w:r>
          </w:p>
        </w:tc>
        <w:tc>
          <w:tcPr>
            <w:tcW w:w="1650" w:type="dxa"/>
            <w:noWrap/>
            <w:hideMark/>
          </w:tcPr>
          <w:p w14:paraId="4CD62080"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117.3799</w:t>
            </w:r>
          </w:p>
        </w:tc>
        <w:tc>
          <w:tcPr>
            <w:tcW w:w="1486" w:type="dxa"/>
            <w:noWrap/>
            <w:hideMark/>
          </w:tcPr>
          <w:p w14:paraId="4DA9B441" w14:textId="77777777" w:rsidR="009E4D38" w:rsidRPr="00946440" w:rsidRDefault="009E4D38" w:rsidP="00BC12FE">
            <w:pPr>
              <w:jc w:val="center"/>
              <w:rPr>
                <w:rFonts w:eastAsia="Times New Roman" w:cs="Times New Roman"/>
                <w:color w:val="000000"/>
                <w:sz w:val="18"/>
                <w:szCs w:val="18"/>
                <w:lang w:eastAsia="en-GB"/>
              </w:rPr>
            </w:pPr>
          </w:p>
        </w:tc>
        <w:tc>
          <w:tcPr>
            <w:tcW w:w="1650" w:type="dxa"/>
            <w:noWrap/>
            <w:hideMark/>
          </w:tcPr>
          <w:p w14:paraId="0274EEB8" w14:textId="77777777" w:rsidR="009E4D38" w:rsidRPr="00946440" w:rsidRDefault="009E4D38" w:rsidP="00BC12FE">
            <w:pPr>
              <w:jc w:val="center"/>
              <w:rPr>
                <w:rFonts w:eastAsia="Times New Roman" w:cs="Times New Roman"/>
                <w:color w:val="000000"/>
                <w:sz w:val="18"/>
                <w:szCs w:val="18"/>
                <w:lang w:val="it-IT" w:eastAsia="en-GB"/>
              </w:rPr>
            </w:pPr>
            <w:r w:rsidRPr="00946440">
              <w:rPr>
                <w:rFonts w:eastAsia="Times New Roman" w:cs="Times New Roman"/>
                <w:color w:val="000000"/>
                <w:sz w:val="18"/>
                <w:szCs w:val="18"/>
                <w:lang w:eastAsia="en-GB"/>
              </w:rPr>
              <w:t>-5.36</w:t>
            </w:r>
            <w:r w:rsidRPr="00946440">
              <w:rPr>
                <w:rFonts w:eastAsia="Times New Roman" w:cs="Times New Roman"/>
                <w:color w:val="000000"/>
                <w:sz w:val="18"/>
                <w:szCs w:val="18"/>
                <w:lang w:val="it-IT" w:eastAsia="en-GB"/>
              </w:rPr>
              <w:t>90</w:t>
            </w:r>
          </w:p>
        </w:tc>
        <w:tc>
          <w:tcPr>
            <w:tcW w:w="1686" w:type="dxa"/>
            <w:noWrap/>
            <w:hideMark/>
          </w:tcPr>
          <w:p w14:paraId="5AF6B8CC"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-4.946775*</w:t>
            </w:r>
          </w:p>
        </w:tc>
        <w:tc>
          <w:tcPr>
            <w:tcW w:w="1438" w:type="dxa"/>
            <w:noWrap/>
            <w:hideMark/>
          </w:tcPr>
          <w:p w14:paraId="461C4D8B"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-5.216334*</w:t>
            </w:r>
          </w:p>
        </w:tc>
      </w:tr>
      <w:tr w:rsidR="009E4D38" w:rsidRPr="00946440" w14:paraId="1DE0CDC4" w14:textId="77777777" w:rsidTr="00BC12FE">
        <w:trPr>
          <w:trHeight w:val="236"/>
        </w:trPr>
        <w:tc>
          <w:tcPr>
            <w:tcW w:w="1094" w:type="dxa"/>
            <w:noWrap/>
            <w:hideMark/>
          </w:tcPr>
          <w:p w14:paraId="5824B7F8"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2</w:t>
            </w:r>
          </w:p>
        </w:tc>
        <w:tc>
          <w:tcPr>
            <w:tcW w:w="1650" w:type="dxa"/>
            <w:noWrap/>
            <w:hideMark/>
          </w:tcPr>
          <w:p w14:paraId="13B27DBD"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121.68532</w:t>
            </w:r>
          </w:p>
        </w:tc>
        <w:tc>
          <w:tcPr>
            <w:tcW w:w="1486" w:type="dxa"/>
            <w:noWrap/>
            <w:hideMark/>
          </w:tcPr>
          <w:p w14:paraId="418E6A91"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0.0716</w:t>
            </w:r>
          </w:p>
        </w:tc>
        <w:tc>
          <w:tcPr>
            <w:tcW w:w="1650" w:type="dxa"/>
            <w:noWrap/>
            <w:hideMark/>
          </w:tcPr>
          <w:p w14:paraId="0F9B0B47" w14:textId="77777777" w:rsidR="009E4D38" w:rsidRPr="00946440" w:rsidRDefault="009E4D38" w:rsidP="00BC12FE">
            <w:pPr>
              <w:jc w:val="center"/>
              <w:rPr>
                <w:rFonts w:eastAsia="Times New Roman" w:cs="Times New Roman"/>
                <w:color w:val="000000"/>
                <w:sz w:val="18"/>
                <w:szCs w:val="18"/>
                <w:lang w:val="it-IT" w:eastAsia="en-GB"/>
              </w:rPr>
            </w:pPr>
            <w:r w:rsidRPr="00946440">
              <w:rPr>
                <w:rFonts w:eastAsia="Times New Roman" w:cs="Times New Roman"/>
                <w:color w:val="000000"/>
                <w:sz w:val="18"/>
                <w:szCs w:val="18"/>
                <w:lang w:eastAsia="en-GB"/>
              </w:rPr>
              <w:t>-5.3842</w:t>
            </w:r>
            <w:r w:rsidRPr="00946440">
              <w:rPr>
                <w:rFonts w:eastAsia="Times New Roman" w:cs="Times New Roman"/>
                <w:color w:val="000000"/>
                <w:sz w:val="18"/>
                <w:szCs w:val="18"/>
                <w:lang w:val="it-IT" w:eastAsia="en-GB"/>
              </w:rPr>
              <w:t>7</w:t>
            </w:r>
          </w:p>
        </w:tc>
        <w:tc>
          <w:tcPr>
            <w:tcW w:w="1686" w:type="dxa"/>
            <w:noWrap/>
            <w:hideMark/>
          </w:tcPr>
          <w:p w14:paraId="4A0C6B06" w14:textId="77777777" w:rsidR="009E4D38" w:rsidRPr="00946440" w:rsidRDefault="009E4D38" w:rsidP="00BC12FE">
            <w:pPr>
              <w:jc w:val="center"/>
              <w:rPr>
                <w:rFonts w:eastAsia="Times New Roman" w:cs="Times New Roman"/>
                <w:color w:val="000000"/>
                <w:sz w:val="18"/>
                <w:szCs w:val="18"/>
                <w:lang w:val="it-IT" w:eastAsia="en-GB"/>
              </w:rPr>
            </w:pPr>
            <w:r w:rsidRPr="00946440">
              <w:rPr>
                <w:rFonts w:eastAsia="Times New Roman" w:cs="Times New Roman"/>
                <w:color w:val="000000"/>
                <w:sz w:val="18"/>
                <w:szCs w:val="18"/>
                <w:lang w:eastAsia="en-GB"/>
              </w:rPr>
              <w:t>-4.793158</w:t>
            </w:r>
          </w:p>
        </w:tc>
        <w:tc>
          <w:tcPr>
            <w:tcW w:w="1438" w:type="dxa"/>
            <w:noWrap/>
            <w:hideMark/>
          </w:tcPr>
          <w:p w14:paraId="5972A2EA"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-5.17054</w:t>
            </w:r>
          </w:p>
        </w:tc>
      </w:tr>
      <w:tr w:rsidR="009E4D38" w:rsidRPr="00946440" w14:paraId="18757FD7" w14:textId="77777777" w:rsidTr="00BC12FE">
        <w:trPr>
          <w:trHeight w:val="236"/>
        </w:trPr>
        <w:tc>
          <w:tcPr>
            <w:tcW w:w="1094" w:type="dxa"/>
            <w:noWrap/>
            <w:hideMark/>
          </w:tcPr>
          <w:p w14:paraId="54429B1D"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3</w:t>
            </w:r>
          </w:p>
        </w:tc>
        <w:tc>
          <w:tcPr>
            <w:tcW w:w="1650" w:type="dxa"/>
            <w:noWrap/>
            <w:hideMark/>
          </w:tcPr>
          <w:p w14:paraId="1A45893F"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125.50783</w:t>
            </w:r>
          </w:p>
        </w:tc>
        <w:tc>
          <w:tcPr>
            <w:tcW w:w="1486" w:type="dxa"/>
            <w:noWrap/>
            <w:hideMark/>
          </w:tcPr>
          <w:p w14:paraId="78AEE3F7"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0.10548</w:t>
            </w:r>
          </w:p>
        </w:tc>
        <w:tc>
          <w:tcPr>
            <w:tcW w:w="1650" w:type="dxa"/>
            <w:noWrap/>
            <w:hideMark/>
          </w:tcPr>
          <w:p w14:paraId="686C6FC4"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-5.37539</w:t>
            </w:r>
          </w:p>
        </w:tc>
        <w:tc>
          <w:tcPr>
            <w:tcW w:w="1686" w:type="dxa"/>
            <w:noWrap/>
            <w:hideMark/>
          </w:tcPr>
          <w:p w14:paraId="2308A7EB"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-4.615396</w:t>
            </w:r>
          </w:p>
        </w:tc>
        <w:tc>
          <w:tcPr>
            <w:tcW w:w="1438" w:type="dxa"/>
            <w:noWrap/>
            <w:hideMark/>
          </w:tcPr>
          <w:p w14:paraId="1E1EA390"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-5.100601</w:t>
            </w:r>
          </w:p>
        </w:tc>
      </w:tr>
      <w:tr w:rsidR="009E4D38" w:rsidRPr="00946440" w14:paraId="7E303644" w14:textId="77777777" w:rsidTr="00BC12FE">
        <w:trPr>
          <w:trHeight w:val="236"/>
        </w:trPr>
        <w:tc>
          <w:tcPr>
            <w:tcW w:w="1094" w:type="dxa"/>
            <w:noWrap/>
            <w:hideMark/>
          </w:tcPr>
          <w:p w14:paraId="6EB61B3E"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4</w:t>
            </w:r>
          </w:p>
        </w:tc>
        <w:tc>
          <w:tcPr>
            <w:tcW w:w="1650" w:type="dxa"/>
            <w:noWrap/>
            <w:hideMark/>
          </w:tcPr>
          <w:p w14:paraId="5B4005F1"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131.40118</w:t>
            </w:r>
          </w:p>
        </w:tc>
        <w:tc>
          <w:tcPr>
            <w:tcW w:w="1486" w:type="dxa"/>
            <w:noWrap/>
            <w:hideMark/>
          </w:tcPr>
          <w:p w14:paraId="4230E876"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0.01901</w:t>
            </w:r>
          </w:p>
        </w:tc>
        <w:tc>
          <w:tcPr>
            <w:tcW w:w="1650" w:type="dxa"/>
            <w:noWrap/>
            <w:hideMark/>
          </w:tcPr>
          <w:p w14:paraId="6952BEA5" w14:textId="77777777" w:rsidR="009E4D38" w:rsidRPr="00946440" w:rsidRDefault="009E4D38" w:rsidP="00BC12FE">
            <w:pPr>
              <w:jc w:val="center"/>
              <w:rPr>
                <w:rFonts w:eastAsia="Times New Roman" w:cs="Times New Roman"/>
                <w:color w:val="000000"/>
                <w:sz w:val="18"/>
                <w:szCs w:val="18"/>
                <w:lang w:val="it-IT" w:eastAsia="en-GB"/>
              </w:rPr>
            </w:pPr>
            <w:r w:rsidRPr="00946440">
              <w:rPr>
                <w:rFonts w:eastAsia="Times New Roman" w:cs="Times New Roman"/>
                <w:color w:val="000000"/>
                <w:sz w:val="18"/>
                <w:szCs w:val="18"/>
                <w:lang w:eastAsia="en-GB"/>
              </w:rPr>
              <w:t>-5.4700</w:t>
            </w:r>
            <w:r w:rsidRPr="00946440">
              <w:rPr>
                <w:rFonts w:eastAsia="Times New Roman" w:cs="Times New Roman"/>
                <w:color w:val="000000"/>
                <w:sz w:val="18"/>
                <w:szCs w:val="18"/>
                <w:lang w:val="it-IT" w:eastAsia="en-GB"/>
              </w:rPr>
              <w:t>6</w:t>
            </w:r>
          </w:p>
        </w:tc>
        <w:tc>
          <w:tcPr>
            <w:tcW w:w="1686" w:type="dxa"/>
            <w:noWrap/>
            <w:hideMark/>
          </w:tcPr>
          <w:p w14:paraId="2668C098"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-4.541175</w:t>
            </w:r>
          </w:p>
        </w:tc>
        <w:tc>
          <w:tcPr>
            <w:tcW w:w="1438" w:type="dxa"/>
            <w:noWrap/>
            <w:hideMark/>
          </w:tcPr>
          <w:p w14:paraId="1BB15C57"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-5.134204</w:t>
            </w:r>
          </w:p>
        </w:tc>
      </w:tr>
      <w:tr w:rsidR="009E4D38" w:rsidRPr="00946440" w14:paraId="23A46F69" w14:textId="77777777" w:rsidTr="00BC12FE">
        <w:trPr>
          <w:trHeight w:val="236"/>
        </w:trPr>
        <w:tc>
          <w:tcPr>
            <w:tcW w:w="1094" w:type="dxa"/>
            <w:noWrap/>
            <w:hideMark/>
          </w:tcPr>
          <w:p w14:paraId="1A9EC58B"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w:t>
            </w:r>
          </w:p>
        </w:tc>
        <w:tc>
          <w:tcPr>
            <w:tcW w:w="1650" w:type="dxa"/>
            <w:noWrap/>
            <w:hideMark/>
          </w:tcPr>
          <w:p w14:paraId="580D1C44"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138.15814</w:t>
            </w:r>
          </w:p>
        </w:tc>
        <w:tc>
          <w:tcPr>
            <w:tcW w:w="1486" w:type="dxa"/>
            <w:noWrap/>
            <w:hideMark/>
          </w:tcPr>
          <w:p w14:paraId="0A025471"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0.00902</w:t>
            </w:r>
          </w:p>
        </w:tc>
        <w:tc>
          <w:tcPr>
            <w:tcW w:w="1650" w:type="dxa"/>
            <w:noWrap/>
            <w:hideMark/>
          </w:tcPr>
          <w:p w14:paraId="166E3092"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-5.6079*</w:t>
            </w:r>
          </w:p>
        </w:tc>
        <w:tc>
          <w:tcPr>
            <w:tcW w:w="1686" w:type="dxa"/>
            <w:noWrap/>
            <w:hideMark/>
          </w:tcPr>
          <w:p w14:paraId="1C4A0963"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-4.510135</w:t>
            </w:r>
          </w:p>
        </w:tc>
        <w:tc>
          <w:tcPr>
            <w:tcW w:w="1438" w:type="dxa"/>
            <w:noWrap/>
            <w:hideMark/>
          </w:tcPr>
          <w:p w14:paraId="5F56E538"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-5.210988</w:t>
            </w:r>
          </w:p>
        </w:tc>
      </w:tr>
      <w:tr w:rsidR="009E4D38" w:rsidRPr="00946440" w14:paraId="046BD409" w14:textId="77777777" w:rsidTr="00BC12FE">
        <w:trPr>
          <w:trHeight w:val="236"/>
        </w:trPr>
        <w:tc>
          <w:tcPr>
            <w:tcW w:w="1094" w:type="dxa"/>
            <w:noWrap/>
            <w:hideMark/>
          </w:tcPr>
          <w:p w14:paraId="7652CF5B"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6</w:t>
            </w:r>
          </w:p>
        </w:tc>
        <w:tc>
          <w:tcPr>
            <w:tcW w:w="1650" w:type="dxa"/>
            <w:noWrap/>
            <w:hideMark/>
          </w:tcPr>
          <w:p w14:paraId="61E9C972"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142.03076</w:t>
            </w:r>
          </w:p>
        </w:tc>
        <w:tc>
          <w:tcPr>
            <w:tcW w:w="1486" w:type="dxa"/>
            <w:noWrap/>
            <w:hideMark/>
          </w:tcPr>
          <w:p w14:paraId="60E21020"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0.10137</w:t>
            </w:r>
          </w:p>
        </w:tc>
        <w:tc>
          <w:tcPr>
            <w:tcW w:w="1650" w:type="dxa"/>
            <w:noWrap/>
            <w:hideMark/>
          </w:tcPr>
          <w:p w14:paraId="5B91832D" w14:textId="77777777" w:rsidR="009E4D38" w:rsidRPr="00946440" w:rsidRDefault="009E4D38" w:rsidP="00BC12FE">
            <w:pPr>
              <w:jc w:val="center"/>
              <w:rPr>
                <w:rFonts w:eastAsia="Times New Roman" w:cs="Times New Roman"/>
                <w:color w:val="000000"/>
                <w:sz w:val="18"/>
                <w:szCs w:val="18"/>
                <w:lang w:val="it-IT" w:eastAsia="en-GB"/>
              </w:rPr>
            </w:pPr>
            <w:r w:rsidRPr="00946440">
              <w:rPr>
                <w:rFonts w:eastAsia="Times New Roman" w:cs="Times New Roman"/>
                <w:color w:val="000000"/>
                <w:sz w:val="18"/>
                <w:szCs w:val="18"/>
                <w:lang w:eastAsia="en-GB"/>
              </w:rPr>
              <w:t>-5.6015</w:t>
            </w:r>
          </w:p>
        </w:tc>
        <w:tc>
          <w:tcPr>
            <w:tcW w:w="1686" w:type="dxa"/>
            <w:noWrap/>
            <w:hideMark/>
          </w:tcPr>
          <w:p w14:paraId="7862303C"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-4.334879</w:t>
            </w:r>
          </w:p>
        </w:tc>
        <w:tc>
          <w:tcPr>
            <w:tcW w:w="1438" w:type="dxa"/>
            <w:noWrap/>
            <w:hideMark/>
          </w:tcPr>
          <w:p w14:paraId="69E1544C"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-5.143554</w:t>
            </w:r>
          </w:p>
        </w:tc>
      </w:tr>
      <w:tr w:rsidR="009E4D38" w:rsidRPr="00946440" w14:paraId="53290DC5" w14:textId="77777777" w:rsidTr="00BC12FE">
        <w:trPr>
          <w:trHeight w:val="236"/>
        </w:trPr>
        <w:tc>
          <w:tcPr>
            <w:tcW w:w="1094" w:type="dxa"/>
            <w:noWrap/>
            <w:hideMark/>
          </w:tcPr>
          <w:p w14:paraId="37B20A61"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7</w:t>
            </w:r>
          </w:p>
        </w:tc>
        <w:tc>
          <w:tcPr>
            <w:tcW w:w="1650" w:type="dxa"/>
            <w:noWrap/>
            <w:hideMark/>
          </w:tcPr>
          <w:p w14:paraId="4444EC0D"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143.29916</w:t>
            </w:r>
          </w:p>
        </w:tc>
        <w:tc>
          <w:tcPr>
            <w:tcW w:w="1486" w:type="dxa"/>
            <w:noWrap/>
            <w:hideMark/>
          </w:tcPr>
          <w:p w14:paraId="23208D22"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0.63806</w:t>
            </w:r>
          </w:p>
        </w:tc>
        <w:tc>
          <w:tcPr>
            <w:tcW w:w="1650" w:type="dxa"/>
            <w:noWrap/>
            <w:hideMark/>
          </w:tcPr>
          <w:p w14:paraId="32D32619" w14:textId="77777777" w:rsidR="009E4D38" w:rsidRPr="00946440" w:rsidRDefault="009E4D38" w:rsidP="00BC12FE">
            <w:pPr>
              <w:jc w:val="center"/>
              <w:rPr>
                <w:rFonts w:eastAsia="Times New Roman" w:cs="Times New Roman"/>
                <w:color w:val="000000"/>
                <w:sz w:val="18"/>
                <w:szCs w:val="18"/>
                <w:lang w:val="it-IT" w:eastAsia="en-GB"/>
              </w:rPr>
            </w:pPr>
            <w:r w:rsidRPr="00946440">
              <w:rPr>
                <w:rFonts w:eastAsia="Times New Roman" w:cs="Times New Roman"/>
                <w:color w:val="000000"/>
                <w:sz w:val="18"/>
                <w:szCs w:val="18"/>
                <w:lang w:eastAsia="en-GB"/>
              </w:rPr>
              <w:t>-5.4649</w:t>
            </w:r>
            <w:r w:rsidRPr="00946440">
              <w:rPr>
                <w:rFonts w:eastAsia="Times New Roman" w:cs="Times New Roman"/>
                <w:color w:val="000000"/>
                <w:sz w:val="18"/>
                <w:szCs w:val="18"/>
                <w:lang w:val="it-IT" w:eastAsia="en-GB"/>
              </w:rPr>
              <w:t>6</w:t>
            </w:r>
          </w:p>
        </w:tc>
        <w:tc>
          <w:tcPr>
            <w:tcW w:w="1686" w:type="dxa"/>
            <w:noWrap/>
            <w:hideMark/>
          </w:tcPr>
          <w:p w14:paraId="69695144"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-4.029411</w:t>
            </w:r>
          </w:p>
        </w:tc>
        <w:tc>
          <w:tcPr>
            <w:tcW w:w="1438" w:type="dxa"/>
            <w:noWrap/>
            <w:hideMark/>
          </w:tcPr>
          <w:p w14:paraId="085F82C9"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-4.94591</w:t>
            </w:r>
          </w:p>
        </w:tc>
      </w:tr>
      <w:tr w:rsidR="009E4D38" w:rsidRPr="00946440" w14:paraId="6B6D1CAA" w14:textId="77777777" w:rsidTr="00BC12FE">
        <w:trPr>
          <w:trHeight w:val="236"/>
        </w:trPr>
        <w:tc>
          <w:tcPr>
            <w:tcW w:w="1094" w:type="dxa"/>
            <w:noWrap/>
            <w:hideMark/>
          </w:tcPr>
          <w:p w14:paraId="6902139C"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8</w:t>
            </w:r>
          </w:p>
        </w:tc>
        <w:tc>
          <w:tcPr>
            <w:tcW w:w="1650" w:type="dxa"/>
            <w:noWrap/>
            <w:hideMark/>
          </w:tcPr>
          <w:p w14:paraId="0FB727BC"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146.244</w:t>
            </w:r>
          </w:p>
        </w:tc>
        <w:tc>
          <w:tcPr>
            <w:tcW w:w="1486" w:type="dxa"/>
            <w:noWrap/>
            <w:hideMark/>
          </w:tcPr>
          <w:p w14:paraId="007C0588"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0.20754</w:t>
            </w:r>
          </w:p>
        </w:tc>
        <w:tc>
          <w:tcPr>
            <w:tcW w:w="1650" w:type="dxa"/>
            <w:noWrap/>
            <w:hideMark/>
          </w:tcPr>
          <w:p w14:paraId="30ECE8A8"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-5.4122</w:t>
            </w:r>
          </w:p>
        </w:tc>
        <w:tc>
          <w:tcPr>
            <w:tcW w:w="1686" w:type="dxa"/>
            <w:noWrap/>
            <w:hideMark/>
          </w:tcPr>
          <w:p w14:paraId="0BA63BFE"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-3.807764</w:t>
            </w:r>
          </w:p>
        </w:tc>
        <w:tc>
          <w:tcPr>
            <w:tcW w:w="1438" w:type="dxa"/>
            <w:noWrap/>
            <w:hideMark/>
          </w:tcPr>
          <w:p w14:paraId="03583EC7" w14:textId="77777777" w:rsidR="009E4D38" w:rsidRPr="00946440" w:rsidRDefault="009E4D38" w:rsidP="00BC12FE">
            <w:pPr>
              <w:jc w:val="center"/>
              <w:rPr>
                <w:rFonts w:eastAsia="Times New Roman" w:cs="Times New Roman"/>
                <w:color w:val="000000"/>
                <w:sz w:val="18"/>
                <w:szCs w:val="18"/>
                <w:lang w:eastAsia="en-GB"/>
              </w:rPr>
            </w:pPr>
            <w:r w:rsidRPr="00946440">
              <w:rPr>
                <w:rFonts w:eastAsia="Times New Roman" w:cs="Times New Roman"/>
                <w:color w:val="000000"/>
                <w:sz w:val="18"/>
                <w:szCs w:val="18"/>
                <w:lang w:eastAsia="en-GB"/>
              </w:rPr>
              <w:t>-4.832087</w:t>
            </w:r>
          </w:p>
        </w:tc>
      </w:tr>
    </w:tbl>
    <w:p w14:paraId="53F18913" w14:textId="77777777" w:rsidR="009E4D38" w:rsidRDefault="009E4D38" w:rsidP="009E4D38">
      <w:pPr>
        <w:jc w:val="left"/>
        <w:rPr>
          <w:lang w:val="en-US"/>
        </w:rPr>
      </w:pPr>
    </w:p>
    <w:p w14:paraId="742481EE" w14:textId="77777777" w:rsidR="009E4D38" w:rsidRPr="001E3E1E" w:rsidRDefault="009E4D38" w:rsidP="009E4D38">
      <w:pPr>
        <w:jc w:val="left"/>
        <w:rPr>
          <w:b/>
          <w:bCs/>
          <w:lang w:val="en-US"/>
        </w:rPr>
      </w:pPr>
      <w:r>
        <w:rPr>
          <w:b/>
          <w:bCs/>
          <w:lang w:val="en-US"/>
        </w:rPr>
        <w:t xml:space="preserve">A.1.3.3 </w:t>
      </w:r>
      <w:r w:rsidRPr="001E3E1E">
        <w:rPr>
          <w:b/>
          <w:bCs/>
          <w:lang w:val="en-US"/>
        </w:rPr>
        <w:t>Rank selection</w:t>
      </w:r>
    </w:p>
    <w:p w14:paraId="3799741C" w14:textId="498922D8" w:rsidR="009E4D38" w:rsidRDefault="009E4D38" w:rsidP="009E4D38">
      <w:pPr>
        <w:rPr>
          <w:lang w:val="en-US"/>
        </w:rPr>
      </w:pPr>
      <w:r>
        <w:rPr>
          <w:lang w:val="en-US"/>
        </w:rPr>
        <w:t xml:space="preserve">In order to determine the number of cointegration relations, the rank of the cointegration matrix is tested through the maximum eigenvalue statistics (Johansen 1988, 1991). Results are shown in </w:t>
      </w:r>
      <w:r>
        <w:rPr>
          <w:lang w:val="en-US"/>
        </w:rPr>
        <w:fldChar w:fldCharType="begin"/>
      </w:r>
      <w:r>
        <w:rPr>
          <w:lang w:val="en-US"/>
        </w:rPr>
        <w:instrText xml:space="preserve"> REF _Ref88558228 \h </w:instrText>
      </w:r>
      <w:r>
        <w:rPr>
          <w:lang w:val="en-US"/>
        </w:rPr>
      </w:r>
      <w:r>
        <w:rPr>
          <w:lang w:val="en-US"/>
        </w:rPr>
        <w:fldChar w:fldCharType="separate"/>
      </w:r>
      <w:r w:rsidR="00E25937">
        <w:t xml:space="preserve">Table </w:t>
      </w:r>
      <w:r w:rsidR="00E25937">
        <w:rPr>
          <w:noProof/>
        </w:rPr>
        <w:t>4</w:t>
      </w:r>
      <w:r>
        <w:rPr>
          <w:lang w:val="en-US"/>
        </w:rPr>
        <w:fldChar w:fldCharType="end"/>
      </w:r>
      <w:r>
        <w:rPr>
          <w:lang w:val="en-US"/>
        </w:rPr>
        <w:t xml:space="preserve"> for the unrestricted constant and restricted trend cases. The unrestricted constant case includes a drift for the differenced variables and accounts for the potential time trend in the level variables (in addition to the stochastic trend). The restricted trend case includes a time trend in the cointegration equation to deal with the same issue and test whether a deterministic linear trend may affect the long run relationship between variables. The results of the rank test using both specifications with 1 and 4 lags, suggest that one cointegration relation exists, as the eigenvalue tests fail to reject the null for unitary rank. As a robustness check, the same test was conducted adding lags up to 10, always resulting in unitary rank of the cointegration matrix, with a confidence level at 95%.</w:t>
      </w:r>
    </w:p>
    <w:p w14:paraId="15081856" w14:textId="77777777" w:rsidR="009E4D38" w:rsidRDefault="009E4D38" w:rsidP="009E4D38">
      <w:pPr>
        <w:rPr>
          <w:lang w:val="en-US"/>
        </w:rPr>
      </w:pPr>
    </w:p>
    <w:p w14:paraId="729A5DA0" w14:textId="441B8BD6" w:rsidR="009E4D38" w:rsidRDefault="009E4D38" w:rsidP="009E4D38">
      <w:pPr>
        <w:pStyle w:val="Caption"/>
        <w:keepNext/>
      </w:pPr>
      <w:bookmarkStart w:id="8" w:name="_Ref88558228"/>
      <w:r>
        <w:t xml:space="preserve">Table </w:t>
      </w:r>
      <w:fldSimple w:instr=" SEQ Table \* ARABIC ">
        <w:r w:rsidR="002F4290">
          <w:rPr>
            <w:noProof/>
          </w:rPr>
          <w:t>5</w:t>
        </w:r>
      </w:fldSimple>
      <w:bookmarkEnd w:id="8"/>
      <w:r>
        <w:rPr>
          <w:lang w:val="en-US"/>
        </w:rPr>
        <w:t>. Rank test for cointegration</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863" w:type="dxa"/>
        <w:tblLook w:val="04A0" w:firstRow="1" w:lastRow="0" w:firstColumn="1" w:lastColumn="0" w:noHBand="0" w:noVBand="1"/>
      </w:tblPr>
      <w:tblGrid>
        <w:gridCol w:w="1630"/>
        <w:gridCol w:w="1059"/>
        <w:gridCol w:w="1108"/>
        <w:gridCol w:w="1457"/>
        <w:gridCol w:w="1329"/>
        <w:gridCol w:w="1128"/>
        <w:gridCol w:w="1152"/>
      </w:tblGrid>
      <w:tr w:rsidR="009E4D38" w:rsidRPr="00946440" w14:paraId="4BE047EF" w14:textId="77777777" w:rsidTr="00BC12FE">
        <w:trPr>
          <w:trHeight w:val="147"/>
        </w:trPr>
        <w:tc>
          <w:tcPr>
            <w:tcW w:w="1630" w:type="dxa"/>
            <w:noWrap/>
          </w:tcPr>
          <w:p w14:paraId="2706C0C8" w14:textId="77777777" w:rsidR="009E4D38" w:rsidRPr="00946440" w:rsidRDefault="009E4D38" w:rsidP="00BC12FE">
            <w:pPr>
              <w:jc w:val="left"/>
              <w:rPr>
                <w:rFonts w:eastAsia="Times New Roman" w:cs="Times New Roman"/>
                <w:color w:val="000000"/>
                <w:sz w:val="20"/>
                <w:szCs w:val="20"/>
                <w:lang w:eastAsia="en-GB"/>
              </w:rPr>
            </w:pPr>
          </w:p>
        </w:tc>
        <w:tc>
          <w:tcPr>
            <w:tcW w:w="1059" w:type="dxa"/>
            <w:noWrap/>
            <w:hideMark/>
          </w:tcPr>
          <w:p w14:paraId="491E83A9"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Rank test</w:t>
            </w:r>
          </w:p>
        </w:tc>
        <w:tc>
          <w:tcPr>
            <w:tcW w:w="5022" w:type="dxa"/>
            <w:gridSpan w:val="4"/>
            <w:noWrap/>
            <w:hideMark/>
          </w:tcPr>
          <w:p w14:paraId="32ADBD6B"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Cointegration test conditional on two I(</w:t>
            </w:r>
            <w:r w:rsidRPr="0010043C">
              <w:rPr>
                <w:rFonts w:eastAsia="Times New Roman" w:cs="Times New Roman"/>
                <w:color w:val="000000"/>
                <w:sz w:val="20"/>
                <w:szCs w:val="20"/>
                <w:lang w:val="en-US" w:eastAsia="en-GB"/>
              </w:rPr>
              <w:t>1</w:t>
            </w:r>
            <w:r w:rsidRPr="00946440">
              <w:rPr>
                <w:rFonts w:eastAsia="Times New Roman" w:cs="Times New Roman"/>
                <w:color w:val="000000"/>
                <w:sz w:val="20"/>
                <w:szCs w:val="20"/>
                <w:lang w:eastAsia="en-GB"/>
              </w:rPr>
              <w:t>) variables</w:t>
            </w:r>
          </w:p>
        </w:tc>
        <w:tc>
          <w:tcPr>
            <w:tcW w:w="1152" w:type="dxa"/>
            <w:noWrap/>
            <w:hideMark/>
          </w:tcPr>
          <w:p w14:paraId="4E486F3D" w14:textId="77777777" w:rsidR="009E4D38" w:rsidRPr="00946440" w:rsidRDefault="009E4D38" w:rsidP="00BC12FE">
            <w:pPr>
              <w:jc w:val="left"/>
              <w:rPr>
                <w:rFonts w:eastAsia="Times New Roman" w:cs="Times New Roman"/>
                <w:color w:val="000000"/>
                <w:sz w:val="20"/>
                <w:szCs w:val="20"/>
                <w:lang w:eastAsia="en-GB"/>
              </w:rPr>
            </w:pPr>
          </w:p>
        </w:tc>
      </w:tr>
      <w:tr w:rsidR="009E4D38" w:rsidRPr="00946440" w14:paraId="0F8D17E4" w14:textId="77777777" w:rsidTr="00BC12FE">
        <w:trPr>
          <w:trHeight w:val="147"/>
        </w:trPr>
        <w:tc>
          <w:tcPr>
            <w:tcW w:w="1630" w:type="dxa"/>
            <w:noWrap/>
            <w:hideMark/>
          </w:tcPr>
          <w:p w14:paraId="76346E51" w14:textId="77777777" w:rsidR="009E4D38" w:rsidRPr="00946440" w:rsidRDefault="009E4D38" w:rsidP="00BC12FE">
            <w:pPr>
              <w:jc w:val="left"/>
              <w:rPr>
                <w:rFonts w:eastAsia="Times New Roman" w:cs="Times New Roman"/>
                <w:sz w:val="20"/>
                <w:szCs w:val="20"/>
                <w:lang w:eastAsia="en-GB"/>
              </w:rPr>
            </w:pPr>
          </w:p>
        </w:tc>
        <w:tc>
          <w:tcPr>
            <w:tcW w:w="1059" w:type="dxa"/>
            <w:noWrap/>
            <w:hideMark/>
          </w:tcPr>
          <w:p w14:paraId="5479191A" w14:textId="77777777" w:rsidR="009E4D38" w:rsidRPr="00946440" w:rsidRDefault="009E4D38" w:rsidP="00BC12FE">
            <w:pPr>
              <w:jc w:val="left"/>
              <w:rPr>
                <w:rFonts w:eastAsia="Times New Roman" w:cs="Times New Roman"/>
                <w:sz w:val="20"/>
                <w:szCs w:val="20"/>
                <w:lang w:eastAsia="en-GB"/>
              </w:rPr>
            </w:pPr>
          </w:p>
        </w:tc>
        <w:tc>
          <w:tcPr>
            <w:tcW w:w="1108" w:type="dxa"/>
            <w:noWrap/>
            <w:hideMark/>
          </w:tcPr>
          <w:p w14:paraId="44C4E811" w14:textId="77777777" w:rsidR="009E4D38" w:rsidRPr="00946440" w:rsidRDefault="009E4D38" w:rsidP="00BC12FE">
            <w:pPr>
              <w:jc w:val="center"/>
              <w:rPr>
                <w:rFonts w:eastAsia="Times New Roman" w:cs="Times New Roman"/>
                <w:b/>
                <w:bCs/>
                <w:color w:val="000000"/>
                <w:sz w:val="20"/>
                <w:szCs w:val="20"/>
                <w:lang w:eastAsia="en-GB"/>
              </w:rPr>
            </w:pPr>
            <w:r w:rsidRPr="00946440">
              <w:rPr>
                <w:rFonts w:eastAsia="Times New Roman" w:cs="Times New Roman"/>
                <w:b/>
                <w:bCs/>
                <w:color w:val="000000"/>
                <w:sz w:val="20"/>
                <w:szCs w:val="20"/>
                <w:lang w:eastAsia="en-GB"/>
              </w:rPr>
              <w:t>Rank</w:t>
            </w:r>
          </w:p>
        </w:tc>
        <w:tc>
          <w:tcPr>
            <w:tcW w:w="1457" w:type="dxa"/>
            <w:noWrap/>
            <w:hideMark/>
          </w:tcPr>
          <w:p w14:paraId="5107A40C" w14:textId="77777777" w:rsidR="009E4D38" w:rsidRPr="00946440" w:rsidRDefault="009E4D38" w:rsidP="00BC12FE">
            <w:pPr>
              <w:jc w:val="left"/>
              <w:rPr>
                <w:rFonts w:eastAsia="Times New Roman" w:cs="Times New Roman"/>
                <w:b/>
                <w:bCs/>
                <w:color w:val="000000"/>
                <w:sz w:val="20"/>
                <w:szCs w:val="20"/>
                <w:lang w:eastAsia="en-GB"/>
              </w:rPr>
            </w:pPr>
            <w:r w:rsidRPr="00946440">
              <w:rPr>
                <w:rFonts w:eastAsia="Times New Roman" w:cs="Times New Roman"/>
                <w:b/>
                <w:bCs/>
                <w:color w:val="000000"/>
                <w:sz w:val="20"/>
                <w:szCs w:val="20"/>
                <w:lang w:eastAsia="en-GB"/>
              </w:rPr>
              <w:t>Eigenvalue</w:t>
            </w:r>
          </w:p>
        </w:tc>
        <w:tc>
          <w:tcPr>
            <w:tcW w:w="1329" w:type="dxa"/>
            <w:noWrap/>
            <w:hideMark/>
          </w:tcPr>
          <w:p w14:paraId="2D2D5254" w14:textId="77777777" w:rsidR="009E4D38" w:rsidRPr="00946440" w:rsidRDefault="009E4D38" w:rsidP="00BC12FE">
            <w:pPr>
              <w:jc w:val="left"/>
              <w:rPr>
                <w:rFonts w:eastAsia="Times New Roman" w:cs="Times New Roman"/>
                <w:b/>
                <w:bCs/>
                <w:color w:val="000000"/>
                <w:sz w:val="20"/>
                <w:szCs w:val="20"/>
                <w:lang w:eastAsia="en-GB"/>
              </w:rPr>
            </w:pPr>
            <w:r w:rsidRPr="00946440">
              <w:rPr>
                <w:rFonts w:eastAsia="Times New Roman" w:cs="Times New Roman"/>
                <w:b/>
                <w:bCs/>
                <w:color w:val="000000"/>
                <w:sz w:val="20"/>
                <w:szCs w:val="20"/>
                <w:lang w:eastAsia="en-GB"/>
              </w:rPr>
              <w:t>Trace test</w:t>
            </w:r>
          </w:p>
        </w:tc>
        <w:tc>
          <w:tcPr>
            <w:tcW w:w="1128" w:type="dxa"/>
            <w:noWrap/>
            <w:hideMark/>
          </w:tcPr>
          <w:p w14:paraId="3EBC1E8F" w14:textId="77777777" w:rsidR="009E4D38" w:rsidRPr="00946440" w:rsidRDefault="009E4D38" w:rsidP="00BC12FE">
            <w:pPr>
              <w:jc w:val="left"/>
              <w:rPr>
                <w:rFonts w:eastAsia="Times New Roman" w:cs="Times New Roman"/>
                <w:b/>
                <w:bCs/>
                <w:color w:val="000000"/>
                <w:sz w:val="20"/>
                <w:szCs w:val="20"/>
                <w:lang w:eastAsia="en-GB"/>
              </w:rPr>
            </w:pPr>
            <w:r w:rsidRPr="00946440">
              <w:rPr>
                <w:rFonts w:eastAsia="Times New Roman" w:cs="Times New Roman"/>
                <w:b/>
                <w:bCs/>
                <w:color w:val="000000"/>
                <w:sz w:val="20"/>
                <w:szCs w:val="20"/>
                <w:lang w:eastAsia="en-GB"/>
              </w:rPr>
              <w:t>p-value</w:t>
            </w:r>
          </w:p>
        </w:tc>
        <w:tc>
          <w:tcPr>
            <w:tcW w:w="1152" w:type="dxa"/>
            <w:noWrap/>
            <w:hideMark/>
          </w:tcPr>
          <w:p w14:paraId="51ED16B6" w14:textId="77777777" w:rsidR="009E4D38" w:rsidRPr="00946440" w:rsidRDefault="009E4D38" w:rsidP="00BC12FE">
            <w:pPr>
              <w:jc w:val="left"/>
              <w:rPr>
                <w:rFonts w:eastAsia="Times New Roman" w:cs="Times New Roman"/>
                <w:b/>
                <w:bCs/>
                <w:color w:val="000000"/>
                <w:sz w:val="20"/>
                <w:szCs w:val="20"/>
                <w:lang w:eastAsia="en-GB"/>
              </w:rPr>
            </w:pPr>
            <w:r w:rsidRPr="00946440">
              <w:rPr>
                <w:rFonts w:eastAsia="Times New Roman" w:cs="Times New Roman"/>
                <w:b/>
                <w:bCs/>
                <w:color w:val="000000"/>
                <w:sz w:val="20"/>
                <w:szCs w:val="20"/>
                <w:lang w:eastAsia="en-GB"/>
              </w:rPr>
              <w:t>pval(T)</w:t>
            </w:r>
          </w:p>
        </w:tc>
      </w:tr>
      <w:tr w:rsidR="009E4D38" w:rsidRPr="00946440" w14:paraId="2D7A7541" w14:textId="77777777" w:rsidTr="00BC12FE">
        <w:trPr>
          <w:trHeight w:val="147"/>
        </w:trPr>
        <w:tc>
          <w:tcPr>
            <w:tcW w:w="1630" w:type="dxa"/>
            <w:vMerge w:val="restart"/>
            <w:vAlign w:val="center"/>
            <w:hideMark/>
          </w:tcPr>
          <w:p w14:paraId="32DA3C27"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Untrstricted constant</w:t>
            </w:r>
          </w:p>
        </w:tc>
        <w:tc>
          <w:tcPr>
            <w:tcW w:w="1059" w:type="dxa"/>
            <w:vMerge w:val="restart"/>
            <w:hideMark/>
          </w:tcPr>
          <w:p w14:paraId="79427217"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Lags order: 1</w:t>
            </w:r>
          </w:p>
        </w:tc>
        <w:tc>
          <w:tcPr>
            <w:tcW w:w="1108" w:type="dxa"/>
            <w:noWrap/>
            <w:hideMark/>
          </w:tcPr>
          <w:p w14:paraId="051FD8F7" w14:textId="77777777" w:rsidR="009E4D38" w:rsidRPr="00946440" w:rsidRDefault="009E4D38" w:rsidP="00BC12FE">
            <w:pPr>
              <w:jc w:val="center"/>
              <w:rPr>
                <w:rFonts w:eastAsia="Times New Roman" w:cs="Times New Roman"/>
                <w:color w:val="000000"/>
                <w:sz w:val="20"/>
                <w:szCs w:val="20"/>
                <w:lang w:eastAsia="en-GB"/>
              </w:rPr>
            </w:pPr>
            <w:r w:rsidRPr="00946440">
              <w:rPr>
                <w:rFonts w:eastAsia="Times New Roman" w:cs="Times New Roman"/>
                <w:color w:val="000000"/>
                <w:sz w:val="20"/>
                <w:szCs w:val="20"/>
                <w:lang w:eastAsia="en-GB"/>
              </w:rPr>
              <w:t>0</w:t>
            </w:r>
          </w:p>
        </w:tc>
        <w:tc>
          <w:tcPr>
            <w:tcW w:w="1457" w:type="dxa"/>
            <w:noWrap/>
            <w:hideMark/>
          </w:tcPr>
          <w:p w14:paraId="31D331E8"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0.666</w:t>
            </w:r>
          </w:p>
        </w:tc>
        <w:tc>
          <w:tcPr>
            <w:tcW w:w="1329" w:type="dxa"/>
            <w:noWrap/>
            <w:hideMark/>
          </w:tcPr>
          <w:p w14:paraId="0E2E5146"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58.124</w:t>
            </w:r>
          </w:p>
        </w:tc>
        <w:tc>
          <w:tcPr>
            <w:tcW w:w="1128" w:type="dxa"/>
            <w:noWrap/>
            <w:hideMark/>
          </w:tcPr>
          <w:p w14:paraId="21F0A28E"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[0.0001]</w:t>
            </w:r>
          </w:p>
        </w:tc>
        <w:tc>
          <w:tcPr>
            <w:tcW w:w="1152" w:type="dxa"/>
            <w:noWrap/>
            <w:hideMark/>
          </w:tcPr>
          <w:p w14:paraId="2798D6F0"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[0.0001]</w:t>
            </w:r>
          </w:p>
        </w:tc>
      </w:tr>
      <w:tr w:rsidR="009E4D38" w:rsidRPr="00946440" w14:paraId="4666D560" w14:textId="77777777" w:rsidTr="00BC12FE">
        <w:trPr>
          <w:trHeight w:val="147"/>
        </w:trPr>
        <w:tc>
          <w:tcPr>
            <w:tcW w:w="1630" w:type="dxa"/>
            <w:vMerge/>
            <w:vAlign w:val="center"/>
            <w:hideMark/>
          </w:tcPr>
          <w:p w14:paraId="4DF0FDB4" w14:textId="77777777" w:rsidR="009E4D38" w:rsidRPr="00946440" w:rsidRDefault="009E4D38" w:rsidP="00BC12FE">
            <w:pPr>
              <w:jc w:val="left"/>
              <w:rPr>
                <w:rFonts w:eastAsia="Times New Roman" w:cs="Times New Roman"/>
                <w:color w:val="000000"/>
                <w:sz w:val="20"/>
                <w:szCs w:val="20"/>
                <w:lang w:eastAsia="en-GB"/>
              </w:rPr>
            </w:pPr>
          </w:p>
        </w:tc>
        <w:tc>
          <w:tcPr>
            <w:tcW w:w="1059" w:type="dxa"/>
            <w:vMerge/>
            <w:hideMark/>
          </w:tcPr>
          <w:p w14:paraId="3141B9FC" w14:textId="77777777" w:rsidR="009E4D38" w:rsidRPr="00946440" w:rsidRDefault="009E4D38" w:rsidP="00BC12FE">
            <w:pPr>
              <w:jc w:val="left"/>
              <w:rPr>
                <w:rFonts w:eastAsia="Times New Roman" w:cs="Times New Roman"/>
                <w:color w:val="000000"/>
                <w:sz w:val="20"/>
                <w:szCs w:val="20"/>
                <w:lang w:eastAsia="en-GB"/>
              </w:rPr>
            </w:pPr>
          </w:p>
        </w:tc>
        <w:tc>
          <w:tcPr>
            <w:tcW w:w="1108" w:type="dxa"/>
            <w:noWrap/>
            <w:hideMark/>
          </w:tcPr>
          <w:p w14:paraId="4188B8FC" w14:textId="77777777" w:rsidR="009E4D38" w:rsidRPr="00946440" w:rsidRDefault="009E4D38" w:rsidP="00BC12FE">
            <w:pPr>
              <w:jc w:val="center"/>
              <w:rPr>
                <w:rFonts w:eastAsia="Times New Roman" w:cs="Times New Roman"/>
                <w:color w:val="000000"/>
                <w:sz w:val="20"/>
                <w:szCs w:val="20"/>
                <w:lang w:eastAsia="en-GB"/>
              </w:rPr>
            </w:pPr>
            <w:r w:rsidRPr="00946440">
              <w:rPr>
                <w:rFonts w:eastAsia="Times New Roman" w:cs="Times New Roman"/>
                <w:color w:val="000000"/>
                <w:sz w:val="20"/>
                <w:szCs w:val="20"/>
                <w:lang w:eastAsia="en-GB"/>
              </w:rPr>
              <w:t>1</w:t>
            </w:r>
          </w:p>
        </w:tc>
        <w:tc>
          <w:tcPr>
            <w:tcW w:w="1457" w:type="dxa"/>
            <w:noWrap/>
            <w:hideMark/>
          </w:tcPr>
          <w:p w14:paraId="352D7D7B"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0.131</w:t>
            </w:r>
          </w:p>
        </w:tc>
        <w:tc>
          <w:tcPr>
            <w:tcW w:w="1329" w:type="dxa"/>
            <w:noWrap/>
            <w:hideMark/>
          </w:tcPr>
          <w:p w14:paraId="2D339AAC"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6.608</w:t>
            </w:r>
          </w:p>
        </w:tc>
        <w:tc>
          <w:tcPr>
            <w:tcW w:w="1128" w:type="dxa"/>
            <w:noWrap/>
            <w:hideMark/>
          </w:tcPr>
          <w:p w14:paraId="2FC17ACC" w14:textId="77777777" w:rsidR="009E4D38" w:rsidRPr="00946440" w:rsidRDefault="009E4D38" w:rsidP="00BC12FE">
            <w:pPr>
              <w:jc w:val="left"/>
              <w:rPr>
                <w:rFonts w:eastAsia="Times New Roman" w:cs="Times New Roman"/>
                <w:b/>
                <w:bCs/>
                <w:color w:val="000000"/>
                <w:sz w:val="20"/>
                <w:szCs w:val="20"/>
                <w:lang w:eastAsia="en-GB"/>
              </w:rPr>
            </w:pPr>
            <w:r w:rsidRPr="00946440">
              <w:rPr>
                <w:rFonts w:eastAsia="Times New Roman" w:cs="Times New Roman"/>
                <w:b/>
                <w:bCs/>
                <w:color w:val="000000"/>
                <w:sz w:val="20"/>
                <w:szCs w:val="20"/>
                <w:lang w:eastAsia="en-GB"/>
              </w:rPr>
              <w:t>[0.7940]</w:t>
            </w:r>
          </w:p>
        </w:tc>
        <w:tc>
          <w:tcPr>
            <w:tcW w:w="1152" w:type="dxa"/>
            <w:noWrap/>
            <w:hideMark/>
          </w:tcPr>
          <w:p w14:paraId="2C90B46F"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[0.8175]</w:t>
            </w:r>
          </w:p>
        </w:tc>
      </w:tr>
      <w:tr w:rsidR="009E4D38" w:rsidRPr="00946440" w14:paraId="1AA02EDC" w14:textId="77777777" w:rsidTr="00BC12FE">
        <w:trPr>
          <w:trHeight w:val="147"/>
        </w:trPr>
        <w:tc>
          <w:tcPr>
            <w:tcW w:w="1630" w:type="dxa"/>
            <w:vMerge/>
            <w:vAlign w:val="center"/>
            <w:hideMark/>
          </w:tcPr>
          <w:p w14:paraId="72148F8D" w14:textId="77777777" w:rsidR="009E4D38" w:rsidRPr="00946440" w:rsidRDefault="009E4D38" w:rsidP="00BC12FE">
            <w:pPr>
              <w:jc w:val="left"/>
              <w:rPr>
                <w:rFonts w:eastAsia="Times New Roman" w:cs="Times New Roman"/>
                <w:color w:val="000000"/>
                <w:sz w:val="20"/>
                <w:szCs w:val="20"/>
                <w:lang w:eastAsia="en-GB"/>
              </w:rPr>
            </w:pPr>
          </w:p>
        </w:tc>
        <w:tc>
          <w:tcPr>
            <w:tcW w:w="1059" w:type="dxa"/>
            <w:vMerge w:val="restart"/>
            <w:noWrap/>
            <w:hideMark/>
          </w:tcPr>
          <w:p w14:paraId="19D3FF99"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Lags order: 4</w:t>
            </w:r>
          </w:p>
        </w:tc>
        <w:tc>
          <w:tcPr>
            <w:tcW w:w="1108" w:type="dxa"/>
            <w:noWrap/>
            <w:hideMark/>
          </w:tcPr>
          <w:p w14:paraId="75014F4B" w14:textId="77777777" w:rsidR="009E4D38" w:rsidRPr="00946440" w:rsidRDefault="009E4D38" w:rsidP="00BC12FE">
            <w:pPr>
              <w:jc w:val="center"/>
              <w:rPr>
                <w:rFonts w:eastAsia="Times New Roman" w:cs="Times New Roman"/>
                <w:color w:val="000000"/>
                <w:sz w:val="20"/>
                <w:szCs w:val="20"/>
                <w:lang w:eastAsia="en-GB"/>
              </w:rPr>
            </w:pPr>
            <w:r w:rsidRPr="00946440">
              <w:rPr>
                <w:rFonts w:eastAsia="Times New Roman" w:cs="Times New Roman"/>
                <w:color w:val="000000"/>
                <w:sz w:val="20"/>
                <w:szCs w:val="20"/>
                <w:lang w:eastAsia="en-GB"/>
              </w:rPr>
              <w:t>0</w:t>
            </w:r>
          </w:p>
        </w:tc>
        <w:tc>
          <w:tcPr>
            <w:tcW w:w="1457" w:type="dxa"/>
            <w:noWrap/>
            <w:hideMark/>
          </w:tcPr>
          <w:p w14:paraId="4E4BF1B9"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0.590</w:t>
            </w:r>
          </w:p>
        </w:tc>
        <w:tc>
          <w:tcPr>
            <w:tcW w:w="1329" w:type="dxa"/>
            <w:noWrap/>
            <w:hideMark/>
          </w:tcPr>
          <w:p w14:paraId="52851B40"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47.688</w:t>
            </w:r>
          </w:p>
        </w:tc>
        <w:tc>
          <w:tcPr>
            <w:tcW w:w="1128" w:type="dxa"/>
            <w:noWrap/>
            <w:hideMark/>
          </w:tcPr>
          <w:p w14:paraId="5773464F"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[0.0018]</w:t>
            </w:r>
          </w:p>
        </w:tc>
        <w:tc>
          <w:tcPr>
            <w:tcW w:w="1152" w:type="dxa"/>
            <w:noWrap/>
            <w:hideMark/>
          </w:tcPr>
          <w:p w14:paraId="7C5D194A"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[0.0049]</w:t>
            </w:r>
          </w:p>
        </w:tc>
      </w:tr>
      <w:tr w:rsidR="009E4D38" w:rsidRPr="00946440" w14:paraId="550C44C7" w14:textId="77777777" w:rsidTr="00BC12FE">
        <w:trPr>
          <w:trHeight w:val="147"/>
        </w:trPr>
        <w:tc>
          <w:tcPr>
            <w:tcW w:w="1630" w:type="dxa"/>
            <w:vMerge/>
            <w:vAlign w:val="center"/>
            <w:hideMark/>
          </w:tcPr>
          <w:p w14:paraId="0E3274E2" w14:textId="77777777" w:rsidR="009E4D38" w:rsidRPr="00946440" w:rsidRDefault="009E4D38" w:rsidP="00BC12FE">
            <w:pPr>
              <w:jc w:val="left"/>
              <w:rPr>
                <w:rFonts w:eastAsia="Times New Roman" w:cs="Times New Roman"/>
                <w:color w:val="000000"/>
                <w:sz w:val="20"/>
                <w:szCs w:val="20"/>
                <w:lang w:eastAsia="en-GB"/>
              </w:rPr>
            </w:pPr>
          </w:p>
        </w:tc>
        <w:tc>
          <w:tcPr>
            <w:tcW w:w="1059" w:type="dxa"/>
            <w:vMerge/>
            <w:hideMark/>
          </w:tcPr>
          <w:p w14:paraId="40BAB61A" w14:textId="77777777" w:rsidR="009E4D38" w:rsidRPr="00946440" w:rsidRDefault="009E4D38" w:rsidP="00BC12FE">
            <w:pPr>
              <w:jc w:val="left"/>
              <w:rPr>
                <w:rFonts w:eastAsia="Times New Roman" w:cs="Times New Roman"/>
                <w:color w:val="000000"/>
                <w:sz w:val="20"/>
                <w:szCs w:val="20"/>
                <w:lang w:eastAsia="en-GB"/>
              </w:rPr>
            </w:pPr>
          </w:p>
        </w:tc>
        <w:tc>
          <w:tcPr>
            <w:tcW w:w="1108" w:type="dxa"/>
            <w:noWrap/>
            <w:hideMark/>
          </w:tcPr>
          <w:p w14:paraId="55E8DF88" w14:textId="77777777" w:rsidR="009E4D38" w:rsidRPr="00946440" w:rsidRDefault="009E4D38" w:rsidP="00BC12FE">
            <w:pPr>
              <w:jc w:val="center"/>
              <w:rPr>
                <w:rFonts w:eastAsia="Times New Roman" w:cs="Times New Roman"/>
                <w:color w:val="000000"/>
                <w:sz w:val="20"/>
                <w:szCs w:val="20"/>
                <w:lang w:eastAsia="en-GB"/>
              </w:rPr>
            </w:pPr>
            <w:r w:rsidRPr="00946440">
              <w:rPr>
                <w:rFonts w:eastAsia="Times New Roman" w:cs="Times New Roman"/>
                <w:color w:val="000000"/>
                <w:sz w:val="20"/>
                <w:szCs w:val="20"/>
                <w:lang w:eastAsia="en-GB"/>
              </w:rPr>
              <w:t>1</w:t>
            </w:r>
          </w:p>
        </w:tc>
        <w:tc>
          <w:tcPr>
            <w:tcW w:w="1457" w:type="dxa"/>
            <w:noWrap/>
            <w:hideMark/>
          </w:tcPr>
          <w:p w14:paraId="61D4474F"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0.176</w:t>
            </w:r>
          </w:p>
        </w:tc>
        <w:tc>
          <w:tcPr>
            <w:tcW w:w="1329" w:type="dxa"/>
            <w:noWrap/>
            <w:hideMark/>
          </w:tcPr>
          <w:p w14:paraId="27C098E9"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8.4929</w:t>
            </w:r>
          </w:p>
        </w:tc>
        <w:tc>
          <w:tcPr>
            <w:tcW w:w="1128" w:type="dxa"/>
            <w:noWrap/>
            <w:hideMark/>
          </w:tcPr>
          <w:p w14:paraId="22B6FC1C" w14:textId="77777777" w:rsidR="009E4D38" w:rsidRPr="00946440" w:rsidRDefault="009E4D38" w:rsidP="00BC12FE">
            <w:pPr>
              <w:jc w:val="left"/>
              <w:rPr>
                <w:rFonts w:eastAsia="Times New Roman" w:cs="Times New Roman"/>
                <w:b/>
                <w:bCs/>
                <w:color w:val="000000"/>
                <w:sz w:val="20"/>
                <w:szCs w:val="20"/>
                <w:lang w:eastAsia="en-GB"/>
              </w:rPr>
            </w:pPr>
            <w:r w:rsidRPr="00946440">
              <w:rPr>
                <w:rFonts w:eastAsia="Times New Roman" w:cs="Times New Roman"/>
                <w:b/>
                <w:bCs/>
                <w:color w:val="000000"/>
                <w:sz w:val="20"/>
                <w:szCs w:val="20"/>
                <w:lang w:eastAsia="en-GB"/>
              </w:rPr>
              <w:t>[0.6116]</w:t>
            </w:r>
          </w:p>
        </w:tc>
        <w:tc>
          <w:tcPr>
            <w:tcW w:w="1152" w:type="dxa"/>
            <w:noWrap/>
            <w:hideMark/>
          </w:tcPr>
          <w:p w14:paraId="60F2935D"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[0.6554]</w:t>
            </w:r>
          </w:p>
        </w:tc>
      </w:tr>
      <w:tr w:rsidR="009E4D38" w:rsidRPr="00946440" w14:paraId="14F9D0BE" w14:textId="77777777" w:rsidTr="00BC12FE">
        <w:trPr>
          <w:trHeight w:val="156"/>
        </w:trPr>
        <w:tc>
          <w:tcPr>
            <w:tcW w:w="1630" w:type="dxa"/>
            <w:vMerge w:val="restart"/>
            <w:vAlign w:val="center"/>
            <w:hideMark/>
          </w:tcPr>
          <w:p w14:paraId="52B77902"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Restricted trend</w:t>
            </w:r>
          </w:p>
        </w:tc>
        <w:tc>
          <w:tcPr>
            <w:tcW w:w="1059" w:type="dxa"/>
            <w:vMerge w:val="restart"/>
            <w:hideMark/>
          </w:tcPr>
          <w:p w14:paraId="63AA1F16"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Lags order: 1</w:t>
            </w:r>
          </w:p>
        </w:tc>
        <w:tc>
          <w:tcPr>
            <w:tcW w:w="1108" w:type="dxa"/>
            <w:noWrap/>
            <w:hideMark/>
          </w:tcPr>
          <w:p w14:paraId="10777546" w14:textId="77777777" w:rsidR="009E4D38" w:rsidRPr="00946440" w:rsidRDefault="009E4D38" w:rsidP="00BC12FE">
            <w:pPr>
              <w:jc w:val="center"/>
              <w:rPr>
                <w:rFonts w:eastAsia="Times New Roman" w:cs="Times New Roman"/>
                <w:color w:val="000000"/>
                <w:sz w:val="20"/>
                <w:szCs w:val="20"/>
                <w:lang w:eastAsia="en-GB"/>
              </w:rPr>
            </w:pPr>
            <w:r w:rsidRPr="00946440">
              <w:rPr>
                <w:rFonts w:eastAsia="Times New Roman" w:cs="Times New Roman"/>
                <w:color w:val="000000"/>
                <w:sz w:val="20"/>
                <w:szCs w:val="20"/>
                <w:lang w:eastAsia="en-GB"/>
              </w:rPr>
              <w:t>0</w:t>
            </w:r>
          </w:p>
        </w:tc>
        <w:tc>
          <w:tcPr>
            <w:tcW w:w="1457" w:type="dxa"/>
            <w:noWrap/>
            <w:hideMark/>
          </w:tcPr>
          <w:p w14:paraId="51DAAF95"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0.666</w:t>
            </w:r>
          </w:p>
        </w:tc>
        <w:tc>
          <w:tcPr>
            <w:tcW w:w="1329" w:type="dxa"/>
            <w:noWrap/>
            <w:hideMark/>
          </w:tcPr>
          <w:p w14:paraId="4D8EC6F6"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63.073</w:t>
            </w:r>
          </w:p>
        </w:tc>
        <w:tc>
          <w:tcPr>
            <w:tcW w:w="1128" w:type="dxa"/>
            <w:noWrap/>
            <w:hideMark/>
          </w:tcPr>
          <w:p w14:paraId="7973B16B"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[0.0000]</w:t>
            </w:r>
          </w:p>
        </w:tc>
        <w:tc>
          <w:tcPr>
            <w:tcW w:w="1152" w:type="dxa"/>
            <w:noWrap/>
            <w:hideMark/>
          </w:tcPr>
          <w:p w14:paraId="666A3ED8"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[0.0000]</w:t>
            </w:r>
          </w:p>
        </w:tc>
      </w:tr>
      <w:tr w:rsidR="009E4D38" w:rsidRPr="00946440" w14:paraId="7B69EE5F" w14:textId="77777777" w:rsidTr="00BC12FE">
        <w:trPr>
          <w:trHeight w:val="147"/>
        </w:trPr>
        <w:tc>
          <w:tcPr>
            <w:tcW w:w="1630" w:type="dxa"/>
            <w:vMerge/>
            <w:hideMark/>
          </w:tcPr>
          <w:p w14:paraId="4EC9CE8E" w14:textId="77777777" w:rsidR="009E4D38" w:rsidRPr="00946440" w:rsidRDefault="009E4D38" w:rsidP="00BC12FE">
            <w:pPr>
              <w:jc w:val="left"/>
              <w:rPr>
                <w:rFonts w:eastAsia="Times New Roman" w:cs="Times New Roman"/>
                <w:color w:val="000000"/>
                <w:sz w:val="20"/>
                <w:szCs w:val="20"/>
                <w:lang w:eastAsia="en-GB"/>
              </w:rPr>
            </w:pPr>
          </w:p>
        </w:tc>
        <w:tc>
          <w:tcPr>
            <w:tcW w:w="1059" w:type="dxa"/>
            <w:vMerge/>
            <w:hideMark/>
          </w:tcPr>
          <w:p w14:paraId="2F060D01" w14:textId="77777777" w:rsidR="009E4D38" w:rsidRPr="00946440" w:rsidRDefault="009E4D38" w:rsidP="00BC12FE">
            <w:pPr>
              <w:jc w:val="left"/>
              <w:rPr>
                <w:rFonts w:eastAsia="Times New Roman" w:cs="Times New Roman"/>
                <w:color w:val="000000"/>
                <w:sz w:val="20"/>
                <w:szCs w:val="20"/>
                <w:lang w:eastAsia="en-GB"/>
              </w:rPr>
            </w:pPr>
          </w:p>
        </w:tc>
        <w:tc>
          <w:tcPr>
            <w:tcW w:w="1108" w:type="dxa"/>
            <w:noWrap/>
            <w:hideMark/>
          </w:tcPr>
          <w:p w14:paraId="162DBD07" w14:textId="77777777" w:rsidR="009E4D38" w:rsidRPr="00946440" w:rsidRDefault="009E4D38" w:rsidP="00BC12FE">
            <w:pPr>
              <w:jc w:val="center"/>
              <w:rPr>
                <w:rFonts w:eastAsia="Times New Roman" w:cs="Times New Roman"/>
                <w:color w:val="000000"/>
                <w:sz w:val="20"/>
                <w:szCs w:val="20"/>
                <w:lang w:eastAsia="en-GB"/>
              </w:rPr>
            </w:pPr>
            <w:r w:rsidRPr="00946440">
              <w:rPr>
                <w:rFonts w:eastAsia="Times New Roman" w:cs="Times New Roman"/>
                <w:color w:val="000000"/>
                <w:sz w:val="20"/>
                <w:szCs w:val="20"/>
                <w:lang w:eastAsia="en-GB"/>
              </w:rPr>
              <w:t>1</w:t>
            </w:r>
          </w:p>
        </w:tc>
        <w:tc>
          <w:tcPr>
            <w:tcW w:w="1457" w:type="dxa"/>
            <w:noWrap/>
            <w:hideMark/>
          </w:tcPr>
          <w:p w14:paraId="73B96AF7"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0.218</w:t>
            </w:r>
          </w:p>
        </w:tc>
        <w:tc>
          <w:tcPr>
            <w:tcW w:w="1329" w:type="dxa"/>
            <w:noWrap/>
            <w:hideMark/>
          </w:tcPr>
          <w:p w14:paraId="2B497321"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11.541</w:t>
            </w:r>
          </w:p>
        </w:tc>
        <w:tc>
          <w:tcPr>
            <w:tcW w:w="1128" w:type="dxa"/>
            <w:noWrap/>
            <w:hideMark/>
          </w:tcPr>
          <w:p w14:paraId="3BD273F5" w14:textId="77777777" w:rsidR="009E4D38" w:rsidRPr="00946440" w:rsidRDefault="009E4D38" w:rsidP="00BC12FE">
            <w:pPr>
              <w:jc w:val="left"/>
              <w:rPr>
                <w:rFonts w:eastAsia="Times New Roman" w:cs="Times New Roman"/>
                <w:b/>
                <w:bCs/>
                <w:color w:val="000000"/>
                <w:sz w:val="20"/>
                <w:szCs w:val="20"/>
                <w:lang w:eastAsia="en-GB"/>
              </w:rPr>
            </w:pPr>
            <w:r w:rsidRPr="00946440">
              <w:rPr>
                <w:rFonts w:eastAsia="Times New Roman" w:cs="Times New Roman"/>
                <w:b/>
                <w:bCs/>
                <w:color w:val="000000"/>
                <w:sz w:val="20"/>
                <w:szCs w:val="20"/>
                <w:lang w:eastAsia="en-GB"/>
              </w:rPr>
              <w:t>[0.3318]</w:t>
            </w:r>
          </w:p>
        </w:tc>
        <w:tc>
          <w:tcPr>
            <w:tcW w:w="1152" w:type="dxa"/>
            <w:noWrap/>
            <w:hideMark/>
          </w:tcPr>
          <w:p w14:paraId="13B755F9"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[0.3676]</w:t>
            </w:r>
          </w:p>
        </w:tc>
      </w:tr>
      <w:tr w:rsidR="009E4D38" w:rsidRPr="00946440" w14:paraId="6DE9D176" w14:textId="77777777" w:rsidTr="00BC12FE">
        <w:trPr>
          <w:trHeight w:val="147"/>
        </w:trPr>
        <w:tc>
          <w:tcPr>
            <w:tcW w:w="1630" w:type="dxa"/>
            <w:vMerge/>
            <w:hideMark/>
          </w:tcPr>
          <w:p w14:paraId="29EAA634" w14:textId="77777777" w:rsidR="009E4D38" w:rsidRPr="00946440" w:rsidRDefault="009E4D38" w:rsidP="00BC12FE">
            <w:pPr>
              <w:jc w:val="left"/>
              <w:rPr>
                <w:rFonts w:eastAsia="Times New Roman" w:cs="Times New Roman"/>
                <w:color w:val="000000"/>
                <w:sz w:val="20"/>
                <w:szCs w:val="20"/>
                <w:lang w:eastAsia="en-GB"/>
              </w:rPr>
            </w:pPr>
          </w:p>
        </w:tc>
        <w:tc>
          <w:tcPr>
            <w:tcW w:w="1059" w:type="dxa"/>
            <w:vMerge w:val="restart"/>
            <w:noWrap/>
            <w:hideMark/>
          </w:tcPr>
          <w:p w14:paraId="29F6DDC0"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Lags order: 4</w:t>
            </w:r>
          </w:p>
        </w:tc>
        <w:tc>
          <w:tcPr>
            <w:tcW w:w="1108" w:type="dxa"/>
            <w:noWrap/>
            <w:hideMark/>
          </w:tcPr>
          <w:p w14:paraId="7EA5E5D0" w14:textId="77777777" w:rsidR="009E4D38" w:rsidRPr="00946440" w:rsidRDefault="009E4D38" w:rsidP="00BC12FE">
            <w:pPr>
              <w:jc w:val="center"/>
              <w:rPr>
                <w:rFonts w:eastAsia="Times New Roman" w:cs="Times New Roman"/>
                <w:color w:val="000000"/>
                <w:sz w:val="20"/>
                <w:szCs w:val="20"/>
                <w:lang w:eastAsia="en-GB"/>
              </w:rPr>
            </w:pPr>
            <w:r w:rsidRPr="00946440">
              <w:rPr>
                <w:rFonts w:eastAsia="Times New Roman" w:cs="Times New Roman"/>
                <w:color w:val="000000"/>
                <w:sz w:val="20"/>
                <w:szCs w:val="20"/>
                <w:lang w:eastAsia="en-GB"/>
              </w:rPr>
              <w:t>0</w:t>
            </w:r>
          </w:p>
        </w:tc>
        <w:tc>
          <w:tcPr>
            <w:tcW w:w="1457" w:type="dxa"/>
            <w:noWrap/>
            <w:hideMark/>
          </w:tcPr>
          <w:p w14:paraId="3D6E5F50"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0.591</w:t>
            </w:r>
          </w:p>
        </w:tc>
        <w:tc>
          <w:tcPr>
            <w:tcW w:w="1329" w:type="dxa"/>
            <w:noWrap/>
            <w:hideMark/>
          </w:tcPr>
          <w:p w14:paraId="4E4B588D"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50.988</w:t>
            </w:r>
          </w:p>
        </w:tc>
        <w:tc>
          <w:tcPr>
            <w:tcW w:w="1128" w:type="dxa"/>
            <w:noWrap/>
            <w:hideMark/>
          </w:tcPr>
          <w:p w14:paraId="3B9106EB"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[0.0006]</w:t>
            </w:r>
          </w:p>
        </w:tc>
        <w:tc>
          <w:tcPr>
            <w:tcW w:w="1152" w:type="dxa"/>
            <w:noWrap/>
            <w:hideMark/>
          </w:tcPr>
          <w:p w14:paraId="45C33C37"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[0.0020]</w:t>
            </w:r>
          </w:p>
        </w:tc>
      </w:tr>
      <w:tr w:rsidR="009E4D38" w:rsidRPr="00946440" w14:paraId="328B0F2F" w14:textId="77777777" w:rsidTr="00BC12FE">
        <w:trPr>
          <w:trHeight w:val="147"/>
        </w:trPr>
        <w:tc>
          <w:tcPr>
            <w:tcW w:w="1630" w:type="dxa"/>
            <w:vMerge/>
            <w:hideMark/>
          </w:tcPr>
          <w:p w14:paraId="3E1580A5" w14:textId="77777777" w:rsidR="009E4D38" w:rsidRPr="00946440" w:rsidRDefault="009E4D38" w:rsidP="00BC12FE">
            <w:pPr>
              <w:jc w:val="left"/>
              <w:rPr>
                <w:rFonts w:eastAsia="Times New Roman" w:cs="Times New Roman"/>
                <w:color w:val="000000"/>
                <w:sz w:val="20"/>
                <w:szCs w:val="20"/>
                <w:lang w:eastAsia="en-GB"/>
              </w:rPr>
            </w:pPr>
          </w:p>
        </w:tc>
        <w:tc>
          <w:tcPr>
            <w:tcW w:w="1059" w:type="dxa"/>
            <w:vMerge/>
            <w:hideMark/>
          </w:tcPr>
          <w:p w14:paraId="59F51F9E" w14:textId="77777777" w:rsidR="009E4D38" w:rsidRPr="00946440" w:rsidRDefault="009E4D38" w:rsidP="00BC12FE">
            <w:pPr>
              <w:jc w:val="left"/>
              <w:rPr>
                <w:rFonts w:eastAsia="Times New Roman" w:cs="Times New Roman"/>
                <w:color w:val="000000"/>
                <w:sz w:val="20"/>
                <w:szCs w:val="20"/>
                <w:lang w:eastAsia="en-GB"/>
              </w:rPr>
            </w:pPr>
          </w:p>
        </w:tc>
        <w:tc>
          <w:tcPr>
            <w:tcW w:w="1108" w:type="dxa"/>
            <w:noWrap/>
            <w:hideMark/>
          </w:tcPr>
          <w:p w14:paraId="2BCADCE5" w14:textId="77777777" w:rsidR="009E4D38" w:rsidRPr="00946440" w:rsidRDefault="009E4D38" w:rsidP="00BC12FE">
            <w:pPr>
              <w:jc w:val="center"/>
              <w:rPr>
                <w:rFonts w:eastAsia="Times New Roman" w:cs="Times New Roman"/>
                <w:color w:val="000000"/>
                <w:sz w:val="20"/>
                <w:szCs w:val="20"/>
                <w:lang w:eastAsia="en-GB"/>
              </w:rPr>
            </w:pPr>
            <w:r w:rsidRPr="00946440">
              <w:rPr>
                <w:rFonts w:eastAsia="Times New Roman" w:cs="Times New Roman"/>
                <w:color w:val="000000"/>
                <w:sz w:val="20"/>
                <w:szCs w:val="20"/>
                <w:lang w:eastAsia="en-GB"/>
              </w:rPr>
              <w:t>1</w:t>
            </w:r>
          </w:p>
        </w:tc>
        <w:tc>
          <w:tcPr>
            <w:tcW w:w="1457" w:type="dxa"/>
            <w:noWrap/>
            <w:hideMark/>
          </w:tcPr>
          <w:p w14:paraId="208917A2"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0.232</w:t>
            </w:r>
          </w:p>
        </w:tc>
        <w:tc>
          <w:tcPr>
            <w:tcW w:w="1329" w:type="dxa"/>
            <w:noWrap/>
            <w:hideMark/>
          </w:tcPr>
          <w:p w14:paraId="465C5E8B" w14:textId="77777777" w:rsidR="009E4D38" w:rsidRPr="00946440" w:rsidRDefault="009E4D38" w:rsidP="00BC12FE">
            <w:pPr>
              <w:jc w:val="right"/>
              <w:rPr>
                <w:rFonts w:eastAsia="Times New Roman" w:cs="Times New Roman"/>
                <w:color w:val="000000"/>
                <w:sz w:val="20"/>
                <w:szCs w:val="20"/>
                <w:lang w:eastAsia="en-GB"/>
              </w:rPr>
            </w:pPr>
            <w:r w:rsidRPr="00946440">
              <w:rPr>
                <w:rFonts w:eastAsia="Times New Roman" w:cs="Times New Roman"/>
                <w:color w:val="000000"/>
                <w:sz w:val="20"/>
                <w:szCs w:val="20"/>
                <w:lang w:eastAsia="en-GB"/>
              </w:rPr>
              <w:t>11.616</w:t>
            </w:r>
          </w:p>
        </w:tc>
        <w:tc>
          <w:tcPr>
            <w:tcW w:w="1128" w:type="dxa"/>
            <w:noWrap/>
            <w:hideMark/>
          </w:tcPr>
          <w:p w14:paraId="60A3D947" w14:textId="77777777" w:rsidR="009E4D38" w:rsidRPr="00946440" w:rsidRDefault="009E4D38" w:rsidP="00BC12FE">
            <w:pPr>
              <w:jc w:val="left"/>
              <w:rPr>
                <w:rFonts w:eastAsia="Times New Roman" w:cs="Times New Roman"/>
                <w:b/>
                <w:bCs/>
                <w:color w:val="000000"/>
                <w:sz w:val="20"/>
                <w:szCs w:val="20"/>
                <w:lang w:eastAsia="en-GB"/>
              </w:rPr>
            </w:pPr>
            <w:r w:rsidRPr="00946440">
              <w:rPr>
                <w:rFonts w:eastAsia="Times New Roman" w:cs="Times New Roman"/>
                <w:b/>
                <w:bCs/>
                <w:color w:val="000000"/>
                <w:sz w:val="20"/>
                <w:szCs w:val="20"/>
                <w:lang w:eastAsia="en-GB"/>
              </w:rPr>
              <w:t>[0.3259]</w:t>
            </w:r>
          </w:p>
        </w:tc>
        <w:tc>
          <w:tcPr>
            <w:tcW w:w="1152" w:type="dxa"/>
            <w:noWrap/>
            <w:hideMark/>
          </w:tcPr>
          <w:p w14:paraId="08D37062" w14:textId="77777777" w:rsidR="009E4D38" w:rsidRPr="00946440" w:rsidRDefault="009E4D38" w:rsidP="00BC12FE">
            <w:pPr>
              <w:jc w:val="left"/>
              <w:rPr>
                <w:rFonts w:eastAsia="Times New Roman" w:cs="Times New Roman"/>
                <w:color w:val="000000"/>
                <w:sz w:val="20"/>
                <w:szCs w:val="20"/>
                <w:lang w:eastAsia="en-GB"/>
              </w:rPr>
            </w:pPr>
            <w:r w:rsidRPr="00946440">
              <w:rPr>
                <w:rFonts w:eastAsia="Times New Roman" w:cs="Times New Roman"/>
                <w:color w:val="000000"/>
                <w:sz w:val="20"/>
                <w:szCs w:val="20"/>
                <w:lang w:eastAsia="en-GB"/>
              </w:rPr>
              <w:t>[0.3738]</w:t>
            </w:r>
          </w:p>
        </w:tc>
      </w:tr>
    </w:tbl>
    <w:p w14:paraId="1BD23EAA" w14:textId="77777777" w:rsidR="009E4D38" w:rsidRDefault="009E4D38" w:rsidP="009E4D38">
      <w:pPr>
        <w:rPr>
          <w:lang w:val="en-US"/>
        </w:rPr>
      </w:pPr>
    </w:p>
    <w:p w14:paraId="6BBAC943" w14:textId="77777777" w:rsidR="009E4D38" w:rsidRDefault="009E4D38" w:rsidP="009E4D38">
      <w:pPr>
        <w:rPr>
          <w:lang w:val="en-US"/>
        </w:rPr>
      </w:pPr>
    </w:p>
    <w:p w14:paraId="77C7F072" w14:textId="77777777" w:rsidR="009E4D38" w:rsidRDefault="009E4D38" w:rsidP="009E4D38">
      <w:pPr>
        <w:rPr>
          <w:b/>
          <w:bCs/>
          <w:lang w:val="en-US"/>
        </w:rPr>
      </w:pPr>
      <w:r w:rsidRPr="00B71759">
        <w:rPr>
          <w:b/>
          <w:bCs/>
          <w:lang w:val="en-US"/>
        </w:rPr>
        <w:t>A</w:t>
      </w:r>
      <w:r>
        <w:rPr>
          <w:b/>
          <w:bCs/>
          <w:lang w:val="en-US"/>
        </w:rPr>
        <w:t>2</w:t>
      </w:r>
      <w:r w:rsidRPr="00B71759">
        <w:rPr>
          <w:b/>
          <w:bCs/>
          <w:lang w:val="en-US"/>
        </w:rPr>
        <w:t xml:space="preserve">. </w:t>
      </w:r>
      <w:r>
        <w:rPr>
          <w:b/>
          <w:bCs/>
          <w:lang w:val="en-US"/>
        </w:rPr>
        <w:t xml:space="preserve">VEC </w:t>
      </w:r>
      <w:r w:rsidRPr="00B71759">
        <w:rPr>
          <w:b/>
          <w:bCs/>
          <w:lang w:val="en-US"/>
        </w:rPr>
        <w:t>Estimation results</w:t>
      </w:r>
      <w:r>
        <w:rPr>
          <w:b/>
          <w:bCs/>
          <w:lang w:val="en-US"/>
        </w:rPr>
        <w:t xml:space="preserve"> and robustness checks</w:t>
      </w:r>
    </w:p>
    <w:p w14:paraId="4C602ED6" w14:textId="77777777" w:rsidR="009E4D38" w:rsidRDefault="009E4D38" w:rsidP="009E4D38">
      <w:pPr>
        <w:rPr>
          <w:b/>
          <w:bCs/>
          <w:lang w:val="en-US"/>
        </w:rPr>
      </w:pPr>
    </w:p>
    <w:p w14:paraId="20F1B776" w14:textId="27D81BD9" w:rsidR="009E4D38" w:rsidRDefault="009E4D38" w:rsidP="009E4D38">
      <w:pPr>
        <w:pStyle w:val="Caption"/>
        <w:keepNext/>
      </w:pPr>
      <w:r>
        <w:t xml:space="preserve">Table </w:t>
      </w:r>
      <w:fldSimple w:instr=" SEQ Table \* ARABIC ">
        <w:r w:rsidR="002F4290">
          <w:rPr>
            <w:noProof/>
          </w:rPr>
          <w:t>6</w:t>
        </w:r>
      </w:fldSimple>
      <w:r w:rsidRPr="00DE0DB1">
        <w:rPr>
          <w:lang w:val="en-US"/>
        </w:rPr>
        <w:t xml:space="preserve">. </w:t>
      </w:r>
      <w:r>
        <w:rPr>
          <w:lang w:val="en-US"/>
        </w:rPr>
        <w:t>Additional e</w:t>
      </w:r>
      <w:r w:rsidRPr="00DE0DB1">
        <w:rPr>
          <w:lang w:val="en-US"/>
        </w:rPr>
        <w:t>stimation results. VEC(1) unrestricted constant</w:t>
      </w:r>
      <w:r w:rsidRPr="00DE0DB1">
        <w:rPr>
          <w:noProof/>
          <w:lang w:val="en-US"/>
        </w:rPr>
        <w:t>.</w:t>
      </w:r>
      <w:r w:rsidR="002E24A7">
        <w:rPr>
          <w:noProof/>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981" w:type="dxa"/>
        <w:tblLook w:val="04A0" w:firstRow="1" w:lastRow="0" w:firstColumn="1" w:lastColumn="0" w:noHBand="0" w:noVBand="1"/>
      </w:tblPr>
      <w:tblGrid>
        <w:gridCol w:w="1508"/>
        <w:gridCol w:w="1889"/>
        <w:gridCol w:w="1093"/>
        <w:gridCol w:w="1497"/>
        <w:gridCol w:w="1497"/>
        <w:gridCol w:w="1497"/>
      </w:tblGrid>
      <w:tr w:rsidR="009E4D38" w:rsidRPr="00E5039A" w14:paraId="4C155D1A" w14:textId="77777777" w:rsidTr="00BC12FE">
        <w:trPr>
          <w:trHeight w:val="287"/>
        </w:trPr>
        <w:tc>
          <w:tcPr>
            <w:tcW w:w="1508" w:type="dxa"/>
            <w:noWrap/>
            <w:vAlign w:val="center"/>
            <w:hideMark/>
          </w:tcPr>
          <w:p w14:paraId="7417FD09" w14:textId="77777777" w:rsidR="009E4D38" w:rsidRPr="00E5039A" w:rsidRDefault="009E4D38" w:rsidP="00BC12FE">
            <w:pPr>
              <w:jc w:val="right"/>
              <w:rPr>
                <w:rFonts w:eastAsia="Times New Roman" w:cs="Times New Roman"/>
                <w:color w:val="000000"/>
                <w:sz w:val="18"/>
                <w:szCs w:val="18"/>
                <w:lang w:eastAsia="en-GB"/>
              </w:rPr>
            </w:pPr>
            <w:r w:rsidRPr="00DE0DB1">
              <w:rPr>
                <w:rFonts w:eastAsia="Times New Roman" w:cs="Times New Roman"/>
                <w:b/>
                <w:bCs/>
                <w:color w:val="000000"/>
                <w:sz w:val="18"/>
                <w:szCs w:val="18"/>
                <w:lang w:eastAsia="en-GB"/>
              </w:rPr>
              <w:t>Equation 1</w:t>
            </w:r>
          </w:p>
        </w:tc>
        <w:tc>
          <w:tcPr>
            <w:tcW w:w="2982" w:type="dxa"/>
            <w:gridSpan w:val="2"/>
            <w:noWrap/>
            <w:vAlign w:val="center"/>
            <w:hideMark/>
          </w:tcPr>
          <w:p w14:paraId="575333EF" w14:textId="77777777" w:rsidR="009E4D38" w:rsidRPr="00643D02" w:rsidRDefault="009E4D38" w:rsidP="00BC12FE">
            <w:pPr>
              <w:jc w:val="right"/>
              <w:rPr>
                <w:rFonts w:eastAsia="Times New Roman" w:cs="Times New Roman"/>
                <w:b/>
                <w:bCs/>
                <w:color w:val="000000"/>
                <w:sz w:val="18"/>
                <w:szCs w:val="18"/>
                <w:lang w:val="it-IT" w:eastAsia="en-GB"/>
              </w:rPr>
            </w:pPr>
            <w:r w:rsidRPr="00643D02">
              <w:rPr>
                <w:rFonts w:eastAsia="Times New Roman" w:cs="Times New Roman"/>
                <w:b/>
                <w:bCs/>
                <w:color w:val="000000"/>
                <w:sz w:val="18"/>
                <w:szCs w:val="18"/>
                <w:lang w:val="it-IT" w:eastAsia="en-GB"/>
              </w:rPr>
              <w:t>Differenced FMC</w:t>
            </w:r>
          </w:p>
        </w:tc>
        <w:tc>
          <w:tcPr>
            <w:tcW w:w="1497" w:type="dxa"/>
            <w:noWrap/>
            <w:vAlign w:val="center"/>
            <w:hideMark/>
          </w:tcPr>
          <w:p w14:paraId="2DFC46CB" w14:textId="77777777" w:rsidR="009E4D38" w:rsidRPr="00E5039A" w:rsidRDefault="009E4D38" w:rsidP="00BC12FE">
            <w:pPr>
              <w:jc w:val="right"/>
              <w:rPr>
                <w:rFonts w:eastAsia="Times New Roman" w:cs="Times New Roman"/>
                <w:color w:val="000000"/>
                <w:sz w:val="18"/>
                <w:szCs w:val="18"/>
                <w:lang w:eastAsia="en-GB"/>
              </w:rPr>
            </w:pPr>
          </w:p>
        </w:tc>
        <w:tc>
          <w:tcPr>
            <w:tcW w:w="1497" w:type="dxa"/>
            <w:noWrap/>
            <w:vAlign w:val="center"/>
            <w:hideMark/>
          </w:tcPr>
          <w:p w14:paraId="4234B3F6" w14:textId="77777777" w:rsidR="009E4D38" w:rsidRPr="00E5039A" w:rsidRDefault="009E4D38" w:rsidP="00BC12FE">
            <w:pPr>
              <w:jc w:val="right"/>
              <w:rPr>
                <w:rFonts w:eastAsia="Times New Roman" w:cs="Times New Roman"/>
                <w:sz w:val="18"/>
                <w:szCs w:val="18"/>
                <w:lang w:eastAsia="en-GB"/>
              </w:rPr>
            </w:pPr>
          </w:p>
        </w:tc>
        <w:tc>
          <w:tcPr>
            <w:tcW w:w="1497" w:type="dxa"/>
          </w:tcPr>
          <w:p w14:paraId="7AE8B284" w14:textId="77777777" w:rsidR="009E4D38" w:rsidRPr="00E5039A" w:rsidRDefault="009E4D38" w:rsidP="00BC12FE">
            <w:pPr>
              <w:jc w:val="right"/>
              <w:rPr>
                <w:rFonts w:eastAsia="Times New Roman" w:cs="Times New Roman"/>
                <w:sz w:val="18"/>
                <w:szCs w:val="18"/>
                <w:lang w:eastAsia="en-GB"/>
              </w:rPr>
            </w:pPr>
          </w:p>
        </w:tc>
      </w:tr>
      <w:tr w:rsidR="009E4D38" w:rsidRPr="00E5039A" w14:paraId="43E1939B" w14:textId="77777777" w:rsidTr="00BC12FE">
        <w:trPr>
          <w:trHeight w:val="287"/>
        </w:trPr>
        <w:tc>
          <w:tcPr>
            <w:tcW w:w="1508" w:type="dxa"/>
            <w:noWrap/>
            <w:vAlign w:val="center"/>
            <w:hideMark/>
          </w:tcPr>
          <w:p w14:paraId="6AA17EB1" w14:textId="77777777" w:rsidR="009E4D38" w:rsidRPr="00E5039A" w:rsidRDefault="009E4D38" w:rsidP="00BC12FE">
            <w:pPr>
              <w:jc w:val="right"/>
              <w:rPr>
                <w:rFonts w:eastAsia="Times New Roman" w:cs="Times New Roman"/>
                <w:sz w:val="18"/>
                <w:szCs w:val="18"/>
                <w:lang w:eastAsia="en-GB"/>
              </w:rPr>
            </w:pPr>
          </w:p>
        </w:tc>
        <w:tc>
          <w:tcPr>
            <w:tcW w:w="1889" w:type="dxa"/>
            <w:noWrap/>
            <w:vAlign w:val="center"/>
            <w:hideMark/>
          </w:tcPr>
          <w:p w14:paraId="50863AB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coefficient</w:t>
            </w:r>
          </w:p>
        </w:tc>
        <w:tc>
          <w:tcPr>
            <w:tcW w:w="1093" w:type="dxa"/>
            <w:noWrap/>
            <w:vAlign w:val="center"/>
            <w:hideMark/>
          </w:tcPr>
          <w:p w14:paraId="4888812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std. error</w:t>
            </w:r>
          </w:p>
        </w:tc>
        <w:tc>
          <w:tcPr>
            <w:tcW w:w="1497" w:type="dxa"/>
            <w:noWrap/>
            <w:vAlign w:val="center"/>
            <w:hideMark/>
          </w:tcPr>
          <w:p w14:paraId="37D0D313"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t-ratio</w:t>
            </w:r>
          </w:p>
        </w:tc>
        <w:tc>
          <w:tcPr>
            <w:tcW w:w="1497" w:type="dxa"/>
            <w:noWrap/>
            <w:vAlign w:val="center"/>
            <w:hideMark/>
          </w:tcPr>
          <w:p w14:paraId="613E421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p-value</w:t>
            </w:r>
          </w:p>
        </w:tc>
        <w:tc>
          <w:tcPr>
            <w:tcW w:w="1497" w:type="dxa"/>
          </w:tcPr>
          <w:p w14:paraId="2C794890" w14:textId="77777777" w:rsidR="009E4D38" w:rsidRPr="00E5039A" w:rsidRDefault="009E4D38" w:rsidP="00BC12FE">
            <w:pPr>
              <w:jc w:val="right"/>
              <w:rPr>
                <w:rFonts w:eastAsia="Times New Roman" w:cs="Times New Roman"/>
                <w:color w:val="000000"/>
                <w:sz w:val="18"/>
                <w:szCs w:val="18"/>
                <w:lang w:eastAsia="en-GB"/>
              </w:rPr>
            </w:pPr>
          </w:p>
        </w:tc>
      </w:tr>
      <w:tr w:rsidR="009E4D38" w:rsidRPr="00E5039A" w14:paraId="63329038" w14:textId="77777777" w:rsidTr="00BC12FE">
        <w:trPr>
          <w:trHeight w:val="287"/>
        </w:trPr>
        <w:tc>
          <w:tcPr>
            <w:tcW w:w="1508" w:type="dxa"/>
            <w:noWrap/>
            <w:vAlign w:val="center"/>
            <w:hideMark/>
          </w:tcPr>
          <w:p w14:paraId="3FE86C3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const</w:t>
            </w:r>
          </w:p>
        </w:tc>
        <w:tc>
          <w:tcPr>
            <w:tcW w:w="1889" w:type="dxa"/>
            <w:noWrap/>
            <w:vAlign w:val="center"/>
            <w:hideMark/>
          </w:tcPr>
          <w:p w14:paraId="528D2C3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16.8173</w:t>
            </w:r>
          </w:p>
        </w:tc>
        <w:tc>
          <w:tcPr>
            <w:tcW w:w="1093" w:type="dxa"/>
            <w:noWrap/>
            <w:vAlign w:val="center"/>
            <w:hideMark/>
          </w:tcPr>
          <w:p w14:paraId="0CE5FB7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1.79635</w:t>
            </w:r>
          </w:p>
        </w:tc>
        <w:tc>
          <w:tcPr>
            <w:tcW w:w="1497" w:type="dxa"/>
            <w:noWrap/>
            <w:vAlign w:val="center"/>
            <w:hideMark/>
          </w:tcPr>
          <w:p w14:paraId="6DECFAF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9.362</w:t>
            </w:r>
          </w:p>
        </w:tc>
        <w:tc>
          <w:tcPr>
            <w:tcW w:w="1497" w:type="dxa"/>
            <w:noWrap/>
            <w:vAlign w:val="center"/>
            <w:hideMark/>
          </w:tcPr>
          <w:p w14:paraId="3765B84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4.90E-12</w:t>
            </w:r>
          </w:p>
        </w:tc>
        <w:tc>
          <w:tcPr>
            <w:tcW w:w="1497" w:type="dxa"/>
            <w:vAlign w:val="center"/>
          </w:tcPr>
          <w:p w14:paraId="545BDCCD" w14:textId="77777777" w:rsidR="009E4D38" w:rsidRPr="00DE0DB1" w:rsidRDefault="009E4D38" w:rsidP="00BC12FE">
            <w:pPr>
              <w:jc w:val="left"/>
              <w:rPr>
                <w:rFonts w:eastAsia="Times New Roman" w:cs="Times New Roman"/>
                <w:color w:val="000000"/>
                <w:sz w:val="18"/>
                <w:szCs w:val="18"/>
                <w:lang w:val="it-IT" w:eastAsia="en-GB"/>
              </w:rPr>
            </w:pPr>
            <w:r>
              <w:rPr>
                <w:rFonts w:eastAsia="Times New Roman" w:cs="Times New Roman"/>
                <w:color w:val="000000"/>
                <w:sz w:val="18"/>
                <w:szCs w:val="18"/>
                <w:lang w:val="it-IT" w:eastAsia="en-GB"/>
              </w:rPr>
              <w:t>***</w:t>
            </w:r>
          </w:p>
        </w:tc>
      </w:tr>
      <w:tr w:rsidR="009E4D38" w:rsidRPr="00E5039A" w14:paraId="1DB1AA98" w14:textId="77777777" w:rsidTr="00BC12FE">
        <w:trPr>
          <w:trHeight w:val="287"/>
        </w:trPr>
        <w:tc>
          <w:tcPr>
            <w:tcW w:w="1508" w:type="dxa"/>
            <w:noWrap/>
            <w:vAlign w:val="center"/>
            <w:hideMark/>
          </w:tcPr>
          <w:p w14:paraId="25D395D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EC1</w:t>
            </w:r>
          </w:p>
        </w:tc>
        <w:tc>
          <w:tcPr>
            <w:tcW w:w="1889" w:type="dxa"/>
            <w:noWrap/>
            <w:vAlign w:val="center"/>
            <w:hideMark/>
          </w:tcPr>
          <w:p w14:paraId="4127A58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−1.35253</w:t>
            </w:r>
          </w:p>
        </w:tc>
        <w:tc>
          <w:tcPr>
            <w:tcW w:w="1093" w:type="dxa"/>
            <w:noWrap/>
            <w:vAlign w:val="center"/>
            <w:hideMark/>
          </w:tcPr>
          <w:p w14:paraId="290713A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0.144458</w:t>
            </w:r>
          </w:p>
        </w:tc>
        <w:tc>
          <w:tcPr>
            <w:tcW w:w="1497" w:type="dxa"/>
            <w:noWrap/>
            <w:vAlign w:val="center"/>
            <w:hideMark/>
          </w:tcPr>
          <w:p w14:paraId="0F88AF3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−9.363</w:t>
            </w:r>
          </w:p>
        </w:tc>
        <w:tc>
          <w:tcPr>
            <w:tcW w:w="1497" w:type="dxa"/>
            <w:noWrap/>
            <w:vAlign w:val="center"/>
            <w:hideMark/>
          </w:tcPr>
          <w:p w14:paraId="09B61BB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4.89E-12</w:t>
            </w:r>
          </w:p>
        </w:tc>
        <w:tc>
          <w:tcPr>
            <w:tcW w:w="1497" w:type="dxa"/>
            <w:vAlign w:val="center"/>
          </w:tcPr>
          <w:p w14:paraId="2A51C2FA" w14:textId="77777777" w:rsidR="009E4D38" w:rsidRPr="00DE0DB1" w:rsidRDefault="009E4D38" w:rsidP="00BC12FE">
            <w:pPr>
              <w:jc w:val="left"/>
              <w:rPr>
                <w:rFonts w:eastAsia="Times New Roman" w:cs="Times New Roman"/>
                <w:color w:val="000000"/>
                <w:sz w:val="18"/>
                <w:szCs w:val="18"/>
                <w:lang w:val="it-IT" w:eastAsia="en-GB"/>
              </w:rPr>
            </w:pPr>
            <w:r>
              <w:rPr>
                <w:rFonts w:eastAsia="Times New Roman" w:cs="Times New Roman"/>
                <w:color w:val="000000"/>
                <w:sz w:val="18"/>
                <w:szCs w:val="18"/>
                <w:lang w:val="it-IT" w:eastAsia="en-GB"/>
              </w:rPr>
              <w:t>***</w:t>
            </w:r>
          </w:p>
        </w:tc>
      </w:tr>
      <w:tr w:rsidR="009E4D38" w:rsidRPr="00E5039A" w14:paraId="0E5AD92F" w14:textId="77777777" w:rsidTr="00BC12FE">
        <w:trPr>
          <w:trHeight w:val="287"/>
        </w:trPr>
        <w:tc>
          <w:tcPr>
            <w:tcW w:w="1508" w:type="dxa"/>
            <w:noWrap/>
            <w:vAlign w:val="center"/>
            <w:hideMark/>
          </w:tcPr>
          <w:p w14:paraId="43EA3E6B" w14:textId="77777777" w:rsidR="009E4D38" w:rsidRPr="00E5039A" w:rsidRDefault="009E4D38" w:rsidP="00BC12FE">
            <w:pPr>
              <w:jc w:val="right"/>
              <w:rPr>
                <w:rFonts w:eastAsia="Times New Roman" w:cs="Times New Roman"/>
                <w:sz w:val="18"/>
                <w:szCs w:val="18"/>
                <w:lang w:eastAsia="en-GB"/>
              </w:rPr>
            </w:pPr>
          </w:p>
        </w:tc>
        <w:tc>
          <w:tcPr>
            <w:tcW w:w="1889" w:type="dxa"/>
            <w:noWrap/>
            <w:vAlign w:val="center"/>
            <w:hideMark/>
          </w:tcPr>
          <w:p w14:paraId="0C69675D" w14:textId="77777777" w:rsidR="009E4D38" w:rsidRPr="00E5039A" w:rsidRDefault="009E4D38" w:rsidP="00BC12FE">
            <w:pPr>
              <w:jc w:val="right"/>
              <w:rPr>
                <w:rFonts w:eastAsia="Times New Roman" w:cs="Times New Roman"/>
                <w:sz w:val="18"/>
                <w:szCs w:val="18"/>
                <w:lang w:eastAsia="en-GB"/>
              </w:rPr>
            </w:pPr>
          </w:p>
        </w:tc>
        <w:tc>
          <w:tcPr>
            <w:tcW w:w="1093" w:type="dxa"/>
            <w:noWrap/>
            <w:vAlign w:val="center"/>
            <w:hideMark/>
          </w:tcPr>
          <w:p w14:paraId="42AF221E" w14:textId="77777777" w:rsidR="009E4D38" w:rsidRPr="00E5039A" w:rsidRDefault="009E4D38" w:rsidP="00BC12FE">
            <w:pPr>
              <w:jc w:val="right"/>
              <w:rPr>
                <w:rFonts w:eastAsia="Times New Roman" w:cs="Times New Roman"/>
                <w:sz w:val="18"/>
                <w:szCs w:val="18"/>
                <w:lang w:eastAsia="en-GB"/>
              </w:rPr>
            </w:pPr>
          </w:p>
        </w:tc>
        <w:tc>
          <w:tcPr>
            <w:tcW w:w="1497" w:type="dxa"/>
            <w:noWrap/>
            <w:vAlign w:val="center"/>
            <w:hideMark/>
          </w:tcPr>
          <w:p w14:paraId="53BCAFBD" w14:textId="77777777" w:rsidR="009E4D38" w:rsidRPr="00E5039A" w:rsidRDefault="009E4D38" w:rsidP="00BC12FE">
            <w:pPr>
              <w:jc w:val="right"/>
              <w:rPr>
                <w:rFonts w:eastAsia="Times New Roman" w:cs="Times New Roman"/>
                <w:sz w:val="18"/>
                <w:szCs w:val="18"/>
                <w:lang w:eastAsia="en-GB"/>
              </w:rPr>
            </w:pPr>
          </w:p>
        </w:tc>
        <w:tc>
          <w:tcPr>
            <w:tcW w:w="1497" w:type="dxa"/>
            <w:noWrap/>
            <w:vAlign w:val="center"/>
            <w:hideMark/>
          </w:tcPr>
          <w:p w14:paraId="08AED382" w14:textId="77777777" w:rsidR="009E4D38" w:rsidRPr="00E5039A" w:rsidRDefault="009E4D38" w:rsidP="00BC12FE">
            <w:pPr>
              <w:jc w:val="right"/>
              <w:rPr>
                <w:rFonts w:eastAsia="Times New Roman" w:cs="Times New Roman"/>
                <w:sz w:val="18"/>
                <w:szCs w:val="18"/>
                <w:lang w:eastAsia="en-GB"/>
              </w:rPr>
            </w:pPr>
          </w:p>
        </w:tc>
        <w:tc>
          <w:tcPr>
            <w:tcW w:w="1497" w:type="dxa"/>
          </w:tcPr>
          <w:p w14:paraId="35F4E0A5" w14:textId="77777777" w:rsidR="009E4D38" w:rsidRPr="00E5039A" w:rsidRDefault="009E4D38" w:rsidP="00BC12FE">
            <w:pPr>
              <w:jc w:val="right"/>
              <w:rPr>
                <w:rFonts w:eastAsia="Times New Roman" w:cs="Times New Roman"/>
                <w:sz w:val="18"/>
                <w:szCs w:val="18"/>
                <w:lang w:eastAsia="en-GB"/>
              </w:rPr>
            </w:pPr>
          </w:p>
        </w:tc>
      </w:tr>
      <w:tr w:rsidR="009E4D38" w:rsidRPr="00E5039A" w14:paraId="6DE4191C" w14:textId="77777777" w:rsidTr="00BC12FE">
        <w:trPr>
          <w:trHeight w:val="287"/>
        </w:trPr>
        <w:tc>
          <w:tcPr>
            <w:tcW w:w="1508" w:type="dxa"/>
            <w:noWrap/>
            <w:vAlign w:val="center"/>
            <w:hideMark/>
          </w:tcPr>
          <w:p w14:paraId="4E4A9F3D" w14:textId="77777777" w:rsidR="009E4D38" w:rsidRPr="00E5039A" w:rsidRDefault="009E4D38" w:rsidP="00BC12FE">
            <w:pPr>
              <w:jc w:val="right"/>
              <w:rPr>
                <w:rFonts w:eastAsia="Times New Roman" w:cs="Times New Roman"/>
                <w:color w:val="000000"/>
                <w:sz w:val="18"/>
                <w:szCs w:val="18"/>
                <w:lang w:eastAsia="en-GB"/>
              </w:rPr>
            </w:pPr>
            <w:r w:rsidRPr="00DE0DB1">
              <w:rPr>
                <w:rFonts w:eastAsia="Times New Roman" w:cs="Times New Roman"/>
                <w:b/>
                <w:bCs/>
                <w:color w:val="000000"/>
                <w:sz w:val="18"/>
                <w:szCs w:val="18"/>
                <w:lang w:eastAsia="en-GB"/>
              </w:rPr>
              <w:t>Equation 2</w:t>
            </w:r>
          </w:p>
        </w:tc>
        <w:tc>
          <w:tcPr>
            <w:tcW w:w="1889" w:type="dxa"/>
            <w:noWrap/>
            <w:vAlign w:val="center"/>
            <w:hideMark/>
          </w:tcPr>
          <w:p w14:paraId="1FCBC5B9" w14:textId="77777777" w:rsidR="009E4D38" w:rsidRPr="00643D02" w:rsidRDefault="009E4D38" w:rsidP="00BC12FE">
            <w:pPr>
              <w:jc w:val="right"/>
              <w:rPr>
                <w:rFonts w:eastAsia="Times New Roman" w:cs="Times New Roman"/>
                <w:b/>
                <w:bCs/>
                <w:color w:val="000000"/>
                <w:sz w:val="18"/>
                <w:szCs w:val="18"/>
                <w:lang w:val="it-IT" w:eastAsia="en-GB"/>
              </w:rPr>
            </w:pPr>
            <w:r w:rsidRPr="00643D02">
              <w:rPr>
                <w:rFonts w:eastAsia="Times New Roman" w:cs="Times New Roman"/>
                <w:b/>
                <w:bCs/>
                <w:color w:val="000000"/>
                <w:sz w:val="18"/>
                <w:szCs w:val="18"/>
                <w:lang w:val="it-IT" w:eastAsia="en-GB"/>
              </w:rPr>
              <w:t>Differenced HTP</w:t>
            </w:r>
          </w:p>
        </w:tc>
        <w:tc>
          <w:tcPr>
            <w:tcW w:w="1093" w:type="dxa"/>
            <w:noWrap/>
            <w:vAlign w:val="center"/>
            <w:hideMark/>
          </w:tcPr>
          <w:p w14:paraId="676D0686" w14:textId="77777777" w:rsidR="009E4D38" w:rsidRPr="00E5039A" w:rsidRDefault="009E4D38" w:rsidP="00BC12FE">
            <w:pPr>
              <w:jc w:val="right"/>
              <w:rPr>
                <w:rFonts w:eastAsia="Times New Roman" w:cs="Times New Roman"/>
                <w:color w:val="000000"/>
                <w:sz w:val="18"/>
                <w:szCs w:val="18"/>
                <w:lang w:eastAsia="en-GB"/>
              </w:rPr>
            </w:pPr>
          </w:p>
        </w:tc>
        <w:tc>
          <w:tcPr>
            <w:tcW w:w="1497" w:type="dxa"/>
            <w:noWrap/>
            <w:vAlign w:val="center"/>
            <w:hideMark/>
          </w:tcPr>
          <w:p w14:paraId="5CA024FC" w14:textId="77777777" w:rsidR="009E4D38" w:rsidRPr="00E5039A" w:rsidRDefault="009E4D38" w:rsidP="00BC12FE">
            <w:pPr>
              <w:jc w:val="right"/>
              <w:rPr>
                <w:rFonts w:eastAsia="Times New Roman" w:cs="Times New Roman"/>
                <w:sz w:val="18"/>
                <w:szCs w:val="18"/>
                <w:lang w:eastAsia="en-GB"/>
              </w:rPr>
            </w:pPr>
          </w:p>
        </w:tc>
        <w:tc>
          <w:tcPr>
            <w:tcW w:w="1497" w:type="dxa"/>
            <w:noWrap/>
            <w:vAlign w:val="center"/>
            <w:hideMark/>
          </w:tcPr>
          <w:p w14:paraId="06B7BD61" w14:textId="77777777" w:rsidR="009E4D38" w:rsidRPr="00E5039A" w:rsidRDefault="009E4D38" w:rsidP="00BC12FE">
            <w:pPr>
              <w:jc w:val="right"/>
              <w:rPr>
                <w:rFonts w:eastAsia="Times New Roman" w:cs="Times New Roman"/>
                <w:sz w:val="18"/>
                <w:szCs w:val="18"/>
                <w:lang w:eastAsia="en-GB"/>
              </w:rPr>
            </w:pPr>
          </w:p>
        </w:tc>
        <w:tc>
          <w:tcPr>
            <w:tcW w:w="1497" w:type="dxa"/>
          </w:tcPr>
          <w:p w14:paraId="51E8DFF2" w14:textId="77777777" w:rsidR="009E4D38" w:rsidRPr="00E5039A" w:rsidRDefault="009E4D38" w:rsidP="00BC12FE">
            <w:pPr>
              <w:jc w:val="right"/>
              <w:rPr>
                <w:rFonts w:eastAsia="Times New Roman" w:cs="Times New Roman"/>
                <w:sz w:val="18"/>
                <w:szCs w:val="18"/>
                <w:lang w:eastAsia="en-GB"/>
              </w:rPr>
            </w:pPr>
          </w:p>
        </w:tc>
      </w:tr>
      <w:tr w:rsidR="009E4D38" w:rsidRPr="00E5039A" w14:paraId="1349EFFA" w14:textId="77777777" w:rsidTr="00BC12FE">
        <w:trPr>
          <w:trHeight w:val="287"/>
        </w:trPr>
        <w:tc>
          <w:tcPr>
            <w:tcW w:w="1508" w:type="dxa"/>
            <w:noWrap/>
            <w:vAlign w:val="center"/>
            <w:hideMark/>
          </w:tcPr>
          <w:p w14:paraId="62A42AF9" w14:textId="77777777" w:rsidR="009E4D38" w:rsidRPr="00E5039A" w:rsidRDefault="009E4D38" w:rsidP="00BC12FE">
            <w:pPr>
              <w:jc w:val="right"/>
              <w:rPr>
                <w:rFonts w:eastAsia="Times New Roman" w:cs="Times New Roman"/>
                <w:sz w:val="18"/>
                <w:szCs w:val="18"/>
                <w:lang w:eastAsia="en-GB"/>
              </w:rPr>
            </w:pPr>
          </w:p>
        </w:tc>
        <w:tc>
          <w:tcPr>
            <w:tcW w:w="1889" w:type="dxa"/>
            <w:noWrap/>
            <w:vAlign w:val="center"/>
            <w:hideMark/>
          </w:tcPr>
          <w:p w14:paraId="4F11909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coefficient</w:t>
            </w:r>
          </w:p>
        </w:tc>
        <w:tc>
          <w:tcPr>
            <w:tcW w:w="1093" w:type="dxa"/>
            <w:noWrap/>
            <w:vAlign w:val="center"/>
            <w:hideMark/>
          </w:tcPr>
          <w:p w14:paraId="6FE3B2A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std. error</w:t>
            </w:r>
          </w:p>
        </w:tc>
        <w:tc>
          <w:tcPr>
            <w:tcW w:w="1497" w:type="dxa"/>
            <w:noWrap/>
            <w:vAlign w:val="center"/>
            <w:hideMark/>
          </w:tcPr>
          <w:p w14:paraId="0D4AE3A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t-ratio</w:t>
            </w:r>
          </w:p>
        </w:tc>
        <w:tc>
          <w:tcPr>
            <w:tcW w:w="1497" w:type="dxa"/>
            <w:noWrap/>
            <w:vAlign w:val="center"/>
            <w:hideMark/>
          </w:tcPr>
          <w:p w14:paraId="0D0B5B4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p-value</w:t>
            </w:r>
          </w:p>
        </w:tc>
        <w:tc>
          <w:tcPr>
            <w:tcW w:w="1497" w:type="dxa"/>
          </w:tcPr>
          <w:p w14:paraId="07BA5B37" w14:textId="77777777" w:rsidR="009E4D38" w:rsidRPr="00E5039A" w:rsidRDefault="009E4D38" w:rsidP="00BC12FE">
            <w:pPr>
              <w:jc w:val="right"/>
              <w:rPr>
                <w:rFonts w:eastAsia="Times New Roman" w:cs="Times New Roman"/>
                <w:color w:val="000000"/>
                <w:sz w:val="18"/>
                <w:szCs w:val="18"/>
                <w:lang w:eastAsia="en-GB"/>
              </w:rPr>
            </w:pPr>
          </w:p>
        </w:tc>
      </w:tr>
      <w:tr w:rsidR="009E4D38" w:rsidRPr="00E5039A" w14:paraId="3B2DB6EC" w14:textId="77777777" w:rsidTr="00BC12FE">
        <w:trPr>
          <w:trHeight w:val="287"/>
        </w:trPr>
        <w:tc>
          <w:tcPr>
            <w:tcW w:w="1508" w:type="dxa"/>
            <w:noWrap/>
            <w:vAlign w:val="center"/>
            <w:hideMark/>
          </w:tcPr>
          <w:p w14:paraId="1687F6A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const</w:t>
            </w:r>
          </w:p>
        </w:tc>
        <w:tc>
          <w:tcPr>
            <w:tcW w:w="1889" w:type="dxa"/>
            <w:noWrap/>
            <w:vAlign w:val="center"/>
            <w:hideMark/>
          </w:tcPr>
          <w:p w14:paraId="790D49CA"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8.22246</w:t>
            </w:r>
          </w:p>
        </w:tc>
        <w:tc>
          <w:tcPr>
            <w:tcW w:w="1093" w:type="dxa"/>
            <w:noWrap/>
            <w:vAlign w:val="center"/>
            <w:hideMark/>
          </w:tcPr>
          <w:p w14:paraId="0DD4B94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6.08417</w:t>
            </w:r>
          </w:p>
        </w:tc>
        <w:tc>
          <w:tcPr>
            <w:tcW w:w="1497" w:type="dxa"/>
            <w:noWrap/>
            <w:vAlign w:val="center"/>
            <w:hideMark/>
          </w:tcPr>
          <w:p w14:paraId="34D4AC0A"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1.351</w:t>
            </w:r>
          </w:p>
        </w:tc>
        <w:tc>
          <w:tcPr>
            <w:tcW w:w="1497" w:type="dxa"/>
            <w:noWrap/>
            <w:vAlign w:val="center"/>
            <w:hideMark/>
          </w:tcPr>
          <w:p w14:paraId="5DD8CDE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0.1835</w:t>
            </w:r>
          </w:p>
        </w:tc>
        <w:tc>
          <w:tcPr>
            <w:tcW w:w="1497" w:type="dxa"/>
          </w:tcPr>
          <w:p w14:paraId="616001B0" w14:textId="77777777" w:rsidR="009E4D38" w:rsidRPr="00E5039A" w:rsidRDefault="009E4D38" w:rsidP="00BC12FE">
            <w:pPr>
              <w:jc w:val="right"/>
              <w:rPr>
                <w:rFonts w:eastAsia="Times New Roman" w:cs="Times New Roman"/>
                <w:color w:val="000000"/>
                <w:sz w:val="18"/>
                <w:szCs w:val="18"/>
                <w:lang w:eastAsia="en-GB"/>
              </w:rPr>
            </w:pPr>
          </w:p>
        </w:tc>
      </w:tr>
      <w:tr w:rsidR="009E4D38" w:rsidRPr="00E5039A" w14:paraId="51F9BCE4" w14:textId="77777777" w:rsidTr="00BC12FE">
        <w:trPr>
          <w:trHeight w:val="287"/>
        </w:trPr>
        <w:tc>
          <w:tcPr>
            <w:tcW w:w="1508" w:type="dxa"/>
            <w:noWrap/>
            <w:vAlign w:val="center"/>
            <w:hideMark/>
          </w:tcPr>
          <w:p w14:paraId="63CF4A7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lastRenderedPageBreak/>
              <w:t>EC1</w:t>
            </w:r>
          </w:p>
        </w:tc>
        <w:tc>
          <w:tcPr>
            <w:tcW w:w="1889" w:type="dxa"/>
            <w:noWrap/>
            <w:vAlign w:val="center"/>
            <w:hideMark/>
          </w:tcPr>
          <w:p w14:paraId="22694D3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−0.655391</w:t>
            </w:r>
          </w:p>
        </w:tc>
        <w:tc>
          <w:tcPr>
            <w:tcW w:w="1093" w:type="dxa"/>
            <w:noWrap/>
            <w:vAlign w:val="center"/>
            <w:hideMark/>
          </w:tcPr>
          <w:p w14:paraId="3CC40C7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0.489276</w:t>
            </w:r>
          </w:p>
        </w:tc>
        <w:tc>
          <w:tcPr>
            <w:tcW w:w="1497" w:type="dxa"/>
            <w:noWrap/>
            <w:vAlign w:val="center"/>
            <w:hideMark/>
          </w:tcPr>
          <w:p w14:paraId="481F617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−1.340</w:t>
            </w:r>
          </w:p>
        </w:tc>
        <w:tc>
          <w:tcPr>
            <w:tcW w:w="1497" w:type="dxa"/>
            <w:noWrap/>
            <w:vAlign w:val="center"/>
            <w:hideMark/>
          </w:tcPr>
          <w:p w14:paraId="76EACE1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0.1873</w:t>
            </w:r>
          </w:p>
        </w:tc>
        <w:tc>
          <w:tcPr>
            <w:tcW w:w="1497" w:type="dxa"/>
          </w:tcPr>
          <w:p w14:paraId="28F173F1" w14:textId="77777777" w:rsidR="009E4D38" w:rsidRPr="00E5039A" w:rsidRDefault="009E4D38" w:rsidP="00BC12FE">
            <w:pPr>
              <w:jc w:val="right"/>
              <w:rPr>
                <w:rFonts w:eastAsia="Times New Roman" w:cs="Times New Roman"/>
                <w:color w:val="000000"/>
                <w:sz w:val="18"/>
                <w:szCs w:val="18"/>
                <w:lang w:eastAsia="en-GB"/>
              </w:rPr>
            </w:pPr>
          </w:p>
        </w:tc>
      </w:tr>
    </w:tbl>
    <w:p w14:paraId="74D05695" w14:textId="77777777" w:rsidR="009E4D38" w:rsidRDefault="009E4D38" w:rsidP="009E4D38">
      <w:pPr>
        <w:rPr>
          <w:lang w:val="en-US"/>
        </w:rPr>
      </w:pPr>
    </w:p>
    <w:p w14:paraId="77969793" w14:textId="77777777" w:rsidR="009E4D38" w:rsidRDefault="009E4D38" w:rsidP="009E4D38">
      <w:pPr>
        <w:rPr>
          <w:lang w:val="en-US"/>
        </w:rPr>
      </w:pPr>
    </w:p>
    <w:p w14:paraId="6741CF92" w14:textId="54557674" w:rsidR="009E4D38" w:rsidRDefault="009E4D38" w:rsidP="009E4D38">
      <w:pPr>
        <w:pStyle w:val="Caption"/>
        <w:keepNext/>
      </w:pPr>
      <w:r>
        <w:t xml:space="preserve">Table </w:t>
      </w:r>
      <w:fldSimple w:instr=" SEQ Table \* ARABIC ">
        <w:r w:rsidR="002F4290">
          <w:rPr>
            <w:noProof/>
          </w:rPr>
          <w:t>7</w:t>
        </w:r>
      </w:fldSimple>
      <w:r w:rsidRPr="00E33AC6">
        <w:rPr>
          <w:lang w:val="en-US"/>
        </w:rPr>
        <w:t>. Additional estimation results, VEC(4) unrestricted constant</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992" w:type="dxa"/>
        <w:tblLook w:val="04A0" w:firstRow="1" w:lastRow="0" w:firstColumn="1" w:lastColumn="0" w:noHBand="0" w:noVBand="1"/>
      </w:tblPr>
      <w:tblGrid>
        <w:gridCol w:w="1934"/>
        <w:gridCol w:w="2136"/>
        <w:gridCol w:w="1097"/>
        <w:gridCol w:w="951"/>
        <w:gridCol w:w="1437"/>
        <w:gridCol w:w="1437"/>
      </w:tblGrid>
      <w:tr w:rsidR="009E4D38" w:rsidRPr="00E5039A" w14:paraId="494CC6CF" w14:textId="77777777" w:rsidTr="00BC12FE">
        <w:trPr>
          <w:trHeight w:val="287"/>
        </w:trPr>
        <w:tc>
          <w:tcPr>
            <w:tcW w:w="1934" w:type="dxa"/>
            <w:noWrap/>
            <w:vAlign w:val="center"/>
            <w:hideMark/>
          </w:tcPr>
          <w:p w14:paraId="62C506E7" w14:textId="77777777" w:rsidR="009E4D38" w:rsidRPr="00DE0DB1" w:rsidRDefault="009E4D38" w:rsidP="00BC12FE">
            <w:pPr>
              <w:jc w:val="right"/>
              <w:rPr>
                <w:rFonts w:eastAsia="Times New Roman" w:cs="Times New Roman"/>
                <w:b/>
                <w:bCs/>
                <w:sz w:val="18"/>
                <w:szCs w:val="18"/>
                <w:lang w:eastAsia="en-GB"/>
              </w:rPr>
            </w:pPr>
            <w:r w:rsidRPr="00DE0DB1">
              <w:rPr>
                <w:rFonts w:eastAsia="Times New Roman" w:cs="Times New Roman"/>
                <w:b/>
                <w:bCs/>
                <w:color w:val="000000"/>
                <w:sz w:val="18"/>
                <w:szCs w:val="18"/>
                <w:lang w:eastAsia="en-GB"/>
              </w:rPr>
              <w:t>Equation 1</w:t>
            </w:r>
          </w:p>
        </w:tc>
        <w:tc>
          <w:tcPr>
            <w:tcW w:w="2136" w:type="dxa"/>
            <w:noWrap/>
            <w:vAlign w:val="center"/>
            <w:hideMark/>
          </w:tcPr>
          <w:p w14:paraId="3BA6B737" w14:textId="77777777" w:rsidR="009E4D38" w:rsidRPr="00643D02" w:rsidRDefault="009E4D38" w:rsidP="00BC12FE">
            <w:pPr>
              <w:jc w:val="right"/>
              <w:rPr>
                <w:rFonts w:eastAsia="Times New Roman" w:cs="Times New Roman"/>
                <w:b/>
                <w:bCs/>
                <w:sz w:val="18"/>
                <w:szCs w:val="18"/>
                <w:lang w:eastAsia="en-GB"/>
              </w:rPr>
            </w:pPr>
            <w:r w:rsidRPr="00643D02">
              <w:rPr>
                <w:rFonts w:eastAsia="Times New Roman" w:cs="Times New Roman"/>
                <w:b/>
                <w:bCs/>
                <w:color w:val="000000"/>
                <w:sz w:val="18"/>
                <w:szCs w:val="18"/>
                <w:lang w:val="it-IT" w:eastAsia="en-GB"/>
              </w:rPr>
              <w:t>Differenced FMC</w:t>
            </w:r>
          </w:p>
        </w:tc>
        <w:tc>
          <w:tcPr>
            <w:tcW w:w="1097" w:type="dxa"/>
            <w:noWrap/>
            <w:vAlign w:val="center"/>
            <w:hideMark/>
          </w:tcPr>
          <w:p w14:paraId="05CF9705" w14:textId="77777777" w:rsidR="009E4D38" w:rsidRPr="00E5039A" w:rsidRDefault="009E4D38" w:rsidP="00BC12FE">
            <w:pPr>
              <w:rPr>
                <w:rFonts w:eastAsia="Times New Roman" w:cs="Times New Roman"/>
                <w:sz w:val="18"/>
                <w:szCs w:val="18"/>
                <w:lang w:eastAsia="en-GB"/>
              </w:rPr>
            </w:pPr>
          </w:p>
        </w:tc>
        <w:tc>
          <w:tcPr>
            <w:tcW w:w="951" w:type="dxa"/>
            <w:noWrap/>
            <w:vAlign w:val="center"/>
            <w:hideMark/>
          </w:tcPr>
          <w:p w14:paraId="07E14CB9" w14:textId="77777777" w:rsidR="009E4D38" w:rsidRPr="00E5039A" w:rsidRDefault="009E4D38" w:rsidP="00BC12FE">
            <w:pPr>
              <w:jc w:val="right"/>
              <w:rPr>
                <w:rFonts w:eastAsia="Times New Roman" w:cs="Times New Roman"/>
                <w:sz w:val="18"/>
                <w:szCs w:val="18"/>
                <w:lang w:eastAsia="en-GB"/>
              </w:rPr>
            </w:pPr>
          </w:p>
        </w:tc>
        <w:tc>
          <w:tcPr>
            <w:tcW w:w="1437" w:type="dxa"/>
            <w:noWrap/>
            <w:vAlign w:val="center"/>
            <w:hideMark/>
          </w:tcPr>
          <w:p w14:paraId="694907A2" w14:textId="77777777" w:rsidR="009E4D38" w:rsidRPr="00E5039A" w:rsidRDefault="009E4D38" w:rsidP="00BC12FE">
            <w:pPr>
              <w:jc w:val="right"/>
              <w:rPr>
                <w:rFonts w:eastAsia="Times New Roman" w:cs="Times New Roman"/>
                <w:sz w:val="18"/>
                <w:szCs w:val="18"/>
                <w:lang w:eastAsia="en-GB"/>
              </w:rPr>
            </w:pPr>
          </w:p>
        </w:tc>
        <w:tc>
          <w:tcPr>
            <w:tcW w:w="1437" w:type="dxa"/>
            <w:noWrap/>
            <w:vAlign w:val="center"/>
            <w:hideMark/>
          </w:tcPr>
          <w:p w14:paraId="31B6B50F" w14:textId="77777777" w:rsidR="009E4D38" w:rsidRPr="00E5039A" w:rsidRDefault="009E4D38" w:rsidP="00BC12FE">
            <w:pPr>
              <w:jc w:val="left"/>
              <w:rPr>
                <w:rFonts w:eastAsia="Times New Roman" w:cs="Times New Roman"/>
                <w:sz w:val="18"/>
                <w:szCs w:val="18"/>
                <w:lang w:eastAsia="en-GB"/>
              </w:rPr>
            </w:pPr>
          </w:p>
        </w:tc>
      </w:tr>
      <w:tr w:rsidR="009E4D38" w:rsidRPr="00E5039A" w14:paraId="57AF4B78" w14:textId="77777777" w:rsidTr="00BC12FE">
        <w:trPr>
          <w:trHeight w:val="287"/>
        </w:trPr>
        <w:tc>
          <w:tcPr>
            <w:tcW w:w="1934" w:type="dxa"/>
            <w:noWrap/>
            <w:vAlign w:val="center"/>
            <w:hideMark/>
          </w:tcPr>
          <w:p w14:paraId="2173BC2E" w14:textId="77777777" w:rsidR="009E4D38" w:rsidRPr="00E5039A" w:rsidRDefault="009E4D38" w:rsidP="00BC12FE">
            <w:pPr>
              <w:jc w:val="right"/>
              <w:rPr>
                <w:rFonts w:eastAsia="Times New Roman" w:cs="Times New Roman"/>
                <w:sz w:val="18"/>
                <w:szCs w:val="18"/>
                <w:lang w:eastAsia="en-GB"/>
              </w:rPr>
            </w:pPr>
          </w:p>
        </w:tc>
        <w:tc>
          <w:tcPr>
            <w:tcW w:w="2136" w:type="dxa"/>
            <w:noWrap/>
            <w:vAlign w:val="center"/>
            <w:hideMark/>
          </w:tcPr>
          <w:p w14:paraId="7007076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coefficient</w:t>
            </w:r>
          </w:p>
        </w:tc>
        <w:tc>
          <w:tcPr>
            <w:tcW w:w="1097" w:type="dxa"/>
            <w:noWrap/>
            <w:vAlign w:val="center"/>
            <w:hideMark/>
          </w:tcPr>
          <w:p w14:paraId="58B3DA53"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std. Error</w:t>
            </w:r>
          </w:p>
        </w:tc>
        <w:tc>
          <w:tcPr>
            <w:tcW w:w="951" w:type="dxa"/>
            <w:noWrap/>
            <w:vAlign w:val="center"/>
            <w:hideMark/>
          </w:tcPr>
          <w:p w14:paraId="06CB8F2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t-ratio</w:t>
            </w:r>
          </w:p>
        </w:tc>
        <w:tc>
          <w:tcPr>
            <w:tcW w:w="1437" w:type="dxa"/>
            <w:noWrap/>
            <w:vAlign w:val="center"/>
            <w:hideMark/>
          </w:tcPr>
          <w:p w14:paraId="4A406FD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p-value</w:t>
            </w:r>
          </w:p>
        </w:tc>
        <w:tc>
          <w:tcPr>
            <w:tcW w:w="1437" w:type="dxa"/>
            <w:noWrap/>
            <w:vAlign w:val="center"/>
            <w:hideMark/>
          </w:tcPr>
          <w:p w14:paraId="250F5151"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3E38D046" w14:textId="77777777" w:rsidTr="00BC12FE">
        <w:trPr>
          <w:trHeight w:val="287"/>
        </w:trPr>
        <w:tc>
          <w:tcPr>
            <w:tcW w:w="1934" w:type="dxa"/>
            <w:noWrap/>
            <w:vAlign w:val="center"/>
            <w:hideMark/>
          </w:tcPr>
          <w:p w14:paraId="7AEF198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const</w:t>
            </w:r>
          </w:p>
        </w:tc>
        <w:tc>
          <w:tcPr>
            <w:tcW w:w="2136" w:type="dxa"/>
            <w:noWrap/>
            <w:vAlign w:val="center"/>
            <w:hideMark/>
          </w:tcPr>
          <w:p w14:paraId="41B32F3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31.932</w:t>
            </w:r>
          </w:p>
        </w:tc>
        <w:tc>
          <w:tcPr>
            <w:tcW w:w="1097" w:type="dxa"/>
            <w:noWrap/>
            <w:vAlign w:val="center"/>
            <w:hideMark/>
          </w:tcPr>
          <w:p w14:paraId="1226ABB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5.033</w:t>
            </w:r>
          </w:p>
        </w:tc>
        <w:tc>
          <w:tcPr>
            <w:tcW w:w="951" w:type="dxa"/>
            <w:noWrap/>
            <w:vAlign w:val="center"/>
            <w:hideMark/>
          </w:tcPr>
          <w:p w14:paraId="7097674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6.345</w:t>
            </w:r>
          </w:p>
        </w:tc>
        <w:tc>
          <w:tcPr>
            <w:tcW w:w="1437" w:type="dxa"/>
            <w:noWrap/>
            <w:vAlign w:val="center"/>
            <w:hideMark/>
          </w:tcPr>
          <w:p w14:paraId="7B62AF3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2.72E-07</w:t>
            </w:r>
          </w:p>
        </w:tc>
        <w:tc>
          <w:tcPr>
            <w:tcW w:w="1437" w:type="dxa"/>
            <w:noWrap/>
            <w:vAlign w:val="center"/>
            <w:hideMark/>
          </w:tcPr>
          <w:p w14:paraId="13E7C9E3"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2E325256" w14:textId="77777777" w:rsidTr="00BC12FE">
        <w:trPr>
          <w:trHeight w:val="287"/>
        </w:trPr>
        <w:tc>
          <w:tcPr>
            <w:tcW w:w="1934" w:type="dxa"/>
            <w:noWrap/>
            <w:vAlign w:val="center"/>
            <w:hideMark/>
          </w:tcPr>
          <w:p w14:paraId="249AD9D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d_l</w:t>
            </w:r>
            <w:r>
              <w:rPr>
                <w:rFonts w:eastAsia="Times New Roman" w:cs="Times New Roman"/>
                <w:color w:val="000000"/>
                <w:sz w:val="18"/>
                <w:szCs w:val="18"/>
                <w:lang w:eastAsia="en-GB"/>
              </w:rPr>
              <w:t>og(FMC)</w:t>
            </w:r>
            <w:r w:rsidRPr="00E5039A">
              <w:rPr>
                <w:rFonts w:eastAsia="Times New Roman" w:cs="Times New Roman"/>
                <w:color w:val="000000"/>
                <w:sz w:val="18"/>
                <w:szCs w:val="18"/>
                <w:lang w:eastAsia="en-GB"/>
              </w:rPr>
              <w:t>_1</w:t>
            </w:r>
          </w:p>
        </w:tc>
        <w:tc>
          <w:tcPr>
            <w:tcW w:w="2136" w:type="dxa"/>
            <w:noWrap/>
            <w:vAlign w:val="center"/>
            <w:hideMark/>
          </w:tcPr>
          <w:p w14:paraId="63A48AE3"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0.674</w:t>
            </w:r>
          </w:p>
        </w:tc>
        <w:tc>
          <w:tcPr>
            <w:tcW w:w="1097" w:type="dxa"/>
            <w:noWrap/>
            <w:vAlign w:val="center"/>
            <w:hideMark/>
          </w:tcPr>
          <w:p w14:paraId="3A71089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0.240</w:t>
            </w:r>
          </w:p>
        </w:tc>
        <w:tc>
          <w:tcPr>
            <w:tcW w:w="951" w:type="dxa"/>
            <w:noWrap/>
            <w:vAlign w:val="center"/>
            <w:hideMark/>
          </w:tcPr>
          <w:p w14:paraId="1D6493A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2.814</w:t>
            </w:r>
          </w:p>
        </w:tc>
        <w:tc>
          <w:tcPr>
            <w:tcW w:w="1437" w:type="dxa"/>
            <w:noWrap/>
            <w:vAlign w:val="center"/>
            <w:hideMark/>
          </w:tcPr>
          <w:p w14:paraId="368149F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0.008</w:t>
            </w:r>
          </w:p>
        </w:tc>
        <w:tc>
          <w:tcPr>
            <w:tcW w:w="1437" w:type="dxa"/>
            <w:noWrap/>
            <w:vAlign w:val="center"/>
            <w:hideMark/>
          </w:tcPr>
          <w:p w14:paraId="18FFF3A2"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531ECAD7" w14:textId="77777777" w:rsidTr="00BC12FE">
        <w:trPr>
          <w:trHeight w:val="287"/>
        </w:trPr>
        <w:tc>
          <w:tcPr>
            <w:tcW w:w="1934" w:type="dxa"/>
            <w:noWrap/>
            <w:vAlign w:val="center"/>
            <w:hideMark/>
          </w:tcPr>
          <w:p w14:paraId="5B8D87D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d_l</w:t>
            </w:r>
            <w:r>
              <w:rPr>
                <w:rFonts w:eastAsia="Times New Roman" w:cs="Times New Roman"/>
                <w:color w:val="000000"/>
                <w:sz w:val="18"/>
                <w:szCs w:val="18"/>
                <w:lang w:eastAsia="en-GB"/>
              </w:rPr>
              <w:t>og(FMC)</w:t>
            </w:r>
            <w:r w:rsidRPr="00E5039A">
              <w:rPr>
                <w:rFonts w:eastAsia="Times New Roman" w:cs="Times New Roman"/>
                <w:color w:val="000000"/>
                <w:sz w:val="18"/>
                <w:szCs w:val="18"/>
                <w:lang w:eastAsia="en-GB"/>
              </w:rPr>
              <w:t>_2</w:t>
            </w:r>
          </w:p>
        </w:tc>
        <w:tc>
          <w:tcPr>
            <w:tcW w:w="2136" w:type="dxa"/>
            <w:noWrap/>
            <w:vAlign w:val="center"/>
            <w:hideMark/>
          </w:tcPr>
          <w:p w14:paraId="5FA0C102"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0.382</w:t>
            </w:r>
          </w:p>
        </w:tc>
        <w:tc>
          <w:tcPr>
            <w:tcW w:w="1097" w:type="dxa"/>
            <w:noWrap/>
            <w:vAlign w:val="center"/>
            <w:hideMark/>
          </w:tcPr>
          <w:p w14:paraId="3519404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0.171</w:t>
            </w:r>
          </w:p>
        </w:tc>
        <w:tc>
          <w:tcPr>
            <w:tcW w:w="951" w:type="dxa"/>
            <w:noWrap/>
            <w:vAlign w:val="center"/>
            <w:hideMark/>
          </w:tcPr>
          <w:p w14:paraId="24C3690A"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2.232</w:t>
            </w:r>
          </w:p>
        </w:tc>
        <w:tc>
          <w:tcPr>
            <w:tcW w:w="1437" w:type="dxa"/>
            <w:noWrap/>
            <w:vAlign w:val="center"/>
            <w:hideMark/>
          </w:tcPr>
          <w:p w14:paraId="77A1738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0.0321</w:t>
            </w:r>
          </w:p>
        </w:tc>
        <w:tc>
          <w:tcPr>
            <w:tcW w:w="1437" w:type="dxa"/>
            <w:noWrap/>
            <w:vAlign w:val="center"/>
            <w:hideMark/>
          </w:tcPr>
          <w:p w14:paraId="07DA0C84"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42A95EBC" w14:textId="77777777" w:rsidTr="00BC12FE">
        <w:trPr>
          <w:trHeight w:val="287"/>
        </w:trPr>
        <w:tc>
          <w:tcPr>
            <w:tcW w:w="1934" w:type="dxa"/>
            <w:noWrap/>
            <w:vAlign w:val="center"/>
            <w:hideMark/>
          </w:tcPr>
          <w:p w14:paraId="5F587E5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d_l</w:t>
            </w:r>
            <w:r>
              <w:rPr>
                <w:rFonts w:eastAsia="Times New Roman" w:cs="Times New Roman"/>
                <w:color w:val="000000"/>
                <w:sz w:val="18"/>
                <w:szCs w:val="18"/>
                <w:lang w:eastAsia="en-GB"/>
              </w:rPr>
              <w:t>og(FMC)</w:t>
            </w:r>
            <w:r w:rsidRPr="00E5039A">
              <w:rPr>
                <w:rFonts w:eastAsia="Times New Roman" w:cs="Times New Roman"/>
                <w:color w:val="000000"/>
                <w:sz w:val="18"/>
                <w:szCs w:val="18"/>
                <w:lang w:eastAsia="en-GB"/>
              </w:rPr>
              <w:t>_3</w:t>
            </w:r>
          </w:p>
        </w:tc>
        <w:tc>
          <w:tcPr>
            <w:tcW w:w="2136" w:type="dxa"/>
            <w:noWrap/>
            <w:vAlign w:val="center"/>
            <w:hideMark/>
          </w:tcPr>
          <w:p w14:paraId="60F46A9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0.410</w:t>
            </w:r>
          </w:p>
        </w:tc>
        <w:tc>
          <w:tcPr>
            <w:tcW w:w="1097" w:type="dxa"/>
            <w:noWrap/>
            <w:vAlign w:val="center"/>
            <w:hideMark/>
          </w:tcPr>
          <w:p w14:paraId="1BAABEB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0.117</w:t>
            </w:r>
          </w:p>
        </w:tc>
        <w:tc>
          <w:tcPr>
            <w:tcW w:w="951" w:type="dxa"/>
            <w:noWrap/>
            <w:vAlign w:val="center"/>
            <w:hideMark/>
          </w:tcPr>
          <w:p w14:paraId="00621B8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3.513</w:t>
            </w:r>
          </w:p>
        </w:tc>
        <w:tc>
          <w:tcPr>
            <w:tcW w:w="1437" w:type="dxa"/>
            <w:noWrap/>
            <w:vAlign w:val="center"/>
            <w:hideMark/>
          </w:tcPr>
          <w:p w14:paraId="4EC6458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0.0012</w:t>
            </w:r>
          </w:p>
        </w:tc>
        <w:tc>
          <w:tcPr>
            <w:tcW w:w="1437" w:type="dxa"/>
            <w:noWrap/>
            <w:vAlign w:val="center"/>
            <w:hideMark/>
          </w:tcPr>
          <w:p w14:paraId="2767580B"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22907176" w14:textId="77777777" w:rsidTr="00BC12FE">
        <w:trPr>
          <w:trHeight w:val="287"/>
        </w:trPr>
        <w:tc>
          <w:tcPr>
            <w:tcW w:w="1934" w:type="dxa"/>
            <w:noWrap/>
            <w:vAlign w:val="center"/>
            <w:hideMark/>
          </w:tcPr>
          <w:p w14:paraId="76A429B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w:t>
            </w:r>
            <w:r>
              <w:rPr>
                <w:rFonts w:eastAsia="Times New Roman" w:cs="Times New Roman"/>
                <w:color w:val="000000"/>
                <w:sz w:val="18"/>
                <w:szCs w:val="18"/>
                <w:lang w:eastAsia="en-GB"/>
              </w:rPr>
              <w:t>log(HTP)</w:t>
            </w:r>
            <w:r w:rsidRPr="00E5039A">
              <w:rPr>
                <w:rFonts w:eastAsia="Times New Roman" w:cs="Times New Roman"/>
                <w:color w:val="000000"/>
                <w:sz w:val="18"/>
                <w:szCs w:val="18"/>
                <w:lang w:eastAsia="en-GB"/>
              </w:rPr>
              <w:t>_1</w:t>
            </w:r>
          </w:p>
        </w:tc>
        <w:tc>
          <w:tcPr>
            <w:tcW w:w="2136" w:type="dxa"/>
            <w:noWrap/>
            <w:vAlign w:val="center"/>
            <w:hideMark/>
          </w:tcPr>
          <w:p w14:paraId="12E2108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−0.0469068</w:t>
            </w:r>
          </w:p>
        </w:tc>
        <w:tc>
          <w:tcPr>
            <w:tcW w:w="1097" w:type="dxa"/>
            <w:noWrap/>
            <w:vAlign w:val="center"/>
            <w:hideMark/>
          </w:tcPr>
          <w:p w14:paraId="05A0CF02"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0.050</w:t>
            </w:r>
          </w:p>
        </w:tc>
        <w:tc>
          <w:tcPr>
            <w:tcW w:w="951" w:type="dxa"/>
            <w:noWrap/>
            <w:vAlign w:val="center"/>
            <w:hideMark/>
          </w:tcPr>
          <w:p w14:paraId="0532298A"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−0.9383</w:t>
            </w:r>
          </w:p>
        </w:tc>
        <w:tc>
          <w:tcPr>
            <w:tcW w:w="1437" w:type="dxa"/>
            <w:noWrap/>
            <w:vAlign w:val="center"/>
            <w:hideMark/>
          </w:tcPr>
          <w:p w14:paraId="7070543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0.3545</w:t>
            </w:r>
          </w:p>
        </w:tc>
        <w:tc>
          <w:tcPr>
            <w:tcW w:w="1437" w:type="dxa"/>
            <w:noWrap/>
            <w:vAlign w:val="center"/>
            <w:hideMark/>
          </w:tcPr>
          <w:p w14:paraId="205CC8CF"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651B3743" w14:textId="77777777" w:rsidTr="00BC12FE">
        <w:trPr>
          <w:trHeight w:val="287"/>
        </w:trPr>
        <w:tc>
          <w:tcPr>
            <w:tcW w:w="1934" w:type="dxa"/>
            <w:noWrap/>
            <w:vAlign w:val="center"/>
            <w:hideMark/>
          </w:tcPr>
          <w:p w14:paraId="1A5D818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w:t>
            </w:r>
            <w:r>
              <w:rPr>
                <w:rFonts w:eastAsia="Times New Roman" w:cs="Times New Roman"/>
                <w:color w:val="000000"/>
                <w:sz w:val="18"/>
                <w:szCs w:val="18"/>
                <w:lang w:eastAsia="en-GB"/>
              </w:rPr>
              <w:t>log(HTP)</w:t>
            </w:r>
            <w:r w:rsidRPr="00E5039A">
              <w:rPr>
                <w:rFonts w:eastAsia="Times New Roman" w:cs="Times New Roman"/>
                <w:color w:val="000000"/>
                <w:sz w:val="18"/>
                <w:szCs w:val="18"/>
                <w:lang w:eastAsia="en-GB"/>
              </w:rPr>
              <w:t>_2</w:t>
            </w:r>
          </w:p>
        </w:tc>
        <w:tc>
          <w:tcPr>
            <w:tcW w:w="2136" w:type="dxa"/>
            <w:noWrap/>
            <w:vAlign w:val="center"/>
            <w:hideMark/>
          </w:tcPr>
          <w:p w14:paraId="103FD53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−0.0284655</w:t>
            </w:r>
          </w:p>
        </w:tc>
        <w:tc>
          <w:tcPr>
            <w:tcW w:w="1097" w:type="dxa"/>
            <w:noWrap/>
            <w:vAlign w:val="center"/>
            <w:hideMark/>
          </w:tcPr>
          <w:p w14:paraId="7BE3746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0.046</w:t>
            </w:r>
          </w:p>
        </w:tc>
        <w:tc>
          <w:tcPr>
            <w:tcW w:w="951" w:type="dxa"/>
            <w:noWrap/>
            <w:vAlign w:val="center"/>
            <w:hideMark/>
          </w:tcPr>
          <w:p w14:paraId="5FF5499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−0.6199</w:t>
            </w:r>
          </w:p>
        </w:tc>
        <w:tc>
          <w:tcPr>
            <w:tcW w:w="1437" w:type="dxa"/>
            <w:noWrap/>
            <w:vAlign w:val="center"/>
            <w:hideMark/>
          </w:tcPr>
          <w:p w14:paraId="60150C4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0.5393</w:t>
            </w:r>
          </w:p>
        </w:tc>
        <w:tc>
          <w:tcPr>
            <w:tcW w:w="1437" w:type="dxa"/>
            <w:noWrap/>
            <w:vAlign w:val="center"/>
            <w:hideMark/>
          </w:tcPr>
          <w:p w14:paraId="22850B9C"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7C950E75" w14:textId="77777777" w:rsidTr="00BC12FE">
        <w:trPr>
          <w:trHeight w:val="287"/>
        </w:trPr>
        <w:tc>
          <w:tcPr>
            <w:tcW w:w="1934" w:type="dxa"/>
            <w:noWrap/>
            <w:vAlign w:val="center"/>
            <w:hideMark/>
          </w:tcPr>
          <w:p w14:paraId="6023EC2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w:t>
            </w:r>
            <w:r>
              <w:rPr>
                <w:rFonts w:eastAsia="Times New Roman" w:cs="Times New Roman"/>
                <w:color w:val="000000"/>
                <w:sz w:val="18"/>
                <w:szCs w:val="18"/>
                <w:lang w:eastAsia="en-GB"/>
              </w:rPr>
              <w:t>log(HTP)</w:t>
            </w:r>
            <w:r w:rsidRPr="00E5039A">
              <w:rPr>
                <w:rFonts w:eastAsia="Times New Roman" w:cs="Times New Roman"/>
                <w:color w:val="000000"/>
                <w:sz w:val="18"/>
                <w:szCs w:val="18"/>
                <w:lang w:eastAsia="en-GB"/>
              </w:rPr>
              <w:t>_3</w:t>
            </w:r>
          </w:p>
        </w:tc>
        <w:tc>
          <w:tcPr>
            <w:tcW w:w="2136" w:type="dxa"/>
            <w:noWrap/>
            <w:vAlign w:val="center"/>
            <w:hideMark/>
          </w:tcPr>
          <w:p w14:paraId="5D270302"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0.007</w:t>
            </w:r>
          </w:p>
        </w:tc>
        <w:tc>
          <w:tcPr>
            <w:tcW w:w="1097" w:type="dxa"/>
            <w:noWrap/>
            <w:vAlign w:val="center"/>
            <w:hideMark/>
          </w:tcPr>
          <w:p w14:paraId="3CAB4D1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0.044</w:t>
            </w:r>
          </w:p>
        </w:tc>
        <w:tc>
          <w:tcPr>
            <w:tcW w:w="951" w:type="dxa"/>
            <w:noWrap/>
            <w:vAlign w:val="center"/>
            <w:hideMark/>
          </w:tcPr>
          <w:p w14:paraId="12B8BA9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0.161</w:t>
            </w:r>
          </w:p>
        </w:tc>
        <w:tc>
          <w:tcPr>
            <w:tcW w:w="1437" w:type="dxa"/>
            <w:noWrap/>
            <w:vAlign w:val="center"/>
            <w:hideMark/>
          </w:tcPr>
          <w:p w14:paraId="53DA901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0.873</w:t>
            </w:r>
          </w:p>
        </w:tc>
        <w:tc>
          <w:tcPr>
            <w:tcW w:w="1437" w:type="dxa"/>
            <w:noWrap/>
            <w:vAlign w:val="center"/>
            <w:hideMark/>
          </w:tcPr>
          <w:p w14:paraId="02D69169"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4B33E093" w14:textId="77777777" w:rsidTr="00BC12FE">
        <w:trPr>
          <w:trHeight w:val="287"/>
        </w:trPr>
        <w:tc>
          <w:tcPr>
            <w:tcW w:w="1934" w:type="dxa"/>
            <w:noWrap/>
            <w:vAlign w:val="center"/>
            <w:hideMark/>
          </w:tcPr>
          <w:p w14:paraId="7D5889E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EC1</w:t>
            </w:r>
          </w:p>
        </w:tc>
        <w:tc>
          <w:tcPr>
            <w:tcW w:w="2136" w:type="dxa"/>
            <w:noWrap/>
            <w:vAlign w:val="center"/>
            <w:hideMark/>
          </w:tcPr>
          <w:p w14:paraId="48AE5262"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−1.98159</w:t>
            </w:r>
          </w:p>
        </w:tc>
        <w:tc>
          <w:tcPr>
            <w:tcW w:w="1097" w:type="dxa"/>
            <w:noWrap/>
            <w:vAlign w:val="center"/>
            <w:hideMark/>
          </w:tcPr>
          <w:p w14:paraId="629B44C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0.312</w:t>
            </w:r>
          </w:p>
        </w:tc>
        <w:tc>
          <w:tcPr>
            <w:tcW w:w="951" w:type="dxa"/>
            <w:noWrap/>
            <w:vAlign w:val="center"/>
            <w:hideMark/>
          </w:tcPr>
          <w:p w14:paraId="79A9811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−6.345</w:t>
            </w:r>
          </w:p>
        </w:tc>
        <w:tc>
          <w:tcPr>
            <w:tcW w:w="1437" w:type="dxa"/>
            <w:noWrap/>
            <w:vAlign w:val="center"/>
            <w:hideMark/>
          </w:tcPr>
          <w:p w14:paraId="76C96B06"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2.72E-07</w:t>
            </w:r>
          </w:p>
        </w:tc>
        <w:tc>
          <w:tcPr>
            <w:tcW w:w="1437" w:type="dxa"/>
            <w:noWrap/>
            <w:vAlign w:val="center"/>
            <w:hideMark/>
          </w:tcPr>
          <w:p w14:paraId="281BBD24"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66438638" w14:textId="77777777" w:rsidTr="00BC12FE">
        <w:trPr>
          <w:trHeight w:val="287"/>
        </w:trPr>
        <w:tc>
          <w:tcPr>
            <w:tcW w:w="1934" w:type="dxa"/>
            <w:noWrap/>
            <w:vAlign w:val="center"/>
            <w:hideMark/>
          </w:tcPr>
          <w:p w14:paraId="203B40B8" w14:textId="77777777" w:rsidR="009E4D38" w:rsidRPr="00E5039A" w:rsidRDefault="009E4D38" w:rsidP="00BC12FE">
            <w:pPr>
              <w:jc w:val="right"/>
              <w:rPr>
                <w:rFonts w:eastAsia="Times New Roman" w:cs="Times New Roman"/>
                <w:sz w:val="18"/>
                <w:szCs w:val="18"/>
                <w:lang w:eastAsia="en-GB"/>
              </w:rPr>
            </w:pPr>
          </w:p>
        </w:tc>
        <w:tc>
          <w:tcPr>
            <w:tcW w:w="2136" w:type="dxa"/>
            <w:noWrap/>
            <w:vAlign w:val="center"/>
            <w:hideMark/>
          </w:tcPr>
          <w:p w14:paraId="1C2E9A1A" w14:textId="77777777" w:rsidR="009E4D38" w:rsidRPr="00E5039A" w:rsidRDefault="009E4D38" w:rsidP="00BC12FE">
            <w:pPr>
              <w:jc w:val="right"/>
              <w:rPr>
                <w:rFonts w:eastAsia="Times New Roman" w:cs="Times New Roman"/>
                <w:sz w:val="18"/>
                <w:szCs w:val="18"/>
                <w:lang w:eastAsia="en-GB"/>
              </w:rPr>
            </w:pPr>
          </w:p>
        </w:tc>
        <w:tc>
          <w:tcPr>
            <w:tcW w:w="1097" w:type="dxa"/>
            <w:noWrap/>
            <w:vAlign w:val="center"/>
            <w:hideMark/>
          </w:tcPr>
          <w:p w14:paraId="42DAA752" w14:textId="77777777" w:rsidR="009E4D38" w:rsidRPr="00E5039A" w:rsidRDefault="009E4D38" w:rsidP="00BC12FE">
            <w:pPr>
              <w:jc w:val="right"/>
              <w:rPr>
                <w:rFonts w:eastAsia="Times New Roman" w:cs="Times New Roman"/>
                <w:sz w:val="18"/>
                <w:szCs w:val="18"/>
                <w:lang w:eastAsia="en-GB"/>
              </w:rPr>
            </w:pPr>
          </w:p>
        </w:tc>
        <w:tc>
          <w:tcPr>
            <w:tcW w:w="951" w:type="dxa"/>
            <w:noWrap/>
            <w:vAlign w:val="center"/>
            <w:hideMark/>
          </w:tcPr>
          <w:p w14:paraId="5951C064" w14:textId="77777777" w:rsidR="009E4D38" w:rsidRPr="00E5039A" w:rsidRDefault="009E4D38" w:rsidP="00BC12FE">
            <w:pPr>
              <w:jc w:val="right"/>
              <w:rPr>
                <w:rFonts w:eastAsia="Times New Roman" w:cs="Times New Roman"/>
                <w:sz w:val="18"/>
                <w:szCs w:val="18"/>
                <w:lang w:eastAsia="en-GB"/>
              </w:rPr>
            </w:pPr>
          </w:p>
        </w:tc>
        <w:tc>
          <w:tcPr>
            <w:tcW w:w="1437" w:type="dxa"/>
            <w:noWrap/>
            <w:vAlign w:val="center"/>
            <w:hideMark/>
          </w:tcPr>
          <w:p w14:paraId="304EA0BC" w14:textId="77777777" w:rsidR="009E4D38" w:rsidRPr="00E5039A" w:rsidRDefault="009E4D38" w:rsidP="00BC12FE">
            <w:pPr>
              <w:jc w:val="right"/>
              <w:rPr>
                <w:rFonts w:eastAsia="Times New Roman" w:cs="Times New Roman"/>
                <w:sz w:val="18"/>
                <w:szCs w:val="18"/>
                <w:lang w:eastAsia="en-GB"/>
              </w:rPr>
            </w:pPr>
          </w:p>
        </w:tc>
        <w:tc>
          <w:tcPr>
            <w:tcW w:w="1437" w:type="dxa"/>
            <w:noWrap/>
            <w:vAlign w:val="center"/>
            <w:hideMark/>
          </w:tcPr>
          <w:p w14:paraId="53790F0F" w14:textId="77777777" w:rsidR="009E4D38" w:rsidRPr="00E5039A" w:rsidRDefault="009E4D38" w:rsidP="00BC12FE">
            <w:pPr>
              <w:jc w:val="left"/>
              <w:rPr>
                <w:rFonts w:eastAsia="Times New Roman" w:cs="Times New Roman"/>
                <w:sz w:val="18"/>
                <w:szCs w:val="18"/>
                <w:lang w:eastAsia="en-GB"/>
              </w:rPr>
            </w:pPr>
          </w:p>
        </w:tc>
      </w:tr>
      <w:tr w:rsidR="009E4D38" w:rsidRPr="00E5039A" w14:paraId="54CFCEB4" w14:textId="77777777" w:rsidTr="00BC12FE">
        <w:trPr>
          <w:trHeight w:val="287"/>
        </w:trPr>
        <w:tc>
          <w:tcPr>
            <w:tcW w:w="1934" w:type="dxa"/>
            <w:noWrap/>
            <w:vAlign w:val="center"/>
            <w:hideMark/>
          </w:tcPr>
          <w:p w14:paraId="4780EF08" w14:textId="77777777" w:rsidR="009E4D38" w:rsidRPr="00DE0DB1" w:rsidRDefault="009E4D38" w:rsidP="00BC12FE">
            <w:pPr>
              <w:jc w:val="right"/>
              <w:rPr>
                <w:rFonts w:eastAsia="Times New Roman" w:cs="Times New Roman"/>
                <w:b/>
                <w:bCs/>
                <w:color w:val="000000"/>
                <w:sz w:val="18"/>
                <w:szCs w:val="18"/>
                <w:lang w:eastAsia="en-GB"/>
              </w:rPr>
            </w:pPr>
            <w:r w:rsidRPr="00DE0DB1">
              <w:rPr>
                <w:rFonts w:eastAsia="Times New Roman" w:cs="Times New Roman"/>
                <w:b/>
                <w:bCs/>
                <w:color w:val="000000"/>
                <w:sz w:val="18"/>
                <w:szCs w:val="18"/>
                <w:lang w:eastAsia="en-GB"/>
              </w:rPr>
              <w:t>Equation 2</w:t>
            </w:r>
          </w:p>
        </w:tc>
        <w:tc>
          <w:tcPr>
            <w:tcW w:w="2136" w:type="dxa"/>
            <w:noWrap/>
            <w:vAlign w:val="center"/>
            <w:hideMark/>
          </w:tcPr>
          <w:p w14:paraId="385ED3D5" w14:textId="77777777" w:rsidR="009E4D38" w:rsidRPr="00643D02" w:rsidRDefault="009E4D38" w:rsidP="00BC12FE">
            <w:pPr>
              <w:jc w:val="right"/>
              <w:rPr>
                <w:rFonts w:eastAsia="Times New Roman" w:cs="Times New Roman"/>
                <w:b/>
                <w:bCs/>
                <w:color w:val="000000"/>
                <w:sz w:val="18"/>
                <w:szCs w:val="18"/>
                <w:lang w:val="it-IT" w:eastAsia="en-GB"/>
              </w:rPr>
            </w:pPr>
            <w:r w:rsidRPr="00643D02">
              <w:rPr>
                <w:rFonts w:eastAsia="Times New Roman" w:cs="Times New Roman"/>
                <w:b/>
                <w:bCs/>
                <w:color w:val="000000"/>
                <w:sz w:val="18"/>
                <w:szCs w:val="18"/>
                <w:lang w:val="it-IT" w:eastAsia="en-GB"/>
              </w:rPr>
              <w:t>Differenced HTP</w:t>
            </w:r>
          </w:p>
        </w:tc>
        <w:tc>
          <w:tcPr>
            <w:tcW w:w="1097" w:type="dxa"/>
            <w:noWrap/>
            <w:vAlign w:val="center"/>
            <w:hideMark/>
          </w:tcPr>
          <w:p w14:paraId="28F168A0" w14:textId="77777777" w:rsidR="009E4D38" w:rsidRPr="00E5039A" w:rsidRDefault="009E4D38" w:rsidP="00BC12FE">
            <w:pPr>
              <w:jc w:val="right"/>
              <w:rPr>
                <w:rFonts w:eastAsia="Times New Roman" w:cs="Times New Roman"/>
                <w:color w:val="000000"/>
                <w:sz w:val="18"/>
                <w:szCs w:val="18"/>
                <w:lang w:eastAsia="en-GB"/>
              </w:rPr>
            </w:pPr>
          </w:p>
        </w:tc>
        <w:tc>
          <w:tcPr>
            <w:tcW w:w="951" w:type="dxa"/>
            <w:noWrap/>
            <w:vAlign w:val="center"/>
            <w:hideMark/>
          </w:tcPr>
          <w:p w14:paraId="50477839" w14:textId="77777777" w:rsidR="009E4D38" w:rsidRPr="00E5039A" w:rsidRDefault="009E4D38" w:rsidP="00BC12FE">
            <w:pPr>
              <w:jc w:val="right"/>
              <w:rPr>
                <w:rFonts w:eastAsia="Times New Roman" w:cs="Times New Roman"/>
                <w:sz w:val="18"/>
                <w:szCs w:val="18"/>
                <w:lang w:eastAsia="en-GB"/>
              </w:rPr>
            </w:pPr>
          </w:p>
        </w:tc>
        <w:tc>
          <w:tcPr>
            <w:tcW w:w="1437" w:type="dxa"/>
            <w:noWrap/>
            <w:vAlign w:val="center"/>
            <w:hideMark/>
          </w:tcPr>
          <w:p w14:paraId="60DC0217" w14:textId="77777777" w:rsidR="009E4D38" w:rsidRPr="00E5039A" w:rsidRDefault="009E4D38" w:rsidP="00BC12FE">
            <w:pPr>
              <w:jc w:val="right"/>
              <w:rPr>
                <w:rFonts w:eastAsia="Times New Roman" w:cs="Times New Roman"/>
                <w:sz w:val="18"/>
                <w:szCs w:val="18"/>
                <w:lang w:eastAsia="en-GB"/>
              </w:rPr>
            </w:pPr>
          </w:p>
        </w:tc>
        <w:tc>
          <w:tcPr>
            <w:tcW w:w="1437" w:type="dxa"/>
            <w:noWrap/>
            <w:vAlign w:val="center"/>
            <w:hideMark/>
          </w:tcPr>
          <w:p w14:paraId="73490EF5" w14:textId="77777777" w:rsidR="009E4D38" w:rsidRPr="00E5039A" w:rsidRDefault="009E4D38" w:rsidP="00BC12FE">
            <w:pPr>
              <w:jc w:val="left"/>
              <w:rPr>
                <w:rFonts w:eastAsia="Times New Roman" w:cs="Times New Roman"/>
                <w:sz w:val="18"/>
                <w:szCs w:val="18"/>
                <w:lang w:eastAsia="en-GB"/>
              </w:rPr>
            </w:pPr>
          </w:p>
        </w:tc>
      </w:tr>
      <w:tr w:rsidR="009E4D38" w:rsidRPr="00E5039A" w14:paraId="5F1DA05E" w14:textId="77777777" w:rsidTr="00BC12FE">
        <w:trPr>
          <w:trHeight w:val="287"/>
        </w:trPr>
        <w:tc>
          <w:tcPr>
            <w:tcW w:w="1934" w:type="dxa"/>
            <w:noWrap/>
            <w:vAlign w:val="center"/>
            <w:hideMark/>
          </w:tcPr>
          <w:p w14:paraId="4339B96A" w14:textId="77777777" w:rsidR="009E4D38" w:rsidRPr="00E5039A" w:rsidRDefault="009E4D38" w:rsidP="00BC12FE">
            <w:pPr>
              <w:jc w:val="right"/>
              <w:rPr>
                <w:rFonts w:eastAsia="Times New Roman" w:cs="Times New Roman"/>
                <w:sz w:val="18"/>
                <w:szCs w:val="18"/>
                <w:lang w:eastAsia="en-GB"/>
              </w:rPr>
            </w:pPr>
          </w:p>
        </w:tc>
        <w:tc>
          <w:tcPr>
            <w:tcW w:w="2136" w:type="dxa"/>
            <w:noWrap/>
            <w:vAlign w:val="center"/>
            <w:hideMark/>
          </w:tcPr>
          <w:p w14:paraId="188AF22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coefficient</w:t>
            </w:r>
          </w:p>
        </w:tc>
        <w:tc>
          <w:tcPr>
            <w:tcW w:w="1097" w:type="dxa"/>
            <w:noWrap/>
            <w:vAlign w:val="center"/>
            <w:hideMark/>
          </w:tcPr>
          <w:p w14:paraId="2579539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std. error</w:t>
            </w:r>
          </w:p>
        </w:tc>
        <w:tc>
          <w:tcPr>
            <w:tcW w:w="951" w:type="dxa"/>
            <w:noWrap/>
            <w:vAlign w:val="center"/>
            <w:hideMark/>
          </w:tcPr>
          <w:p w14:paraId="3A884D8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t-ratio</w:t>
            </w:r>
          </w:p>
        </w:tc>
        <w:tc>
          <w:tcPr>
            <w:tcW w:w="1437" w:type="dxa"/>
            <w:noWrap/>
            <w:vAlign w:val="center"/>
            <w:hideMark/>
          </w:tcPr>
          <w:p w14:paraId="1A13EC92"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p-value</w:t>
            </w:r>
          </w:p>
        </w:tc>
        <w:tc>
          <w:tcPr>
            <w:tcW w:w="1437" w:type="dxa"/>
            <w:noWrap/>
            <w:vAlign w:val="center"/>
            <w:hideMark/>
          </w:tcPr>
          <w:p w14:paraId="0967686C"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599A2105" w14:textId="77777777" w:rsidTr="00BC12FE">
        <w:trPr>
          <w:trHeight w:val="287"/>
        </w:trPr>
        <w:tc>
          <w:tcPr>
            <w:tcW w:w="1934" w:type="dxa"/>
            <w:noWrap/>
            <w:vAlign w:val="center"/>
            <w:hideMark/>
          </w:tcPr>
          <w:p w14:paraId="0E9E2BA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const</w:t>
            </w:r>
          </w:p>
        </w:tc>
        <w:tc>
          <w:tcPr>
            <w:tcW w:w="2136" w:type="dxa"/>
            <w:noWrap/>
            <w:vAlign w:val="center"/>
            <w:hideMark/>
          </w:tcPr>
          <w:p w14:paraId="64FCDED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33.935</w:t>
            </w:r>
          </w:p>
        </w:tc>
        <w:tc>
          <w:tcPr>
            <w:tcW w:w="1097" w:type="dxa"/>
            <w:noWrap/>
            <w:vAlign w:val="center"/>
            <w:hideMark/>
          </w:tcPr>
          <w:p w14:paraId="53FE852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15.2323</w:t>
            </w:r>
          </w:p>
        </w:tc>
        <w:tc>
          <w:tcPr>
            <w:tcW w:w="951" w:type="dxa"/>
            <w:noWrap/>
            <w:vAlign w:val="center"/>
            <w:hideMark/>
          </w:tcPr>
          <w:p w14:paraId="6647CE5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2.228</w:t>
            </w:r>
          </w:p>
        </w:tc>
        <w:tc>
          <w:tcPr>
            <w:tcW w:w="1437" w:type="dxa"/>
            <w:noWrap/>
            <w:vAlign w:val="center"/>
            <w:hideMark/>
          </w:tcPr>
          <w:p w14:paraId="6BC4966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0.0324</w:t>
            </w:r>
          </w:p>
        </w:tc>
        <w:tc>
          <w:tcPr>
            <w:tcW w:w="1437" w:type="dxa"/>
            <w:noWrap/>
            <w:vAlign w:val="center"/>
            <w:hideMark/>
          </w:tcPr>
          <w:p w14:paraId="6FCAFEB4"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4B507467" w14:textId="77777777" w:rsidTr="00BC12FE">
        <w:trPr>
          <w:trHeight w:val="287"/>
        </w:trPr>
        <w:tc>
          <w:tcPr>
            <w:tcW w:w="1934" w:type="dxa"/>
            <w:noWrap/>
            <w:vAlign w:val="center"/>
            <w:hideMark/>
          </w:tcPr>
          <w:p w14:paraId="08F1B0B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d_l</w:t>
            </w:r>
            <w:r>
              <w:rPr>
                <w:rFonts w:eastAsia="Times New Roman" w:cs="Times New Roman"/>
                <w:color w:val="000000"/>
                <w:sz w:val="18"/>
                <w:szCs w:val="18"/>
                <w:lang w:eastAsia="en-GB"/>
              </w:rPr>
              <w:t>og(FMC)</w:t>
            </w:r>
            <w:r w:rsidRPr="00E5039A">
              <w:rPr>
                <w:rFonts w:eastAsia="Times New Roman" w:cs="Times New Roman"/>
                <w:color w:val="000000"/>
                <w:sz w:val="18"/>
                <w:szCs w:val="18"/>
                <w:lang w:eastAsia="en-GB"/>
              </w:rPr>
              <w:t>_1</w:t>
            </w:r>
          </w:p>
        </w:tc>
        <w:tc>
          <w:tcPr>
            <w:tcW w:w="2136" w:type="dxa"/>
            <w:noWrap/>
            <w:vAlign w:val="center"/>
            <w:hideMark/>
          </w:tcPr>
          <w:p w14:paraId="3B15CFB3"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1.50657</w:t>
            </w:r>
          </w:p>
        </w:tc>
        <w:tc>
          <w:tcPr>
            <w:tcW w:w="1097" w:type="dxa"/>
            <w:noWrap/>
            <w:vAlign w:val="center"/>
            <w:hideMark/>
          </w:tcPr>
          <w:p w14:paraId="4ECDD0B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0.72529</w:t>
            </w:r>
          </w:p>
        </w:tc>
        <w:tc>
          <w:tcPr>
            <w:tcW w:w="951" w:type="dxa"/>
            <w:noWrap/>
            <w:vAlign w:val="center"/>
            <w:hideMark/>
          </w:tcPr>
          <w:p w14:paraId="48CD7372"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2.077</w:t>
            </w:r>
          </w:p>
        </w:tc>
        <w:tc>
          <w:tcPr>
            <w:tcW w:w="1437" w:type="dxa"/>
            <w:noWrap/>
            <w:vAlign w:val="center"/>
            <w:hideMark/>
          </w:tcPr>
          <w:p w14:paraId="0CD2AA4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0.0452</w:t>
            </w:r>
          </w:p>
        </w:tc>
        <w:tc>
          <w:tcPr>
            <w:tcW w:w="1437" w:type="dxa"/>
            <w:noWrap/>
            <w:vAlign w:val="center"/>
            <w:hideMark/>
          </w:tcPr>
          <w:p w14:paraId="08DAC1FB"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22631E5A" w14:textId="77777777" w:rsidTr="00BC12FE">
        <w:trPr>
          <w:trHeight w:val="287"/>
        </w:trPr>
        <w:tc>
          <w:tcPr>
            <w:tcW w:w="1934" w:type="dxa"/>
            <w:noWrap/>
            <w:vAlign w:val="center"/>
            <w:hideMark/>
          </w:tcPr>
          <w:p w14:paraId="688E726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d_l</w:t>
            </w:r>
            <w:r>
              <w:rPr>
                <w:rFonts w:eastAsia="Times New Roman" w:cs="Times New Roman"/>
                <w:color w:val="000000"/>
                <w:sz w:val="18"/>
                <w:szCs w:val="18"/>
                <w:lang w:eastAsia="en-GB"/>
              </w:rPr>
              <w:t>og(FMC)</w:t>
            </w:r>
            <w:r w:rsidRPr="00E5039A">
              <w:rPr>
                <w:rFonts w:eastAsia="Times New Roman" w:cs="Times New Roman"/>
                <w:color w:val="000000"/>
                <w:sz w:val="18"/>
                <w:szCs w:val="18"/>
                <w:lang w:eastAsia="en-GB"/>
              </w:rPr>
              <w:t>_2</w:t>
            </w:r>
          </w:p>
        </w:tc>
        <w:tc>
          <w:tcPr>
            <w:tcW w:w="2136" w:type="dxa"/>
            <w:noWrap/>
            <w:vAlign w:val="center"/>
            <w:hideMark/>
          </w:tcPr>
          <w:p w14:paraId="3BC8A5BA"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0.939518</w:t>
            </w:r>
          </w:p>
        </w:tc>
        <w:tc>
          <w:tcPr>
            <w:tcW w:w="1097" w:type="dxa"/>
            <w:noWrap/>
            <w:vAlign w:val="center"/>
            <w:hideMark/>
          </w:tcPr>
          <w:p w14:paraId="1B8A9A2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0.517954</w:t>
            </w:r>
          </w:p>
        </w:tc>
        <w:tc>
          <w:tcPr>
            <w:tcW w:w="951" w:type="dxa"/>
            <w:noWrap/>
            <w:vAlign w:val="center"/>
            <w:hideMark/>
          </w:tcPr>
          <w:p w14:paraId="2F488BE2"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1.814</w:t>
            </w:r>
          </w:p>
        </w:tc>
        <w:tc>
          <w:tcPr>
            <w:tcW w:w="1437" w:type="dxa"/>
            <w:noWrap/>
            <w:vAlign w:val="center"/>
            <w:hideMark/>
          </w:tcPr>
          <w:p w14:paraId="0D2B1C0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0.0783</w:t>
            </w:r>
          </w:p>
        </w:tc>
        <w:tc>
          <w:tcPr>
            <w:tcW w:w="1437" w:type="dxa"/>
            <w:noWrap/>
            <w:vAlign w:val="center"/>
            <w:hideMark/>
          </w:tcPr>
          <w:p w14:paraId="49DF9BA6"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35B681AE" w14:textId="77777777" w:rsidTr="00BC12FE">
        <w:trPr>
          <w:trHeight w:val="287"/>
        </w:trPr>
        <w:tc>
          <w:tcPr>
            <w:tcW w:w="1934" w:type="dxa"/>
            <w:noWrap/>
            <w:vAlign w:val="center"/>
            <w:hideMark/>
          </w:tcPr>
          <w:p w14:paraId="4F901D83"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d_l</w:t>
            </w:r>
            <w:r>
              <w:rPr>
                <w:rFonts w:eastAsia="Times New Roman" w:cs="Times New Roman"/>
                <w:color w:val="000000"/>
                <w:sz w:val="18"/>
                <w:szCs w:val="18"/>
                <w:lang w:eastAsia="en-GB"/>
              </w:rPr>
              <w:t>og(FMC)</w:t>
            </w:r>
            <w:r w:rsidRPr="00E5039A">
              <w:rPr>
                <w:rFonts w:eastAsia="Times New Roman" w:cs="Times New Roman"/>
                <w:color w:val="000000"/>
                <w:sz w:val="18"/>
                <w:szCs w:val="18"/>
                <w:lang w:eastAsia="en-GB"/>
              </w:rPr>
              <w:t>_3</w:t>
            </w:r>
          </w:p>
        </w:tc>
        <w:tc>
          <w:tcPr>
            <w:tcW w:w="2136" w:type="dxa"/>
            <w:noWrap/>
            <w:vAlign w:val="center"/>
            <w:hideMark/>
          </w:tcPr>
          <w:p w14:paraId="66C91AF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0.245662</w:t>
            </w:r>
          </w:p>
        </w:tc>
        <w:tc>
          <w:tcPr>
            <w:tcW w:w="1097" w:type="dxa"/>
            <w:noWrap/>
            <w:vAlign w:val="center"/>
            <w:hideMark/>
          </w:tcPr>
          <w:p w14:paraId="4C1CFAB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0.353052</w:t>
            </w:r>
          </w:p>
        </w:tc>
        <w:tc>
          <w:tcPr>
            <w:tcW w:w="951" w:type="dxa"/>
            <w:noWrap/>
            <w:vAlign w:val="center"/>
            <w:hideMark/>
          </w:tcPr>
          <w:p w14:paraId="0ECABE5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0.6958</w:t>
            </w:r>
          </w:p>
        </w:tc>
        <w:tc>
          <w:tcPr>
            <w:tcW w:w="1437" w:type="dxa"/>
            <w:noWrap/>
            <w:vAlign w:val="center"/>
            <w:hideMark/>
          </w:tcPr>
          <w:p w14:paraId="12F48EC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0.4911</w:t>
            </w:r>
          </w:p>
        </w:tc>
        <w:tc>
          <w:tcPr>
            <w:tcW w:w="1437" w:type="dxa"/>
            <w:noWrap/>
            <w:vAlign w:val="center"/>
            <w:hideMark/>
          </w:tcPr>
          <w:p w14:paraId="4B166892"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5CD18A17" w14:textId="77777777" w:rsidTr="00BC12FE">
        <w:trPr>
          <w:trHeight w:val="287"/>
        </w:trPr>
        <w:tc>
          <w:tcPr>
            <w:tcW w:w="1934" w:type="dxa"/>
            <w:noWrap/>
            <w:vAlign w:val="center"/>
            <w:hideMark/>
          </w:tcPr>
          <w:p w14:paraId="3599C57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w:t>
            </w:r>
            <w:r>
              <w:rPr>
                <w:rFonts w:eastAsia="Times New Roman" w:cs="Times New Roman"/>
                <w:color w:val="000000"/>
                <w:sz w:val="18"/>
                <w:szCs w:val="18"/>
                <w:lang w:eastAsia="en-GB"/>
              </w:rPr>
              <w:t>log(HTP)</w:t>
            </w:r>
            <w:r w:rsidRPr="00E5039A">
              <w:rPr>
                <w:rFonts w:eastAsia="Times New Roman" w:cs="Times New Roman"/>
                <w:color w:val="000000"/>
                <w:sz w:val="18"/>
                <w:szCs w:val="18"/>
                <w:lang w:eastAsia="en-GB"/>
              </w:rPr>
              <w:t>_1</w:t>
            </w:r>
          </w:p>
        </w:tc>
        <w:tc>
          <w:tcPr>
            <w:tcW w:w="2136" w:type="dxa"/>
            <w:noWrap/>
            <w:vAlign w:val="center"/>
            <w:hideMark/>
          </w:tcPr>
          <w:p w14:paraId="6739CE4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−0.144058</w:t>
            </w:r>
          </w:p>
        </w:tc>
        <w:tc>
          <w:tcPr>
            <w:tcW w:w="1097" w:type="dxa"/>
            <w:noWrap/>
            <w:vAlign w:val="center"/>
            <w:hideMark/>
          </w:tcPr>
          <w:p w14:paraId="2FAB8EC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0.151303</w:t>
            </w:r>
          </w:p>
        </w:tc>
        <w:tc>
          <w:tcPr>
            <w:tcW w:w="951" w:type="dxa"/>
            <w:noWrap/>
            <w:vAlign w:val="center"/>
            <w:hideMark/>
          </w:tcPr>
          <w:p w14:paraId="6390397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−0.9521</w:t>
            </w:r>
          </w:p>
        </w:tc>
        <w:tc>
          <w:tcPr>
            <w:tcW w:w="1437" w:type="dxa"/>
            <w:noWrap/>
            <w:vAlign w:val="center"/>
            <w:hideMark/>
          </w:tcPr>
          <w:p w14:paraId="2EFA2CC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0.3476</w:t>
            </w:r>
          </w:p>
        </w:tc>
        <w:tc>
          <w:tcPr>
            <w:tcW w:w="1437" w:type="dxa"/>
            <w:noWrap/>
            <w:vAlign w:val="center"/>
            <w:hideMark/>
          </w:tcPr>
          <w:p w14:paraId="4E959DBF"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5BFF5DD3" w14:textId="77777777" w:rsidTr="00BC12FE">
        <w:trPr>
          <w:trHeight w:val="287"/>
        </w:trPr>
        <w:tc>
          <w:tcPr>
            <w:tcW w:w="1934" w:type="dxa"/>
            <w:noWrap/>
            <w:vAlign w:val="center"/>
            <w:hideMark/>
          </w:tcPr>
          <w:p w14:paraId="6DAB8F2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w:t>
            </w:r>
            <w:r>
              <w:rPr>
                <w:rFonts w:eastAsia="Times New Roman" w:cs="Times New Roman"/>
                <w:color w:val="000000"/>
                <w:sz w:val="18"/>
                <w:szCs w:val="18"/>
                <w:lang w:eastAsia="en-GB"/>
              </w:rPr>
              <w:t>log(HTP)</w:t>
            </w:r>
            <w:r w:rsidRPr="00E5039A">
              <w:rPr>
                <w:rFonts w:eastAsia="Times New Roman" w:cs="Times New Roman"/>
                <w:color w:val="000000"/>
                <w:sz w:val="18"/>
                <w:szCs w:val="18"/>
                <w:lang w:eastAsia="en-GB"/>
              </w:rPr>
              <w:t>_2</w:t>
            </w:r>
          </w:p>
        </w:tc>
        <w:tc>
          <w:tcPr>
            <w:tcW w:w="2136" w:type="dxa"/>
            <w:noWrap/>
            <w:vAlign w:val="center"/>
            <w:hideMark/>
          </w:tcPr>
          <w:p w14:paraId="69A00CE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−0.190656</w:t>
            </w:r>
          </w:p>
        </w:tc>
        <w:tc>
          <w:tcPr>
            <w:tcW w:w="1097" w:type="dxa"/>
            <w:noWrap/>
            <w:vAlign w:val="center"/>
            <w:hideMark/>
          </w:tcPr>
          <w:p w14:paraId="3C1CFC2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0.138972</w:t>
            </w:r>
          </w:p>
        </w:tc>
        <w:tc>
          <w:tcPr>
            <w:tcW w:w="951" w:type="dxa"/>
            <w:noWrap/>
            <w:vAlign w:val="center"/>
            <w:hideMark/>
          </w:tcPr>
          <w:p w14:paraId="3F030B8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−1.372</w:t>
            </w:r>
          </w:p>
        </w:tc>
        <w:tc>
          <w:tcPr>
            <w:tcW w:w="1437" w:type="dxa"/>
            <w:noWrap/>
            <w:vAlign w:val="center"/>
            <w:hideMark/>
          </w:tcPr>
          <w:p w14:paraId="72DE61A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0.1788</w:t>
            </w:r>
          </w:p>
        </w:tc>
        <w:tc>
          <w:tcPr>
            <w:tcW w:w="1437" w:type="dxa"/>
            <w:noWrap/>
            <w:vAlign w:val="center"/>
            <w:hideMark/>
          </w:tcPr>
          <w:p w14:paraId="58555088"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226A26E0" w14:textId="77777777" w:rsidTr="00BC12FE">
        <w:trPr>
          <w:trHeight w:val="287"/>
        </w:trPr>
        <w:tc>
          <w:tcPr>
            <w:tcW w:w="1934" w:type="dxa"/>
            <w:noWrap/>
            <w:vAlign w:val="center"/>
            <w:hideMark/>
          </w:tcPr>
          <w:p w14:paraId="6EBF617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d_</w:t>
            </w:r>
            <w:r>
              <w:rPr>
                <w:rFonts w:eastAsia="Times New Roman" w:cs="Times New Roman"/>
                <w:color w:val="000000"/>
                <w:sz w:val="18"/>
                <w:szCs w:val="18"/>
                <w:lang w:eastAsia="en-GB"/>
              </w:rPr>
              <w:t>log(HTP)</w:t>
            </w:r>
            <w:r w:rsidRPr="00E5039A">
              <w:rPr>
                <w:rFonts w:eastAsia="Times New Roman" w:cs="Times New Roman"/>
                <w:color w:val="000000"/>
                <w:sz w:val="18"/>
                <w:szCs w:val="18"/>
                <w:lang w:eastAsia="en-GB"/>
              </w:rPr>
              <w:t>_3</w:t>
            </w:r>
          </w:p>
        </w:tc>
        <w:tc>
          <w:tcPr>
            <w:tcW w:w="2136" w:type="dxa"/>
            <w:noWrap/>
            <w:vAlign w:val="center"/>
            <w:hideMark/>
          </w:tcPr>
          <w:p w14:paraId="3F0BB93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0.185866</w:t>
            </w:r>
          </w:p>
        </w:tc>
        <w:tc>
          <w:tcPr>
            <w:tcW w:w="1097" w:type="dxa"/>
            <w:noWrap/>
            <w:vAlign w:val="center"/>
            <w:hideMark/>
          </w:tcPr>
          <w:p w14:paraId="3FCD9E3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0.134324</w:t>
            </w:r>
          </w:p>
        </w:tc>
        <w:tc>
          <w:tcPr>
            <w:tcW w:w="951" w:type="dxa"/>
            <w:noWrap/>
            <w:vAlign w:val="center"/>
            <w:hideMark/>
          </w:tcPr>
          <w:p w14:paraId="4E3A9983"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1.384</w:t>
            </w:r>
          </w:p>
        </w:tc>
        <w:tc>
          <w:tcPr>
            <w:tcW w:w="1437" w:type="dxa"/>
            <w:noWrap/>
            <w:vAlign w:val="center"/>
            <w:hideMark/>
          </w:tcPr>
          <w:p w14:paraId="39201D0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0.1752</w:t>
            </w:r>
          </w:p>
        </w:tc>
        <w:tc>
          <w:tcPr>
            <w:tcW w:w="1437" w:type="dxa"/>
            <w:noWrap/>
            <w:vAlign w:val="center"/>
            <w:hideMark/>
          </w:tcPr>
          <w:p w14:paraId="200607E9"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29FFDA42" w14:textId="77777777" w:rsidTr="00BC12FE">
        <w:trPr>
          <w:trHeight w:val="287"/>
        </w:trPr>
        <w:tc>
          <w:tcPr>
            <w:tcW w:w="1934" w:type="dxa"/>
            <w:noWrap/>
            <w:vAlign w:val="center"/>
            <w:hideMark/>
          </w:tcPr>
          <w:p w14:paraId="5D621FD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EC1</w:t>
            </w:r>
          </w:p>
        </w:tc>
        <w:tc>
          <w:tcPr>
            <w:tcW w:w="2136" w:type="dxa"/>
            <w:noWrap/>
            <w:vAlign w:val="center"/>
            <w:hideMark/>
          </w:tcPr>
          <w:p w14:paraId="186B507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−2.10095</w:t>
            </w:r>
          </w:p>
        </w:tc>
        <w:tc>
          <w:tcPr>
            <w:tcW w:w="1097" w:type="dxa"/>
            <w:noWrap/>
            <w:vAlign w:val="center"/>
            <w:hideMark/>
          </w:tcPr>
          <w:p w14:paraId="67FBDB1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0.945174</w:t>
            </w:r>
          </w:p>
        </w:tc>
        <w:tc>
          <w:tcPr>
            <w:tcW w:w="951" w:type="dxa"/>
            <w:noWrap/>
            <w:vAlign w:val="center"/>
            <w:hideMark/>
          </w:tcPr>
          <w:p w14:paraId="44121CF0"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−2.223</w:t>
            </w:r>
          </w:p>
        </w:tc>
        <w:tc>
          <w:tcPr>
            <w:tcW w:w="1437" w:type="dxa"/>
            <w:noWrap/>
            <w:vAlign w:val="center"/>
            <w:hideMark/>
          </w:tcPr>
          <w:p w14:paraId="05ECF384"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0.0328</w:t>
            </w:r>
          </w:p>
        </w:tc>
        <w:tc>
          <w:tcPr>
            <w:tcW w:w="1437" w:type="dxa"/>
            <w:noWrap/>
            <w:vAlign w:val="center"/>
            <w:hideMark/>
          </w:tcPr>
          <w:p w14:paraId="6E46B7A3"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bl>
    <w:p w14:paraId="5764DB22" w14:textId="77777777" w:rsidR="009E4D38" w:rsidRDefault="009E4D38" w:rsidP="009E4D38">
      <w:pPr>
        <w:rPr>
          <w:lang w:val="en-US"/>
        </w:rPr>
      </w:pPr>
    </w:p>
    <w:p w14:paraId="53379A4A" w14:textId="77777777" w:rsidR="009E4D38" w:rsidRDefault="009E4D38" w:rsidP="009E4D38">
      <w:pPr>
        <w:rPr>
          <w:lang w:val="en-US"/>
        </w:rPr>
      </w:pPr>
    </w:p>
    <w:p w14:paraId="1726FB27" w14:textId="4C4CB6AA" w:rsidR="009E4D38" w:rsidRDefault="009E4D38" w:rsidP="009E4D38">
      <w:pPr>
        <w:pStyle w:val="Caption"/>
        <w:keepNext/>
      </w:pPr>
      <w:r>
        <w:t xml:space="preserve">Table </w:t>
      </w:r>
      <w:fldSimple w:instr=" SEQ Table \* ARABIC ">
        <w:r w:rsidR="002F4290">
          <w:rPr>
            <w:noProof/>
          </w:rPr>
          <w:t>8</w:t>
        </w:r>
      </w:fldSimple>
      <w:r w:rsidRPr="00E33AC6">
        <w:rPr>
          <w:lang w:val="en-US"/>
        </w:rPr>
        <w:t>. Additional estimation results VEC(1) restricted trend.</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924" w:type="dxa"/>
        <w:tblLook w:val="04A0" w:firstRow="1" w:lastRow="0" w:firstColumn="1" w:lastColumn="0" w:noHBand="0" w:noVBand="1"/>
      </w:tblPr>
      <w:tblGrid>
        <w:gridCol w:w="1499"/>
        <w:gridCol w:w="1475"/>
        <w:gridCol w:w="1489"/>
        <w:gridCol w:w="1487"/>
        <w:gridCol w:w="1487"/>
        <w:gridCol w:w="1487"/>
      </w:tblGrid>
      <w:tr w:rsidR="009E4D38" w:rsidRPr="00E5039A" w14:paraId="55EC0272" w14:textId="77777777" w:rsidTr="00BC12FE">
        <w:trPr>
          <w:trHeight w:val="287"/>
        </w:trPr>
        <w:tc>
          <w:tcPr>
            <w:tcW w:w="1499" w:type="dxa"/>
            <w:noWrap/>
            <w:vAlign w:val="center"/>
            <w:hideMark/>
          </w:tcPr>
          <w:p w14:paraId="4D7DBAB8" w14:textId="77777777" w:rsidR="009E4D38" w:rsidRPr="00DE0DB1" w:rsidRDefault="009E4D38" w:rsidP="00BC12FE">
            <w:pPr>
              <w:jc w:val="right"/>
              <w:rPr>
                <w:rFonts w:eastAsia="Times New Roman" w:cs="Times New Roman"/>
                <w:b/>
                <w:bCs/>
                <w:color w:val="000000"/>
                <w:sz w:val="18"/>
                <w:szCs w:val="18"/>
                <w:lang w:eastAsia="en-GB"/>
              </w:rPr>
            </w:pPr>
            <w:r w:rsidRPr="00DE0DB1">
              <w:rPr>
                <w:rFonts w:eastAsia="Times New Roman" w:cs="Times New Roman"/>
                <w:b/>
                <w:bCs/>
                <w:color w:val="000000"/>
                <w:sz w:val="18"/>
                <w:szCs w:val="18"/>
                <w:lang w:eastAsia="en-GB"/>
              </w:rPr>
              <w:t>Equation 1</w:t>
            </w:r>
          </w:p>
        </w:tc>
        <w:tc>
          <w:tcPr>
            <w:tcW w:w="2964" w:type="dxa"/>
            <w:gridSpan w:val="2"/>
            <w:noWrap/>
            <w:vAlign w:val="center"/>
            <w:hideMark/>
          </w:tcPr>
          <w:p w14:paraId="6B70FD7B" w14:textId="77777777" w:rsidR="009E4D38" w:rsidRPr="00643D02" w:rsidRDefault="009E4D38" w:rsidP="00BC12FE">
            <w:pPr>
              <w:jc w:val="right"/>
              <w:rPr>
                <w:rFonts w:eastAsia="Times New Roman" w:cs="Times New Roman"/>
                <w:b/>
                <w:bCs/>
                <w:color w:val="000000"/>
                <w:sz w:val="18"/>
                <w:szCs w:val="18"/>
                <w:lang w:val="it-IT" w:eastAsia="en-GB"/>
              </w:rPr>
            </w:pPr>
            <w:r w:rsidRPr="00643D02">
              <w:rPr>
                <w:rFonts w:eastAsia="Times New Roman" w:cs="Times New Roman"/>
                <w:b/>
                <w:bCs/>
                <w:color w:val="000000"/>
                <w:sz w:val="18"/>
                <w:szCs w:val="18"/>
                <w:lang w:val="it-IT" w:eastAsia="en-GB"/>
              </w:rPr>
              <w:t>Differenced FMC</w:t>
            </w:r>
          </w:p>
        </w:tc>
        <w:tc>
          <w:tcPr>
            <w:tcW w:w="1487" w:type="dxa"/>
            <w:noWrap/>
            <w:vAlign w:val="center"/>
            <w:hideMark/>
          </w:tcPr>
          <w:p w14:paraId="68B95350" w14:textId="77777777" w:rsidR="009E4D38" w:rsidRPr="00E5039A" w:rsidRDefault="009E4D38" w:rsidP="00BC12FE">
            <w:pPr>
              <w:jc w:val="right"/>
              <w:rPr>
                <w:rFonts w:eastAsia="Times New Roman" w:cs="Times New Roman"/>
                <w:color w:val="000000"/>
                <w:sz w:val="18"/>
                <w:szCs w:val="18"/>
                <w:lang w:eastAsia="en-GB"/>
              </w:rPr>
            </w:pPr>
          </w:p>
        </w:tc>
        <w:tc>
          <w:tcPr>
            <w:tcW w:w="1487" w:type="dxa"/>
            <w:noWrap/>
            <w:vAlign w:val="center"/>
            <w:hideMark/>
          </w:tcPr>
          <w:p w14:paraId="28BE192D" w14:textId="77777777" w:rsidR="009E4D38" w:rsidRPr="00E5039A" w:rsidRDefault="009E4D38" w:rsidP="00BC12FE">
            <w:pPr>
              <w:jc w:val="right"/>
              <w:rPr>
                <w:rFonts w:eastAsia="Times New Roman" w:cs="Times New Roman"/>
                <w:sz w:val="18"/>
                <w:szCs w:val="18"/>
                <w:lang w:eastAsia="en-GB"/>
              </w:rPr>
            </w:pPr>
          </w:p>
        </w:tc>
        <w:tc>
          <w:tcPr>
            <w:tcW w:w="1487" w:type="dxa"/>
            <w:noWrap/>
            <w:vAlign w:val="center"/>
            <w:hideMark/>
          </w:tcPr>
          <w:p w14:paraId="1FD8A984" w14:textId="77777777" w:rsidR="009E4D38" w:rsidRPr="00E5039A" w:rsidRDefault="009E4D38" w:rsidP="00BC12FE">
            <w:pPr>
              <w:jc w:val="right"/>
              <w:rPr>
                <w:rFonts w:eastAsia="Times New Roman" w:cs="Times New Roman"/>
                <w:sz w:val="18"/>
                <w:szCs w:val="18"/>
                <w:lang w:eastAsia="en-GB"/>
              </w:rPr>
            </w:pPr>
          </w:p>
        </w:tc>
      </w:tr>
      <w:tr w:rsidR="009E4D38" w:rsidRPr="00E5039A" w14:paraId="23584A86" w14:textId="77777777" w:rsidTr="00BC12FE">
        <w:trPr>
          <w:trHeight w:val="287"/>
        </w:trPr>
        <w:tc>
          <w:tcPr>
            <w:tcW w:w="1499" w:type="dxa"/>
            <w:noWrap/>
            <w:vAlign w:val="center"/>
            <w:hideMark/>
          </w:tcPr>
          <w:p w14:paraId="5A26B2EB" w14:textId="77777777" w:rsidR="009E4D38" w:rsidRPr="00E5039A" w:rsidRDefault="009E4D38" w:rsidP="00BC12FE">
            <w:pPr>
              <w:jc w:val="right"/>
              <w:rPr>
                <w:rFonts w:eastAsia="Times New Roman" w:cs="Times New Roman"/>
                <w:sz w:val="18"/>
                <w:szCs w:val="18"/>
                <w:lang w:eastAsia="en-GB"/>
              </w:rPr>
            </w:pPr>
          </w:p>
        </w:tc>
        <w:tc>
          <w:tcPr>
            <w:tcW w:w="1475" w:type="dxa"/>
            <w:noWrap/>
            <w:vAlign w:val="center"/>
            <w:hideMark/>
          </w:tcPr>
          <w:p w14:paraId="19AAC39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coefficient</w:t>
            </w:r>
          </w:p>
        </w:tc>
        <w:tc>
          <w:tcPr>
            <w:tcW w:w="1488" w:type="dxa"/>
            <w:noWrap/>
            <w:vAlign w:val="center"/>
            <w:hideMark/>
          </w:tcPr>
          <w:p w14:paraId="471EC9C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std. Error</w:t>
            </w:r>
          </w:p>
        </w:tc>
        <w:tc>
          <w:tcPr>
            <w:tcW w:w="1487" w:type="dxa"/>
            <w:noWrap/>
            <w:vAlign w:val="center"/>
            <w:hideMark/>
          </w:tcPr>
          <w:p w14:paraId="0330BC0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t-ratio</w:t>
            </w:r>
          </w:p>
        </w:tc>
        <w:tc>
          <w:tcPr>
            <w:tcW w:w="1487" w:type="dxa"/>
            <w:noWrap/>
            <w:vAlign w:val="center"/>
            <w:hideMark/>
          </w:tcPr>
          <w:p w14:paraId="7FAA2A5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p-value</w:t>
            </w:r>
          </w:p>
        </w:tc>
        <w:tc>
          <w:tcPr>
            <w:tcW w:w="1487" w:type="dxa"/>
            <w:noWrap/>
            <w:vAlign w:val="center"/>
            <w:hideMark/>
          </w:tcPr>
          <w:p w14:paraId="3E28191D"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655FA774" w14:textId="77777777" w:rsidTr="00BC12FE">
        <w:trPr>
          <w:trHeight w:val="287"/>
        </w:trPr>
        <w:tc>
          <w:tcPr>
            <w:tcW w:w="1499" w:type="dxa"/>
            <w:noWrap/>
            <w:vAlign w:val="center"/>
            <w:hideMark/>
          </w:tcPr>
          <w:p w14:paraId="0D2FBA1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const</w:t>
            </w:r>
          </w:p>
        </w:tc>
        <w:tc>
          <w:tcPr>
            <w:tcW w:w="1475" w:type="dxa"/>
            <w:noWrap/>
            <w:vAlign w:val="center"/>
            <w:hideMark/>
          </w:tcPr>
          <w:p w14:paraId="7B03D6A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16.3869</w:t>
            </w:r>
          </w:p>
        </w:tc>
        <w:tc>
          <w:tcPr>
            <w:tcW w:w="1488" w:type="dxa"/>
            <w:noWrap/>
            <w:vAlign w:val="center"/>
            <w:hideMark/>
          </w:tcPr>
          <w:p w14:paraId="5D4EC8F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1.77038</w:t>
            </w:r>
          </w:p>
        </w:tc>
        <w:tc>
          <w:tcPr>
            <w:tcW w:w="1487" w:type="dxa"/>
            <w:noWrap/>
            <w:vAlign w:val="center"/>
            <w:hideMark/>
          </w:tcPr>
          <w:p w14:paraId="328189B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9.256</w:t>
            </w:r>
          </w:p>
        </w:tc>
        <w:tc>
          <w:tcPr>
            <w:tcW w:w="1487" w:type="dxa"/>
            <w:noWrap/>
            <w:vAlign w:val="center"/>
            <w:hideMark/>
          </w:tcPr>
          <w:p w14:paraId="2E8D42B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8.54E-12</w:t>
            </w:r>
          </w:p>
        </w:tc>
        <w:tc>
          <w:tcPr>
            <w:tcW w:w="1487" w:type="dxa"/>
            <w:noWrap/>
            <w:vAlign w:val="center"/>
            <w:hideMark/>
          </w:tcPr>
          <w:p w14:paraId="7C445AE3"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673ACF0B" w14:textId="77777777" w:rsidTr="00BC12FE">
        <w:trPr>
          <w:trHeight w:val="287"/>
        </w:trPr>
        <w:tc>
          <w:tcPr>
            <w:tcW w:w="1499" w:type="dxa"/>
            <w:noWrap/>
            <w:vAlign w:val="center"/>
            <w:hideMark/>
          </w:tcPr>
          <w:p w14:paraId="21A80A0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EC1</w:t>
            </w:r>
          </w:p>
        </w:tc>
        <w:tc>
          <w:tcPr>
            <w:tcW w:w="1475" w:type="dxa"/>
            <w:noWrap/>
            <w:vAlign w:val="center"/>
            <w:hideMark/>
          </w:tcPr>
          <w:p w14:paraId="4696405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−1.35549</w:t>
            </w:r>
          </w:p>
        </w:tc>
        <w:tc>
          <w:tcPr>
            <w:tcW w:w="1488" w:type="dxa"/>
            <w:noWrap/>
            <w:vAlign w:val="center"/>
            <w:hideMark/>
          </w:tcPr>
          <w:p w14:paraId="0D2ECBC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0.146429</w:t>
            </w:r>
          </w:p>
        </w:tc>
        <w:tc>
          <w:tcPr>
            <w:tcW w:w="1487" w:type="dxa"/>
            <w:noWrap/>
            <w:vAlign w:val="center"/>
            <w:hideMark/>
          </w:tcPr>
          <w:p w14:paraId="574C7565"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−9.257</w:t>
            </w:r>
          </w:p>
        </w:tc>
        <w:tc>
          <w:tcPr>
            <w:tcW w:w="1487" w:type="dxa"/>
            <w:noWrap/>
            <w:vAlign w:val="center"/>
            <w:hideMark/>
          </w:tcPr>
          <w:p w14:paraId="2B40974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8.52E-12</w:t>
            </w:r>
          </w:p>
        </w:tc>
        <w:tc>
          <w:tcPr>
            <w:tcW w:w="1487" w:type="dxa"/>
            <w:noWrap/>
            <w:vAlign w:val="center"/>
            <w:hideMark/>
          </w:tcPr>
          <w:p w14:paraId="67F96F96" w14:textId="77777777" w:rsidR="009E4D38" w:rsidRPr="00E5039A" w:rsidRDefault="009E4D38" w:rsidP="00BC12FE">
            <w:pPr>
              <w:jc w:val="left"/>
              <w:rPr>
                <w:rFonts w:eastAsia="Times New Roman" w:cs="Times New Roman"/>
                <w:color w:val="000000"/>
                <w:sz w:val="18"/>
                <w:szCs w:val="18"/>
                <w:lang w:eastAsia="en-GB"/>
              </w:rPr>
            </w:pPr>
            <w:r w:rsidRPr="00E5039A">
              <w:rPr>
                <w:rFonts w:eastAsia="Times New Roman" w:cs="Times New Roman"/>
                <w:color w:val="000000"/>
                <w:sz w:val="18"/>
                <w:szCs w:val="18"/>
                <w:lang w:eastAsia="en-GB"/>
              </w:rPr>
              <w:t>***</w:t>
            </w:r>
          </w:p>
        </w:tc>
      </w:tr>
      <w:tr w:rsidR="009E4D38" w:rsidRPr="00E5039A" w14:paraId="1FEFC408" w14:textId="77777777" w:rsidTr="00BC12FE">
        <w:trPr>
          <w:trHeight w:val="287"/>
        </w:trPr>
        <w:tc>
          <w:tcPr>
            <w:tcW w:w="1499" w:type="dxa"/>
            <w:noWrap/>
            <w:vAlign w:val="center"/>
            <w:hideMark/>
          </w:tcPr>
          <w:p w14:paraId="5625B502" w14:textId="77777777" w:rsidR="009E4D38" w:rsidRPr="00E5039A" w:rsidRDefault="009E4D38" w:rsidP="00BC12FE">
            <w:pPr>
              <w:jc w:val="right"/>
              <w:rPr>
                <w:rFonts w:eastAsia="Times New Roman" w:cs="Times New Roman"/>
                <w:sz w:val="18"/>
                <w:szCs w:val="18"/>
                <w:lang w:eastAsia="en-GB"/>
              </w:rPr>
            </w:pPr>
          </w:p>
        </w:tc>
        <w:tc>
          <w:tcPr>
            <w:tcW w:w="1475" w:type="dxa"/>
            <w:noWrap/>
            <w:vAlign w:val="center"/>
            <w:hideMark/>
          </w:tcPr>
          <w:p w14:paraId="7F9DE9A9" w14:textId="77777777" w:rsidR="009E4D38" w:rsidRPr="00E5039A" w:rsidRDefault="009E4D38" w:rsidP="00BC12FE">
            <w:pPr>
              <w:jc w:val="right"/>
              <w:rPr>
                <w:rFonts w:eastAsia="Times New Roman" w:cs="Times New Roman"/>
                <w:sz w:val="18"/>
                <w:szCs w:val="18"/>
                <w:lang w:eastAsia="en-GB"/>
              </w:rPr>
            </w:pPr>
          </w:p>
        </w:tc>
        <w:tc>
          <w:tcPr>
            <w:tcW w:w="1488" w:type="dxa"/>
            <w:noWrap/>
            <w:vAlign w:val="center"/>
            <w:hideMark/>
          </w:tcPr>
          <w:p w14:paraId="6819F3B9" w14:textId="77777777" w:rsidR="009E4D38" w:rsidRPr="00E5039A" w:rsidRDefault="009E4D38" w:rsidP="00BC12FE">
            <w:pPr>
              <w:jc w:val="right"/>
              <w:rPr>
                <w:rFonts w:eastAsia="Times New Roman" w:cs="Times New Roman"/>
                <w:sz w:val="18"/>
                <w:szCs w:val="18"/>
                <w:lang w:eastAsia="en-GB"/>
              </w:rPr>
            </w:pPr>
          </w:p>
        </w:tc>
        <w:tc>
          <w:tcPr>
            <w:tcW w:w="1487" w:type="dxa"/>
            <w:noWrap/>
            <w:vAlign w:val="center"/>
            <w:hideMark/>
          </w:tcPr>
          <w:p w14:paraId="46A7FFCF" w14:textId="77777777" w:rsidR="009E4D38" w:rsidRPr="00E5039A" w:rsidRDefault="009E4D38" w:rsidP="00BC12FE">
            <w:pPr>
              <w:jc w:val="right"/>
              <w:rPr>
                <w:rFonts w:eastAsia="Times New Roman" w:cs="Times New Roman"/>
                <w:sz w:val="18"/>
                <w:szCs w:val="18"/>
                <w:lang w:eastAsia="en-GB"/>
              </w:rPr>
            </w:pPr>
          </w:p>
        </w:tc>
        <w:tc>
          <w:tcPr>
            <w:tcW w:w="1487" w:type="dxa"/>
            <w:noWrap/>
            <w:vAlign w:val="center"/>
            <w:hideMark/>
          </w:tcPr>
          <w:p w14:paraId="360D8EDA" w14:textId="77777777" w:rsidR="009E4D38" w:rsidRPr="00E5039A" w:rsidRDefault="009E4D38" w:rsidP="00BC12FE">
            <w:pPr>
              <w:jc w:val="right"/>
              <w:rPr>
                <w:rFonts w:eastAsia="Times New Roman" w:cs="Times New Roman"/>
                <w:sz w:val="18"/>
                <w:szCs w:val="18"/>
                <w:lang w:eastAsia="en-GB"/>
              </w:rPr>
            </w:pPr>
          </w:p>
        </w:tc>
        <w:tc>
          <w:tcPr>
            <w:tcW w:w="1487" w:type="dxa"/>
            <w:noWrap/>
            <w:vAlign w:val="center"/>
            <w:hideMark/>
          </w:tcPr>
          <w:p w14:paraId="412E1531" w14:textId="77777777" w:rsidR="009E4D38" w:rsidRPr="00E5039A" w:rsidRDefault="009E4D38" w:rsidP="00BC12FE">
            <w:pPr>
              <w:jc w:val="left"/>
              <w:rPr>
                <w:rFonts w:eastAsia="Times New Roman" w:cs="Times New Roman"/>
                <w:sz w:val="18"/>
                <w:szCs w:val="18"/>
                <w:lang w:eastAsia="en-GB"/>
              </w:rPr>
            </w:pPr>
          </w:p>
        </w:tc>
      </w:tr>
      <w:tr w:rsidR="009E4D38" w:rsidRPr="00E5039A" w14:paraId="03C97C25" w14:textId="77777777" w:rsidTr="00BC12FE">
        <w:trPr>
          <w:trHeight w:val="287"/>
        </w:trPr>
        <w:tc>
          <w:tcPr>
            <w:tcW w:w="1499" w:type="dxa"/>
            <w:noWrap/>
            <w:vAlign w:val="center"/>
            <w:hideMark/>
          </w:tcPr>
          <w:p w14:paraId="4C402878" w14:textId="77777777" w:rsidR="009E4D38" w:rsidRPr="00DE0DB1" w:rsidRDefault="009E4D38" w:rsidP="00BC12FE">
            <w:pPr>
              <w:jc w:val="right"/>
              <w:rPr>
                <w:rFonts w:eastAsia="Times New Roman" w:cs="Times New Roman"/>
                <w:b/>
                <w:bCs/>
                <w:color w:val="000000"/>
                <w:sz w:val="18"/>
                <w:szCs w:val="18"/>
                <w:lang w:eastAsia="en-GB"/>
              </w:rPr>
            </w:pPr>
            <w:r w:rsidRPr="00DE0DB1">
              <w:rPr>
                <w:rFonts w:eastAsia="Times New Roman" w:cs="Times New Roman"/>
                <w:b/>
                <w:bCs/>
                <w:color w:val="000000"/>
                <w:sz w:val="18"/>
                <w:szCs w:val="18"/>
                <w:lang w:eastAsia="en-GB"/>
              </w:rPr>
              <w:t>Equation 2</w:t>
            </w:r>
          </w:p>
        </w:tc>
        <w:tc>
          <w:tcPr>
            <w:tcW w:w="2964" w:type="dxa"/>
            <w:gridSpan w:val="2"/>
            <w:noWrap/>
            <w:vAlign w:val="center"/>
            <w:hideMark/>
          </w:tcPr>
          <w:p w14:paraId="545D5AF6" w14:textId="77777777" w:rsidR="009E4D38" w:rsidRPr="00643D02" w:rsidRDefault="009E4D38" w:rsidP="00BC12FE">
            <w:pPr>
              <w:jc w:val="right"/>
              <w:rPr>
                <w:rFonts w:eastAsia="Times New Roman" w:cs="Times New Roman"/>
                <w:b/>
                <w:bCs/>
                <w:color w:val="000000"/>
                <w:sz w:val="18"/>
                <w:szCs w:val="18"/>
                <w:lang w:eastAsia="en-GB"/>
              </w:rPr>
            </w:pPr>
            <w:r w:rsidRPr="00643D02">
              <w:rPr>
                <w:rFonts w:eastAsia="Times New Roman" w:cs="Times New Roman"/>
                <w:b/>
                <w:bCs/>
                <w:color w:val="000000"/>
                <w:sz w:val="18"/>
                <w:szCs w:val="18"/>
                <w:lang w:val="it-IT" w:eastAsia="en-GB"/>
              </w:rPr>
              <w:t>Differenced HTP</w:t>
            </w:r>
          </w:p>
        </w:tc>
        <w:tc>
          <w:tcPr>
            <w:tcW w:w="1487" w:type="dxa"/>
            <w:noWrap/>
            <w:vAlign w:val="center"/>
            <w:hideMark/>
          </w:tcPr>
          <w:p w14:paraId="1C776144" w14:textId="77777777" w:rsidR="009E4D38" w:rsidRPr="00E5039A" w:rsidRDefault="009E4D38" w:rsidP="00BC12FE">
            <w:pPr>
              <w:jc w:val="right"/>
              <w:rPr>
                <w:rFonts w:eastAsia="Times New Roman" w:cs="Times New Roman"/>
                <w:sz w:val="18"/>
                <w:szCs w:val="18"/>
                <w:lang w:eastAsia="en-GB"/>
              </w:rPr>
            </w:pPr>
          </w:p>
        </w:tc>
        <w:tc>
          <w:tcPr>
            <w:tcW w:w="1487" w:type="dxa"/>
            <w:noWrap/>
            <w:vAlign w:val="center"/>
            <w:hideMark/>
          </w:tcPr>
          <w:p w14:paraId="2ADB35A3" w14:textId="77777777" w:rsidR="009E4D38" w:rsidRPr="00E5039A" w:rsidRDefault="009E4D38" w:rsidP="00BC12FE">
            <w:pPr>
              <w:jc w:val="right"/>
              <w:rPr>
                <w:rFonts w:eastAsia="Times New Roman" w:cs="Times New Roman"/>
                <w:sz w:val="18"/>
                <w:szCs w:val="18"/>
                <w:lang w:eastAsia="en-GB"/>
              </w:rPr>
            </w:pPr>
          </w:p>
        </w:tc>
        <w:tc>
          <w:tcPr>
            <w:tcW w:w="1487" w:type="dxa"/>
            <w:noWrap/>
            <w:vAlign w:val="center"/>
            <w:hideMark/>
          </w:tcPr>
          <w:p w14:paraId="36A57014" w14:textId="77777777" w:rsidR="009E4D38" w:rsidRPr="00E5039A" w:rsidRDefault="009E4D38" w:rsidP="00BC12FE">
            <w:pPr>
              <w:jc w:val="left"/>
              <w:rPr>
                <w:rFonts w:eastAsia="Times New Roman" w:cs="Times New Roman"/>
                <w:sz w:val="18"/>
                <w:szCs w:val="18"/>
                <w:lang w:eastAsia="en-GB"/>
              </w:rPr>
            </w:pPr>
          </w:p>
        </w:tc>
      </w:tr>
      <w:tr w:rsidR="009E4D38" w:rsidRPr="00E5039A" w14:paraId="01AFE5EE" w14:textId="77777777" w:rsidTr="00BC12FE">
        <w:trPr>
          <w:trHeight w:val="287"/>
        </w:trPr>
        <w:tc>
          <w:tcPr>
            <w:tcW w:w="1499" w:type="dxa"/>
            <w:noWrap/>
            <w:vAlign w:val="center"/>
            <w:hideMark/>
          </w:tcPr>
          <w:p w14:paraId="63AC58DA" w14:textId="77777777" w:rsidR="009E4D38" w:rsidRPr="00E5039A" w:rsidRDefault="009E4D38" w:rsidP="00BC12FE">
            <w:pPr>
              <w:jc w:val="right"/>
              <w:rPr>
                <w:rFonts w:eastAsia="Times New Roman" w:cs="Times New Roman"/>
                <w:sz w:val="18"/>
                <w:szCs w:val="18"/>
                <w:lang w:eastAsia="en-GB"/>
              </w:rPr>
            </w:pPr>
          </w:p>
        </w:tc>
        <w:tc>
          <w:tcPr>
            <w:tcW w:w="1475" w:type="dxa"/>
            <w:noWrap/>
            <w:vAlign w:val="center"/>
            <w:hideMark/>
          </w:tcPr>
          <w:p w14:paraId="65D992F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coefficient</w:t>
            </w:r>
          </w:p>
        </w:tc>
        <w:tc>
          <w:tcPr>
            <w:tcW w:w="1488" w:type="dxa"/>
            <w:noWrap/>
            <w:vAlign w:val="center"/>
            <w:hideMark/>
          </w:tcPr>
          <w:p w14:paraId="66E8CE0C"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std. Error</w:t>
            </w:r>
          </w:p>
        </w:tc>
        <w:tc>
          <w:tcPr>
            <w:tcW w:w="1487" w:type="dxa"/>
            <w:noWrap/>
            <w:vAlign w:val="center"/>
            <w:hideMark/>
          </w:tcPr>
          <w:p w14:paraId="0C358FE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t-ratio</w:t>
            </w:r>
          </w:p>
        </w:tc>
        <w:tc>
          <w:tcPr>
            <w:tcW w:w="1487" w:type="dxa"/>
            <w:noWrap/>
            <w:vAlign w:val="center"/>
            <w:hideMark/>
          </w:tcPr>
          <w:p w14:paraId="7DDE802F"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p-value</w:t>
            </w:r>
          </w:p>
        </w:tc>
        <w:tc>
          <w:tcPr>
            <w:tcW w:w="1487" w:type="dxa"/>
            <w:noWrap/>
            <w:vAlign w:val="center"/>
            <w:hideMark/>
          </w:tcPr>
          <w:p w14:paraId="5BE88129"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6BEF2F6E" w14:textId="77777777" w:rsidTr="00BC12FE">
        <w:trPr>
          <w:trHeight w:val="287"/>
        </w:trPr>
        <w:tc>
          <w:tcPr>
            <w:tcW w:w="1499" w:type="dxa"/>
            <w:noWrap/>
            <w:vAlign w:val="center"/>
            <w:hideMark/>
          </w:tcPr>
          <w:p w14:paraId="54147B61"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const</w:t>
            </w:r>
          </w:p>
        </w:tc>
        <w:tc>
          <w:tcPr>
            <w:tcW w:w="1475" w:type="dxa"/>
            <w:noWrap/>
            <w:vAlign w:val="center"/>
            <w:hideMark/>
          </w:tcPr>
          <w:p w14:paraId="30CE209E"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7.80328</w:t>
            </w:r>
          </w:p>
        </w:tc>
        <w:tc>
          <w:tcPr>
            <w:tcW w:w="1488" w:type="dxa"/>
            <w:noWrap/>
            <w:vAlign w:val="center"/>
            <w:hideMark/>
          </w:tcPr>
          <w:p w14:paraId="6EC618D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6.00313</w:t>
            </w:r>
          </w:p>
        </w:tc>
        <w:tc>
          <w:tcPr>
            <w:tcW w:w="1487" w:type="dxa"/>
            <w:noWrap/>
            <w:vAlign w:val="center"/>
            <w:hideMark/>
          </w:tcPr>
          <w:p w14:paraId="40B439AA"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1.3</w:t>
            </w:r>
          </w:p>
        </w:tc>
        <w:tc>
          <w:tcPr>
            <w:tcW w:w="1487" w:type="dxa"/>
            <w:noWrap/>
            <w:vAlign w:val="center"/>
            <w:hideMark/>
          </w:tcPr>
          <w:p w14:paraId="5D14F9E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0.2006</w:t>
            </w:r>
          </w:p>
        </w:tc>
        <w:tc>
          <w:tcPr>
            <w:tcW w:w="1487" w:type="dxa"/>
            <w:noWrap/>
            <w:vAlign w:val="center"/>
            <w:hideMark/>
          </w:tcPr>
          <w:p w14:paraId="08C4409B" w14:textId="77777777" w:rsidR="009E4D38" w:rsidRPr="00E5039A" w:rsidRDefault="009E4D38" w:rsidP="00BC12FE">
            <w:pPr>
              <w:jc w:val="left"/>
              <w:rPr>
                <w:rFonts w:eastAsia="Times New Roman" w:cs="Times New Roman"/>
                <w:color w:val="000000"/>
                <w:sz w:val="18"/>
                <w:szCs w:val="18"/>
                <w:lang w:eastAsia="en-GB"/>
              </w:rPr>
            </w:pPr>
          </w:p>
        </w:tc>
      </w:tr>
      <w:tr w:rsidR="009E4D38" w:rsidRPr="00E5039A" w14:paraId="0C88DDAB" w14:textId="77777777" w:rsidTr="00BC12FE">
        <w:trPr>
          <w:trHeight w:val="287"/>
        </w:trPr>
        <w:tc>
          <w:tcPr>
            <w:tcW w:w="1499" w:type="dxa"/>
            <w:noWrap/>
            <w:vAlign w:val="center"/>
            <w:hideMark/>
          </w:tcPr>
          <w:p w14:paraId="51FB86D8"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EC1</w:t>
            </w:r>
          </w:p>
        </w:tc>
        <w:tc>
          <w:tcPr>
            <w:tcW w:w="1475" w:type="dxa"/>
            <w:noWrap/>
            <w:vAlign w:val="center"/>
            <w:hideMark/>
          </w:tcPr>
          <w:p w14:paraId="3970FE49"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−0.639404</w:t>
            </w:r>
          </w:p>
        </w:tc>
        <w:tc>
          <w:tcPr>
            <w:tcW w:w="1488" w:type="dxa"/>
            <w:noWrap/>
            <w:vAlign w:val="center"/>
            <w:hideMark/>
          </w:tcPr>
          <w:p w14:paraId="3ED80CFD"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0.496521</w:t>
            </w:r>
          </w:p>
        </w:tc>
        <w:tc>
          <w:tcPr>
            <w:tcW w:w="1487" w:type="dxa"/>
            <w:noWrap/>
            <w:vAlign w:val="center"/>
            <w:hideMark/>
          </w:tcPr>
          <w:p w14:paraId="017710EB"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−1.288</w:t>
            </w:r>
          </w:p>
        </w:tc>
        <w:tc>
          <w:tcPr>
            <w:tcW w:w="1487" w:type="dxa"/>
            <w:noWrap/>
            <w:vAlign w:val="center"/>
            <w:hideMark/>
          </w:tcPr>
          <w:p w14:paraId="4FD0B407" w14:textId="77777777" w:rsidR="009E4D38" w:rsidRPr="00E5039A" w:rsidRDefault="009E4D38" w:rsidP="00BC12FE">
            <w:pPr>
              <w:jc w:val="right"/>
              <w:rPr>
                <w:rFonts w:eastAsia="Times New Roman" w:cs="Times New Roman"/>
                <w:color w:val="000000"/>
                <w:sz w:val="18"/>
                <w:szCs w:val="18"/>
                <w:lang w:eastAsia="en-GB"/>
              </w:rPr>
            </w:pPr>
            <w:r w:rsidRPr="00E5039A">
              <w:rPr>
                <w:rFonts w:eastAsia="Times New Roman" w:cs="Times New Roman"/>
                <w:color w:val="000000"/>
                <w:sz w:val="18"/>
                <w:szCs w:val="18"/>
                <w:lang w:eastAsia="en-GB"/>
              </w:rPr>
              <w:t>0.2047</w:t>
            </w:r>
          </w:p>
        </w:tc>
        <w:tc>
          <w:tcPr>
            <w:tcW w:w="1487" w:type="dxa"/>
            <w:noWrap/>
            <w:vAlign w:val="center"/>
            <w:hideMark/>
          </w:tcPr>
          <w:p w14:paraId="14975447" w14:textId="77777777" w:rsidR="009E4D38" w:rsidRPr="00E5039A" w:rsidRDefault="009E4D38" w:rsidP="00BC12FE">
            <w:pPr>
              <w:jc w:val="left"/>
              <w:rPr>
                <w:rFonts w:eastAsia="Times New Roman" w:cs="Times New Roman"/>
                <w:color w:val="000000"/>
                <w:sz w:val="18"/>
                <w:szCs w:val="18"/>
                <w:lang w:eastAsia="en-GB"/>
              </w:rPr>
            </w:pPr>
          </w:p>
        </w:tc>
      </w:tr>
    </w:tbl>
    <w:p w14:paraId="79ACB399" w14:textId="77777777" w:rsidR="009E4D38" w:rsidRDefault="009E4D38" w:rsidP="009E4D38">
      <w:pPr>
        <w:rPr>
          <w:lang w:val="en-US"/>
        </w:rPr>
      </w:pPr>
    </w:p>
    <w:p w14:paraId="7172E38C" w14:textId="77777777" w:rsidR="009E4D38" w:rsidRDefault="009E4D38" w:rsidP="009E4D38">
      <w:pPr>
        <w:rPr>
          <w:lang w:val="en-US"/>
        </w:rPr>
      </w:pPr>
      <w:r>
        <w:rPr>
          <w:lang w:val="en-US"/>
        </w:rPr>
        <w:t>Allowing for a restricted trend reduces the statistical significance of HTP, that is nonetheless accepted at 10% confidence level in VEC(4).</w:t>
      </w:r>
    </w:p>
    <w:p w14:paraId="5F907282" w14:textId="77777777" w:rsidR="009E4D38" w:rsidRDefault="009E4D38" w:rsidP="009E4D38">
      <w:pPr>
        <w:rPr>
          <w:lang w:val="en-US"/>
        </w:rPr>
      </w:pPr>
    </w:p>
    <w:p w14:paraId="4385E0C9" w14:textId="77777777" w:rsidR="009E4D38" w:rsidRDefault="009E4D38" w:rsidP="009E4D38">
      <w:pPr>
        <w:rPr>
          <w:lang w:val="en-US"/>
        </w:rPr>
      </w:pPr>
    </w:p>
    <w:p w14:paraId="020D46A8" w14:textId="7D28CA2E" w:rsidR="009E4D38" w:rsidRDefault="009E4D38" w:rsidP="009E4D38">
      <w:pPr>
        <w:pStyle w:val="Caption"/>
        <w:keepNext/>
      </w:pPr>
      <w:r>
        <w:t xml:space="preserve">Table </w:t>
      </w:r>
      <w:fldSimple w:instr=" SEQ Table \* ARABIC ">
        <w:r w:rsidR="002F4290">
          <w:rPr>
            <w:noProof/>
          </w:rPr>
          <w:t>9</w:t>
        </w:r>
      </w:fldSimple>
      <w:r w:rsidRPr="00E33AC6">
        <w:rPr>
          <w:lang w:val="en-US"/>
        </w:rPr>
        <w:t>. Additional estimation results VEC(4) restricted trend</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906" w:type="dxa"/>
        <w:tblLook w:val="04A0" w:firstRow="1" w:lastRow="0" w:firstColumn="1" w:lastColumn="0" w:noHBand="0" w:noVBand="1"/>
      </w:tblPr>
      <w:tblGrid>
        <w:gridCol w:w="1915"/>
        <w:gridCol w:w="1298"/>
        <w:gridCol w:w="1424"/>
        <w:gridCol w:w="1423"/>
        <w:gridCol w:w="1423"/>
        <w:gridCol w:w="1423"/>
      </w:tblGrid>
      <w:tr w:rsidR="009E4D38" w:rsidRPr="00E5039A" w14:paraId="51713E72" w14:textId="77777777" w:rsidTr="00BC12FE">
        <w:trPr>
          <w:trHeight w:val="287"/>
        </w:trPr>
        <w:tc>
          <w:tcPr>
            <w:tcW w:w="1915" w:type="dxa"/>
            <w:noWrap/>
            <w:vAlign w:val="center"/>
            <w:hideMark/>
          </w:tcPr>
          <w:p w14:paraId="525C4105" w14:textId="77777777" w:rsidR="009E4D38" w:rsidRPr="00DE0DB1" w:rsidRDefault="009E4D38" w:rsidP="00BC12FE">
            <w:pPr>
              <w:jc w:val="right"/>
              <w:rPr>
                <w:rFonts w:eastAsia="Times New Roman" w:cs="Times New Roman"/>
                <w:b/>
                <w:bCs/>
                <w:color w:val="000000"/>
                <w:sz w:val="16"/>
                <w:szCs w:val="16"/>
                <w:lang w:eastAsia="en-GB"/>
              </w:rPr>
            </w:pPr>
            <w:r w:rsidRPr="00DE0DB1">
              <w:rPr>
                <w:rFonts w:eastAsia="Times New Roman" w:cs="Times New Roman"/>
                <w:b/>
                <w:bCs/>
                <w:color w:val="000000"/>
                <w:sz w:val="16"/>
                <w:szCs w:val="16"/>
                <w:lang w:eastAsia="en-GB"/>
              </w:rPr>
              <w:t>Equation 1</w:t>
            </w:r>
          </w:p>
        </w:tc>
        <w:tc>
          <w:tcPr>
            <w:tcW w:w="2722" w:type="dxa"/>
            <w:gridSpan w:val="2"/>
            <w:noWrap/>
            <w:vAlign w:val="center"/>
            <w:hideMark/>
          </w:tcPr>
          <w:p w14:paraId="38373A2E" w14:textId="77777777" w:rsidR="009E4D38" w:rsidRPr="00643D02" w:rsidRDefault="009E4D38" w:rsidP="00BC12FE">
            <w:pPr>
              <w:jc w:val="right"/>
              <w:rPr>
                <w:rFonts w:eastAsia="Times New Roman" w:cs="Times New Roman"/>
                <w:b/>
                <w:bCs/>
                <w:color w:val="000000"/>
                <w:sz w:val="16"/>
                <w:szCs w:val="16"/>
                <w:lang w:val="it-IT" w:eastAsia="en-GB"/>
              </w:rPr>
            </w:pPr>
            <w:r w:rsidRPr="00643D02">
              <w:rPr>
                <w:rFonts w:eastAsia="Times New Roman" w:cs="Times New Roman"/>
                <w:b/>
                <w:bCs/>
                <w:color w:val="000000"/>
                <w:sz w:val="18"/>
                <w:szCs w:val="18"/>
                <w:lang w:val="it-IT" w:eastAsia="en-GB"/>
              </w:rPr>
              <w:t xml:space="preserve">Differenced </w:t>
            </w:r>
            <w:r w:rsidRPr="00643D02">
              <w:rPr>
                <w:rFonts w:eastAsia="Times New Roman" w:cs="Times New Roman"/>
                <w:b/>
                <w:bCs/>
                <w:color w:val="000000"/>
                <w:sz w:val="16"/>
                <w:szCs w:val="16"/>
                <w:lang w:val="it-IT" w:eastAsia="en-GB"/>
              </w:rPr>
              <w:t>FMC</w:t>
            </w:r>
          </w:p>
        </w:tc>
        <w:tc>
          <w:tcPr>
            <w:tcW w:w="1423" w:type="dxa"/>
            <w:noWrap/>
            <w:vAlign w:val="center"/>
            <w:hideMark/>
          </w:tcPr>
          <w:p w14:paraId="39BFCDA1" w14:textId="77777777" w:rsidR="009E4D38" w:rsidRPr="00E5039A" w:rsidRDefault="009E4D38" w:rsidP="00BC12FE">
            <w:pPr>
              <w:jc w:val="right"/>
              <w:rPr>
                <w:rFonts w:eastAsia="Times New Roman" w:cs="Times New Roman"/>
                <w:color w:val="000000"/>
                <w:sz w:val="16"/>
                <w:szCs w:val="16"/>
                <w:lang w:eastAsia="en-GB"/>
              </w:rPr>
            </w:pPr>
          </w:p>
        </w:tc>
        <w:tc>
          <w:tcPr>
            <w:tcW w:w="1423" w:type="dxa"/>
            <w:noWrap/>
            <w:vAlign w:val="center"/>
            <w:hideMark/>
          </w:tcPr>
          <w:p w14:paraId="0E4067F1" w14:textId="77777777" w:rsidR="009E4D38" w:rsidRPr="00E5039A" w:rsidRDefault="009E4D38" w:rsidP="00BC12FE">
            <w:pPr>
              <w:jc w:val="right"/>
              <w:rPr>
                <w:rFonts w:eastAsia="Times New Roman" w:cs="Times New Roman"/>
                <w:sz w:val="16"/>
                <w:szCs w:val="16"/>
                <w:lang w:eastAsia="en-GB"/>
              </w:rPr>
            </w:pPr>
          </w:p>
        </w:tc>
        <w:tc>
          <w:tcPr>
            <w:tcW w:w="1423" w:type="dxa"/>
            <w:noWrap/>
            <w:vAlign w:val="center"/>
            <w:hideMark/>
          </w:tcPr>
          <w:p w14:paraId="57E042D8" w14:textId="77777777" w:rsidR="009E4D38" w:rsidRPr="00E5039A" w:rsidRDefault="009E4D38" w:rsidP="00BC12FE">
            <w:pPr>
              <w:jc w:val="left"/>
              <w:rPr>
                <w:rFonts w:eastAsia="Times New Roman" w:cs="Times New Roman"/>
                <w:sz w:val="16"/>
                <w:szCs w:val="16"/>
                <w:lang w:eastAsia="en-GB"/>
              </w:rPr>
            </w:pPr>
          </w:p>
        </w:tc>
      </w:tr>
      <w:tr w:rsidR="009E4D38" w:rsidRPr="00E5039A" w14:paraId="3DC70B74" w14:textId="77777777" w:rsidTr="00BC12FE">
        <w:trPr>
          <w:trHeight w:val="287"/>
        </w:trPr>
        <w:tc>
          <w:tcPr>
            <w:tcW w:w="1915" w:type="dxa"/>
            <w:noWrap/>
            <w:vAlign w:val="center"/>
            <w:hideMark/>
          </w:tcPr>
          <w:p w14:paraId="00757D6D" w14:textId="77777777" w:rsidR="009E4D38" w:rsidRPr="00E5039A" w:rsidRDefault="009E4D38" w:rsidP="00BC12FE">
            <w:pPr>
              <w:jc w:val="right"/>
              <w:rPr>
                <w:rFonts w:eastAsia="Times New Roman" w:cs="Times New Roman"/>
                <w:sz w:val="16"/>
                <w:szCs w:val="16"/>
                <w:lang w:eastAsia="en-GB"/>
              </w:rPr>
            </w:pPr>
          </w:p>
        </w:tc>
        <w:tc>
          <w:tcPr>
            <w:tcW w:w="1298" w:type="dxa"/>
            <w:noWrap/>
            <w:vAlign w:val="center"/>
            <w:hideMark/>
          </w:tcPr>
          <w:p w14:paraId="36596231"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coefficient</w:t>
            </w:r>
          </w:p>
        </w:tc>
        <w:tc>
          <w:tcPr>
            <w:tcW w:w="1424" w:type="dxa"/>
            <w:noWrap/>
            <w:vAlign w:val="center"/>
            <w:hideMark/>
          </w:tcPr>
          <w:p w14:paraId="1E18AFFF"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std. Error</w:t>
            </w:r>
          </w:p>
        </w:tc>
        <w:tc>
          <w:tcPr>
            <w:tcW w:w="1423" w:type="dxa"/>
            <w:noWrap/>
            <w:vAlign w:val="center"/>
            <w:hideMark/>
          </w:tcPr>
          <w:p w14:paraId="34247F70"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t-ratio</w:t>
            </w:r>
          </w:p>
        </w:tc>
        <w:tc>
          <w:tcPr>
            <w:tcW w:w="1423" w:type="dxa"/>
            <w:noWrap/>
            <w:vAlign w:val="center"/>
            <w:hideMark/>
          </w:tcPr>
          <w:p w14:paraId="7739AF32"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p-value</w:t>
            </w:r>
          </w:p>
        </w:tc>
        <w:tc>
          <w:tcPr>
            <w:tcW w:w="1423" w:type="dxa"/>
            <w:noWrap/>
            <w:vAlign w:val="center"/>
            <w:hideMark/>
          </w:tcPr>
          <w:p w14:paraId="7B030440" w14:textId="77777777" w:rsidR="009E4D38" w:rsidRPr="00E5039A" w:rsidRDefault="009E4D38" w:rsidP="00BC12FE">
            <w:pPr>
              <w:jc w:val="left"/>
              <w:rPr>
                <w:rFonts w:eastAsia="Times New Roman" w:cs="Times New Roman"/>
                <w:color w:val="000000"/>
                <w:sz w:val="16"/>
                <w:szCs w:val="16"/>
                <w:lang w:eastAsia="en-GB"/>
              </w:rPr>
            </w:pPr>
          </w:p>
        </w:tc>
      </w:tr>
      <w:tr w:rsidR="009E4D38" w:rsidRPr="00E5039A" w14:paraId="20E1AA3A" w14:textId="77777777" w:rsidTr="00BC12FE">
        <w:trPr>
          <w:trHeight w:val="287"/>
        </w:trPr>
        <w:tc>
          <w:tcPr>
            <w:tcW w:w="1915" w:type="dxa"/>
            <w:noWrap/>
            <w:vAlign w:val="center"/>
            <w:hideMark/>
          </w:tcPr>
          <w:p w14:paraId="180F32E4"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const</w:t>
            </w:r>
          </w:p>
        </w:tc>
        <w:tc>
          <w:tcPr>
            <w:tcW w:w="1298" w:type="dxa"/>
            <w:noWrap/>
            <w:vAlign w:val="center"/>
            <w:hideMark/>
          </w:tcPr>
          <w:p w14:paraId="1A200ED3"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31.3703</w:t>
            </w:r>
          </w:p>
        </w:tc>
        <w:tc>
          <w:tcPr>
            <w:tcW w:w="1424" w:type="dxa"/>
            <w:noWrap/>
            <w:vAlign w:val="center"/>
            <w:hideMark/>
          </w:tcPr>
          <w:p w14:paraId="5AE57EC1"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4.91891</w:t>
            </w:r>
          </w:p>
        </w:tc>
        <w:tc>
          <w:tcPr>
            <w:tcW w:w="1423" w:type="dxa"/>
            <w:noWrap/>
            <w:vAlign w:val="center"/>
            <w:hideMark/>
          </w:tcPr>
          <w:p w14:paraId="313CA49B"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6.377</w:t>
            </w:r>
          </w:p>
        </w:tc>
        <w:tc>
          <w:tcPr>
            <w:tcW w:w="1423" w:type="dxa"/>
            <w:noWrap/>
            <w:vAlign w:val="center"/>
            <w:hideMark/>
          </w:tcPr>
          <w:p w14:paraId="7E8396C3"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2.80E-07</w:t>
            </w:r>
          </w:p>
        </w:tc>
        <w:tc>
          <w:tcPr>
            <w:tcW w:w="1423" w:type="dxa"/>
            <w:noWrap/>
            <w:vAlign w:val="center"/>
            <w:hideMark/>
          </w:tcPr>
          <w:p w14:paraId="193BA97C" w14:textId="77777777" w:rsidR="009E4D38" w:rsidRPr="00E5039A" w:rsidRDefault="009E4D38" w:rsidP="00BC12FE">
            <w:pPr>
              <w:jc w:val="left"/>
              <w:rPr>
                <w:rFonts w:eastAsia="Times New Roman" w:cs="Times New Roman"/>
                <w:color w:val="000000"/>
                <w:sz w:val="16"/>
                <w:szCs w:val="16"/>
                <w:lang w:eastAsia="en-GB"/>
              </w:rPr>
            </w:pPr>
            <w:r w:rsidRPr="00E5039A">
              <w:rPr>
                <w:rFonts w:eastAsia="Times New Roman" w:cs="Times New Roman"/>
                <w:color w:val="000000"/>
                <w:sz w:val="16"/>
                <w:szCs w:val="16"/>
                <w:lang w:eastAsia="en-GB"/>
              </w:rPr>
              <w:t>***</w:t>
            </w:r>
          </w:p>
        </w:tc>
      </w:tr>
      <w:tr w:rsidR="009E4D38" w:rsidRPr="00E5039A" w14:paraId="034E0AC9" w14:textId="77777777" w:rsidTr="00BC12FE">
        <w:trPr>
          <w:trHeight w:val="287"/>
        </w:trPr>
        <w:tc>
          <w:tcPr>
            <w:tcW w:w="1915" w:type="dxa"/>
            <w:noWrap/>
            <w:vAlign w:val="center"/>
            <w:hideMark/>
          </w:tcPr>
          <w:p w14:paraId="0C4C450C"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lastRenderedPageBreak/>
              <w:t>d_l</w:t>
            </w:r>
            <w:r>
              <w:rPr>
                <w:rFonts w:eastAsia="Times New Roman" w:cs="Times New Roman"/>
                <w:color w:val="000000"/>
                <w:sz w:val="16"/>
                <w:szCs w:val="16"/>
                <w:lang w:eastAsia="en-GB"/>
              </w:rPr>
              <w:t>og(FMC)</w:t>
            </w:r>
            <w:r w:rsidRPr="00E5039A">
              <w:rPr>
                <w:rFonts w:eastAsia="Times New Roman" w:cs="Times New Roman"/>
                <w:color w:val="000000"/>
                <w:sz w:val="16"/>
                <w:szCs w:val="16"/>
                <w:lang w:eastAsia="en-GB"/>
              </w:rPr>
              <w:t>_1</w:t>
            </w:r>
          </w:p>
        </w:tc>
        <w:tc>
          <w:tcPr>
            <w:tcW w:w="1298" w:type="dxa"/>
            <w:noWrap/>
            <w:vAlign w:val="center"/>
            <w:hideMark/>
          </w:tcPr>
          <w:p w14:paraId="650185E5"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0.699651</w:t>
            </w:r>
          </w:p>
        </w:tc>
        <w:tc>
          <w:tcPr>
            <w:tcW w:w="1424" w:type="dxa"/>
            <w:noWrap/>
            <w:vAlign w:val="center"/>
            <w:hideMark/>
          </w:tcPr>
          <w:p w14:paraId="067A864D"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0.242382</w:t>
            </w:r>
          </w:p>
        </w:tc>
        <w:tc>
          <w:tcPr>
            <w:tcW w:w="1423" w:type="dxa"/>
            <w:noWrap/>
            <w:vAlign w:val="center"/>
            <w:hideMark/>
          </w:tcPr>
          <w:p w14:paraId="257EDEDD"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2.887</w:t>
            </w:r>
          </w:p>
        </w:tc>
        <w:tc>
          <w:tcPr>
            <w:tcW w:w="1423" w:type="dxa"/>
            <w:noWrap/>
            <w:vAlign w:val="center"/>
            <w:hideMark/>
          </w:tcPr>
          <w:p w14:paraId="0F38822E"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0.0067</w:t>
            </w:r>
          </w:p>
        </w:tc>
        <w:tc>
          <w:tcPr>
            <w:tcW w:w="1423" w:type="dxa"/>
            <w:noWrap/>
            <w:vAlign w:val="center"/>
            <w:hideMark/>
          </w:tcPr>
          <w:p w14:paraId="05E6D38A" w14:textId="77777777" w:rsidR="009E4D38" w:rsidRPr="00E5039A" w:rsidRDefault="009E4D38" w:rsidP="00BC12FE">
            <w:pPr>
              <w:jc w:val="left"/>
              <w:rPr>
                <w:rFonts w:eastAsia="Times New Roman" w:cs="Times New Roman"/>
                <w:color w:val="000000"/>
                <w:sz w:val="16"/>
                <w:szCs w:val="16"/>
                <w:lang w:eastAsia="en-GB"/>
              </w:rPr>
            </w:pPr>
            <w:r w:rsidRPr="00E5039A">
              <w:rPr>
                <w:rFonts w:eastAsia="Times New Roman" w:cs="Times New Roman"/>
                <w:color w:val="000000"/>
                <w:sz w:val="16"/>
                <w:szCs w:val="16"/>
                <w:lang w:eastAsia="en-GB"/>
              </w:rPr>
              <w:t>***</w:t>
            </w:r>
          </w:p>
        </w:tc>
      </w:tr>
      <w:tr w:rsidR="009E4D38" w:rsidRPr="00E5039A" w14:paraId="10E1D169" w14:textId="77777777" w:rsidTr="00BC12FE">
        <w:trPr>
          <w:trHeight w:val="287"/>
        </w:trPr>
        <w:tc>
          <w:tcPr>
            <w:tcW w:w="1915" w:type="dxa"/>
            <w:noWrap/>
            <w:vAlign w:val="center"/>
            <w:hideMark/>
          </w:tcPr>
          <w:p w14:paraId="64007697"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d_l</w:t>
            </w:r>
            <w:r>
              <w:rPr>
                <w:rFonts w:eastAsia="Times New Roman" w:cs="Times New Roman"/>
                <w:color w:val="000000"/>
                <w:sz w:val="16"/>
                <w:szCs w:val="16"/>
                <w:lang w:eastAsia="en-GB"/>
              </w:rPr>
              <w:t>og(FMC)</w:t>
            </w:r>
            <w:r w:rsidRPr="00E5039A">
              <w:rPr>
                <w:rFonts w:eastAsia="Times New Roman" w:cs="Times New Roman"/>
                <w:color w:val="000000"/>
                <w:sz w:val="16"/>
                <w:szCs w:val="16"/>
                <w:lang w:eastAsia="en-GB"/>
              </w:rPr>
              <w:t>_2</w:t>
            </w:r>
          </w:p>
        </w:tc>
        <w:tc>
          <w:tcPr>
            <w:tcW w:w="1298" w:type="dxa"/>
            <w:noWrap/>
            <w:vAlign w:val="center"/>
            <w:hideMark/>
          </w:tcPr>
          <w:p w14:paraId="00D27A32"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0.400213</w:t>
            </w:r>
          </w:p>
        </w:tc>
        <w:tc>
          <w:tcPr>
            <w:tcW w:w="1424" w:type="dxa"/>
            <w:noWrap/>
            <w:vAlign w:val="center"/>
            <w:hideMark/>
          </w:tcPr>
          <w:p w14:paraId="25A67388"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0.173015</w:t>
            </w:r>
          </w:p>
        </w:tc>
        <w:tc>
          <w:tcPr>
            <w:tcW w:w="1423" w:type="dxa"/>
            <w:noWrap/>
            <w:vAlign w:val="center"/>
            <w:hideMark/>
          </w:tcPr>
          <w:p w14:paraId="7DAAF80E"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2.313</w:t>
            </w:r>
          </w:p>
        </w:tc>
        <w:tc>
          <w:tcPr>
            <w:tcW w:w="1423" w:type="dxa"/>
            <w:noWrap/>
            <w:vAlign w:val="center"/>
            <w:hideMark/>
          </w:tcPr>
          <w:p w14:paraId="22FB19A7"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0.0269</w:t>
            </w:r>
          </w:p>
        </w:tc>
        <w:tc>
          <w:tcPr>
            <w:tcW w:w="1423" w:type="dxa"/>
            <w:noWrap/>
            <w:vAlign w:val="center"/>
            <w:hideMark/>
          </w:tcPr>
          <w:p w14:paraId="1613CE66" w14:textId="77777777" w:rsidR="009E4D38" w:rsidRPr="00E5039A" w:rsidRDefault="009E4D38" w:rsidP="00BC12FE">
            <w:pPr>
              <w:jc w:val="left"/>
              <w:rPr>
                <w:rFonts w:eastAsia="Times New Roman" w:cs="Times New Roman"/>
                <w:color w:val="000000"/>
                <w:sz w:val="16"/>
                <w:szCs w:val="16"/>
                <w:lang w:eastAsia="en-GB"/>
              </w:rPr>
            </w:pPr>
            <w:r w:rsidRPr="00E5039A">
              <w:rPr>
                <w:rFonts w:eastAsia="Times New Roman" w:cs="Times New Roman"/>
                <w:color w:val="000000"/>
                <w:sz w:val="16"/>
                <w:szCs w:val="16"/>
                <w:lang w:eastAsia="en-GB"/>
              </w:rPr>
              <w:t>**</w:t>
            </w:r>
          </w:p>
        </w:tc>
      </w:tr>
      <w:tr w:rsidR="009E4D38" w:rsidRPr="00E5039A" w14:paraId="128348B8" w14:textId="77777777" w:rsidTr="00BC12FE">
        <w:trPr>
          <w:trHeight w:val="287"/>
        </w:trPr>
        <w:tc>
          <w:tcPr>
            <w:tcW w:w="1915" w:type="dxa"/>
            <w:noWrap/>
            <w:vAlign w:val="center"/>
            <w:hideMark/>
          </w:tcPr>
          <w:p w14:paraId="422B5F05"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d_l</w:t>
            </w:r>
            <w:r>
              <w:rPr>
                <w:rFonts w:eastAsia="Times New Roman" w:cs="Times New Roman"/>
                <w:color w:val="000000"/>
                <w:sz w:val="16"/>
                <w:szCs w:val="16"/>
                <w:lang w:eastAsia="en-GB"/>
              </w:rPr>
              <w:t>og(FMC)</w:t>
            </w:r>
            <w:r w:rsidRPr="00E5039A">
              <w:rPr>
                <w:rFonts w:eastAsia="Times New Roman" w:cs="Times New Roman"/>
                <w:color w:val="000000"/>
                <w:sz w:val="16"/>
                <w:szCs w:val="16"/>
                <w:lang w:eastAsia="en-GB"/>
              </w:rPr>
              <w:t>_3</w:t>
            </w:r>
          </w:p>
        </w:tc>
        <w:tc>
          <w:tcPr>
            <w:tcW w:w="1298" w:type="dxa"/>
            <w:noWrap/>
            <w:vAlign w:val="center"/>
            <w:hideMark/>
          </w:tcPr>
          <w:p w14:paraId="14E90D4C"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0.42327</w:t>
            </w:r>
          </w:p>
        </w:tc>
        <w:tc>
          <w:tcPr>
            <w:tcW w:w="1424" w:type="dxa"/>
            <w:noWrap/>
            <w:vAlign w:val="center"/>
            <w:hideMark/>
          </w:tcPr>
          <w:p w14:paraId="4BAFE537"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0.117662</w:t>
            </w:r>
          </w:p>
        </w:tc>
        <w:tc>
          <w:tcPr>
            <w:tcW w:w="1423" w:type="dxa"/>
            <w:noWrap/>
            <w:vAlign w:val="center"/>
            <w:hideMark/>
          </w:tcPr>
          <w:p w14:paraId="35F94932"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3.597</w:t>
            </w:r>
          </w:p>
        </w:tc>
        <w:tc>
          <w:tcPr>
            <w:tcW w:w="1423" w:type="dxa"/>
            <w:noWrap/>
            <w:vAlign w:val="center"/>
            <w:hideMark/>
          </w:tcPr>
          <w:p w14:paraId="3779D151"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0.001</w:t>
            </w:r>
          </w:p>
        </w:tc>
        <w:tc>
          <w:tcPr>
            <w:tcW w:w="1423" w:type="dxa"/>
            <w:noWrap/>
            <w:vAlign w:val="center"/>
            <w:hideMark/>
          </w:tcPr>
          <w:p w14:paraId="575FD535" w14:textId="77777777" w:rsidR="009E4D38" w:rsidRPr="00E5039A" w:rsidRDefault="009E4D38" w:rsidP="00BC12FE">
            <w:pPr>
              <w:jc w:val="left"/>
              <w:rPr>
                <w:rFonts w:eastAsia="Times New Roman" w:cs="Times New Roman"/>
                <w:color w:val="000000"/>
                <w:sz w:val="16"/>
                <w:szCs w:val="16"/>
                <w:lang w:eastAsia="en-GB"/>
              </w:rPr>
            </w:pPr>
            <w:r w:rsidRPr="00E5039A">
              <w:rPr>
                <w:rFonts w:eastAsia="Times New Roman" w:cs="Times New Roman"/>
                <w:color w:val="000000"/>
                <w:sz w:val="16"/>
                <w:szCs w:val="16"/>
                <w:lang w:eastAsia="en-GB"/>
              </w:rPr>
              <w:t>***</w:t>
            </w:r>
          </w:p>
        </w:tc>
      </w:tr>
      <w:tr w:rsidR="009E4D38" w:rsidRPr="00E5039A" w14:paraId="3EB23C13" w14:textId="77777777" w:rsidTr="00BC12FE">
        <w:trPr>
          <w:trHeight w:val="287"/>
        </w:trPr>
        <w:tc>
          <w:tcPr>
            <w:tcW w:w="1915" w:type="dxa"/>
            <w:noWrap/>
            <w:vAlign w:val="center"/>
            <w:hideMark/>
          </w:tcPr>
          <w:p w14:paraId="518974FD"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w:t>
            </w:r>
            <w:r>
              <w:rPr>
                <w:rFonts w:eastAsia="Times New Roman" w:cs="Times New Roman"/>
                <w:color w:val="000000"/>
                <w:sz w:val="16"/>
                <w:szCs w:val="16"/>
                <w:lang w:eastAsia="en-GB"/>
              </w:rPr>
              <w:t>log(HTP)</w:t>
            </w:r>
            <w:r w:rsidRPr="00E5039A">
              <w:rPr>
                <w:rFonts w:eastAsia="Times New Roman" w:cs="Times New Roman"/>
                <w:color w:val="000000"/>
                <w:sz w:val="16"/>
                <w:szCs w:val="16"/>
                <w:lang w:eastAsia="en-GB"/>
              </w:rPr>
              <w:t>_1</w:t>
            </w:r>
          </w:p>
        </w:tc>
        <w:tc>
          <w:tcPr>
            <w:tcW w:w="1298" w:type="dxa"/>
            <w:noWrap/>
            <w:vAlign w:val="center"/>
            <w:hideMark/>
          </w:tcPr>
          <w:p w14:paraId="2159E5F4"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−0.0533474</w:t>
            </w:r>
          </w:p>
        </w:tc>
        <w:tc>
          <w:tcPr>
            <w:tcW w:w="1424" w:type="dxa"/>
            <w:noWrap/>
            <w:vAlign w:val="center"/>
            <w:hideMark/>
          </w:tcPr>
          <w:p w14:paraId="10D78587"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0.050099</w:t>
            </w:r>
          </w:p>
        </w:tc>
        <w:tc>
          <w:tcPr>
            <w:tcW w:w="1423" w:type="dxa"/>
            <w:noWrap/>
            <w:vAlign w:val="center"/>
            <w:hideMark/>
          </w:tcPr>
          <w:p w14:paraId="372A5540"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−1.065</w:t>
            </w:r>
          </w:p>
        </w:tc>
        <w:tc>
          <w:tcPr>
            <w:tcW w:w="1423" w:type="dxa"/>
            <w:noWrap/>
            <w:vAlign w:val="center"/>
            <w:hideMark/>
          </w:tcPr>
          <w:p w14:paraId="6E153D7B"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0.2945</w:t>
            </w:r>
          </w:p>
        </w:tc>
        <w:tc>
          <w:tcPr>
            <w:tcW w:w="1423" w:type="dxa"/>
            <w:noWrap/>
            <w:vAlign w:val="center"/>
            <w:hideMark/>
          </w:tcPr>
          <w:p w14:paraId="3FE49198" w14:textId="77777777" w:rsidR="009E4D38" w:rsidRPr="00E5039A" w:rsidRDefault="009E4D38" w:rsidP="00BC12FE">
            <w:pPr>
              <w:jc w:val="left"/>
              <w:rPr>
                <w:rFonts w:eastAsia="Times New Roman" w:cs="Times New Roman"/>
                <w:color w:val="000000"/>
                <w:sz w:val="16"/>
                <w:szCs w:val="16"/>
                <w:lang w:eastAsia="en-GB"/>
              </w:rPr>
            </w:pPr>
          </w:p>
        </w:tc>
      </w:tr>
      <w:tr w:rsidR="009E4D38" w:rsidRPr="00E5039A" w14:paraId="14751818" w14:textId="77777777" w:rsidTr="00BC12FE">
        <w:trPr>
          <w:trHeight w:val="287"/>
        </w:trPr>
        <w:tc>
          <w:tcPr>
            <w:tcW w:w="1915" w:type="dxa"/>
            <w:noWrap/>
            <w:vAlign w:val="center"/>
            <w:hideMark/>
          </w:tcPr>
          <w:p w14:paraId="56B78629"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w:t>
            </w:r>
            <w:r>
              <w:rPr>
                <w:rFonts w:eastAsia="Times New Roman" w:cs="Times New Roman"/>
                <w:color w:val="000000"/>
                <w:sz w:val="16"/>
                <w:szCs w:val="16"/>
                <w:lang w:eastAsia="en-GB"/>
              </w:rPr>
              <w:t>log(HTP)</w:t>
            </w:r>
            <w:r w:rsidRPr="00E5039A">
              <w:rPr>
                <w:rFonts w:eastAsia="Times New Roman" w:cs="Times New Roman"/>
                <w:color w:val="000000"/>
                <w:sz w:val="16"/>
                <w:szCs w:val="16"/>
                <w:lang w:eastAsia="en-GB"/>
              </w:rPr>
              <w:t>_2</w:t>
            </w:r>
          </w:p>
        </w:tc>
        <w:tc>
          <w:tcPr>
            <w:tcW w:w="1298" w:type="dxa"/>
            <w:noWrap/>
            <w:vAlign w:val="center"/>
            <w:hideMark/>
          </w:tcPr>
          <w:p w14:paraId="59A2A3E4"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−0.0345910</w:t>
            </w:r>
          </w:p>
        </w:tc>
        <w:tc>
          <w:tcPr>
            <w:tcW w:w="1424" w:type="dxa"/>
            <w:noWrap/>
            <w:vAlign w:val="center"/>
            <w:hideMark/>
          </w:tcPr>
          <w:p w14:paraId="4F76493B"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0.0461882</w:t>
            </w:r>
          </w:p>
        </w:tc>
        <w:tc>
          <w:tcPr>
            <w:tcW w:w="1423" w:type="dxa"/>
            <w:noWrap/>
            <w:vAlign w:val="center"/>
            <w:hideMark/>
          </w:tcPr>
          <w:p w14:paraId="07E42964"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−0.7489</w:t>
            </w:r>
          </w:p>
        </w:tc>
        <w:tc>
          <w:tcPr>
            <w:tcW w:w="1423" w:type="dxa"/>
            <w:noWrap/>
            <w:vAlign w:val="center"/>
            <w:hideMark/>
          </w:tcPr>
          <w:p w14:paraId="57148358"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0.4591</w:t>
            </w:r>
          </w:p>
        </w:tc>
        <w:tc>
          <w:tcPr>
            <w:tcW w:w="1423" w:type="dxa"/>
            <w:noWrap/>
            <w:vAlign w:val="center"/>
            <w:hideMark/>
          </w:tcPr>
          <w:p w14:paraId="48FFB2A4" w14:textId="77777777" w:rsidR="009E4D38" w:rsidRPr="00E5039A" w:rsidRDefault="009E4D38" w:rsidP="00BC12FE">
            <w:pPr>
              <w:jc w:val="left"/>
              <w:rPr>
                <w:rFonts w:eastAsia="Times New Roman" w:cs="Times New Roman"/>
                <w:color w:val="000000"/>
                <w:sz w:val="16"/>
                <w:szCs w:val="16"/>
                <w:lang w:eastAsia="en-GB"/>
              </w:rPr>
            </w:pPr>
          </w:p>
        </w:tc>
      </w:tr>
      <w:tr w:rsidR="009E4D38" w:rsidRPr="00E5039A" w14:paraId="3313E13B" w14:textId="77777777" w:rsidTr="00BC12FE">
        <w:trPr>
          <w:trHeight w:val="287"/>
        </w:trPr>
        <w:tc>
          <w:tcPr>
            <w:tcW w:w="1915" w:type="dxa"/>
            <w:noWrap/>
            <w:vAlign w:val="center"/>
            <w:hideMark/>
          </w:tcPr>
          <w:p w14:paraId="6B2A1460"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w:t>
            </w:r>
            <w:r>
              <w:rPr>
                <w:rFonts w:eastAsia="Times New Roman" w:cs="Times New Roman"/>
                <w:color w:val="000000"/>
                <w:sz w:val="16"/>
                <w:szCs w:val="16"/>
                <w:lang w:eastAsia="en-GB"/>
              </w:rPr>
              <w:t>log(HTP)</w:t>
            </w:r>
            <w:r w:rsidRPr="00E5039A">
              <w:rPr>
                <w:rFonts w:eastAsia="Times New Roman" w:cs="Times New Roman"/>
                <w:color w:val="000000"/>
                <w:sz w:val="16"/>
                <w:szCs w:val="16"/>
                <w:lang w:eastAsia="en-GB"/>
              </w:rPr>
              <w:t>_3</w:t>
            </w:r>
          </w:p>
        </w:tc>
        <w:tc>
          <w:tcPr>
            <w:tcW w:w="1298" w:type="dxa"/>
            <w:noWrap/>
            <w:vAlign w:val="center"/>
            <w:hideMark/>
          </w:tcPr>
          <w:p w14:paraId="485CA7E7"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0.00257513</w:t>
            </w:r>
          </w:p>
        </w:tc>
        <w:tc>
          <w:tcPr>
            <w:tcW w:w="1424" w:type="dxa"/>
            <w:noWrap/>
            <w:vAlign w:val="center"/>
            <w:hideMark/>
          </w:tcPr>
          <w:p w14:paraId="25A21AAB"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0.0446231</w:t>
            </w:r>
          </w:p>
        </w:tc>
        <w:tc>
          <w:tcPr>
            <w:tcW w:w="1423" w:type="dxa"/>
            <w:noWrap/>
            <w:vAlign w:val="center"/>
            <w:hideMark/>
          </w:tcPr>
          <w:p w14:paraId="56E5CC1D"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0.05771</w:t>
            </w:r>
          </w:p>
        </w:tc>
        <w:tc>
          <w:tcPr>
            <w:tcW w:w="1423" w:type="dxa"/>
            <w:noWrap/>
            <w:vAlign w:val="center"/>
            <w:hideMark/>
          </w:tcPr>
          <w:p w14:paraId="48D46501"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0.9543</w:t>
            </w:r>
          </w:p>
        </w:tc>
        <w:tc>
          <w:tcPr>
            <w:tcW w:w="1423" w:type="dxa"/>
            <w:noWrap/>
            <w:vAlign w:val="center"/>
            <w:hideMark/>
          </w:tcPr>
          <w:p w14:paraId="1733A37E" w14:textId="77777777" w:rsidR="009E4D38" w:rsidRPr="00E5039A" w:rsidRDefault="009E4D38" w:rsidP="00BC12FE">
            <w:pPr>
              <w:jc w:val="left"/>
              <w:rPr>
                <w:rFonts w:eastAsia="Times New Roman" w:cs="Times New Roman"/>
                <w:color w:val="000000"/>
                <w:sz w:val="16"/>
                <w:szCs w:val="16"/>
                <w:lang w:eastAsia="en-GB"/>
              </w:rPr>
            </w:pPr>
          </w:p>
        </w:tc>
      </w:tr>
      <w:tr w:rsidR="009E4D38" w:rsidRPr="00E5039A" w14:paraId="1FBCD134" w14:textId="77777777" w:rsidTr="00BC12FE">
        <w:trPr>
          <w:trHeight w:val="287"/>
        </w:trPr>
        <w:tc>
          <w:tcPr>
            <w:tcW w:w="1915" w:type="dxa"/>
            <w:noWrap/>
            <w:vAlign w:val="center"/>
            <w:hideMark/>
          </w:tcPr>
          <w:p w14:paraId="1CB460B7"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EC1</w:t>
            </w:r>
          </w:p>
        </w:tc>
        <w:tc>
          <w:tcPr>
            <w:tcW w:w="1298" w:type="dxa"/>
            <w:noWrap/>
            <w:vAlign w:val="center"/>
            <w:hideMark/>
          </w:tcPr>
          <w:p w14:paraId="4EEEFC82"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−2.01460</w:t>
            </w:r>
          </w:p>
        </w:tc>
        <w:tc>
          <w:tcPr>
            <w:tcW w:w="1424" w:type="dxa"/>
            <w:noWrap/>
            <w:vAlign w:val="center"/>
            <w:hideMark/>
          </w:tcPr>
          <w:p w14:paraId="4159F1A0"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0.315859</w:t>
            </w:r>
          </w:p>
        </w:tc>
        <w:tc>
          <w:tcPr>
            <w:tcW w:w="1423" w:type="dxa"/>
            <w:noWrap/>
            <w:vAlign w:val="center"/>
            <w:hideMark/>
          </w:tcPr>
          <w:p w14:paraId="32975E45"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−6.378</w:t>
            </w:r>
          </w:p>
        </w:tc>
        <w:tc>
          <w:tcPr>
            <w:tcW w:w="1423" w:type="dxa"/>
            <w:noWrap/>
            <w:vAlign w:val="center"/>
            <w:hideMark/>
          </w:tcPr>
          <w:p w14:paraId="74083A0E"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2.79E-07</w:t>
            </w:r>
          </w:p>
        </w:tc>
        <w:tc>
          <w:tcPr>
            <w:tcW w:w="1423" w:type="dxa"/>
            <w:noWrap/>
            <w:vAlign w:val="center"/>
            <w:hideMark/>
          </w:tcPr>
          <w:p w14:paraId="7AA825BE" w14:textId="77777777" w:rsidR="009E4D38" w:rsidRPr="00E5039A" w:rsidRDefault="009E4D38" w:rsidP="00BC12FE">
            <w:pPr>
              <w:jc w:val="left"/>
              <w:rPr>
                <w:rFonts w:eastAsia="Times New Roman" w:cs="Times New Roman"/>
                <w:color w:val="000000"/>
                <w:sz w:val="16"/>
                <w:szCs w:val="16"/>
                <w:lang w:eastAsia="en-GB"/>
              </w:rPr>
            </w:pPr>
            <w:r w:rsidRPr="00E5039A">
              <w:rPr>
                <w:rFonts w:eastAsia="Times New Roman" w:cs="Times New Roman"/>
                <w:color w:val="000000"/>
                <w:sz w:val="16"/>
                <w:szCs w:val="16"/>
                <w:lang w:eastAsia="en-GB"/>
              </w:rPr>
              <w:t>***</w:t>
            </w:r>
          </w:p>
        </w:tc>
      </w:tr>
      <w:tr w:rsidR="009E4D38" w:rsidRPr="00E5039A" w14:paraId="10E541F0" w14:textId="77777777" w:rsidTr="00BC12FE">
        <w:trPr>
          <w:trHeight w:val="287"/>
        </w:trPr>
        <w:tc>
          <w:tcPr>
            <w:tcW w:w="1915" w:type="dxa"/>
            <w:noWrap/>
            <w:vAlign w:val="center"/>
            <w:hideMark/>
          </w:tcPr>
          <w:p w14:paraId="29B27003" w14:textId="77777777" w:rsidR="009E4D38" w:rsidRPr="00E5039A" w:rsidRDefault="009E4D38" w:rsidP="00BC12FE">
            <w:pPr>
              <w:jc w:val="right"/>
              <w:rPr>
                <w:rFonts w:eastAsia="Times New Roman" w:cs="Times New Roman"/>
                <w:color w:val="000000"/>
                <w:sz w:val="16"/>
                <w:szCs w:val="16"/>
                <w:lang w:eastAsia="en-GB"/>
              </w:rPr>
            </w:pPr>
          </w:p>
        </w:tc>
        <w:tc>
          <w:tcPr>
            <w:tcW w:w="1298" w:type="dxa"/>
            <w:noWrap/>
            <w:vAlign w:val="center"/>
            <w:hideMark/>
          </w:tcPr>
          <w:p w14:paraId="3D7FFECD" w14:textId="77777777" w:rsidR="009E4D38" w:rsidRPr="00E5039A" w:rsidRDefault="009E4D38" w:rsidP="00BC12FE">
            <w:pPr>
              <w:jc w:val="right"/>
              <w:rPr>
                <w:rFonts w:eastAsia="Times New Roman" w:cs="Times New Roman"/>
                <w:sz w:val="16"/>
                <w:szCs w:val="16"/>
                <w:lang w:eastAsia="en-GB"/>
              </w:rPr>
            </w:pPr>
          </w:p>
        </w:tc>
        <w:tc>
          <w:tcPr>
            <w:tcW w:w="1424" w:type="dxa"/>
            <w:noWrap/>
            <w:vAlign w:val="center"/>
            <w:hideMark/>
          </w:tcPr>
          <w:p w14:paraId="725EE4E6" w14:textId="77777777" w:rsidR="009E4D38" w:rsidRPr="00E5039A" w:rsidRDefault="009E4D38" w:rsidP="00BC12FE">
            <w:pPr>
              <w:jc w:val="right"/>
              <w:rPr>
                <w:rFonts w:eastAsia="Times New Roman" w:cs="Times New Roman"/>
                <w:sz w:val="16"/>
                <w:szCs w:val="16"/>
                <w:lang w:eastAsia="en-GB"/>
              </w:rPr>
            </w:pPr>
          </w:p>
        </w:tc>
        <w:tc>
          <w:tcPr>
            <w:tcW w:w="1423" w:type="dxa"/>
            <w:noWrap/>
            <w:vAlign w:val="center"/>
            <w:hideMark/>
          </w:tcPr>
          <w:p w14:paraId="3D803102" w14:textId="77777777" w:rsidR="009E4D38" w:rsidRPr="00E5039A" w:rsidRDefault="009E4D38" w:rsidP="00BC12FE">
            <w:pPr>
              <w:jc w:val="right"/>
              <w:rPr>
                <w:rFonts w:eastAsia="Times New Roman" w:cs="Times New Roman"/>
                <w:sz w:val="16"/>
                <w:szCs w:val="16"/>
                <w:lang w:eastAsia="en-GB"/>
              </w:rPr>
            </w:pPr>
          </w:p>
        </w:tc>
        <w:tc>
          <w:tcPr>
            <w:tcW w:w="1423" w:type="dxa"/>
            <w:noWrap/>
            <w:vAlign w:val="center"/>
            <w:hideMark/>
          </w:tcPr>
          <w:p w14:paraId="79E4F177" w14:textId="77777777" w:rsidR="009E4D38" w:rsidRPr="00E5039A" w:rsidRDefault="009E4D38" w:rsidP="00BC12FE">
            <w:pPr>
              <w:jc w:val="right"/>
              <w:rPr>
                <w:rFonts w:eastAsia="Times New Roman" w:cs="Times New Roman"/>
                <w:sz w:val="16"/>
                <w:szCs w:val="16"/>
                <w:lang w:eastAsia="en-GB"/>
              </w:rPr>
            </w:pPr>
          </w:p>
        </w:tc>
        <w:tc>
          <w:tcPr>
            <w:tcW w:w="1423" w:type="dxa"/>
            <w:noWrap/>
            <w:vAlign w:val="center"/>
            <w:hideMark/>
          </w:tcPr>
          <w:p w14:paraId="5F1056F8" w14:textId="77777777" w:rsidR="009E4D38" w:rsidRPr="00E5039A" w:rsidRDefault="009E4D38" w:rsidP="00BC12FE">
            <w:pPr>
              <w:jc w:val="left"/>
              <w:rPr>
                <w:rFonts w:eastAsia="Times New Roman" w:cs="Times New Roman"/>
                <w:sz w:val="16"/>
                <w:szCs w:val="16"/>
                <w:lang w:eastAsia="en-GB"/>
              </w:rPr>
            </w:pPr>
          </w:p>
        </w:tc>
      </w:tr>
      <w:tr w:rsidR="009E4D38" w:rsidRPr="00E5039A" w14:paraId="4CF3A896" w14:textId="77777777" w:rsidTr="00BC12FE">
        <w:trPr>
          <w:trHeight w:val="287"/>
        </w:trPr>
        <w:tc>
          <w:tcPr>
            <w:tcW w:w="1915" w:type="dxa"/>
            <w:noWrap/>
            <w:vAlign w:val="center"/>
            <w:hideMark/>
          </w:tcPr>
          <w:p w14:paraId="461F3F7F" w14:textId="77777777" w:rsidR="009E4D38" w:rsidRPr="00DE0DB1" w:rsidRDefault="009E4D38" w:rsidP="00BC12FE">
            <w:pPr>
              <w:jc w:val="right"/>
              <w:rPr>
                <w:rFonts w:eastAsia="Times New Roman" w:cs="Times New Roman"/>
                <w:b/>
                <w:bCs/>
                <w:color w:val="000000"/>
                <w:sz w:val="16"/>
                <w:szCs w:val="16"/>
                <w:lang w:eastAsia="en-GB"/>
              </w:rPr>
            </w:pPr>
            <w:r w:rsidRPr="00DE0DB1">
              <w:rPr>
                <w:rFonts w:eastAsia="Times New Roman" w:cs="Times New Roman"/>
                <w:b/>
                <w:bCs/>
                <w:color w:val="000000"/>
                <w:sz w:val="16"/>
                <w:szCs w:val="16"/>
                <w:lang w:eastAsia="en-GB"/>
              </w:rPr>
              <w:t>Equation 2</w:t>
            </w:r>
          </w:p>
        </w:tc>
        <w:tc>
          <w:tcPr>
            <w:tcW w:w="2722" w:type="dxa"/>
            <w:gridSpan w:val="2"/>
            <w:noWrap/>
            <w:vAlign w:val="center"/>
            <w:hideMark/>
          </w:tcPr>
          <w:p w14:paraId="37D3C487" w14:textId="77777777" w:rsidR="009E4D38" w:rsidRPr="00643D02" w:rsidRDefault="009E4D38" w:rsidP="00BC12FE">
            <w:pPr>
              <w:jc w:val="right"/>
              <w:rPr>
                <w:rFonts w:eastAsia="Times New Roman" w:cs="Times New Roman"/>
                <w:b/>
                <w:bCs/>
                <w:color w:val="000000"/>
                <w:sz w:val="16"/>
                <w:szCs w:val="16"/>
                <w:lang w:eastAsia="en-GB"/>
              </w:rPr>
            </w:pPr>
            <w:r w:rsidRPr="00643D02">
              <w:rPr>
                <w:rFonts w:eastAsia="Times New Roman" w:cs="Times New Roman"/>
                <w:b/>
                <w:bCs/>
                <w:color w:val="000000"/>
                <w:sz w:val="18"/>
                <w:szCs w:val="18"/>
                <w:lang w:val="it-IT" w:eastAsia="en-GB"/>
              </w:rPr>
              <w:t xml:space="preserve">Differenced </w:t>
            </w:r>
            <w:r w:rsidRPr="00643D02">
              <w:rPr>
                <w:rFonts w:eastAsia="Times New Roman" w:cs="Times New Roman"/>
                <w:b/>
                <w:bCs/>
                <w:color w:val="000000"/>
                <w:sz w:val="16"/>
                <w:szCs w:val="16"/>
                <w:lang w:val="it-IT" w:eastAsia="en-GB"/>
              </w:rPr>
              <w:t>HTP</w:t>
            </w:r>
          </w:p>
        </w:tc>
        <w:tc>
          <w:tcPr>
            <w:tcW w:w="1423" w:type="dxa"/>
            <w:noWrap/>
            <w:vAlign w:val="center"/>
            <w:hideMark/>
          </w:tcPr>
          <w:p w14:paraId="52273D44" w14:textId="77777777" w:rsidR="009E4D38" w:rsidRPr="00E5039A" w:rsidRDefault="009E4D38" w:rsidP="00BC12FE">
            <w:pPr>
              <w:jc w:val="right"/>
              <w:rPr>
                <w:rFonts w:eastAsia="Times New Roman" w:cs="Times New Roman"/>
                <w:sz w:val="16"/>
                <w:szCs w:val="16"/>
                <w:lang w:eastAsia="en-GB"/>
              </w:rPr>
            </w:pPr>
          </w:p>
        </w:tc>
        <w:tc>
          <w:tcPr>
            <w:tcW w:w="1423" w:type="dxa"/>
            <w:noWrap/>
            <w:vAlign w:val="center"/>
            <w:hideMark/>
          </w:tcPr>
          <w:p w14:paraId="46664BD2" w14:textId="77777777" w:rsidR="009E4D38" w:rsidRPr="00E5039A" w:rsidRDefault="009E4D38" w:rsidP="00BC12FE">
            <w:pPr>
              <w:jc w:val="right"/>
              <w:rPr>
                <w:rFonts w:eastAsia="Times New Roman" w:cs="Times New Roman"/>
                <w:sz w:val="16"/>
                <w:szCs w:val="16"/>
                <w:lang w:eastAsia="en-GB"/>
              </w:rPr>
            </w:pPr>
          </w:p>
        </w:tc>
        <w:tc>
          <w:tcPr>
            <w:tcW w:w="1423" w:type="dxa"/>
            <w:noWrap/>
            <w:vAlign w:val="center"/>
            <w:hideMark/>
          </w:tcPr>
          <w:p w14:paraId="5D778344" w14:textId="77777777" w:rsidR="009E4D38" w:rsidRPr="00E5039A" w:rsidRDefault="009E4D38" w:rsidP="00BC12FE">
            <w:pPr>
              <w:jc w:val="left"/>
              <w:rPr>
                <w:rFonts w:eastAsia="Times New Roman" w:cs="Times New Roman"/>
                <w:sz w:val="16"/>
                <w:szCs w:val="16"/>
                <w:lang w:eastAsia="en-GB"/>
              </w:rPr>
            </w:pPr>
          </w:p>
        </w:tc>
      </w:tr>
      <w:tr w:rsidR="009E4D38" w:rsidRPr="00E5039A" w14:paraId="7107D194" w14:textId="77777777" w:rsidTr="00BC12FE">
        <w:trPr>
          <w:trHeight w:val="287"/>
        </w:trPr>
        <w:tc>
          <w:tcPr>
            <w:tcW w:w="1915" w:type="dxa"/>
            <w:noWrap/>
            <w:vAlign w:val="center"/>
            <w:hideMark/>
          </w:tcPr>
          <w:p w14:paraId="3A975703" w14:textId="77777777" w:rsidR="009E4D38" w:rsidRPr="00E5039A" w:rsidRDefault="009E4D38" w:rsidP="00BC12FE">
            <w:pPr>
              <w:jc w:val="right"/>
              <w:rPr>
                <w:rFonts w:eastAsia="Times New Roman" w:cs="Times New Roman"/>
                <w:sz w:val="16"/>
                <w:szCs w:val="16"/>
                <w:lang w:eastAsia="en-GB"/>
              </w:rPr>
            </w:pPr>
          </w:p>
        </w:tc>
        <w:tc>
          <w:tcPr>
            <w:tcW w:w="1298" w:type="dxa"/>
            <w:noWrap/>
            <w:vAlign w:val="center"/>
            <w:hideMark/>
          </w:tcPr>
          <w:p w14:paraId="5AF1E3BB"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coefficient</w:t>
            </w:r>
          </w:p>
        </w:tc>
        <w:tc>
          <w:tcPr>
            <w:tcW w:w="1424" w:type="dxa"/>
            <w:noWrap/>
            <w:vAlign w:val="center"/>
            <w:hideMark/>
          </w:tcPr>
          <w:p w14:paraId="0CBA6E61"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std. Error</w:t>
            </w:r>
          </w:p>
        </w:tc>
        <w:tc>
          <w:tcPr>
            <w:tcW w:w="1423" w:type="dxa"/>
            <w:noWrap/>
            <w:vAlign w:val="center"/>
            <w:hideMark/>
          </w:tcPr>
          <w:p w14:paraId="672932DD"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t-ratio</w:t>
            </w:r>
          </w:p>
        </w:tc>
        <w:tc>
          <w:tcPr>
            <w:tcW w:w="1423" w:type="dxa"/>
            <w:noWrap/>
            <w:vAlign w:val="center"/>
            <w:hideMark/>
          </w:tcPr>
          <w:p w14:paraId="329127E5"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p-value</w:t>
            </w:r>
          </w:p>
        </w:tc>
        <w:tc>
          <w:tcPr>
            <w:tcW w:w="1423" w:type="dxa"/>
            <w:noWrap/>
            <w:vAlign w:val="center"/>
            <w:hideMark/>
          </w:tcPr>
          <w:p w14:paraId="05B44D58" w14:textId="77777777" w:rsidR="009E4D38" w:rsidRPr="00E5039A" w:rsidRDefault="009E4D38" w:rsidP="00BC12FE">
            <w:pPr>
              <w:jc w:val="left"/>
              <w:rPr>
                <w:rFonts w:eastAsia="Times New Roman" w:cs="Times New Roman"/>
                <w:color w:val="000000"/>
                <w:sz w:val="16"/>
                <w:szCs w:val="16"/>
                <w:lang w:eastAsia="en-GB"/>
              </w:rPr>
            </w:pPr>
          </w:p>
        </w:tc>
      </w:tr>
      <w:tr w:rsidR="009E4D38" w:rsidRPr="00E5039A" w14:paraId="4C21C1D0" w14:textId="77777777" w:rsidTr="00BC12FE">
        <w:trPr>
          <w:trHeight w:val="287"/>
        </w:trPr>
        <w:tc>
          <w:tcPr>
            <w:tcW w:w="1915" w:type="dxa"/>
            <w:noWrap/>
            <w:vAlign w:val="center"/>
            <w:hideMark/>
          </w:tcPr>
          <w:p w14:paraId="540005D6"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const</w:t>
            </w:r>
          </w:p>
        </w:tc>
        <w:tc>
          <w:tcPr>
            <w:tcW w:w="1298" w:type="dxa"/>
            <w:noWrap/>
            <w:vAlign w:val="center"/>
            <w:hideMark/>
          </w:tcPr>
          <w:p w14:paraId="1FECD250"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31.4733</w:t>
            </w:r>
          </w:p>
        </w:tc>
        <w:tc>
          <w:tcPr>
            <w:tcW w:w="1424" w:type="dxa"/>
            <w:noWrap/>
            <w:vAlign w:val="center"/>
            <w:hideMark/>
          </w:tcPr>
          <w:p w14:paraId="5B4D0C4B"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15.1444</w:t>
            </w:r>
          </w:p>
        </w:tc>
        <w:tc>
          <w:tcPr>
            <w:tcW w:w="1423" w:type="dxa"/>
            <w:noWrap/>
            <w:vAlign w:val="center"/>
            <w:hideMark/>
          </w:tcPr>
          <w:p w14:paraId="35DD9328"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2.078</w:t>
            </w:r>
          </w:p>
        </w:tc>
        <w:tc>
          <w:tcPr>
            <w:tcW w:w="1423" w:type="dxa"/>
            <w:noWrap/>
            <w:vAlign w:val="center"/>
            <w:hideMark/>
          </w:tcPr>
          <w:p w14:paraId="10632D51"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0.0453</w:t>
            </w:r>
          </w:p>
        </w:tc>
        <w:tc>
          <w:tcPr>
            <w:tcW w:w="1423" w:type="dxa"/>
            <w:noWrap/>
            <w:vAlign w:val="center"/>
            <w:hideMark/>
          </w:tcPr>
          <w:p w14:paraId="47CE305A" w14:textId="77777777" w:rsidR="009E4D38" w:rsidRPr="00E5039A" w:rsidRDefault="009E4D38" w:rsidP="00BC12FE">
            <w:pPr>
              <w:jc w:val="left"/>
              <w:rPr>
                <w:rFonts w:eastAsia="Times New Roman" w:cs="Times New Roman"/>
                <w:color w:val="000000"/>
                <w:sz w:val="16"/>
                <w:szCs w:val="16"/>
                <w:lang w:eastAsia="en-GB"/>
              </w:rPr>
            </w:pPr>
            <w:r w:rsidRPr="00E5039A">
              <w:rPr>
                <w:rFonts w:eastAsia="Times New Roman" w:cs="Times New Roman"/>
                <w:color w:val="000000"/>
                <w:sz w:val="16"/>
                <w:szCs w:val="16"/>
                <w:lang w:eastAsia="en-GB"/>
              </w:rPr>
              <w:t>**</w:t>
            </w:r>
          </w:p>
        </w:tc>
      </w:tr>
      <w:tr w:rsidR="009E4D38" w:rsidRPr="00E5039A" w14:paraId="419E2F7D" w14:textId="77777777" w:rsidTr="00BC12FE">
        <w:trPr>
          <w:trHeight w:val="287"/>
        </w:trPr>
        <w:tc>
          <w:tcPr>
            <w:tcW w:w="1915" w:type="dxa"/>
            <w:noWrap/>
            <w:vAlign w:val="center"/>
            <w:hideMark/>
          </w:tcPr>
          <w:p w14:paraId="46152F97"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d_l</w:t>
            </w:r>
            <w:r>
              <w:rPr>
                <w:rFonts w:eastAsia="Times New Roman" w:cs="Times New Roman"/>
                <w:color w:val="000000"/>
                <w:sz w:val="16"/>
                <w:szCs w:val="16"/>
                <w:lang w:eastAsia="en-GB"/>
              </w:rPr>
              <w:t>og(FMC)</w:t>
            </w:r>
            <w:r w:rsidRPr="00E5039A">
              <w:rPr>
                <w:rFonts w:eastAsia="Times New Roman" w:cs="Times New Roman"/>
                <w:color w:val="000000"/>
                <w:sz w:val="16"/>
                <w:szCs w:val="16"/>
                <w:lang w:eastAsia="en-GB"/>
              </w:rPr>
              <w:t>_1</w:t>
            </w:r>
          </w:p>
        </w:tc>
        <w:tc>
          <w:tcPr>
            <w:tcW w:w="1298" w:type="dxa"/>
            <w:noWrap/>
            <w:vAlign w:val="center"/>
            <w:hideMark/>
          </w:tcPr>
          <w:p w14:paraId="35CF8454"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1.4523</w:t>
            </w:r>
          </w:p>
        </w:tc>
        <w:tc>
          <w:tcPr>
            <w:tcW w:w="1424" w:type="dxa"/>
            <w:noWrap/>
            <w:vAlign w:val="center"/>
            <w:hideMark/>
          </w:tcPr>
          <w:p w14:paraId="75146780"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0.746252</w:t>
            </w:r>
          </w:p>
        </w:tc>
        <w:tc>
          <w:tcPr>
            <w:tcW w:w="1423" w:type="dxa"/>
            <w:noWrap/>
            <w:vAlign w:val="center"/>
            <w:hideMark/>
          </w:tcPr>
          <w:p w14:paraId="2AD3834D"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1.946</w:t>
            </w:r>
          </w:p>
        </w:tc>
        <w:tc>
          <w:tcPr>
            <w:tcW w:w="1423" w:type="dxa"/>
            <w:noWrap/>
            <w:vAlign w:val="center"/>
            <w:hideMark/>
          </w:tcPr>
          <w:p w14:paraId="0F60E6BC"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0.0599</w:t>
            </w:r>
          </w:p>
        </w:tc>
        <w:tc>
          <w:tcPr>
            <w:tcW w:w="1423" w:type="dxa"/>
            <w:noWrap/>
            <w:vAlign w:val="center"/>
            <w:hideMark/>
          </w:tcPr>
          <w:p w14:paraId="138071E6" w14:textId="77777777" w:rsidR="009E4D38" w:rsidRPr="00E5039A" w:rsidRDefault="009E4D38" w:rsidP="00BC12FE">
            <w:pPr>
              <w:jc w:val="left"/>
              <w:rPr>
                <w:rFonts w:eastAsia="Times New Roman" w:cs="Times New Roman"/>
                <w:color w:val="000000"/>
                <w:sz w:val="16"/>
                <w:szCs w:val="16"/>
                <w:lang w:eastAsia="en-GB"/>
              </w:rPr>
            </w:pPr>
            <w:r w:rsidRPr="00E5039A">
              <w:rPr>
                <w:rFonts w:eastAsia="Times New Roman" w:cs="Times New Roman"/>
                <w:color w:val="000000"/>
                <w:sz w:val="16"/>
                <w:szCs w:val="16"/>
                <w:lang w:eastAsia="en-GB"/>
              </w:rPr>
              <w:t>*</w:t>
            </w:r>
          </w:p>
        </w:tc>
      </w:tr>
      <w:tr w:rsidR="009E4D38" w:rsidRPr="00E5039A" w14:paraId="74DB1432" w14:textId="77777777" w:rsidTr="00BC12FE">
        <w:trPr>
          <w:trHeight w:val="287"/>
        </w:trPr>
        <w:tc>
          <w:tcPr>
            <w:tcW w:w="1915" w:type="dxa"/>
            <w:noWrap/>
            <w:vAlign w:val="center"/>
            <w:hideMark/>
          </w:tcPr>
          <w:p w14:paraId="6C90AB52"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d_l</w:t>
            </w:r>
            <w:r>
              <w:rPr>
                <w:rFonts w:eastAsia="Times New Roman" w:cs="Times New Roman"/>
                <w:color w:val="000000"/>
                <w:sz w:val="16"/>
                <w:szCs w:val="16"/>
                <w:lang w:eastAsia="en-GB"/>
              </w:rPr>
              <w:t>og(FMC)</w:t>
            </w:r>
            <w:r w:rsidRPr="00E5039A">
              <w:rPr>
                <w:rFonts w:eastAsia="Times New Roman" w:cs="Times New Roman"/>
                <w:color w:val="000000"/>
                <w:sz w:val="16"/>
                <w:szCs w:val="16"/>
                <w:lang w:eastAsia="en-GB"/>
              </w:rPr>
              <w:t>_2</w:t>
            </w:r>
          </w:p>
        </w:tc>
        <w:tc>
          <w:tcPr>
            <w:tcW w:w="1298" w:type="dxa"/>
            <w:noWrap/>
            <w:vAlign w:val="center"/>
            <w:hideMark/>
          </w:tcPr>
          <w:p w14:paraId="05094BA0"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0.916108</w:t>
            </w:r>
          </w:p>
        </w:tc>
        <w:tc>
          <w:tcPr>
            <w:tcW w:w="1424" w:type="dxa"/>
            <w:noWrap/>
            <w:vAlign w:val="center"/>
            <w:hideMark/>
          </w:tcPr>
          <w:p w14:paraId="50A6DCB7"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0.532683</w:t>
            </w:r>
          </w:p>
        </w:tc>
        <w:tc>
          <w:tcPr>
            <w:tcW w:w="1423" w:type="dxa"/>
            <w:noWrap/>
            <w:vAlign w:val="center"/>
            <w:hideMark/>
          </w:tcPr>
          <w:p w14:paraId="2C6E3D09"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1.72</w:t>
            </w:r>
          </w:p>
        </w:tc>
        <w:tc>
          <w:tcPr>
            <w:tcW w:w="1423" w:type="dxa"/>
            <w:noWrap/>
            <w:vAlign w:val="center"/>
            <w:hideMark/>
          </w:tcPr>
          <w:p w14:paraId="1C2852F8"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0.0946</w:t>
            </w:r>
          </w:p>
        </w:tc>
        <w:tc>
          <w:tcPr>
            <w:tcW w:w="1423" w:type="dxa"/>
            <w:noWrap/>
            <w:vAlign w:val="center"/>
            <w:hideMark/>
          </w:tcPr>
          <w:p w14:paraId="5203BF9F" w14:textId="77777777" w:rsidR="009E4D38" w:rsidRPr="00E5039A" w:rsidRDefault="009E4D38" w:rsidP="00BC12FE">
            <w:pPr>
              <w:jc w:val="left"/>
              <w:rPr>
                <w:rFonts w:eastAsia="Times New Roman" w:cs="Times New Roman"/>
                <w:color w:val="000000"/>
                <w:sz w:val="16"/>
                <w:szCs w:val="16"/>
                <w:lang w:eastAsia="en-GB"/>
              </w:rPr>
            </w:pPr>
            <w:r w:rsidRPr="00E5039A">
              <w:rPr>
                <w:rFonts w:eastAsia="Times New Roman" w:cs="Times New Roman"/>
                <w:color w:val="000000"/>
                <w:sz w:val="16"/>
                <w:szCs w:val="16"/>
                <w:lang w:eastAsia="en-GB"/>
              </w:rPr>
              <w:t>*</w:t>
            </w:r>
          </w:p>
        </w:tc>
      </w:tr>
      <w:tr w:rsidR="009E4D38" w:rsidRPr="00E5039A" w14:paraId="24C5022A" w14:textId="77777777" w:rsidTr="00BC12FE">
        <w:trPr>
          <w:trHeight w:val="287"/>
        </w:trPr>
        <w:tc>
          <w:tcPr>
            <w:tcW w:w="1915" w:type="dxa"/>
            <w:noWrap/>
            <w:vAlign w:val="center"/>
            <w:hideMark/>
          </w:tcPr>
          <w:p w14:paraId="13A2AF6A"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d_l</w:t>
            </w:r>
            <w:r>
              <w:rPr>
                <w:rFonts w:eastAsia="Times New Roman" w:cs="Times New Roman"/>
                <w:color w:val="000000"/>
                <w:sz w:val="16"/>
                <w:szCs w:val="16"/>
                <w:lang w:eastAsia="en-GB"/>
              </w:rPr>
              <w:t>og(FMC)</w:t>
            </w:r>
            <w:r w:rsidRPr="00E5039A">
              <w:rPr>
                <w:rFonts w:eastAsia="Times New Roman" w:cs="Times New Roman"/>
                <w:color w:val="000000"/>
                <w:sz w:val="16"/>
                <w:szCs w:val="16"/>
                <w:lang w:eastAsia="en-GB"/>
              </w:rPr>
              <w:t>_3</w:t>
            </w:r>
          </w:p>
        </w:tc>
        <w:tc>
          <w:tcPr>
            <w:tcW w:w="1298" w:type="dxa"/>
            <w:noWrap/>
            <w:vAlign w:val="center"/>
            <w:hideMark/>
          </w:tcPr>
          <w:p w14:paraId="633022B0"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0.245882</w:t>
            </w:r>
          </w:p>
        </w:tc>
        <w:tc>
          <w:tcPr>
            <w:tcW w:w="1424" w:type="dxa"/>
            <w:noWrap/>
            <w:vAlign w:val="center"/>
            <w:hideMark/>
          </w:tcPr>
          <w:p w14:paraId="48AFA815"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0.36226</w:t>
            </w:r>
          </w:p>
        </w:tc>
        <w:tc>
          <w:tcPr>
            <w:tcW w:w="1423" w:type="dxa"/>
            <w:noWrap/>
            <w:vAlign w:val="center"/>
            <w:hideMark/>
          </w:tcPr>
          <w:p w14:paraId="15D007EC"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0.6787</w:t>
            </w:r>
          </w:p>
        </w:tc>
        <w:tc>
          <w:tcPr>
            <w:tcW w:w="1423" w:type="dxa"/>
            <w:noWrap/>
            <w:vAlign w:val="center"/>
            <w:hideMark/>
          </w:tcPr>
          <w:p w14:paraId="68CC977D"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0.5019</w:t>
            </w:r>
          </w:p>
        </w:tc>
        <w:tc>
          <w:tcPr>
            <w:tcW w:w="1423" w:type="dxa"/>
            <w:noWrap/>
            <w:vAlign w:val="center"/>
            <w:hideMark/>
          </w:tcPr>
          <w:p w14:paraId="0BDC7D71" w14:textId="77777777" w:rsidR="009E4D38" w:rsidRPr="00E5039A" w:rsidRDefault="009E4D38" w:rsidP="00BC12FE">
            <w:pPr>
              <w:jc w:val="left"/>
              <w:rPr>
                <w:rFonts w:eastAsia="Times New Roman" w:cs="Times New Roman"/>
                <w:color w:val="000000"/>
                <w:sz w:val="16"/>
                <w:szCs w:val="16"/>
                <w:lang w:eastAsia="en-GB"/>
              </w:rPr>
            </w:pPr>
          </w:p>
        </w:tc>
      </w:tr>
      <w:tr w:rsidR="009E4D38" w:rsidRPr="00E5039A" w14:paraId="68815917" w14:textId="77777777" w:rsidTr="00BC12FE">
        <w:trPr>
          <w:trHeight w:val="287"/>
        </w:trPr>
        <w:tc>
          <w:tcPr>
            <w:tcW w:w="1915" w:type="dxa"/>
            <w:noWrap/>
            <w:vAlign w:val="center"/>
            <w:hideMark/>
          </w:tcPr>
          <w:p w14:paraId="34F0BBE2"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w:t>
            </w:r>
            <w:r>
              <w:rPr>
                <w:rFonts w:eastAsia="Times New Roman" w:cs="Times New Roman"/>
                <w:color w:val="000000"/>
                <w:sz w:val="16"/>
                <w:szCs w:val="16"/>
                <w:lang w:eastAsia="en-GB"/>
              </w:rPr>
              <w:t>log(HTP)</w:t>
            </w:r>
            <w:r w:rsidRPr="00E5039A">
              <w:rPr>
                <w:rFonts w:eastAsia="Times New Roman" w:cs="Times New Roman"/>
                <w:color w:val="000000"/>
                <w:sz w:val="16"/>
                <w:szCs w:val="16"/>
                <w:lang w:eastAsia="en-GB"/>
              </w:rPr>
              <w:t>_1</w:t>
            </w:r>
          </w:p>
        </w:tc>
        <w:tc>
          <w:tcPr>
            <w:tcW w:w="1298" w:type="dxa"/>
            <w:noWrap/>
            <w:vAlign w:val="center"/>
            <w:hideMark/>
          </w:tcPr>
          <w:p w14:paraId="1264908A"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−0.152264</w:t>
            </w:r>
          </w:p>
        </w:tc>
        <w:tc>
          <w:tcPr>
            <w:tcW w:w="1424" w:type="dxa"/>
            <w:noWrap/>
            <w:vAlign w:val="center"/>
            <w:hideMark/>
          </w:tcPr>
          <w:p w14:paraId="3709C3E4"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0.154246</w:t>
            </w:r>
          </w:p>
        </w:tc>
        <w:tc>
          <w:tcPr>
            <w:tcW w:w="1423" w:type="dxa"/>
            <w:noWrap/>
            <w:vAlign w:val="center"/>
            <w:hideMark/>
          </w:tcPr>
          <w:p w14:paraId="0CACDFCB"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−0.9871</w:t>
            </w:r>
          </w:p>
        </w:tc>
        <w:tc>
          <w:tcPr>
            <w:tcW w:w="1423" w:type="dxa"/>
            <w:noWrap/>
            <w:vAlign w:val="center"/>
            <w:hideMark/>
          </w:tcPr>
          <w:p w14:paraId="5F1219AE"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0.3305</w:t>
            </w:r>
          </w:p>
        </w:tc>
        <w:tc>
          <w:tcPr>
            <w:tcW w:w="1423" w:type="dxa"/>
            <w:noWrap/>
            <w:vAlign w:val="center"/>
            <w:hideMark/>
          </w:tcPr>
          <w:p w14:paraId="5470051F" w14:textId="77777777" w:rsidR="009E4D38" w:rsidRPr="00E5039A" w:rsidRDefault="009E4D38" w:rsidP="00BC12FE">
            <w:pPr>
              <w:jc w:val="left"/>
              <w:rPr>
                <w:rFonts w:eastAsia="Times New Roman" w:cs="Times New Roman"/>
                <w:color w:val="000000"/>
                <w:sz w:val="16"/>
                <w:szCs w:val="16"/>
                <w:lang w:eastAsia="en-GB"/>
              </w:rPr>
            </w:pPr>
          </w:p>
        </w:tc>
      </w:tr>
      <w:tr w:rsidR="009E4D38" w:rsidRPr="00E5039A" w14:paraId="3A9CD450" w14:textId="77777777" w:rsidTr="00BC12FE">
        <w:trPr>
          <w:trHeight w:val="287"/>
        </w:trPr>
        <w:tc>
          <w:tcPr>
            <w:tcW w:w="1915" w:type="dxa"/>
            <w:noWrap/>
            <w:vAlign w:val="center"/>
            <w:hideMark/>
          </w:tcPr>
          <w:p w14:paraId="4543B799"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w:t>
            </w:r>
            <w:r>
              <w:rPr>
                <w:rFonts w:eastAsia="Times New Roman" w:cs="Times New Roman"/>
                <w:color w:val="000000"/>
                <w:sz w:val="16"/>
                <w:szCs w:val="16"/>
                <w:lang w:eastAsia="en-GB"/>
              </w:rPr>
              <w:t>log(HTP)</w:t>
            </w:r>
            <w:r w:rsidRPr="00E5039A">
              <w:rPr>
                <w:rFonts w:eastAsia="Times New Roman" w:cs="Times New Roman"/>
                <w:color w:val="000000"/>
                <w:sz w:val="16"/>
                <w:szCs w:val="16"/>
                <w:lang w:eastAsia="en-GB"/>
              </w:rPr>
              <w:t>_2</w:t>
            </w:r>
          </w:p>
        </w:tc>
        <w:tc>
          <w:tcPr>
            <w:tcW w:w="1298" w:type="dxa"/>
            <w:noWrap/>
            <w:vAlign w:val="center"/>
            <w:hideMark/>
          </w:tcPr>
          <w:p w14:paraId="51E7462B"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−0.195231</w:t>
            </w:r>
          </w:p>
        </w:tc>
        <w:tc>
          <w:tcPr>
            <w:tcW w:w="1424" w:type="dxa"/>
            <w:noWrap/>
            <w:vAlign w:val="center"/>
            <w:hideMark/>
          </w:tcPr>
          <w:p w14:paraId="307BB471"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0.142205</w:t>
            </w:r>
          </w:p>
        </w:tc>
        <w:tc>
          <w:tcPr>
            <w:tcW w:w="1423" w:type="dxa"/>
            <w:noWrap/>
            <w:vAlign w:val="center"/>
            <w:hideMark/>
          </w:tcPr>
          <w:p w14:paraId="14C61E35"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−1.373</w:t>
            </w:r>
          </w:p>
        </w:tc>
        <w:tc>
          <w:tcPr>
            <w:tcW w:w="1423" w:type="dxa"/>
            <w:noWrap/>
            <w:vAlign w:val="center"/>
            <w:hideMark/>
          </w:tcPr>
          <w:p w14:paraId="0F8191DA"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0.1788</w:t>
            </w:r>
          </w:p>
        </w:tc>
        <w:tc>
          <w:tcPr>
            <w:tcW w:w="1423" w:type="dxa"/>
            <w:noWrap/>
            <w:vAlign w:val="center"/>
            <w:hideMark/>
          </w:tcPr>
          <w:p w14:paraId="78C50D51" w14:textId="77777777" w:rsidR="009E4D38" w:rsidRPr="00E5039A" w:rsidRDefault="009E4D38" w:rsidP="00BC12FE">
            <w:pPr>
              <w:jc w:val="left"/>
              <w:rPr>
                <w:rFonts w:eastAsia="Times New Roman" w:cs="Times New Roman"/>
                <w:color w:val="000000"/>
                <w:sz w:val="16"/>
                <w:szCs w:val="16"/>
                <w:lang w:eastAsia="en-GB"/>
              </w:rPr>
            </w:pPr>
          </w:p>
        </w:tc>
      </w:tr>
      <w:tr w:rsidR="009E4D38" w:rsidRPr="00E5039A" w14:paraId="1E97FB27" w14:textId="77777777" w:rsidTr="00BC12FE">
        <w:trPr>
          <w:trHeight w:val="287"/>
        </w:trPr>
        <w:tc>
          <w:tcPr>
            <w:tcW w:w="1915" w:type="dxa"/>
            <w:noWrap/>
            <w:vAlign w:val="center"/>
            <w:hideMark/>
          </w:tcPr>
          <w:p w14:paraId="2D89CC84"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d_</w:t>
            </w:r>
            <w:r>
              <w:rPr>
                <w:rFonts w:eastAsia="Times New Roman" w:cs="Times New Roman"/>
                <w:color w:val="000000"/>
                <w:sz w:val="16"/>
                <w:szCs w:val="16"/>
                <w:lang w:eastAsia="en-GB"/>
              </w:rPr>
              <w:t>log(HTP)</w:t>
            </w:r>
            <w:r w:rsidRPr="00E5039A">
              <w:rPr>
                <w:rFonts w:eastAsia="Times New Roman" w:cs="Times New Roman"/>
                <w:color w:val="000000"/>
                <w:sz w:val="16"/>
                <w:szCs w:val="16"/>
                <w:lang w:eastAsia="en-GB"/>
              </w:rPr>
              <w:t>_3</w:t>
            </w:r>
          </w:p>
        </w:tc>
        <w:tc>
          <w:tcPr>
            <w:tcW w:w="1298" w:type="dxa"/>
            <w:noWrap/>
            <w:vAlign w:val="center"/>
            <w:hideMark/>
          </w:tcPr>
          <w:p w14:paraId="1A77BA6C"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0.182865</w:t>
            </w:r>
          </w:p>
        </w:tc>
        <w:tc>
          <w:tcPr>
            <w:tcW w:w="1424" w:type="dxa"/>
            <w:noWrap/>
            <w:vAlign w:val="center"/>
            <w:hideMark/>
          </w:tcPr>
          <w:p w14:paraId="7E378C3C"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0.137386</w:t>
            </w:r>
          </w:p>
        </w:tc>
        <w:tc>
          <w:tcPr>
            <w:tcW w:w="1423" w:type="dxa"/>
            <w:noWrap/>
            <w:vAlign w:val="center"/>
            <w:hideMark/>
          </w:tcPr>
          <w:p w14:paraId="340BD32F"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1.331</w:t>
            </w:r>
          </w:p>
        </w:tc>
        <w:tc>
          <w:tcPr>
            <w:tcW w:w="1423" w:type="dxa"/>
            <w:noWrap/>
            <w:vAlign w:val="center"/>
            <w:hideMark/>
          </w:tcPr>
          <w:p w14:paraId="44B16F71"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0.192</w:t>
            </w:r>
          </w:p>
        </w:tc>
        <w:tc>
          <w:tcPr>
            <w:tcW w:w="1423" w:type="dxa"/>
            <w:noWrap/>
            <w:vAlign w:val="center"/>
            <w:hideMark/>
          </w:tcPr>
          <w:p w14:paraId="660D12D2" w14:textId="77777777" w:rsidR="009E4D38" w:rsidRPr="00E5039A" w:rsidRDefault="009E4D38" w:rsidP="00BC12FE">
            <w:pPr>
              <w:jc w:val="left"/>
              <w:rPr>
                <w:rFonts w:eastAsia="Times New Roman" w:cs="Times New Roman"/>
                <w:color w:val="000000"/>
                <w:sz w:val="16"/>
                <w:szCs w:val="16"/>
                <w:lang w:eastAsia="en-GB"/>
              </w:rPr>
            </w:pPr>
          </w:p>
        </w:tc>
      </w:tr>
      <w:tr w:rsidR="009E4D38" w:rsidRPr="00E5039A" w14:paraId="762D1146" w14:textId="77777777" w:rsidTr="00BC12FE">
        <w:trPr>
          <w:trHeight w:val="287"/>
        </w:trPr>
        <w:tc>
          <w:tcPr>
            <w:tcW w:w="1915" w:type="dxa"/>
            <w:noWrap/>
            <w:vAlign w:val="center"/>
            <w:hideMark/>
          </w:tcPr>
          <w:p w14:paraId="478ABA1E"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EC1</w:t>
            </w:r>
          </w:p>
        </w:tc>
        <w:tc>
          <w:tcPr>
            <w:tcW w:w="1298" w:type="dxa"/>
            <w:noWrap/>
            <w:vAlign w:val="center"/>
            <w:hideMark/>
          </w:tcPr>
          <w:p w14:paraId="3012FE85"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−2.01609</w:t>
            </w:r>
          </w:p>
        </w:tc>
        <w:tc>
          <w:tcPr>
            <w:tcW w:w="1424" w:type="dxa"/>
            <w:noWrap/>
            <w:vAlign w:val="center"/>
            <w:hideMark/>
          </w:tcPr>
          <w:p w14:paraId="63BB0430"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0.972474</w:t>
            </w:r>
          </w:p>
        </w:tc>
        <w:tc>
          <w:tcPr>
            <w:tcW w:w="1423" w:type="dxa"/>
            <w:noWrap/>
            <w:vAlign w:val="center"/>
            <w:hideMark/>
          </w:tcPr>
          <w:p w14:paraId="189C9768"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−2.073</w:t>
            </w:r>
          </w:p>
        </w:tc>
        <w:tc>
          <w:tcPr>
            <w:tcW w:w="1423" w:type="dxa"/>
            <w:noWrap/>
            <w:vAlign w:val="center"/>
            <w:hideMark/>
          </w:tcPr>
          <w:p w14:paraId="4A692ED2" w14:textId="77777777" w:rsidR="009E4D38" w:rsidRPr="00E5039A" w:rsidRDefault="009E4D38" w:rsidP="00BC12FE">
            <w:pPr>
              <w:jc w:val="right"/>
              <w:rPr>
                <w:rFonts w:eastAsia="Times New Roman" w:cs="Times New Roman"/>
                <w:color w:val="000000"/>
                <w:sz w:val="16"/>
                <w:szCs w:val="16"/>
                <w:lang w:eastAsia="en-GB"/>
              </w:rPr>
            </w:pPr>
            <w:r w:rsidRPr="00E5039A">
              <w:rPr>
                <w:rFonts w:eastAsia="Times New Roman" w:cs="Times New Roman"/>
                <w:color w:val="000000"/>
                <w:sz w:val="16"/>
                <w:szCs w:val="16"/>
                <w:lang w:eastAsia="en-GB"/>
              </w:rPr>
              <w:t>0.0458</w:t>
            </w:r>
          </w:p>
        </w:tc>
        <w:tc>
          <w:tcPr>
            <w:tcW w:w="1423" w:type="dxa"/>
            <w:noWrap/>
            <w:vAlign w:val="center"/>
            <w:hideMark/>
          </w:tcPr>
          <w:p w14:paraId="4036176A" w14:textId="77777777" w:rsidR="009E4D38" w:rsidRPr="00E5039A" w:rsidRDefault="009E4D38" w:rsidP="00BC12FE">
            <w:pPr>
              <w:jc w:val="left"/>
              <w:rPr>
                <w:rFonts w:eastAsia="Times New Roman" w:cs="Times New Roman"/>
                <w:color w:val="000000"/>
                <w:sz w:val="16"/>
                <w:szCs w:val="16"/>
                <w:lang w:eastAsia="en-GB"/>
              </w:rPr>
            </w:pPr>
            <w:r w:rsidRPr="00E5039A">
              <w:rPr>
                <w:rFonts w:eastAsia="Times New Roman" w:cs="Times New Roman"/>
                <w:color w:val="000000"/>
                <w:sz w:val="16"/>
                <w:szCs w:val="16"/>
                <w:lang w:eastAsia="en-GB"/>
              </w:rPr>
              <w:t>**</w:t>
            </w:r>
          </w:p>
        </w:tc>
      </w:tr>
    </w:tbl>
    <w:p w14:paraId="39FCAD7B" w14:textId="77777777" w:rsidR="009E4D38" w:rsidRDefault="009E4D38" w:rsidP="009E4D38">
      <w:pPr>
        <w:rPr>
          <w:lang w:val="en-US"/>
        </w:rPr>
      </w:pPr>
    </w:p>
    <w:p w14:paraId="2D9815AF" w14:textId="77777777" w:rsidR="009E4D38" w:rsidRDefault="009E4D38" w:rsidP="009E4D38">
      <w:pPr>
        <w:rPr>
          <w:lang w:val="en-US"/>
        </w:rPr>
      </w:pPr>
    </w:p>
    <w:p w14:paraId="3E84B7C9" w14:textId="7EF6FEE7" w:rsidR="009E4D38" w:rsidRDefault="009E4D38" w:rsidP="009E4D38">
      <w:pPr>
        <w:pStyle w:val="Caption"/>
        <w:keepNext/>
      </w:pPr>
      <w:bookmarkStart w:id="9" w:name="_Ref88641796"/>
      <w:r>
        <w:t xml:space="preserve">Table </w:t>
      </w:r>
      <w:fldSimple w:instr=" SEQ Table \* ARABIC ">
        <w:r w:rsidR="002F4290">
          <w:rPr>
            <w:noProof/>
          </w:rPr>
          <w:t>10</w:t>
        </w:r>
      </w:fldSimple>
      <w:bookmarkEnd w:id="9"/>
      <w:r>
        <w:rPr>
          <w:lang w:val="en-US"/>
        </w:rPr>
        <w:t>. Likelihood-ratio tests.</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619" w:type="dxa"/>
        <w:tblLook w:val="04A0" w:firstRow="1" w:lastRow="0" w:firstColumn="1" w:lastColumn="0" w:noHBand="0" w:noVBand="1"/>
      </w:tblPr>
      <w:tblGrid>
        <w:gridCol w:w="2030"/>
        <w:gridCol w:w="1730"/>
        <w:gridCol w:w="1750"/>
        <w:gridCol w:w="1750"/>
        <w:gridCol w:w="1750"/>
      </w:tblGrid>
      <w:tr w:rsidR="009E4D38" w:rsidRPr="002661D4" w14:paraId="6BC81AEA" w14:textId="77777777" w:rsidTr="00BC12FE">
        <w:trPr>
          <w:trHeight w:val="399"/>
        </w:trPr>
        <w:tc>
          <w:tcPr>
            <w:tcW w:w="0" w:type="auto"/>
            <w:noWrap/>
            <w:vAlign w:val="center"/>
            <w:hideMark/>
          </w:tcPr>
          <w:p w14:paraId="048B725D" w14:textId="77777777" w:rsidR="009E4D38" w:rsidRPr="002661D4" w:rsidRDefault="009E4D38" w:rsidP="00BC12FE">
            <w:pPr>
              <w:jc w:val="left"/>
              <w:rPr>
                <w:rFonts w:eastAsia="Times New Roman" w:cs="Times New Roman"/>
                <w:sz w:val="11"/>
                <w:szCs w:val="11"/>
                <w:lang w:eastAsia="en-GB"/>
              </w:rPr>
            </w:pPr>
          </w:p>
        </w:tc>
        <w:tc>
          <w:tcPr>
            <w:tcW w:w="0" w:type="auto"/>
            <w:gridSpan w:val="2"/>
            <w:noWrap/>
            <w:vAlign w:val="center"/>
            <w:hideMark/>
          </w:tcPr>
          <w:p w14:paraId="74AF132D" w14:textId="77777777" w:rsidR="009E4D38" w:rsidRPr="002661D4" w:rsidRDefault="009E4D38" w:rsidP="00BC12FE">
            <w:pPr>
              <w:jc w:val="left"/>
              <w:rPr>
                <w:rFonts w:eastAsia="Times New Roman" w:cs="Times New Roman"/>
                <w:b/>
                <w:bCs/>
                <w:color w:val="000000"/>
                <w:sz w:val="15"/>
                <w:szCs w:val="15"/>
                <w:lang w:eastAsia="en-GB"/>
              </w:rPr>
            </w:pPr>
            <w:r w:rsidRPr="002661D4">
              <w:rPr>
                <w:rFonts w:eastAsia="Times New Roman" w:cs="Times New Roman"/>
                <w:b/>
                <w:bCs/>
                <w:color w:val="000000"/>
                <w:sz w:val="15"/>
                <w:szCs w:val="15"/>
                <w:lang w:eastAsia="en-GB"/>
              </w:rPr>
              <w:t>unrestricted constant</w:t>
            </w:r>
          </w:p>
        </w:tc>
        <w:tc>
          <w:tcPr>
            <w:tcW w:w="0" w:type="auto"/>
            <w:gridSpan w:val="2"/>
            <w:noWrap/>
            <w:vAlign w:val="center"/>
            <w:hideMark/>
          </w:tcPr>
          <w:p w14:paraId="7B7FAACB" w14:textId="77777777" w:rsidR="009E4D38" w:rsidRPr="002661D4" w:rsidRDefault="009E4D38" w:rsidP="00BC12FE">
            <w:pPr>
              <w:jc w:val="left"/>
              <w:rPr>
                <w:rFonts w:eastAsia="Times New Roman" w:cs="Times New Roman"/>
                <w:b/>
                <w:bCs/>
                <w:color w:val="000000"/>
                <w:sz w:val="15"/>
                <w:szCs w:val="15"/>
                <w:lang w:eastAsia="en-GB"/>
              </w:rPr>
            </w:pPr>
            <w:r w:rsidRPr="002661D4">
              <w:rPr>
                <w:rFonts w:eastAsia="Times New Roman" w:cs="Times New Roman"/>
                <w:b/>
                <w:bCs/>
                <w:color w:val="000000"/>
                <w:sz w:val="15"/>
                <w:szCs w:val="15"/>
                <w:lang w:eastAsia="en-GB"/>
              </w:rPr>
              <w:t>restricted trend</w:t>
            </w:r>
          </w:p>
        </w:tc>
      </w:tr>
      <w:tr w:rsidR="009E4D38" w:rsidRPr="002661D4" w14:paraId="0EB0B83A" w14:textId="77777777" w:rsidTr="00BC12FE">
        <w:trPr>
          <w:trHeight w:val="399"/>
        </w:trPr>
        <w:tc>
          <w:tcPr>
            <w:tcW w:w="0" w:type="auto"/>
            <w:noWrap/>
            <w:vAlign w:val="center"/>
            <w:hideMark/>
          </w:tcPr>
          <w:p w14:paraId="76BD75DF" w14:textId="77777777" w:rsidR="009E4D38" w:rsidRPr="002661D4" w:rsidRDefault="009E4D38" w:rsidP="00BC12FE">
            <w:pPr>
              <w:jc w:val="left"/>
              <w:rPr>
                <w:rFonts w:eastAsia="Times New Roman" w:cs="Times New Roman"/>
                <w:color w:val="000000"/>
                <w:sz w:val="11"/>
                <w:szCs w:val="11"/>
                <w:lang w:eastAsia="en-GB"/>
              </w:rPr>
            </w:pPr>
          </w:p>
        </w:tc>
        <w:tc>
          <w:tcPr>
            <w:tcW w:w="0" w:type="auto"/>
            <w:noWrap/>
            <w:vAlign w:val="center"/>
            <w:hideMark/>
          </w:tcPr>
          <w:p w14:paraId="5D5FD762"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lags order: 1</w:t>
            </w:r>
          </w:p>
        </w:tc>
        <w:tc>
          <w:tcPr>
            <w:tcW w:w="0" w:type="auto"/>
            <w:noWrap/>
            <w:vAlign w:val="center"/>
            <w:hideMark/>
          </w:tcPr>
          <w:p w14:paraId="40D6AFAE"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lags order: 4</w:t>
            </w:r>
          </w:p>
        </w:tc>
        <w:tc>
          <w:tcPr>
            <w:tcW w:w="0" w:type="auto"/>
            <w:noWrap/>
            <w:vAlign w:val="center"/>
            <w:hideMark/>
          </w:tcPr>
          <w:p w14:paraId="071E8154"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lags order: 1</w:t>
            </w:r>
          </w:p>
        </w:tc>
        <w:tc>
          <w:tcPr>
            <w:tcW w:w="0" w:type="auto"/>
            <w:noWrap/>
            <w:vAlign w:val="center"/>
            <w:hideMark/>
          </w:tcPr>
          <w:p w14:paraId="38542232"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lags order: 4</w:t>
            </w:r>
          </w:p>
        </w:tc>
      </w:tr>
      <w:tr w:rsidR="009E4D38" w:rsidRPr="002661D4" w14:paraId="59FA46E7" w14:textId="77777777" w:rsidTr="00BC12FE">
        <w:trPr>
          <w:trHeight w:val="399"/>
        </w:trPr>
        <w:tc>
          <w:tcPr>
            <w:tcW w:w="0" w:type="auto"/>
            <w:noWrap/>
            <w:vAlign w:val="center"/>
            <w:hideMark/>
          </w:tcPr>
          <w:p w14:paraId="2C98374D"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b[HTP] = 0</w:t>
            </w:r>
          </w:p>
        </w:tc>
        <w:tc>
          <w:tcPr>
            <w:tcW w:w="0" w:type="auto"/>
            <w:noWrap/>
            <w:vAlign w:val="center"/>
            <w:hideMark/>
          </w:tcPr>
          <w:p w14:paraId="668E6195"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8.5396) = 0.00347503</w:t>
            </w:r>
          </w:p>
        </w:tc>
        <w:tc>
          <w:tcPr>
            <w:tcW w:w="0" w:type="auto"/>
            <w:noWrap/>
            <w:vAlign w:val="center"/>
            <w:hideMark/>
          </w:tcPr>
          <w:p w14:paraId="7F427E72"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12.4164) = 0.00042559</w:t>
            </w:r>
          </w:p>
        </w:tc>
        <w:tc>
          <w:tcPr>
            <w:tcW w:w="0" w:type="auto"/>
            <w:noWrap/>
            <w:vAlign w:val="center"/>
            <w:hideMark/>
          </w:tcPr>
          <w:p w14:paraId="34F9DC24"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1.99017) = 0.158323</w:t>
            </w:r>
          </w:p>
        </w:tc>
        <w:tc>
          <w:tcPr>
            <w:tcW w:w="0" w:type="auto"/>
            <w:noWrap/>
            <w:vAlign w:val="center"/>
            <w:hideMark/>
          </w:tcPr>
          <w:p w14:paraId="707F2D50"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3.45109) = 0.0632099</w:t>
            </w:r>
          </w:p>
        </w:tc>
      </w:tr>
      <w:tr w:rsidR="009E4D38" w:rsidRPr="002661D4" w14:paraId="6477FB70" w14:textId="77777777" w:rsidTr="00BC12FE">
        <w:trPr>
          <w:trHeight w:val="399"/>
        </w:trPr>
        <w:tc>
          <w:tcPr>
            <w:tcW w:w="0" w:type="auto"/>
            <w:noWrap/>
            <w:vAlign w:val="center"/>
            <w:hideMark/>
          </w:tcPr>
          <w:p w14:paraId="717EFB09"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b[Price FMC] = 0</w:t>
            </w:r>
          </w:p>
        </w:tc>
        <w:tc>
          <w:tcPr>
            <w:tcW w:w="0" w:type="auto"/>
            <w:noWrap/>
            <w:vAlign w:val="center"/>
            <w:hideMark/>
          </w:tcPr>
          <w:p w14:paraId="2F71706C"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0.0401458) = 0.841196</w:t>
            </w:r>
          </w:p>
        </w:tc>
        <w:tc>
          <w:tcPr>
            <w:tcW w:w="0" w:type="auto"/>
            <w:noWrap/>
            <w:vAlign w:val="center"/>
            <w:hideMark/>
          </w:tcPr>
          <w:p w14:paraId="2DF2A54B"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3.03527) = 0.0814732</w:t>
            </w:r>
          </w:p>
        </w:tc>
        <w:tc>
          <w:tcPr>
            <w:tcW w:w="0" w:type="auto"/>
            <w:noWrap/>
            <w:vAlign w:val="center"/>
            <w:hideMark/>
          </w:tcPr>
          <w:p w14:paraId="50BC01B7"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0.00147306) = 0.969384</w:t>
            </w:r>
          </w:p>
        </w:tc>
        <w:tc>
          <w:tcPr>
            <w:tcW w:w="0" w:type="auto"/>
            <w:noWrap/>
            <w:vAlign w:val="center"/>
            <w:hideMark/>
          </w:tcPr>
          <w:p w14:paraId="579AB0A8"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1.19633) = 0.274057</w:t>
            </w:r>
          </w:p>
        </w:tc>
      </w:tr>
      <w:tr w:rsidR="009E4D38" w:rsidRPr="002661D4" w14:paraId="3DEC1D72" w14:textId="77777777" w:rsidTr="00BC12FE">
        <w:trPr>
          <w:trHeight w:val="399"/>
        </w:trPr>
        <w:tc>
          <w:tcPr>
            <w:tcW w:w="0" w:type="auto"/>
            <w:noWrap/>
            <w:vAlign w:val="center"/>
            <w:hideMark/>
          </w:tcPr>
          <w:p w14:paraId="69F5F2CB"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b[GDP] = 0</w:t>
            </w:r>
          </w:p>
        </w:tc>
        <w:tc>
          <w:tcPr>
            <w:tcW w:w="0" w:type="auto"/>
            <w:noWrap/>
            <w:vAlign w:val="center"/>
            <w:hideMark/>
          </w:tcPr>
          <w:p w14:paraId="1B70404C"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9.19887) = 0.00242164</w:t>
            </w:r>
          </w:p>
        </w:tc>
        <w:tc>
          <w:tcPr>
            <w:tcW w:w="0" w:type="auto"/>
            <w:noWrap/>
            <w:vAlign w:val="center"/>
            <w:hideMark/>
          </w:tcPr>
          <w:p w14:paraId="3C5F6253"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11.8425) = 0.000578926</w:t>
            </w:r>
          </w:p>
        </w:tc>
        <w:tc>
          <w:tcPr>
            <w:tcW w:w="0" w:type="auto"/>
            <w:noWrap/>
            <w:vAlign w:val="center"/>
            <w:hideMark/>
          </w:tcPr>
          <w:p w14:paraId="324BE544"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9.04882) = 0.00262865</w:t>
            </w:r>
          </w:p>
        </w:tc>
        <w:tc>
          <w:tcPr>
            <w:tcW w:w="0" w:type="auto"/>
            <w:noWrap/>
            <w:vAlign w:val="center"/>
            <w:hideMark/>
          </w:tcPr>
          <w:p w14:paraId="24A736C0"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11.5269) = 0.000685973</w:t>
            </w:r>
          </w:p>
        </w:tc>
      </w:tr>
      <w:tr w:rsidR="009E4D38" w:rsidRPr="002661D4" w14:paraId="29E6037E" w14:textId="77777777" w:rsidTr="00BC12FE">
        <w:trPr>
          <w:trHeight w:val="399"/>
        </w:trPr>
        <w:tc>
          <w:tcPr>
            <w:tcW w:w="0" w:type="auto"/>
            <w:noWrap/>
            <w:vAlign w:val="center"/>
            <w:hideMark/>
          </w:tcPr>
          <w:p w14:paraId="26327303"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linear trend = 0</w:t>
            </w:r>
          </w:p>
        </w:tc>
        <w:tc>
          <w:tcPr>
            <w:tcW w:w="0" w:type="auto"/>
            <w:noWrap/>
            <w:vAlign w:val="center"/>
            <w:hideMark/>
          </w:tcPr>
          <w:p w14:paraId="7872F056" w14:textId="77777777" w:rsidR="009E4D38" w:rsidRPr="002661D4" w:rsidRDefault="009E4D38" w:rsidP="00BC12FE">
            <w:pPr>
              <w:jc w:val="left"/>
              <w:rPr>
                <w:rFonts w:eastAsia="Times New Roman" w:cs="Times New Roman"/>
                <w:color w:val="000000"/>
                <w:sz w:val="11"/>
                <w:szCs w:val="11"/>
                <w:lang w:eastAsia="en-GB"/>
              </w:rPr>
            </w:pPr>
          </w:p>
        </w:tc>
        <w:tc>
          <w:tcPr>
            <w:tcW w:w="0" w:type="auto"/>
            <w:noWrap/>
            <w:vAlign w:val="center"/>
            <w:hideMark/>
          </w:tcPr>
          <w:p w14:paraId="6C7B008F" w14:textId="77777777" w:rsidR="009E4D38" w:rsidRPr="002661D4" w:rsidRDefault="009E4D38" w:rsidP="00BC12FE">
            <w:pPr>
              <w:jc w:val="left"/>
              <w:rPr>
                <w:rFonts w:eastAsia="Times New Roman" w:cs="Times New Roman"/>
                <w:sz w:val="11"/>
                <w:szCs w:val="11"/>
                <w:lang w:eastAsia="en-GB"/>
              </w:rPr>
            </w:pPr>
          </w:p>
        </w:tc>
        <w:tc>
          <w:tcPr>
            <w:tcW w:w="0" w:type="auto"/>
            <w:noWrap/>
            <w:vAlign w:val="center"/>
            <w:hideMark/>
          </w:tcPr>
          <w:p w14:paraId="45D16EC0"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0.0171603) = 0.895777</w:t>
            </w:r>
          </w:p>
        </w:tc>
        <w:tc>
          <w:tcPr>
            <w:tcW w:w="0" w:type="auto"/>
            <w:noWrap/>
            <w:vAlign w:val="center"/>
            <w:hideMark/>
          </w:tcPr>
          <w:p w14:paraId="0E929EE2"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P(Chi-square(1) &gt; 0.177069) = 0.673904</w:t>
            </w:r>
          </w:p>
        </w:tc>
      </w:tr>
      <w:tr w:rsidR="009E4D38" w:rsidRPr="002661D4" w14:paraId="1E37CE42" w14:textId="77777777" w:rsidTr="00BC12FE">
        <w:trPr>
          <w:trHeight w:val="399"/>
        </w:trPr>
        <w:tc>
          <w:tcPr>
            <w:tcW w:w="0" w:type="auto"/>
            <w:noWrap/>
            <w:vAlign w:val="center"/>
            <w:hideMark/>
          </w:tcPr>
          <w:p w14:paraId="7820C5DF"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b[Price FMC] = 0 &amp; b[GDP] = 0</w:t>
            </w:r>
          </w:p>
        </w:tc>
        <w:tc>
          <w:tcPr>
            <w:tcW w:w="0" w:type="auto"/>
            <w:noWrap/>
            <w:vAlign w:val="center"/>
            <w:hideMark/>
          </w:tcPr>
          <w:p w14:paraId="1C53F8B2"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P(Chi-square(2) &gt; 12.9573) = 0.00153586</w:t>
            </w:r>
          </w:p>
        </w:tc>
        <w:tc>
          <w:tcPr>
            <w:tcW w:w="0" w:type="auto"/>
            <w:noWrap/>
            <w:vAlign w:val="center"/>
            <w:hideMark/>
          </w:tcPr>
          <w:p w14:paraId="5C7881BB"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P(Chi-square(2) &gt; 22.7212) = 1.16454e-05</w:t>
            </w:r>
          </w:p>
        </w:tc>
        <w:tc>
          <w:tcPr>
            <w:tcW w:w="0" w:type="auto"/>
            <w:noWrap/>
            <w:vAlign w:val="center"/>
            <w:hideMark/>
          </w:tcPr>
          <w:p w14:paraId="1615BE33"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P(Chi-square(2) &gt; 9.76717) = 0.00756983</w:t>
            </w:r>
          </w:p>
        </w:tc>
        <w:tc>
          <w:tcPr>
            <w:tcW w:w="0" w:type="auto"/>
            <w:noWrap/>
            <w:vAlign w:val="center"/>
            <w:hideMark/>
          </w:tcPr>
          <w:p w14:paraId="5B2E6725"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P(Chi-square(2) &gt; 15.0058) = 0.000551489</w:t>
            </w:r>
          </w:p>
        </w:tc>
      </w:tr>
      <w:tr w:rsidR="009E4D38" w:rsidRPr="002661D4" w14:paraId="00FF0500" w14:textId="77777777" w:rsidTr="00BC12FE">
        <w:trPr>
          <w:trHeight w:val="399"/>
        </w:trPr>
        <w:tc>
          <w:tcPr>
            <w:tcW w:w="0" w:type="auto"/>
            <w:noWrap/>
            <w:vAlign w:val="center"/>
            <w:hideMark/>
          </w:tcPr>
          <w:p w14:paraId="5DF08F52"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b[Price FMC] = 0 &amp; b[GDP] = 0 &amp; linear trend = 0</w:t>
            </w:r>
          </w:p>
        </w:tc>
        <w:tc>
          <w:tcPr>
            <w:tcW w:w="0" w:type="auto"/>
            <w:noWrap/>
            <w:vAlign w:val="center"/>
            <w:hideMark/>
          </w:tcPr>
          <w:p w14:paraId="70B7125B" w14:textId="77777777" w:rsidR="009E4D38" w:rsidRPr="002661D4" w:rsidRDefault="009E4D38" w:rsidP="00BC12FE">
            <w:pPr>
              <w:jc w:val="left"/>
              <w:rPr>
                <w:rFonts w:eastAsia="Times New Roman" w:cs="Times New Roman"/>
                <w:color w:val="000000"/>
                <w:sz w:val="11"/>
                <w:szCs w:val="11"/>
                <w:lang w:eastAsia="en-GB"/>
              </w:rPr>
            </w:pPr>
          </w:p>
        </w:tc>
        <w:tc>
          <w:tcPr>
            <w:tcW w:w="0" w:type="auto"/>
            <w:noWrap/>
            <w:vAlign w:val="center"/>
            <w:hideMark/>
          </w:tcPr>
          <w:p w14:paraId="3A481788" w14:textId="77777777" w:rsidR="009E4D38" w:rsidRPr="002661D4" w:rsidRDefault="009E4D38" w:rsidP="00BC12FE">
            <w:pPr>
              <w:jc w:val="left"/>
              <w:rPr>
                <w:rFonts w:eastAsia="Times New Roman" w:cs="Times New Roman"/>
                <w:sz w:val="11"/>
                <w:szCs w:val="11"/>
                <w:lang w:eastAsia="en-GB"/>
              </w:rPr>
            </w:pPr>
          </w:p>
        </w:tc>
        <w:tc>
          <w:tcPr>
            <w:tcW w:w="0" w:type="auto"/>
            <w:noWrap/>
            <w:vAlign w:val="center"/>
            <w:hideMark/>
          </w:tcPr>
          <w:p w14:paraId="7ABB9A96"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P(Chi-square(3) &gt; 12.9745) = 0.00469209</w:t>
            </w:r>
          </w:p>
        </w:tc>
        <w:tc>
          <w:tcPr>
            <w:tcW w:w="0" w:type="auto"/>
            <w:noWrap/>
            <w:vAlign w:val="center"/>
            <w:hideMark/>
          </w:tcPr>
          <w:p w14:paraId="0A267910" w14:textId="77777777" w:rsidR="009E4D38" w:rsidRPr="002661D4" w:rsidRDefault="009E4D38" w:rsidP="00BC12FE">
            <w:pPr>
              <w:jc w:val="left"/>
              <w:rPr>
                <w:rFonts w:eastAsia="Times New Roman" w:cs="Times New Roman"/>
                <w:color w:val="000000"/>
                <w:sz w:val="11"/>
                <w:szCs w:val="11"/>
                <w:lang w:eastAsia="en-GB"/>
              </w:rPr>
            </w:pPr>
            <w:r w:rsidRPr="002661D4">
              <w:rPr>
                <w:rFonts w:eastAsia="Times New Roman" w:cs="Times New Roman"/>
                <w:color w:val="000000"/>
                <w:sz w:val="11"/>
                <w:szCs w:val="11"/>
                <w:lang w:eastAsia="en-GB"/>
              </w:rPr>
              <w:t>P(Chi-square(3) &gt; 22.8983) = 4.24036e-05</w:t>
            </w:r>
          </w:p>
        </w:tc>
      </w:tr>
      <w:tr w:rsidR="009E4D38" w:rsidRPr="002661D4" w14:paraId="3F586958" w14:textId="77777777" w:rsidTr="00BC12FE">
        <w:trPr>
          <w:trHeight w:val="399"/>
        </w:trPr>
        <w:tc>
          <w:tcPr>
            <w:tcW w:w="0" w:type="auto"/>
            <w:noWrap/>
            <w:vAlign w:val="center"/>
          </w:tcPr>
          <w:p w14:paraId="526F8E97" w14:textId="77777777" w:rsidR="009E4D38" w:rsidRPr="002661D4" w:rsidRDefault="009E4D38" w:rsidP="00BC12FE">
            <w:pPr>
              <w:jc w:val="left"/>
              <w:rPr>
                <w:rFonts w:eastAsia="Times New Roman" w:cs="Times New Roman"/>
                <w:color w:val="000000"/>
                <w:sz w:val="11"/>
                <w:szCs w:val="11"/>
                <w:lang w:eastAsia="en-GB"/>
              </w:rPr>
            </w:pPr>
            <w:r w:rsidRPr="002661D4">
              <w:rPr>
                <w:rFonts w:cs="Times New Roman"/>
                <w:color w:val="000000"/>
                <w:sz w:val="11"/>
                <w:szCs w:val="11"/>
              </w:rPr>
              <w:t>Equation 1 (FMC): a[CE]</w:t>
            </w:r>
          </w:p>
        </w:tc>
        <w:tc>
          <w:tcPr>
            <w:tcW w:w="0" w:type="auto"/>
            <w:noWrap/>
            <w:vAlign w:val="center"/>
          </w:tcPr>
          <w:p w14:paraId="1CBE1C89" w14:textId="77777777" w:rsidR="009E4D38" w:rsidRPr="002661D4" w:rsidRDefault="009E4D38" w:rsidP="00BC12FE">
            <w:pPr>
              <w:jc w:val="left"/>
              <w:rPr>
                <w:rFonts w:eastAsia="Times New Roman" w:cs="Times New Roman"/>
                <w:color w:val="000000"/>
                <w:sz w:val="11"/>
                <w:szCs w:val="11"/>
                <w:lang w:eastAsia="en-GB"/>
              </w:rPr>
            </w:pPr>
            <w:r w:rsidRPr="002661D4">
              <w:rPr>
                <w:rFonts w:cs="Times New Roman"/>
                <w:color w:val="000000"/>
                <w:sz w:val="11"/>
                <w:szCs w:val="11"/>
              </w:rPr>
              <w:t>P(Chi-square(1) &gt; 44.9061) = 2.06717e-11</w:t>
            </w:r>
          </w:p>
        </w:tc>
        <w:tc>
          <w:tcPr>
            <w:tcW w:w="0" w:type="auto"/>
            <w:noWrap/>
            <w:vAlign w:val="center"/>
          </w:tcPr>
          <w:p w14:paraId="4459855E" w14:textId="77777777" w:rsidR="009E4D38" w:rsidRPr="002661D4" w:rsidRDefault="009E4D38" w:rsidP="00BC12FE">
            <w:pPr>
              <w:jc w:val="left"/>
              <w:rPr>
                <w:rFonts w:eastAsia="Times New Roman" w:cs="Times New Roman"/>
                <w:sz w:val="11"/>
                <w:szCs w:val="11"/>
                <w:lang w:eastAsia="en-GB"/>
              </w:rPr>
            </w:pPr>
            <w:r w:rsidRPr="002661D4">
              <w:rPr>
                <w:rFonts w:cs="Times New Roman"/>
                <w:color w:val="000000"/>
                <w:sz w:val="11"/>
                <w:szCs w:val="11"/>
              </w:rPr>
              <w:t>P(Chi-square(1) &gt; 26.7633) = 2.29968e-07</w:t>
            </w:r>
          </w:p>
        </w:tc>
        <w:tc>
          <w:tcPr>
            <w:tcW w:w="0" w:type="auto"/>
            <w:noWrap/>
            <w:vAlign w:val="center"/>
          </w:tcPr>
          <w:p w14:paraId="395E3992" w14:textId="77777777" w:rsidR="009E4D38" w:rsidRPr="002661D4" w:rsidRDefault="009E4D38" w:rsidP="00BC12FE">
            <w:pPr>
              <w:jc w:val="left"/>
              <w:rPr>
                <w:rFonts w:eastAsia="Times New Roman" w:cs="Times New Roman"/>
                <w:color w:val="000000"/>
                <w:sz w:val="11"/>
                <w:szCs w:val="11"/>
                <w:lang w:eastAsia="en-GB"/>
              </w:rPr>
            </w:pPr>
            <w:r w:rsidRPr="002661D4">
              <w:rPr>
                <w:rFonts w:cs="Times New Roman"/>
                <w:color w:val="000000"/>
                <w:sz w:val="11"/>
                <w:szCs w:val="11"/>
              </w:rPr>
              <w:t>P(Chi-square(1) &gt; 39.9853) = 2.55875e-10</w:t>
            </w:r>
          </w:p>
        </w:tc>
        <w:tc>
          <w:tcPr>
            <w:tcW w:w="0" w:type="auto"/>
            <w:noWrap/>
            <w:vAlign w:val="center"/>
          </w:tcPr>
          <w:p w14:paraId="6ED36862" w14:textId="77777777" w:rsidR="009E4D38" w:rsidRPr="002661D4" w:rsidRDefault="009E4D38" w:rsidP="00BC12FE">
            <w:pPr>
              <w:jc w:val="left"/>
              <w:rPr>
                <w:rFonts w:eastAsia="Times New Roman" w:cs="Times New Roman"/>
                <w:color w:val="000000"/>
                <w:sz w:val="11"/>
                <w:szCs w:val="11"/>
                <w:lang w:eastAsia="en-GB"/>
              </w:rPr>
            </w:pPr>
            <w:r w:rsidRPr="002661D4">
              <w:rPr>
                <w:rFonts w:cs="Times New Roman"/>
                <w:color w:val="000000"/>
                <w:sz w:val="11"/>
                <w:szCs w:val="11"/>
              </w:rPr>
              <w:t>P(Chi-square(1) &gt; 24.8092) = 6.3296e-07</w:t>
            </w:r>
          </w:p>
        </w:tc>
      </w:tr>
      <w:tr w:rsidR="009E4D38" w:rsidRPr="002661D4" w14:paraId="68FBC35D" w14:textId="77777777" w:rsidTr="00BC12FE">
        <w:trPr>
          <w:trHeight w:val="399"/>
        </w:trPr>
        <w:tc>
          <w:tcPr>
            <w:tcW w:w="0" w:type="auto"/>
            <w:noWrap/>
            <w:vAlign w:val="center"/>
          </w:tcPr>
          <w:p w14:paraId="3DCE249E" w14:textId="77777777" w:rsidR="009E4D38" w:rsidRPr="002661D4" w:rsidRDefault="009E4D38" w:rsidP="00BC12FE">
            <w:pPr>
              <w:jc w:val="left"/>
              <w:rPr>
                <w:rFonts w:eastAsia="Times New Roman" w:cs="Times New Roman"/>
                <w:color w:val="000000"/>
                <w:sz w:val="11"/>
                <w:szCs w:val="11"/>
                <w:lang w:eastAsia="en-GB"/>
              </w:rPr>
            </w:pPr>
            <w:r w:rsidRPr="002661D4">
              <w:rPr>
                <w:rFonts w:cs="Times New Roman"/>
                <w:color w:val="000000"/>
                <w:sz w:val="11"/>
                <w:szCs w:val="11"/>
              </w:rPr>
              <w:t>Equation 2 (HTP): a[CE]</w:t>
            </w:r>
          </w:p>
        </w:tc>
        <w:tc>
          <w:tcPr>
            <w:tcW w:w="0" w:type="auto"/>
            <w:noWrap/>
            <w:vAlign w:val="center"/>
          </w:tcPr>
          <w:p w14:paraId="285F9E76" w14:textId="77777777" w:rsidR="009E4D38" w:rsidRPr="002661D4" w:rsidRDefault="009E4D38" w:rsidP="00BC12FE">
            <w:pPr>
              <w:jc w:val="left"/>
              <w:rPr>
                <w:rFonts w:eastAsia="Times New Roman" w:cs="Times New Roman"/>
                <w:color w:val="000000"/>
                <w:sz w:val="11"/>
                <w:szCs w:val="11"/>
                <w:lang w:eastAsia="en-GB"/>
              </w:rPr>
            </w:pPr>
            <w:r w:rsidRPr="002661D4">
              <w:rPr>
                <w:rFonts w:cs="Times New Roman"/>
                <w:color w:val="000000"/>
                <w:sz w:val="11"/>
                <w:szCs w:val="11"/>
              </w:rPr>
              <w:t>P(Chi-square(1) &gt; 1.73358) = 0.187955</w:t>
            </w:r>
          </w:p>
        </w:tc>
        <w:tc>
          <w:tcPr>
            <w:tcW w:w="0" w:type="auto"/>
            <w:noWrap/>
            <w:vAlign w:val="center"/>
          </w:tcPr>
          <w:p w14:paraId="774EDF45" w14:textId="77777777" w:rsidR="009E4D38" w:rsidRPr="002661D4" w:rsidRDefault="009E4D38" w:rsidP="00BC12FE">
            <w:pPr>
              <w:jc w:val="left"/>
              <w:rPr>
                <w:rFonts w:eastAsia="Times New Roman" w:cs="Times New Roman"/>
                <w:sz w:val="11"/>
                <w:szCs w:val="11"/>
                <w:lang w:eastAsia="en-GB"/>
              </w:rPr>
            </w:pPr>
            <w:r w:rsidRPr="002661D4">
              <w:rPr>
                <w:rFonts w:cs="Times New Roman"/>
                <w:color w:val="000000"/>
                <w:sz w:val="11"/>
                <w:szCs w:val="11"/>
              </w:rPr>
              <w:t>P(Chi-square(1) &gt; 4.89958) = 0.0268632</w:t>
            </w:r>
          </w:p>
        </w:tc>
        <w:tc>
          <w:tcPr>
            <w:tcW w:w="0" w:type="auto"/>
            <w:noWrap/>
            <w:vAlign w:val="center"/>
          </w:tcPr>
          <w:p w14:paraId="27D84212" w14:textId="77777777" w:rsidR="009E4D38" w:rsidRPr="002661D4" w:rsidRDefault="009E4D38" w:rsidP="00BC12FE">
            <w:pPr>
              <w:jc w:val="left"/>
              <w:rPr>
                <w:rFonts w:eastAsia="Times New Roman" w:cs="Times New Roman"/>
                <w:color w:val="000000"/>
                <w:sz w:val="11"/>
                <w:szCs w:val="11"/>
                <w:lang w:eastAsia="en-GB"/>
              </w:rPr>
            </w:pPr>
            <w:r w:rsidRPr="002661D4">
              <w:rPr>
                <w:rFonts w:cs="Times New Roman"/>
                <w:color w:val="000000"/>
                <w:sz w:val="11"/>
                <w:szCs w:val="11"/>
              </w:rPr>
              <w:t>P(Chi-square(1) &gt; 1.52615) = 0.216691</w:t>
            </w:r>
          </w:p>
        </w:tc>
        <w:tc>
          <w:tcPr>
            <w:tcW w:w="0" w:type="auto"/>
            <w:noWrap/>
            <w:vAlign w:val="center"/>
          </w:tcPr>
          <w:p w14:paraId="2E6B6483" w14:textId="77777777" w:rsidR="009E4D38" w:rsidRPr="002661D4" w:rsidRDefault="009E4D38" w:rsidP="00BC12FE">
            <w:pPr>
              <w:jc w:val="left"/>
              <w:rPr>
                <w:rFonts w:eastAsia="Times New Roman" w:cs="Times New Roman"/>
                <w:color w:val="000000"/>
                <w:sz w:val="11"/>
                <w:szCs w:val="11"/>
                <w:lang w:eastAsia="en-GB"/>
              </w:rPr>
            </w:pPr>
            <w:r w:rsidRPr="002661D4">
              <w:rPr>
                <w:rFonts w:cs="Times New Roman"/>
                <w:color w:val="000000"/>
                <w:sz w:val="11"/>
                <w:szCs w:val="11"/>
              </w:rPr>
              <w:t>P(Chi-square(1) &gt; 4.09124) = 0.043106</w:t>
            </w:r>
          </w:p>
        </w:tc>
      </w:tr>
    </w:tbl>
    <w:p w14:paraId="1D82B575" w14:textId="77777777" w:rsidR="009E4D38" w:rsidRDefault="009E4D38" w:rsidP="009E4D38">
      <w:pPr>
        <w:rPr>
          <w:lang w:val="en-US"/>
        </w:rPr>
      </w:pPr>
    </w:p>
    <w:p w14:paraId="3A7807D8" w14:textId="1A42140C" w:rsidR="009E4D38" w:rsidRPr="00ED757A" w:rsidRDefault="009E4D38" w:rsidP="009E4D38">
      <w:pPr>
        <w:pStyle w:val="Caption"/>
        <w:keepNext/>
        <w:rPr>
          <w:lang w:val="en-US"/>
        </w:rPr>
      </w:pPr>
      <w:bookmarkStart w:id="10" w:name="_Ref88727065"/>
      <w:r>
        <w:t xml:space="preserve">Table </w:t>
      </w:r>
      <w:fldSimple w:instr=" SEQ Table \* ARABIC ">
        <w:r w:rsidR="002F4290">
          <w:rPr>
            <w:noProof/>
          </w:rPr>
          <w:t>11</w:t>
        </w:r>
      </w:fldSimple>
      <w:bookmarkEnd w:id="10"/>
      <w:r w:rsidRPr="00ED757A">
        <w:rPr>
          <w:lang w:val="en-US"/>
        </w:rPr>
        <w:t xml:space="preserve">. </w:t>
      </w:r>
      <w:r w:rsidRPr="00712541">
        <w:rPr>
          <w:lang w:val="en-US"/>
        </w:rPr>
        <w:t>Doornik-Hansen</w:t>
      </w:r>
      <w:r>
        <w:rPr>
          <w:lang w:val="en-US"/>
        </w:rPr>
        <w:t xml:space="preserve"> (</w:t>
      </w:r>
      <w:r w:rsidRPr="00712541">
        <w:rPr>
          <w:lang w:val="en-US"/>
        </w:rPr>
        <w:t>2008</w:t>
      </w:r>
      <w:r>
        <w:rPr>
          <w:lang w:val="en-US"/>
        </w:rPr>
        <w:t xml:space="preserve">) </w:t>
      </w:r>
      <w:r w:rsidRPr="00ED757A">
        <w:rPr>
          <w:lang w:val="en-US"/>
        </w:rPr>
        <w:t>Normality test of residuals</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9017" w:type="dxa"/>
        <w:tblLook w:val="04A0" w:firstRow="1" w:lastRow="0" w:firstColumn="1" w:lastColumn="0" w:noHBand="0" w:noVBand="1"/>
      </w:tblPr>
      <w:tblGrid>
        <w:gridCol w:w="2106"/>
        <w:gridCol w:w="1810"/>
        <w:gridCol w:w="1702"/>
        <w:gridCol w:w="1810"/>
        <w:gridCol w:w="1589"/>
      </w:tblGrid>
      <w:tr w:rsidR="009E4D38" w:rsidRPr="00712541" w14:paraId="090CD133" w14:textId="77777777" w:rsidTr="00BC12FE">
        <w:trPr>
          <w:trHeight w:val="333"/>
        </w:trPr>
        <w:tc>
          <w:tcPr>
            <w:tcW w:w="2106" w:type="dxa"/>
            <w:noWrap/>
            <w:hideMark/>
          </w:tcPr>
          <w:p w14:paraId="29D1C81B"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Lags order</w:t>
            </w:r>
          </w:p>
        </w:tc>
        <w:tc>
          <w:tcPr>
            <w:tcW w:w="3512" w:type="dxa"/>
            <w:gridSpan w:val="2"/>
            <w:noWrap/>
            <w:hideMark/>
          </w:tcPr>
          <w:p w14:paraId="6FF67717"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Unrestricted constant</w:t>
            </w:r>
          </w:p>
        </w:tc>
        <w:tc>
          <w:tcPr>
            <w:tcW w:w="3399" w:type="dxa"/>
            <w:gridSpan w:val="2"/>
            <w:noWrap/>
            <w:hideMark/>
          </w:tcPr>
          <w:p w14:paraId="5D43B1E7"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Restricted trend</w:t>
            </w:r>
          </w:p>
        </w:tc>
      </w:tr>
      <w:tr w:rsidR="009E4D38" w:rsidRPr="00712541" w14:paraId="6ABB4C9C" w14:textId="77777777" w:rsidTr="00BC12FE">
        <w:trPr>
          <w:trHeight w:val="333"/>
        </w:trPr>
        <w:tc>
          <w:tcPr>
            <w:tcW w:w="2106" w:type="dxa"/>
            <w:noWrap/>
            <w:hideMark/>
          </w:tcPr>
          <w:p w14:paraId="4BC242AE" w14:textId="77777777" w:rsidR="009E4D38" w:rsidRPr="00712541" w:rsidRDefault="009E4D38" w:rsidP="00BC12FE">
            <w:pPr>
              <w:jc w:val="right"/>
              <w:rPr>
                <w:rFonts w:eastAsia="Times New Roman" w:cs="Times New Roman"/>
                <w:color w:val="000000"/>
                <w:sz w:val="18"/>
                <w:szCs w:val="18"/>
                <w:lang w:eastAsia="en-GB"/>
              </w:rPr>
            </w:pPr>
          </w:p>
        </w:tc>
        <w:tc>
          <w:tcPr>
            <w:tcW w:w="1810" w:type="dxa"/>
            <w:noWrap/>
            <w:hideMark/>
          </w:tcPr>
          <w:p w14:paraId="7684ED0B"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Chi-sq(4)</w:t>
            </w:r>
          </w:p>
        </w:tc>
        <w:tc>
          <w:tcPr>
            <w:tcW w:w="1702" w:type="dxa"/>
            <w:noWrap/>
            <w:hideMark/>
          </w:tcPr>
          <w:p w14:paraId="6486A50C"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p-value</w:t>
            </w:r>
          </w:p>
        </w:tc>
        <w:tc>
          <w:tcPr>
            <w:tcW w:w="1810" w:type="dxa"/>
            <w:noWrap/>
            <w:hideMark/>
          </w:tcPr>
          <w:p w14:paraId="1C76A67C"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Chi-sq(4)</w:t>
            </w:r>
          </w:p>
        </w:tc>
        <w:tc>
          <w:tcPr>
            <w:tcW w:w="1588" w:type="dxa"/>
            <w:noWrap/>
            <w:hideMark/>
          </w:tcPr>
          <w:p w14:paraId="0EDDB6D2"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p-value</w:t>
            </w:r>
          </w:p>
        </w:tc>
      </w:tr>
      <w:tr w:rsidR="009E4D38" w:rsidRPr="00712541" w14:paraId="0BF50242" w14:textId="77777777" w:rsidTr="00BC12FE">
        <w:trPr>
          <w:trHeight w:val="333"/>
        </w:trPr>
        <w:tc>
          <w:tcPr>
            <w:tcW w:w="2106" w:type="dxa"/>
            <w:noWrap/>
            <w:hideMark/>
          </w:tcPr>
          <w:p w14:paraId="2E76F0F6"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1</w:t>
            </w:r>
          </w:p>
        </w:tc>
        <w:tc>
          <w:tcPr>
            <w:tcW w:w="1810" w:type="dxa"/>
            <w:noWrap/>
            <w:hideMark/>
          </w:tcPr>
          <w:p w14:paraId="2406E39D"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5.03256</w:t>
            </w:r>
          </w:p>
        </w:tc>
        <w:tc>
          <w:tcPr>
            <w:tcW w:w="1702" w:type="dxa"/>
            <w:noWrap/>
            <w:hideMark/>
          </w:tcPr>
          <w:p w14:paraId="3756B422"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[0.2840]</w:t>
            </w:r>
          </w:p>
        </w:tc>
        <w:tc>
          <w:tcPr>
            <w:tcW w:w="1810" w:type="dxa"/>
            <w:noWrap/>
            <w:hideMark/>
          </w:tcPr>
          <w:p w14:paraId="14495BBD"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5.03943</w:t>
            </w:r>
          </w:p>
        </w:tc>
        <w:tc>
          <w:tcPr>
            <w:tcW w:w="1588" w:type="dxa"/>
            <w:noWrap/>
            <w:hideMark/>
          </w:tcPr>
          <w:p w14:paraId="5D511DE7"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[0.2833]</w:t>
            </w:r>
          </w:p>
        </w:tc>
      </w:tr>
      <w:tr w:rsidR="009E4D38" w:rsidRPr="00712541" w14:paraId="01C99E28" w14:textId="77777777" w:rsidTr="00BC12FE">
        <w:trPr>
          <w:trHeight w:val="333"/>
        </w:trPr>
        <w:tc>
          <w:tcPr>
            <w:tcW w:w="2106" w:type="dxa"/>
            <w:noWrap/>
            <w:hideMark/>
          </w:tcPr>
          <w:p w14:paraId="51646190"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4</w:t>
            </w:r>
          </w:p>
        </w:tc>
        <w:tc>
          <w:tcPr>
            <w:tcW w:w="1810" w:type="dxa"/>
            <w:noWrap/>
            <w:hideMark/>
          </w:tcPr>
          <w:p w14:paraId="12FFA503"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1.94808</w:t>
            </w:r>
          </w:p>
        </w:tc>
        <w:tc>
          <w:tcPr>
            <w:tcW w:w="1702" w:type="dxa"/>
            <w:noWrap/>
            <w:hideMark/>
          </w:tcPr>
          <w:p w14:paraId="746A1371"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[0.7453]</w:t>
            </w:r>
          </w:p>
        </w:tc>
        <w:tc>
          <w:tcPr>
            <w:tcW w:w="1810" w:type="dxa"/>
            <w:noWrap/>
            <w:hideMark/>
          </w:tcPr>
          <w:p w14:paraId="2478CE76"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1.7961</w:t>
            </w:r>
          </w:p>
        </w:tc>
        <w:tc>
          <w:tcPr>
            <w:tcW w:w="1588" w:type="dxa"/>
            <w:noWrap/>
            <w:hideMark/>
          </w:tcPr>
          <w:p w14:paraId="49955ACF" w14:textId="77777777" w:rsidR="009E4D38" w:rsidRPr="00712541" w:rsidRDefault="009E4D38" w:rsidP="00BC12FE">
            <w:pPr>
              <w:jc w:val="right"/>
              <w:rPr>
                <w:rFonts w:eastAsia="Times New Roman" w:cs="Times New Roman"/>
                <w:color w:val="000000"/>
                <w:sz w:val="18"/>
                <w:szCs w:val="18"/>
                <w:lang w:eastAsia="en-GB"/>
              </w:rPr>
            </w:pPr>
            <w:r w:rsidRPr="00712541">
              <w:rPr>
                <w:rFonts w:eastAsia="Times New Roman" w:cs="Times New Roman"/>
                <w:color w:val="000000"/>
                <w:sz w:val="18"/>
                <w:szCs w:val="18"/>
                <w:lang w:eastAsia="en-GB"/>
              </w:rPr>
              <w:t>[0.7732]</w:t>
            </w:r>
          </w:p>
        </w:tc>
      </w:tr>
    </w:tbl>
    <w:p w14:paraId="2EC507AD" w14:textId="77777777" w:rsidR="009E4D38" w:rsidRDefault="009E4D38" w:rsidP="009E4D38">
      <w:pPr>
        <w:rPr>
          <w:lang w:val="en-US"/>
        </w:rPr>
      </w:pPr>
    </w:p>
    <w:p w14:paraId="57C43298" w14:textId="77777777" w:rsidR="009E4D38" w:rsidRDefault="009E4D38" w:rsidP="009E4D38">
      <w:pPr>
        <w:rPr>
          <w:lang w:val="en-US"/>
        </w:rPr>
      </w:pPr>
    </w:p>
    <w:p w14:paraId="1CD5CB49" w14:textId="68CB5C18" w:rsidR="009E4D38" w:rsidRDefault="009E4D38" w:rsidP="009E4D38">
      <w:pPr>
        <w:pStyle w:val="Caption"/>
        <w:keepNext/>
      </w:pPr>
      <w:bookmarkStart w:id="11" w:name="_Ref88727762"/>
      <w:r>
        <w:t xml:space="preserve">Table </w:t>
      </w:r>
      <w:fldSimple w:instr=" SEQ Table \* ARABIC ">
        <w:r w:rsidR="002F4290">
          <w:rPr>
            <w:noProof/>
          </w:rPr>
          <w:t>12</w:t>
        </w:r>
      </w:fldSimple>
      <w:bookmarkEnd w:id="11"/>
      <w:r w:rsidRPr="00270A6D">
        <w:rPr>
          <w:lang w:val="en-US"/>
        </w:rPr>
        <w:t>. Autocorrelation of residuals – unrestricted constant</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930" w:type="dxa"/>
        <w:tblLook w:val="04A0" w:firstRow="1" w:lastRow="0" w:firstColumn="1" w:lastColumn="0" w:noHBand="0" w:noVBand="1"/>
      </w:tblPr>
      <w:tblGrid>
        <w:gridCol w:w="1574"/>
        <w:gridCol w:w="642"/>
        <w:gridCol w:w="2279"/>
        <w:gridCol w:w="757"/>
        <w:gridCol w:w="642"/>
        <w:gridCol w:w="2279"/>
        <w:gridCol w:w="757"/>
      </w:tblGrid>
      <w:tr w:rsidR="009E4D38" w:rsidRPr="00BF6720" w14:paraId="083FDB81" w14:textId="77777777" w:rsidTr="00BC12FE">
        <w:trPr>
          <w:trHeight w:val="261"/>
        </w:trPr>
        <w:tc>
          <w:tcPr>
            <w:tcW w:w="1574" w:type="dxa"/>
            <w:noWrap/>
            <w:hideMark/>
          </w:tcPr>
          <w:p w14:paraId="50E46FBB" w14:textId="77777777" w:rsidR="009E4D38" w:rsidRPr="00BF6720" w:rsidRDefault="009E4D38" w:rsidP="00BC12FE">
            <w:pPr>
              <w:jc w:val="left"/>
              <w:rPr>
                <w:rFonts w:eastAsia="Times New Roman" w:cs="Times New Roman"/>
                <w:sz w:val="13"/>
                <w:szCs w:val="13"/>
                <w:lang w:eastAsia="en-GB"/>
              </w:rPr>
            </w:pPr>
          </w:p>
        </w:tc>
        <w:tc>
          <w:tcPr>
            <w:tcW w:w="7356" w:type="dxa"/>
            <w:gridSpan w:val="6"/>
            <w:noWrap/>
            <w:hideMark/>
          </w:tcPr>
          <w:p w14:paraId="669F4C52" w14:textId="77777777" w:rsidR="009E4D38" w:rsidRPr="00BF6720" w:rsidRDefault="009E4D38" w:rsidP="00BC12FE">
            <w:pPr>
              <w:jc w:val="center"/>
              <w:rPr>
                <w:rFonts w:eastAsia="Times New Roman" w:cs="Times New Roman"/>
                <w:color w:val="000000"/>
                <w:sz w:val="13"/>
                <w:szCs w:val="13"/>
                <w:lang w:eastAsia="en-GB"/>
              </w:rPr>
            </w:pPr>
            <w:r w:rsidRPr="00BF6720">
              <w:rPr>
                <w:rFonts w:eastAsia="Times New Roman" w:cs="Times New Roman"/>
                <w:color w:val="000000"/>
                <w:sz w:val="13"/>
                <w:szCs w:val="13"/>
                <w:lang w:eastAsia="en-GB"/>
              </w:rPr>
              <w:t>Unrestricted constant</w:t>
            </w:r>
          </w:p>
        </w:tc>
      </w:tr>
      <w:tr w:rsidR="009E4D38" w:rsidRPr="00BF6720" w14:paraId="00D27D69" w14:textId="77777777" w:rsidTr="00BC12FE">
        <w:trPr>
          <w:trHeight w:val="261"/>
        </w:trPr>
        <w:tc>
          <w:tcPr>
            <w:tcW w:w="1574" w:type="dxa"/>
            <w:noWrap/>
            <w:hideMark/>
          </w:tcPr>
          <w:p w14:paraId="14D4A50E" w14:textId="77777777" w:rsidR="009E4D38" w:rsidRPr="00BF6720" w:rsidRDefault="009E4D38" w:rsidP="00BC12FE">
            <w:pPr>
              <w:jc w:val="left"/>
              <w:rPr>
                <w:rFonts w:eastAsia="Times New Roman" w:cs="Times New Roman"/>
                <w:color w:val="000000"/>
                <w:sz w:val="13"/>
                <w:szCs w:val="13"/>
                <w:lang w:eastAsia="en-GB"/>
              </w:rPr>
            </w:pPr>
            <w:r w:rsidRPr="00BF6720">
              <w:rPr>
                <w:rFonts w:eastAsia="Times New Roman" w:cs="Times New Roman"/>
                <w:color w:val="000000"/>
                <w:sz w:val="13"/>
                <w:szCs w:val="13"/>
                <w:lang w:eastAsia="en-GB"/>
              </w:rPr>
              <w:lastRenderedPageBreak/>
              <w:t>Lags</w:t>
            </w:r>
          </w:p>
        </w:tc>
        <w:tc>
          <w:tcPr>
            <w:tcW w:w="3678" w:type="dxa"/>
            <w:gridSpan w:val="3"/>
            <w:noWrap/>
            <w:hideMark/>
          </w:tcPr>
          <w:p w14:paraId="3CCCBE9C" w14:textId="77777777" w:rsidR="009E4D38" w:rsidRPr="00BF6720" w:rsidRDefault="009E4D38" w:rsidP="00BC12FE">
            <w:pPr>
              <w:jc w:val="center"/>
              <w:rPr>
                <w:rFonts w:eastAsia="Times New Roman" w:cs="Times New Roman"/>
                <w:color w:val="000000"/>
                <w:sz w:val="13"/>
                <w:szCs w:val="13"/>
                <w:lang w:eastAsia="en-GB"/>
              </w:rPr>
            </w:pPr>
            <w:r w:rsidRPr="00BF6720">
              <w:rPr>
                <w:rFonts w:eastAsia="Times New Roman" w:cs="Times New Roman"/>
                <w:color w:val="000000"/>
                <w:sz w:val="13"/>
                <w:szCs w:val="13"/>
                <w:lang w:eastAsia="en-GB"/>
              </w:rPr>
              <w:t>Lags order = 1</w:t>
            </w:r>
          </w:p>
        </w:tc>
        <w:tc>
          <w:tcPr>
            <w:tcW w:w="3678" w:type="dxa"/>
            <w:gridSpan w:val="3"/>
            <w:noWrap/>
            <w:hideMark/>
          </w:tcPr>
          <w:p w14:paraId="15B94D2D" w14:textId="77777777" w:rsidR="009E4D38" w:rsidRPr="00BF6720" w:rsidRDefault="009E4D38" w:rsidP="00BC12FE">
            <w:pPr>
              <w:jc w:val="center"/>
              <w:rPr>
                <w:rFonts w:eastAsia="Times New Roman" w:cs="Times New Roman"/>
                <w:color w:val="000000"/>
                <w:sz w:val="13"/>
                <w:szCs w:val="13"/>
                <w:lang w:eastAsia="en-GB"/>
              </w:rPr>
            </w:pPr>
            <w:r w:rsidRPr="00BF6720">
              <w:rPr>
                <w:rFonts w:eastAsia="Times New Roman" w:cs="Times New Roman"/>
                <w:color w:val="000000"/>
                <w:sz w:val="13"/>
                <w:szCs w:val="13"/>
                <w:lang w:eastAsia="en-GB"/>
              </w:rPr>
              <w:t>Lags order = 4</w:t>
            </w:r>
          </w:p>
        </w:tc>
      </w:tr>
      <w:tr w:rsidR="009E4D38" w:rsidRPr="00BF6720" w14:paraId="1009F698" w14:textId="77777777" w:rsidTr="00BC12FE">
        <w:trPr>
          <w:trHeight w:val="261"/>
        </w:trPr>
        <w:tc>
          <w:tcPr>
            <w:tcW w:w="1574" w:type="dxa"/>
            <w:noWrap/>
            <w:hideMark/>
          </w:tcPr>
          <w:p w14:paraId="2621D241" w14:textId="77777777" w:rsidR="009E4D38" w:rsidRPr="00BF6720" w:rsidRDefault="009E4D38" w:rsidP="00BC12FE">
            <w:pPr>
              <w:jc w:val="center"/>
              <w:rPr>
                <w:rFonts w:eastAsia="Times New Roman" w:cs="Times New Roman"/>
                <w:color w:val="000000"/>
                <w:sz w:val="13"/>
                <w:szCs w:val="13"/>
                <w:lang w:eastAsia="en-GB"/>
              </w:rPr>
            </w:pPr>
          </w:p>
        </w:tc>
        <w:tc>
          <w:tcPr>
            <w:tcW w:w="642" w:type="dxa"/>
            <w:noWrap/>
            <w:hideMark/>
          </w:tcPr>
          <w:p w14:paraId="7A8BC86D"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Rao F</w:t>
            </w:r>
          </w:p>
        </w:tc>
        <w:tc>
          <w:tcPr>
            <w:tcW w:w="2279" w:type="dxa"/>
            <w:noWrap/>
            <w:hideMark/>
          </w:tcPr>
          <w:p w14:paraId="5F94E782"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Approximate distribution</w:t>
            </w:r>
          </w:p>
        </w:tc>
        <w:tc>
          <w:tcPr>
            <w:tcW w:w="757" w:type="dxa"/>
            <w:noWrap/>
            <w:hideMark/>
          </w:tcPr>
          <w:p w14:paraId="6E8249A7"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p-value</w:t>
            </w:r>
          </w:p>
        </w:tc>
        <w:tc>
          <w:tcPr>
            <w:tcW w:w="642" w:type="dxa"/>
            <w:noWrap/>
            <w:hideMark/>
          </w:tcPr>
          <w:p w14:paraId="17508D4C"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Rao F</w:t>
            </w:r>
          </w:p>
        </w:tc>
        <w:tc>
          <w:tcPr>
            <w:tcW w:w="2279" w:type="dxa"/>
            <w:noWrap/>
            <w:hideMark/>
          </w:tcPr>
          <w:p w14:paraId="08495961"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Approximate distribution</w:t>
            </w:r>
          </w:p>
        </w:tc>
        <w:tc>
          <w:tcPr>
            <w:tcW w:w="757" w:type="dxa"/>
            <w:noWrap/>
            <w:hideMark/>
          </w:tcPr>
          <w:p w14:paraId="00F69DA2"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p-value</w:t>
            </w:r>
          </w:p>
        </w:tc>
      </w:tr>
      <w:tr w:rsidR="009E4D38" w:rsidRPr="00BF6720" w14:paraId="006035E2" w14:textId="77777777" w:rsidTr="00BC12FE">
        <w:trPr>
          <w:trHeight w:val="261"/>
        </w:trPr>
        <w:tc>
          <w:tcPr>
            <w:tcW w:w="1574" w:type="dxa"/>
            <w:noWrap/>
            <w:hideMark/>
          </w:tcPr>
          <w:p w14:paraId="6945D52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w:t>
            </w:r>
          </w:p>
        </w:tc>
        <w:tc>
          <w:tcPr>
            <w:tcW w:w="642" w:type="dxa"/>
            <w:noWrap/>
            <w:hideMark/>
          </w:tcPr>
          <w:p w14:paraId="370FE7EB"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1.07</w:t>
            </w:r>
          </w:p>
        </w:tc>
        <w:tc>
          <w:tcPr>
            <w:tcW w:w="2279" w:type="dxa"/>
            <w:noWrap/>
            <w:hideMark/>
          </w:tcPr>
          <w:p w14:paraId="7840E5F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F(4,86)</w:t>
            </w:r>
          </w:p>
        </w:tc>
        <w:tc>
          <w:tcPr>
            <w:tcW w:w="757" w:type="dxa"/>
            <w:noWrap/>
            <w:hideMark/>
          </w:tcPr>
          <w:p w14:paraId="6CC2BBB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0.38</w:t>
            </w:r>
          </w:p>
        </w:tc>
        <w:tc>
          <w:tcPr>
            <w:tcW w:w="642" w:type="dxa"/>
            <w:noWrap/>
            <w:hideMark/>
          </w:tcPr>
          <w:p w14:paraId="05A797D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0.90</w:t>
            </w:r>
          </w:p>
        </w:tc>
        <w:tc>
          <w:tcPr>
            <w:tcW w:w="2279" w:type="dxa"/>
            <w:noWrap/>
            <w:hideMark/>
          </w:tcPr>
          <w:p w14:paraId="09782C6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F(4,68)</w:t>
            </w:r>
          </w:p>
        </w:tc>
        <w:tc>
          <w:tcPr>
            <w:tcW w:w="757" w:type="dxa"/>
            <w:noWrap/>
            <w:hideMark/>
          </w:tcPr>
          <w:p w14:paraId="624B5DF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0.47</w:t>
            </w:r>
          </w:p>
        </w:tc>
      </w:tr>
      <w:tr w:rsidR="009E4D38" w:rsidRPr="00BF6720" w14:paraId="4E60061A" w14:textId="77777777" w:rsidTr="00BC12FE">
        <w:trPr>
          <w:trHeight w:val="261"/>
        </w:trPr>
        <w:tc>
          <w:tcPr>
            <w:tcW w:w="1574" w:type="dxa"/>
            <w:noWrap/>
            <w:hideMark/>
          </w:tcPr>
          <w:p w14:paraId="05FFC339"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2</w:t>
            </w:r>
          </w:p>
        </w:tc>
        <w:tc>
          <w:tcPr>
            <w:tcW w:w="642" w:type="dxa"/>
            <w:noWrap/>
            <w:hideMark/>
          </w:tcPr>
          <w:p w14:paraId="3FF103F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1.02</w:t>
            </w:r>
          </w:p>
        </w:tc>
        <w:tc>
          <w:tcPr>
            <w:tcW w:w="2279" w:type="dxa"/>
            <w:noWrap/>
            <w:hideMark/>
          </w:tcPr>
          <w:p w14:paraId="1C3169D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F(8,82)</w:t>
            </w:r>
          </w:p>
        </w:tc>
        <w:tc>
          <w:tcPr>
            <w:tcW w:w="757" w:type="dxa"/>
            <w:noWrap/>
            <w:hideMark/>
          </w:tcPr>
          <w:p w14:paraId="2EB71C2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0.43</w:t>
            </w:r>
          </w:p>
        </w:tc>
        <w:tc>
          <w:tcPr>
            <w:tcW w:w="642" w:type="dxa"/>
            <w:noWrap/>
            <w:hideMark/>
          </w:tcPr>
          <w:p w14:paraId="41BFC7FA"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0.79</w:t>
            </w:r>
          </w:p>
        </w:tc>
        <w:tc>
          <w:tcPr>
            <w:tcW w:w="2279" w:type="dxa"/>
            <w:noWrap/>
            <w:hideMark/>
          </w:tcPr>
          <w:p w14:paraId="7567AA6B"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F(8,64)</w:t>
            </w:r>
          </w:p>
        </w:tc>
        <w:tc>
          <w:tcPr>
            <w:tcW w:w="757" w:type="dxa"/>
            <w:noWrap/>
            <w:hideMark/>
          </w:tcPr>
          <w:p w14:paraId="2501BA9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0.61</w:t>
            </w:r>
          </w:p>
        </w:tc>
      </w:tr>
      <w:tr w:rsidR="009E4D38" w:rsidRPr="00BF6720" w14:paraId="5B1BF229" w14:textId="77777777" w:rsidTr="00BC12FE">
        <w:trPr>
          <w:trHeight w:val="261"/>
        </w:trPr>
        <w:tc>
          <w:tcPr>
            <w:tcW w:w="1574" w:type="dxa"/>
            <w:noWrap/>
            <w:hideMark/>
          </w:tcPr>
          <w:p w14:paraId="54D6E5B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3</w:t>
            </w:r>
          </w:p>
        </w:tc>
        <w:tc>
          <w:tcPr>
            <w:tcW w:w="642" w:type="dxa"/>
            <w:noWrap/>
            <w:hideMark/>
          </w:tcPr>
          <w:p w14:paraId="5337884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0.89</w:t>
            </w:r>
          </w:p>
        </w:tc>
        <w:tc>
          <w:tcPr>
            <w:tcW w:w="2279" w:type="dxa"/>
            <w:noWrap/>
            <w:hideMark/>
          </w:tcPr>
          <w:p w14:paraId="1472F93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F(12,78)</w:t>
            </w:r>
          </w:p>
        </w:tc>
        <w:tc>
          <w:tcPr>
            <w:tcW w:w="757" w:type="dxa"/>
            <w:noWrap/>
            <w:hideMark/>
          </w:tcPr>
          <w:p w14:paraId="19D0418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0.56</w:t>
            </w:r>
          </w:p>
        </w:tc>
        <w:tc>
          <w:tcPr>
            <w:tcW w:w="642" w:type="dxa"/>
            <w:noWrap/>
            <w:hideMark/>
          </w:tcPr>
          <w:p w14:paraId="656F6E0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0.83</w:t>
            </w:r>
          </w:p>
        </w:tc>
        <w:tc>
          <w:tcPr>
            <w:tcW w:w="2279" w:type="dxa"/>
            <w:noWrap/>
            <w:hideMark/>
          </w:tcPr>
          <w:p w14:paraId="7EDCD80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F(12,60)</w:t>
            </w:r>
          </w:p>
        </w:tc>
        <w:tc>
          <w:tcPr>
            <w:tcW w:w="757" w:type="dxa"/>
            <w:noWrap/>
            <w:hideMark/>
          </w:tcPr>
          <w:p w14:paraId="7958B4C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0.62</w:t>
            </w:r>
          </w:p>
        </w:tc>
      </w:tr>
      <w:tr w:rsidR="009E4D38" w:rsidRPr="00BF6720" w14:paraId="62A90EF7" w14:textId="77777777" w:rsidTr="00BC12FE">
        <w:trPr>
          <w:trHeight w:val="261"/>
        </w:trPr>
        <w:tc>
          <w:tcPr>
            <w:tcW w:w="1574" w:type="dxa"/>
            <w:noWrap/>
            <w:hideMark/>
          </w:tcPr>
          <w:p w14:paraId="5A25EDD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4</w:t>
            </w:r>
          </w:p>
        </w:tc>
        <w:tc>
          <w:tcPr>
            <w:tcW w:w="642" w:type="dxa"/>
            <w:noWrap/>
            <w:hideMark/>
          </w:tcPr>
          <w:p w14:paraId="7C21BD2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1.52</w:t>
            </w:r>
          </w:p>
        </w:tc>
        <w:tc>
          <w:tcPr>
            <w:tcW w:w="2279" w:type="dxa"/>
            <w:noWrap/>
            <w:hideMark/>
          </w:tcPr>
          <w:p w14:paraId="3563350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F(16,74)</w:t>
            </w:r>
          </w:p>
        </w:tc>
        <w:tc>
          <w:tcPr>
            <w:tcW w:w="757" w:type="dxa"/>
            <w:noWrap/>
            <w:hideMark/>
          </w:tcPr>
          <w:p w14:paraId="39F6F52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0.12</w:t>
            </w:r>
          </w:p>
        </w:tc>
        <w:tc>
          <w:tcPr>
            <w:tcW w:w="642" w:type="dxa"/>
            <w:noWrap/>
            <w:hideMark/>
          </w:tcPr>
          <w:p w14:paraId="5227092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0.62</w:t>
            </w:r>
          </w:p>
        </w:tc>
        <w:tc>
          <w:tcPr>
            <w:tcW w:w="2279" w:type="dxa"/>
            <w:noWrap/>
            <w:hideMark/>
          </w:tcPr>
          <w:p w14:paraId="3E96AA9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F(16,56)</w:t>
            </w:r>
          </w:p>
        </w:tc>
        <w:tc>
          <w:tcPr>
            <w:tcW w:w="757" w:type="dxa"/>
            <w:noWrap/>
            <w:hideMark/>
          </w:tcPr>
          <w:p w14:paraId="351ADD5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0.85</w:t>
            </w:r>
          </w:p>
        </w:tc>
      </w:tr>
      <w:tr w:rsidR="009E4D38" w:rsidRPr="00BF6720" w14:paraId="3B9EDE65" w14:textId="77777777" w:rsidTr="00BC12FE">
        <w:trPr>
          <w:trHeight w:val="261"/>
        </w:trPr>
        <w:tc>
          <w:tcPr>
            <w:tcW w:w="1574" w:type="dxa"/>
            <w:noWrap/>
            <w:hideMark/>
          </w:tcPr>
          <w:p w14:paraId="0AB00FD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5</w:t>
            </w:r>
          </w:p>
        </w:tc>
        <w:tc>
          <w:tcPr>
            <w:tcW w:w="642" w:type="dxa"/>
            <w:noWrap/>
            <w:hideMark/>
          </w:tcPr>
          <w:p w14:paraId="1F5BA8F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1.67</w:t>
            </w:r>
          </w:p>
        </w:tc>
        <w:tc>
          <w:tcPr>
            <w:tcW w:w="2279" w:type="dxa"/>
            <w:noWrap/>
            <w:hideMark/>
          </w:tcPr>
          <w:p w14:paraId="1A6D854A"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F(20,70)</w:t>
            </w:r>
          </w:p>
        </w:tc>
        <w:tc>
          <w:tcPr>
            <w:tcW w:w="757" w:type="dxa"/>
            <w:noWrap/>
            <w:hideMark/>
          </w:tcPr>
          <w:p w14:paraId="769F29E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0.06</w:t>
            </w:r>
          </w:p>
        </w:tc>
        <w:tc>
          <w:tcPr>
            <w:tcW w:w="642" w:type="dxa"/>
            <w:noWrap/>
            <w:hideMark/>
          </w:tcPr>
          <w:p w14:paraId="5317110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0.62</w:t>
            </w:r>
          </w:p>
        </w:tc>
        <w:tc>
          <w:tcPr>
            <w:tcW w:w="2279" w:type="dxa"/>
            <w:noWrap/>
            <w:hideMark/>
          </w:tcPr>
          <w:p w14:paraId="36F432E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F(20,52)</w:t>
            </w:r>
          </w:p>
        </w:tc>
        <w:tc>
          <w:tcPr>
            <w:tcW w:w="757" w:type="dxa"/>
            <w:noWrap/>
            <w:hideMark/>
          </w:tcPr>
          <w:p w14:paraId="51516BB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0.88</w:t>
            </w:r>
          </w:p>
        </w:tc>
      </w:tr>
      <w:tr w:rsidR="009E4D38" w:rsidRPr="00BF6720" w14:paraId="571CEDD5" w14:textId="77777777" w:rsidTr="00BC12FE">
        <w:trPr>
          <w:trHeight w:val="261"/>
        </w:trPr>
        <w:tc>
          <w:tcPr>
            <w:tcW w:w="1574" w:type="dxa"/>
            <w:noWrap/>
            <w:hideMark/>
          </w:tcPr>
          <w:p w14:paraId="58C68D0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6</w:t>
            </w:r>
          </w:p>
        </w:tc>
        <w:tc>
          <w:tcPr>
            <w:tcW w:w="642" w:type="dxa"/>
            <w:noWrap/>
            <w:hideMark/>
          </w:tcPr>
          <w:p w14:paraId="541D123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1.47</w:t>
            </w:r>
          </w:p>
        </w:tc>
        <w:tc>
          <w:tcPr>
            <w:tcW w:w="2279" w:type="dxa"/>
            <w:noWrap/>
            <w:hideMark/>
          </w:tcPr>
          <w:p w14:paraId="7A4FDB0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F(24,66)</w:t>
            </w:r>
          </w:p>
        </w:tc>
        <w:tc>
          <w:tcPr>
            <w:tcW w:w="757" w:type="dxa"/>
            <w:noWrap/>
            <w:hideMark/>
          </w:tcPr>
          <w:p w14:paraId="6492BE0F"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0.11</w:t>
            </w:r>
          </w:p>
        </w:tc>
        <w:tc>
          <w:tcPr>
            <w:tcW w:w="642" w:type="dxa"/>
            <w:noWrap/>
            <w:hideMark/>
          </w:tcPr>
          <w:p w14:paraId="6C9244E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0.70</w:t>
            </w:r>
          </w:p>
        </w:tc>
        <w:tc>
          <w:tcPr>
            <w:tcW w:w="2279" w:type="dxa"/>
            <w:noWrap/>
            <w:hideMark/>
          </w:tcPr>
          <w:p w14:paraId="426A2AA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F(24,48)</w:t>
            </w:r>
          </w:p>
        </w:tc>
        <w:tc>
          <w:tcPr>
            <w:tcW w:w="757" w:type="dxa"/>
            <w:noWrap/>
            <w:hideMark/>
          </w:tcPr>
          <w:p w14:paraId="7DF2651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0.83</w:t>
            </w:r>
          </w:p>
        </w:tc>
      </w:tr>
      <w:tr w:rsidR="009E4D38" w:rsidRPr="00BF6720" w14:paraId="55058629" w14:textId="77777777" w:rsidTr="00BC12FE">
        <w:trPr>
          <w:trHeight w:val="261"/>
        </w:trPr>
        <w:tc>
          <w:tcPr>
            <w:tcW w:w="1574" w:type="dxa"/>
            <w:noWrap/>
            <w:hideMark/>
          </w:tcPr>
          <w:p w14:paraId="0BDCF38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7</w:t>
            </w:r>
          </w:p>
        </w:tc>
        <w:tc>
          <w:tcPr>
            <w:tcW w:w="642" w:type="dxa"/>
            <w:noWrap/>
            <w:hideMark/>
          </w:tcPr>
          <w:p w14:paraId="3676374A"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1.42</w:t>
            </w:r>
          </w:p>
        </w:tc>
        <w:tc>
          <w:tcPr>
            <w:tcW w:w="2279" w:type="dxa"/>
            <w:noWrap/>
            <w:hideMark/>
          </w:tcPr>
          <w:p w14:paraId="7033D7CA"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F(28,62)</w:t>
            </w:r>
          </w:p>
        </w:tc>
        <w:tc>
          <w:tcPr>
            <w:tcW w:w="757" w:type="dxa"/>
            <w:noWrap/>
            <w:hideMark/>
          </w:tcPr>
          <w:p w14:paraId="0FEA4C4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0.13</w:t>
            </w:r>
          </w:p>
        </w:tc>
        <w:tc>
          <w:tcPr>
            <w:tcW w:w="642" w:type="dxa"/>
            <w:noWrap/>
            <w:hideMark/>
          </w:tcPr>
          <w:p w14:paraId="2A7D2F3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0.85</w:t>
            </w:r>
          </w:p>
        </w:tc>
        <w:tc>
          <w:tcPr>
            <w:tcW w:w="2279" w:type="dxa"/>
            <w:noWrap/>
            <w:hideMark/>
          </w:tcPr>
          <w:p w14:paraId="1F89084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F(28,44)</w:t>
            </w:r>
          </w:p>
        </w:tc>
        <w:tc>
          <w:tcPr>
            <w:tcW w:w="757" w:type="dxa"/>
            <w:noWrap/>
            <w:hideMark/>
          </w:tcPr>
          <w:p w14:paraId="670F679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0.67</w:t>
            </w:r>
          </w:p>
        </w:tc>
      </w:tr>
      <w:tr w:rsidR="009E4D38" w:rsidRPr="00BF6720" w14:paraId="72C3E936" w14:textId="77777777" w:rsidTr="00BC12FE">
        <w:trPr>
          <w:trHeight w:val="261"/>
        </w:trPr>
        <w:tc>
          <w:tcPr>
            <w:tcW w:w="1574" w:type="dxa"/>
            <w:noWrap/>
            <w:hideMark/>
          </w:tcPr>
          <w:p w14:paraId="4FF8B43A"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8</w:t>
            </w:r>
          </w:p>
        </w:tc>
        <w:tc>
          <w:tcPr>
            <w:tcW w:w="642" w:type="dxa"/>
            <w:noWrap/>
            <w:hideMark/>
          </w:tcPr>
          <w:p w14:paraId="1326ED0A"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1.21</w:t>
            </w:r>
          </w:p>
        </w:tc>
        <w:tc>
          <w:tcPr>
            <w:tcW w:w="2279" w:type="dxa"/>
            <w:noWrap/>
            <w:hideMark/>
          </w:tcPr>
          <w:p w14:paraId="5760558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F(32,58)</w:t>
            </w:r>
          </w:p>
        </w:tc>
        <w:tc>
          <w:tcPr>
            <w:tcW w:w="757" w:type="dxa"/>
            <w:noWrap/>
            <w:hideMark/>
          </w:tcPr>
          <w:p w14:paraId="25BECF8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0.26</w:t>
            </w:r>
          </w:p>
        </w:tc>
        <w:tc>
          <w:tcPr>
            <w:tcW w:w="642" w:type="dxa"/>
            <w:noWrap/>
            <w:hideMark/>
          </w:tcPr>
          <w:p w14:paraId="242D191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0.84</w:t>
            </w:r>
          </w:p>
        </w:tc>
        <w:tc>
          <w:tcPr>
            <w:tcW w:w="2279" w:type="dxa"/>
            <w:noWrap/>
            <w:hideMark/>
          </w:tcPr>
          <w:p w14:paraId="712811B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F(32,40)</w:t>
            </w:r>
          </w:p>
        </w:tc>
        <w:tc>
          <w:tcPr>
            <w:tcW w:w="757" w:type="dxa"/>
            <w:noWrap/>
            <w:hideMark/>
          </w:tcPr>
          <w:p w14:paraId="293BB60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0.70</w:t>
            </w:r>
          </w:p>
        </w:tc>
      </w:tr>
      <w:tr w:rsidR="009E4D38" w:rsidRPr="00BF6720" w14:paraId="31FEF0D4" w14:textId="77777777" w:rsidTr="00BC12FE">
        <w:trPr>
          <w:trHeight w:val="261"/>
        </w:trPr>
        <w:tc>
          <w:tcPr>
            <w:tcW w:w="1574" w:type="dxa"/>
            <w:noWrap/>
            <w:hideMark/>
          </w:tcPr>
          <w:p w14:paraId="60D6AA4F"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9</w:t>
            </w:r>
          </w:p>
        </w:tc>
        <w:tc>
          <w:tcPr>
            <w:tcW w:w="642" w:type="dxa"/>
            <w:noWrap/>
            <w:hideMark/>
          </w:tcPr>
          <w:p w14:paraId="265095E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1.18</w:t>
            </w:r>
          </w:p>
        </w:tc>
        <w:tc>
          <w:tcPr>
            <w:tcW w:w="2279" w:type="dxa"/>
            <w:noWrap/>
            <w:hideMark/>
          </w:tcPr>
          <w:p w14:paraId="7C93ACC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F(36,54)</w:t>
            </w:r>
          </w:p>
        </w:tc>
        <w:tc>
          <w:tcPr>
            <w:tcW w:w="757" w:type="dxa"/>
            <w:noWrap/>
            <w:hideMark/>
          </w:tcPr>
          <w:p w14:paraId="4857999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0.29</w:t>
            </w:r>
          </w:p>
        </w:tc>
        <w:tc>
          <w:tcPr>
            <w:tcW w:w="642" w:type="dxa"/>
            <w:noWrap/>
            <w:hideMark/>
          </w:tcPr>
          <w:p w14:paraId="63AD281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0.73</w:t>
            </w:r>
          </w:p>
        </w:tc>
        <w:tc>
          <w:tcPr>
            <w:tcW w:w="2279" w:type="dxa"/>
            <w:noWrap/>
            <w:hideMark/>
          </w:tcPr>
          <w:p w14:paraId="04E74D6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F(36,36)</w:t>
            </w:r>
          </w:p>
        </w:tc>
        <w:tc>
          <w:tcPr>
            <w:tcW w:w="757" w:type="dxa"/>
            <w:noWrap/>
            <w:hideMark/>
          </w:tcPr>
          <w:p w14:paraId="38911C7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0.82</w:t>
            </w:r>
          </w:p>
        </w:tc>
      </w:tr>
      <w:tr w:rsidR="009E4D38" w:rsidRPr="00BF6720" w14:paraId="2FFE4F4C" w14:textId="77777777" w:rsidTr="00BC12FE">
        <w:trPr>
          <w:trHeight w:val="261"/>
        </w:trPr>
        <w:tc>
          <w:tcPr>
            <w:tcW w:w="1574" w:type="dxa"/>
            <w:noWrap/>
            <w:hideMark/>
          </w:tcPr>
          <w:p w14:paraId="1C69D3C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10</w:t>
            </w:r>
          </w:p>
        </w:tc>
        <w:tc>
          <w:tcPr>
            <w:tcW w:w="642" w:type="dxa"/>
            <w:noWrap/>
            <w:hideMark/>
          </w:tcPr>
          <w:p w14:paraId="22EF30B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1.09</w:t>
            </w:r>
          </w:p>
        </w:tc>
        <w:tc>
          <w:tcPr>
            <w:tcW w:w="2279" w:type="dxa"/>
            <w:noWrap/>
            <w:hideMark/>
          </w:tcPr>
          <w:p w14:paraId="4D2BF29B"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F(40,50)</w:t>
            </w:r>
          </w:p>
        </w:tc>
        <w:tc>
          <w:tcPr>
            <w:tcW w:w="757" w:type="dxa"/>
            <w:noWrap/>
            <w:hideMark/>
          </w:tcPr>
          <w:p w14:paraId="2A070B4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0.38</w:t>
            </w:r>
          </w:p>
        </w:tc>
        <w:tc>
          <w:tcPr>
            <w:tcW w:w="642" w:type="dxa"/>
            <w:noWrap/>
            <w:hideMark/>
          </w:tcPr>
          <w:p w14:paraId="6B47D2D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0.63</w:t>
            </w:r>
          </w:p>
        </w:tc>
        <w:tc>
          <w:tcPr>
            <w:tcW w:w="2279" w:type="dxa"/>
            <w:noWrap/>
            <w:hideMark/>
          </w:tcPr>
          <w:p w14:paraId="3D70899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F(40,32)</w:t>
            </w:r>
          </w:p>
        </w:tc>
        <w:tc>
          <w:tcPr>
            <w:tcW w:w="757" w:type="dxa"/>
            <w:noWrap/>
            <w:hideMark/>
          </w:tcPr>
          <w:p w14:paraId="215AB5D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0.91</w:t>
            </w:r>
          </w:p>
        </w:tc>
      </w:tr>
      <w:tr w:rsidR="009E4D38" w:rsidRPr="00BF6720" w14:paraId="146F143E" w14:textId="77777777" w:rsidTr="00BC12FE">
        <w:trPr>
          <w:trHeight w:val="261"/>
        </w:trPr>
        <w:tc>
          <w:tcPr>
            <w:tcW w:w="1574" w:type="dxa"/>
            <w:noWrap/>
            <w:hideMark/>
          </w:tcPr>
          <w:p w14:paraId="4A34E2D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11</w:t>
            </w:r>
          </w:p>
        </w:tc>
        <w:tc>
          <w:tcPr>
            <w:tcW w:w="642" w:type="dxa"/>
            <w:noWrap/>
            <w:hideMark/>
          </w:tcPr>
          <w:p w14:paraId="69EE14F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0.94</w:t>
            </w:r>
          </w:p>
        </w:tc>
        <w:tc>
          <w:tcPr>
            <w:tcW w:w="2279" w:type="dxa"/>
            <w:noWrap/>
            <w:hideMark/>
          </w:tcPr>
          <w:p w14:paraId="6DA7F61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F(44,46)</w:t>
            </w:r>
          </w:p>
        </w:tc>
        <w:tc>
          <w:tcPr>
            <w:tcW w:w="757" w:type="dxa"/>
            <w:noWrap/>
            <w:hideMark/>
          </w:tcPr>
          <w:p w14:paraId="5F97C0F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0.59</w:t>
            </w:r>
          </w:p>
        </w:tc>
        <w:tc>
          <w:tcPr>
            <w:tcW w:w="642" w:type="dxa"/>
            <w:noWrap/>
            <w:hideMark/>
          </w:tcPr>
          <w:p w14:paraId="5BD1C49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0.59</w:t>
            </w:r>
          </w:p>
        </w:tc>
        <w:tc>
          <w:tcPr>
            <w:tcW w:w="2279" w:type="dxa"/>
            <w:noWrap/>
            <w:hideMark/>
          </w:tcPr>
          <w:p w14:paraId="196F323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F(44,28)</w:t>
            </w:r>
          </w:p>
        </w:tc>
        <w:tc>
          <w:tcPr>
            <w:tcW w:w="757" w:type="dxa"/>
            <w:noWrap/>
            <w:hideMark/>
          </w:tcPr>
          <w:p w14:paraId="59E72B2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0.95</w:t>
            </w:r>
          </w:p>
        </w:tc>
      </w:tr>
      <w:tr w:rsidR="009E4D38" w:rsidRPr="00BF6720" w14:paraId="6DCC68A4" w14:textId="77777777" w:rsidTr="00BC12FE">
        <w:trPr>
          <w:trHeight w:val="261"/>
        </w:trPr>
        <w:tc>
          <w:tcPr>
            <w:tcW w:w="1574" w:type="dxa"/>
            <w:noWrap/>
            <w:hideMark/>
          </w:tcPr>
          <w:p w14:paraId="04685449"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12</w:t>
            </w:r>
          </w:p>
        </w:tc>
        <w:tc>
          <w:tcPr>
            <w:tcW w:w="642" w:type="dxa"/>
            <w:noWrap/>
            <w:hideMark/>
          </w:tcPr>
          <w:p w14:paraId="31762C1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0.89</w:t>
            </w:r>
          </w:p>
        </w:tc>
        <w:tc>
          <w:tcPr>
            <w:tcW w:w="2279" w:type="dxa"/>
            <w:noWrap/>
            <w:hideMark/>
          </w:tcPr>
          <w:p w14:paraId="1D874C3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F(48,42)</w:t>
            </w:r>
          </w:p>
        </w:tc>
        <w:tc>
          <w:tcPr>
            <w:tcW w:w="757" w:type="dxa"/>
            <w:noWrap/>
            <w:hideMark/>
          </w:tcPr>
          <w:p w14:paraId="6A82F71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0.66</w:t>
            </w:r>
          </w:p>
        </w:tc>
        <w:tc>
          <w:tcPr>
            <w:tcW w:w="642" w:type="dxa"/>
            <w:noWrap/>
            <w:hideMark/>
          </w:tcPr>
          <w:p w14:paraId="3D4D76B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0.68</w:t>
            </w:r>
          </w:p>
        </w:tc>
        <w:tc>
          <w:tcPr>
            <w:tcW w:w="2279" w:type="dxa"/>
            <w:noWrap/>
            <w:hideMark/>
          </w:tcPr>
          <w:p w14:paraId="5FD0D42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F(48,24)</w:t>
            </w:r>
          </w:p>
        </w:tc>
        <w:tc>
          <w:tcPr>
            <w:tcW w:w="757" w:type="dxa"/>
            <w:noWrap/>
            <w:hideMark/>
          </w:tcPr>
          <w:p w14:paraId="69689FE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0.87</w:t>
            </w:r>
          </w:p>
        </w:tc>
      </w:tr>
    </w:tbl>
    <w:p w14:paraId="55D74D18" w14:textId="77777777" w:rsidR="009E4D38" w:rsidRDefault="009E4D38" w:rsidP="009E4D38">
      <w:pPr>
        <w:rPr>
          <w:lang w:val="en-US"/>
        </w:rPr>
      </w:pPr>
    </w:p>
    <w:p w14:paraId="3FB572C0" w14:textId="77777777" w:rsidR="009E4D38" w:rsidRDefault="009E4D38" w:rsidP="009E4D38">
      <w:pPr>
        <w:rPr>
          <w:lang w:val="en-US"/>
        </w:rPr>
      </w:pPr>
    </w:p>
    <w:p w14:paraId="2F001235" w14:textId="77777777" w:rsidR="009E4D38" w:rsidRDefault="009E4D38" w:rsidP="009E4D38">
      <w:pPr>
        <w:rPr>
          <w:lang w:val="en-US"/>
        </w:rPr>
      </w:pPr>
    </w:p>
    <w:p w14:paraId="30C748A8" w14:textId="77777777" w:rsidR="009E4D38" w:rsidRDefault="009E4D38" w:rsidP="009E4D38">
      <w:pPr>
        <w:rPr>
          <w:lang w:val="en-US"/>
        </w:rPr>
      </w:pPr>
    </w:p>
    <w:p w14:paraId="683B20DB" w14:textId="71D80C03" w:rsidR="009E4D38" w:rsidRDefault="009E4D38" w:rsidP="009E4D38">
      <w:pPr>
        <w:pStyle w:val="Caption"/>
        <w:keepNext/>
      </w:pPr>
      <w:bookmarkStart w:id="12" w:name="_Ref88727766"/>
      <w:r>
        <w:t xml:space="preserve">Table </w:t>
      </w:r>
      <w:fldSimple w:instr=" SEQ Table \* ARABIC ">
        <w:r w:rsidR="002F4290">
          <w:rPr>
            <w:noProof/>
          </w:rPr>
          <w:t>13</w:t>
        </w:r>
      </w:fldSimple>
      <w:bookmarkEnd w:id="12"/>
      <w:r>
        <w:rPr>
          <w:lang w:val="en-US"/>
        </w:rPr>
        <w:t>. Autocorrelation of residuals - Restricted trend</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956" w:type="dxa"/>
        <w:tblLook w:val="04A0" w:firstRow="1" w:lastRow="0" w:firstColumn="1" w:lastColumn="0" w:noHBand="0" w:noVBand="1"/>
      </w:tblPr>
      <w:tblGrid>
        <w:gridCol w:w="1259"/>
        <w:gridCol w:w="621"/>
        <w:gridCol w:w="2477"/>
        <w:gridCol w:w="750"/>
        <w:gridCol w:w="621"/>
        <w:gridCol w:w="2477"/>
        <w:gridCol w:w="751"/>
      </w:tblGrid>
      <w:tr w:rsidR="009E4D38" w:rsidRPr="00BF6720" w14:paraId="4901C80A" w14:textId="77777777" w:rsidTr="00BC12FE">
        <w:trPr>
          <w:trHeight w:val="262"/>
        </w:trPr>
        <w:tc>
          <w:tcPr>
            <w:tcW w:w="1259" w:type="dxa"/>
            <w:noWrap/>
            <w:vAlign w:val="center"/>
            <w:hideMark/>
          </w:tcPr>
          <w:p w14:paraId="3F686ADE" w14:textId="77777777" w:rsidR="009E4D38" w:rsidRPr="00BF6720" w:rsidRDefault="009E4D38" w:rsidP="00BC12FE">
            <w:pPr>
              <w:jc w:val="right"/>
              <w:rPr>
                <w:rFonts w:eastAsia="Times New Roman" w:cs="Times New Roman"/>
                <w:sz w:val="13"/>
                <w:szCs w:val="13"/>
                <w:lang w:eastAsia="en-GB"/>
              </w:rPr>
            </w:pPr>
          </w:p>
        </w:tc>
        <w:tc>
          <w:tcPr>
            <w:tcW w:w="7697" w:type="dxa"/>
            <w:gridSpan w:val="6"/>
            <w:noWrap/>
            <w:vAlign w:val="center"/>
            <w:hideMark/>
          </w:tcPr>
          <w:p w14:paraId="23D8A369"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Restricted trend</w:t>
            </w:r>
          </w:p>
        </w:tc>
      </w:tr>
      <w:tr w:rsidR="009E4D38" w:rsidRPr="00BF6720" w14:paraId="7C4E8613" w14:textId="77777777" w:rsidTr="00BC12FE">
        <w:trPr>
          <w:trHeight w:val="262"/>
        </w:trPr>
        <w:tc>
          <w:tcPr>
            <w:tcW w:w="1259" w:type="dxa"/>
            <w:noWrap/>
            <w:vAlign w:val="center"/>
            <w:hideMark/>
          </w:tcPr>
          <w:p w14:paraId="6463F9C1" w14:textId="77777777" w:rsidR="009E4D38" w:rsidRPr="00BF6720" w:rsidRDefault="009E4D38" w:rsidP="00BC12FE">
            <w:pPr>
              <w:jc w:val="right"/>
              <w:rPr>
                <w:rFonts w:eastAsia="Times New Roman" w:cs="Times New Roman"/>
                <w:color w:val="000000"/>
                <w:sz w:val="13"/>
                <w:szCs w:val="13"/>
                <w:lang w:eastAsia="en-GB"/>
              </w:rPr>
            </w:pPr>
          </w:p>
        </w:tc>
        <w:tc>
          <w:tcPr>
            <w:tcW w:w="3848" w:type="dxa"/>
            <w:gridSpan w:val="3"/>
            <w:noWrap/>
            <w:vAlign w:val="center"/>
            <w:hideMark/>
          </w:tcPr>
          <w:p w14:paraId="6A713DF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Lags order = 1</w:t>
            </w:r>
          </w:p>
        </w:tc>
        <w:tc>
          <w:tcPr>
            <w:tcW w:w="3848" w:type="dxa"/>
            <w:gridSpan w:val="3"/>
            <w:noWrap/>
            <w:vAlign w:val="center"/>
            <w:hideMark/>
          </w:tcPr>
          <w:p w14:paraId="15626F2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Lags order = 4</w:t>
            </w:r>
          </w:p>
        </w:tc>
      </w:tr>
      <w:tr w:rsidR="009E4D38" w:rsidRPr="00BF6720" w14:paraId="55564011" w14:textId="77777777" w:rsidTr="00BC12FE">
        <w:trPr>
          <w:trHeight w:val="262"/>
        </w:trPr>
        <w:tc>
          <w:tcPr>
            <w:tcW w:w="1259" w:type="dxa"/>
            <w:noWrap/>
            <w:vAlign w:val="center"/>
            <w:hideMark/>
          </w:tcPr>
          <w:p w14:paraId="6B7A8A79"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Lags</w:t>
            </w:r>
          </w:p>
        </w:tc>
        <w:tc>
          <w:tcPr>
            <w:tcW w:w="621" w:type="dxa"/>
            <w:noWrap/>
            <w:vAlign w:val="center"/>
            <w:hideMark/>
          </w:tcPr>
          <w:p w14:paraId="571F42A9"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Rao F</w:t>
            </w:r>
          </w:p>
        </w:tc>
        <w:tc>
          <w:tcPr>
            <w:tcW w:w="2477" w:type="dxa"/>
            <w:noWrap/>
            <w:vAlign w:val="center"/>
            <w:hideMark/>
          </w:tcPr>
          <w:p w14:paraId="654D2D3A"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Approximate distribution</w:t>
            </w:r>
          </w:p>
        </w:tc>
        <w:tc>
          <w:tcPr>
            <w:tcW w:w="750" w:type="dxa"/>
            <w:noWrap/>
            <w:vAlign w:val="center"/>
            <w:hideMark/>
          </w:tcPr>
          <w:p w14:paraId="5CCCF01F"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p-value</w:t>
            </w:r>
          </w:p>
        </w:tc>
        <w:tc>
          <w:tcPr>
            <w:tcW w:w="621" w:type="dxa"/>
            <w:noWrap/>
            <w:vAlign w:val="center"/>
            <w:hideMark/>
          </w:tcPr>
          <w:p w14:paraId="3D24BE3D"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Rao F</w:t>
            </w:r>
          </w:p>
        </w:tc>
        <w:tc>
          <w:tcPr>
            <w:tcW w:w="2477" w:type="dxa"/>
            <w:noWrap/>
            <w:vAlign w:val="center"/>
            <w:hideMark/>
          </w:tcPr>
          <w:p w14:paraId="45A2EFFE"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Approximate distribution</w:t>
            </w:r>
          </w:p>
        </w:tc>
        <w:tc>
          <w:tcPr>
            <w:tcW w:w="750" w:type="dxa"/>
            <w:noWrap/>
            <w:vAlign w:val="center"/>
            <w:hideMark/>
          </w:tcPr>
          <w:p w14:paraId="16DDC834" w14:textId="77777777" w:rsidR="009E4D38" w:rsidRPr="00BF6720" w:rsidRDefault="009E4D38" w:rsidP="00BC12FE">
            <w:pPr>
              <w:jc w:val="right"/>
              <w:rPr>
                <w:rFonts w:eastAsia="Times New Roman" w:cs="Times New Roman"/>
                <w:b/>
                <w:bCs/>
                <w:color w:val="000000"/>
                <w:sz w:val="13"/>
                <w:szCs w:val="13"/>
                <w:lang w:eastAsia="en-GB"/>
              </w:rPr>
            </w:pPr>
            <w:r w:rsidRPr="00BF6720">
              <w:rPr>
                <w:rFonts w:eastAsia="Times New Roman" w:cs="Times New Roman"/>
                <w:b/>
                <w:bCs/>
                <w:color w:val="000000"/>
                <w:sz w:val="13"/>
                <w:szCs w:val="13"/>
                <w:lang w:eastAsia="en-GB"/>
              </w:rPr>
              <w:t>p-value</w:t>
            </w:r>
          </w:p>
        </w:tc>
      </w:tr>
      <w:tr w:rsidR="009E4D38" w:rsidRPr="00BF6720" w14:paraId="26BE1A33" w14:textId="77777777" w:rsidTr="00BC12FE">
        <w:trPr>
          <w:trHeight w:val="262"/>
        </w:trPr>
        <w:tc>
          <w:tcPr>
            <w:tcW w:w="1259" w:type="dxa"/>
            <w:noWrap/>
            <w:vAlign w:val="center"/>
            <w:hideMark/>
          </w:tcPr>
          <w:p w14:paraId="68E4A97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w:t>
            </w:r>
          </w:p>
        </w:tc>
        <w:tc>
          <w:tcPr>
            <w:tcW w:w="621" w:type="dxa"/>
            <w:noWrap/>
            <w:vAlign w:val="center"/>
            <w:hideMark/>
          </w:tcPr>
          <w:p w14:paraId="2745F32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1.08</w:t>
            </w:r>
          </w:p>
        </w:tc>
        <w:tc>
          <w:tcPr>
            <w:tcW w:w="2477" w:type="dxa"/>
            <w:noWrap/>
            <w:vAlign w:val="center"/>
            <w:hideMark/>
          </w:tcPr>
          <w:p w14:paraId="418EE0F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F(4,86)</w:t>
            </w:r>
          </w:p>
        </w:tc>
        <w:tc>
          <w:tcPr>
            <w:tcW w:w="750" w:type="dxa"/>
            <w:noWrap/>
            <w:vAlign w:val="center"/>
            <w:hideMark/>
          </w:tcPr>
          <w:p w14:paraId="215A030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0.37</w:t>
            </w:r>
          </w:p>
        </w:tc>
        <w:tc>
          <w:tcPr>
            <w:tcW w:w="621" w:type="dxa"/>
            <w:noWrap/>
            <w:vAlign w:val="center"/>
            <w:hideMark/>
          </w:tcPr>
          <w:p w14:paraId="153226F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0.91</w:t>
            </w:r>
          </w:p>
        </w:tc>
        <w:tc>
          <w:tcPr>
            <w:tcW w:w="2477" w:type="dxa"/>
            <w:noWrap/>
            <w:vAlign w:val="center"/>
            <w:hideMark/>
          </w:tcPr>
          <w:p w14:paraId="400C9C6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F(4,68)</w:t>
            </w:r>
          </w:p>
        </w:tc>
        <w:tc>
          <w:tcPr>
            <w:tcW w:w="750" w:type="dxa"/>
            <w:noWrap/>
            <w:vAlign w:val="center"/>
            <w:hideMark/>
          </w:tcPr>
          <w:p w14:paraId="3ED905B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0.47</w:t>
            </w:r>
          </w:p>
        </w:tc>
      </w:tr>
      <w:tr w:rsidR="009E4D38" w:rsidRPr="00BF6720" w14:paraId="2DE6FE7E" w14:textId="77777777" w:rsidTr="00BC12FE">
        <w:trPr>
          <w:trHeight w:val="262"/>
        </w:trPr>
        <w:tc>
          <w:tcPr>
            <w:tcW w:w="1259" w:type="dxa"/>
            <w:noWrap/>
            <w:vAlign w:val="center"/>
            <w:hideMark/>
          </w:tcPr>
          <w:p w14:paraId="65FFD7A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2</w:t>
            </w:r>
          </w:p>
        </w:tc>
        <w:tc>
          <w:tcPr>
            <w:tcW w:w="621" w:type="dxa"/>
            <w:noWrap/>
            <w:vAlign w:val="center"/>
            <w:hideMark/>
          </w:tcPr>
          <w:p w14:paraId="2300828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1.02</w:t>
            </w:r>
          </w:p>
        </w:tc>
        <w:tc>
          <w:tcPr>
            <w:tcW w:w="2477" w:type="dxa"/>
            <w:noWrap/>
            <w:vAlign w:val="center"/>
            <w:hideMark/>
          </w:tcPr>
          <w:p w14:paraId="659B2CC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F(8,82)</w:t>
            </w:r>
          </w:p>
        </w:tc>
        <w:tc>
          <w:tcPr>
            <w:tcW w:w="750" w:type="dxa"/>
            <w:noWrap/>
            <w:vAlign w:val="center"/>
            <w:hideMark/>
          </w:tcPr>
          <w:p w14:paraId="0D10FA8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0.43</w:t>
            </w:r>
          </w:p>
        </w:tc>
        <w:tc>
          <w:tcPr>
            <w:tcW w:w="621" w:type="dxa"/>
            <w:noWrap/>
            <w:vAlign w:val="center"/>
            <w:hideMark/>
          </w:tcPr>
          <w:p w14:paraId="5F67BDAB"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0.76</w:t>
            </w:r>
          </w:p>
        </w:tc>
        <w:tc>
          <w:tcPr>
            <w:tcW w:w="2477" w:type="dxa"/>
            <w:noWrap/>
            <w:vAlign w:val="center"/>
            <w:hideMark/>
          </w:tcPr>
          <w:p w14:paraId="29E444E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F(8,64)</w:t>
            </w:r>
          </w:p>
        </w:tc>
        <w:tc>
          <w:tcPr>
            <w:tcW w:w="750" w:type="dxa"/>
            <w:noWrap/>
            <w:vAlign w:val="center"/>
            <w:hideMark/>
          </w:tcPr>
          <w:p w14:paraId="35342E7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0.64</w:t>
            </w:r>
          </w:p>
        </w:tc>
      </w:tr>
      <w:tr w:rsidR="009E4D38" w:rsidRPr="00BF6720" w14:paraId="1251A385" w14:textId="77777777" w:rsidTr="00BC12FE">
        <w:trPr>
          <w:trHeight w:val="262"/>
        </w:trPr>
        <w:tc>
          <w:tcPr>
            <w:tcW w:w="1259" w:type="dxa"/>
            <w:noWrap/>
            <w:vAlign w:val="center"/>
            <w:hideMark/>
          </w:tcPr>
          <w:p w14:paraId="11BE064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3</w:t>
            </w:r>
          </w:p>
        </w:tc>
        <w:tc>
          <w:tcPr>
            <w:tcW w:w="621" w:type="dxa"/>
            <w:noWrap/>
            <w:vAlign w:val="center"/>
            <w:hideMark/>
          </w:tcPr>
          <w:p w14:paraId="4202EDB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0.89</w:t>
            </w:r>
          </w:p>
        </w:tc>
        <w:tc>
          <w:tcPr>
            <w:tcW w:w="2477" w:type="dxa"/>
            <w:noWrap/>
            <w:vAlign w:val="center"/>
            <w:hideMark/>
          </w:tcPr>
          <w:p w14:paraId="05655F5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F(12,78)</w:t>
            </w:r>
          </w:p>
        </w:tc>
        <w:tc>
          <w:tcPr>
            <w:tcW w:w="750" w:type="dxa"/>
            <w:noWrap/>
            <w:vAlign w:val="center"/>
            <w:hideMark/>
          </w:tcPr>
          <w:p w14:paraId="1D08583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0.56</w:t>
            </w:r>
          </w:p>
        </w:tc>
        <w:tc>
          <w:tcPr>
            <w:tcW w:w="621" w:type="dxa"/>
            <w:noWrap/>
            <w:vAlign w:val="center"/>
            <w:hideMark/>
          </w:tcPr>
          <w:p w14:paraId="642DF3C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0.81</w:t>
            </w:r>
          </w:p>
        </w:tc>
        <w:tc>
          <w:tcPr>
            <w:tcW w:w="2477" w:type="dxa"/>
            <w:noWrap/>
            <w:vAlign w:val="center"/>
            <w:hideMark/>
          </w:tcPr>
          <w:p w14:paraId="51ECF38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F(12,60)</w:t>
            </w:r>
          </w:p>
        </w:tc>
        <w:tc>
          <w:tcPr>
            <w:tcW w:w="750" w:type="dxa"/>
            <w:noWrap/>
            <w:vAlign w:val="center"/>
            <w:hideMark/>
          </w:tcPr>
          <w:p w14:paraId="0A484A2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0.64</w:t>
            </w:r>
          </w:p>
        </w:tc>
      </w:tr>
      <w:tr w:rsidR="009E4D38" w:rsidRPr="00BF6720" w14:paraId="1C50C3BA" w14:textId="77777777" w:rsidTr="00BC12FE">
        <w:trPr>
          <w:trHeight w:val="262"/>
        </w:trPr>
        <w:tc>
          <w:tcPr>
            <w:tcW w:w="1259" w:type="dxa"/>
            <w:noWrap/>
            <w:vAlign w:val="center"/>
            <w:hideMark/>
          </w:tcPr>
          <w:p w14:paraId="60FAE7A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4</w:t>
            </w:r>
          </w:p>
        </w:tc>
        <w:tc>
          <w:tcPr>
            <w:tcW w:w="621" w:type="dxa"/>
            <w:noWrap/>
            <w:vAlign w:val="center"/>
            <w:hideMark/>
          </w:tcPr>
          <w:p w14:paraId="1494DBD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1.52</w:t>
            </w:r>
          </w:p>
        </w:tc>
        <w:tc>
          <w:tcPr>
            <w:tcW w:w="2477" w:type="dxa"/>
            <w:noWrap/>
            <w:vAlign w:val="center"/>
            <w:hideMark/>
          </w:tcPr>
          <w:p w14:paraId="2DC1899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F(16,74)</w:t>
            </w:r>
          </w:p>
        </w:tc>
        <w:tc>
          <w:tcPr>
            <w:tcW w:w="750" w:type="dxa"/>
            <w:noWrap/>
            <w:vAlign w:val="center"/>
            <w:hideMark/>
          </w:tcPr>
          <w:p w14:paraId="74C917B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0.12</w:t>
            </w:r>
          </w:p>
        </w:tc>
        <w:tc>
          <w:tcPr>
            <w:tcW w:w="621" w:type="dxa"/>
            <w:noWrap/>
            <w:vAlign w:val="center"/>
            <w:hideMark/>
          </w:tcPr>
          <w:p w14:paraId="619F8C7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0.61</w:t>
            </w:r>
          </w:p>
        </w:tc>
        <w:tc>
          <w:tcPr>
            <w:tcW w:w="2477" w:type="dxa"/>
            <w:noWrap/>
            <w:vAlign w:val="center"/>
            <w:hideMark/>
          </w:tcPr>
          <w:p w14:paraId="40DD7C7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F(16,56)</w:t>
            </w:r>
          </w:p>
        </w:tc>
        <w:tc>
          <w:tcPr>
            <w:tcW w:w="750" w:type="dxa"/>
            <w:noWrap/>
            <w:vAlign w:val="center"/>
            <w:hideMark/>
          </w:tcPr>
          <w:p w14:paraId="0BFDA28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0.86</w:t>
            </w:r>
          </w:p>
        </w:tc>
      </w:tr>
      <w:tr w:rsidR="009E4D38" w:rsidRPr="00BF6720" w14:paraId="200CA503" w14:textId="77777777" w:rsidTr="00BC12FE">
        <w:trPr>
          <w:trHeight w:val="262"/>
        </w:trPr>
        <w:tc>
          <w:tcPr>
            <w:tcW w:w="1259" w:type="dxa"/>
            <w:noWrap/>
            <w:vAlign w:val="center"/>
            <w:hideMark/>
          </w:tcPr>
          <w:p w14:paraId="61717043"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5</w:t>
            </w:r>
          </w:p>
        </w:tc>
        <w:tc>
          <w:tcPr>
            <w:tcW w:w="621" w:type="dxa"/>
            <w:noWrap/>
            <w:vAlign w:val="center"/>
            <w:hideMark/>
          </w:tcPr>
          <w:p w14:paraId="57ECB54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1.66</w:t>
            </w:r>
          </w:p>
        </w:tc>
        <w:tc>
          <w:tcPr>
            <w:tcW w:w="2477" w:type="dxa"/>
            <w:noWrap/>
            <w:vAlign w:val="center"/>
            <w:hideMark/>
          </w:tcPr>
          <w:p w14:paraId="2EF40139"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F(20,70)</w:t>
            </w:r>
          </w:p>
        </w:tc>
        <w:tc>
          <w:tcPr>
            <w:tcW w:w="750" w:type="dxa"/>
            <w:noWrap/>
            <w:vAlign w:val="center"/>
            <w:hideMark/>
          </w:tcPr>
          <w:p w14:paraId="61DFAEAA"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0.06</w:t>
            </w:r>
          </w:p>
        </w:tc>
        <w:tc>
          <w:tcPr>
            <w:tcW w:w="621" w:type="dxa"/>
            <w:noWrap/>
            <w:vAlign w:val="center"/>
            <w:hideMark/>
          </w:tcPr>
          <w:p w14:paraId="5D3C8A1F"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0.62</w:t>
            </w:r>
          </w:p>
        </w:tc>
        <w:tc>
          <w:tcPr>
            <w:tcW w:w="2477" w:type="dxa"/>
            <w:noWrap/>
            <w:vAlign w:val="center"/>
            <w:hideMark/>
          </w:tcPr>
          <w:p w14:paraId="768BA35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F(20,52)</w:t>
            </w:r>
          </w:p>
        </w:tc>
        <w:tc>
          <w:tcPr>
            <w:tcW w:w="750" w:type="dxa"/>
            <w:noWrap/>
            <w:vAlign w:val="center"/>
            <w:hideMark/>
          </w:tcPr>
          <w:p w14:paraId="6606703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0.88</w:t>
            </w:r>
          </w:p>
        </w:tc>
      </w:tr>
      <w:tr w:rsidR="009E4D38" w:rsidRPr="00BF6720" w14:paraId="5B487AAF" w14:textId="77777777" w:rsidTr="00BC12FE">
        <w:trPr>
          <w:trHeight w:val="262"/>
        </w:trPr>
        <w:tc>
          <w:tcPr>
            <w:tcW w:w="1259" w:type="dxa"/>
            <w:noWrap/>
            <w:vAlign w:val="center"/>
            <w:hideMark/>
          </w:tcPr>
          <w:p w14:paraId="2023173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6</w:t>
            </w:r>
          </w:p>
        </w:tc>
        <w:tc>
          <w:tcPr>
            <w:tcW w:w="621" w:type="dxa"/>
            <w:noWrap/>
            <w:vAlign w:val="center"/>
            <w:hideMark/>
          </w:tcPr>
          <w:p w14:paraId="7D3D87F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1.46</w:t>
            </w:r>
          </w:p>
        </w:tc>
        <w:tc>
          <w:tcPr>
            <w:tcW w:w="2477" w:type="dxa"/>
            <w:noWrap/>
            <w:vAlign w:val="center"/>
            <w:hideMark/>
          </w:tcPr>
          <w:p w14:paraId="3C97094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F(24,66)</w:t>
            </w:r>
          </w:p>
        </w:tc>
        <w:tc>
          <w:tcPr>
            <w:tcW w:w="750" w:type="dxa"/>
            <w:noWrap/>
            <w:vAlign w:val="center"/>
            <w:hideMark/>
          </w:tcPr>
          <w:p w14:paraId="094B686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0.12</w:t>
            </w:r>
          </w:p>
        </w:tc>
        <w:tc>
          <w:tcPr>
            <w:tcW w:w="621" w:type="dxa"/>
            <w:noWrap/>
            <w:vAlign w:val="center"/>
            <w:hideMark/>
          </w:tcPr>
          <w:p w14:paraId="2CF1AE3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0.70</w:t>
            </w:r>
          </w:p>
        </w:tc>
        <w:tc>
          <w:tcPr>
            <w:tcW w:w="2477" w:type="dxa"/>
            <w:noWrap/>
            <w:vAlign w:val="center"/>
            <w:hideMark/>
          </w:tcPr>
          <w:p w14:paraId="4EB5F3B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F(24,48)</w:t>
            </w:r>
          </w:p>
        </w:tc>
        <w:tc>
          <w:tcPr>
            <w:tcW w:w="750" w:type="dxa"/>
            <w:noWrap/>
            <w:vAlign w:val="center"/>
            <w:hideMark/>
          </w:tcPr>
          <w:p w14:paraId="355364A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0.83</w:t>
            </w:r>
          </w:p>
        </w:tc>
      </w:tr>
      <w:tr w:rsidR="009E4D38" w:rsidRPr="00BF6720" w14:paraId="16A52F71" w14:textId="77777777" w:rsidTr="00BC12FE">
        <w:trPr>
          <w:trHeight w:val="262"/>
        </w:trPr>
        <w:tc>
          <w:tcPr>
            <w:tcW w:w="1259" w:type="dxa"/>
            <w:noWrap/>
            <w:vAlign w:val="center"/>
            <w:hideMark/>
          </w:tcPr>
          <w:p w14:paraId="069771A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7</w:t>
            </w:r>
          </w:p>
        </w:tc>
        <w:tc>
          <w:tcPr>
            <w:tcW w:w="621" w:type="dxa"/>
            <w:noWrap/>
            <w:vAlign w:val="center"/>
            <w:hideMark/>
          </w:tcPr>
          <w:p w14:paraId="7AEEF019"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1.42</w:t>
            </w:r>
          </w:p>
        </w:tc>
        <w:tc>
          <w:tcPr>
            <w:tcW w:w="2477" w:type="dxa"/>
            <w:noWrap/>
            <w:vAlign w:val="center"/>
            <w:hideMark/>
          </w:tcPr>
          <w:p w14:paraId="3B7DDB4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F(28,62)</w:t>
            </w:r>
          </w:p>
        </w:tc>
        <w:tc>
          <w:tcPr>
            <w:tcW w:w="750" w:type="dxa"/>
            <w:noWrap/>
            <w:vAlign w:val="center"/>
            <w:hideMark/>
          </w:tcPr>
          <w:p w14:paraId="665217B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0.13</w:t>
            </w:r>
          </w:p>
        </w:tc>
        <w:tc>
          <w:tcPr>
            <w:tcW w:w="621" w:type="dxa"/>
            <w:noWrap/>
            <w:vAlign w:val="center"/>
            <w:hideMark/>
          </w:tcPr>
          <w:p w14:paraId="7664E16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0.88</w:t>
            </w:r>
          </w:p>
        </w:tc>
        <w:tc>
          <w:tcPr>
            <w:tcW w:w="2477" w:type="dxa"/>
            <w:noWrap/>
            <w:vAlign w:val="center"/>
            <w:hideMark/>
          </w:tcPr>
          <w:p w14:paraId="172749E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F(28,44)</w:t>
            </w:r>
          </w:p>
        </w:tc>
        <w:tc>
          <w:tcPr>
            <w:tcW w:w="750" w:type="dxa"/>
            <w:noWrap/>
            <w:vAlign w:val="center"/>
            <w:hideMark/>
          </w:tcPr>
          <w:p w14:paraId="594A68D9"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0.64</w:t>
            </w:r>
          </w:p>
        </w:tc>
      </w:tr>
      <w:tr w:rsidR="009E4D38" w:rsidRPr="00BF6720" w14:paraId="6CCA3D04" w14:textId="77777777" w:rsidTr="00BC12FE">
        <w:trPr>
          <w:trHeight w:val="262"/>
        </w:trPr>
        <w:tc>
          <w:tcPr>
            <w:tcW w:w="1259" w:type="dxa"/>
            <w:noWrap/>
            <w:vAlign w:val="center"/>
            <w:hideMark/>
          </w:tcPr>
          <w:p w14:paraId="5A19B70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8</w:t>
            </w:r>
          </w:p>
        </w:tc>
        <w:tc>
          <w:tcPr>
            <w:tcW w:w="621" w:type="dxa"/>
            <w:noWrap/>
            <w:vAlign w:val="center"/>
            <w:hideMark/>
          </w:tcPr>
          <w:p w14:paraId="278F4B2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1.21</w:t>
            </w:r>
          </w:p>
        </w:tc>
        <w:tc>
          <w:tcPr>
            <w:tcW w:w="2477" w:type="dxa"/>
            <w:noWrap/>
            <w:vAlign w:val="center"/>
            <w:hideMark/>
          </w:tcPr>
          <w:p w14:paraId="3F4204AF"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F(32,58)</w:t>
            </w:r>
          </w:p>
        </w:tc>
        <w:tc>
          <w:tcPr>
            <w:tcW w:w="750" w:type="dxa"/>
            <w:noWrap/>
            <w:vAlign w:val="center"/>
            <w:hideMark/>
          </w:tcPr>
          <w:p w14:paraId="62BA834A"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0.26</w:t>
            </w:r>
          </w:p>
        </w:tc>
        <w:tc>
          <w:tcPr>
            <w:tcW w:w="621" w:type="dxa"/>
            <w:noWrap/>
            <w:vAlign w:val="center"/>
            <w:hideMark/>
          </w:tcPr>
          <w:p w14:paraId="284BA64B"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0.86</w:t>
            </w:r>
          </w:p>
        </w:tc>
        <w:tc>
          <w:tcPr>
            <w:tcW w:w="2477" w:type="dxa"/>
            <w:noWrap/>
            <w:vAlign w:val="center"/>
            <w:hideMark/>
          </w:tcPr>
          <w:p w14:paraId="7937611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F(32,40)</w:t>
            </w:r>
          </w:p>
        </w:tc>
        <w:tc>
          <w:tcPr>
            <w:tcW w:w="750" w:type="dxa"/>
            <w:noWrap/>
            <w:vAlign w:val="center"/>
            <w:hideMark/>
          </w:tcPr>
          <w:p w14:paraId="5C95758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0.67</w:t>
            </w:r>
          </w:p>
        </w:tc>
      </w:tr>
      <w:tr w:rsidR="009E4D38" w:rsidRPr="00BF6720" w14:paraId="631B1B55" w14:textId="77777777" w:rsidTr="00BC12FE">
        <w:trPr>
          <w:trHeight w:val="262"/>
        </w:trPr>
        <w:tc>
          <w:tcPr>
            <w:tcW w:w="1259" w:type="dxa"/>
            <w:noWrap/>
            <w:vAlign w:val="center"/>
            <w:hideMark/>
          </w:tcPr>
          <w:p w14:paraId="2593AA2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9</w:t>
            </w:r>
          </w:p>
        </w:tc>
        <w:tc>
          <w:tcPr>
            <w:tcW w:w="621" w:type="dxa"/>
            <w:noWrap/>
            <w:vAlign w:val="center"/>
            <w:hideMark/>
          </w:tcPr>
          <w:p w14:paraId="2CF382F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1.18</w:t>
            </w:r>
          </w:p>
        </w:tc>
        <w:tc>
          <w:tcPr>
            <w:tcW w:w="2477" w:type="dxa"/>
            <w:noWrap/>
            <w:vAlign w:val="center"/>
            <w:hideMark/>
          </w:tcPr>
          <w:p w14:paraId="14F52889"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F(36,54)</w:t>
            </w:r>
          </w:p>
        </w:tc>
        <w:tc>
          <w:tcPr>
            <w:tcW w:w="750" w:type="dxa"/>
            <w:noWrap/>
            <w:vAlign w:val="center"/>
            <w:hideMark/>
          </w:tcPr>
          <w:p w14:paraId="1C20D694"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0.29</w:t>
            </w:r>
          </w:p>
        </w:tc>
        <w:tc>
          <w:tcPr>
            <w:tcW w:w="621" w:type="dxa"/>
            <w:noWrap/>
            <w:vAlign w:val="center"/>
            <w:hideMark/>
          </w:tcPr>
          <w:p w14:paraId="32D4B83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0.76</w:t>
            </w:r>
          </w:p>
        </w:tc>
        <w:tc>
          <w:tcPr>
            <w:tcW w:w="2477" w:type="dxa"/>
            <w:noWrap/>
            <w:vAlign w:val="center"/>
            <w:hideMark/>
          </w:tcPr>
          <w:p w14:paraId="25AB142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F(36,36)</w:t>
            </w:r>
          </w:p>
        </w:tc>
        <w:tc>
          <w:tcPr>
            <w:tcW w:w="750" w:type="dxa"/>
            <w:noWrap/>
            <w:vAlign w:val="center"/>
            <w:hideMark/>
          </w:tcPr>
          <w:p w14:paraId="2F30182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0.80</w:t>
            </w:r>
          </w:p>
        </w:tc>
      </w:tr>
      <w:tr w:rsidR="009E4D38" w:rsidRPr="00BF6720" w14:paraId="0F65981D" w14:textId="77777777" w:rsidTr="00BC12FE">
        <w:trPr>
          <w:trHeight w:val="262"/>
        </w:trPr>
        <w:tc>
          <w:tcPr>
            <w:tcW w:w="1259" w:type="dxa"/>
            <w:noWrap/>
            <w:vAlign w:val="center"/>
            <w:hideMark/>
          </w:tcPr>
          <w:p w14:paraId="21F46831"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10</w:t>
            </w:r>
          </w:p>
        </w:tc>
        <w:tc>
          <w:tcPr>
            <w:tcW w:w="621" w:type="dxa"/>
            <w:noWrap/>
            <w:vAlign w:val="center"/>
            <w:hideMark/>
          </w:tcPr>
          <w:p w14:paraId="384DF14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1.10</w:t>
            </w:r>
          </w:p>
        </w:tc>
        <w:tc>
          <w:tcPr>
            <w:tcW w:w="2477" w:type="dxa"/>
            <w:noWrap/>
            <w:vAlign w:val="center"/>
            <w:hideMark/>
          </w:tcPr>
          <w:p w14:paraId="212CE8BD"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F(40,50)</w:t>
            </w:r>
          </w:p>
        </w:tc>
        <w:tc>
          <w:tcPr>
            <w:tcW w:w="750" w:type="dxa"/>
            <w:noWrap/>
            <w:vAlign w:val="center"/>
            <w:hideMark/>
          </w:tcPr>
          <w:p w14:paraId="52E94EE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0.37</w:t>
            </w:r>
          </w:p>
        </w:tc>
        <w:tc>
          <w:tcPr>
            <w:tcW w:w="621" w:type="dxa"/>
            <w:noWrap/>
            <w:vAlign w:val="center"/>
            <w:hideMark/>
          </w:tcPr>
          <w:p w14:paraId="5B842518"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0.67</w:t>
            </w:r>
          </w:p>
        </w:tc>
        <w:tc>
          <w:tcPr>
            <w:tcW w:w="2477" w:type="dxa"/>
            <w:noWrap/>
            <w:vAlign w:val="center"/>
            <w:hideMark/>
          </w:tcPr>
          <w:p w14:paraId="778FE04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F(40,32)</w:t>
            </w:r>
          </w:p>
        </w:tc>
        <w:tc>
          <w:tcPr>
            <w:tcW w:w="750" w:type="dxa"/>
            <w:noWrap/>
            <w:vAlign w:val="center"/>
            <w:hideMark/>
          </w:tcPr>
          <w:p w14:paraId="659B3C4F"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0.89</w:t>
            </w:r>
          </w:p>
        </w:tc>
      </w:tr>
      <w:tr w:rsidR="009E4D38" w:rsidRPr="00BF6720" w14:paraId="4576DCD0" w14:textId="77777777" w:rsidTr="00BC12FE">
        <w:trPr>
          <w:trHeight w:val="262"/>
        </w:trPr>
        <w:tc>
          <w:tcPr>
            <w:tcW w:w="1259" w:type="dxa"/>
            <w:noWrap/>
            <w:vAlign w:val="center"/>
            <w:hideMark/>
          </w:tcPr>
          <w:p w14:paraId="47895C3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11</w:t>
            </w:r>
          </w:p>
        </w:tc>
        <w:tc>
          <w:tcPr>
            <w:tcW w:w="621" w:type="dxa"/>
            <w:noWrap/>
            <w:vAlign w:val="center"/>
            <w:hideMark/>
          </w:tcPr>
          <w:p w14:paraId="7BA36EFC"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0.94</w:t>
            </w:r>
          </w:p>
        </w:tc>
        <w:tc>
          <w:tcPr>
            <w:tcW w:w="2477" w:type="dxa"/>
            <w:noWrap/>
            <w:vAlign w:val="center"/>
            <w:hideMark/>
          </w:tcPr>
          <w:p w14:paraId="47E5C4EA"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F(44,46)</w:t>
            </w:r>
          </w:p>
        </w:tc>
        <w:tc>
          <w:tcPr>
            <w:tcW w:w="750" w:type="dxa"/>
            <w:noWrap/>
            <w:vAlign w:val="center"/>
            <w:hideMark/>
          </w:tcPr>
          <w:p w14:paraId="54C0192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0.58</w:t>
            </w:r>
          </w:p>
        </w:tc>
        <w:tc>
          <w:tcPr>
            <w:tcW w:w="621" w:type="dxa"/>
            <w:noWrap/>
            <w:vAlign w:val="center"/>
            <w:hideMark/>
          </w:tcPr>
          <w:p w14:paraId="6891C655"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0.63</w:t>
            </w:r>
          </w:p>
        </w:tc>
        <w:tc>
          <w:tcPr>
            <w:tcW w:w="2477" w:type="dxa"/>
            <w:noWrap/>
            <w:vAlign w:val="center"/>
            <w:hideMark/>
          </w:tcPr>
          <w:p w14:paraId="3B728A9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F(44,28)</w:t>
            </w:r>
          </w:p>
        </w:tc>
        <w:tc>
          <w:tcPr>
            <w:tcW w:w="750" w:type="dxa"/>
            <w:noWrap/>
            <w:vAlign w:val="center"/>
            <w:hideMark/>
          </w:tcPr>
          <w:p w14:paraId="343A8E6E"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0.92</w:t>
            </w:r>
          </w:p>
        </w:tc>
      </w:tr>
      <w:tr w:rsidR="009E4D38" w:rsidRPr="00BF6720" w14:paraId="0BCEEB44" w14:textId="77777777" w:rsidTr="00BC12FE">
        <w:trPr>
          <w:trHeight w:val="262"/>
        </w:trPr>
        <w:tc>
          <w:tcPr>
            <w:tcW w:w="1259" w:type="dxa"/>
            <w:noWrap/>
            <w:vAlign w:val="center"/>
            <w:hideMark/>
          </w:tcPr>
          <w:p w14:paraId="7C02030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12</w:t>
            </w:r>
          </w:p>
        </w:tc>
        <w:tc>
          <w:tcPr>
            <w:tcW w:w="621" w:type="dxa"/>
            <w:noWrap/>
            <w:vAlign w:val="center"/>
            <w:hideMark/>
          </w:tcPr>
          <w:p w14:paraId="743A4FB2"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0.89</w:t>
            </w:r>
          </w:p>
        </w:tc>
        <w:tc>
          <w:tcPr>
            <w:tcW w:w="2477" w:type="dxa"/>
            <w:noWrap/>
            <w:vAlign w:val="center"/>
            <w:hideMark/>
          </w:tcPr>
          <w:p w14:paraId="7C10561F"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F(48,42)</w:t>
            </w:r>
          </w:p>
        </w:tc>
        <w:tc>
          <w:tcPr>
            <w:tcW w:w="750" w:type="dxa"/>
            <w:noWrap/>
            <w:vAlign w:val="center"/>
            <w:hideMark/>
          </w:tcPr>
          <w:p w14:paraId="19C4EA36"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0.65</w:t>
            </w:r>
          </w:p>
        </w:tc>
        <w:tc>
          <w:tcPr>
            <w:tcW w:w="621" w:type="dxa"/>
            <w:noWrap/>
            <w:vAlign w:val="center"/>
            <w:hideMark/>
          </w:tcPr>
          <w:p w14:paraId="3259D25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0.72</w:t>
            </w:r>
          </w:p>
        </w:tc>
        <w:tc>
          <w:tcPr>
            <w:tcW w:w="2477" w:type="dxa"/>
            <w:noWrap/>
            <w:vAlign w:val="center"/>
            <w:hideMark/>
          </w:tcPr>
          <w:p w14:paraId="3AE71A57"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F(48,24)</w:t>
            </w:r>
          </w:p>
        </w:tc>
        <w:tc>
          <w:tcPr>
            <w:tcW w:w="750" w:type="dxa"/>
            <w:noWrap/>
            <w:vAlign w:val="center"/>
            <w:hideMark/>
          </w:tcPr>
          <w:p w14:paraId="4EEA4110" w14:textId="77777777" w:rsidR="009E4D38" w:rsidRPr="00BF6720" w:rsidRDefault="009E4D38" w:rsidP="00BC12FE">
            <w:pPr>
              <w:jc w:val="right"/>
              <w:rPr>
                <w:rFonts w:eastAsia="Times New Roman" w:cs="Times New Roman"/>
                <w:color w:val="000000"/>
                <w:sz w:val="13"/>
                <w:szCs w:val="13"/>
                <w:lang w:eastAsia="en-GB"/>
              </w:rPr>
            </w:pPr>
            <w:r w:rsidRPr="00BF6720">
              <w:rPr>
                <w:rFonts w:eastAsia="Times New Roman" w:cs="Times New Roman"/>
                <w:color w:val="000000"/>
                <w:sz w:val="13"/>
                <w:szCs w:val="13"/>
                <w:lang w:eastAsia="en-GB"/>
              </w:rPr>
              <w:t>0.84</w:t>
            </w:r>
          </w:p>
        </w:tc>
      </w:tr>
    </w:tbl>
    <w:p w14:paraId="1C244B20" w14:textId="77777777" w:rsidR="009E4D38" w:rsidRDefault="009E4D38" w:rsidP="009E4D38">
      <w:pPr>
        <w:rPr>
          <w:lang w:val="en-US"/>
        </w:rPr>
      </w:pPr>
    </w:p>
    <w:p w14:paraId="3762BFAD" w14:textId="77777777" w:rsidR="009E4D38" w:rsidRDefault="009E4D38" w:rsidP="009E4D38">
      <w:pPr>
        <w:rPr>
          <w:lang w:val="en-US"/>
        </w:rPr>
      </w:pPr>
    </w:p>
    <w:p w14:paraId="62601A66" w14:textId="77777777" w:rsidR="009E4D38" w:rsidRDefault="009E4D38" w:rsidP="009E4D38">
      <w:pPr>
        <w:rPr>
          <w:lang w:val="en-US"/>
        </w:rPr>
      </w:pPr>
    </w:p>
    <w:p w14:paraId="1BE1B0FF" w14:textId="43EC549E" w:rsidR="009E4D38" w:rsidRDefault="009E4D38" w:rsidP="009E4D38">
      <w:pPr>
        <w:pStyle w:val="Caption"/>
        <w:keepNext/>
      </w:pPr>
      <w:bookmarkStart w:id="13" w:name="_Ref88728477"/>
      <w:r>
        <w:t xml:space="preserve">Table </w:t>
      </w:r>
      <w:fldSimple w:instr=" SEQ Table \* ARABIC ">
        <w:r w:rsidR="002F4290">
          <w:rPr>
            <w:noProof/>
          </w:rPr>
          <w:t>14</w:t>
        </w:r>
      </w:fldSimple>
      <w:bookmarkEnd w:id="13"/>
      <w:r w:rsidRPr="00ED757A">
        <w:rPr>
          <w:lang w:val="en-US"/>
        </w:rPr>
        <w:t>. Conditional heteros</w:t>
      </w:r>
      <w:r>
        <w:rPr>
          <w:lang w:val="en-US"/>
        </w:rPr>
        <w:t>c</w:t>
      </w:r>
      <w:r w:rsidRPr="00ED757A">
        <w:rPr>
          <w:lang w:val="en-US"/>
        </w:rPr>
        <w:t>edasticity of residuals</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905" w:type="dxa"/>
        <w:tblLook w:val="04A0" w:firstRow="1" w:lastRow="0" w:firstColumn="1" w:lastColumn="0" w:noHBand="0" w:noVBand="1"/>
      </w:tblPr>
      <w:tblGrid>
        <w:gridCol w:w="1641"/>
        <w:gridCol w:w="983"/>
        <w:gridCol w:w="850"/>
        <w:gridCol w:w="1667"/>
        <w:gridCol w:w="1245"/>
        <w:gridCol w:w="850"/>
        <w:gridCol w:w="1669"/>
      </w:tblGrid>
      <w:tr w:rsidR="009E4D38" w:rsidRPr="00DE0DB1" w14:paraId="6770881C" w14:textId="77777777" w:rsidTr="00BC12FE">
        <w:trPr>
          <w:trHeight w:val="286"/>
        </w:trPr>
        <w:tc>
          <w:tcPr>
            <w:tcW w:w="1641" w:type="dxa"/>
            <w:noWrap/>
            <w:vAlign w:val="center"/>
            <w:hideMark/>
          </w:tcPr>
          <w:p w14:paraId="3C4FD65E" w14:textId="77777777" w:rsidR="009E4D38" w:rsidRPr="00DE0DB1" w:rsidRDefault="009E4D38" w:rsidP="00BC12FE">
            <w:pPr>
              <w:jc w:val="right"/>
              <w:rPr>
                <w:rFonts w:eastAsia="Times New Roman" w:cs="Times New Roman"/>
                <w:sz w:val="16"/>
                <w:szCs w:val="16"/>
                <w:lang w:eastAsia="en-GB"/>
              </w:rPr>
            </w:pPr>
          </w:p>
        </w:tc>
        <w:tc>
          <w:tcPr>
            <w:tcW w:w="7264" w:type="dxa"/>
            <w:gridSpan w:val="6"/>
            <w:noWrap/>
            <w:vAlign w:val="center"/>
            <w:hideMark/>
          </w:tcPr>
          <w:p w14:paraId="5DDFA2AC" w14:textId="77777777" w:rsidR="009E4D38" w:rsidRPr="00DE0DB1" w:rsidRDefault="009E4D38" w:rsidP="00BC12FE">
            <w:pPr>
              <w:jc w:val="center"/>
              <w:rPr>
                <w:rFonts w:eastAsia="Times New Roman" w:cs="Times New Roman"/>
                <w:color w:val="000000"/>
                <w:sz w:val="16"/>
                <w:szCs w:val="16"/>
                <w:lang w:eastAsia="en-GB"/>
              </w:rPr>
            </w:pPr>
            <w:r w:rsidRPr="00DE0DB1">
              <w:rPr>
                <w:rFonts w:eastAsia="Times New Roman" w:cs="Times New Roman"/>
                <w:color w:val="000000"/>
                <w:sz w:val="16"/>
                <w:szCs w:val="16"/>
                <w:lang w:eastAsia="en-GB"/>
              </w:rPr>
              <w:t>Unrestricted constant</w:t>
            </w:r>
          </w:p>
        </w:tc>
      </w:tr>
      <w:tr w:rsidR="009E4D38" w:rsidRPr="00DE0DB1" w14:paraId="53DA5D5B" w14:textId="77777777" w:rsidTr="00BC12FE">
        <w:trPr>
          <w:trHeight w:val="286"/>
        </w:trPr>
        <w:tc>
          <w:tcPr>
            <w:tcW w:w="1641" w:type="dxa"/>
            <w:noWrap/>
            <w:vAlign w:val="center"/>
            <w:hideMark/>
          </w:tcPr>
          <w:p w14:paraId="63227C07" w14:textId="77777777" w:rsidR="009E4D38" w:rsidRPr="00DE0DB1" w:rsidRDefault="009E4D38" w:rsidP="00BC12FE">
            <w:pPr>
              <w:jc w:val="right"/>
              <w:rPr>
                <w:rFonts w:eastAsia="Times New Roman" w:cs="Times New Roman"/>
                <w:color w:val="000000"/>
                <w:sz w:val="16"/>
                <w:szCs w:val="16"/>
                <w:lang w:eastAsia="en-GB"/>
              </w:rPr>
            </w:pPr>
          </w:p>
        </w:tc>
        <w:tc>
          <w:tcPr>
            <w:tcW w:w="3500" w:type="dxa"/>
            <w:gridSpan w:val="3"/>
            <w:noWrap/>
            <w:vAlign w:val="center"/>
            <w:hideMark/>
          </w:tcPr>
          <w:p w14:paraId="3CFCFAED" w14:textId="77777777" w:rsidR="009E4D38" w:rsidRPr="00DE0DB1" w:rsidRDefault="009E4D38" w:rsidP="00BC12FE">
            <w:pPr>
              <w:jc w:val="center"/>
              <w:rPr>
                <w:rFonts w:eastAsia="Times New Roman" w:cs="Times New Roman"/>
                <w:color w:val="000000"/>
                <w:sz w:val="16"/>
                <w:szCs w:val="16"/>
                <w:lang w:val="it-IT" w:eastAsia="en-GB"/>
              </w:rPr>
            </w:pPr>
            <w:r>
              <w:rPr>
                <w:rFonts w:eastAsia="Times New Roman" w:cs="Times New Roman"/>
                <w:color w:val="000000"/>
                <w:sz w:val="16"/>
                <w:szCs w:val="16"/>
                <w:lang w:val="it-IT" w:eastAsia="en-GB"/>
              </w:rPr>
              <w:t>VEC(1)</w:t>
            </w:r>
          </w:p>
        </w:tc>
        <w:tc>
          <w:tcPr>
            <w:tcW w:w="3764" w:type="dxa"/>
            <w:gridSpan w:val="3"/>
            <w:noWrap/>
            <w:vAlign w:val="center"/>
            <w:hideMark/>
          </w:tcPr>
          <w:p w14:paraId="50331C88" w14:textId="77777777" w:rsidR="009E4D38" w:rsidRPr="00DE0DB1" w:rsidRDefault="009E4D38" w:rsidP="00BC12FE">
            <w:pPr>
              <w:jc w:val="center"/>
              <w:rPr>
                <w:rFonts w:eastAsia="Times New Roman" w:cs="Times New Roman"/>
                <w:color w:val="000000"/>
                <w:sz w:val="16"/>
                <w:szCs w:val="16"/>
                <w:lang w:val="it-IT" w:eastAsia="en-GB"/>
              </w:rPr>
            </w:pPr>
            <w:r>
              <w:rPr>
                <w:rFonts w:eastAsia="Times New Roman" w:cs="Times New Roman"/>
                <w:color w:val="000000"/>
                <w:sz w:val="16"/>
                <w:szCs w:val="16"/>
                <w:lang w:val="it-IT" w:eastAsia="en-GB"/>
              </w:rPr>
              <w:t>VEC(4)</w:t>
            </w:r>
          </w:p>
        </w:tc>
      </w:tr>
      <w:tr w:rsidR="009E4D38" w:rsidRPr="00DE0DB1" w14:paraId="1E300A88" w14:textId="77777777" w:rsidTr="00BC12FE">
        <w:trPr>
          <w:trHeight w:val="286"/>
        </w:trPr>
        <w:tc>
          <w:tcPr>
            <w:tcW w:w="1641" w:type="dxa"/>
            <w:noWrap/>
            <w:vAlign w:val="center"/>
            <w:hideMark/>
          </w:tcPr>
          <w:p w14:paraId="7B3C3EA0"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Lags</w:t>
            </w:r>
          </w:p>
        </w:tc>
        <w:tc>
          <w:tcPr>
            <w:tcW w:w="983" w:type="dxa"/>
            <w:noWrap/>
            <w:vAlign w:val="center"/>
            <w:hideMark/>
          </w:tcPr>
          <w:p w14:paraId="513B86C5" w14:textId="77777777" w:rsidR="009E4D38" w:rsidRPr="00DE0DB1" w:rsidRDefault="009E4D38" w:rsidP="00BC12FE">
            <w:pPr>
              <w:jc w:val="right"/>
              <w:rPr>
                <w:rFonts w:eastAsia="Times New Roman" w:cs="Times New Roman"/>
                <w:b/>
                <w:bCs/>
                <w:color w:val="000000"/>
                <w:sz w:val="16"/>
                <w:szCs w:val="16"/>
                <w:lang w:eastAsia="en-GB"/>
              </w:rPr>
            </w:pPr>
            <w:r w:rsidRPr="00DE0DB1">
              <w:rPr>
                <w:rFonts w:eastAsia="Times New Roman" w:cs="Times New Roman"/>
                <w:b/>
                <w:bCs/>
                <w:color w:val="000000"/>
                <w:sz w:val="16"/>
                <w:szCs w:val="16"/>
                <w:lang w:eastAsia="en-GB"/>
              </w:rPr>
              <w:t>LM</w:t>
            </w:r>
          </w:p>
        </w:tc>
        <w:tc>
          <w:tcPr>
            <w:tcW w:w="850" w:type="dxa"/>
            <w:noWrap/>
            <w:vAlign w:val="center"/>
            <w:hideMark/>
          </w:tcPr>
          <w:p w14:paraId="73AE1D23" w14:textId="77777777" w:rsidR="009E4D38" w:rsidRPr="00DE0DB1" w:rsidRDefault="009E4D38" w:rsidP="00BC12FE">
            <w:pPr>
              <w:jc w:val="right"/>
              <w:rPr>
                <w:rFonts w:eastAsia="Times New Roman" w:cs="Times New Roman"/>
                <w:b/>
                <w:bCs/>
                <w:color w:val="000000"/>
                <w:sz w:val="16"/>
                <w:szCs w:val="16"/>
                <w:lang w:eastAsia="en-GB"/>
              </w:rPr>
            </w:pPr>
            <w:r w:rsidRPr="00DE0DB1">
              <w:rPr>
                <w:rFonts w:eastAsia="Times New Roman" w:cs="Times New Roman"/>
                <w:b/>
                <w:bCs/>
                <w:color w:val="000000"/>
                <w:sz w:val="16"/>
                <w:szCs w:val="16"/>
                <w:lang w:eastAsia="en-GB"/>
              </w:rPr>
              <w:t>df</w:t>
            </w:r>
          </w:p>
        </w:tc>
        <w:tc>
          <w:tcPr>
            <w:tcW w:w="1666" w:type="dxa"/>
            <w:noWrap/>
            <w:vAlign w:val="center"/>
            <w:hideMark/>
          </w:tcPr>
          <w:p w14:paraId="79A0C54B" w14:textId="77777777" w:rsidR="009E4D38" w:rsidRPr="00DE0DB1" w:rsidRDefault="009E4D38" w:rsidP="00BC12FE">
            <w:pPr>
              <w:jc w:val="right"/>
              <w:rPr>
                <w:rFonts w:eastAsia="Times New Roman" w:cs="Times New Roman"/>
                <w:b/>
                <w:bCs/>
                <w:color w:val="000000"/>
                <w:sz w:val="16"/>
                <w:szCs w:val="16"/>
                <w:lang w:eastAsia="en-GB"/>
              </w:rPr>
            </w:pPr>
            <w:r w:rsidRPr="00DE0DB1">
              <w:rPr>
                <w:rFonts w:eastAsia="Times New Roman" w:cs="Times New Roman"/>
                <w:b/>
                <w:bCs/>
                <w:color w:val="000000"/>
                <w:sz w:val="16"/>
                <w:szCs w:val="16"/>
                <w:lang w:eastAsia="en-GB"/>
              </w:rPr>
              <w:t>p-value</w:t>
            </w:r>
          </w:p>
        </w:tc>
        <w:tc>
          <w:tcPr>
            <w:tcW w:w="1245" w:type="dxa"/>
            <w:noWrap/>
            <w:vAlign w:val="center"/>
            <w:hideMark/>
          </w:tcPr>
          <w:p w14:paraId="27BDB892" w14:textId="77777777" w:rsidR="009E4D38" w:rsidRPr="00DE0DB1" w:rsidRDefault="009E4D38" w:rsidP="00BC12FE">
            <w:pPr>
              <w:jc w:val="right"/>
              <w:rPr>
                <w:rFonts w:eastAsia="Times New Roman" w:cs="Times New Roman"/>
                <w:b/>
                <w:bCs/>
                <w:color w:val="000000"/>
                <w:sz w:val="16"/>
                <w:szCs w:val="16"/>
                <w:lang w:eastAsia="en-GB"/>
              </w:rPr>
            </w:pPr>
            <w:r w:rsidRPr="00DE0DB1">
              <w:rPr>
                <w:rFonts w:eastAsia="Times New Roman" w:cs="Times New Roman"/>
                <w:b/>
                <w:bCs/>
                <w:color w:val="000000"/>
                <w:sz w:val="16"/>
                <w:szCs w:val="16"/>
                <w:lang w:eastAsia="en-GB"/>
              </w:rPr>
              <w:t>LM</w:t>
            </w:r>
          </w:p>
        </w:tc>
        <w:tc>
          <w:tcPr>
            <w:tcW w:w="850" w:type="dxa"/>
            <w:noWrap/>
            <w:vAlign w:val="center"/>
            <w:hideMark/>
          </w:tcPr>
          <w:p w14:paraId="345E894A" w14:textId="77777777" w:rsidR="009E4D38" w:rsidRPr="00DE0DB1" w:rsidRDefault="009E4D38" w:rsidP="00BC12FE">
            <w:pPr>
              <w:jc w:val="right"/>
              <w:rPr>
                <w:rFonts w:eastAsia="Times New Roman" w:cs="Times New Roman"/>
                <w:b/>
                <w:bCs/>
                <w:color w:val="000000"/>
                <w:sz w:val="16"/>
                <w:szCs w:val="16"/>
                <w:lang w:eastAsia="en-GB"/>
              </w:rPr>
            </w:pPr>
            <w:r w:rsidRPr="00DE0DB1">
              <w:rPr>
                <w:rFonts w:eastAsia="Times New Roman" w:cs="Times New Roman"/>
                <w:b/>
                <w:bCs/>
                <w:color w:val="000000"/>
                <w:sz w:val="16"/>
                <w:szCs w:val="16"/>
                <w:lang w:eastAsia="en-GB"/>
              </w:rPr>
              <w:t>df</w:t>
            </w:r>
          </w:p>
        </w:tc>
        <w:tc>
          <w:tcPr>
            <w:tcW w:w="1667" w:type="dxa"/>
            <w:noWrap/>
            <w:vAlign w:val="center"/>
            <w:hideMark/>
          </w:tcPr>
          <w:p w14:paraId="29C5A3F7" w14:textId="77777777" w:rsidR="009E4D38" w:rsidRPr="00DE0DB1" w:rsidRDefault="009E4D38" w:rsidP="00BC12FE">
            <w:pPr>
              <w:jc w:val="right"/>
              <w:rPr>
                <w:rFonts w:eastAsia="Times New Roman" w:cs="Times New Roman"/>
                <w:b/>
                <w:bCs/>
                <w:color w:val="000000"/>
                <w:sz w:val="16"/>
                <w:szCs w:val="16"/>
                <w:lang w:eastAsia="en-GB"/>
              </w:rPr>
            </w:pPr>
            <w:r w:rsidRPr="00DE0DB1">
              <w:rPr>
                <w:rFonts w:eastAsia="Times New Roman" w:cs="Times New Roman"/>
                <w:b/>
                <w:bCs/>
                <w:color w:val="000000"/>
                <w:sz w:val="16"/>
                <w:szCs w:val="16"/>
                <w:lang w:eastAsia="en-GB"/>
              </w:rPr>
              <w:t>p-value</w:t>
            </w:r>
          </w:p>
        </w:tc>
      </w:tr>
      <w:tr w:rsidR="009E4D38" w:rsidRPr="00DE0DB1" w14:paraId="0448C997" w14:textId="77777777" w:rsidTr="00BC12FE">
        <w:trPr>
          <w:trHeight w:val="286"/>
        </w:trPr>
        <w:tc>
          <w:tcPr>
            <w:tcW w:w="1641" w:type="dxa"/>
            <w:noWrap/>
            <w:vAlign w:val="center"/>
            <w:hideMark/>
          </w:tcPr>
          <w:p w14:paraId="3410C80B"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w:t>
            </w:r>
          </w:p>
        </w:tc>
        <w:tc>
          <w:tcPr>
            <w:tcW w:w="983" w:type="dxa"/>
            <w:noWrap/>
            <w:vAlign w:val="center"/>
            <w:hideMark/>
          </w:tcPr>
          <w:p w14:paraId="02D71029"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6.7</w:t>
            </w:r>
          </w:p>
        </w:tc>
        <w:tc>
          <w:tcPr>
            <w:tcW w:w="850" w:type="dxa"/>
            <w:noWrap/>
            <w:vAlign w:val="center"/>
            <w:hideMark/>
          </w:tcPr>
          <w:p w14:paraId="0F93B749"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w:t>
            </w:r>
          </w:p>
        </w:tc>
        <w:tc>
          <w:tcPr>
            <w:tcW w:w="1666" w:type="dxa"/>
            <w:noWrap/>
            <w:vAlign w:val="center"/>
            <w:hideMark/>
          </w:tcPr>
          <w:p w14:paraId="30EB1C74"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0.67</w:t>
            </w:r>
          </w:p>
        </w:tc>
        <w:tc>
          <w:tcPr>
            <w:tcW w:w="1245" w:type="dxa"/>
            <w:noWrap/>
            <w:vAlign w:val="center"/>
            <w:hideMark/>
          </w:tcPr>
          <w:p w14:paraId="46AF49B5"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11.4</w:t>
            </w:r>
          </w:p>
        </w:tc>
        <w:tc>
          <w:tcPr>
            <w:tcW w:w="850" w:type="dxa"/>
            <w:noWrap/>
            <w:vAlign w:val="center"/>
            <w:hideMark/>
          </w:tcPr>
          <w:p w14:paraId="4DAB8E1A"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w:t>
            </w:r>
          </w:p>
        </w:tc>
        <w:tc>
          <w:tcPr>
            <w:tcW w:w="1667" w:type="dxa"/>
            <w:noWrap/>
            <w:vAlign w:val="center"/>
            <w:hideMark/>
          </w:tcPr>
          <w:p w14:paraId="4977641F"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0.25</w:t>
            </w:r>
          </w:p>
        </w:tc>
      </w:tr>
      <w:tr w:rsidR="009E4D38" w:rsidRPr="00DE0DB1" w14:paraId="1A287590" w14:textId="77777777" w:rsidTr="00BC12FE">
        <w:trPr>
          <w:trHeight w:val="286"/>
        </w:trPr>
        <w:tc>
          <w:tcPr>
            <w:tcW w:w="1641" w:type="dxa"/>
            <w:noWrap/>
            <w:vAlign w:val="center"/>
            <w:hideMark/>
          </w:tcPr>
          <w:p w14:paraId="776A4E8A"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2</w:t>
            </w:r>
          </w:p>
        </w:tc>
        <w:tc>
          <w:tcPr>
            <w:tcW w:w="983" w:type="dxa"/>
            <w:noWrap/>
            <w:vAlign w:val="center"/>
            <w:hideMark/>
          </w:tcPr>
          <w:p w14:paraId="4453F62C"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9.4</w:t>
            </w:r>
          </w:p>
        </w:tc>
        <w:tc>
          <w:tcPr>
            <w:tcW w:w="850" w:type="dxa"/>
            <w:noWrap/>
            <w:vAlign w:val="center"/>
            <w:hideMark/>
          </w:tcPr>
          <w:p w14:paraId="6417E181"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18</w:t>
            </w:r>
          </w:p>
        </w:tc>
        <w:tc>
          <w:tcPr>
            <w:tcW w:w="1666" w:type="dxa"/>
            <w:noWrap/>
            <w:vAlign w:val="center"/>
            <w:hideMark/>
          </w:tcPr>
          <w:p w14:paraId="033304CF"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0.95</w:t>
            </w:r>
          </w:p>
        </w:tc>
        <w:tc>
          <w:tcPr>
            <w:tcW w:w="1245" w:type="dxa"/>
            <w:noWrap/>
            <w:vAlign w:val="center"/>
            <w:hideMark/>
          </w:tcPr>
          <w:p w14:paraId="574C1EBD"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20.0</w:t>
            </w:r>
          </w:p>
        </w:tc>
        <w:tc>
          <w:tcPr>
            <w:tcW w:w="850" w:type="dxa"/>
            <w:noWrap/>
            <w:vAlign w:val="center"/>
            <w:hideMark/>
          </w:tcPr>
          <w:p w14:paraId="1E441294"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18</w:t>
            </w:r>
          </w:p>
        </w:tc>
        <w:tc>
          <w:tcPr>
            <w:tcW w:w="1667" w:type="dxa"/>
            <w:noWrap/>
            <w:vAlign w:val="center"/>
            <w:hideMark/>
          </w:tcPr>
          <w:p w14:paraId="3489810C"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0.33</w:t>
            </w:r>
          </w:p>
        </w:tc>
      </w:tr>
      <w:tr w:rsidR="009E4D38" w:rsidRPr="00DE0DB1" w14:paraId="07EAD03E" w14:textId="77777777" w:rsidTr="00BC12FE">
        <w:trPr>
          <w:trHeight w:val="286"/>
        </w:trPr>
        <w:tc>
          <w:tcPr>
            <w:tcW w:w="1641" w:type="dxa"/>
            <w:noWrap/>
            <w:vAlign w:val="center"/>
            <w:hideMark/>
          </w:tcPr>
          <w:p w14:paraId="1D32E4BD"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3</w:t>
            </w:r>
          </w:p>
        </w:tc>
        <w:tc>
          <w:tcPr>
            <w:tcW w:w="983" w:type="dxa"/>
            <w:noWrap/>
            <w:vAlign w:val="center"/>
            <w:hideMark/>
          </w:tcPr>
          <w:p w14:paraId="447DEED1"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17.3</w:t>
            </w:r>
          </w:p>
        </w:tc>
        <w:tc>
          <w:tcPr>
            <w:tcW w:w="850" w:type="dxa"/>
            <w:noWrap/>
            <w:vAlign w:val="center"/>
            <w:hideMark/>
          </w:tcPr>
          <w:p w14:paraId="2E3F9EB2"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27</w:t>
            </w:r>
          </w:p>
        </w:tc>
        <w:tc>
          <w:tcPr>
            <w:tcW w:w="1666" w:type="dxa"/>
            <w:noWrap/>
            <w:vAlign w:val="center"/>
            <w:hideMark/>
          </w:tcPr>
          <w:p w14:paraId="59B7D32D"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0.92</w:t>
            </w:r>
          </w:p>
        </w:tc>
        <w:tc>
          <w:tcPr>
            <w:tcW w:w="1245" w:type="dxa"/>
            <w:noWrap/>
            <w:vAlign w:val="center"/>
            <w:hideMark/>
          </w:tcPr>
          <w:p w14:paraId="7C2D4E3E"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29.0</w:t>
            </w:r>
          </w:p>
        </w:tc>
        <w:tc>
          <w:tcPr>
            <w:tcW w:w="850" w:type="dxa"/>
            <w:noWrap/>
            <w:vAlign w:val="center"/>
            <w:hideMark/>
          </w:tcPr>
          <w:p w14:paraId="711FAC1D"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27</w:t>
            </w:r>
          </w:p>
        </w:tc>
        <w:tc>
          <w:tcPr>
            <w:tcW w:w="1667" w:type="dxa"/>
            <w:noWrap/>
            <w:vAlign w:val="center"/>
            <w:hideMark/>
          </w:tcPr>
          <w:p w14:paraId="671ABDA8"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0.36</w:t>
            </w:r>
          </w:p>
        </w:tc>
      </w:tr>
      <w:tr w:rsidR="009E4D38" w:rsidRPr="00DE0DB1" w14:paraId="2F525055" w14:textId="77777777" w:rsidTr="00BC12FE">
        <w:trPr>
          <w:trHeight w:val="286"/>
        </w:trPr>
        <w:tc>
          <w:tcPr>
            <w:tcW w:w="1641" w:type="dxa"/>
            <w:noWrap/>
            <w:vAlign w:val="center"/>
            <w:hideMark/>
          </w:tcPr>
          <w:p w14:paraId="564397D0"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4</w:t>
            </w:r>
          </w:p>
        </w:tc>
        <w:tc>
          <w:tcPr>
            <w:tcW w:w="983" w:type="dxa"/>
            <w:noWrap/>
            <w:vAlign w:val="center"/>
            <w:hideMark/>
          </w:tcPr>
          <w:p w14:paraId="7A23F6BA"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21.1</w:t>
            </w:r>
          </w:p>
        </w:tc>
        <w:tc>
          <w:tcPr>
            <w:tcW w:w="850" w:type="dxa"/>
            <w:noWrap/>
            <w:vAlign w:val="center"/>
            <w:hideMark/>
          </w:tcPr>
          <w:p w14:paraId="50BD3A8D"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36</w:t>
            </w:r>
          </w:p>
        </w:tc>
        <w:tc>
          <w:tcPr>
            <w:tcW w:w="1666" w:type="dxa"/>
            <w:noWrap/>
            <w:vAlign w:val="center"/>
            <w:hideMark/>
          </w:tcPr>
          <w:p w14:paraId="067C0C2B"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0.98</w:t>
            </w:r>
          </w:p>
        </w:tc>
        <w:tc>
          <w:tcPr>
            <w:tcW w:w="1245" w:type="dxa"/>
            <w:noWrap/>
            <w:vAlign w:val="center"/>
            <w:hideMark/>
          </w:tcPr>
          <w:p w14:paraId="5FEB7209"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37.3</w:t>
            </w:r>
          </w:p>
        </w:tc>
        <w:tc>
          <w:tcPr>
            <w:tcW w:w="850" w:type="dxa"/>
            <w:noWrap/>
            <w:vAlign w:val="center"/>
            <w:hideMark/>
          </w:tcPr>
          <w:p w14:paraId="6682A7BF"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36</w:t>
            </w:r>
          </w:p>
        </w:tc>
        <w:tc>
          <w:tcPr>
            <w:tcW w:w="1667" w:type="dxa"/>
            <w:noWrap/>
            <w:vAlign w:val="center"/>
            <w:hideMark/>
          </w:tcPr>
          <w:p w14:paraId="3D6A3A7B"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0.41</w:t>
            </w:r>
          </w:p>
        </w:tc>
      </w:tr>
      <w:tr w:rsidR="009E4D38" w:rsidRPr="00DE0DB1" w14:paraId="71E5267D" w14:textId="77777777" w:rsidTr="00BC12FE">
        <w:trPr>
          <w:trHeight w:val="286"/>
        </w:trPr>
        <w:tc>
          <w:tcPr>
            <w:tcW w:w="1641" w:type="dxa"/>
            <w:noWrap/>
            <w:vAlign w:val="center"/>
            <w:hideMark/>
          </w:tcPr>
          <w:p w14:paraId="03E0A9F2"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5</w:t>
            </w:r>
          </w:p>
        </w:tc>
        <w:tc>
          <w:tcPr>
            <w:tcW w:w="983" w:type="dxa"/>
            <w:noWrap/>
            <w:vAlign w:val="center"/>
            <w:hideMark/>
          </w:tcPr>
          <w:p w14:paraId="5CE44CF4"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31.3</w:t>
            </w:r>
          </w:p>
        </w:tc>
        <w:tc>
          <w:tcPr>
            <w:tcW w:w="850" w:type="dxa"/>
            <w:noWrap/>
            <w:vAlign w:val="center"/>
            <w:hideMark/>
          </w:tcPr>
          <w:p w14:paraId="3D6914A4"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45</w:t>
            </w:r>
          </w:p>
        </w:tc>
        <w:tc>
          <w:tcPr>
            <w:tcW w:w="1666" w:type="dxa"/>
            <w:noWrap/>
            <w:vAlign w:val="center"/>
            <w:hideMark/>
          </w:tcPr>
          <w:p w14:paraId="0349B5EB"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0.94</w:t>
            </w:r>
          </w:p>
        </w:tc>
        <w:tc>
          <w:tcPr>
            <w:tcW w:w="1245" w:type="dxa"/>
            <w:noWrap/>
            <w:vAlign w:val="center"/>
            <w:hideMark/>
          </w:tcPr>
          <w:p w14:paraId="3DD49FC9"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40.9</w:t>
            </w:r>
          </w:p>
        </w:tc>
        <w:tc>
          <w:tcPr>
            <w:tcW w:w="850" w:type="dxa"/>
            <w:noWrap/>
            <w:vAlign w:val="center"/>
            <w:hideMark/>
          </w:tcPr>
          <w:p w14:paraId="2102AA54"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45</w:t>
            </w:r>
          </w:p>
        </w:tc>
        <w:tc>
          <w:tcPr>
            <w:tcW w:w="1667" w:type="dxa"/>
            <w:noWrap/>
            <w:vAlign w:val="center"/>
            <w:hideMark/>
          </w:tcPr>
          <w:p w14:paraId="7E4D2DDB"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0.65</w:t>
            </w:r>
          </w:p>
        </w:tc>
      </w:tr>
      <w:tr w:rsidR="009E4D38" w:rsidRPr="00DE0DB1" w14:paraId="52F5637E" w14:textId="77777777" w:rsidTr="00BC12FE">
        <w:trPr>
          <w:trHeight w:val="286"/>
        </w:trPr>
        <w:tc>
          <w:tcPr>
            <w:tcW w:w="1641" w:type="dxa"/>
            <w:noWrap/>
            <w:vAlign w:val="center"/>
            <w:hideMark/>
          </w:tcPr>
          <w:p w14:paraId="7F027408"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6</w:t>
            </w:r>
          </w:p>
        </w:tc>
        <w:tc>
          <w:tcPr>
            <w:tcW w:w="983" w:type="dxa"/>
            <w:noWrap/>
            <w:vAlign w:val="center"/>
            <w:hideMark/>
          </w:tcPr>
          <w:p w14:paraId="1C2A4308"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45.4</w:t>
            </w:r>
          </w:p>
        </w:tc>
        <w:tc>
          <w:tcPr>
            <w:tcW w:w="850" w:type="dxa"/>
            <w:noWrap/>
            <w:vAlign w:val="center"/>
            <w:hideMark/>
          </w:tcPr>
          <w:p w14:paraId="1C5A4195"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54</w:t>
            </w:r>
          </w:p>
        </w:tc>
        <w:tc>
          <w:tcPr>
            <w:tcW w:w="1666" w:type="dxa"/>
            <w:noWrap/>
            <w:vAlign w:val="center"/>
            <w:hideMark/>
          </w:tcPr>
          <w:p w14:paraId="4D92A308"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0.79</w:t>
            </w:r>
          </w:p>
        </w:tc>
        <w:tc>
          <w:tcPr>
            <w:tcW w:w="1245" w:type="dxa"/>
            <w:noWrap/>
            <w:vAlign w:val="center"/>
            <w:hideMark/>
          </w:tcPr>
          <w:p w14:paraId="0D8542B3"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56.4</w:t>
            </w:r>
          </w:p>
        </w:tc>
        <w:tc>
          <w:tcPr>
            <w:tcW w:w="850" w:type="dxa"/>
            <w:noWrap/>
            <w:vAlign w:val="center"/>
            <w:hideMark/>
          </w:tcPr>
          <w:p w14:paraId="4C5C89DE"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54</w:t>
            </w:r>
          </w:p>
        </w:tc>
        <w:tc>
          <w:tcPr>
            <w:tcW w:w="1667" w:type="dxa"/>
            <w:noWrap/>
            <w:vAlign w:val="center"/>
            <w:hideMark/>
          </w:tcPr>
          <w:p w14:paraId="1521F65F"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0.38</w:t>
            </w:r>
          </w:p>
        </w:tc>
      </w:tr>
      <w:tr w:rsidR="009E4D38" w:rsidRPr="00DE0DB1" w14:paraId="1917F2D0" w14:textId="77777777" w:rsidTr="00BC12FE">
        <w:trPr>
          <w:trHeight w:val="286"/>
        </w:trPr>
        <w:tc>
          <w:tcPr>
            <w:tcW w:w="1641" w:type="dxa"/>
            <w:noWrap/>
            <w:vAlign w:val="center"/>
            <w:hideMark/>
          </w:tcPr>
          <w:p w14:paraId="2AF6AF78"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7</w:t>
            </w:r>
          </w:p>
        </w:tc>
        <w:tc>
          <w:tcPr>
            <w:tcW w:w="983" w:type="dxa"/>
            <w:noWrap/>
            <w:vAlign w:val="center"/>
            <w:hideMark/>
          </w:tcPr>
          <w:p w14:paraId="54B64823"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53.7</w:t>
            </w:r>
          </w:p>
        </w:tc>
        <w:tc>
          <w:tcPr>
            <w:tcW w:w="850" w:type="dxa"/>
            <w:noWrap/>
            <w:vAlign w:val="center"/>
            <w:hideMark/>
          </w:tcPr>
          <w:p w14:paraId="6FFA53BC"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63</w:t>
            </w:r>
          </w:p>
        </w:tc>
        <w:tc>
          <w:tcPr>
            <w:tcW w:w="1666" w:type="dxa"/>
            <w:noWrap/>
            <w:vAlign w:val="center"/>
            <w:hideMark/>
          </w:tcPr>
          <w:p w14:paraId="716B3826"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0.79</w:t>
            </w:r>
          </w:p>
        </w:tc>
        <w:tc>
          <w:tcPr>
            <w:tcW w:w="1245" w:type="dxa"/>
            <w:noWrap/>
            <w:vAlign w:val="center"/>
            <w:hideMark/>
          </w:tcPr>
          <w:p w14:paraId="3955F687"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70.5</w:t>
            </w:r>
          </w:p>
        </w:tc>
        <w:tc>
          <w:tcPr>
            <w:tcW w:w="850" w:type="dxa"/>
            <w:noWrap/>
            <w:vAlign w:val="center"/>
            <w:hideMark/>
          </w:tcPr>
          <w:p w14:paraId="31DF6219"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63</w:t>
            </w:r>
          </w:p>
        </w:tc>
        <w:tc>
          <w:tcPr>
            <w:tcW w:w="1667" w:type="dxa"/>
            <w:noWrap/>
            <w:vAlign w:val="center"/>
            <w:hideMark/>
          </w:tcPr>
          <w:p w14:paraId="61C336BE"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0.24</w:t>
            </w:r>
          </w:p>
        </w:tc>
      </w:tr>
      <w:tr w:rsidR="009E4D38" w:rsidRPr="00DE0DB1" w14:paraId="6FD9BCE4" w14:textId="77777777" w:rsidTr="00BC12FE">
        <w:trPr>
          <w:trHeight w:val="286"/>
        </w:trPr>
        <w:tc>
          <w:tcPr>
            <w:tcW w:w="1641" w:type="dxa"/>
            <w:noWrap/>
            <w:vAlign w:val="center"/>
            <w:hideMark/>
          </w:tcPr>
          <w:p w14:paraId="46CADC98"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8</w:t>
            </w:r>
          </w:p>
        </w:tc>
        <w:tc>
          <w:tcPr>
            <w:tcW w:w="983" w:type="dxa"/>
            <w:noWrap/>
            <w:vAlign w:val="center"/>
            <w:hideMark/>
          </w:tcPr>
          <w:p w14:paraId="6F7D948C"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62.1</w:t>
            </w:r>
          </w:p>
        </w:tc>
        <w:tc>
          <w:tcPr>
            <w:tcW w:w="850" w:type="dxa"/>
            <w:noWrap/>
            <w:vAlign w:val="center"/>
            <w:hideMark/>
          </w:tcPr>
          <w:p w14:paraId="3FB8BD30"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72</w:t>
            </w:r>
          </w:p>
        </w:tc>
        <w:tc>
          <w:tcPr>
            <w:tcW w:w="1666" w:type="dxa"/>
            <w:noWrap/>
            <w:vAlign w:val="center"/>
            <w:hideMark/>
          </w:tcPr>
          <w:p w14:paraId="2D3EBDDE"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0.79</w:t>
            </w:r>
          </w:p>
        </w:tc>
        <w:tc>
          <w:tcPr>
            <w:tcW w:w="1245" w:type="dxa"/>
            <w:noWrap/>
            <w:vAlign w:val="center"/>
            <w:hideMark/>
          </w:tcPr>
          <w:p w14:paraId="5B06C8E9"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79.7</w:t>
            </w:r>
          </w:p>
        </w:tc>
        <w:tc>
          <w:tcPr>
            <w:tcW w:w="850" w:type="dxa"/>
            <w:noWrap/>
            <w:vAlign w:val="center"/>
            <w:hideMark/>
          </w:tcPr>
          <w:p w14:paraId="2E5675A0"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72</w:t>
            </w:r>
          </w:p>
        </w:tc>
        <w:tc>
          <w:tcPr>
            <w:tcW w:w="1667" w:type="dxa"/>
            <w:noWrap/>
            <w:vAlign w:val="center"/>
            <w:hideMark/>
          </w:tcPr>
          <w:p w14:paraId="45EB52F1"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0.25</w:t>
            </w:r>
          </w:p>
        </w:tc>
      </w:tr>
      <w:tr w:rsidR="009E4D38" w:rsidRPr="00DE0DB1" w14:paraId="1C9DB8F6" w14:textId="77777777" w:rsidTr="00BC12FE">
        <w:trPr>
          <w:trHeight w:val="286"/>
        </w:trPr>
        <w:tc>
          <w:tcPr>
            <w:tcW w:w="1641" w:type="dxa"/>
            <w:noWrap/>
            <w:vAlign w:val="center"/>
            <w:hideMark/>
          </w:tcPr>
          <w:p w14:paraId="0F3072C3"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lastRenderedPageBreak/>
              <w:t>9</w:t>
            </w:r>
          </w:p>
        </w:tc>
        <w:tc>
          <w:tcPr>
            <w:tcW w:w="983" w:type="dxa"/>
            <w:noWrap/>
            <w:vAlign w:val="center"/>
            <w:hideMark/>
          </w:tcPr>
          <w:p w14:paraId="50AF6719"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71.9</w:t>
            </w:r>
          </w:p>
        </w:tc>
        <w:tc>
          <w:tcPr>
            <w:tcW w:w="850" w:type="dxa"/>
            <w:noWrap/>
            <w:vAlign w:val="center"/>
            <w:hideMark/>
          </w:tcPr>
          <w:p w14:paraId="74131620"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81</w:t>
            </w:r>
          </w:p>
        </w:tc>
        <w:tc>
          <w:tcPr>
            <w:tcW w:w="1666" w:type="dxa"/>
            <w:noWrap/>
            <w:vAlign w:val="center"/>
            <w:hideMark/>
          </w:tcPr>
          <w:p w14:paraId="1B44C6FC"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0.75</w:t>
            </w:r>
          </w:p>
        </w:tc>
        <w:tc>
          <w:tcPr>
            <w:tcW w:w="1245" w:type="dxa"/>
            <w:noWrap/>
            <w:vAlign w:val="center"/>
            <w:hideMark/>
          </w:tcPr>
          <w:p w14:paraId="389260AD"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92.7</w:t>
            </w:r>
          </w:p>
        </w:tc>
        <w:tc>
          <w:tcPr>
            <w:tcW w:w="850" w:type="dxa"/>
            <w:noWrap/>
            <w:vAlign w:val="center"/>
            <w:hideMark/>
          </w:tcPr>
          <w:p w14:paraId="6293B05A"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81</w:t>
            </w:r>
          </w:p>
        </w:tc>
        <w:tc>
          <w:tcPr>
            <w:tcW w:w="1667" w:type="dxa"/>
            <w:noWrap/>
            <w:vAlign w:val="center"/>
            <w:hideMark/>
          </w:tcPr>
          <w:p w14:paraId="56E14EED"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0.18</w:t>
            </w:r>
          </w:p>
        </w:tc>
      </w:tr>
      <w:tr w:rsidR="009E4D38" w:rsidRPr="00DE0DB1" w14:paraId="7BCB92D0" w14:textId="77777777" w:rsidTr="00BC12FE">
        <w:trPr>
          <w:trHeight w:val="286"/>
        </w:trPr>
        <w:tc>
          <w:tcPr>
            <w:tcW w:w="1641" w:type="dxa"/>
            <w:noWrap/>
            <w:vAlign w:val="center"/>
            <w:hideMark/>
          </w:tcPr>
          <w:p w14:paraId="69CD6731"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10</w:t>
            </w:r>
          </w:p>
        </w:tc>
        <w:tc>
          <w:tcPr>
            <w:tcW w:w="983" w:type="dxa"/>
            <w:noWrap/>
            <w:vAlign w:val="center"/>
            <w:hideMark/>
          </w:tcPr>
          <w:p w14:paraId="07FCBAFD"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79.4</w:t>
            </w:r>
          </w:p>
        </w:tc>
        <w:tc>
          <w:tcPr>
            <w:tcW w:w="850" w:type="dxa"/>
            <w:noWrap/>
            <w:vAlign w:val="center"/>
            <w:hideMark/>
          </w:tcPr>
          <w:p w14:paraId="059E3CE0"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90</w:t>
            </w:r>
          </w:p>
        </w:tc>
        <w:tc>
          <w:tcPr>
            <w:tcW w:w="1666" w:type="dxa"/>
            <w:noWrap/>
            <w:vAlign w:val="center"/>
            <w:hideMark/>
          </w:tcPr>
          <w:p w14:paraId="2292235C"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0.78</w:t>
            </w:r>
          </w:p>
        </w:tc>
        <w:tc>
          <w:tcPr>
            <w:tcW w:w="1245" w:type="dxa"/>
            <w:noWrap/>
            <w:vAlign w:val="center"/>
            <w:hideMark/>
          </w:tcPr>
          <w:p w14:paraId="5B634CEC"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96.3</w:t>
            </w:r>
          </w:p>
        </w:tc>
        <w:tc>
          <w:tcPr>
            <w:tcW w:w="850" w:type="dxa"/>
            <w:noWrap/>
            <w:vAlign w:val="center"/>
            <w:hideMark/>
          </w:tcPr>
          <w:p w14:paraId="0B8AE509"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90</w:t>
            </w:r>
          </w:p>
        </w:tc>
        <w:tc>
          <w:tcPr>
            <w:tcW w:w="1667" w:type="dxa"/>
            <w:noWrap/>
            <w:vAlign w:val="center"/>
            <w:hideMark/>
          </w:tcPr>
          <w:p w14:paraId="6A8141F0"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0.31</w:t>
            </w:r>
          </w:p>
        </w:tc>
      </w:tr>
      <w:tr w:rsidR="009E4D38" w:rsidRPr="00DE0DB1" w14:paraId="3C815DB7" w14:textId="77777777" w:rsidTr="00BC12FE">
        <w:trPr>
          <w:trHeight w:val="286"/>
        </w:trPr>
        <w:tc>
          <w:tcPr>
            <w:tcW w:w="1641" w:type="dxa"/>
            <w:noWrap/>
            <w:vAlign w:val="center"/>
            <w:hideMark/>
          </w:tcPr>
          <w:p w14:paraId="4BCC34B7"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11</w:t>
            </w:r>
          </w:p>
        </w:tc>
        <w:tc>
          <w:tcPr>
            <w:tcW w:w="983" w:type="dxa"/>
            <w:noWrap/>
            <w:vAlign w:val="center"/>
            <w:hideMark/>
          </w:tcPr>
          <w:p w14:paraId="740F33C2"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87.8</w:t>
            </w:r>
          </w:p>
        </w:tc>
        <w:tc>
          <w:tcPr>
            <w:tcW w:w="850" w:type="dxa"/>
            <w:noWrap/>
            <w:vAlign w:val="center"/>
            <w:hideMark/>
          </w:tcPr>
          <w:p w14:paraId="06418D2B"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99</w:t>
            </w:r>
          </w:p>
        </w:tc>
        <w:tc>
          <w:tcPr>
            <w:tcW w:w="1666" w:type="dxa"/>
            <w:noWrap/>
            <w:vAlign w:val="center"/>
            <w:hideMark/>
          </w:tcPr>
          <w:p w14:paraId="1BD16F7C"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0.78</w:t>
            </w:r>
          </w:p>
        </w:tc>
        <w:tc>
          <w:tcPr>
            <w:tcW w:w="1245" w:type="dxa"/>
            <w:noWrap/>
            <w:vAlign w:val="center"/>
            <w:hideMark/>
          </w:tcPr>
          <w:p w14:paraId="4CAE98C0"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104.6</w:t>
            </w:r>
          </w:p>
        </w:tc>
        <w:tc>
          <w:tcPr>
            <w:tcW w:w="850" w:type="dxa"/>
            <w:noWrap/>
            <w:vAlign w:val="center"/>
            <w:hideMark/>
          </w:tcPr>
          <w:p w14:paraId="6126DA23"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99</w:t>
            </w:r>
          </w:p>
        </w:tc>
        <w:tc>
          <w:tcPr>
            <w:tcW w:w="1667" w:type="dxa"/>
            <w:noWrap/>
            <w:vAlign w:val="center"/>
            <w:hideMark/>
          </w:tcPr>
          <w:p w14:paraId="2A8B4922"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0.33</w:t>
            </w:r>
          </w:p>
        </w:tc>
      </w:tr>
      <w:tr w:rsidR="009E4D38" w:rsidRPr="00DE0DB1" w14:paraId="3BAFDEFB" w14:textId="77777777" w:rsidTr="00BC12FE">
        <w:trPr>
          <w:trHeight w:val="286"/>
        </w:trPr>
        <w:tc>
          <w:tcPr>
            <w:tcW w:w="1641" w:type="dxa"/>
            <w:noWrap/>
            <w:vAlign w:val="center"/>
            <w:hideMark/>
          </w:tcPr>
          <w:p w14:paraId="49F51071"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12</w:t>
            </w:r>
          </w:p>
        </w:tc>
        <w:tc>
          <w:tcPr>
            <w:tcW w:w="983" w:type="dxa"/>
            <w:noWrap/>
            <w:vAlign w:val="center"/>
            <w:hideMark/>
          </w:tcPr>
          <w:p w14:paraId="5984AC85"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98.4</w:t>
            </w:r>
          </w:p>
        </w:tc>
        <w:tc>
          <w:tcPr>
            <w:tcW w:w="850" w:type="dxa"/>
            <w:noWrap/>
            <w:vAlign w:val="center"/>
            <w:hideMark/>
          </w:tcPr>
          <w:p w14:paraId="51DB529E"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108</w:t>
            </w:r>
          </w:p>
        </w:tc>
        <w:tc>
          <w:tcPr>
            <w:tcW w:w="1666" w:type="dxa"/>
            <w:noWrap/>
            <w:vAlign w:val="center"/>
            <w:hideMark/>
          </w:tcPr>
          <w:p w14:paraId="65FD4B3E"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0.74</w:t>
            </w:r>
          </w:p>
        </w:tc>
        <w:tc>
          <w:tcPr>
            <w:tcW w:w="1245" w:type="dxa"/>
            <w:noWrap/>
            <w:vAlign w:val="center"/>
            <w:hideMark/>
          </w:tcPr>
          <w:p w14:paraId="413C6D2E"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114.3</w:t>
            </w:r>
          </w:p>
        </w:tc>
        <w:tc>
          <w:tcPr>
            <w:tcW w:w="850" w:type="dxa"/>
            <w:noWrap/>
            <w:vAlign w:val="center"/>
            <w:hideMark/>
          </w:tcPr>
          <w:p w14:paraId="46354784"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108</w:t>
            </w:r>
          </w:p>
        </w:tc>
        <w:tc>
          <w:tcPr>
            <w:tcW w:w="1667" w:type="dxa"/>
            <w:noWrap/>
            <w:vAlign w:val="center"/>
            <w:hideMark/>
          </w:tcPr>
          <w:p w14:paraId="05056993" w14:textId="77777777" w:rsidR="009E4D38" w:rsidRPr="00DE0DB1" w:rsidRDefault="009E4D38" w:rsidP="00BC12FE">
            <w:pPr>
              <w:jc w:val="right"/>
              <w:rPr>
                <w:rFonts w:eastAsia="Times New Roman" w:cs="Times New Roman"/>
                <w:color w:val="000000"/>
                <w:sz w:val="16"/>
                <w:szCs w:val="16"/>
                <w:lang w:eastAsia="en-GB"/>
              </w:rPr>
            </w:pPr>
            <w:r w:rsidRPr="00DE0DB1">
              <w:rPr>
                <w:rFonts w:eastAsia="Times New Roman" w:cs="Times New Roman"/>
                <w:color w:val="000000"/>
                <w:sz w:val="16"/>
                <w:szCs w:val="16"/>
                <w:lang w:eastAsia="en-GB"/>
              </w:rPr>
              <w:t>0.32</w:t>
            </w:r>
          </w:p>
        </w:tc>
      </w:tr>
    </w:tbl>
    <w:p w14:paraId="650A0DF6" w14:textId="77777777" w:rsidR="009E4D38" w:rsidRDefault="009E4D38" w:rsidP="009E4D38">
      <w:pPr>
        <w:rPr>
          <w:lang w:val="en-US"/>
        </w:rPr>
      </w:pPr>
    </w:p>
    <w:p w14:paraId="4DC67AD8" w14:textId="77777777" w:rsidR="009E4D38" w:rsidRDefault="009E4D38" w:rsidP="009E4D38">
      <w:pPr>
        <w:rPr>
          <w:lang w:val="en-US"/>
        </w:rPr>
      </w:pPr>
    </w:p>
    <w:p w14:paraId="5263A090" w14:textId="5BE32CC2" w:rsidR="009E4D38" w:rsidRDefault="009E4D38" w:rsidP="009E4D38">
      <w:pPr>
        <w:pStyle w:val="Caption"/>
        <w:keepNext/>
      </w:pPr>
      <w:bookmarkStart w:id="14" w:name="_Ref88728481"/>
      <w:r>
        <w:t xml:space="preserve">Table </w:t>
      </w:r>
      <w:fldSimple w:instr=" SEQ Table \* ARABIC ">
        <w:r w:rsidR="002F4290">
          <w:rPr>
            <w:noProof/>
          </w:rPr>
          <w:t>15</w:t>
        </w:r>
      </w:fldSimple>
      <w:bookmarkEnd w:id="14"/>
      <w:r>
        <w:rPr>
          <w:lang w:val="it-IT"/>
        </w:rPr>
        <w:t>. Heteroscedasticity of residuals</w:t>
      </w:r>
      <w:r w:rsidR="002E24A7">
        <w:rPr>
          <w:lang w:val="it-IT"/>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tbl>
      <w:tblPr>
        <w:tblStyle w:val="TableGrid"/>
        <w:tblW w:w="8891" w:type="dxa"/>
        <w:tblLook w:val="04A0" w:firstRow="1" w:lastRow="0" w:firstColumn="1" w:lastColumn="0" w:noHBand="0" w:noVBand="1"/>
      </w:tblPr>
      <w:tblGrid>
        <w:gridCol w:w="1270"/>
        <w:gridCol w:w="1031"/>
        <w:gridCol w:w="892"/>
        <w:gridCol w:w="1749"/>
        <w:gridCol w:w="1306"/>
        <w:gridCol w:w="892"/>
        <w:gridCol w:w="1751"/>
      </w:tblGrid>
      <w:tr w:rsidR="009E4D38" w:rsidRPr="00643D02" w14:paraId="3CD2B35E" w14:textId="77777777" w:rsidTr="00BC12FE">
        <w:trPr>
          <w:trHeight w:val="285"/>
        </w:trPr>
        <w:tc>
          <w:tcPr>
            <w:tcW w:w="1270" w:type="dxa"/>
            <w:noWrap/>
            <w:hideMark/>
          </w:tcPr>
          <w:p w14:paraId="531383F6" w14:textId="77777777" w:rsidR="009E4D38" w:rsidRPr="00643D02" w:rsidRDefault="009E4D38" w:rsidP="00BC12FE">
            <w:pPr>
              <w:jc w:val="left"/>
              <w:rPr>
                <w:rFonts w:eastAsia="Times New Roman" w:cs="Times New Roman"/>
                <w:sz w:val="16"/>
                <w:szCs w:val="16"/>
                <w:lang w:eastAsia="en-GB"/>
              </w:rPr>
            </w:pPr>
          </w:p>
        </w:tc>
        <w:tc>
          <w:tcPr>
            <w:tcW w:w="7621" w:type="dxa"/>
            <w:gridSpan w:val="6"/>
            <w:noWrap/>
            <w:hideMark/>
          </w:tcPr>
          <w:p w14:paraId="2EBA516E" w14:textId="77777777" w:rsidR="009E4D38" w:rsidRPr="00643D02" w:rsidRDefault="009E4D38" w:rsidP="00BC12FE">
            <w:pPr>
              <w:jc w:val="center"/>
              <w:rPr>
                <w:rFonts w:eastAsia="Times New Roman" w:cs="Times New Roman"/>
                <w:color w:val="000000"/>
                <w:sz w:val="16"/>
                <w:szCs w:val="16"/>
                <w:lang w:eastAsia="en-GB"/>
              </w:rPr>
            </w:pPr>
            <w:r w:rsidRPr="00643D02">
              <w:rPr>
                <w:rFonts w:eastAsia="Times New Roman" w:cs="Times New Roman"/>
                <w:color w:val="000000"/>
                <w:sz w:val="16"/>
                <w:szCs w:val="16"/>
                <w:lang w:eastAsia="en-GB"/>
              </w:rPr>
              <w:t>Restricted trend</w:t>
            </w:r>
          </w:p>
        </w:tc>
      </w:tr>
      <w:tr w:rsidR="009E4D38" w:rsidRPr="00643D02" w14:paraId="377B64EB" w14:textId="77777777" w:rsidTr="00BC12FE">
        <w:trPr>
          <w:trHeight w:val="285"/>
        </w:trPr>
        <w:tc>
          <w:tcPr>
            <w:tcW w:w="1270" w:type="dxa"/>
            <w:noWrap/>
            <w:hideMark/>
          </w:tcPr>
          <w:p w14:paraId="7A37DEC8" w14:textId="77777777" w:rsidR="009E4D38" w:rsidRPr="00643D02" w:rsidRDefault="009E4D38" w:rsidP="00BC12FE">
            <w:pPr>
              <w:jc w:val="center"/>
              <w:rPr>
                <w:rFonts w:eastAsia="Times New Roman" w:cs="Times New Roman"/>
                <w:color w:val="000000"/>
                <w:sz w:val="16"/>
                <w:szCs w:val="16"/>
                <w:lang w:eastAsia="en-GB"/>
              </w:rPr>
            </w:pPr>
          </w:p>
        </w:tc>
        <w:tc>
          <w:tcPr>
            <w:tcW w:w="3672" w:type="dxa"/>
            <w:gridSpan w:val="3"/>
            <w:noWrap/>
            <w:hideMark/>
          </w:tcPr>
          <w:p w14:paraId="4C6AA35B" w14:textId="77777777" w:rsidR="009E4D38" w:rsidRPr="00643D02" w:rsidRDefault="009E4D38" w:rsidP="00BC12FE">
            <w:pPr>
              <w:jc w:val="center"/>
              <w:rPr>
                <w:rFonts w:eastAsia="Times New Roman" w:cs="Times New Roman"/>
                <w:color w:val="000000"/>
                <w:sz w:val="16"/>
                <w:szCs w:val="16"/>
                <w:lang w:val="it-IT" w:eastAsia="en-GB"/>
              </w:rPr>
            </w:pPr>
            <w:r w:rsidRPr="00643D02">
              <w:rPr>
                <w:rFonts w:eastAsia="Times New Roman" w:cs="Times New Roman"/>
                <w:color w:val="000000"/>
                <w:sz w:val="16"/>
                <w:szCs w:val="16"/>
                <w:lang w:val="it-IT" w:eastAsia="en-GB"/>
              </w:rPr>
              <w:t>VEC(1)</w:t>
            </w:r>
          </w:p>
        </w:tc>
        <w:tc>
          <w:tcPr>
            <w:tcW w:w="3949" w:type="dxa"/>
            <w:gridSpan w:val="3"/>
            <w:noWrap/>
            <w:hideMark/>
          </w:tcPr>
          <w:p w14:paraId="3209A7E9" w14:textId="77777777" w:rsidR="009E4D38" w:rsidRPr="00643D02" w:rsidRDefault="009E4D38" w:rsidP="00BC12FE">
            <w:pPr>
              <w:jc w:val="center"/>
              <w:rPr>
                <w:rFonts w:eastAsia="Times New Roman" w:cs="Times New Roman"/>
                <w:color w:val="000000"/>
                <w:sz w:val="16"/>
                <w:szCs w:val="16"/>
                <w:lang w:val="it-IT" w:eastAsia="en-GB"/>
              </w:rPr>
            </w:pPr>
            <w:r w:rsidRPr="00643D02">
              <w:rPr>
                <w:rFonts w:eastAsia="Times New Roman" w:cs="Times New Roman"/>
                <w:color w:val="000000"/>
                <w:sz w:val="16"/>
                <w:szCs w:val="16"/>
                <w:lang w:val="it-IT" w:eastAsia="en-GB"/>
              </w:rPr>
              <w:t>VEC(4)</w:t>
            </w:r>
          </w:p>
        </w:tc>
      </w:tr>
      <w:tr w:rsidR="009E4D38" w:rsidRPr="00643D02" w14:paraId="53ADEFEA" w14:textId="77777777" w:rsidTr="00BC12FE">
        <w:trPr>
          <w:trHeight w:val="285"/>
        </w:trPr>
        <w:tc>
          <w:tcPr>
            <w:tcW w:w="1270" w:type="dxa"/>
            <w:noWrap/>
            <w:vAlign w:val="center"/>
            <w:hideMark/>
          </w:tcPr>
          <w:p w14:paraId="13DB6BF5"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Lags</w:t>
            </w:r>
          </w:p>
        </w:tc>
        <w:tc>
          <w:tcPr>
            <w:tcW w:w="1031" w:type="dxa"/>
            <w:noWrap/>
            <w:vAlign w:val="center"/>
            <w:hideMark/>
          </w:tcPr>
          <w:p w14:paraId="63C94EA6" w14:textId="77777777" w:rsidR="009E4D38" w:rsidRPr="00643D02" w:rsidRDefault="009E4D38" w:rsidP="00BC12FE">
            <w:pPr>
              <w:jc w:val="right"/>
              <w:rPr>
                <w:rFonts w:eastAsia="Times New Roman" w:cs="Times New Roman"/>
                <w:b/>
                <w:bCs/>
                <w:color w:val="000000"/>
                <w:sz w:val="16"/>
                <w:szCs w:val="16"/>
                <w:lang w:eastAsia="en-GB"/>
              </w:rPr>
            </w:pPr>
            <w:r w:rsidRPr="00643D02">
              <w:rPr>
                <w:rFonts w:eastAsia="Times New Roman" w:cs="Times New Roman"/>
                <w:b/>
                <w:bCs/>
                <w:color w:val="000000"/>
                <w:sz w:val="16"/>
                <w:szCs w:val="16"/>
                <w:lang w:eastAsia="en-GB"/>
              </w:rPr>
              <w:t>LM</w:t>
            </w:r>
          </w:p>
        </w:tc>
        <w:tc>
          <w:tcPr>
            <w:tcW w:w="892" w:type="dxa"/>
            <w:noWrap/>
            <w:vAlign w:val="center"/>
            <w:hideMark/>
          </w:tcPr>
          <w:p w14:paraId="3CDB1C6F" w14:textId="77777777" w:rsidR="009E4D38" w:rsidRPr="00643D02" w:rsidRDefault="009E4D38" w:rsidP="00BC12FE">
            <w:pPr>
              <w:jc w:val="right"/>
              <w:rPr>
                <w:rFonts w:eastAsia="Times New Roman" w:cs="Times New Roman"/>
                <w:b/>
                <w:bCs/>
                <w:color w:val="000000"/>
                <w:sz w:val="16"/>
                <w:szCs w:val="16"/>
                <w:lang w:eastAsia="en-GB"/>
              </w:rPr>
            </w:pPr>
            <w:r w:rsidRPr="00643D02">
              <w:rPr>
                <w:rFonts w:eastAsia="Times New Roman" w:cs="Times New Roman"/>
                <w:b/>
                <w:bCs/>
                <w:color w:val="000000"/>
                <w:sz w:val="16"/>
                <w:szCs w:val="16"/>
                <w:lang w:eastAsia="en-GB"/>
              </w:rPr>
              <w:t>df</w:t>
            </w:r>
          </w:p>
        </w:tc>
        <w:tc>
          <w:tcPr>
            <w:tcW w:w="1748" w:type="dxa"/>
            <w:noWrap/>
            <w:vAlign w:val="center"/>
            <w:hideMark/>
          </w:tcPr>
          <w:p w14:paraId="3CDE97E8" w14:textId="77777777" w:rsidR="009E4D38" w:rsidRPr="00643D02" w:rsidRDefault="009E4D38" w:rsidP="00BC12FE">
            <w:pPr>
              <w:jc w:val="right"/>
              <w:rPr>
                <w:rFonts w:eastAsia="Times New Roman" w:cs="Times New Roman"/>
                <w:b/>
                <w:bCs/>
                <w:color w:val="000000"/>
                <w:sz w:val="16"/>
                <w:szCs w:val="16"/>
                <w:lang w:eastAsia="en-GB"/>
              </w:rPr>
            </w:pPr>
            <w:r w:rsidRPr="00643D02">
              <w:rPr>
                <w:rFonts w:eastAsia="Times New Roman" w:cs="Times New Roman"/>
                <w:b/>
                <w:bCs/>
                <w:color w:val="000000"/>
                <w:sz w:val="16"/>
                <w:szCs w:val="16"/>
                <w:lang w:eastAsia="en-GB"/>
              </w:rPr>
              <w:t>p-value</w:t>
            </w:r>
          </w:p>
        </w:tc>
        <w:tc>
          <w:tcPr>
            <w:tcW w:w="1306" w:type="dxa"/>
            <w:noWrap/>
            <w:vAlign w:val="center"/>
            <w:hideMark/>
          </w:tcPr>
          <w:p w14:paraId="427660FE" w14:textId="77777777" w:rsidR="009E4D38" w:rsidRPr="00643D02" w:rsidRDefault="009E4D38" w:rsidP="00BC12FE">
            <w:pPr>
              <w:jc w:val="right"/>
              <w:rPr>
                <w:rFonts w:eastAsia="Times New Roman" w:cs="Times New Roman"/>
                <w:b/>
                <w:bCs/>
                <w:color w:val="000000"/>
                <w:sz w:val="16"/>
                <w:szCs w:val="16"/>
                <w:lang w:eastAsia="en-GB"/>
              </w:rPr>
            </w:pPr>
            <w:r w:rsidRPr="00643D02">
              <w:rPr>
                <w:rFonts w:eastAsia="Times New Roman" w:cs="Times New Roman"/>
                <w:b/>
                <w:bCs/>
                <w:color w:val="000000"/>
                <w:sz w:val="16"/>
                <w:szCs w:val="16"/>
                <w:lang w:eastAsia="en-GB"/>
              </w:rPr>
              <w:t>LM</w:t>
            </w:r>
          </w:p>
        </w:tc>
        <w:tc>
          <w:tcPr>
            <w:tcW w:w="892" w:type="dxa"/>
            <w:noWrap/>
            <w:vAlign w:val="center"/>
            <w:hideMark/>
          </w:tcPr>
          <w:p w14:paraId="5273D593" w14:textId="77777777" w:rsidR="009E4D38" w:rsidRPr="00643D02" w:rsidRDefault="009E4D38" w:rsidP="00BC12FE">
            <w:pPr>
              <w:jc w:val="right"/>
              <w:rPr>
                <w:rFonts w:eastAsia="Times New Roman" w:cs="Times New Roman"/>
                <w:b/>
                <w:bCs/>
                <w:color w:val="000000"/>
                <w:sz w:val="16"/>
                <w:szCs w:val="16"/>
                <w:lang w:eastAsia="en-GB"/>
              </w:rPr>
            </w:pPr>
            <w:r w:rsidRPr="00643D02">
              <w:rPr>
                <w:rFonts w:eastAsia="Times New Roman" w:cs="Times New Roman"/>
                <w:b/>
                <w:bCs/>
                <w:color w:val="000000"/>
                <w:sz w:val="16"/>
                <w:szCs w:val="16"/>
                <w:lang w:eastAsia="en-GB"/>
              </w:rPr>
              <w:t>df</w:t>
            </w:r>
          </w:p>
        </w:tc>
        <w:tc>
          <w:tcPr>
            <w:tcW w:w="1750" w:type="dxa"/>
            <w:noWrap/>
            <w:vAlign w:val="center"/>
            <w:hideMark/>
          </w:tcPr>
          <w:p w14:paraId="40D5586C" w14:textId="77777777" w:rsidR="009E4D38" w:rsidRPr="00643D02" w:rsidRDefault="009E4D38" w:rsidP="00BC12FE">
            <w:pPr>
              <w:jc w:val="right"/>
              <w:rPr>
                <w:rFonts w:eastAsia="Times New Roman" w:cs="Times New Roman"/>
                <w:b/>
                <w:bCs/>
                <w:color w:val="000000"/>
                <w:sz w:val="16"/>
                <w:szCs w:val="16"/>
                <w:lang w:eastAsia="en-GB"/>
              </w:rPr>
            </w:pPr>
            <w:r w:rsidRPr="00643D02">
              <w:rPr>
                <w:rFonts w:eastAsia="Times New Roman" w:cs="Times New Roman"/>
                <w:b/>
                <w:bCs/>
                <w:color w:val="000000"/>
                <w:sz w:val="16"/>
                <w:szCs w:val="16"/>
                <w:lang w:eastAsia="en-GB"/>
              </w:rPr>
              <w:t>p-value</w:t>
            </w:r>
          </w:p>
        </w:tc>
      </w:tr>
      <w:tr w:rsidR="009E4D38" w:rsidRPr="00643D02" w14:paraId="2F295390" w14:textId="77777777" w:rsidTr="00BC12FE">
        <w:trPr>
          <w:trHeight w:val="285"/>
        </w:trPr>
        <w:tc>
          <w:tcPr>
            <w:tcW w:w="1270" w:type="dxa"/>
            <w:noWrap/>
            <w:vAlign w:val="center"/>
            <w:hideMark/>
          </w:tcPr>
          <w:p w14:paraId="52D9C530"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w:t>
            </w:r>
          </w:p>
        </w:tc>
        <w:tc>
          <w:tcPr>
            <w:tcW w:w="1031" w:type="dxa"/>
            <w:noWrap/>
            <w:vAlign w:val="center"/>
            <w:hideMark/>
          </w:tcPr>
          <w:p w14:paraId="076EB2D5"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6.8</w:t>
            </w:r>
          </w:p>
        </w:tc>
        <w:tc>
          <w:tcPr>
            <w:tcW w:w="892" w:type="dxa"/>
            <w:noWrap/>
            <w:vAlign w:val="center"/>
            <w:hideMark/>
          </w:tcPr>
          <w:p w14:paraId="3CCF5A8A"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w:t>
            </w:r>
          </w:p>
        </w:tc>
        <w:tc>
          <w:tcPr>
            <w:tcW w:w="1748" w:type="dxa"/>
            <w:noWrap/>
            <w:vAlign w:val="center"/>
            <w:hideMark/>
          </w:tcPr>
          <w:p w14:paraId="79D12CB5"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0.66</w:t>
            </w:r>
          </w:p>
        </w:tc>
        <w:tc>
          <w:tcPr>
            <w:tcW w:w="1306" w:type="dxa"/>
            <w:noWrap/>
            <w:vAlign w:val="center"/>
            <w:hideMark/>
          </w:tcPr>
          <w:p w14:paraId="68AD0E0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11.0</w:t>
            </w:r>
          </w:p>
        </w:tc>
        <w:tc>
          <w:tcPr>
            <w:tcW w:w="892" w:type="dxa"/>
            <w:noWrap/>
            <w:vAlign w:val="center"/>
            <w:hideMark/>
          </w:tcPr>
          <w:p w14:paraId="51FFAFCE"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w:t>
            </w:r>
          </w:p>
        </w:tc>
        <w:tc>
          <w:tcPr>
            <w:tcW w:w="1750" w:type="dxa"/>
            <w:noWrap/>
            <w:vAlign w:val="center"/>
            <w:hideMark/>
          </w:tcPr>
          <w:p w14:paraId="59085171"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0.27</w:t>
            </w:r>
          </w:p>
        </w:tc>
      </w:tr>
      <w:tr w:rsidR="009E4D38" w:rsidRPr="00643D02" w14:paraId="646580C1" w14:textId="77777777" w:rsidTr="00BC12FE">
        <w:trPr>
          <w:trHeight w:val="285"/>
        </w:trPr>
        <w:tc>
          <w:tcPr>
            <w:tcW w:w="1270" w:type="dxa"/>
            <w:noWrap/>
            <w:vAlign w:val="center"/>
            <w:hideMark/>
          </w:tcPr>
          <w:p w14:paraId="5F778A4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2</w:t>
            </w:r>
          </w:p>
        </w:tc>
        <w:tc>
          <w:tcPr>
            <w:tcW w:w="1031" w:type="dxa"/>
            <w:noWrap/>
            <w:vAlign w:val="center"/>
            <w:hideMark/>
          </w:tcPr>
          <w:p w14:paraId="0800FD9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9.6</w:t>
            </w:r>
          </w:p>
        </w:tc>
        <w:tc>
          <w:tcPr>
            <w:tcW w:w="892" w:type="dxa"/>
            <w:noWrap/>
            <w:vAlign w:val="center"/>
            <w:hideMark/>
          </w:tcPr>
          <w:p w14:paraId="290D795A"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18</w:t>
            </w:r>
          </w:p>
        </w:tc>
        <w:tc>
          <w:tcPr>
            <w:tcW w:w="1748" w:type="dxa"/>
            <w:noWrap/>
            <w:vAlign w:val="center"/>
            <w:hideMark/>
          </w:tcPr>
          <w:p w14:paraId="04F52FF7"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0.95</w:t>
            </w:r>
          </w:p>
        </w:tc>
        <w:tc>
          <w:tcPr>
            <w:tcW w:w="1306" w:type="dxa"/>
            <w:noWrap/>
            <w:vAlign w:val="center"/>
            <w:hideMark/>
          </w:tcPr>
          <w:p w14:paraId="4D3DC808"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19.5</w:t>
            </w:r>
          </w:p>
        </w:tc>
        <w:tc>
          <w:tcPr>
            <w:tcW w:w="892" w:type="dxa"/>
            <w:noWrap/>
            <w:vAlign w:val="center"/>
            <w:hideMark/>
          </w:tcPr>
          <w:p w14:paraId="562FC8AD"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18</w:t>
            </w:r>
          </w:p>
        </w:tc>
        <w:tc>
          <w:tcPr>
            <w:tcW w:w="1750" w:type="dxa"/>
            <w:noWrap/>
            <w:vAlign w:val="center"/>
            <w:hideMark/>
          </w:tcPr>
          <w:p w14:paraId="023272A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0.36</w:t>
            </w:r>
          </w:p>
        </w:tc>
      </w:tr>
      <w:tr w:rsidR="009E4D38" w:rsidRPr="00643D02" w14:paraId="350B7C99" w14:textId="77777777" w:rsidTr="00BC12FE">
        <w:trPr>
          <w:trHeight w:val="285"/>
        </w:trPr>
        <w:tc>
          <w:tcPr>
            <w:tcW w:w="1270" w:type="dxa"/>
            <w:noWrap/>
            <w:vAlign w:val="center"/>
            <w:hideMark/>
          </w:tcPr>
          <w:p w14:paraId="25095145"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3</w:t>
            </w:r>
          </w:p>
        </w:tc>
        <w:tc>
          <w:tcPr>
            <w:tcW w:w="1031" w:type="dxa"/>
            <w:noWrap/>
            <w:vAlign w:val="center"/>
            <w:hideMark/>
          </w:tcPr>
          <w:p w14:paraId="717F96C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17.4</w:t>
            </w:r>
          </w:p>
        </w:tc>
        <w:tc>
          <w:tcPr>
            <w:tcW w:w="892" w:type="dxa"/>
            <w:noWrap/>
            <w:vAlign w:val="center"/>
            <w:hideMark/>
          </w:tcPr>
          <w:p w14:paraId="46C88B3D"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27</w:t>
            </w:r>
          </w:p>
        </w:tc>
        <w:tc>
          <w:tcPr>
            <w:tcW w:w="1748" w:type="dxa"/>
            <w:noWrap/>
            <w:vAlign w:val="center"/>
            <w:hideMark/>
          </w:tcPr>
          <w:p w14:paraId="1692847F"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0.92</w:t>
            </w:r>
          </w:p>
        </w:tc>
        <w:tc>
          <w:tcPr>
            <w:tcW w:w="1306" w:type="dxa"/>
            <w:noWrap/>
            <w:vAlign w:val="center"/>
            <w:hideMark/>
          </w:tcPr>
          <w:p w14:paraId="0DF1ADBE"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27.8</w:t>
            </w:r>
          </w:p>
        </w:tc>
        <w:tc>
          <w:tcPr>
            <w:tcW w:w="892" w:type="dxa"/>
            <w:noWrap/>
            <w:vAlign w:val="center"/>
            <w:hideMark/>
          </w:tcPr>
          <w:p w14:paraId="0BA30EF2"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27</w:t>
            </w:r>
          </w:p>
        </w:tc>
        <w:tc>
          <w:tcPr>
            <w:tcW w:w="1750" w:type="dxa"/>
            <w:noWrap/>
            <w:vAlign w:val="center"/>
            <w:hideMark/>
          </w:tcPr>
          <w:p w14:paraId="098100E1"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0.42</w:t>
            </w:r>
          </w:p>
        </w:tc>
      </w:tr>
      <w:tr w:rsidR="009E4D38" w:rsidRPr="00643D02" w14:paraId="6FFEDB1C" w14:textId="77777777" w:rsidTr="00BC12FE">
        <w:trPr>
          <w:trHeight w:val="285"/>
        </w:trPr>
        <w:tc>
          <w:tcPr>
            <w:tcW w:w="1270" w:type="dxa"/>
            <w:noWrap/>
            <w:vAlign w:val="center"/>
            <w:hideMark/>
          </w:tcPr>
          <w:p w14:paraId="14B7D0A7"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4</w:t>
            </w:r>
          </w:p>
        </w:tc>
        <w:tc>
          <w:tcPr>
            <w:tcW w:w="1031" w:type="dxa"/>
            <w:noWrap/>
            <w:vAlign w:val="center"/>
            <w:hideMark/>
          </w:tcPr>
          <w:p w14:paraId="6ACC4CB0"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21.5</w:t>
            </w:r>
          </w:p>
        </w:tc>
        <w:tc>
          <w:tcPr>
            <w:tcW w:w="892" w:type="dxa"/>
            <w:noWrap/>
            <w:vAlign w:val="center"/>
            <w:hideMark/>
          </w:tcPr>
          <w:p w14:paraId="3AA6FAB8"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36</w:t>
            </w:r>
          </w:p>
        </w:tc>
        <w:tc>
          <w:tcPr>
            <w:tcW w:w="1748" w:type="dxa"/>
            <w:noWrap/>
            <w:vAlign w:val="center"/>
            <w:hideMark/>
          </w:tcPr>
          <w:p w14:paraId="32ED2535"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0.97</w:t>
            </w:r>
          </w:p>
        </w:tc>
        <w:tc>
          <w:tcPr>
            <w:tcW w:w="1306" w:type="dxa"/>
            <w:noWrap/>
            <w:vAlign w:val="center"/>
            <w:hideMark/>
          </w:tcPr>
          <w:p w14:paraId="4EB93D37"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35.8</w:t>
            </w:r>
          </w:p>
        </w:tc>
        <w:tc>
          <w:tcPr>
            <w:tcW w:w="892" w:type="dxa"/>
            <w:noWrap/>
            <w:vAlign w:val="center"/>
            <w:hideMark/>
          </w:tcPr>
          <w:p w14:paraId="336E547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36</w:t>
            </w:r>
          </w:p>
        </w:tc>
        <w:tc>
          <w:tcPr>
            <w:tcW w:w="1750" w:type="dxa"/>
            <w:noWrap/>
            <w:vAlign w:val="center"/>
            <w:hideMark/>
          </w:tcPr>
          <w:p w14:paraId="2AAAA81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0.48</w:t>
            </w:r>
          </w:p>
        </w:tc>
      </w:tr>
      <w:tr w:rsidR="009E4D38" w:rsidRPr="00643D02" w14:paraId="5C5D8D91" w14:textId="77777777" w:rsidTr="00BC12FE">
        <w:trPr>
          <w:trHeight w:val="285"/>
        </w:trPr>
        <w:tc>
          <w:tcPr>
            <w:tcW w:w="1270" w:type="dxa"/>
            <w:noWrap/>
            <w:vAlign w:val="center"/>
            <w:hideMark/>
          </w:tcPr>
          <w:p w14:paraId="1F28A4D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5</w:t>
            </w:r>
          </w:p>
        </w:tc>
        <w:tc>
          <w:tcPr>
            <w:tcW w:w="1031" w:type="dxa"/>
            <w:noWrap/>
            <w:vAlign w:val="center"/>
            <w:hideMark/>
          </w:tcPr>
          <w:p w14:paraId="754822F8"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31.6</w:t>
            </w:r>
          </w:p>
        </w:tc>
        <w:tc>
          <w:tcPr>
            <w:tcW w:w="892" w:type="dxa"/>
            <w:noWrap/>
            <w:vAlign w:val="center"/>
            <w:hideMark/>
          </w:tcPr>
          <w:p w14:paraId="6B7268A5"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45</w:t>
            </w:r>
          </w:p>
        </w:tc>
        <w:tc>
          <w:tcPr>
            <w:tcW w:w="1748" w:type="dxa"/>
            <w:noWrap/>
            <w:vAlign w:val="center"/>
            <w:hideMark/>
          </w:tcPr>
          <w:p w14:paraId="1F257928"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0.94</w:t>
            </w:r>
          </w:p>
        </w:tc>
        <w:tc>
          <w:tcPr>
            <w:tcW w:w="1306" w:type="dxa"/>
            <w:noWrap/>
            <w:vAlign w:val="center"/>
            <w:hideMark/>
          </w:tcPr>
          <w:p w14:paraId="7BA5A6B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39.1</w:t>
            </w:r>
          </w:p>
        </w:tc>
        <w:tc>
          <w:tcPr>
            <w:tcW w:w="892" w:type="dxa"/>
            <w:noWrap/>
            <w:vAlign w:val="center"/>
            <w:hideMark/>
          </w:tcPr>
          <w:p w14:paraId="1CF949EB"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45</w:t>
            </w:r>
          </w:p>
        </w:tc>
        <w:tc>
          <w:tcPr>
            <w:tcW w:w="1750" w:type="dxa"/>
            <w:noWrap/>
            <w:vAlign w:val="center"/>
            <w:hideMark/>
          </w:tcPr>
          <w:p w14:paraId="2295800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0.72</w:t>
            </w:r>
          </w:p>
        </w:tc>
      </w:tr>
      <w:tr w:rsidR="009E4D38" w:rsidRPr="00643D02" w14:paraId="0F065053" w14:textId="77777777" w:rsidTr="00BC12FE">
        <w:trPr>
          <w:trHeight w:val="285"/>
        </w:trPr>
        <w:tc>
          <w:tcPr>
            <w:tcW w:w="1270" w:type="dxa"/>
            <w:noWrap/>
            <w:vAlign w:val="center"/>
            <w:hideMark/>
          </w:tcPr>
          <w:p w14:paraId="0C0CEBA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6</w:t>
            </w:r>
          </w:p>
        </w:tc>
        <w:tc>
          <w:tcPr>
            <w:tcW w:w="1031" w:type="dxa"/>
            <w:noWrap/>
            <w:vAlign w:val="center"/>
            <w:hideMark/>
          </w:tcPr>
          <w:p w14:paraId="66B89EA2"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45.8</w:t>
            </w:r>
          </w:p>
        </w:tc>
        <w:tc>
          <w:tcPr>
            <w:tcW w:w="892" w:type="dxa"/>
            <w:noWrap/>
            <w:vAlign w:val="center"/>
            <w:hideMark/>
          </w:tcPr>
          <w:p w14:paraId="53AAA58F"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54</w:t>
            </w:r>
          </w:p>
        </w:tc>
        <w:tc>
          <w:tcPr>
            <w:tcW w:w="1748" w:type="dxa"/>
            <w:noWrap/>
            <w:vAlign w:val="center"/>
            <w:hideMark/>
          </w:tcPr>
          <w:p w14:paraId="549E50B0"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0.78</w:t>
            </w:r>
          </w:p>
        </w:tc>
        <w:tc>
          <w:tcPr>
            <w:tcW w:w="1306" w:type="dxa"/>
            <w:noWrap/>
            <w:vAlign w:val="center"/>
            <w:hideMark/>
          </w:tcPr>
          <w:p w14:paraId="588A65CC"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55.1</w:t>
            </w:r>
          </w:p>
        </w:tc>
        <w:tc>
          <w:tcPr>
            <w:tcW w:w="892" w:type="dxa"/>
            <w:noWrap/>
            <w:vAlign w:val="center"/>
            <w:hideMark/>
          </w:tcPr>
          <w:p w14:paraId="5070389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54</w:t>
            </w:r>
          </w:p>
        </w:tc>
        <w:tc>
          <w:tcPr>
            <w:tcW w:w="1750" w:type="dxa"/>
            <w:noWrap/>
            <w:vAlign w:val="center"/>
            <w:hideMark/>
          </w:tcPr>
          <w:p w14:paraId="7C38183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0.43</w:t>
            </w:r>
          </w:p>
        </w:tc>
      </w:tr>
      <w:tr w:rsidR="009E4D38" w:rsidRPr="00643D02" w14:paraId="3B25FF8A" w14:textId="77777777" w:rsidTr="00BC12FE">
        <w:trPr>
          <w:trHeight w:val="285"/>
        </w:trPr>
        <w:tc>
          <w:tcPr>
            <w:tcW w:w="1270" w:type="dxa"/>
            <w:noWrap/>
            <w:vAlign w:val="center"/>
            <w:hideMark/>
          </w:tcPr>
          <w:p w14:paraId="00443F52"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7</w:t>
            </w:r>
          </w:p>
        </w:tc>
        <w:tc>
          <w:tcPr>
            <w:tcW w:w="1031" w:type="dxa"/>
            <w:noWrap/>
            <w:vAlign w:val="center"/>
            <w:hideMark/>
          </w:tcPr>
          <w:p w14:paraId="553DE4FC"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54.2</w:t>
            </w:r>
          </w:p>
        </w:tc>
        <w:tc>
          <w:tcPr>
            <w:tcW w:w="892" w:type="dxa"/>
            <w:noWrap/>
            <w:vAlign w:val="center"/>
            <w:hideMark/>
          </w:tcPr>
          <w:p w14:paraId="42867A3B"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63</w:t>
            </w:r>
          </w:p>
        </w:tc>
        <w:tc>
          <w:tcPr>
            <w:tcW w:w="1748" w:type="dxa"/>
            <w:noWrap/>
            <w:vAlign w:val="center"/>
            <w:hideMark/>
          </w:tcPr>
          <w:p w14:paraId="3C0BF3C3"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0.78</w:t>
            </w:r>
          </w:p>
        </w:tc>
        <w:tc>
          <w:tcPr>
            <w:tcW w:w="1306" w:type="dxa"/>
            <w:noWrap/>
            <w:vAlign w:val="center"/>
            <w:hideMark/>
          </w:tcPr>
          <w:p w14:paraId="319360E0"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69.0</w:t>
            </w:r>
          </w:p>
        </w:tc>
        <w:tc>
          <w:tcPr>
            <w:tcW w:w="892" w:type="dxa"/>
            <w:noWrap/>
            <w:vAlign w:val="center"/>
            <w:hideMark/>
          </w:tcPr>
          <w:p w14:paraId="7DF82D77"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63</w:t>
            </w:r>
          </w:p>
        </w:tc>
        <w:tc>
          <w:tcPr>
            <w:tcW w:w="1750" w:type="dxa"/>
            <w:noWrap/>
            <w:vAlign w:val="center"/>
            <w:hideMark/>
          </w:tcPr>
          <w:p w14:paraId="34F521FF"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0.28</w:t>
            </w:r>
          </w:p>
        </w:tc>
      </w:tr>
      <w:tr w:rsidR="009E4D38" w:rsidRPr="00643D02" w14:paraId="7E4337C0" w14:textId="77777777" w:rsidTr="00BC12FE">
        <w:trPr>
          <w:trHeight w:val="285"/>
        </w:trPr>
        <w:tc>
          <w:tcPr>
            <w:tcW w:w="1270" w:type="dxa"/>
            <w:noWrap/>
            <w:vAlign w:val="center"/>
            <w:hideMark/>
          </w:tcPr>
          <w:p w14:paraId="3BC92B0C"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8</w:t>
            </w:r>
          </w:p>
        </w:tc>
        <w:tc>
          <w:tcPr>
            <w:tcW w:w="1031" w:type="dxa"/>
            <w:noWrap/>
            <w:vAlign w:val="center"/>
            <w:hideMark/>
          </w:tcPr>
          <w:p w14:paraId="2F854400"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62.4</w:t>
            </w:r>
          </w:p>
        </w:tc>
        <w:tc>
          <w:tcPr>
            <w:tcW w:w="892" w:type="dxa"/>
            <w:noWrap/>
            <w:vAlign w:val="center"/>
            <w:hideMark/>
          </w:tcPr>
          <w:p w14:paraId="268E8945"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72</w:t>
            </w:r>
          </w:p>
        </w:tc>
        <w:tc>
          <w:tcPr>
            <w:tcW w:w="1748" w:type="dxa"/>
            <w:noWrap/>
            <w:vAlign w:val="center"/>
            <w:hideMark/>
          </w:tcPr>
          <w:p w14:paraId="4534EAAB"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0.78</w:t>
            </w:r>
          </w:p>
        </w:tc>
        <w:tc>
          <w:tcPr>
            <w:tcW w:w="1306" w:type="dxa"/>
            <w:noWrap/>
            <w:vAlign w:val="center"/>
            <w:hideMark/>
          </w:tcPr>
          <w:p w14:paraId="1A1B6A5B"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78.6</w:t>
            </w:r>
          </w:p>
        </w:tc>
        <w:tc>
          <w:tcPr>
            <w:tcW w:w="892" w:type="dxa"/>
            <w:noWrap/>
            <w:vAlign w:val="center"/>
            <w:hideMark/>
          </w:tcPr>
          <w:p w14:paraId="28CBDC6F"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72</w:t>
            </w:r>
          </w:p>
        </w:tc>
        <w:tc>
          <w:tcPr>
            <w:tcW w:w="1750" w:type="dxa"/>
            <w:noWrap/>
            <w:vAlign w:val="center"/>
            <w:hideMark/>
          </w:tcPr>
          <w:p w14:paraId="2FD44AB8"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0.28</w:t>
            </w:r>
          </w:p>
        </w:tc>
      </w:tr>
      <w:tr w:rsidR="009E4D38" w:rsidRPr="00643D02" w14:paraId="4E2BEE96" w14:textId="77777777" w:rsidTr="00BC12FE">
        <w:trPr>
          <w:trHeight w:val="285"/>
        </w:trPr>
        <w:tc>
          <w:tcPr>
            <w:tcW w:w="1270" w:type="dxa"/>
            <w:noWrap/>
            <w:vAlign w:val="center"/>
            <w:hideMark/>
          </w:tcPr>
          <w:p w14:paraId="73BEC8D1"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w:t>
            </w:r>
          </w:p>
        </w:tc>
        <w:tc>
          <w:tcPr>
            <w:tcW w:w="1031" w:type="dxa"/>
            <w:noWrap/>
            <w:vAlign w:val="center"/>
            <w:hideMark/>
          </w:tcPr>
          <w:p w14:paraId="792AF4BB"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71.8</w:t>
            </w:r>
          </w:p>
        </w:tc>
        <w:tc>
          <w:tcPr>
            <w:tcW w:w="892" w:type="dxa"/>
            <w:noWrap/>
            <w:vAlign w:val="center"/>
            <w:hideMark/>
          </w:tcPr>
          <w:p w14:paraId="7FFB9F0B"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81</w:t>
            </w:r>
          </w:p>
        </w:tc>
        <w:tc>
          <w:tcPr>
            <w:tcW w:w="1748" w:type="dxa"/>
            <w:noWrap/>
            <w:vAlign w:val="center"/>
            <w:hideMark/>
          </w:tcPr>
          <w:p w14:paraId="7311659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0.76</w:t>
            </w:r>
          </w:p>
        </w:tc>
        <w:tc>
          <w:tcPr>
            <w:tcW w:w="1306" w:type="dxa"/>
            <w:noWrap/>
            <w:vAlign w:val="center"/>
            <w:hideMark/>
          </w:tcPr>
          <w:p w14:paraId="7D73A17A"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93.2</w:t>
            </w:r>
          </w:p>
        </w:tc>
        <w:tc>
          <w:tcPr>
            <w:tcW w:w="892" w:type="dxa"/>
            <w:noWrap/>
            <w:vAlign w:val="center"/>
            <w:hideMark/>
          </w:tcPr>
          <w:p w14:paraId="5806D21C"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81</w:t>
            </w:r>
          </w:p>
        </w:tc>
        <w:tc>
          <w:tcPr>
            <w:tcW w:w="1750" w:type="dxa"/>
            <w:noWrap/>
            <w:vAlign w:val="center"/>
            <w:hideMark/>
          </w:tcPr>
          <w:p w14:paraId="18B761B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0.17</w:t>
            </w:r>
          </w:p>
        </w:tc>
      </w:tr>
      <w:tr w:rsidR="009E4D38" w:rsidRPr="00643D02" w14:paraId="5406B64E" w14:textId="77777777" w:rsidTr="00BC12FE">
        <w:trPr>
          <w:trHeight w:val="285"/>
        </w:trPr>
        <w:tc>
          <w:tcPr>
            <w:tcW w:w="1270" w:type="dxa"/>
            <w:noWrap/>
            <w:vAlign w:val="center"/>
            <w:hideMark/>
          </w:tcPr>
          <w:p w14:paraId="066CD32D"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10</w:t>
            </w:r>
          </w:p>
        </w:tc>
        <w:tc>
          <w:tcPr>
            <w:tcW w:w="1031" w:type="dxa"/>
            <w:noWrap/>
            <w:vAlign w:val="center"/>
            <w:hideMark/>
          </w:tcPr>
          <w:p w14:paraId="17EE214B"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79.2</w:t>
            </w:r>
          </w:p>
        </w:tc>
        <w:tc>
          <w:tcPr>
            <w:tcW w:w="892" w:type="dxa"/>
            <w:noWrap/>
            <w:vAlign w:val="center"/>
            <w:hideMark/>
          </w:tcPr>
          <w:p w14:paraId="257FF9B6"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90</w:t>
            </w:r>
          </w:p>
        </w:tc>
        <w:tc>
          <w:tcPr>
            <w:tcW w:w="1748" w:type="dxa"/>
            <w:noWrap/>
            <w:vAlign w:val="center"/>
            <w:hideMark/>
          </w:tcPr>
          <w:p w14:paraId="399B8F30"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0.79</w:t>
            </w:r>
          </w:p>
        </w:tc>
        <w:tc>
          <w:tcPr>
            <w:tcW w:w="1306" w:type="dxa"/>
            <w:noWrap/>
            <w:vAlign w:val="center"/>
            <w:hideMark/>
          </w:tcPr>
          <w:p w14:paraId="1FD0F6A3"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96.7</w:t>
            </w:r>
          </w:p>
        </w:tc>
        <w:tc>
          <w:tcPr>
            <w:tcW w:w="892" w:type="dxa"/>
            <w:noWrap/>
            <w:vAlign w:val="center"/>
            <w:hideMark/>
          </w:tcPr>
          <w:p w14:paraId="2E9288A8"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90</w:t>
            </w:r>
          </w:p>
        </w:tc>
        <w:tc>
          <w:tcPr>
            <w:tcW w:w="1750" w:type="dxa"/>
            <w:noWrap/>
            <w:vAlign w:val="center"/>
            <w:hideMark/>
          </w:tcPr>
          <w:p w14:paraId="46916CC6"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0.30</w:t>
            </w:r>
          </w:p>
        </w:tc>
      </w:tr>
      <w:tr w:rsidR="009E4D38" w:rsidRPr="00643D02" w14:paraId="22C08254" w14:textId="77777777" w:rsidTr="00BC12FE">
        <w:trPr>
          <w:trHeight w:val="285"/>
        </w:trPr>
        <w:tc>
          <w:tcPr>
            <w:tcW w:w="1270" w:type="dxa"/>
            <w:noWrap/>
            <w:vAlign w:val="center"/>
            <w:hideMark/>
          </w:tcPr>
          <w:p w14:paraId="208CA807"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11</w:t>
            </w:r>
          </w:p>
        </w:tc>
        <w:tc>
          <w:tcPr>
            <w:tcW w:w="1031" w:type="dxa"/>
            <w:noWrap/>
            <w:vAlign w:val="center"/>
            <w:hideMark/>
          </w:tcPr>
          <w:p w14:paraId="4F16D847"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87.7</w:t>
            </w:r>
          </w:p>
        </w:tc>
        <w:tc>
          <w:tcPr>
            <w:tcW w:w="892" w:type="dxa"/>
            <w:noWrap/>
            <w:vAlign w:val="center"/>
            <w:hideMark/>
          </w:tcPr>
          <w:p w14:paraId="3A73FD6D"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99</w:t>
            </w:r>
          </w:p>
        </w:tc>
        <w:tc>
          <w:tcPr>
            <w:tcW w:w="1748" w:type="dxa"/>
            <w:noWrap/>
            <w:vAlign w:val="center"/>
            <w:hideMark/>
          </w:tcPr>
          <w:p w14:paraId="0ECE0C1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0.79</w:t>
            </w:r>
          </w:p>
        </w:tc>
        <w:tc>
          <w:tcPr>
            <w:tcW w:w="1306" w:type="dxa"/>
            <w:noWrap/>
            <w:vAlign w:val="center"/>
            <w:hideMark/>
          </w:tcPr>
          <w:p w14:paraId="11B207B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106.8</w:t>
            </w:r>
          </w:p>
        </w:tc>
        <w:tc>
          <w:tcPr>
            <w:tcW w:w="892" w:type="dxa"/>
            <w:noWrap/>
            <w:vAlign w:val="center"/>
            <w:hideMark/>
          </w:tcPr>
          <w:p w14:paraId="75DE2CD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99</w:t>
            </w:r>
          </w:p>
        </w:tc>
        <w:tc>
          <w:tcPr>
            <w:tcW w:w="1750" w:type="dxa"/>
            <w:noWrap/>
            <w:vAlign w:val="center"/>
            <w:hideMark/>
          </w:tcPr>
          <w:p w14:paraId="676B8454"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0.28</w:t>
            </w:r>
          </w:p>
        </w:tc>
      </w:tr>
      <w:tr w:rsidR="009E4D38" w:rsidRPr="00643D02" w14:paraId="1ACD08FE" w14:textId="77777777" w:rsidTr="00BC12FE">
        <w:trPr>
          <w:trHeight w:val="285"/>
        </w:trPr>
        <w:tc>
          <w:tcPr>
            <w:tcW w:w="1270" w:type="dxa"/>
            <w:noWrap/>
            <w:vAlign w:val="center"/>
            <w:hideMark/>
          </w:tcPr>
          <w:p w14:paraId="4E549500"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12</w:t>
            </w:r>
          </w:p>
        </w:tc>
        <w:tc>
          <w:tcPr>
            <w:tcW w:w="1031" w:type="dxa"/>
            <w:noWrap/>
            <w:vAlign w:val="center"/>
            <w:hideMark/>
          </w:tcPr>
          <w:p w14:paraId="1DE4FB97"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98.6</w:t>
            </w:r>
          </w:p>
        </w:tc>
        <w:tc>
          <w:tcPr>
            <w:tcW w:w="892" w:type="dxa"/>
            <w:noWrap/>
            <w:vAlign w:val="center"/>
            <w:hideMark/>
          </w:tcPr>
          <w:p w14:paraId="74949A7B"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108</w:t>
            </w:r>
          </w:p>
        </w:tc>
        <w:tc>
          <w:tcPr>
            <w:tcW w:w="1748" w:type="dxa"/>
            <w:noWrap/>
            <w:vAlign w:val="center"/>
            <w:hideMark/>
          </w:tcPr>
          <w:p w14:paraId="03F75D98"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0.73</w:t>
            </w:r>
          </w:p>
        </w:tc>
        <w:tc>
          <w:tcPr>
            <w:tcW w:w="1306" w:type="dxa"/>
            <w:noWrap/>
            <w:vAlign w:val="center"/>
            <w:hideMark/>
          </w:tcPr>
          <w:p w14:paraId="43CE3BE7"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114.4</w:t>
            </w:r>
          </w:p>
        </w:tc>
        <w:tc>
          <w:tcPr>
            <w:tcW w:w="892" w:type="dxa"/>
            <w:noWrap/>
            <w:vAlign w:val="center"/>
            <w:hideMark/>
          </w:tcPr>
          <w:p w14:paraId="59DCE2C9"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108</w:t>
            </w:r>
          </w:p>
        </w:tc>
        <w:tc>
          <w:tcPr>
            <w:tcW w:w="1750" w:type="dxa"/>
            <w:noWrap/>
            <w:vAlign w:val="center"/>
            <w:hideMark/>
          </w:tcPr>
          <w:p w14:paraId="09F51902" w14:textId="77777777" w:rsidR="009E4D38" w:rsidRPr="00643D02" w:rsidRDefault="009E4D38" w:rsidP="00BC12FE">
            <w:pPr>
              <w:jc w:val="right"/>
              <w:rPr>
                <w:rFonts w:eastAsia="Times New Roman" w:cs="Times New Roman"/>
                <w:color w:val="000000"/>
                <w:sz w:val="16"/>
                <w:szCs w:val="16"/>
                <w:lang w:eastAsia="en-GB"/>
              </w:rPr>
            </w:pPr>
            <w:r w:rsidRPr="00643D02">
              <w:rPr>
                <w:rFonts w:eastAsia="Times New Roman" w:cs="Times New Roman"/>
                <w:color w:val="000000"/>
                <w:sz w:val="16"/>
                <w:szCs w:val="16"/>
                <w:lang w:eastAsia="en-GB"/>
              </w:rPr>
              <w:t>0.32</w:t>
            </w:r>
          </w:p>
        </w:tc>
      </w:tr>
    </w:tbl>
    <w:p w14:paraId="46DEB2A4" w14:textId="77777777" w:rsidR="009E4D38" w:rsidRDefault="009E4D38" w:rsidP="009E4D38">
      <w:pPr>
        <w:rPr>
          <w:lang w:val="en-US"/>
        </w:rPr>
      </w:pPr>
    </w:p>
    <w:p w14:paraId="68782A86" w14:textId="77777777" w:rsidR="009E4D38" w:rsidRDefault="009E4D38" w:rsidP="009E4D38">
      <w:pPr>
        <w:keepNext/>
        <w:rPr>
          <w:lang w:val="en-US"/>
        </w:rPr>
      </w:pPr>
      <w:r>
        <w:rPr>
          <w:noProof/>
          <w:lang w:eastAsia="en-IN"/>
        </w:rPr>
        <mc:AlternateContent>
          <mc:Choice Requires="wps">
            <w:drawing>
              <wp:anchor distT="0" distB="0" distL="114300" distR="114300" simplePos="0" relativeHeight="251661312" behindDoc="0" locked="0" layoutInCell="1" allowOverlap="1" wp14:anchorId="098A066E" wp14:editId="0F255FEA">
                <wp:simplePos x="0" y="0"/>
                <wp:positionH relativeFrom="column">
                  <wp:posOffset>3145537</wp:posOffset>
                </wp:positionH>
                <wp:positionV relativeFrom="paragraph">
                  <wp:posOffset>172720</wp:posOffset>
                </wp:positionV>
                <wp:extent cx="1463040" cy="259976"/>
                <wp:effectExtent l="0" t="0" r="10160" b="6985"/>
                <wp:wrapNone/>
                <wp:docPr id="4" name="Text Box 4"/>
                <wp:cNvGraphicFramePr/>
                <a:graphic xmlns:a="http://schemas.openxmlformats.org/drawingml/2006/main">
                  <a:graphicData uri="http://schemas.microsoft.com/office/word/2010/wordprocessingShape">
                    <wps:wsp>
                      <wps:cNvSpPr txBox="1"/>
                      <wps:spPr>
                        <a:xfrm>
                          <a:off x="0" y="0"/>
                          <a:ext cx="1463040" cy="259976"/>
                        </a:xfrm>
                        <a:prstGeom prst="rect">
                          <a:avLst/>
                        </a:prstGeom>
                        <a:solidFill>
                          <a:schemeClr val="lt1"/>
                        </a:solidFill>
                        <a:ln w="6350">
                          <a:solidFill>
                            <a:prstClr val="black"/>
                          </a:solidFill>
                        </a:ln>
                      </wps:spPr>
                      <wps:txbx>
                        <w:txbxContent>
                          <w:p w14:paraId="6DBA2777" w14:textId="77777777" w:rsidR="009E4D38" w:rsidRPr="00C22C07" w:rsidRDefault="009E4D38" w:rsidP="009E4D38">
                            <w:pPr>
                              <w:rPr>
                                <w:color w:val="000000" w:themeColor="text1"/>
                                <w:lang w:val="it-IT"/>
                              </w:rPr>
                            </w:pPr>
                            <w:r>
                              <w:rPr>
                                <w:color w:val="000000" w:themeColor="text1"/>
                                <w:lang w:val="it-IT"/>
                              </w:rPr>
                              <w:t>HTP =</w:t>
                            </w:r>
                            <w:r w:rsidRPr="00C22C07">
                              <w:rPr>
                                <w:color w:val="000000" w:themeColor="text1"/>
                                <w:lang w:val="it-IT"/>
                              </w:rPr>
                              <w:t>&gt;</w:t>
                            </w:r>
                            <w:r>
                              <w:rPr>
                                <w:color w:val="000000" w:themeColor="text1"/>
                                <w:lang w:val="it-IT"/>
                              </w:rPr>
                              <w:t xml:space="preserve"> FMC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8A066E" id="_x0000_t202" coordsize="21600,21600" o:spt="202" path="m,l,21600r21600,l21600,xe">
                <v:stroke joinstyle="miter"/>
                <v:path gradientshapeok="t" o:connecttype="rect"/>
              </v:shapetype>
              <v:shape id="Text Box 4" o:spid="_x0000_s1026" type="#_x0000_t202" style="position:absolute;left:0;text-align:left;margin-left:247.7pt;margin-top:13.6pt;width:115.2pt;height:20.4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0/NwIAAHwEAAAOAAAAZHJzL2Uyb0RvYy54bWysVE1v2zAMvQ/YfxB0X+ykSboYcYosRYYB&#10;RVsgHXpWZCk2JouapMTOfv0o2flot9Owi0zpUU/kI+n5XVsrchDWVaBzOhyklAjNoaj0LqffX9af&#10;PlPiPNMFU6BFTo/C0bvFxw/zxmRiBCWoQliCJNpljclp6b3JksTxUtTMDcAIjaAEWzOPW7tLCssa&#10;ZK9VMkrTadKALYwFLpzD0/sOpIvIL6Xg/klKJzxROcXYfFxtXLdhTRZzlu0sM2XF+zDYP0RRs0rj&#10;o2eqe+YZ2dvqD6q64hYcSD/gUCcgZcVFzAGzGabvstmUzIiYC4rjzFkm9/9o+eNhY54t8e0XaLGA&#10;QZDGuMzhYcinlbYOX4yUII4SHs+yidYTHi6NpzfpGCGO2Ggym91OA01yuW2s818F1CQYObVYlqgW&#10;Ozw437meXMJjDlRVrCul4ia0glgpSw4Mi6h8jBHJ33gpTZqcTm8maSR+gwXq8/2tYvxHH96VF/Ip&#10;jTFfcg+Wb7dtL8gWiiPqZKFrIWf4ukLeB+b8M7PYM5g/zoF/wkUqwGCgtygpwf7623nwx1IiSkmD&#10;PZhT93PPrKBEfdNY5NlwHGT1cTOe3I5wY6+R7TWi9/UKUKEhTpzh0Qz+Xp1MaaF+xXFZhlcRYprj&#10;2zn1J3Plu8nAceNiuYxO2KaG+Qe9MTxQh4oEPV/aV2ZNX0+PnfAIp25l2buydr7hpobl3oOsYs2D&#10;wJ2qve7Y4rFr+nEMM3S9j16Xn8biNwAAAP//AwBQSwMEFAAGAAgAAAAhAJ1SBBviAAAADgEAAA8A&#10;AABkcnMvZG93bnJldi54bWxMj0tPwzAQhO9I/AdrkbhRp1EfaRqn4lG4cKIgzm7s2hbxOrLdNPx7&#10;lhNcVlrtzOx8zW7yPRt1TC6ggPmsAKaxC8qhEfDx/nxXAUtZopJ9QC3gWyfYtddXjaxVuOCbHg/Z&#10;MArBVEsBNueh5jx1VnuZZmHQSLdTiF5mWqPhKsoLhfuel0Wx4l46pA9WDvrR6u7rcPYC9g9mY7pK&#10;RruvlHPj9Hl6NS9C3N5MT1sa91tgWU/5zwG/DNQfWip2DGdUifUCFpvlgqQCynUJjATrcklARwGr&#10;ag68bfh/jPYHAAD//wMAUEsBAi0AFAAGAAgAAAAhALaDOJL+AAAA4QEAABMAAAAAAAAAAAAAAAAA&#10;AAAAAFtDb250ZW50X1R5cGVzXS54bWxQSwECLQAUAAYACAAAACEAOP0h/9YAAACUAQAACwAAAAAA&#10;AAAAAAAAAAAvAQAAX3JlbHMvLnJlbHNQSwECLQAUAAYACAAAACEA/6h9PzcCAAB8BAAADgAAAAAA&#10;AAAAAAAAAAAuAgAAZHJzL2Uyb0RvYy54bWxQSwECLQAUAAYACAAAACEAnVIEG+IAAAAOAQAADwAA&#10;AAAAAAAAAAAAAACRBAAAZHJzL2Rvd25yZXYueG1sUEsFBgAAAAAEAAQA8wAAAKAFAAAAAA==&#10;" fillcolor="white [3201]" strokeweight=".5pt">
                <v:textbox>
                  <w:txbxContent>
                    <w:p w14:paraId="6DBA2777" w14:textId="77777777" w:rsidR="009E4D38" w:rsidRPr="00C22C07" w:rsidRDefault="009E4D38" w:rsidP="009E4D38">
                      <w:pPr>
                        <w:rPr>
                          <w:color w:val="000000" w:themeColor="text1"/>
                          <w:lang w:val="it-IT"/>
                        </w:rPr>
                      </w:pPr>
                      <w:r>
                        <w:rPr>
                          <w:color w:val="000000" w:themeColor="text1"/>
                          <w:lang w:val="it-IT"/>
                        </w:rPr>
                        <w:t>HTP =</w:t>
                      </w:r>
                      <w:r w:rsidRPr="00C22C07">
                        <w:rPr>
                          <w:color w:val="000000" w:themeColor="text1"/>
                          <w:lang w:val="it-IT"/>
                        </w:rPr>
                        <w:t>&gt;</w:t>
                      </w:r>
                      <w:r>
                        <w:rPr>
                          <w:color w:val="000000" w:themeColor="text1"/>
                          <w:lang w:val="it-IT"/>
                        </w:rPr>
                        <w:t xml:space="preserve"> FMC</w:t>
                      </w:r>
                    </w:p>
                  </w:txbxContent>
                </v:textbox>
              </v:shape>
            </w:pict>
          </mc:Fallback>
        </mc:AlternateContent>
      </w:r>
    </w:p>
    <w:p w14:paraId="65043490" w14:textId="77777777" w:rsidR="009E4D38" w:rsidRDefault="009E4D38" w:rsidP="009E4D38">
      <w:pPr>
        <w:keepNext/>
      </w:pPr>
      <w:r>
        <w:rPr>
          <w:noProof/>
          <w:lang w:eastAsia="en-IN"/>
        </w:rPr>
        <mc:AlternateContent>
          <mc:Choice Requires="wps">
            <w:drawing>
              <wp:anchor distT="0" distB="0" distL="114300" distR="114300" simplePos="0" relativeHeight="251662336" behindDoc="0" locked="0" layoutInCell="1" allowOverlap="1" wp14:anchorId="27DD3F18" wp14:editId="6DCA4033">
                <wp:simplePos x="0" y="0"/>
                <wp:positionH relativeFrom="column">
                  <wp:posOffset>3145537</wp:posOffset>
                </wp:positionH>
                <wp:positionV relativeFrom="paragraph">
                  <wp:posOffset>1679956</wp:posOffset>
                </wp:positionV>
                <wp:extent cx="1411834" cy="259976"/>
                <wp:effectExtent l="0" t="0" r="10795" b="6985"/>
                <wp:wrapNone/>
                <wp:docPr id="14" name="Text Box 14"/>
                <wp:cNvGraphicFramePr/>
                <a:graphic xmlns:a="http://schemas.openxmlformats.org/drawingml/2006/main">
                  <a:graphicData uri="http://schemas.microsoft.com/office/word/2010/wordprocessingShape">
                    <wps:wsp>
                      <wps:cNvSpPr txBox="1"/>
                      <wps:spPr>
                        <a:xfrm>
                          <a:off x="0" y="0"/>
                          <a:ext cx="1411834" cy="259976"/>
                        </a:xfrm>
                        <a:prstGeom prst="rect">
                          <a:avLst/>
                        </a:prstGeom>
                        <a:solidFill>
                          <a:schemeClr val="lt1"/>
                        </a:solidFill>
                        <a:ln w="6350">
                          <a:solidFill>
                            <a:prstClr val="black"/>
                          </a:solidFill>
                        </a:ln>
                      </wps:spPr>
                      <wps:txbx>
                        <w:txbxContent>
                          <w:p w14:paraId="3752BA8A" w14:textId="77777777" w:rsidR="009E4D38" w:rsidRPr="00C22C07" w:rsidRDefault="009E4D38" w:rsidP="009E4D38">
                            <w:pPr>
                              <w:rPr>
                                <w:color w:val="000000" w:themeColor="text1"/>
                                <w:lang w:val="it-IT"/>
                              </w:rPr>
                            </w:pPr>
                            <w:r>
                              <w:rPr>
                                <w:color w:val="000000" w:themeColor="text1"/>
                                <w:lang w:val="it-IT"/>
                              </w:rPr>
                              <w:t>HTP =</w:t>
                            </w:r>
                            <w:r w:rsidRPr="00C22C07">
                              <w:rPr>
                                <w:color w:val="000000" w:themeColor="text1"/>
                                <w:lang w:val="it-IT"/>
                              </w:rPr>
                              <w:t>&gt;</w:t>
                            </w:r>
                            <w:r>
                              <w:rPr>
                                <w:color w:val="000000" w:themeColor="text1"/>
                                <w:lang w:val="it-IT"/>
                              </w:rPr>
                              <w:t xml:space="preserve"> HTP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DD3F18" id="Text Box 14" o:spid="_x0000_s1027" type="#_x0000_t202" style="position:absolute;left:0;text-align:left;margin-left:247.7pt;margin-top:132.3pt;width:111.15pt;height:20.4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6wVOgIAAIMEAAAOAAAAZHJzL2Uyb0RvYy54bWysVN9v2jAQfp+0/8Hy+wihQAsiVIyKaRJq&#10;K9Gqz8ZxiDXH59mGhP31OzvhR7s9TXtxzr7z57vvvsvsvqkUOQjrJOiMpr0+JUJzyKXeZfT1ZfXl&#10;jhLnmc6ZAi0yehSO3s8/f5rVZioGUILKhSUIot20NhktvTfTJHG8FBVzPTBCo7MAWzGPW7tLcstq&#10;RK9UMuj3x0kNNjcWuHAOTx9aJ51H/KIQ3D8VhROeqIxibj6uNq7bsCbzGZvuLDOl5F0a7B+yqJjU&#10;+OgZ6oF5RvZW/gFVSW7BQeF7HKoEikJyEWvAatL+h2o2JTMi1oLkOHOmyf0/WP542JhnS3zzFRps&#10;YCCkNm7q8DDU0xS2Cl/MlKAfKTyeaRONJzxcGqbp3c2QEo6+wWgyuR0HmORy21jnvwmoSDAyarEt&#10;kS12WDvfhp5CwmMOlMxXUqm4CVIQS2XJgWETlY85Ivi7KKVJndHxzagfgd/5AvT5/lYx/qNL7yoK&#10;8ZTGnC+1B8s324bI/IqXLeRHpMtCqyRn+Eoi/Jo5/8wsSgcZwnHwT7gUCjAn6CxKSrC//nYe4rGj&#10;6KWkRilm1P3cMysoUd819nqSDodBu3EzHN0OcGOvPdtrj95XS0CiUhw8w6MZ4r06mYWF6g2nZhFe&#10;RRfTHN/OqD+ZS98OCE4dF4tFDEK1GubXemN4gA6NCbS+NG/Mmq6tHgXxCCfRsumH7rax4aaGxd5D&#10;IWPrA88tqx39qPQonm4qwyhd72PU5d8x/w0AAP//AwBQSwMEFAAGAAgAAAAhAC8HGL3hAAAAEAEA&#10;AA8AAABkcnMvZG93bnJldi54bWxMT8lOwzAQvSPxD9YgcaNOS7amcSqW0gsnCuLsxlPbIrYj203D&#10;32NOcBnpad7abmczkAl90M4yWC4yIGh7J7SVDD7eX+5qICFyK/jgLDL4xgDb7vqq5Y1wF/uG0yFK&#10;kkxsaDgDFePYUBp6hYaHhRvRpt/JecNjgl5S4fklmZuBrrKspIZrmxIUH/FJYf91OBsGu0e5ln3N&#10;vdrVQutp/jy9yj1jtzfz8yadhw2QiHP8U8DvhtQfulTs6M5WBDIwyNdFnqgMVmVeAkmMallVQI4M&#10;7rOiANq19P+Q7gcAAP//AwBQSwECLQAUAAYACAAAACEAtoM4kv4AAADhAQAAEwAAAAAAAAAAAAAA&#10;AAAAAAAAW0NvbnRlbnRfVHlwZXNdLnhtbFBLAQItABQABgAIAAAAIQA4/SH/1gAAAJQBAAALAAAA&#10;AAAAAAAAAAAAAC8BAABfcmVscy8ucmVsc1BLAQItABQABgAIAAAAIQCM46wVOgIAAIMEAAAOAAAA&#10;AAAAAAAAAAAAAC4CAABkcnMvZTJvRG9jLnhtbFBLAQItABQABgAIAAAAIQAvBxi94QAAABABAAAP&#10;AAAAAAAAAAAAAAAAAJQEAABkcnMvZG93bnJldi54bWxQSwUGAAAAAAQABADzAAAAogUAAAAA&#10;" fillcolor="white [3201]" strokeweight=".5pt">
                <v:textbox>
                  <w:txbxContent>
                    <w:p w14:paraId="3752BA8A" w14:textId="77777777" w:rsidR="009E4D38" w:rsidRPr="00C22C07" w:rsidRDefault="009E4D38" w:rsidP="009E4D38">
                      <w:pPr>
                        <w:rPr>
                          <w:color w:val="000000" w:themeColor="text1"/>
                          <w:lang w:val="it-IT"/>
                        </w:rPr>
                      </w:pPr>
                      <w:r>
                        <w:rPr>
                          <w:color w:val="000000" w:themeColor="text1"/>
                          <w:lang w:val="it-IT"/>
                        </w:rPr>
                        <w:t>HTP =</w:t>
                      </w:r>
                      <w:r w:rsidRPr="00C22C07">
                        <w:rPr>
                          <w:color w:val="000000" w:themeColor="text1"/>
                          <w:lang w:val="it-IT"/>
                        </w:rPr>
                        <w:t>&gt;</w:t>
                      </w:r>
                      <w:r>
                        <w:rPr>
                          <w:color w:val="000000" w:themeColor="text1"/>
                          <w:lang w:val="it-IT"/>
                        </w:rPr>
                        <w:t xml:space="preserve"> HTP</w:t>
                      </w:r>
                    </w:p>
                  </w:txbxContent>
                </v:textbox>
              </v:shape>
            </w:pict>
          </mc:Fallback>
        </mc:AlternateContent>
      </w:r>
      <w:r>
        <w:rPr>
          <w:noProof/>
          <w:lang w:eastAsia="en-IN"/>
        </w:rPr>
        <mc:AlternateContent>
          <mc:Choice Requires="wps">
            <w:drawing>
              <wp:anchor distT="0" distB="0" distL="114300" distR="114300" simplePos="0" relativeHeight="251659264" behindDoc="0" locked="0" layoutInCell="1" allowOverlap="1" wp14:anchorId="030DE57C" wp14:editId="47296A63">
                <wp:simplePos x="0" y="0"/>
                <wp:positionH relativeFrom="column">
                  <wp:posOffset>651054</wp:posOffset>
                </wp:positionH>
                <wp:positionV relativeFrom="paragraph">
                  <wp:posOffset>48666</wp:posOffset>
                </wp:positionV>
                <wp:extent cx="1499006" cy="259715"/>
                <wp:effectExtent l="0" t="0" r="12700" b="6985"/>
                <wp:wrapNone/>
                <wp:docPr id="1" name="Text Box 1"/>
                <wp:cNvGraphicFramePr/>
                <a:graphic xmlns:a="http://schemas.openxmlformats.org/drawingml/2006/main">
                  <a:graphicData uri="http://schemas.microsoft.com/office/word/2010/wordprocessingShape">
                    <wps:wsp>
                      <wps:cNvSpPr txBox="1"/>
                      <wps:spPr>
                        <a:xfrm>
                          <a:off x="0" y="0"/>
                          <a:ext cx="1499006" cy="259715"/>
                        </a:xfrm>
                        <a:prstGeom prst="rect">
                          <a:avLst/>
                        </a:prstGeom>
                        <a:solidFill>
                          <a:schemeClr val="lt1"/>
                        </a:solidFill>
                        <a:ln w="6350">
                          <a:solidFill>
                            <a:prstClr val="black"/>
                          </a:solidFill>
                        </a:ln>
                      </wps:spPr>
                      <wps:txbx>
                        <w:txbxContent>
                          <w:p w14:paraId="370CB585" w14:textId="77777777" w:rsidR="009E4D38" w:rsidRPr="00C22C07" w:rsidRDefault="009E4D38" w:rsidP="009E4D38">
                            <w:pPr>
                              <w:rPr>
                                <w:color w:val="000000" w:themeColor="text1"/>
                                <w:lang w:val="it-IT"/>
                              </w:rPr>
                            </w:pPr>
                            <w:r w:rsidRPr="00C22C07">
                              <w:rPr>
                                <w:color w:val="000000" w:themeColor="text1"/>
                                <w:lang w:val="it-IT"/>
                              </w:rPr>
                              <w:t>FMC</w:t>
                            </w:r>
                            <w:r>
                              <w:rPr>
                                <w:color w:val="000000" w:themeColor="text1"/>
                                <w:lang w:val="it-IT"/>
                              </w:rPr>
                              <w:t xml:space="preserve"> =</w:t>
                            </w:r>
                            <w:r w:rsidRPr="00C22C07">
                              <w:rPr>
                                <w:color w:val="000000" w:themeColor="text1"/>
                                <w:lang w:val="it-IT"/>
                              </w:rPr>
                              <w:t>&gt;</w:t>
                            </w:r>
                            <w:r>
                              <w:rPr>
                                <w:color w:val="000000" w:themeColor="text1"/>
                                <w:lang w:val="it-IT"/>
                              </w:rPr>
                              <w:t xml:space="preserve"> FMC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0DE57C" id="Text Box 1" o:spid="_x0000_s1028" type="#_x0000_t202" style="position:absolute;left:0;text-align:left;margin-left:51.25pt;margin-top:3.85pt;width:118.05pt;height:20.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tQaOwIAAIMEAAAOAAAAZHJzL2Uyb0RvYy54bWysVE1vGjEQvVfqf7B8LwsUkoBYIkpEVQkl&#10;kUiVs/HarFWvx7UNu/TXd+xdPpL2VPXiHXvGzzNv3uzsvqk0OQjnFZicDnp9SoThUCizy+n3l9Wn&#10;O0p8YKZgGozI6VF4ej//+GFW26kYQgm6EI4giPHT2ua0DMFOs8zzUlTM98AKg04JrmIBt26XFY7V&#10;iF7pbNjv32Q1uMI64MJ7PH1onXSe8KUUPDxJ6UUgOqeYW0irS+s2rtl8xqY7x2ypeJcG+4csKqYM&#10;PnqGemCBkb1Tf0BVijvwIEOPQ5WBlIqLVANWM+i/q2ZTMitSLUiOt2ea/P+D5Y+HjX12JDRfoMEG&#10;RkJq66ceD2M9jXRV/GKmBP1I4fFMm2gC4fHSaDLBVlDC0TccT24H4wiTXW5b58NXARWJRk4dtiWx&#10;xQ5rH9rQU0h8zINWxUppnTZRCmKpHTkwbKIOKUcEfxOlDalzevN53E/Ab3wR+nx/qxn/0aV3FYV4&#10;2mDOl9qjFZptQ1SBVZ142UJxRLoctErylq8Uwq+ZD8/MoXSQIRyH8ISL1IA5QWdRUoL79bfzGI8d&#10;RS8lNUoxp/7nnjlBif5msNeTwWgUtZs2o/HtEDfu2rO99ph9tQQkaoCDZ3kyY3zQJ1M6qF5xahbx&#10;VXQxw/HtnIaTuQztgODUcbFYpCBUq2VhbTaWR+jYmEjrS/PKnO3aGlAQj3ASLZu+624bG28aWOwD&#10;SJVaH3luWe3oR6Un8XRTGUfpep+iLv+O+W8AAAD//wMAUEsDBBQABgAIAAAAIQA4yBFx3gAAAA0B&#10;AAAPAAAAZHJzL2Rvd25yZXYueG1sTE9NT8MwDL0j8R8iI3FjKRtspWs68TG4cGIgzl7jpRFNUiVZ&#10;V/495gQXW0/Pfh/1ZnK9GCkmG7yC61kBgnwbtPVGwcf781UJImX0GvvgScE3Jdg052c1Vjqc/BuN&#10;u2wEi/hUoYIu56GSMrUdOUyzMJBn7hCiw8wwGqkjnljc9XJeFEvp0Hp26HCgx47ar93RKdg+mDvT&#10;lhi7bamtHafPw6t5UeryYnpa87hfg8g05b8P+O3A+aHhYPtw9DqJnnExv+VTBasVCOYXi3IJYq/g&#10;hrdsavm/RfMDAAD//wMAUEsBAi0AFAAGAAgAAAAhALaDOJL+AAAA4QEAABMAAAAAAAAAAAAAAAAA&#10;AAAAAFtDb250ZW50X1R5cGVzXS54bWxQSwECLQAUAAYACAAAACEAOP0h/9YAAACUAQAACwAAAAAA&#10;AAAAAAAAAAAvAQAAX3JlbHMvLnJlbHNQSwECLQAUAAYACAAAACEAJPLUGjsCAACDBAAADgAAAAAA&#10;AAAAAAAAAAAuAgAAZHJzL2Uyb0RvYy54bWxQSwECLQAUAAYACAAAACEAOMgRcd4AAAANAQAADwAA&#10;AAAAAAAAAAAAAACVBAAAZHJzL2Rvd25yZXYueG1sUEsFBgAAAAAEAAQA8wAAAKAFAAAAAA==&#10;" fillcolor="white [3201]" strokeweight=".5pt">
                <v:textbox>
                  <w:txbxContent>
                    <w:p w14:paraId="370CB585" w14:textId="77777777" w:rsidR="009E4D38" w:rsidRPr="00C22C07" w:rsidRDefault="009E4D38" w:rsidP="009E4D38">
                      <w:pPr>
                        <w:rPr>
                          <w:color w:val="000000" w:themeColor="text1"/>
                          <w:lang w:val="it-IT"/>
                        </w:rPr>
                      </w:pPr>
                      <w:r w:rsidRPr="00C22C07">
                        <w:rPr>
                          <w:color w:val="000000" w:themeColor="text1"/>
                          <w:lang w:val="it-IT"/>
                        </w:rPr>
                        <w:t>FMC</w:t>
                      </w:r>
                      <w:r>
                        <w:rPr>
                          <w:color w:val="000000" w:themeColor="text1"/>
                          <w:lang w:val="it-IT"/>
                        </w:rPr>
                        <w:t xml:space="preserve"> =</w:t>
                      </w:r>
                      <w:r w:rsidRPr="00C22C07">
                        <w:rPr>
                          <w:color w:val="000000" w:themeColor="text1"/>
                          <w:lang w:val="it-IT"/>
                        </w:rPr>
                        <w:t>&gt;</w:t>
                      </w:r>
                      <w:r>
                        <w:rPr>
                          <w:color w:val="000000" w:themeColor="text1"/>
                          <w:lang w:val="it-IT"/>
                        </w:rPr>
                        <w:t xml:space="preserve"> FMC</w:t>
                      </w:r>
                    </w:p>
                  </w:txbxContent>
                </v:textbox>
              </v:shape>
            </w:pict>
          </mc:Fallback>
        </mc:AlternateContent>
      </w:r>
      <w:r>
        <w:rPr>
          <w:noProof/>
          <w:lang w:eastAsia="en-IN"/>
        </w:rPr>
        <mc:AlternateContent>
          <mc:Choice Requires="wps">
            <w:drawing>
              <wp:anchor distT="0" distB="0" distL="114300" distR="114300" simplePos="0" relativeHeight="251660288" behindDoc="0" locked="0" layoutInCell="1" allowOverlap="1" wp14:anchorId="1AE3357B" wp14:editId="19876E2D">
                <wp:simplePos x="0" y="0"/>
                <wp:positionH relativeFrom="column">
                  <wp:posOffset>702260</wp:posOffset>
                </wp:positionH>
                <wp:positionV relativeFrom="paragraph">
                  <wp:posOffset>1679956</wp:posOffset>
                </wp:positionV>
                <wp:extent cx="1448410" cy="259976"/>
                <wp:effectExtent l="0" t="0" r="12700" b="6985"/>
                <wp:wrapNone/>
                <wp:docPr id="3" name="Text Box 3"/>
                <wp:cNvGraphicFramePr/>
                <a:graphic xmlns:a="http://schemas.openxmlformats.org/drawingml/2006/main">
                  <a:graphicData uri="http://schemas.microsoft.com/office/word/2010/wordprocessingShape">
                    <wps:wsp>
                      <wps:cNvSpPr txBox="1"/>
                      <wps:spPr>
                        <a:xfrm>
                          <a:off x="0" y="0"/>
                          <a:ext cx="1448410" cy="259976"/>
                        </a:xfrm>
                        <a:prstGeom prst="rect">
                          <a:avLst/>
                        </a:prstGeom>
                        <a:solidFill>
                          <a:schemeClr val="lt1"/>
                        </a:solidFill>
                        <a:ln w="6350">
                          <a:solidFill>
                            <a:prstClr val="black"/>
                          </a:solidFill>
                        </a:ln>
                      </wps:spPr>
                      <wps:txbx>
                        <w:txbxContent>
                          <w:p w14:paraId="7A9F85AE" w14:textId="77777777" w:rsidR="009E4D38" w:rsidRPr="00C22C07" w:rsidRDefault="009E4D38" w:rsidP="009E4D38">
                            <w:pPr>
                              <w:rPr>
                                <w:color w:val="000000" w:themeColor="text1"/>
                                <w:lang w:val="it-IT"/>
                              </w:rPr>
                            </w:pPr>
                            <w:r w:rsidRPr="00C22C07">
                              <w:rPr>
                                <w:color w:val="000000" w:themeColor="text1"/>
                                <w:lang w:val="it-IT"/>
                              </w:rPr>
                              <w:t>FMC</w:t>
                            </w:r>
                            <w:r>
                              <w:rPr>
                                <w:color w:val="000000" w:themeColor="text1"/>
                                <w:lang w:val="it-IT"/>
                              </w:rPr>
                              <w:t xml:space="preserve"> =</w:t>
                            </w:r>
                            <w:r w:rsidRPr="00C22C07">
                              <w:rPr>
                                <w:color w:val="000000" w:themeColor="text1"/>
                                <w:lang w:val="it-IT"/>
                              </w:rPr>
                              <w:t>&gt;</w:t>
                            </w:r>
                            <w:r>
                              <w:rPr>
                                <w:color w:val="000000" w:themeColor="text1"/>
                                <w:lang w:val="it-IT"/>
                              </w:rPr>
                              <w:t xml:space="preserve"> HTP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E3357B" id="Text Box 3" o:spid="_x0000_s1029" type="#_x0000_t202" style="position:absolute;left:0;text-align:left;margin-left:55.3pt;margin-top:132.3pt;width:114.05pt;height:20.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QtKOwIAAIMEAAAOAAAAZHJzL2Uyb0RvYy54bWysVN9v2jAQfp+0/8Hy+whQoCUiVIyKaRJq&#10;K9Gqz8axSTTH59mGhP31OzvhR7s9TXtxzr7z57vvvsvsvqkUOQjrStAZHfT6lAjNIS/1LqOvL6sv&#10;d5Q4z3TOFGiR0aNw9H7++dOsNqkYQgEqF5YgiHZpbTJaeG/SJHG8EBVzPTBCo1OCrZjHrd0luWU1&#10;olcqGfb7k6QGmxsLXDiHpw+tk84jvpSC+ycpnfBEZRRz83G1cd2GNZnPWLqzzBQl79Jg/5BFxUqN&#10;j56hHphnZG/LP6CqkltwIH2PQ5WAlCUXsQasZtD/UM2mYEbEWpAcZ840uf8Hyx8PG/NsiW++QoMN&#10;DITUxqUOD0M9jbRV+GKmBP1I4fFMm2g84eHSaHQ3GqCLo284nk5vJwEmudw21vlvAioSjIxabEtk&#10;ix3Wzrehp5DwmANV5qtSqbgJUhBLZcmBYROVjzki+LsopUmd0cnNuB+B3/kC9Pn+VjH+o0vvKgrx&#10;lMacL7UHyzfbhpR5Rm9OvGwhPyJdFlolOcNXJcKvmfPPzKJ0kAYcB/+Ei1SAOUFnUVKA/fW38xCP&#10;HUUvJTVKMaPu555ZQYn6rrHXUyQ4aDduRuPbIW7stWd77dH7aglI1AAHz/BohnivTqa0UL3h1CzC&#10;q+himuPbGfUnc+nbAcGp42KxiEGoVsP8Wm8MD9ChMYHWl+aNWdO11aMgHuEkWpZ+6G4bG25qWOw9&#10;yDK2PvDcstrRj0qP4ummMozS9T5GXf4d898AAAD//wMAUEsDBBQABgAIAAAAIQDPQNaj4QAAABAB&#10;AAAPAAAAZHJzL2Rvd25yZXYueG1sTE/LTsMwELwj8Q/WInGjdlsaQhqn4lF64URBnN14a1vEdhS7&#10;afh7lhNcVjPa2dmZejP5jo04JBeDhPlMAMPQRu2CkfDx/nJTAktZBa26GFDCNybYNJcXtap0PIc3&#10;HPfZMDIJqVISbM59xXlqLXqVZrHHQLtjHLzKRAfD9aDOZO47vhCi4F65QB+s6vHJYvu1P3kJ20dz&#10;b9pSDXZbaufG6fP4anZSXl9Nz2saD2tgGaf8dwG/HSg/NBTsEE9BJ9YRn4uCpBIWxS0BUiyX5R2w&#10;AwGxWgFvav6/SPMDAAD//wMAUEsBAi0AFAAGAAgAAAAhALaDOJL+AAAA4QEAABMAAAAAAAAAAAAA&#10;AAAAAAAAAFtDb250ZW50X1R5cGVzXS54bWxQSwECLQAUAAYACAAAACEAOP0h/9YAAACUAQAACwAA&#10;AAAAAAAAAAAAAAAvAQAAX3JlbHMvLnJlbHNQSwECLQAUAAYACAAAACEANtULSjsCAACDBAAADgAA&#10;AAAAAAAAAAAAAAAuAgAAZHJzL2Uyb0RvYy54bWxQSwECLQAUAAYACAAAACEAz0DWo+EAAAAQAQAA&#10;DwAAAAAAAAAAAAAAAACVBAAAZHJzL2Rvd25yZXYueG1sUEsFBgAAAAAEAAQA8wAAAKMFAAAAAA==&#10;" fillcolor="white [3201]" strokeweight=".5pt">
                <v:textbox>
                  <w:txbxContent>
                    <w:p w14:paraId="7A9F85AE" w14:textId="77777777" w:rsidR="009E4D38" w:rsidRPr="00C22C07" w:rsidRDefault="009E4D38" w:rsidP="009E4D38">
                      <w:pPr>
                        <w:rPr>
                          <w:color w:val="000000" w:themeColor="text1"/>
                          <w:lang w:val="it-IT"/>
                        </w:rPr>
                      </w:pPr>
                      <w:r w:rsidRPr="00C22C07">
                        <w:rPr>
                          <w:color w:val="000000" w:themeColor="text1"/>
                          <w:lang w:val="it-IT"/>
                        </w:rPr>
                        <w:t>FMC</w:t>
                      </w:r>
                      <w:r>
                        <w:rPr>
                          <w:color w:val="000000" w:themeColor="text1"/>
                          <w:lang w:val="it-IT"/>
                        </w:rPr>
                        <w:t xml:space="preserve"> =</w:t>
                      </w:r>
                      <w:r w:rsidRPr="00C22C07">
                        <w:rPr>
                          <w:color w:val="000000" w:themeColor="text1"/>
                          <w:lang w:val="it-IT"/>
                        </w:rPr>
                        <w:t>&gt;</w:t>
                      </w:r>
                      <w:r>
                        <w:rPr>
                          <w:color w:val="000000" w:themeColor="text1"/>
                          <w:lang w:val="it-IT"/>
                        </w:rPr>
                        <w:t xml:space="preserve"> HTP</w:t>
                      </w:r>
                    </w:p>
                  </w:txbxContent>
                </v:textbox>
              </v:shape>
            </w:pict>
          </mc:Fallback>
        </mc:AlternateContent>
      </w:r>
      <w:r>
        <w:rPr>
          <w:lang w:val="en-US"/>
        </w:rPr>
        <w:t xml:space="preserve">  </w:t>
      </w:r>
      <w:r>
        <w:rPr>
          <w:noProof/>
          <w:lang w:eastAsia="en-IN"/>
        </w:rPr>
        <w:drawing>
          <wp:inline distT="0" distB="0" distL="0" distR="0" wp14:anchorId="7B9A7A8D" wp14:editId="705C7AFD">
            <wp:extent cx="4796681" cy="33576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4818958" cy="3373271"/>
                    </a:xfrm>
                    <a:prstGeom prst="rect">
                      <a:avLst/>
                    </a:prstGeom>
                  </pic:spPr>
                </pic:pic>
              </a:graphicData>
            </a:graphic>
          </wp:inline>
        </w:drawing>
      </w:r>
    </w:p>
    <w:bookmarkStart w:id="15" w:name="_Ref88817216"/>
    <w:p w14:paraId="6D616901" w14:textId="62692647" w:rsidR="009E4D38" w:rsidRDefault="009E4D38" w:rsidP="009E4D38">
      <w:pPr>
        <w:pStyle w:val="Caption"/>
      </w:pPr>
      <w:r w:rsidRPr="00C22C07">
        <w:rPr>
          <w:noProof/>
          <w:lang w:eastAsia="en-IN"/>
        </w:rPr>
        <mc:AlternateContent>
          <mc:Choice Requires="wps">
            <w:drawing>
              <wp:anchor distT="0" distB="0" distL="114300" distR="114300" simplePos="0" relativeHeight="251665408" behindDoc="0" locked="0" layoutInCell="1" allowOverlap="1" wp14:anchorId="26E74136" wp14:editId="10BD6D7E">
                <wp:simplePos x="0" y="0"/>
                <wp:positionH relativeFrom="column">
                  <wp:posOffset>3145537</wp:posOffset>
                </wp:positionH>
                <wp:positionV relativeFrom="paragraph">
                  <wp:posOffset>260629</wp:posOffset>
                </wp:positionV>
                <wp:extent cx="1463040" cy="259715"/>
                <wp:effectExtent l="0" t="0" r="10160" b="6985"/>
                <wp:wrapNone/>
                <wp:docPr id="17" name="Text Box 17"/>
                <wp:cNvGraphicFramePr/>
                <a:graphic xmlns:a="http://schemas.openxmlformats.org/drawingml/2006/main">
                  <a:graphicData uri="http://schemas.microsoft.com/office/word/2010/wordprocessingShape">
                    <wps:wsp>
                      <wps:cNvSpPr txBox="1"/>
                      <wps:spPr>
                        <a:xfrm>
                          <a:off x="0" y="0"/>
                          <a:ext cx="1463040" cy="259715"/>
                        </a:xfrm>
                        <a:prstGeom prst="rect">
                          <a:avLst/>
                        </a:prstGeom>
                        <a:solidFill>
                          <a:schemeClr val="lt1"/>
                        </a:solidFill>
                        <a:ln w="6350">
                          <a:solidFill>
                            <a:prstClr val="black"/>
                          </a:solidFill>
                        </a:ln>
                      </wps:spPr>
                      <wps:txbx>
                        <w:txbxContent>
                          <w:p w14:paraId="0D268188" w14:textId="77777777" w:rsidR="009E4D38" w:rsidRPr="00C22C07" w:rsidRDefault="009E4D38" w:rsidP="009E4D38">
                            <w:pPr>
                              <w:rPr>
                                <w:color w:val="000000" w:themeColor="text1"/>
                                <w:lang w:val="it-IT"/>
                              </w:rPr>
                            </w:pPr>
                            <w:r>
                              <w:rPr>
                                <w:color w:val="000000" w:themeColor="text1"/>
                                <w:lang w:val="it-IT"/>
                              </w:rPr>
                              <w:t>HTP =</w:t>
                            </w:r>
                            <w:r w:rsidRPr="00C22C07">
                              <w:rPr>
                                <w:color w:val="000000" w:themeColor="text1"/>
                                <w:lang w:val="it-IT"/>
                              </w:rPr>
                              <w:t>&gt;</w:t>
                            </w:r>
                            <w:r>
                              <w:rPr>
                                <w:color w:val="000000" w:themeColor="text1"/>
                                <w:lang w:val="it-IT"/>
                              </w:rPr>
                              <w:t xml:space="preserve"> FMC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E74136" id="Text Box 17" o:spid="_x0000_s1030" type="#_x0000_t202" style="position:absolute;left:0;text-align:left;margin-left:247.7pt;margin-top:20.5pt;width:115.2pt;height:20.4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fvBOwIAAIMEAAAOAAAAZHJzL2Uyb0RvYy54bWysVE1v2zAMvQ/YfxB0X+ykSboacYosRYYB&#10;QVsgHXpWZCk2JouapMTOfv0o2flot9Owi0zpUU/kI+nZfVsrchDWVaBzOhyklAjNoaj0LqffX1af&#10;PlPiPNMFU6BFTo/C0fv5xw+zxmRiBCWoQliCJNpljclp6b3JksTxUtTMDcAIjaAEWzOPW7tLCssa&#10;ZK9VMkrTadKALYwFLpzD04cOpPPIL6Xg/klKJzxROcXYfFxtXLdhTeYzlu0sM2XF+zDYP0RRs0rj&#10;o2eqB+YZ2dvqD6q64hYcSD/gUCcgZcVFzAGzGabvstmUzIiYC4rjzFkm9/9o+eNhY54t8e0XaLGA&#10;QZDGuMzhYcinlbYOX4yUII4SHs+yidYTHi6NpzfpGCGO2GhydzucBJrkcttY578KqEkwcmqxLFEt&#10;dlg737meXMJjDlRVrCql4ia0glgqSw4Mi6h8jBHJ33gpTZqcTm8maSR+gwXq8/2tYvxHH96VF/Ip&#10;jTFfcg+Wb7ctqYqcjk+6bKE4olwWuk5yhq8qpF8z55+ZxdZBGXAc/BMuUgHGBL1FSQn219/Ogz9W&#10;FFFKGmzFnLqfe2YFJeqbxlrfDcdBXR8348ntCDf2GtleI3pfLwGFGuLgGR7N4O/VyZQW6lecmkV4&#10;FSGmOb6dU38yl74bEJw6LhaL6ITdaphf643hgToUJsj60r4ya/qyemyIRzg1LcveVbfzDTc1LPYe&#10;ZBVLH3TuVO3lx06PzdNPZRil6330uvw75r8BAAD//wMAUEsDBBQABgAIAAAAIQA5f1Tn4QAAAA4B&#10;AAAPAAAAZHJzL2Rvd25yZXYueG1sTI9PT8MwDMXvSHyHyEjcWNppg7ZrOvFncOHEQJyzJksiGqdK&#10;sq58e8wJLpYtPz+/X7ud/cAmHZMLKKBcFMA09kE5NAI+3p9vKmApS1RyCKgFfOsE2+7yopWNCmd8&#10;09M+G0YmmBopwOY8Npyn3mov0yKMGml3DNHLTGM0XEV5JnM/8GVR3HIvHdIHK0f9aHX/tT95AbsH&#10;U5u+ktHuKuXcNH8eX82LENdX89OGyv0GWNZz/ruAXwbKDx0FO4QTqsQGAat6vSIpNSWBkeBuuSag&#10;g4CqrIF3Lf+P0f0AAAD//wMAUEsBAi0AFAAGAAgAAAAhALaDOJL+AAAA4QEAABMAAAAAAAAAAAAA&#10;AAAAAAAAAFtDb250ZW50X1R5cGVzXS54bWxQSwECLQAUAAYACAAAACEAOP0h/9YAAACUAQAACwAA&#10;AAAAAAAAAAAAAAAvAQAAX3JlbHMvLnJlbHNQSwECLQAUAAYACAAAACEAGwX7wTsCAACDBAAADgAA&#10;AAAAAAAAAAAAAAAuAgAAZHJzL2Uyb0RvYy54bWxQSwECLQAUAAYACAAAACEAOX9U5+EAAAAOAQAA&#10;DwAAAAAAAAAAAAAAAACVBAAAZHJzL2Rvd25yZXYueG1sUEsFBgAAAAAEAAQA8wAAAKMFAAAAAA==&#10;" fillcolor="white [3201]" strokeweight=".5pt">
                <v:textbox>
                  <w:txbxContent>
                    <w:p w14:paraId="0D268188" w14:textId="77777777" w:rsidR="009E4D38" w:rsidRPr="00C22C07" w:rsidRDefault="009E4D38" w:rsidP="009E4D38">
                      <w:pPr>
                        <w:rPr>
                          <w:color w:val="000000" w:themeColor="text1"/>
                          <w:lang w:val="it-IT"/>
                        </w:rPr>
                      </w:pPr>
                      <w:r>
                        <w:rPr>
                          <w:color w:val="000000" w:themeColor="text1"/>
                          <w:lang w:val="it-IT"/>
                        </w:rPr>
                        <w:t>HTP =</w:t>
                      </w:r>
                      <w:r w:rsidRPr="00C22C07">
                        <w:rPr>
                          <w:color w:val="000000" w:themeColor="text1"/>
                          <w:lang w:val="it-IT"/>
                        </w:rPr>
                        <w:t>&gt;</w:t>
                      </w:r>
                      <w:r>
                        <w:rPr>
                          <w:color w:val="000000" w:themeColor="text1"/>
                          <w:lang w:val="it-IT"/>
                        </w:rPr>
                        <w:t xml:space="preserve"> FMC</w:t>
                      </w:r>
                    </w:p>
                  </w:txbxContent>
                </v:textbox>
              </v:shape>
            </w:pict>
          </mc:Fallback>
        </mc:AlternateContent>
      </w:r>
      <w:r>
        <w:t xml:space="preserve">Figure </w:t>
      </w:r>
      <w:r w:rsidR="0083286E">
        <w:rPr>
          <w:noProof/>
        </w:rPr>
        <w:fldChar w:fldCharType="begin"/>
      </w:r>
      <w:r w:rsidR="0083286E">
        <w:rPr>
          <w:noProof/>
        </w:rPr>
        <w:instrText xml:space="preserve"> SEQ Figure \* ARABIC </w:instrText>
      </w:r>
      <w:r w:rsidR="0083286E">
        <w:rPr>
          <w:noProof/>
        </w:rPr>
        <w:fldChar w:fldCharType="separate"/>
      </w:r>
      <w:r w:rsidR="00E25937">
        <w:rPr>
          <w:noProof/>
        </w:rPr>
        <w:t>7</w:t>
      </w:r>
      <w:r w:rsidR="0083286E">
        <w:rPr>
          <w:noProof/>
        </w:rPr>
        <w:fldChar w:fldCharType="end"/>
      </w:r>
      <w:bookmarkEnd w:id="15"/>
      <w:r w:rsidRPr="003C1860">
        <w:rPr>
          <w:lang w:val="en-US"/>
        </w:rPr>
        <w:t xml:space="preserve">. VEC(1) IRF unrestricted constant, </w:t>
      </w:r>
      <w:r>
        <w:rPr>
          <w:lang w:val="en-US"/>
        </w:rPr>
        <w:t>recursive order</w:t>
      </w:r>
      <w:r w:rsidRPr="003C1860">
        <w:rPr>
          <w:lang w:val="en-US"/>
        </w:rPr>
        <w:t>: HTP-FMC</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p>
    <w:p w14:paraId="4D062C65" w14:textId="77777777" w:rsidR="009E4D38" w:rsidRDefault="009E4D38" w:rsidP="009E4D38">
      <w:pPr>
        <w:keepNext/>
      </w:pPr>
      <w:r w:rsidRPr="00C22C07">
        <w:rPr>
          <w:noProof/>
          <w:lang w:eastAsia="en-IN"/>
        </w:rPr>
        <w:lastRenderedPageBreak/>
        <mc:AlternateContent>
          <mc:Choice Requires="wps">
            <w:drawing>
              <wp:anchor distT="0" distB="0" distL="114300" distR="114300" simplePos="0" relativeHeight="251666432" behindDoc="0" locked="0" layoutInCell="1" allowOverlap="1" wp14:anchorId="4E1E2914" wp14:editId="761AC7D8">
                <wp:simplePos x="0" y="0"/>
                <wp:positionH relativeFrom="column">
                  <wp:posOffset>3145537</wp:posOffset>
                </wp:positionH>
                <wp:positionV relativeFrom="paragraph">
                  <wp:posOffset>1757832</wp:posOffset>
                </wp:positionV>
                <wp:extent cx="1463040" cy="259715"/>
                <wp:effectExtent l="0" t="0" r="10160" b="6985"/>
                <wp:wrapNone/>
                <wp:docPr id="18" name="Text Box 18"/>
                <wp:cNvGraphicFramePr/>
                <a:graphic xmlns:a="http://schemas.openxmlformats.org/drawingml/2006/main">
                  <a:graphicData uri="http://schemas.microsoft.com/office/word/2010/wordprocessingShape">
                    <wps:wsp>
                      <wps:cNvSpPr txBox="1"/>
                      <wps:spPr>
                        <a:xfrm>
                          <a:off x="0" y="0"/>
                          <a:ext cx="1463040" cy="259715"/>
                        </a:xfrm>
                        <a:prstGeom prst="rect">
                          <a:avLst/>
                        </a:prstGeom>
                        <a:solidFill>
                          <a:schemeClr val="lt1"/>
                        </a:solidFill>
                        <a:ln w="6350">
                          <a:solidFill>
                            <a:prstClr val="black"/>
                          </a:solidFill>
                        </a:ln>
                      </wps:spPr>
                      <wps:txbx>
                        <w:txbxContent>
                          <w:p w14:paraId="61FEB61A" w14:textId="77777777" w:rsidR="009E4D38" w:rsidRPr="00C22C07" w:rsidRDefault="009E4D38" w:rsidP="009E4D38">
                            <w:pPr>
                              <w:rPr>
                                <w:color w:val="000000" w:themeColor="text1"/>
                                <w:lang w:val="it-IT"/>
                              </w:rPr>
                            </w:pPr>
                            <w:r>
                              <w:rPr>
                                <w:color w:val="000000" w:themeColor="text1"/>
                                <w:lang w:val="it-IT"/>
                              </w:rPr>
                              <w:t>HTP =</w:t>
                            </w:r>
                            <w:r w:rsidRPr="00C22C07">
                              <w:rPr>
                                <w:color w:val="000000" w:themeColor="text1"/>
                                <w:lang w:val="it-IT"/>
                              </w:rPr>
                              <w:t>&gt;</w:t>
                            </w:r>
                            <w:r>
                              <w:rPr>
                                <w:color w:val="000000" w:themeColor="text1"/>
                                <w:lang w:val="it-IT"/>
                              </w:rPr>
                              <w:t xml:space="preserve"> HTP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1E2914" id="Text Box 18" o:spid="_x0000_s1031" type="#_x0000_t202" style="position:absolute;left:0;text-align:left;margin-left:247.7pt;margin-top:138.4pt;width:115.2pt;height:20.4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7QUOQIAAIMEAAAOAAAAZHJzL2Uyb0RvYy54bWysVE1vGjEQvVfqf7B8L7sQIA1iiSgRVSWU&#10;RCJVzsZrs1a9Htc27NJf37FZPpL2VPXiHfuNn2fezOz0vq012QvnFZiC9ns5JcJwKJXZFvT7y/LT&#10;Z0p8YKZkGowo6EF4ej/7+GHa2IkYQAW6FI4gifGTxha0CsFOsszzStTM98AKg6AEV7OAW7fNSsca&#10;ZK91NsjzcdaAK60DLrzH04cjSGeJX0rBw5OUXgSiC4qxhbS6tG7ims2mbLJ1zFaKd2Gwf4iiZsrg&#10;o2eqBxYY2Tn1B1WtuAMPMvQ41BlIqbhIOWA2/fxdNuuKWZFyQXG8Pcvk/x8tf9yv7bMjof0CLRYw&#10;CtJYP/F4GPNppavjFyMliKOEh7Nsog2Ex0vD8U0+RIgjNhjd3fZHkSa73LbOh68CahKNgjosS1KL&#10;7Vc+HF1PLvExD1qVS6V12sRWEAvtyJ5hEXVIMSL5Gy9tSFPQ8c0oT8RvsEh9vr/RjP/owrvyQj5t&#10;MOZL7tEK7aYlqixoSiiebKA8oFwOjp3kLV8qpF8xH56Zw9ZBGXAcwhMuUgPGBJ1FSQXu19/Ooz9W&#10;FFFKGmzFgvqfO+YEJfqbwVrf9YdR3ZA2w9HtADfuGtlcI2ZXLwCF6uPgWZ7M6B/0yZQO6lecmnl8&#10;FSFmOL5d0HAyF+E4IDh1XMznyQm71bKwMmvLI3UsTJT1pX1lznZlDdgQj3BqWjZ5V92jb7xpYL4L&#10;IFUq/UXVTn7s9NQ83VTGUbreJ6/Lv2P2GwAA//8DAFBLAwQUAAYACAAAACEAtV098eQAAAAQAQAA&#10;DwAAAGRycy9kb3ducmV2LnhtbEyPT0/DMAzF70h8h8hI3Fi6sq1dV3fiz9iFEwNxzposiWiSqsm6&#10;8u0xJ7hYtvz8/H71dnIdG9UQbfAI81kGTPk2SOs1wsf7y10JLCbhpeiCVwjfKsK2ub6qRSXDxb+p&#10;8ZA0IxMfK4FgUuorzmNrlBNxFnrlaXcKgxOJxkFzOYgLmbuO51m24k5YTx+M6NWTUe3X4ewQdo96&#10;rdtSDGZXSmvH6fP0qveItzfT84bKwwZYUlP6u4BfBsoPDQU7hrOXkXUIi/VyQVKEvFgRCCmKfEnN&#10;EeF+XhTAm5r/B2l+AAAA//8DAFBLAQItABQABgAIAAAAIQC2gziS/gAAAOEBAAATAAAAAAAAAAAA&#10;AAAAAAAAAABbQ29udGVudF9UeXBlc10ueG1sUEsBAi0AFAAGAAgAAAAhADj9If/WAAAAlAEAAAsA&#10;AAAAAAAAAAAAAAAALwEAAF9yZWxzLy5yZWxzUEsBAi0AFAAGAAgAAAAhAGS3tBQ5AgAAgwQAAA4A&#10;AAAAAAAAAAAAAAAALgIAAGRycy9lMm9Eb2MueG1sUEsBAi0AFAAGAAgAAAAhALVdPfHkAAAAEAEA&#10;AA8AAAAAAAAAAAAAAAAAkwQAAGRycy9kb3ducmV2LnhtbFBLBQYAAAAABAAEAPMAAACkBQAAAAA=&#10;" fillcolor="white [3201]" strokeweight=".5pt">
                <v:textbox>
                  <w:txbxContent>
                    <w:p w14:paraId="61FEB61A" w14:textId="77777777" w:rsidR="009E4D38" w:rsidRPr="00C22C07" w:rsidRDefault="009E4D38" w:rsidP="009E4D38">
                      <w:pPr>
                        <w:rPr>
                          <w:color w:val="000000" w:themeColor="text1"/>
                          <w:lang w:val="it-IT"/>
                        </w:rPr>
                      </w:pPr>
                      <w:r>
                        <w:rPr>
                          <w:color w:val="000000" w:themeColor="text1"/>
                          <w:lang w:val="it-IT"/>
                        </w:rPr>
                        <w:t>HTP =</w:t>
                      </w:r>
                      <w:r w:rsidRPr="00C22C07">
                        <w:rPr>
                          <w:color w:val="000000" w:themeColor="text1"/>
                          <w:lang w:val="it-IT"/>
                        </w:rPr>
                        <w:t>&gt;</w:t>
                      </w:r>
                      <w:r>
                        <w:rPr>
                          <w:color w:val="000000" w:themeColor="text1"/>
                          <w:lang w:val="it-IT"/>
                        </w:rPr>
                        <w:t xml:space="preserve"> HTP</w:t>
                      </w:r>
                    </w:p>
                  </w:txbxContent>
                </v:textbox>
              </v:shape>
            </w:pict>
          </mc:Fallback>
        </mc:AlternateContent>
      </w:r>
      <w:r w:rsidRPr="00C22C07">
        <w:rPr>
          <w:noProof/>
          <w:lang w:eastAsia="en-IN"/>
        </w:rPr>
        <mc:AlternateContent>
          <mc:Choice Requires="wps">
            <w:drawing>
              <wp:anchor distT="0" distB="0" distL="114300" distR="114300" simplePos="0" relativeHeight="251664384" behindDoc="0" locked="0" layoutInCell="1" allowOverlap="1" wp14:anchorId="7C7192AA" wp14:editId="2C1484DC">
                <wp:simplePos x="0" y="0"/>
                <wp:positionH relativeFrom="column">
                  <wp:posOffset>541326</wp:posOffset>
                </wp:positionH>
                <wp:positionV relativeFrom="paragraph">
                  <wp:posOffset>1757832</wp:posOffset>
                </wp:positionV>
                <wp:extent cx="1608328" cy="259715"/>
                <wp:effectExtent l="0" t="0" r="17780" b="6985"/>
                <wp:wrapNone/>
                <wp:docPr id="16" name="Text Box 16"/>
                <wp:cNvGraphicFramePr/>
                <a:graphic xmlns:a="http://schemas.openxmlformats.org/drawingml/2006/main">
                  <a:graphicData uri="http://schemas.microsoft.com/office/word/2010/wordprocessingShape">
                    <wps:wsp>
                      <wps:cNvSpPr txBox="1"/>
                      <wps:spPr>
                        <a:xfrm>
                          <a:off x="0" y="0"/>
                          <a:ext cx="1608328" cy="259715"/>
                        </a:xfrm>
                        <a:prstGeom prst="rect">
                          <a:avLst/>
                        </a:prstGeom>
                        <a:solidFill>
                          <a:schemeClr val="lt1"/>
                        </a:solidFill>
                        <a:ln w="6350">
                          <a:solidFill>
                            <a:prstClr val="black"/>
                          </a:solidFill>
                        </a:ln>
                      </wps:spPr>
                      <wps:txbx>
                        <w:txbxContent>
                          <w:p w14:paraId="38E131A4" w14:textId="77777777" w:rsidR="009E4D38" w:rsidRPr="00C22C07" w:rsidRDefault="009E4D38" w:rsidP="009E4D38">
                            <w:pPr>
                              <w:rPr>
                                <w:color w:val="000000" w:themeColor="text1"/>
                                <w:lang w:val="it-IT"/>
                              </w:rPr>
                            </w:pPr>
                            <w:r w:rsidRPr="00C22C07">
                              <w:rPr>
                                <w:color w:val="000000" w:themeColor="text1"/>
                                <w:lang w:val="it-IT"/>
                              </w:rPr>
                              <w:t>FMC</w:t>
                            </w:r>
                            <w:r>
                              <w:rPr>
                                <w:color w:val="000000" w:themeColor="text1"/>
                                <w:lang w:val="it-IT"/>
                              </w:rPr>
                              <w:t xml:space="preserve"> =</w:t>
                            </w:r>
                            <w:r w:rsidRPr="00C22C07">
                              <w:rPr>
                                <w:color w:val="000000" w:themeColor="text1"/>
                                <w:lang w:val="it-IT"/>
                              </w:rPr>
                              <w:t>&gt;</w:t>
                            </w:r>
                            <w:r>
                              <w:rPr>
                                <w:color w:val="000000" w:themeColor="text1"/>
                                <w:lang w:val="it-IT"/>
                              </w:rPr>
                              <w:t xml:space="preserve"> HTP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7192AA" id="Text Box 16" o:spid="_x0000_s1032" type="#_x0000_t202" style="position:absolute;left:0;text-align:left;margin-left:42.6pt;margin-top:138.4pt;width:126.65pt;height:20.4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4egOwIAAIMEAAAOAAAAZHJzL2Uyb0RvYy54bWysVE1v2zAMvQ/YfxB0X+ykSdoacYosRYYB&#10;RVsgLXpWZCk2JouapMTOfv0o2flot9Owi0yJ1BP5+OjZXVsrshfWVaBzOhyklAjNoaj0NqevL6sv&#10;N5Q4z3TBFGiR04Nw9G7++dOsMZkYQQmqEJYgiHZZY3Jaem+yJHG8FDVzAzBCo1OCrZnHrd0mhWUN&#10;otcqGaXpNGnAFsYCF87h6X3npPOIL6Xg/klKJzxROcXcfFxtXDdhTeYzlm0tM2XF+zTYP2RRs0rj&#10;oyeoe+YZ2dnqD6i64hYcSD/gUCcgZcVFrAGrGaYfqlmXzIhYC5LjzIkm9/9g+eN+bZ4t8e1XaLGB&#10;gZDGuMzhYainlbYOX8yUoB8pPJxoE60nPFyapjdXI2w0R99ocns9nASY5HzbWOe/CahJMHJqsS2R&#10;LbZ/cL4LPYaExxyoqlhVSsVNkIJYKkv2DJuofMwRwd9FKU2anE6vJmkEfucL0Kf7G8X4jz69iyjE&#10;UxpzPtceLN9uWlIVCHzkZQPFAemy0CnJGb6qEP6BOf/MLEoHGcJx8E+4SAWYE/QWJSXYX387D/HY&#10;UfRS0qAUc+p+7pgVlKjvGnt9OxyPg3bjZjy5HuHGXno2lx69q5eARA1x8AyPZoj36mhKC/UbTs0i&#10;vIoupjm+nVN/NJe+GxCcOi4WixiEajXMP+i14QE6NCbQ+tK+MWv6tnoUxCMcRcuyD93tYsNNDYud&#10;B1nF1geeO1Z7+lHpUTz9VIZRutzHqPO/Y/4bAAD//wMAUEsDBBQABgAIAAAAIQAzvRLV4wAAAA8B&#10;AAAPAAAAZHJzL2Rvd25yZXYueG1sTI9PT8MwDMXvSHyHyEjcWLpOW7Ou6cSfwWUnBuKcNVkSrUmq&#10;JOvKt8ec4GLZ8vPz+zXbyfVkVDHZ4DnMZwUQ5bsgrdccPj9eHxiQlIWXog9ecfhWCbbt7U0jahmu&#10;/l2Nh6wJmvhUCw4m56GmNHVGOZFmYVAed6cQncg4Rk1lFFc0dz0ti2JFnbAePxgxqGejuvPh4jjs&#10;nvRad0xEs2PS2nH6Ou31G+f3d9PLBsvjBkhWU/67gF8GzA8tBjuGi5eJ9BzYskQlh7JaIQcKFgu2&#10;BHLEZl5VQNuG/udofwAAAP//AwBQSwECLQAUAAYACAAAACEAtoM4kv4AAADhAQAAEwAAAAAAAAAA&#10;AAAAAAAAAAAAW0NvbnRlbnRfVHlwZXNdLnhtbFBLAQItABQABgAIAAAAIQA4/SH/1gAAAJQBAAAL&#10;AAAAAAAAAAAAAAAAAC8BAABfcmVscy8ucmVsc1BLAQItABQABgAIAAAAIQAW44egOwIAAIMEAAAO&#10;AAAAAAAAAAAAAAAAAC4CAABkcnMvZTJvRG9jLnhtbFBLAQItABQABgAIAAAAIQAzvRLV4wAAAA8B&#10;AAAPAAAAAAAAAAAAAAAAAJUEAABkcnMvZG93bnJldi54bWxQSwUGAAAAAAQABADzAAAApQUAAAAA&#10;" fillcolor="white [3201]" strokeweight=".5pt">
                <v:textbox>
                  <w:txbxContent>
                    <w:p w14:paraId="38E131A4" w14:textId="77777777" w:rsidR="009E4D38" w:rsidRPr="00C22C07" w:rsidRDefault="009E4D38" w:rsidP="009E4D38">
                      <w:pPr>
                        <w:rPr>
                          <w:color w:val="000000" w:themeColor="text1"/>
                          <w:lang w:val="it-IT"/>
                        </w:rPr>
                      </w:pPr>
                      <w:r w:rsidRPr="00C22C07">
                        <w:rPr>
                          <w:color w:val="000000" w:themeColor="text1"/>
                          <w:lang w:val="it-IT"/>
                        </w:rPr>
                        <w:t>FMC</w:t>
                      </w:r>
                      <w:r>
                        <w:rPr>
                          <w:color w:val="000000" w:themeColor="text1"/>
                          <w:lang w:val="it-IT"/>
                        </w:rPr>
                        <w:t xml:space="preserve"> =</w:t>
                      </w:r>
                      <w:r w:rsidRPr="00C22C07">
                        <w:rPr>
                          <w:color w:val="000000" w:themeColor="text1"/>
                          <w:lang w:val="it-IT"/>
                        </w:rPr>
                        <w:t>&gt;</w:t>
                      </w:r>
                      <w:r>
                        <w:rPr>
                          <w:color w:val="000000" w:themeColor="text1"/>
                          <w:lang w:val="it-IT"/>
                        </w:rPr>
                        <w:t xml:space="preserve"> HTP</w:t>
                      </w:r>
                    </w:p>
                  </w:txbxContent>
                </v:textbox>
              </v:shape>
            </w:pict>
          </mc:Fallback>
        </mc:AlternateContent>
      </w:r>
      <w:r w:rsidRPr="00C22C07">
        <w:rPr>
          <w:noProof/>
          <w:lang w:eastAsia="en-IN"/>
        </w:rPr>
        <mc:AlternateContent>
          <mc:Choice Requires="wps">
            <w:drawing>
              <wp:anchor distT="0" distB="0" distL="114300" distR="114300" simplePos="0" relativeHeight="251663360" behindDoc="0" locked="0" layoutInCell="1" allowOverlap="1" wp14:anchorId="2A39C490" wp14:editId="05369D96">
                <wp:simplePos x="0" y="0"/>
                <wp:positionH relativeFrom="column">
                  <wp:posOffset>541326</wp:posOffset>
                </wp:positionH>
                <wp:positionV relativeFrom="paragraph">
                  <wp:posOffset>60706</wp:posOffset>
                </wp:positionV>
                <wp:extent cx="1608328" cy="259976"/>
                <wp:effectExtent l="0" t="0" r="17780" b="6985"/>
                <wp:wrapNone/>
                <wp:docPr id="15" name="Text Box 15"/>
                <wp:cNvGraphicFramePr/>
                <a:graphic xmlns:a="http://schemas.openxmlformats.org/drawingml/2006/main">
                  <a:graphicData uri="http://schemas.microsoft.com/office/word/2010/wordprocessingShape">
                    <wps:wsp>
                      <wps:cNvSpPr txBox="1"/>
                      <wps:spPr>
                        <a:xfrm>
                          <a:off x="0" y="0"/>
                          <a:ext cx="1608328" cy="259976"/>
                        </a:xfrm>
                        <a:prstGeom prst="rect">
                          <a:avLst/>
                        </a:prstGeom>
                        <a:solidFill>
                          <a:schemeClr val="lt1"/>
                        </a:solidFill>
                        <a:ln w="6350">
                          <a:solidFill>
                            <a:prstClr val="black"/>
                          </a:solidFill>
                        </a:ln>
                      </wps:spPr>
                      <wps:txbx>
                        <w:txbxContent>
                          <w:p w14:paraId="7FF10041" w14:textId="77777777" w:rsidR="009E4D38" w:rsidRPr="00C22C07" w:rsidRDefault="009E4D38" w:rsidP="009E4D38">
                            <w:pPr>
                              <w:rPr>
                                <w:color w:val="000000" w:themeColor="text1"/>
                                <w:lang w:val="it-IT"/>
                              </w:rPr>
                            </w:pPr>
                            <w:r w:rsidRPr="00C22C07">
                              <w:rPr>
                                <w:color w:val="000000" w:themeColor="text1"/>
                                <w:lang w:val="it-IT"/>
                              </w:rPr>
                              <w:t>FMC</w:t>
                            </w:r>
                            <w:r>
                              <w:rPr>
                                <w:color w:val="000000" w:themeColor="text1"/>
                                <w:lang w:val="it-IT"/>
                              </w:rPr>
                              <w:t xml:space="preserve"> =</w:t>
                            </w:r>
                            <w:r w:rsidRPr="00C22C07">
                              <w:rPr>
                                <w:color w:val="000000" w:themeColor="text1"/>
                                <w:lang w:val="it-IT"/>
                              </w:rPr>
                              <w:t>&gt;</w:t>
                            </w:r>
                            <w:r>
                              <w:rPr>
                                <w:color w:val="000000" w:themeColor="text1"/>
                                <w:lang w:val="it-IT"/>
                              </w:rPr>
                              <w:t xml:space="preserve"> FMC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39C490" id="Text Box 15" o:spid="_x0000_s1033" type="#_x0000_t202" style="position:absolute;left:0;text-align:left;margin-left:42.6pt;margin-top:4.8pt;width:126.65pt;height:20.4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mP6PAIAAIMEAAAOAAAAZHJzL2Uyb0RvYy54bWysVN9v2jAQfp+0/8Hy+whQoCUiVIyKaRJq&#10;K9Gqz8axSTTH59mGhP31OzvhR7s9TXtxzr7z57vvvsvsvqkUOQjrStAZHfT6lAjNIS/1LqOvL6sv&#10;d5Q4z3TOFGiR0aNw9H7++dOsNqkYQgEqF5YgiHZpbTJaeG/SJHG8EBVzPTBCo1OCrZjHrd0luWU1&#10;olcqGfb7k6QGmxsLXDiHpw+tk84jvpSC+ycpnfBEZRRz83G1cd2GNZnPWLqzzBQl79Jg/5BFxUqN&#10;j56hHphnZG/LP6CqkltwIH2PQ5WAlCUXsQasZtD/UM2mYEbEWpAcZ840uf8Hyx8PG/NsiW++QoMN&#10;DITUxqUOD0M9jbRV+GKmBP1I4fFMm2g84eHSpH93M8RGc/QNx9Pp7STAJJfbxjr/TUBFgpFRi22J&#10;bLHD2vk29BQSHnOgynxVKhU3QQpiqSw5MGyi8jFHBH8XpTSpMzq5Gfcj8DtfgD7f3yrGf3TpXUUh&#10;ntKY86X2YPlm25Ayz+jtiZct5Eeky0KrJGf4qkT4NXP+mVmUDjKE4+CfcJEKMCfoLEoKsL/+dh7i&#10;saPopaRGKWbU/dwzKyhR3zX2ejoYjYJ242Y0vh3ixl57ttceva+WgEQNcPAMj2aI9+pkSgvVG07N&#10;IryKLqY5vp1RfzKXvh0QnDouFosYhGo1zK/1xvAAHRoTaH1p3pg1XVs9CuIRTqJl6YfutrHhpobF&#10;3oMsY+sDzy2rHf2o9CiebirDKF3vY9Tl3zH/DQAA//8DAFBLAwQUAAYACAAAACEABjUnid8AAAAM&#10;AQAADwAAAGRycy9kb3ducmV2LnhtbExPy07DMBC8I/EP1iJxo05bpXLTOBWPwoUTBXHexlvbamxH&#10;sZuGv8ec6GWl0Tx2pt5OrmMjDdEGL2E+K4CRb4OyXkv4+nx9EMBiQq+wC54k/FCEbXN7U2OlwsV/&#10;0LhPmuUQHyuUYFLqK85ja8hhnIWefOaOYXCYMhw0VwNecrjr+KIoVtyh9fmDwZ6eDbWn/dlJ2D3p&#10;tW4FDmYnlLXj9H18129S3t9NL5t8HjfAEk3p3wF/G3J/aHKxQzh7FVknQZSLrJSwXgHL9HIpSmAH&#10;CWVRAm9qfj2i+QUAAP//AwBQSwECLQAUAAYACAAAACEAtoM4kv4AAADhAQAAEwAAAAAAAAAAAAAA&#10;AAAAAAAAW0NvbnRlbnRfVHlwZXNdLnhtbFBLAQItABQABgAIAAAAIQA4/SH/1gAAAJQBAAALAAAA&#10;AAAAAAAAAAAAAC8BAABfcmVscy8ucmVsc1BLAQItABQABgAIAAAAIQC3amP6PAIAAIMEAAAOAAAA&#10;AAAAAAAAAAAAAC4CAABkcnMvZTJvRG9jLnhtbFBLAQItABQABgAIAAAAIQAGNSeJ3wAAAAwBAAAP&#10;AAAAAAAAAAAAAAAAAJYEAABkcnMvZG93bnJldi54bWxQSwUGAAAAAAQABADzAAAAogUAAAAA&#10;" fillcolor="white [3201]" strokeweight=".5pt">
                <v:textbox>
                  <w:txbxContent>
                    <w:p w14:paraId="7FF10041" w14:textId="77777777" w:rsidR="009E4D38" w:rsidRPr="00C22C07" w:rsidRDefault="009E4D38" w:rsidP="009E4D38">
                      <w:pPr>
                        <w:rPr>
                          <w:color w:val="000000" w:themeColor="text1"/>
                          <w:lang w:val="it-IT"/>
                        </w:rPr>
                      </w:pPr>
                      <w:r w:rsidRPr="00C22C07">
                        <w:rPr>
                          <w:color w:val="000000" w:themeColor="text1"/>
                          <w:lang w:val="it-IT"/>
                        </w:rPr>
                        <w:t>FMC</w:t>
                      </w:r>
                      <w:r>
                        <w:rPr>
                          <w:color w:val="000000" w:themeColor="text1"/>
                          <w:lang w:val="it-IT"/>
                        </w:rPr>
                        <w:t xml:space="preserve"> =</w:t>
                      </w:r>
                      <w:r w:rsidRPr="00C22C07">
                        <w:rPr>
                          <w:color w:val="000000" w:themeColor="text1"/>
                          <w:lang w:val="it-IT"/>
                        </w:rPr>
                        <w:t>&gt;</w:t>
                      </w:r>
                      <w:r>
                        <w:rPr>
                          <w:color w:val="000000" w:themeColor="text1"/>
                          <w:lang w:val="it-IT"/>
                        </w:rPr>
                        <w:t xml:space="preserve"> FMC</w:t>
                      </w:r>
                    </w:p>
                  </w:txbxContent>
                </v:textbox>
              </v:shape>
            </w:pict>
          </mc:Fallback>
        </mc:AlternateContent>
      </w:r>
      <w:r>
        <w:rPr>
          <w:noProof/>
          <w:lang w:eastAsia="en-IN"/>
        </w:rPr>
        <w:drawing>
          <wp:inline distT="0" distB="0" distL="0" distR="0" wp14:anchorId="1B482BBB" wp14:editId="3AC26D2A">
            <wp:extent cx="4908499" cy="3435949"/>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a:extLst>
                        <a:ext uri="{28A0092B-C50C-407E-A947-70E740481C1C}">
                          <a14:useLocalDpi xmlns:a14="http://schemas.microsoft.com/office/drawing/2010/main" val="0"/>
                        </a:ext>
                      </a:extLst>
                    </a:blip>
                    <a:stretch>
                      <a:fillRect/>
                    </a:stretch>
                  </pic:blipFill>
                  <pic:spPr>
                    <a:xfrm>
                      <a:off x="0" y="0"/>
                      <a:ext cx="4930774" cy="3451542"/>
                    </a:xfrm>
                    <a:prstGeom prst="rect">
                      <a:avLst/>
                    </a:prstGeom>
                  </pic:spPr>
                </pic:pic>
              </a:graphicData>
            </a:graphic>
          </wp:inline>
        </w:drawing>
      </w:r>
    </w:p>
    <w:p w14:paraId="00E2013A" w14:textId="3261CEC9" w:rsidR="009E4D38" w:rsidRPr="008A2373" w:rsidRDefault="009E4D38" w:rsidP="009E4D38">
      <w:pPr>
        <w:pStyle w:val="Caption"/>
      </w:pPr>
      <w:bookmarkStart w:id="16" w:name="_Ref88817218"/>
      <w:r>
        <w:t xml:space="preserve">Figure </w:t>
      </w:r>
      <w:r w:rsidR="0083286E">
        <w:rPr>
          <w:noProof/>
        </w:rPr>
        <w:fldChar w:fldCharType="begin"/>
      </w:r>
      <w:r w:rsidR="0083286E">
        <w:rPr>
          <w:noProof/>
        </w:rPr>
        <w:instrText xml:space="preserve"> SEQ Figure \* ARABIC </w:instrText>
      </w:r>
      <w:r w:rsidR="0083286E">
        <w:rPr>
          <w:noProof/>
        </w:rPr>
        <w:fldChar w:fldCharType="separate"/>
      </w:r>
      <w:r w:rsidR="00E25937">
        <w:rPr>
          <w:noProof/>
        </w:rPr>
        <w:t>8</w:t>
      </w:r>
      <w:r w:rsidR="0083286E">
        <w:rPr>
          <w:noProof/>
        </w:rPr>
        <w:fldChar w:fldCharType="end"/>
      </w:r>
      <w:bookmarkEnd w:id="16"/>
      <w:r w:rsidRPr="0010191B">
        <w:rPr>
          <w:lang w:val="en-US"/>
        </w:rPr>
        <w:t>. VEC(1)</w:t>
      </w:r>
      <w:r>
        <w:rPr>
          <w:lang w:val="en-US"/>
        </w:rPr>
        <w:t xml:space="preserve"> IRF</w:t>
      </w:r>
      <w:r w:rsidRPr="0010191B">
        <w:rPr>
          <w:lang w:val="en-US"/>
        </w:rPr>
        <w:t xml:space="preserve"> unrestricted constant,</w:t>
      </w:r>
      <w:r>
        <w:rPr>
          <w:lang w:val="en-US"/>
        </w:rPr>
        <w:t xml:space="preserve"> recursive</w:t>
      </w:r>
      <w:r w:rsidRPr="0010191B">
        <w:rPr>
          <w:lang w:val="en-US"/>
        </w:rPr>
        <w:t xml:space="preserve"> order: FMC-HTP</w:t>
      </w:r>
      <w:r w:rsidR="002E24A7">
        <w:rPr>
          <w:lang w:val="en-US"/>
        </w:rPr>
        <w:t xml:space="preserve"> </w:t>
      </w:r>
      <w:r w:rsidR="002E24A7">
        <w:rPr>
          <w:rFonts w:ascii="Calibri" w:hAnsi="Calibri" w:cs="Calibri"/>
          <w:shd w:val="clear" w:color="auto" w:fill="FFFFFF"/>
        </w:rPr>
        <w:t>(</w:t>
      </w:r>
      <w:r w:rsidR="002E24A7" w:rsidRPr="00D735B0">
        <w:rPr>
          <w:rFonts w:ascii="Calibri" w:hAnsi="Calibri" w:cs="Calibri"/>
          <w:shd w:val="clear" w:color="auto" w:fill="FFFFFF"/>
        </w:rPr>
        <w:t>Source: Authors work</w:t>
      </w:r>
      <w:r w:rsidR="002E24A7">
        <w:rPr>
          <w:rFonts w:ascii="Calibri" w:hAnsi="Calibri" w:cs="Calibri"/>
          <w:shd w:val="clear" w:color="auto" w:fill="FFFFFF"/>
        </w:rPr>
        <w:t>)</w:t>
      </w:r>
      <w:bookmarkStart w:id="17" w:name="_GoBack"/>
      <w:bookmarkEnd w:id="17"/>
    </w:p>
    <w:p w14:paraId="4B52DD68" w14:textId="77777777" w:rsidR="00420387" w:rsidRDefault="00420387"/>
    <w:sectPr w:rsidR="00420387" w:rsidSect="0056009B">
      <w:footerReference w:type="even" r:id="rId16"/>
      <w:footerReference w:type="defaul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9D93E4" w14:textId="77777777" w:rsidR="0083286E" w:rsidRDefault="0083286E">
      <w:r>
        <w:separator/>
      </w:r>
    </w:p>
  </w:endnote>
  <w:endnote w:type="continuationSeparator" w:id="0">
    <w:p w14:paraId="58C68F18" w14:textId="77777777" w:rsidR="0083286E" w:rsidRDefault="00832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0743755"/>
      <w:docPartObj>
        <w:docPartGallery w:val="Page Numbers (Bottom of Page)"/>
        <w:docPartUnique/>
      </w:docPartObj>
    </w:sdtPr>
    <w:sdtEndPr>
      <w:rPr>
        <w:rStyle w:val="PageNumber"/>
      </w:rPr>
    </w:sdtEndPr>
    <w:sdtContent>
      <w:p w14:paraId="4FE2C1FE" w14:textId="77777777" w:rsidR="00BE36A1" w:rsidRDefault="008F0360" w:rsidP="008D3D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391007" w14:textId="77777777" w:rsidR="00BE36A1" w:rsidRDefault="008328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03468175"/>
      <w:docPartObj>
        <w:docPartGallery w:val="Page Numbers (Bottom of Page)"/>
        <w:docPartUnique/>
      </w:docPartObj>
    </w:sdtPr>
    <w:sdtEndPr>
      <w:rPr>
        <w:rStyle w:val="PageNumber"/>
      </w:rPr>
    </w:sdtEndPr>
    <w:sdtContent>
      <w:p w14:paraId="1039C4A3" w14:textId="77777777" w:rsidR="00BE36A1" w:rsidRDefault="008F0360" w:rsidP="008D3D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E24A7">
          <w:rPr>
            <w:rStyle w:val="PageNumber"/>
            <w:noProof/>
          </w:rPr>
          <w:t>12</w:t>
        </w:r>
        <w:r>
          <w:rPr>
            <w:rStyle w:val="PageNumber"/>
          </w:rPr>
          <w:fldChar w:fldCharType="end"/>
        </w:r>
      </w:p>
    </w:sdtContent>
  </w:sdt>
  <w:p w14:paraId="13394F4C" w14:textId="77777777" w:rsidR="00BE36A1" w:rsidRDefault="008328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BB975" w14:textId="77777777" w:rsidR="0083286E" w:rsidRDefault="0083286E">
      <w:r>
        <w:separator/>
      </w:r>
    </w:p>
  </w:footnote>
  <w:footnote w:type="continuationSeparator" w:id="0">
    <w:p w14:paraId="05F0432F" w14:textId="77777777" w:rsidR="0083286E" w:rsidRDefault="008328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B70B70"/>
    <w:multiLevelType w:val="hybridMultilevel"/>
    <w:tmpl w:val="F64A1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D38"/>
    <w:rsid w:val="00013861"/>
    <w:rsid w:val="000D42A4"/>
    <w:rsid w:val="001413D0"/>
    <w:rsid w:val="00282203"/>
    <w:rsid w:val="002914CD"/>
    <w:rsid w:val="0029374C"/>
    <w:rsid w:val="002E24A7"/>
    <w:rsid w:val="002F4290"/>
    <w:rsid w:val="00305F66"/>
    <w:rsid w:val="003A32F0"/>
    <w:rsid w:val="003D44BB"/>
    <w:rsid w:val="003E0E88"/>
    <w:rsid w:val="00420387"/>
    <w:rsid w:val="004516A2"/>
    <w:rsid w:val="00454388"/>
    <w:rsid w:val="00474216"/>
    <w:rsid w:val="004C6C83"/>
    <w:rsid w:val="0052636E"/>
    <w:rsid w:val="00530322"/>
    <w:rsid w:val="00546C58"/>
    <w:rsid w:val="0056009B"/>
    <w:rsid w:val="00586C62"/>
    <w:rsid w:val="005A2872"/>
    <w:rsid w:val="005B5AC5"/>
    <w:rsid w:val="005F688A"/>
    <w:rsid w:val="00603FBD"/>
    <w:rsid w:val="007261B6"/>
    <w:rsid w:val="007D52AA"/>
    <w:rsid w:val="0083286E"/>
    <w:rsid w:val="00836EDF"/>
    <w:rsid w:val="008F0360"/>
    <w:rsid w:val="00911D0C"/>
    <w:rsid w:val="0091495E"/>
    <w:rsid w:val="009D7589"/>
    <w:rsid w:val="009E4D38"/>
    <w:rsid w:val="009E737A"/>
    <w:rsid w:val="00A44AFD"/>
    <w:rsid w:val="00A833E8"/>
    <w:rsid w:val="00B46998"/>
    <w:rsid w:val="00B94DCC"/>
    <w:rsid w:val="00BB09E1"/>
    <w:rsid w:val="00C07650"/>
    <w:rsid w:val="00C54BDB"/>
    <w:rsid w:val="00CF51C9"/>
    <w:rsid w:val="00D64D33"/>
    <w:rsid w:val="00DA4FD6"/>
    <w:rsid w:val="00E25937"/>
    <w:rsid w:val="00E27C90"/>
    <w:rsid w:val="00E74854"/>
    <w:rsid w:val="00E924FE"/>
    <w:rsid w:val="00E92E4E"/>
    <w:rsid w:val="00F106D6"/>
    <w:rsid w:val="00F46866"/>
    <w:rsid w:val="00FB5049"/>
    <w:rsid w:val="00FE44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E3C32"/>
  <w15:chartTrackingRefBased/>
  <w15:docId w15:val="{1B74617A-D52D-854C-979C-D4E0AF897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BDB"/>
    <w:pPr>
      <w:jc w:val="both"/>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E4D38"/>
    <w:pPr>
      <w:spacing w:after="200"/>
    </w:pPr>
    <w:rPr>
      <w:i/>
      <w:iCs/>
      <w:color w:val="44546A" w:themeColor="text2"/>
      <w:sz w:val="18"/>
      <w:szCs w:val="18"/>
    </w:rPr>
  </w:style>
  <w:style w:type="paragraph" w:styleId="FootnoteText">
    <w:name w:val="footnote text"/>
    <w:basedOn w:val="Normal"/>
    <w:link w:val="FootnoteTextChar"/>
    <w:uiPriority w:val="99"/>
    <w:semiHidden/>
    <w:unhideWhenUsed/>
    <w:rsid w:val="009E4D38"/>
    <w:rPr>
      <w:sz w:val="20"/>
      <w:szCs w:val="20"/>
    </w:rPr>
  </w:style>
  <w:style w:type="character" w:customStyle="1" w:styleId="FootnoteTextChar">
    <w:name w:val="Footnote Text Char"/>
    <w:basedOn w:val="DefaultParagraphFont"/>
    <w:link w:val="FootnoteText"/>
    <w:uiPriority w:val="99"/>
    <w:semiHidden/>
    <w:rsid w:val="009E4D38"/>
    <w:rPr>
      <w:rFonts w:ascii="Times New Roman" w:hAnsi="Times New Roman"/>
      <w:sz w:val="20"/>
      <w:szCs w:val="20"/>
    </w:rPr>
  </w:style>
  <w:style w:type="character" w:styleId="FootnoteReference">
    <w:name w:val="footnote reference"/>
    <w:basedOn w:val="DefaultParagraphFont"/>
    <w:uiPriority w:val="99"/>
    <w:semiHidden/>
    <w:unhideWhenUsed/>
    <w:rsid w:val="009E4D38"/>
    <w:rPr>
      <w:vertAlign w:val="superscript"/>
    </w:rPr>
  </w:style>
  <w:style w:type="paragraph" w:styleId="NoSpacing">
    <w:name w:val="No Spacing"/>
    <w:uiPriority w:val="1"/>
    <w:qFormat/>
    <w:rsid w:val="009E4D38"/>
  </w:style>
  <w:style w:type="character" w:styleId="PlaceholderText">
    <w:name w:val="Placeholder Text"/>
    <w:basedOn w:val="DefaultParagraphFont"/>
    <w:uiPriority w:val="99"/>
    <w:semiHidden/>
    <w:rsid w:val="009E4D38"/>
    <w:rPr>
      <w:color w:val="808080"/>
    </w:rPr>
  </w:style>
  <w:style w:type="table" w:styleId="TableGrid">
    <w:name w:val="Table Grid"/>
    <w:basedOn w:val="TableNormal"/>
    <w:uiPriority w:val="39"/>
    <w:rsid w:val="009E4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4D38"/>
    <w:pPr>
      <w:ind w:left="720"/>
      <w:contextualSpacing/>
    </w:pPr>
  </w:style>
  <w:style w:type="character" w:styleId="Hyperlink">
    <w:name w:val="Hyperlink"/>
    <w:basedOn w:val="DefaultParagraphFont"/>
    <w:uiPriority w:val="99"/>
    <w:unhideWhenUsed/>
    <w:rsid w:val="009E4D38"/>
    <w:rPr>
      <w:color w:val="0563C1" w:themeColor="hyperlink"/>
      <w:u w:val="single"/>
    </w:rPr>
  </w:style>
  <w:style w:type="character" w:customStyle="1" w:styleId="UnresolvedMention">
    <w:name w:val="Unresolved Mention"/>
    <w:basedOn w:val="DefaultParagraphFont"/>
    <w:uiPriority w:val="99"/>
    <w:semiHidden/>
    <w:unhideWhenUsed/>
    <w:rsid w:val="009E4D38"/>
    <w:rPr>
      <w:color w:val="605E5C"/>
      <w:shd w:val="clear" w:color="auto" w:fill="E1DFDD"/>
    </w:rPr>
  </w:style>
  <w:style w:type="paragraph" w:styleId="Header">
    <w:name w:val="header"/>
    <w:basedOn w:val="Normal"/>
    <w:link w:val="HeaderChar"/>
    <w:uiPriority w:val="99"/>
    <w:unhideWhenUsed/>
    <w:rsid w:val="009E4D38"/>
    <w:pPr>
      <w:tabs>
        <w:tab w:val="center" w:pos="4513"/>
        <w:tab w:val="right" w:pos="9026"/>
      </w:tabs>
    </w:pPr>
  </w:style>
  <w:style w:type="character" w:customStyle="1" w:styleId="HeaderChar">
    <w:name w:val="Header Char"/>
    <w:basedOn w:val="DefaultParagraphFont"/>
    <w:link w:val="Header"/>
    <w:uiPriority w:val="99"/>
    <w:rsid w:val="009E4D38"/>
    <w:rPr>
      <w:rFonts w:ascii="Times New Roman" w:hAnsi="Times New Roman"/>
    </w:rPr>
  </w:style>
  <w:style w:type="paragraph" w:styleId="Footer">
    <w:name w:val="footer"/>
    <w:basedOn w:val="Normal"/>
    <w:link w:val="FooterChar"/>
    <w:uiPriority w:val="99"/>
    <w:unhideWhenUsed/>
    <w:rsid w:val="009E4D38"/>
    <w:pPr>
      <w:tabs>
        <w:tab w:val="center" w:pos="4513"/>
        <w:tab w:val="right" w:pos="9026"/>
      </w:tabs>
    </w:pPr>
  </w:style>
  <w:style w:type="character" w:customStyle="1" w:styleId="FooterChar">
    <w:name w:val="Footer Char"/>
    <w:basedOn w:val="DefaultParagraphFont"/>
    <w:link w:val="Footer"/>
    <w:uiPriority w:val="99"/>
    <w:rsid w:val="009E4D38"/>
    <w:rPr>
      <w:rFonts w:ascii="Times New Roman" w:hAnsi="Times New Roman"/>
    </w:rPr>
  </w:style>
  <w:style w:type="character" w:styleId="PageNumber">
    <w:name w:val="page number"/>
    <w:basedOn w:val="DefaultParagraphFont"/>
    <w:uiPriority w:val="99"/>
    <w:semiHidden/>
    <w:unhideWhenUsed/>
    <w:rsid w:val="009E4D38"/>
  </w:style>
  <w:style w:type="paragraph" w:styleId="Revision">
    <w:name w:val="Revision"/>
    <w:hidden/>
    <w:uiPriority w:val="99"/>
    <w:semiHidden/>
    <w:rsid w:val="009E4D38"/>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2E04E-57CF-4224-815A-08ACEBEED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3502</Words>
  <Characters>19963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Marzioni</dc:creator>
  <cp:keywords/>
  <dc:description/>
  <cp:lastModifiedBy>Prashant Emerald</cp:lastModifiedBy>
  <cp:revision>2</cp:revision>
  <dcterms:created xsi:type="dcterms:W3CDTF">2023-06-20T16:26:00Z</dcterms:created>
  <dcterms:modified xsi:type="dcterms:W3CDTF">2023-06-20T16:26:00Z</dcterms:modified>
</cp:coreProperties>
</file>