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366D4" w14:textId="53F882DA" w:rsidR="00604E53" w:rsidRDefault="00604E53" w:rsidP="00604E53">
      <w:pPr>
        <w:pStyle w:val="ListParagraph"/>
        <w:spacing w:line="276" w:lineRule="auto"/>
        <w:ind w:left="360"/>
        <w:jc w:val="center"/>
        <w:rPr>
          <w:rFonts w:ascii="Times New Roman" w:hAnsi="Times New Roman" w:cs="Times New Roman"/>
          <w:b/>
          <w:bCs/>
          <w:noProof/>
          <w:lang w:val="en-US"/>
        </w:rPr>
      </w:pPr>
      <w:r w:rsidRPr="00604E53">
        <w:rPr>
          <w:rFonts w:ascii="Times New Roman" w:hAnsi="Times New Roman" w:cs="Times New Roman"/>
          <w:b/>
          <w:bCs/>
          <w:noProof/>
          <w:lang w:val="en-US"/>
        </w:rPr>
        <w:t>SUPPLEMENTARY</w:t>
      </w:r>
    </w:p>
    <w:p w14:paraId="5C0BB7C5" w14:textId="77777777" w:rsidR="00604E53" w:rsidRPr="00604E53" w:rsidRDefault="00604E53" w:rsidP="00604E53">
      <w:pPr>
        <w:pStyle w:val="ListParagraph"/>
        <w:spacing w:line="276" w:lineRule="auto"/>
        <w:ind w:left="360"/>
        <w:jc w:val="center"/>
        <w:rPr>
          <w:rFonts w:ascii="Times New Roman" w:hAnsi="Times New Roman" w:cs="Times New Roman"/>
          <w:b/>
          <w:bCs/>
          <w:noProof/>
          <w:lang w:val="en-US"/>
        </w:rPr>
      </w:pPr>
    </w:p>
    <w:p w14:paraId="4CCBE527" w14:textId="475FD4A9" w:rsidR="00BC1E87" w:rsidRPr="00604E53" w:rsidRDefault="00671E29" w:rsidP="00BC1E87">
      <w:pPr>
        <w:pStyle w:val="Heading3"/>
        <w:jc w:val="center"/>
        <w:rPr>
          <w:color w:val="000000"/>
          <w:sz w:val="24"/>
          <w:szCs w:val="24"/>
        </w:rPr>
      </w:pPr>
      <w:r>
        <w:rPr>
          <w:color w:val="000000"/>
          <w:sz w:val="24"/>
          <w:szCs w:val="24"/>
        </w:rPr>
        <w:t>Table S1</w:t>
      </w:r>
      <w:r w:rsidR="00BC1E87" w:rsidRPr="00604E53">
        <w:rPr>
          <w:color w:val="000000"/>
          <w:sz w:val="24"/>
          <w:szCs w:val="24"/>
        </w:rPr>
        <w:t>. Inclusion and Exclusion Criteria</w:t>
      </w:r>
    </w:p>
    <w:p w14:paraId="4522D6DE" w14:textId="77777777" w:rsidR="00BC1E87" w:rsidRPr="00BC1E87" w:rsidRDefault="00BC1E87" w:rsidP="00BC1E87">
      <w:pPr>
        <w:spacing w:before="100" w:beforeAutospacing="1" w:after="100" w:afterAutospacing="1" w:line="240" w:lineRule="auto"/>
        <w:jc w:val="center"/>
        <w:rPr>
          <w:rFonts w:ascii="Times New Roman" w:eastAsia="Times New Roman" w:hAnsi="Times New Roman" w:cs="Times New Roman"/>
          <w:color w:val="000000"/>
          <w:kern w:val="0"/>
          <w14:ligatures w14:val="none"/>
        </w:rPr>
      </w:pPr>
      <w:r w:rsidRPr="00BC1E87">
        <w:rPr>
          <w:rFonts w:ascii="Times New Roman" w:eastAsia="Times New Roman" w:hAnsi="Times New Roman" w:cs="Times New Roman"/>
          <w:b/>
          <w:bCs/>
          <w:color w:val="000000"/>
          <w:kern w:val="0"/>
          <w14:ligatures w14:val="none"/>
        </w:rPr>
        <w:t>Eligibility Criteria Applied for Study Selection</w:t>
      </w:r>
    </w:p>
    <w:tbl>
      <w:tblPr>
        <w:tblStyle w:val="PlainTable2"/>
        <w:tblW w:w="8931" w:type="dxa"/>
        <w:jc w:val="center"/>
        <w:tblLook w:val="04A0" w:firstRow="1" w:lastRow="0" w:firstColumn="1" w:lastColumn="0" w:noHBand="0" w:noVBand="1"/>
      </w:tblPr>
      <w:tblGrid>
        <w:gridCol w:w="4689"/>
        <w:gridCol w:w="4242"/>
      </w:tblGrid>
      <w:tr w:rsidR="00124B62" w:rsidRPr="00A06F3E" w14:paraId="5701BFBD" w14:textId="77777777" w:rsidTr="00F952FF">
        <w:trPr>
          <w:cnfStyle w:val="100000000000" w:firstRow="1" w:lastRow="0" w:firstColumn="0" w:lastColumn="0" w:oddVBand="0" w:evenVBand="0" w:oddHBand="0" w:evenHBand="0" w:firstRowFirstColumn="0" w:firstRowLastColumn="0" w:lastRowFirstColumn="0" w:lastRowLastColumn="0"/>
          <w:trHeight w:val="225"/>
          <w:tblHeader/>
          <w:jc w:val="center"/>
        </w:trPr>
        <w:tc>
          <w:tcPr>
            <w:cnfStyle w:val="001000000000" w:firstRow="0" w:lastRow="0" w:firstColumn="1" w:lastColumn="0" w:oddVBand="0" w:evenVBand="0" w:oddHBand="0" w:evenHBand="0" w:firstRowFirstColumn="0" w:firstRowLastColumn="0" w:lastRowFirstColumn="0" w:lastRowLastColumn="0"/>
            <w:tcW w:w="4689" w:type="dxa"/>
            <w:hideMark/>
          </w:tcPr>
          <w:p w14:paraId="13BFACFD" w14:textId="77777777" w:rsidR="00124B62" w:rsidRPr="00A06F3E" w:rsidRDefault="00124B62" w:rsidP="004C61E0">
            <w:pPr>
              <w:spacing w:line="276" w:lineRule="auto"/>
              <w:jc w:val="center"/>
              <w:rPr>
                <w:rFonts w:ascii="Times New Roman" w:eastAsia="Times New Roman" w:hAnsi="Times New Roman" w:cs="Times New Roman"/>
                <w:kern w:val="0"/>
                <w:lang w:val="en-US"/>
                <w14:ligatures w14:val="none"/>
              </w:rPr>
            </w:pPr>
            <w:r w:rsidRPr="00A06F3E">
              <w:rPr>
                <w:rFonts w:ascii="Times New Roman" w:eastAsia="Times New Roman" w:hAnsi="Times New Roman" w:cs="Times New Roman"/>
                <w:kern w:val="0"/>
                <w:lang w:val="en-US"/>
                <w14:ligatures w14:val="none"/>
              </w:rPr>
              <w:t>Inclusion</w:t>
            </w:r>
          </w:p>
        </w:tc>
        <w:tc>
          <w:tcPr>
            <w:tcW w:w="4242" w:type="dxa"/>
            <w:hideMark/>
          </w:tcPr>
          <w:p w14:paraId="3B5C1797" w14:textId="77777777" w:rsidR="00124B62" w:rsidRPr="00A06F3E" w:rsidRDefault="00124B62" w:rsidP="004C61E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A06F3E">
              <w:rPr>
                <w:rFonts w:ascii="Times New Roman" w:eastAsia="Times New Roman" w:hAnsi="Times New Roman" w:cs="Times New Roman"/>
                <w:kern w:val="0"/>
                <w:lang w:val="en-US"/>
                <w14:ligatures w14:val="none"/>
              </w:rPr>
              <w:t>Exclusion</w:t>
            </w:r>
          </w:p>
        </w:tc>
      </w:tr>
      <w:tr w:rsidR="00124B62" w:rsidRPr="00A06F3E" w14:paraId="2B87ACAB" w14:textId="77777777" w:rsidTr="00F952FF">
        <w:trPr>
          <w:cnfStyle w:val="000000100000" w:firstRow="0" w:lastRow="0" w:firstColumn="0" w:lastColumn="0" w:oddVBand="0" w:evenVBand="0" w:oddHBand="1" w:evenHBand="0" w:firstRowFirstColumn="0" w:firstRowLastColumn="0" w:lastRowFirstColumn="0" w:lastRowLastColumn="0"/>
          <w:trHeight w:val="914"/>
          <w:jc w:val="center"/>
        </w:trPr>
        <w:tc>
          <w:tcPr>
            <w:cnfStyle w:val="001000000000" w:firstRow="0" w:lastRow="0" w:firstColumn="1" w:lastColumn="0" w:oddVBand="0" w:evenVBand="0" w:oddHBand="0" w:evenHBand="0" w:firstRowFirstColumn="0" w:firstRowLastColumn="0" w:lastRowFirstColumn="0" w:lastRowLastColumn="0"/>
            <w:tcW w:w="4689" w:type="dxa"/>
            <w:hideMark/>
          </w:tcPr>
          <w:p w14:paraId="7925A53A" w14:textId="77777777" w:rsidR="00124B62" w:rsidRPr="00A06F3E" w:rsidRDefault="00124B62" w:rsidP="004C61E0">
            <w:pPr>
              <w:spacing w:line="276" w:lineRule="auto"/>
              <w:rPr>
                <w:rFonts w:ascii="Times New Roman" w:eastAsia="Times New Roman" w:hAnsi="Times New Roman" w:cs="Times New Roman"/>
                <w:b w:val="0"/>
                <w:bCs w:val="0"/>
                <w:kern w:val="0"/>
                <w:lang w:val="en-US"/>
                <w14:ligatures w14:val="none"/>
              </w:rPr>
            </w:pPr>
            <w:r w:rsidRPr="00A06F3E">
              <w:rPr>
                <w:rFonts w:ascii="Times New Roman" w:eastAsia="Times New Roman" w:hAnsi="Times New Roman" w:cs="Times New Roman"/>
                <w:b w:val="0"/>
                <w:bCs w:val="0"/>
                <w:kern w:val="0"/>
                <w:lang w:val="en-US"/>
                <w14:ligatures w14:val="none"/>
              </w:rPr>
              <w:t xml:space="preserve">Studies explicitly focusing on </w:t>
            </w:r>
            <w:r w:rsidRPr="00A06F3E">
              <w:rPr>
                <w:rFonts w:ascii="Times New Roman" w:eastAsia="Times New Roman" w:hAnsi="Times New Roman" w:cs="Times New Roman"/>
                <w:b w:val="0"/>
                <w:bCs w:val="0"/>
                <w:i/>
                <w:iCs/>
                <w:kern w:val="0"/>
                <w:lang w:val="en-US"/>
                <w14:ligatures w14:val="none"/>
              </w:rPr>
              <w:t>user readiness</w:t>
            </w:r>
            <w:r w:rsidRPr="00A06F3E">
              <w:rPr>
                <w:rFonts w:ascii="Times New Roman" w:eastAsia="Times New Roman" w:hAnsi="Times New Roman" w:cs="Times New Roman"/>
                <w:b w:val="0"/>
                <w:bCs w:val="0"/>
                <w:kern w:val="0"/>
                <w:lang w:val="en-US"/>
                <w14:ligatures w14:val="none"/>
              </w:rPr>
              <w:t xml:space="preserve"> and/or </w:t>
            </w:r>
            <w:r w:rsidRPr="00A06F3E">
              <w:rPr>
                <w:rFonts w:ascii="Times New Roman" w:eastAsia="Times New Roman" w:hAnsi="Times New Roman" w:cs="Times New Roman"/>
                <w:b w:val="0"/>
                <w:bCs w:val="0"/>
                <w:i/>
                <w:iCs/>
                <w:kern w:val="0"/>
                <w:lang w:val="en-US"/>
                <w14:ligatures w14:val="none"/>
              </w:rPr>
              <w:t>technology adoption</w:t>
            </w:r>
            <w:r w:rsidRPr="00A06F3E">
              <w:rPr>
                <w:rFonts w:ascii="Times New Roman" w:eastAsia="Times New Roman" w:hAnsi="Times New Roman" w:cs="Times New Roman"/>
                <w:b w:val="0"/>
                <w:bCs w:val="0"/>
                <w:kern w:val="0"/>
                <w:lang w:val="en-US"/>
                <w14:ligatures w14:val="none"/>
              </w:rPr>
              <w:t xml:space="preserve"> in AI-driven smart cities using generative models and/or predictive models.</w:t>
            </w:r>
          </w:p>
        </w:tc>
        <w:tc>
          <w:tcPr>
            <w:tcW w:w="4242" w:type="dxa"/>
            <w:hideMark/>
          </w:tcPr>
          <w:p w14:paraId="34408DAB" w14:textId="77777777" w:rsidR="00124B62" w:rsidRPr="00A06F3E" w:rsidRDefault="00124B62" w:rsidP="004C61E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val="en-US"/>
                <w14:ligatures w14:val="none"/>
              </w:rPr>
            </w:pPr>
            <w:r w:rsidRPr="00A06F3E">
              <w:rPr>
                <w:rFonts w:ascii="Times New Roman" w:eastAsia="Times New Roman" w:hAnsi="Times New Roman" w:cs="Times New Roman"/>
                <w:kern w:val="0"/>
                <w:lang w:val="en-US"/>
                <w14:ligatures w14:val="none"/>
              </w:rPr>
              <w:t>Studies that address AI applications unrelated to smart cities or that do not examine user readiness or technology adoption.</w:t>
            </w:r>
          </w:p>
        </w:tc>
      </w:tr>
      <w:tr w:rsidR="00124B62" w:rsidRPr="00A06F3E" w14:paraId="275B9960" w14:textId="77777777" w:rsidTr="00F952FF">
        <w:trPr>
          <w:trHeight w:val="1151"/>
          <w:jc w:val="center"/>
        </w:trPr>
        <w:tc>
          <w:tcPr>
            <w:cnfStyle w:val="001000000000" w:firstRow="0" w:lastRow="0" w:firstColumn="1" w:lastColumn="0" w:oddVBand="0" w:evenVBand="0" w:oddHBand="0" w:evenHBand="0" w:firstRowFirstColumn="0" w:firstRowLastColumn="0" w:lastRowFirstColumn="0" w:lastRowLastColumn="0"/>
            <w:tcW w:w="4689" w:type="dxa"/>
            <w:hideMark/>
          </w:tcPr>
          <w:p w14:paraId="0EF7E3E8" w14:textId="77777777" w:rsidR="00124B62" w:rsidRPr="00A06F3E" w:rsidRDefault="00124B62" w:rsidP="004C61E0">
            <w:pPr>
              <w:spacing w:line="276" w:lineRule="auto"/>
              <w:rPr>
                <w:rFonts w:ascii="Times New Roman" w:eastAsia="Times New Roman" w:hAnsi="Times New Roman" w:cs="Times New Roman"/>
                <w:b w:val="0"/>
                <w:bCs w:val="0"/>
                <w:kern w:val="0"/>
                <w:lang w:val="en-US"/>
                <w14:ligatures w14:val="none"/>
              </w:rPr>
            </w:pPr>
            <w:r w:rsidRPr="00A06F3E">
              <w:rPr>
                <w:rFonts w:ascii="Times New Roman" w:eastAsia="Times New Roman" w:hAnsi="Times New Roman" w:cs="Times New Roman"/>
                <w:b w:val="0"/>
                <w:bCs w:val="0"/>
                <w:kern w:val="0"/>
                <w:lang w:val="en-US"/>
                <w14:ligatures w14:val="none"/>
              </w:rPr>
              <w:t>Articles that present empirical (quantitative, qualitative, or mixed methods) or theoretical frameworks relevant to behavioral, technical, and governance aspects in smart city AI adoption.</w:t>
            </w:r>
          </w:p>
        </w:tc>
        <w:tc>
          <w:tcPr>
            <w:tcW w:w="4242" w:type="dxa"/>
            <w:hideMark/>
          </w:tcPr>
          <w:p w14:paraId="56EEEF35" w14:textId="77777777" w:rsidR="00124B62" w:rsidRPr="00A06F3E" w:rsidRDefault="00124B62" w:rsidP="004C61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O</w:t>
            </w:r>
            <w:r w:rsidRPr="00A06F3E">
              <w:rPr>
                <w:rFonts w:ascii="Times New Roman" w:eastAsia="Times New Roman" w:hAnsi="Times New Roman" w:cs="Times New Roman"/>
                <w:kern w:val="0"/>
                <w:lang w:val="en-US"/>
                <w14:ligatures w14:val="none"/>
              </w:rPr>
              <w:t>pinions, commentaries, or conceptual discussions without supporting evidence.</w:t>
            </w:r>
          </w:p>
        </w:tc>
      </w:tr>
      <w:tr w:rsidR="00124B62" w:rsidRPr="00A06F3E" w14:paraId="4C7A554C" w14:textId="77777777" w:rsidTr="00F952FF">
        <w:trPr>
          <w:cnfStyle w:val="000000100000" w:firstRow="0" w:lastRow="0" w:firstColumn="0" w:lastColumn="0" w:oddVBand="0" w:evenVBand="0" w:oddHBand="1" w:evenHBand="0" w:firstRowFirstColumn="0" w:firstRowLastColumn="0" w:lastRowFirstColumn="0" w:lastRowLastColumn="0"/>
          <w:trHeight w:val="676"/>
          <w:jc w:val="center"/>
        </w:trPr>
        <w:tc>
          <w:tcPr>
            <w:cnfStyle w:val="001000000000" w:firstRow="0" w:lastRow="0" w:firstColumn="1" w:lastColumn="0" w:oddVBand="0" w:evenVBand="0" w:oddHBand="0" w:evenHBand="0" w:firstRowFirstColumn="0" w:firstRowLastColumn="0" w:lastRowFirstColumn="0" w:lastRowLastColumn="0"/>
            <w:tcW w:w="4689" w:type="dxa"/>
            <w:hideMark/>
          </w:tcPr>
          <w:p w14:paraId="0017B88B" w14:textId="77777777" w:rsidR="00124B62" w:rsidRPr="00A06F3E" w:rsidRDefault="00124B62" w:rsidP="004C61E0">
            <w:pPr>
              <w:spacing w:line="276" w:lineRule="auto"/>
              <w:rPr>
                <w:rFonts w:ascii="Times New Roman" w:eastAsia="Times New Roman" w:hAnsi="Times New Roman" w:cs="Times New Roman"/>
                <w:b w:val="0"/>
                <w:bCs w:val="0"/>
                <w:kern w:val="0"/>
                <w:lang w:val="en-US"/>
                <w14:ligatures w14:val="none"/>
              </w:rPr>
            </w:pPr>
            <w:r w:rsidRPr="00A06F3E">
              <w:rPr>
                <w:rFonts w:ascii="Times New Roman" w:eastAsia="Times New Roman" w:hAnsi="Times New Roman" w:cs="Times New Roman"/>
                <w:b w:val="0"/>
                <w:bCs w:val="0"/>
                <w:kern w:val="0"/>
                <w:lang w:val="en-US"/>
                <w14:ligatures w14:val="none"/>
              </w:rPr>
              <w:t>Peer-reviewed journal articles, conference proceedings, or book chapters indexed in Scopus (201</w:t>
            </w:r>
            <w:r>
              <w:rPr>
                <w:rFonts w:ascii="Times New Roman" w:eastAsia="Times New Roman" w:hAnsi="Times New Roman" w:cs="Times New Roman"/>
                <w:b w:val="0"/>
                <w:bCs w:val="0"/>
                <w:kern w:val="0"/>
                <w:lang w:val="en-US"/>
                <w14:ligatures w14:val="none"/>
              </w:rPr>
              <w:t>8</w:t>
            </w:r>
            <w:r w:rsidRPr="00A06F3E">
              <w:rPr>
                <w:rFonts w:ascii="Times New Roman" w:eastAsia="Times New Roman" w:hAnsi="Times New Roman" w:cs="Times New Roman"/>
                <w:b w:val="0"/>
                <w:bCs w:val="0"/>
                <w:kern w:val="0"/>
                <w:lang w:val="en-US"/>
                <w14:ligatures w14:val="none"/>
              </w:rPr>
              <w:t>–2025).</w:t>
            </w:r>
          </w:p>
        </w:tc>
        <w:tc>
          <w:tcPr>
            <w:tcW w:w="4242" w:type="dxa"/>
            <w:hideMark/>
          </w:tcPr>
          <w:p w14:paraId="290F569C" w14:textId="77777777" w:rsidR="00124B62" w:rsidRPr="00A06F3E" w:rsidRDefault="00124B62" w:rsidP="004C61E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val="en-US"/>
                <w14:ligatures w14:val="none"/>
              </w:rPr>
            </w:pPr>
            <w:r w:rsidRPr="00A06F3E">
              <w:rPr>
                <w:rFonts w:ascii="Times New Roman" w:eastAsia="Times New Roman" w:hAnsi="Times New Roman" w:cs="Times New Roman"/>
                <w:kern w:val="0"/>
                <w:lang w:val="en-US"/>
                <w14:ligatures w14:val="none"/>
              </w:rPr>
              <w:t>Grey literature such as reports, theses, white papers, or other non-peer-reviewed documents.</w:t>
            </w:r>
          </w:p>
        </w:tc>
      </w:tr>
      <w:tr w:rsidR="00124B62" w:rsidRPr="00A06F3E" w14:paraId="52A4F6F5" w14:textId="77777777" w:rsidTr="00F952FF">
        <w:trPr>
          <w:trHeight w:val="237"/>
          <w:jc w:val="center"/>
        </w:trPr>
        <w:tc>
          <w:tcPr>
            <w:cnfStyle w:val="001000000000" w:firstRow="0" w:lastRow="0" w:firstColumn="1" w:lastColumn="0" w:oddVBand="0" w:evenVBand="0" w:oddHBand="0" w:evenHBand="0" w:firstRowFirstColumn="0" w:firstRowLastColumn="0" w:lastRowFirstColumn="0" w:lastRowLastColumn="0"/>
            <w:tcW w:w="4689" w:type="dxa"/>
            <w:hideMark/>
          </w:tcPr>
          <w:p w14:paraId="0C2715AF" w14:textId="77777777" w:rsidR="00124B62" w:rsidRPr="00A06F3E" w:rsidRDefault="00124B62" w:rsidP="004C61E0">
            <w:pPr>
              <w:spacing w:line="276" w:lineRule="auto"/>
              <w:rPr>
                <w:rFonts w:ascii="Times New Roman" w:eastAsia="Times New Roman" w:hAnsi="Times New Roman" w:cs="Times New Roman"/>
                <w:b w:val="0"/>
                <w:bCs w:val="0"/>
                <w:kern w:val="0"/>
                <w:lang w:val="en-US"/>
                <w14:ligatures w14:val="none"/>
              </w:rPr>
            </w:pPr>
            <w:r w:rsidRPr="00A06F3E">
              <w:rPr>
                <w:rFonts w:ascii="Times New Roman" w:eastAsia="Times New Roman" w:hAnsi="Times New Roman" w:cs="Times New Roman"/>
                <w:b w:val="0"/>
                <w:bCs w:val="0"/>
                <w:kern w:val="0"/>
                <w:lang w:val="en-US"/>
                <w14:ligatures w14:val="none"/>
              </w:rPr>
              <w:t>Published in English.</w:t>
            </w:r>
          </w:p>
        </w:tc>
        <w:tc>
          <w:tcPr>
            <w:tcW w:w="4242" w:type="dxa"/>
            <w:hideMark/>
          </w:tcPr>
          <w:p w14:paraId="5277A294" w14:textId="77777777" w:rsidR="00124B62" w:rsidRPr="00A06F3E" w:rsidRDefault="00124B62" w:rsidP="004C61E0">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val="en-US"/>
                <w14:ligatures w14:val="none"/>
              </w:rPr>
            </w:pPr>
            <w:r w:rsidRPr="00A06F3E">
              <w:rPr>
                <w:rFonts w:ascii="Times New Roman" w:eastAsia="Times New Roman" w:hAnsi="Times New Roman" w:cs="Times New Roman"/>
                <w:kern w:val="0"/>
                <w:lang w:val="en-US"/>
                <w14:ligatures w14:val="none"/>
              </w:rPr>
              <w:t>Written in languages other than English.</w:t>
            </w:r>
          </w:p>
        </w:tc>
      </w:tr>
      <w:tr w:rsidR="00124B62" w:rsidRPr="00A06F3E" w14:paraId="265D056B" w14:textId="77777777" w:rsidTr="00F952FF">
        <w:trPr>
          <w:cnfStyle w:val="000000100000" w:firstRow="0" w:lastRow="0" w:firstColumn="0" w:lastColumn="0" w:oddVBand="0" w:evenVBand="0" w:oddHBand="1" w:evenHBand="0" w:firstRowFirstColumn="0" w:firstRowLastColumn="0" w:lastRowFirstColumn="0" w:lastRowLastColumn="0"/>
          <w:trHeight w:val="451"/>
          <w:jc w:val="center"/>
        </w:trPr>
        <w:tc>
          <w:tcPr>
            <w:cnfStyle w:val="001000000000" w:firstRow="0" w:lastRow="0" w:firstColumn="1" w:lastColumn="0" w:oddVBand="0" w:evenVBand="0" w:oddHBand="0" w:evenHBand="0" w:firstRowFirstColumn="0" w:firstRowLastColumn="0" w:lastRowFirstColumn="0" w:lastRowLastColumn="0"/>
            <w:tcW w:w="4689" w:type="dxa"/>
            <w:hideMark/>
          </w:tcPr>
          <w:p w14:paraId="1DA30420" w14:textId="77777777" w:rsidR="00124B62" w:rsidRPr="00A06F3E" w:rsidRDefault="00124B62" w:rsidP="004C61E0">
            <w:pPr>
              <w:spacing w:line="276" w:lineRule="auto"/>
              <w:rPr>
                <w:rFonts w:ascii="Times New Roman" w:eastAsia="Times New Roman" w:hAnsi="Times New Roman" w:cs="Times New Roman"/>
                <w:b w:val="0"/>
                <w:bCs w:val="0"/>
                <w:kern w:val="0"/>
                <w:lang w:val="en-US"/>
                <w14:ligatures w14:val="none"/>
              </w:rPr>
            </w:pPr>
            <w:r w:rsidRPr="00A06F3E">
              <w:rPr>
                <w:rFonts w:ascii="Times New Roman" w:eastAsia="Times New Roman" w:hAnsi="Times New Roman" w:cs="Times New Roman"/>
                <w:b w:val="0"/>
                <w:bCs w:val="0"/>
                <w:kern w:val="0"/>
                <w:lang w:val="en-US"/>
                <w14:ligatures w14:val="none"/>
              </w:rPr>
              <w:t>Full-text articles available for review and data extraction.</w:t>
            </w:r>
          </w:p>
        </w:tc>
        <w:tc>
          <w:tcPr>
            <w:tcW w:w="4242" w:type="dxa"/>
            <w:hideMark/>
          </w:tcPr>
          <w:p w14:paraId="11E2016A" w14:textId="77777777" w:rsidR="00124B62" w:rsidRPr="00A06F3E" w:rsidRDefault="00124B62" w:rsidP="004C61E0">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val="en-US"/>
                <w14:ligatures w14:val="none"/>
              </w:rPr>
            </w:pPr>
            <w:r w:rsidRPr="00A06F3E">
              <w:rPr>
                <w:rFonts w:ascii="Times New Roman" w:eastAsia="Times New Roman" w:hAnsi="Times New Roman" w:cs="Times New Roman"/>
                <w:kern w:val="0"/>
                <w:lang w:val="en-US"/>
                <w14:ligatures w14:val="none"/>
              </w:rPr>
              <w:t>Articles with abstract-only access or without accessible full text.</w:t>
            </w:r>
          </w:p>
        </w:tc>
      </w:tr>
    </w:tbl>
    <w:p w14:paraId="6E747469" w14:textId="77777777" w:rsidR="00F952FF" w:rsidRDefault="00F952FF" w:rsidP="00F952FF">
      <w:pPr>
        <w:pStyle w:val="ListParagraph"/>
        <w:spacing w:line="276" w:lineRule="auto"/>
        <w:ind w:left="840"/>
        <w:jc w:val="both"/>
        <w:rPr>
          <w:rFonts w:ascii="Times New Roman" w:hAnsi="Times New Roman" w:cs="Times New Roman"/>
          <w:b/>
          <w:bCs/>
          <w:i/>
          <w:iCs/>
        </w:rPr>
      </w:pPr>
    </w:p>
    <w:p w14:paraId="2F96CA68" w14:textId="77777777" w:rsidR="00BC1E87" w:rsidRDefault="00BC1E87" w:rsidP="00BC1E87">
      <w:pPr>
        <w:pStyle w:val="ListParagraph"/>
        <w:spacing w:line="276" w:lineRule="auto"/>
        <w:ind w:left="0"/>
        <w:jc w:val="center"/>
        <w:rPr>
          <w:rFonts w:ascii="Times New Roman" w:hAnsi="Times New Roman" w:cs="Times New Roman"/>
          <w:b/>
          <w:bCs/>
          <w:color w:val="000000"/>
        </w:rPr>
      </w:pPr>
    </w:p>
    <w:p w14:paraId="1799F3DB" w14:textId="36F94609" w:rsidR="00F952FF" w:rsidRPr="00671E29" w:rsidRDefault="00604E53" w:rsidP="00BC1E87">
      <w:pPr>
        <w:pStyle w:val="ListParagraph"/>
        <w:spacing w:line="276" w:lineRule="auto"/>
        <w:ind w:left="0"/>
        <w:jc w:val="center"/>
        <w:rPr>
          <w:rFonts w:ascii="Times New Roman" w:hAnsi="Times New Roman" w:cs="Times New Roman"/>
          <w:b/>
          <w:bCs/>
          <w:color w:val="000000"/>
        </w:rPr>
      </w:pPr>
      <w:r>
        <w:rPr>
          <w:rFonts w:ascii="Times New Roman" w:hAnsi="Times New Roman" w:cs="Times New Roman"/>
          <w:b/>
          <w:bCs/>
          <w:color w:val="000000"/>
        </w:rPr>
        <w:br w:type="column"/>
      </w:r>
      <w:r w:rsidR="00671E29" w:rsidRPr="00671E29">
        <w:rPr>
          <w:rFonts w:ascii="Times New Roman" w:hAnsi="Times New Roman" w:cs="Times New Roman"/>
          <w:b/>
          <w:bCs/>
          <w:color w:val="000000"/>
        </w:rPr>
        <w:lastRenderedPageBreak/>
        <w:t>Table S</w:t>
      </w:r>
      <w:r w:rsidR="00671E29">
        <w:rPr>
          <w:rFonts w:ascii="Times New Roman" w:hAnsi="Times New Roman" w:cs="Times New Roman"/>
          <w:b/>
          <w:bCs/>
          <w:color w:val="000000"/>
        </w:rPr>
        <w:t>2</w:t>
      </w:r>
      <w:r w:rsidR="00BC1E87" w:rsidRPr="00671E29">
        <w:rPr>
          <w:rFonts w:ascii="Times New Roman" w:hAnsi="Times New Roman" w:cs="Times New Roman"/>
          <w:b/>
          <w:bCs/>
          <w:color w:val="000000"/>
        </w:rPr>
        <w:t>. Full Boolean Search Strings and Retrieval Results</w:t>
      </w:r>
    </w:p>
    <w:p w14:paraId="3CAD03A3" w14:textId="02165A3B" w:rsidR="00F952FF" w:rsidRPr="001E3717" w:rsidRDefault="00F952FF" w:rsidP="00BC1E87">
      <w:pPr>
        <w:pStyle w:val="ListParagraph"/>
        <w:spacing w:line="276" w:lineRule="auto"/>
        <w:ind w:left="0"/>
        <w:rPr>
          <w:rFonts w:ascii="Times New Roman" w:hAnsi="Times New Roman" w:cs="Times New Roman"/>
          <w:noProof/>
          <w:lang w:val="en-US"/>
        </w:rPr>
      </w:pPr>
      <w:r w:rsidRPr="001E3717">
        <w:rPr>
          <w:rFonts w:ascii="Times New Roman" w:hAnsi="Times New Roman" w:cs="Times New Roman"/>
        </w:rPr>
        <w:t xml:space="preserve"> </w:t>
      </w:r>
    </w:p>
    <w:tbl>
      <w:tblPr>
        <w:tblStyle w:val="TableGrid"/>
        <w:tblW w:w="8930" w:type="dxa"/>
        <w:tblInd w:w="607" w:type="dxa"/>
        <w:tblLayout w:type="fixed"/>
        <w:tblLook w:val="04A0" w:firstRow="1" w:lastRow="0" w:firstColumn="1" w:lastColumn="0" w:noHBand="0" w:noVBand="1"/>
      </w:tblPr>
      <w:tblGrid>
        <w:gridCol w:w="1163"/>
        <w:gridCol w:w="6350"/>
        <w:gridCol w:w="1417"/>
      </w:tblGrid>
      <w:tr w:rsidR="00124B62" w:rsidRPr="003A13B0" w14:paraId="42C89C93" w14:textId="77777777" w:rsidTr="004C61E0">
        <w:trPr>
          <w:tblHeader/>
        </w:trPr>
        <w:tc>
          <w:tcPr>
            <w:tcW w:w="1163" w:type="dxa"/>
            <w:hideMark/>
          </w:tcPr>
          <w:p w14:paraId="61409785" w14:textId="77777777" w:rsidR="00124B62" w:rsidRPr="003A13B0" w:rsidRDefault="00124B62" w:rsidP="004C61E0">
            <w:pPr>
              <w:spacing w:line="240" w:lineRule="auto"/>
              <w:jc w:val="center"/>
              <w:rPr>
                <w:rFonts w:ascii="Times New Roman" w:eastAsia="Times New Roman" w:hAnsi="Times New Roman" w:cs="Times New Roman"/>
                <w:b/>
                <w:bCs/>
                <w:kern w:val="0"/>
                <w:lang w:val="en-US"/>
                <w14:ligatures w14:val="none"/>
              </w:rPr>
            </w:pPr>
            <w:r w:rsidRPr="003A13B0">
              <w:rPr>
                <w:rFonts w:ascii="Times New Roman" w:eastAsia="Times New Roman" w:hAnsi="Times New Roman" w:cs="Times New Roman"/>
                <w:b/>
                <w:bCs/>
                <w:kern w:val="0"/>
                <w:lang w:val="en-US"/>
                <w14:ligatures w14:val="none"/>
              </w:rPr>
              <w:t>Database</w:t>
            </w:r>
          </w:p>
        </w:tc>
        <w:tc>
          <w:tcPr>
            <w:tcW w:w="6350" w:type="dxa"/>
            <w:hideMark/>
          </w:tcPr>
          <w:p w14:paraId="0601BDAF" w14:textId="77777777" w:rsidR="00124B62" w:rsidRPr="003A13B0" w:rsidRDefault="00124B62" w:rsidP="004C61E0">
            <w:pPr>
              <w:spacing w:line="240" w:lineRule="auto"/>
              <w:jc w:val="center"/>
              <w:rPr>
                <w:rFonts w:ascii="Times New Roman" w:eastAsia="Times New Roman" w:hAnsi="Times New Roman" w:cs="Times New Roman"/>
                <w:b/>
                <w:bCs/>
                <w:kern w:val="0"/>
                <w:lang w:val="en-US"/>
                <w14:ligatures w14:val="none"/>
              </w:rPr>
            </w:pPr>
            <w:r w:rsidRPr="003A13B0">
              <w:rPr>
                <w:rFonts w:ascii="Times New Roman" w:eastAsia="Times New Roman" w:hAnsi="Times New Roman" w:cs="Times New Roman"/>
                <w:b/>
                <w:bCs/>
                <w:kern w:val="0"/>
                <w:lang w:val="en-US"/>
                <w14:ligatures w14:val="none"/>
              </w:rPr>
              <w:t>Full Boolean Search String</w:t>
            </w:r>
          </w:p>
        </w:tc>
        <w:tc>
          <w:tcPr>
            <w:tcW w:w="1417" w:type="dxa"/>
            <w:hideMark/>
          </w:tcPr>
          <w:p w14:paraId="0BD6996D" w14:textId="77777777" w:rsidR="00124B62" w:rsidRPr="003A13B0" w:rsidRDefault="00124B62" w:rsidP="004C61E0">
            <w:pPr>
              <w:spacing w:line="240" w:lineRule="auto"/>
              <w:jc w:val="center"/>
              <w:rPr>
                <w:rFonts w:ascii="Times New Roman" w:eastAsia="Times New Roman" w:hAnsi="Times New Roman" w:cs="Times New Roman"/>
                <w:b/>
                <w:bCs/>
                <w:kern w:val="0"/>
                <w:lang w:val="en-US"/>
                <w14:ligatures w14:val="none"/>
              </w:rPr>
            </w:pPr>
            <w:r w:rsidRPr="003A13B0">
              <w:rPr>
                <w:rFonts w:ascii="Times New Roman" w:eastAsia="Times New Roman" w:hAnsi="Times New Roman" w:cs="Times New Roman"/>
                <w:b/>
                <w:bCs/>
                <w:kern w:val="0"/>
                <w:lang w:val="en-US"/>
                <w14:ligatures w14:val="none"/>
              </w:rPr>
              <w:t>Retrieval Count</w:t>
            </w:r>
          </w:p>
        </w:tc>
      </w:tr>
      <w:tr w:rsidR="00124B62" w:rsidRPr="003A13B0" w14:paraId="6D062DD4" w14:textId="77777777" w:rsidTr="004C61E0">
        <w:tc>
          <w:tcPr>
            <w:tcW w:w="1163" w:type="dxa"/>
            <w:hideMark/>
          </w:tcPr>
          <w:p w14:paraId="252B932A" w14:textId="77777777" w:rsidR="00124B62" w:rsidRPr="003A13B0" w:rsidRDefault="00124B62" w:rsidP="004C61E0">
            <w:pPr>
              <w:spacing w:line="240" w:lineRule="auto"/>
              <w:rPr>
                <w:rFonts w:ascii="Times New Roman" w:eastAsia="Times New Roman" w:hAnsi="Times New Roman" w:cs="Times New Roman"/>
                <w:i/>
                <w:iCs/>
                <w:kern w:val="0"/>
                <w:lang w:val="en-US"/>
                <w14:ligatures w14:val="none"/>
              </w:rPr>
            </w:pPr>
            <w:r w:rsidRPr="003A13B0">
              <w:rPr>
                <w:rFonts w:ascii="Times New Roman" w:eastAsia="Times New Roman" w:hAnsi="Times New Roman" w:cs="Times New Roman"/>
                <w:b/>
                <w:bCs/>
                <w:i/>
                <w:iCs/>
                <w:kern w:val="0"/>
                <w:lang w:val="en-US"/>
                <w14:ligatures w14:val="none"/>
              </w:rPr>
              <w:t>Scopus</w:t>
            </w:r>
          </w:p>
        </w:tc>
        <w:tc>
          <w:tcPr>
            <w:tcW w:w="6350" w:type="dxa"/>
            <w:hideMark/>
          </w:tcPr>
          <w:p w14:paraId="13B96AFB" w14:textId="77777777" w:rsidR="00124B62" w:rsidRPr="003A13B0" w:rsidRDefault="00124B62" w:rsidP="004C61E0">
            <w:pPr>
              <w:spacing w:line="240" w:lineRule="auto"/>
              <w:rPr>
                <w:rFonts w:ascii="Times New Roman" w:eastAsia="Times New Roman" w:hAnsi="Times New Roman" w:cs="Times New Roman"/>
                <w:kern w:val="0"/>
                <w:lang w:val="en-US"/>
                <w14:ligatures w14:val="none"/>
              </w:rPr>
            </w:pPr>
            <w:r w:rsidRPr="003A13B0">
              <w:rPr>
                <w:rFonts w:ascii="Times New Roman" w:eastAsia="Times New Roman" w:hAnsi="Times New Roman" w:cs="Times New Roman"/>
                <w:kern w:val="0"/>
                <w:lang w:val="en-US"/>
                <w14:ligatures w14:val="none"/>
              </w:rPr>
              <w:t>TITLE-ABS-KEY("user readiness" OR "technology adoption" OR "technology acceptance" OR "user acceptance" OR "citizen engagement" OR "public participation") AND TITLE-ABS-KEY("smart city" OR "smart cities" OR "urban innovation" OR "digital city" OR "intelligent city") AND TITLE-ABS-KEY("generative AI" OR "generative model*" OR "generative artificial intelligence" OR "text-to-image" OR "content generation" OR "large language model*" OR "LLM" OR "predictive AI" OR "predictive model*" OR "predictive analytics" OR "forecasting" OR "prediction model*" OR "machine learning" OR "deep learning") AND TITLE-ABS-KEY("sustainable urban" OR "SDG*" OR "urban sustainability" OR "urban governance" OR "public service" OR "digital governance")) AND PUBYEAR &gt; 2017 AND (LIMIT-TO(DOCTYPE, "</w:t>
            </w:r>
            <w:proofErr w:type="spellStart"/>
            <w:r w:rsidRPr="003A13B0">
              <w:rPr>
                <w:rFonts w:ascii="Times New Roman" w:eastAsia="Times New Roman" w:hAnsi="Times New Roman" w:cs="Times New Roman"/>
                <w:kern w:val="0"/>
                <w:lang w:val="en-US"/>
                <w14:ligatures w14:val="none"/>
              </w:rPr>
              <w:t>ar</w:t>
            </w:r>
            <w:proofErr w:type="spellEnd"/>
            <w:r w:rsidRPr="003A13B0">
              <w:rPr>
                <w:rFonts w:ascii="Times New Roman" w:eastAsia="Times New Roman" w:hAnsi="Times New Roman" w:cs="Times New Roman"/>
                <w:kern w:val="0"/>
                <w:lang w:val="en-US"/>
                <w14:ligatures w14:val="none"/>
              </w:rPr>
              <w:t>") OR LIMIT-TO(DOCTYPE, "cp") OR LIMIT-TO(DOCTYPE, "</w:t>
            </w:r>
            <w:proofErr w:type="spellStart"/>
            <w:r w:rsidRPr="003A13B0">
              <w:rPr>
                <w:rFonts w:ascii="Times New Roman" w:eastAsia="Times New Roman" w:hAnsi="Times New Roman" w:cs="Times New Roman"/>
                <w:kern w:val="0"/>
                <w:lang w:val="en-US"/>
                <w14:ligatures w14:val="none"/>
              </w:rPr>
              <w:t>ch</w:t>
            </w:r>
            <w:proofErr w:type="spellEnd"/>
            <w:r w:rsidRPr="003A13B0">
              <w:rPr>
                <w:rFonts w:ascii="Times New Roman" w:eastAsia="Times New Roman" w:hAnsi="Times New Roman" w:cs="Times New Roman"/>
                <w:kern w:val="0"/>
                <w:lang w:val="en-US"/>
                <w14:ligatures w14:val="none"/>
              </w:rPr>
              <w:t>")) AND (LIMIT-TO(LANGUAGE, "English"))</w:t>
            </w:r>
          </w:p>
        </w:tc>
        <w:tc>
          <w:tcPr>
            <w:tcW w:w="1417" w:type="dxa"/>
            <w:hideMark/>
          </w:tcPr>
          <w:p w14:paraId="4B49E5EA" w14:textId="77777777" w:rsidR="00124B62" w:rsidRPr="003A13B0" w:rsidRDefault="00124B62" w:rsidP="004C61E0">
            <w:pPr>
              <w:spacing w:line="240" w:lineRule="auto"/>
              <w:jc w:val="center"/>
              <w:rPr>
                <w:rFonts w:ascii="Times New Roman" w:eastAsia="Times New Roman" w:hAnsi="Times New Roman" w:cs="Times New Roman"/>
                <w:kern w:val="0"/>
                <w:lang w:val="en-US"/>
                <w14:ligatures w14:val="none"/>
              </w:rPr>
            </w:pPr>
            <w:r w:rsidRPr="003A13B0">
              <w:rPr>
                <w:rFonts w:ascii="Times New Roman" w:eastAsia="Times New Roman" w:hAnsi="Times New Roman" w:cs="Times New Roman"/>
                <w:kern w:val="0"/>
                <w:lang w:val="en-US"/>
                <w14:ligatures w14:val="none"/>
              </w:rPr>
              <w:t>580</w:t>
            </w:r>
          </w:p>
        </w:tc>
      </w:tr>
      <w:tr w:rsidR="00124B62" w:rsidRPr="003A13B0" w14:paraId="6A7C1632" w14:textId="77777777" w:rsidTr="004C61E0">
        <w:tc>
          <w:tcPr>
            <w:tcW w:w="1163" w:type="dxa"/>
            <w:hideMark/>
          </w:tcPr>
          <w:p w14:paraId="21190678" w14:textId="77777777" w:rsidR="00124B62" w:rsidRPr="003A13B0" w:rsidRDefault="00124B62" w:rsidP="004C61E0">
            <w:pPr>
              <w:spacing w:line="240" w:lineRule="auto"/>
              <w:rPr>
                <w:rFonts w:ascii="Times New Roman" w:eastAsia="Times New Roman" w:hAnsi="Times New Roman" w:cs="Times New Roman"/>
                <w:i/>
                <w:iCs/>
                <w:kern w:val="0"/>
                <w:lang w:val="en-US"/>
                <w14:ligatures w14:val="none"/>
              </w:rPr>
            </w:pPr>
            <w:r w:rsidRPr="003A13B0">
              <w:rPr>
                <w:rFonts w:ascii="Times New Roman" w:eastAsia="Times New Roman" w:hAnsi="Times New Roman" w:cs="Times New Roman"/>
                <w:b/>
                <w:bCs/>
                <w:i/>
                <w:iCs/>
                <w:kern w:val="0"/>
                <w:lang w:val="en-US"/>
                <w14:ligatures w14:val="none"/>
              </w:rPr>
              <w:t>Web of Science</w:t>
            </w:r>
          </w:p>
        </w:tc>
        <w:tc>
          <w:tcPr>
            <w:tcW w:w="6350" w:type="dxa"/>
            <w:hideMark/>
          </w:tcPr>
          <w:p w14:paraId="5819E529" w14:textId="77777777" w:rsidR="00124B62" w:rsidRPr="003A13B0" w:rsidRDefault="00124B62" w:rsidP="004C61E0">
            <w:pPr>
              <w:spacing w:line="240" w:lineRule="auto"/>
              <w:rPr>
                <w:rFonts w:ascii="Times New Roman" w:eastAsia="Times New Roman" w:hAnsi="Times New Roman" w:cs="Times New Roman"/>
                <w:kern w:val="0"/>
                <w:lang w:val="en-US"/>
                <w14:ligatures w14:val="none"/>
              </w:rPr>
            </w:pPr>
            <w:r w:rsidRPr="003A13B0">
              <w:rPr>
                <w:rFonts w:ascii="Times New Roman" w:eastAsia="Times New Roman" w:hAnsi="Times New Roman" w:cs="Times New Roman"/>
                <w:kern w:val="0"/>
                <w:lang w:val="en-US"/>
                <w14:ligatures w14:val="none"/>
              </w:rPr>
              <w:t>TS=("user readiness" OR "technology adoption" OR "technology acceptance" OR "user acceptance" OR "citizen engagement" OR "public participation") AND TS=("smart city" OR "smart cities" OR "urban innovation" OR "digital city" OR "intelligent city") AND TS=("generative AI" OR "generative model*" OR "generative artificial intelligence" OR "text-to-image" OR "content generation" OR "large language model*" OR "LLM" OR "predictive AI" OR "predictive model*" OR "predictive analytics" OR "forecasting" OR "prediction model*" OR "machine learning" OR "deep learning") AND TS=("sustainable urban" OR "SDG*" OR "urban sustainability" OR "urban governance" OR "public service" OR "digital governance") AND PY=(2018-2025) AND (DT=("ARTICLE") OR DT=("PROCEEDINGS PAPER") OR DT=("BOOK CHAPTER")) AND LA=("ENGLISH")</w:t>
            </w:r>
          </w:p>
        </w:tc>
        <w:tc>
          <w:tcPr>
            <w:tcW w:w="1417" w:type="dxa"/>
            <w:hideMark/>
          </w:tcPr>
          <w:p w14:paraId="74793F3E" w14:textId="77777777" w:rsidR="00124B62" w:rsidRPr="003A13B0" w:rsidRDefault="00124B62" w:rsidP="004C61E0">
            <w:pPr>
              <w:spacing w:line="240" w:lineRule="auto"/>
              <w:jc w:val="center"/>
              <w:rPr>
                <w:rFonts w:ascii="Times New Roman" w:eastAsia="Times New Roman" w:hAnsi="Times New Roman" w:cs="Times New Roman"/>
                <w:kern w:val="0"/>
                <w:lang w:val="en-US"/>
                <w14:ligatures w14:val="none"/>
              </w:rPr>
            </w:pPr>
            <w:r w:rsidRPr="003A13B0">
              <w:rPr>
                <w:rFonts w:ascii="Times New Roman" w:eastAsia="Times New Roman" w:hAnsi="Times New Roman" w:cs="Times New Roman"/>
                <w:kern w:val="0"/>
                <w:lang w:val="en-US"/>
                <w14:ligatures w14:val="none"/>
              </w:rPr>
              <w:t>394</w:t>
            </w:r>
          </w:p>
        </w:tc>
      </w:tr>
    </w:tbl>
    <w:p w14:paraId="7E7E415E" w14:textId="7C93AFD9" w:rsidR="00124B62" w:rsidRDefault="00124B62" w:rsidP="00124B62">
      <w:pPr>
        <w:pStyle w:val="ListParagraph"/>
        <w:spacing w:line="276" w:lineRule="auto"/>
        <w:ind w:left="1560"/>
        <w:jc w:val="both"/>
        <w:rPr>
          <w:rFonts w:ascii="Times New Roman" w:hAnsi="Times New Roman" w:cs="Times New Roman"/>
          <w:b/>
          <w:bCs/>
          <w:noProof/>
          <w:lang w:val="en-US"/>
        </w:rPr>
      </w:pPr>
    </w:p>
    <w:p w14:paraId="48CE1C4E" w14:textId="2620BB92" w:rsidR="00F952FF" w:rsidRDefault="00F952FF" w:rsidP="00124B62">
      <w:pPr>
        <w:pStyle w:val="ListParagraph"/>
        <w:spacing w:line="276" w:lineRule="auto"/>
        <w:ind w:left="1560"/>
        <w:jc w:val="both"/>
        <w:rPr>
          <w:rFonts w:ascii="Times New Roman" w:hAnsi="Times New Roman" w:cs="Times New Roman"/>
          <w:b/>
          <w:bCs/>
          <w:noProof/>
          <w:lang w:val="en-US"/>
        </w:rPr>
      </w:pPr>
    </w:p>
    <w:p w14:paraId="228B4241" w14:textId="3D6A5795" w:rsidR="002B6154" w:rsidRPr="002B6154" w:rsidRDefault="002B6154" w:rsidP="002B6154">
      <w:pPr>
        <w:pStyle w:val="ListParagraph"/>
        <w:spacing w:line="276" w:lineRule="auto"/>
        <w:ind w:left="0"/>
        <w:jc w:val="center"/>
        <w:rPr>
          <w:rFonts w:ascii="Times New Roman" w:hAnsi="Times New Roman" w:cs="Times New Roman"/>
          <w:b/>
          <w:bCs/>
          <w:noProof/>
          <w:lang w:val="id-ID"/>
        </w:rPr>
      </w:pPr>
      <w:r>
        <w:rPr>
          <w:rFonts w:ascii="Times New Roman" w:hAnsi="Times New Roman" w:cs="Times New Roman"/>
          <w:b/>
          <w:bCs/>
          <w:color w:val="000000"/>
        </w:rPr>
        <w:br w:type="column"/>
      </w:r>
      <w:r w:rsidR="00671E29" w:rsidRPr="00671E29">
        <w:rPr>
          <w:rFonts w:ascii="Times New Roman" w:hAnsi="Times New Roman" w:cs="Times New Roman"/>
          <w:b/>
          <w:bCs/>
          <w:color w:val="000000"/>
        </w:rPr>
        <w:lastRenderedPageBreak/>
        <w:t>Table S</w:t>
      </w:r>
      <w:r w:rsidR="00671E29">
        <w:rPr>
          <w:rFonts w:ascii="Times New Roman" w:hAnsi="Times New Roman" w:cs="Times New Roman"/>
          <w:b/>
          <w:bCs/>
          <w:color w:val="000000"/>
        </w:rPr>
        <w:t>3</w:t>
      </w:r>
      <w:r w:rsidRPr="002B6154">
        <w:rPr>
          <w:rFonts w:ascii="Times New Roman" w:hAnsi="Times New Roman" w:cs="Times New Roman"/>
          <w:b/>
          <w:bCs/>
          <w:color w:val="000000"/>
        </w:rPr>
        <w:t>. Thematic Summary of Selected Studies</w:t>
      </w:r>
    </w:p>
    <w:p w14:paraId="7ADD1AC4" w14:textId="4A5E4C6F" w:rsidR="00124B62" w:rsidRPr="002A195B" w:rsidRDefault="00124B62" w:rsidP="002B6154">
      <w:pPr>
        <w:pStyle w:val="ListParagraph"/>
        <w:spacing w:line="276" w:lineRule="auto"/>
        <w:ind w:left="0"/>
        <w:jc w:val="both"/>
        <w:rPr>
          <w:rFonts w:ascii="Times New Roman" w:hAnsi="Times New Roman" w:cs="Times New Roman"/>
          <w:i/>
          <w:iCs/>
          <w:noProof/>
          <w:lang w:val="en-US"/>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898"/>
        <w:gridCol w:w="2158"/>
        <w:gridCol w:w="2078"/>
        <w:gridCol w:w="3149"/>
        <w:gridCol w:w="1355"/>
      </w:tblGrid>
      <w:tr w:rsidR="00124B62" w:rsidRPr="00531437" w14:paraId="2E374675" w14:textId="77777777" w:rsidTr="00F952FF">
        <w:trPr>
          <w:tblHeader/>
          <w:jc w:val="center"/>
        </w:trPr>
        <w:tc>
          <w:tcPr>
            <w:tcW w:w="0" w:type="auto"/>
            <w:hideMark/>
          </w:tcPr>
          <w:p w14:paraId="0F58D6E1" w14:textId="77777777" w:rsidR="00124B62" w:rsidRPr="00531437" w:rsidRDefault="00124B62" w:rsidP="004C61E0">
            <w:pPr>
              <w:spacing w:line="240" w:lineRule="auto"/>
              <w:jc w:val="center"/>
              <w:rPr>
                <w:rFonts w:ascii="Times New Roman" w:eastAsia="Times New Roman" w:hAnsi="Times New Roman" w:cs="Times New Roman"/>
                <w:b/>
                <w:bCs/>
                <w:kern w:val="0"/>
                <w:lang w:val="en-US"/>
                <w14:ligatures w14:val="none"/>
              </w:rPr>
            </w:pPr>
            <w:r w:rsidRPr="00CA75F2">
              <w:rPr>
                <w:rFonts w:ascii="Times New Roman" w:eastAsia="Times New Roman" w:hAnsi="Times New Roman" w:cs="Times New Roman"/>
                <w:b/>
                <w:bCs/>
                <w:kern w:val="0"/>
                <w:lang w:val="en-US"/>
                <w14:ligatures w14:val="none"/>
              </w:rPr>
              <w:t>Topics</w:t>
            </w:r>
          </w:p>
        </w:tc>
        <w:tc>
          <w:tcPr>
            <w:tcW w:w="0" w:type="auto"/>
            <w:hideMark/>
          </w:tcPr>
          <w:p w14:paraId="5E382B03" w14:textId="77777777" w:rsidR="00124B62" w:rsidRPr="00531437" w:rsidRDefault="00124B62" w:rsidP="004C61E0">
            <w:pPr>
              <w:spacing w:line="240" w:lineRule="auto"/>
              <w:jc w:val="center"/>
              <w:rPr>
                <w:rFonts w:ascii="Times New Roman" w:eastAsia="Times New Roman" w:hAnsi="Times New Roman" w:cs="Times New Roman"/>
                <w:b/>
                <w:bCs/>
                <w:kern w:val="0"/>
                <w:lang w:val="en-US"/>
                <w14:ligatures w14:val="none"/>
              </w:rPr>
            </w:pPr>
            <w:r w:rsidRPr="00CA75F2">
              <w:rPr>
                <w:rFonts w:ascii="Times New Roman" w:eastAsia="Times New Roman" w:hAnsi="Times New Roman" w:cs="Times New Roman"/>
                <w:b/>
                <w:bCs/>
                <w:kern w:val="0"/>
                <w:lang w:val="en-US"/>
                <w14:ligatures w14:val="none"/>
              </w:rPr>
              <w:t>Dimension</w:t>
            </w:r>
          </w:p>
        </w:tc>
        <w:tc>
          <w:tcPr>
            <w:tcW w:w="0" w:type="auto"/>
            <w:hideMark/>
          </w:tcPr>
          <w:p w14:paraId="2BD6F18D" w14:textId="77777777" w:rsidR="00124B62" w:rsidRPr="00531437" w:rsidRDefault="00124B62" w:rsidP="004C61E0">
            <w:pPr>
              <w:spacing w:line="240" w:lineRule="auto"/>
              <w:jc w:val="center"/>
              <w:rPr>
                <w:rFonts w:ascii="Times New Roman" w:eastAsia="Times New Roman" w:hAnsi="Times New Roman" w:cs="Times New Roman"/>
                <w:b/>
                <w:bCs/>
                <w:kern w:val="0"/>
                <w:lang w:val="en-US"/>
                <w14:ligatures w14:val="none"/>
              </w:rPr>
            </w:pPr>
            <w:r w:rsidRPr="00531437">
              <w:rPr>
                <w:rFonts w:ascii="Times New Roman" w:eastAsia="Times New Roman" w:hAnsi="Times New Roman" w:cs="Times New Roman"/>
                <w:b/>
                <w:bCs/>
                <w:kern w:val="0"/>
                <w:lang w:val="en-US"/>
                <w14:ligatures w14:val="none"/>
              </w:rPr>
              <w:t>Key Codes</w:t>
            </w:r>
          </w:p>
        </w:tc>
        <w:tc>
          <w:tcPr>
            <w:tcW w:w="0" w:type="auto"/>
            <w:hideMark/>
          </w:tcPr>
          <w:p w14:paraId="6FFD716E" w14:textId="12E9EF5A" w:rsidR="00124B62" w:rsidRPr="00531437" w:rsidRDefault="00F952FF" w:rsidP="004C61E0">
            <w:pPr>
              <w:spacing w:line="240" w:lineRule="auto"/>
              <w:jc w:val="center"/>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Author</w:t>
            </w:r>
            <w:r w:rsidR="00124B62" w:rsidRPr="00531437">
              <w:rPr>
                <w:rFonts w:ascii="Times New Roman" w:eastAsia="Times New Roman" w:hAnsi="Times New Roman" w:cs="Times New Roman"/>
                <w:b/>
                <w:bCs/>
                <w:kern w:val="0"/>
                <w:lang w:val="en-US"/>
                <w14:ligatures w14:val="none"/>
              </w:rPr>
              <w:t xml:space="preserve"> &amp; Contribution</w:t>
            </w:r>
          </w:p>
        </w:tc>
        <w:tc>
          <w:tcPr>
            <w:tcW w:w="0" w:type="auto"/>
            <w:hideMark/>
          </w:tcPr>
          <w:p w14:paraId="68F5868A" w14:textId="77777777" w:rsidR="00124B62" w:rsidRPr="00531437" w:rsidRDefault="00124B62" w:rsidP="004C61E0">
            <w:pPr>
              <w:spacing w:line="240" w:lineRule="auto"/>
              <w:jc w:val="center"/>
              <w:rPr>
                <w:rFonts w:ascii="Times New Roman" w:eastAsia="Times New Roman" w:hAnsi="Times New Roman" w:cs="Times New Roman"/>
                <w:b/>
                <w:bCs/>
                <w:kern w:val="0"/>
                <w:lang w:val="en-US"/>
                <w14:ligatures w14:val="none"/>
              </w:rPr>
            </w:pPr>
            <w:r w:rsidRPr="00531437">
              <w:rPr>
                <w:rFonts w:ascii="Times New Roman" w:eastAsia="Times New Roman" w:hAnsi="Times New Roman" w:cs="Times New Roman"/>
                <w:b/>
                <w:bCs/>
                <w:kern w:val="0"/>
                <w:lang w:val="en-US"/>
                <w14:ligatures w14:val="none"/>
              </w:rPr>
              <w:t>AI Model Type</w:t>
            </w:r>
          </w:p>
        </w:tc>
      </w:tr>
      <w:tr w:rsidR="00124B62" w:rsidRPr="00531437" w14:paraId="4743BF8B" w14:textId="77777777" w:rsidTr="00F952FF">
        <w:trPr>
          <w:jc w:val="center"/>
        </w:trPr>
        <w:tc>
          <w:tcPr>
            <w:tcW w:w="0" w:type="auto"/>
            <w:vMerge w:val="restart"/>
            <w:textDirection w:val="btLr"/>
            <w:hideMark/>
          </w:tcPr>
          <w:p w14:paraId="1996C6AE" w14:textId="77777777" w:rsidR="00124B62" w:rsidRPr="00531437" w:rsidRDefault="00124B62" w:rsidP="004C61E0">
            <w:pPr>
              <w:spacing w:line="240" w:lineRule="auto"/>
              <w:ind w:left="113" w:right="113"/>
              <w:jc w:val="center"/>
              <w:rPr>
                <w:rFonts w:ascii="Times New Roman" w:eastAsia="Times New Roman" w:hAnsi="Times New Roman" w:cs="Times New Roman"/>
                <w:b/>
                <w:bCs/>
                <w:i/>
                <w:iCs/>
                <w:kern w:val="0"/>
                <w:lang w:val="en-US"/>
                <w14:ligatures w14:val="none"/>
              </w:rPr>
            </w:pPr>
            <w:r w:rsidRPr="00531437">
              <w:rPr>
                <w:rFonts w:ascii="Times New Roman" w:eastAsia="Times New Roman" w:hAnsi="Times New Roman" w:cs="Times New Roman"/>
                <w:b/>
                <w:bCs/>
                <w:i/>
                <w:iCs/>
                <w:kern w:val="0"/>
                <w:lang w:val="en-US"/>
                <w14:ligatures w14:val="none"/>
              </w:rPr>
              <w:t>AI in Smart Cities &amp; Urban Management</w:t>
            </w:r>
          </w:p>
        </w:tc>
        <w:tc>
          <w:tcPr>
            <w:tcW w:w="0" w:type="auto"/>
            <w:hideMark/>
          </w:tcPr>
          <w:p w14:paraId="4850C253"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Organizational &amp; User Readiness</w:t>
            </w:r>
          </w:p>
        </w:tc>
        <w:tc>
          <w:tcPr>
            <w:tcW w:w="0" w:type="auto"/>
            <w:hideMark/>
          </w:tcPr>
          <w:p w14:paraId="5D3BBE12"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people, process, data, technology</w:t>
            </w:r>
          </w:p>
        </w:tc>
        <w:tc>
          <w:tcPr>
            <w:tcW w:w="0" w:type="auto"/>
            <w:hideMark/>
          </w:tcPr>
          <w:p w14:paraId="57F7A329"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{"citationItems":[{"id":"ITEM-1","itemData":{"DOI":"10.1016/j.ijinfomgt.2022.102588","ISSN":"02684012","abstract":"Artificial Intelligence (AI) is viewed as having potential for significant economic and social impact. However, its history of boom and bust cycles can make potential adopters wary. A cross-sectional, qualitative study was carried out, with a purposive sample of AI experts from research, development and business functions, to gain a deeper understanding of the adoption process. Technology Readiness Levels were used as a benchmark against which the experts could align their experiences. A model of AI adoption is proposed which embeds an extended version of the People, Processes, Technology lens, incorporating Data. The model suggests that people, process and data readiness are required in addition to technology readiness to achieve long term operational success with AI. The findings further indicate that innovative organizations should build bridges between technical and business functions.","author":[{"dropping-particle":"","family":"Uren","given":"Victoria","non-dropping-particle":"","parse-names":false,"suffix":""},{"dropping-particle":"","family":"Edwards","given":"John S.","non-dropping-particle":"","parse-names":false,"suffix":""}],"container-title":"International Journal of Information Management","id":"ITEM-1","issue":"March 2022","issued":{"date-parts":[["2023"]]},"page":"102588","publisher":"Elsevier Ltd","title":"Technology readiness and the organizational journey towards AI adoption: An empirical study","type":"article-journal","volume":"68"},"uris":["http://www.mendeley.com/documents/?uuid=1b62d8bc-ce39-463d-bf7b-638af226513a"]}],"mendeley":{"formattedCitation":"(Uren and Edwards, 2023)","manualFormatting":"Uren and Edwards (2023)","plainTextFormattedCitation":"(Uren and Edwards, 2023)","previouslyFormattedCitation":"(Uren and Edwards, 2023)"},"properties":{"noteIndex":0},"schema":"https://github.com/citation-style-language/schema/raw/master/csl-citation.json"}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623380">
              <w:rPr>
                <w:rFonts w:ascii="Times New Roman" w:eastAsia="Times New Roman" w:hAnsi="Times New Roman" w:cs="Times New Roman"/>
                <w:noProof/>
                <w:kern w:val="0"/>
                <w:lang w:val="en-US"/>
                <w14:ligatures w14:val="none"/>
              </w:rPr>
              <w:t>Uren and Edwards</w:t>
            </w:r>
            <w:r>
              <w:rPr>
                <w:rFonts w:ascii="Times New Roman" w:eastAsia="Times New Roman" w:hAnsi="Times New Roman" w:cs="Times New Roman"/>
                <w:noProof/>
                <w:kern w:val="0"/>
                <w:lang w:val="en-US"/>
                <w14:ligatures w14:val="none"/>
              </w:rPr>
              <w:t xml:space="preserve"> (</w:t>
            </w:r>
            <w:r w:rsidRPr="00623380">
              <w:rPr>
                <w:rFonts w:ascii="Times New Roman" w:eastAsia="Times New Roman" w:hAnsi="Times New Roman" w:cs="Times New Roman"/>
                <w:noProof/>
                <w:kern w:val="0"/>
                <w:lang w:val="en-US"/>
                <w14:ligatures w14:val="none"/>
              </w:rPr>
              <w:t>2023)</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AI adoption model requires readiness in people, process, data, and technology.</w:t>
            </w:r>
          </w:p>
        </w:tc>
        <w:tc>
          <w:tcPr>
            <w:tcW w:w="0" w:type="auto"/>
            <w:hideMark/>
          </w:tcPr>
          <w:p w14:paraId="523B47F1"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Hybrid</w:t>
            </w:r>
          </w:p>
        </w:tc>
      </w:tr>
      <w:tr w:rsidR="00124B62" w:rsidRPr="00531437" w14:paraId="74CE9212" w14:textId="77777777" w:rsidTr="00F952FF">
        <w:trPr>
          <w:jc w:val="center"/>
        </w:trPr>
        <w:tc>
          <w:tcPr>
            <w:tcW w:w="0" w:type="auto"/>
            <w:vMerge/>
            <w:hideMark/>
          </w:tcPr>
          <w:p w14:paraId="0D180CEB"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6EB4498B"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Gamification &amp; Ubiquity</w:t>
            </w:r>
          </w:p>
        </w:tc>
        <w:tc>
          <w:tcPr>
            <w:tcW w:w="0" w:type="auto"/>
            <w:hideMark/>
          </w:tcPr>
          <w:p w14:paraId="15763FDA"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engagement, motivation</w:t>
            </w:r>
          </w:p>
        </w:tc>
        <w:tc>
          <w:tcPr>
            <w:tcW w:w="0" w:type="auto"/>
            <w:hideMark/>
          </w:tcPr>
          <w:p w14:paraId="747C4677"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{"citationItems":[{"id":"ITEM-1","itemData":{"DOI":"10.1016/j.techsoc.2025.102867","ISSN":"0160791X","abstract":"Smart city and smart home systems are among the most impactful technological advancements of recent years, offering innovative solutions while also presenting new challenges for businesses and society. This study aims to investigate the antecedents (both drivers and barriers) of smart city system adoption, specifically those that incorporate artificial intelligence, and to analyse their effects on behavioral outcomes—more specifically, well-being and individual impact. The proposed model was tested using structural equation modelling with data from a survey of 211 individuals in Portugal. The main findings indicate that ubiquity and gamification were the most influential drivers of smart city system adoption. Conversely, perceived risks associated with these systems hindered their adoption. Additionally, our study demonstrated that trust significantly interacts with empowerment, perceived risk, and usage intention. Finally, usage intention was found to have a positive impact on well-being and individual outcomes in daily life.","author":[{"dropping-particle":"","family":"Ferreira dos Santos","given":"Joao Pedro","non-dropping-particle":"","parse-names":false,"suffix":""},{"dropping-particle":"","family":"Matos","given":"Celso Augusto","non-dropping-particle":"de","parse-names":false,"suffix":""},{"dropping-particle":"","family":"Groznik","given":"Aleš","non-dropping-particle":"","parse-names":false,"suffix":""}],"container-title":"Technology in Society","id":"ITEM-1","issue":"October 2024","issued":{"date-parts":[["2025"]]},"title":"The role of artificial intelligence in smart city systems usage: drivers, barriers, and behavioural outcomes","type":"article-journal","volume":"81"},"uris":["http://www.mendeley.com/documents/?uuid=f421c22d-5e2b-4657-ad15-9a25b47a7885"]}],"mendeley":{"formattedCitation":"(Ferreira dos Santos, de Matos and Groznik, 2025)","manualFormatting":"Ferreira et al. (2025)","plainTextFormattedCitation":"(Ferreira dos Santos, de Matos and Groznik, 2025)","previouslyFormattedCitation":"(Ferreira dos Santos, de Matos and Groznik,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623380">
              <w:rPr>
                <w:rFonts w:ascii="Times New Roman" w:eastAsia="Times New Roman" w:hAnsi="Times New Roman" w:cs="Times New Roman"/>
                <w:noProof/>
                <w:kern w:val="0"/>
                <w:lang w:val="en-US"/>
                <w14:ligatures w14:val="none"/>
              </w:rPr>
              <w:t xml:space="preserve">Ferreira </w:t>
            </w:r>
            <w:r>
              <w:rPr>
                <w:rFonts w:ascii="Times New Roman" w:eastAsia="Times New Roman" w:hAnsi="Times New Roman" w:cs="Times New Roman"/>
                <w:i/>
                <w:iCs/>
                <w:noProof/>
                <w:kern w:val="0"/>
                <w:lang w:val="en-US"/>
                <w14:ligatures w14:val="none"/>
              </w:rPr>
              <w:t>et al</w:t>
            </w:r>
            <w:r>
              <w:rPr>
                <w:rFonts w:ascii="Times New Roman" w:eastAsia="Times New Roman" w:hAnsi="Times New Roman" w:cs="Times New Roman"/>
                <w:noProof/>
                <w:kern w:val="0"/>
                <w:lang w:val="en-US"/>
                <w14:ligatures w14:val="none"/>
              </w:rPr>
              <w:t>.</w:t>
            </w:r>
            <w:r w:rsidRPr="00623380">
              <w:rPr>
                <w:rFonts w:ascii="Times New Roman" w:eastAsia="Times New Roman" w:hAnsi="Times New Roman" w:cs="Times New Roman"/>
                <w:noProof/>
                <w:kern w:val="0"/>
                <w:lang w:val="en-US"/>
                <w14:ligatures w14:val="none"/>
              </w:rPr>
              <w:t xml:space="preserve"> </w:t>
            </w:r>
            <w:r>
              <w:rPr>
                <w:rFonts w:ascii="Times New Roman" w:eastAsia="Times New Roman" w:hAnsi="Times New Roman" w:cs="Times New Roman"/>
                <w:noProof/>
                <w:kern w:val="0"/>
                <w:lang w:val="en-US"/>
                <w14:ligatures w14:val="none"/>
              </w:rPr>
              <w:t>(</w:t>
            </w:r>
            <w:r w:rsidRPr="00623380">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Gamification and ubiquity as drivers of smart city adoption.</w:t>
            </w:r>
          </w:p>
        </w:tc>
        <w:tc>
          <w:tcPr>
            <w:tcW w:w="0" w:type="auto"/>
            <w:hideMark/>
          </w:tcPr>
          <w:p w14:paraId="5EA82CE1"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Generative</w:t>
            </w:r>
          </w:p>
        </w:tc>
      </w:tr>
      <w:tr w:rsidR="00124B62" w:rsidRPr="00531437" w14:paraId="4B09D3B4" w14:textId="77777777" w:rsidTr="00F952FF">
        <w:trPr>
          <w:jc w:val="center"/>
        </w:trPr>
        <w:tc>
          <w:tcPr>
            <w:tcW w:w="0" w:type="auto"/>
            <w:vMerge/>
            <w:hideMark/>
          </w:tcPr>
          <w:p w14:paraId="33C6B0AE"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6874CBAA"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Integration of Emerging Technologies</w:t>
            </w:r>
          </w:p>
        </w:tc>
        <w:tc>
          <w:tcPr>
            <w:tcW w:w="0" w:type="auto"/>
            <w:hideMark/>
          </w:tcPr>
          <w:p w14:paraId="63B62B65"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BCI, BIM, sustainability</w:t>
            </w:r>
          </w:p>
        </w:tc>
        <w:tc>
          <w:tcPr>
            <w:tcW w:w="0" w:type="auto"/>
            <w:hideMark/>
          </w:tcPr>
          <w:p w14:paraId="5EABBE72"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{"citationItems":[{"id":"ITEM-1","itemData":{"DOI":"10.3390/su16219393","ISSN":"20711050","abstract":"This study takes a unique approach by investigating the integration of Brain–Computer Interfaces (BCIs) and Building Information Modeling (BIM) within residential architecture. It explores their combined potential to foster neuro-responsive, sustainable environments within the framework of Construction 5.0. The methodological approach involves real-time BCI data and subjective evaluations of occupants’ experiences to elucidate cognitive and emotional states. These data inform BIM-driven alterations that facilitate adaptable, customized, and sustainability-oriented architectural solutions. The results highlight the ability of BCI–BIM integration to create dynamic, occupant-responsive environments that enhance well-being, promote energy efficiency, and minimize environmental impact. The primary contribution of this work is the demonstration of the viability of neuro-responsive architecture, wherein cognitive input from Brain–Computer Interfaces enables real-time modifications to architectural designs. This technique enhances built environments’ flexibility and user-centered quality by integrating occupant preferences and mental states into the design process. Furthermore, integrating BCI and BIM technologies has significant implications for advancing sustainability and facilitating the design of energy-efficient and ecologically responsible residential areas. The study offers practical insights for architects, engineers, and construction professionals, providing a method for implementing BCI–BIM systems to enhance user experience and promote sustainable design practices. The research examines ethical issues concerning privacy, data security, and informed permission, ensuring these technologies adhere to moral and legal requirements. The study underscores the transformational potential of BCI–BIM integration while acknowledging challenges related to data interoperability, integrity, and scalability. As a result, ongoing innovation and rigorous ethical supervision are crucial for effectively implementing these technologies. The findings provide practical insights for architects, engineers, and industry professionals, offering a roadmap for developing intelligent and ethically sound design practices.","author":[{"dropping-particle":"","family":"Almusaed","given":"Amjad","non-dropping-particle":"","parse-names":false,"suffix":""},{"dropping-particle":"","family":"Yitmen","given":"Ibrahim","non-dropping-particle":"","parse-names":false,"suffix":""},{"dropping-particle":"","family":"Almssad","given":"Asaad","non-dropping-particle":"","parse-names":false,"suffix":""},{"dropping-particle":"","family":"Myhren","given":"Jonn Are","non-dropping-particle":"","parse-names":false,"suffix":""}],"container-title":"Sustainability (Switzerland)","id":"ITEM-1","issue":"21","issued":{"date-parts":[["2024"]]},"title":"Construction 5.0 and Sustainable Neuro-Responsive Habitats: Integrating the Brain–Computer Interface and Building Information Modeling in Smart Residential Spaces","type":"article-journal","volume":"16"},"uris":["http://www.mendeley.com/documents/?uuid=7aa16ac1-3021-4817-83d7-7b9984396a54"]}],"mendeley":{"formattedCitation":"(Almusaed &lt;i&gt;et al.&lt;/i&gt;, 2024)","manualFormatting":"Almusaed et al. (2024)","plainTextFormattedCitation":"(Almusaed et al., 2024)","previouslyFormattedCitation":"(Almusaed &lt;i&gt;et al.&lt;/i&gt;, 2024)"},"properties":{"noteIndex":0},"schema":"https://github.com/citation-style-language/schema/raw/master/csl-citation.json"}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623380">
              <w:rPr>
                <w:rFonts w:ascii="Times New Roman" w:eastAsia="Times New Roman" w:hAnsi="Times New Roman" w:cs="Times New Roman"/>
                <w:noProof/>
                <w:kern w:val="0"/>
                <w:lang w:val="en-US"/>
                <w14:ligatures w14:val="none"/>
              </w:rPr>
              <w:t xml:space="preserve">Almusaed </w:t>
            </w:r>
            <w:r w:rsidRPr="00623380">
              <w:rPr>
                <w:rFonts w:ascii="Times New Roman" w:eastAsia="Times New Roman" w:hAnsi="Times New Roman" w:cs="Times New Roman"/>
                <w:i/>
                <w:noProof/>
                <w:kern w:val="0"/>
                <w:lang w:val="en-US"/>
                <w14:ligatures w14:val="none"/>
              </w:rPr>
              <w:t>et al.</w:t>
            </w:r>
            <w:r>
              <w:rPr>
                <w:rFonts w:ascii="Times New Roman" w:eastAsia="Times New Roman" w:hAnsi="Times New Roman" w:cs="Times New Roman"/>
                <w:noProof/>
                <w:kern w:val="0"/>
                <w:lang w:val="en-US"/>
                <w14:ligatures w14:val="none"/>
              </w:rPr>
              <w:t xml:space="preserve"> (</w:t>
            </w:r>
            <w:r w:rsidRPr="00623380">
              <w:rPr>
                <w:rFonts w:ascii="Times New Roman" w:eastAsia="Times New Roman" w:hAnsi="Times New Roman" w:cs="Times New Roman"/>
                <w:noProof/>
                <w:kern w:val="0"/>
                <w:lang w:val="en-US"/>
                <w14:ligatures w14:val="none"/>
              </w:rPr>
              <w:t>2024)</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Integration of Brain-Computer Interface (BCI) and BIM for sustainable housing.</w:t>
            </w:r>
          </w:p>
        </w:tc>
        <w:tc>
          <w:tcPr>
            <w:tcW w:w="0" w:type="auto"/>
            <w:hideMark/>
          </w:tcPr>
          <w:p w14:paraId="7DB605CF"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Hybrid</w:t>
            </w:r>
          </w:p>
        </w:tc>
      </w:tr>
      <w:tr w:rsidR="00124B62" w:rsidRPr="00531437" w14:paraId="5D442F69" w14:textId="77777777" w:rsidTr="00F952FF">
        <w:trPr>
          <w:jc w:val="center"/>
        </w:trPr>
        <w:tc>
          <w:tcPr>
            <w:tcW w:w="0" w:type="auto"/>
            <w:vMerge/>
            <w:hideMark/>
          </w:tcPr>
          <w:p w14:paraId="530B83D2"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7BCCEA8C"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Data Homogenization</w:t>
            </w:r>
          </w:p>
        </w:tc>
        <w:tc>
          <w:tcPr>
            <w:tcW w:w="0" w:type="auto"/>
            <w:hideMark/>
          </w:tcPr>
          <w:p w14:paraId="7F4F0633"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reporting standards, digitalization</w:t>
            </w:r>
          </w:p>
        </w:tc>
        <w:tc>
          <w:tcPr>
            <w:tcW w:w="0" w:type="auto"/>
            <w:hideMark/>
          </w:tcPr>
          <w:p w14:paraId="15ADD0C9"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{"citationItems":[{"id":"ITEM-1","itemData":{"DOI":"10.3390/su17083728","ISSN":"20711050","abstract":"Digital technology has transformed sustainability reporting practices, creating both opportunities and homogenization risks. This study analyzes 9903 sustainability reports from Chinese listed companies (2009–2021) through cosine similarity analysis. It reveals high intercorporate similarity (mean = 0.776). Fixed-effects modeling demonstrates that digital adoption increases report similarity, while analyst scrutiny and innovation capacity significantly mitigate this convergence effect. The findings suggest that digital tools promote isomorphic disclosure patterns through template-driven reporting. However, market monitoring (analyst attention) and R&amp;D investment counterbalance this trend by incentivizing unique environmental, social, and governance (ESG) disclosures. This study offers novel insights into information asymmetry theory and social learning theory. The increased similarity in reporting will lead to standardization among Chinese companies, thereby enhancing their comparability in the international market. This will not only help Chinese companies improve their performance assessments for global investors but also facilitate cross-border investments.","author":[{"dropping-particle":"","family":"Wang","given":"Yiying","non-dropping-particle":"","parse-names":false,"suffix":""},{"dropping-particle":"","family":"Wang","given":"Derek D.","non-dropping-particle":"","parse-names":false,"suffix":""},{"dropping-particle":"","family":"Liu","given":"Rongxuan","non-dropping-particle":"","parse-names":false,"suffix":""}],"container-title":"Sustainability (Switzerland)","id":"ITEM-1","issue":"8","issued":{"date-parts":[["2025"]]},"title":"Impact of Digital Technology Adoption on the Similarity of Sustainability Reports","type":"article-journal","volume":"17"},"uris":["http://www.mendeley.com/documents/?uuid=81e5ad4c-c06d-49ec-b993-fb517f96382e"]}],"mendeley":{"formattedCitation":"(Wang, Wang and Liu, 2025)","manualFormatting":"Wang et al. (2025)","plainTextFormattedCitation":"(Wang, Wang and Liu, 2025)","previouslyFormattedCitation":"(Wang, Wang and Liu,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4C2CA7">
              <w:rPr>
                <w:rFonts w:ascii="Times New Roman" w:eastAsia="Times New Roman" w:hAnsi="Times New Roman" w:cs="Times New Roman"/>
                <w:noProof/>
                <w:kern w:val="0"/>
                <w:lang w:val="en-US"/>
                <w14:ligatures w14:val="none"/>
              </w:rPr>
              <w:t>Wang</w:t>
            </w:r>
            <w:r>
              <w:rPr>
                <w:rFonts w:ascii="Times New Roman" w:eastAsia="Times New Roman" w:hAnsi="Times New Roman" w:cs="Times New Roman"/>
                <w:noProof/>
                <w:kern w:val="0"/>
                <w:lang w:val="en-US"/>
                <w14:ligatures w14:val="none"/>
              </w:rPr>
              <w:t xml:space="preserve"> </w:t>
            </w:r>
            <w:r>
              <w:rPr>
                <w:rFonts w:ascii="Times New Roman" w:eastAsia="Times New Roman" w:hAnsi="Times New Roman" w:cs="Times New Roman"/>
                <w:i/>
                <w:iCs/>
                <w:noProof/>
                <w:kern w:val="0"/>
                <w:lang w:val="en-US"/>
                <w14:ligatures w14:val="none"/>
              </w:rPr>
              <w:t>et al.</w:t>
            </w:r>
            <w:r w:rsidRPr="004C2CA7">
              <w:rPr>
                <w:rFonts w:ascii="Times New Roman" w:eastAsia="Times New Roman" w:hAnsi="Times New Roman" w:cs="Times New Roman"/>
                <w:noProof/>
                <w:kern w:val="0"/>
                <w:lang w:val="en-US"/>
                <w14:ligatures w14:val="none"/>
              </w:rPr>
              <w:t xml:space="preserve"> </w:t>
            </w:r>
            <w:r>
              <w:rPr>
                <w:rFonts w:ascii="Times New Roman" w:eastAsia="Times New Roman" w:hAnsi="Times New Roman" w:cs="Times New Roman"/>
                <w:noProof/>
                <w:kern w:val="0"/>
                <w:lang w:val="en-US"/>
                <w14:ligatures w14:val="none"/>
              </w:rPr>
              <w:t>(</w:t>
            </w:r>
            <w:r w:rsidRPr="004C2CA7">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Digitalization increases homogeneity in corporate sustainability reports.</w:t>
            </w:r>
          </w:p>
        </w:tc>
        <w:tc>
          <w:tcPr>
            <w:tcW w:w="0" w:type="auto"/>
            <w:hideMark/>
          </w:tcPr>
          <w:p w14:paraId="482F650B"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r w:rsidR="00124B62" w:rsidRPr="00531437" w14:paraId="73CD6A35" w14:textId="77777777" w:rsidTr="00F952FF">
        <w:trPr>
          <w:jc w:val="center"/>
        </w:trPr>
        <w:tc>
          <w:tcPr>
            <w:tcW w:w="0" w:type="auto"/>
            <w:vMerge/>
            <w:hideMark/>
          </w:tcPr>
          <w:p w14:paraId="1BDBB5E0"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56DD06F9"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Urban Planning &amp; Digital Twins</w:t>
            </w:r>
          </w:p>
        </w:tc>
        <w:tc>
          <w:tcPr>
            <w:tcW w:w="0" w:type="auto"/>
            <w:hideMark/>
          </w:tcPr>
          <w:p w14:paraId="78616BED"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urban digital twin, LFM</w:t>
            </w:r>
          </w:p>
        </w:tc>
        <w:tc>
          <w:tcPr>
            <w:tcW w:w="0" w:type="auto"/>
            <w:hideMark/>
          </w:tcPr>
          <w:p w14:paraId="4C764B66"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{"citationItems":[{"id":"ITEM-1","itemData":{"DOI":"10.1016/j.ese.2025.100526","ISSN":"26664984","abstract":"Rapid urbanization, alongside escalating resource depletion and ecological degradation, underscores the critical need for innovative urban development solutions. In response, sustainable smart cities are increasingly turning to cutting-edge technologies—such as Generative Artificial Intelligence (GenAI), Foundation Models (FMs), and Urban Digital Twin (UDT) frameworks—to transform urban planning and design practices. These transformative tools provide advanced capabilities to analyze complex urban systems, optimize resource management, and enable evidence-based decision-making. Despite recent progress, research on integrating GenAI and FMs into UDT frameworks remains scant, leaving gaps in our ability to capture complex urban flows and multimodal dynamics essential to achieving environmental sustainability goals. Moreover, the lack of a robust theoretical foundation and real-world operationalization of these tools hampers comprehensive modeling and practical adoption. This study introduces a pioneering Large Flow Model (LFM), grounded in a robust foundational framework and designed with GenAI capabilities. It is specifically tailored for integration into UDT systems to enhance predictive analytics, adaptive learning, and complex data management functionalities. To validate its applicability and relevance, the Blue City Project in Lausanne City is examined as a case study, showcasing the ability of the LFM to effectively model and analyze urban flows—namely mobility, goods, energy, waste, materials, and biodiversity—critical to advancing environmental sustainability. This study highlights how the LFM addresses the spatial challenges inherent in current UDT frameworks. The LFM demonstrates its novelty in comprehensive urban modeling and analysis by completing impartial city data, estimating flow data in new locations, predicting the evolution of flow data, and offering a holistic understanding of urban dynamics and their interconnections. The model enhances decision-making processes, supports evidence-based planning and design, fosters integrated development strategies, and enables the development of more efficient, resilient, and sustainable urban environments. This research advances both the theoretical and practical dimensions of AI-driven, environmentally sustainable urban development by operationalizing GenAI and FMs within UDT frameworks. It provides sophisticated tools and valuable insights for urban planners, designers, policymakers, and researche…","author":[{"dropping-particle":"","family":"Huang","given":"Jeffrey","non-dropping-particle":"","parse-names":false,"suffix":""},{"dropping-particle":"","family":"Bibri","given":"Simon Elias","non-dropping-particle":"","parse-names":false,"suffix":""},{"dropping-particle":"","family":"Keel","given":"Paul","non-dropping-particle":"","parse-names":false,"suffix":""}],"container-title":"Environmental Science and Ecotechnology ","id":"ITEM-1","issue":"February","issued":{"date-parts":[["2025"]]},"page":"100526","publisher":"The Authors","title":"Generative spatial artificial intelligence for sustainable smart cities: A pioneering large flow model for urban digital twin","type":"article-journal","volume":"24"},"uris":["http://www.mendeley.com/documents/?uuid=29e5eb18-7bdd-43f7-af4a-7dbe106a31fd"]}],"mendeley":{"formattedCitation":"(Huang, Bibri and Keel, 2025)","manualFormatting":"Huang et al. (2025)","plainTextFormattedCitation":"(Huang, Bibri and Keel, 2025)","previouslyFormattedCitation":"(Huang, Bibri and Keel,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4C2CA7">
              <w:rPr>
                <w:rFonts w:ascii="Times New Roman" w:eastAsia="Times New Roman" w:hAnsi="Times New Roman" w:cs="Times New Roman"/>
                <w:noProof/>
                <w:kern w:val="0"/>
                <w:lang w:val="en-US"/>
                <w14:ligatures w14:val="none"/>
              </w:rPr>
              <w:t>Huang</w:t>
            </w:r>
            <w:r>
              <w:rPr>
                <w:rFonts w:ascii="Times New Roman" w:eastAsia="Times New Roman" w:hAnsi="Times New Roman" w:cs="Times New Roman"/>
                <w:noProof/>
                <w:kern w:val="0"/>
                <w:lang w:val="en-US"/>
                <w14:ligatures w14:val="none"/>
              </w:rPr>
              <w:t xml:space="preserve"> </w:t>
            </w:r>
            <w:r>
              <w:rPr>
                <w:rFonts w:ascii="Times New Roman" w:eastAsia="Times New Roman" w:hAnsi="Times New Roman" w:cs="Times New Roman"/>
                <w:i/>
                <w:iCs/>
                <w:noProof/>
                <w:kern w:val="0"/>
                <w:lang w:val="en-US"/>
                <w14:ligatures w14:val="none"/>
              </w:rPr>
              <w:t>et al.</w:t>
            </w:r>
            <w:r w:rsidRPr="004C2CA7">
              <w:rPr>
                <w:rFonts w:ascii="Times New Roman" w:eastAsia="Times New Roman" w:hAnsi="Times New Roman" w:cs="Times New Roman"/>
                <w:noProof/>
                <w:kern w:val="0"/>
                <w:lang w:val="en-US"/>
                <w14:ligatures w14:val="none"/>
              </w:rPr>
              <w:t xml:space="preserve"> </w:t>
            </w:r>
            <w:r>
              <w:rPr>
                <w:rFonts w:ascii="Times New Roman" w:eastAsia="Times New Roman" w:hAnsi="Times New Roman" w:cs="Times New Roman"/>
                <w:noProof/>
                <w:kern w:val="0"/>
                <w:lang w:val="en-US"/>
                <w14:ligatures w14:val="none"/>
              </w:rPr>
              <w:t>(</w:t>
            </w:r>
            <w:r w:rsidRPr="004C2CA7">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Large Flow Model for urban digital twins in city planning.</w:t>
            </w:r>
          </w:p>
        </w:tc>
        <w:tc>
          <w:tcPr>
            <w:tcW w:w="0" w:type="auto"/>
            <w:hideMark/>
          </w:tcPr>
          <w:p w14:paraId="71375BE6"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Generative</w:t>
            </w:r>
          </w:p>
        </w:tc>
      </w:tr>
      <w:tr w:rsidR="00124B62" w:rsidRPr="00531437" w14:paraId="7CB83385" w14:textId="77777777" w:rsidTr="00F952FF">
        <w:trPr>
          <w:jc w:val="center"/>
        </w:trPr>
        <w:tc>
          <w:tcPr>
            <w:tcW w:w="0" w:type="auto"/>
            <w:vMerge/>
            <w:hideMark/>
          </w:tcPr>
          <w:p w14:paraId="2A706393"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34A8BCAB"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Energy Forecasting</w:t>
            </w:r>
          </w:p>
        </w:tc>
        <w:tc>
          <w:tcPr>
            <w:tcW w:w="0" w:type="auto"/>
            <w:hideMark/>
          </w:tcPr>
          <w:p w14:paraId="485AC3C9"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time-series, dense encoder</w:t>
            </w:r>
          </w:p>
        </w:tc>
        <w:tc>
          <w:tcPr>
            <w:tcW w:w="0" w:type="auto"/>
            <w:hideMark/>
          </w:tcPr>
          <w:p w14:paraId="5D15E3CA"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{"citationItems":[{"id":"ITEM-1","itemData":{"DOI":"10.1016/j.iot.2024.101322","ISSN":"25426605","abstract":"Integrating smart grids in smart cities is pivotal for enhancing urban sustainability and efficiency. Smart grids enable bidirectional communication between consumers and utilities, enabling real-time monitoring and management of electricity flows. This integration yields benefits such as improved energy efficiency, incorporation of renewable sources, and informed decision-making for city planners. At the city scale, forecasting electricity consumption is crucial for effective resource planning and infrastructure development. This study proposes using a time-series dense encoder model for short-term and long-term forecasting at the city level, showing its superior performance compared to traditional approaches like recurrent neural networks and statistical methods. Hyperparameters are optimized using the non-dominated sorting genetic algorithm. The model's efficacy is demonstrated on a six-year dataset, highlighting its potential to significantly improve electricity consumption forecasting and enhance urban energy system efficiency.","author":[{"dropping-particle":"","family":"Peteleaza","given":"Darius","non-dropping-particle":"","parse-names":false,"suffix":""},{"dropping-particle":"","family":"Matei","given":"Alexandru","non-dropping-particle":"","parse-names":false,"suffix":""},{"dropping-particle":"","family":"Sorostinean","given":"Radu","non-dropping-particle":"","parse-names":false,"suffix":""},{"dropping-particle":"","family":"Gellert","given":"Arpad","non-dropping-particle":"","parse-names":false,"suffix":""},{"dropping-particle":"","family":"Fiore","given":"Ugo","non-dropping-particle":"","parse-names":false,"suffix":""},{"dropping-particle":"","family":"Zamfirescu","given":"Bala Constantin","non-dropping-particle":"","parse-names":false,"suffix":""},{"dropping-particle":"","family":"Palmieri","given":"Francesco","non-dropping-particle":"","parse-names":false,"suffix":""}],"container-title":"Internet of Things (Netherlands)","id":"ITEM-1","issue":"August","issued":{"date-parts":[["2024"]]},"page":"101322","publisher":"Elsevier B.V.","title":"Electricity consumption forecasting for sustainable smart cities using machine learning methods","type":"article-journal","volume":"27"},"uris":["http://www.mendeley.com/documents/?uuid=4bac969d-0df6-42bd-b5be-3b3f5b7b711e"]}],"mendeley":{"formattedCitation":"(Peteleaza &lt;i&gt;et al.&lt;/i&gt;, 2024)","manualFormatting":"Peteleaza et al.(2024)","plainTextFormattedCitation":"(Peteleaza et al., 2024)","previouslyFormattedCitation":"(Peteleaza &lt;i&gt;et al.&lt;/i&gt;, 2024)"},"properties":{"noteIndex":0},"schema":"https://github.com/citation-style-language/schema/raw/master/csl-citation.json"}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4C2CA7">
              <w:rPr>
                <w:rFonts w:ascii="Times New Roman" w:eastAsia="Times New Roman" w:hAnsi="Times New Roman" w:cs="Times New Roman"/>
                <w:noProof/>
                <w:kern w:val="0"/>
                <w:lang w:val="en-US"/>
                <w14:ligatures w14:val="none"/>
              </w:rPr>
              <w:t xml:space="preserve">Peteleaza </w:t>
            </w:r>
            <w:r w:rsidRPr="004C2CA7">
              <w:rPr>
                <w:rFonts w:ascii="Times New Roman" w:eastAsia="Times New Roman" w:hAnsi="Times New Roman" w:cs="Times New Roman"/>
                <w:i/>
                <w:noProof/>
                <w:kern w:val="0"/>
                <w:lang w:val="en-US"/>
                <w14:ligatures w14:val="none"/>
              </w:rPr>
              <w:t>et al.</w:t>
            </w:r>
            <w:r>
              <w:rPr>
                <w:rFonts w:ascii="Times New Roman" w:eastAsia="Times New Roman" w:hAnsi="Times New Roman" w:cs="Times New Roman"/>
                <w:noProof/>
                <w:kern w:val="0"/>
                <w:lang w:val="en-US"/>
                <w14:ligatures w14:val="none"/>
              </w:rPr>
              <w:t>(</w:t>
            </w:r>
            <w:r w:rsidRPr="004C2CA7">
              <w:rPr>
                <w:rFonts w:ascii="Times New Roman" w:eastAsia="Times New Roman" w:hAnsi="Times New Roman" w:cs="Times New Roman"/>
                <w:noProof/>
                <w:kern w:val="0"/>
                <w:lang w:val="en-US"/>
                <w14:ligatures w14:val="none"/>
              </w:rPr>
              <w:t>2024)</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Electricity consumption prediction using a dense encoder.</w:t>
            </w:r>
          </w:p>
        </w:tc>
        <w:tc>
          <w:tcPr>
            <w:tcW w:w="0" w:type="auto"/>
            <w:hideMark/>
          </w:tcPr>
          <w:p w14:paraId="2BD09A32"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r w:rsidR="00124B62" w:rsidRPr="00531437" w14:paraId="256B729E" w14:textId="77777777" w:rsidTr="00F952FF">
        <w:trPr>
          <w:jc w:val="center"/>
        </w:trPr>
        <w:tc>
          <w:tcPr>
            <w:tcW w:w="0" w:type="auto"/>
            <w:vMerge/>
            <w:hideMark/>
          </w:tcPr>
          <w:p w14:paraId="419D80D5"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52644D9C"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Emission Monitoring</w:t>
            </w:r>
          </w:p>
        </w:tc>
        <w:tc>
          <w:tcPr>
            <w:tcW w:w="0" w:type="auto"/>
            <w:hideMark/>
          </w:tcPr>
          <w:p w14:paraId="6D023887"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big data, transportation</w:t>
            </w:r>
          </w:p>
        </w:tc>
        <w:tc>
          <w:tcPr>
            <w:tcW w:w="0" w:type="auto"/>
            <w:hideMark/>
          </w:tcPr>
          <w:p w14:paraId="093F919A"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{"citationItems":[{"id":"ITEM-1","itemData":{"DOI":"10.3390/su14095434","ISSN":"20711050","abstract":"On-road vehicle emissions play a crucial role in affecting air quality and human exposure, particularly in megacities. In the absence of comprehensive traffic monitoring networks with the general lack of intelligent transportation systems (ITSs) and big-data-driven, high-performance-computing (HPC) platforms, it remains challenging to constrain on-road vehicle emissions and capture their hotspots. Here, we established an intelligent modelling and visualization system driven by ITS traffic data for real-world, on-road vehicle emissions. Based on the HPC platform (named “City Brain”) and an agile Web Geographic Information System (WebGISs), this system can map real-time (hourly), hyperfine (10~1000 m) vehicle emissions (e.g., PM2.5, NOx, CO, and HC) and associated traffic states (e.g., vehicle-specific categories and traffic fluxes) over the Xiaoshan District in Hangzhou. Our results show sharp variations in on-road vehicle emissions on small scales, which even fluctuated up to 31.2 times within adjacent road links. Frequent and widespread emission hotspots were also exposed. Over custom spatiotemporal scopes, we virtually investigated and visualized the impacts of traffic control policies on the traffic states and on-road vehicle emissions. Such results have important implications for how traffic control policies should be optimized. Integrating this system with chemical transport models and air quality measurements would bridge the technical gap between air pollutant emissions, concentrations, and human exposure.","author":[{"dropping-particle":"","family":"Wang","given":"Lu","non-dropping-particle":"","parse-names":false,"suffix":""},{"dropping-particle":"","family":"Chen","given":"Xue","non-dropping-particle":"","parse-names":false,"suffix":""},{"dropping-particle":"","family":"Xia","given":"Yan","non-dropping-particle":"","parse-names":false,"suffix":""},{"dropping-particle":"","family":"Jiang","given":"Linhui","non-dropping-particle":"","parse-names":false,"suffix":""},{"dropping-particle":"","family":"Ye","given":"Jianjie","non-dropping-particle":"","parse-names":false,"suffix":""},{"dropping-particle":"","family":"Hou","given":"Tangyan","non-dropping-particle":"","parse-names":false,"suffix":""},{"dropping-particle":"","family":"Wang","given":"Liqiang","non-dropping-particle":"","parse-names":false,"suffix":""},{"dropping-particle":"","family":"Zhang","given":"Yibo","non-dropping-particle":"","parse-names":false,"suffix":""},{"dropping-particle":"","family":"Li","given":"Mengying","non-dropping-particle":"","parse-names":false,"suffix":""},{"dropping-particle":"","family":"Li","given":"Zhen","non-dropping-particle":"","parse-names":false,"suffix":""},{"dropping-particle":"","family":"Song","given":"Zhe","non-dropping-particle":"","parse-names":false,"suffix":""},{"dropping-particle":"","family":"Jiang","given":"Yaping","non-dropping-particle":"","parse-names":false,"suffix":""},{"dropping-particle":"","family":"Liu","given":"Weiping","non-dropping-particle":"","parse-names":false,"suffix":""},{"dropping-particle":"","family":"Li","given":"Pengfei","non-dropping-particle":"","parse-names":false,"suffix":""},{"dropping-particle":"","family":"Zhang","given":"Xiaoye","non-dropping-particle":"","parse-names":false,"suffix":""},{"dropping-particle":"","family":"Yu","given":"Shaocai","non-dropping-particle":"","parse-names":false,"suffix":""}],"container-title":"Sustainability (Switzerland)","id":"ITEM-1","issue":"9","issued":{"date-parts":[["2022"]]},"title":"Operational Data-Driven Intelligent Modelling and Visualization System for Real-World, On-Road Vehicle Emissions—A Case Study in Hangzhou City, China","type":"article-journal","volume":"14"},"uris":["http://www.mendeley.com/documents/?uuid=5d116c43-6bea-4ac6-ae19-c9314a6a5cde"]}],"mendeley":{"formattedCitation":"(Wang &lt;i&gt;et al.&lt;/i&gt;, 2022)","manualFormatting":"Wang et al. (2022)","plainTextFormattedCitation":"(Wang et al., 2022)","previouslyFormattedCitation":"(Wang &lt;i&gt;et al.&lt;/i&gt;, 2022)"},"properties":{"noteIndex":0},"schema":"https://github.com/citation-style-language/schema/raw/master/csl-citation.json"}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3B71B1">
              <w:rPr>
                <w:rFonts w:ascii="Times New Roman" w:eastAsia="Times New Roman" w:hAnsi="Times New Roman" w:cs="Times New Roman"/>
                <w:noProof/>
                <w:kern w:val="0"/>
                <w:lang w:val="en-US"/>
                <w14:ligatures w14:val="none"/>
              </w:rPr>
              <w:t xml:space="preserve">Wang </w:t>
            </w:r>
            <w:r w:rsidRPr="003B71B1">
              <w:rPr>
                <w:rFonts w:ascii="Times New Roman" w:eastAsia="Times New Roman" w:hAnsi="Times New Roman" w:cs="Times New Roman"/>
                <w:i/>
                <w:noProof/>
                <w:kern w:val="0"/>
                <w:lang w:val="en-US"/>
                <w14:ligatures w14:val="none"/>
              </w:rPr>
              <w:t>et al.</w:t>
            </w:r>
            <w:r>
              <w:rPr>
                <w:rFonts w:ascii="Times New Roman" w:eastAsia="Times New Roman" w:hAnsi="Times New Roman" w:cs="Times New Roman"/>
                <w:noProof/>
                <w:kern w:val="0"/>
                <w:lang w:val="en-US"/>
                <w14:ligatures w14:val="none"/>
              </w:rPr>
              <w:t xml:space="preserve"> (</w:t>
            </w:r>
            <w:r w:rsidRPr="003B71B1">
              <w:rPr>
                <w:rFonts w:ascii="Times New Roman" w:eastAsia="Times New Roman" w:hAnsi="Times New Roman" w:cs="Times New Roman"/>
                <w:noProof/>
                <w:kern w:val="0"/>
                <w:lang w:val="en-US"/>
                <w14:ligatures w14:val="none"/>
              </w:rPr>
              <w:t>2022)</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Big data-based vehicle emission monitoring system.</w:t>
            </w:r>
          </w:p>
        </w:tc>
        <w:tc>
          <w:tcPr>
            <w:tcW w:w="0" w:type="auto"/>
            <w:hideMark/>
          </w:tcPr>
          <w:p w14:paraId="66C16C7A"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r w:rsidR="00124B62" w:rsidRPr="00531437" w14:paraId="683E746A" w14:textId="77777777" w:rsidTr="00F952FF">
        <w:trPr>
          <w:jc w:val="center"/>
        </w:trPr>
        <w:tc>
          <w:tcPr>
            <w:tcW w:w="0" w:type="auto"/>
            <w:vMerge/>
            <w:hideMark/>
          </w:tcPr>
          <w:p w14:paraId="2618D943"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2253AC38"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AI-Driven Urban Governance</w:t>
            </w:r>
          </w:p>
        </w:tc>
        <w:tc>
          <w:tcPr>
            <w:tcW w:w="0" w:type="auto"/>
            <w:hideMark/>
          </w:tcPr>
          <w:p w14:paraId="7F02A1C1"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city brain, management</w:t>
            </w:r>
          </w:p>
        </w:tc>
        <w:tc>
          <w:tcPr>
            <w:tcW w:w="0" w:type="auto"/>
            <w:hideMark/>
          </w:tcPr>
          <w:p w14:paraId="230458E9"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{"citationItems":[{"id":"ITEM-1","itemData":{"DOI":"10.1080/10630732.2023.2292823","ISSN":"14661853","abstract":"While smart city initiatives have characterized global urbanization from the 1990s to the 2020s, nowadays a novel artificial intelligence (AI) enabled approach to urban governance is rapidly emerging, thereby shaping the governance and planning of present and future cities. This urban phenomenon can be understood theoretically through the notion of anticipatory governance, and empirically through so-called City Brain systems. This is particularly evident in China where a wide range of urban AI solutions are being experimented at different scales which this paper seeks to illustrate. First, by building a database of AI-urban policy texts associated with Chinese cities, we capture and discuss the national network of discourses surrounding urban AI. Second, we draw on empirical research conducted in Beijing to examine an existing city brain project and explain its impact on urban governance. Our study reveals the multi-scalar policy landscape of urban AI transitions in China and sheds light on the extent to which emerging AI technologies such as city brains can proactively address urban problems, thus developing an understanding of anticipatory governance in the age of urban AI. We conclude the paper by reflecting on the complex corporate-state relations embedded in the co-production of city brains, their diffusion and impact beyond China.","author":[{"dropping-particle":"","family":"Xu","given":"Ying","non-dropping-particle":"","parse-names":false,"suffix":""},{"dropping-particle":"","family":"Cugurullo","given":"Federico","non-dropping-particle":"","parse-names":false,"suffix":""},{"dropping-particle":"","family":"Zhang","given":"Heming","non-dropping-particle":"","parse-names":false,"suffix":""},{"dropping-particle":"","family":"Gaio","given":"Alexander","non-dropping-particle":"","parse-names":false,"suffix":""},{"dropping-particle":"","family":"Zhang","given":"Weishi","non-dropping-particle":"","parse-names":false,"suffix":""}],"container-title":"Journal of Urban Technology","id":"ITEM-1","issue":"0","issued":{"date-parts":[["2024"]]},"page":"1-25","title":"The Emergence of Artificial Intelligence in Anticipatory Urban Governance: Multi-Scalar Evidence of China’s Transition to City Brains","type":"article-journal","volume":"0"},"uris":["http://www.mendeley.com/documents/?uuid=a81c833f-0354-4391-baa1-756d60e9e00e"]}],"mendeley":{"formattedCitation":"(Xu &lt;i&gt;et al.&lt;/i&gt;, 2024)","manualFormatting":"Xu et al. (2024)","plainTextFormattedCitation":"(Xu et al., 2024)","previouslyFormattedCitation":"(Xu &lt;i&gt;et al.&lt;/i&gt;, 2024)"},"properties":{"noteIndex":0},"schema":"https://github.com/citation-style-language/schema/raw/master/csl-citation.json"}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3B71B1">
              <w:rPr>
                <w:rFonts w:ascii="Times New Roman" w:eastAsia="Times New Roman" w:hAnsi="Times New Roman" w:cs="Times New Roman"/>
                <w:noProof/>
                <w:kern w:val="0"/>
                <w:lang w:val="en-US"/>
                <w14:ligatures w14:val="none"/>
              </w:rPr>
              <w:t xml:space="preserve">Xu </w:t>
            </w:r>
            <w:r w:rsidRPr="003B71B1">
              <w:rPr>
                <w:rFonts w:ascii="Times New Roman" w:eastAsia="Times New Roman" w:hAnsi="Times New Roman" w:cs="Times New Roman"/>
                <w:i/>
                <w:noProof/>
                <w:kern w:val="0"/>
                <w:lang w:val="en-US"/>
                <w14:ligatures w14:val="none"/>
              </w:rPr>
              <w:t>et al.</w:t>
            </w:r>
            <w:r>
              <w:rPr>
                <w:rFonts w:ascii="Times New Roman" w:eastAsia="Times New Roman" w:hAnsi="Times New Roman" w:cs="Times New Roman"/>
                <w:noProof/>
                <w:kern w:val="0"/>
                <w:lang w:val="en-US"/>
                <w14:ligatures w14:val="none"/>
              </w:rPr>
              <w:t xml:space="preserve"> (</w:t>
            </w:r>
            <w:r w:rsidRPr="003B71B1">
              <w:rPr>
                <w:rFonts w:ascii="Times New Roman" w:eastAsia="Times New Roman" w:hAnsi="Times New Roman" w:cs="Times New Roman"/>
                <w:noProof/>
                <w:kern w:val="0"/>
                <w:lang w:val="en-US"/>
                <w14:ligatures w14:val="none"/>
              </w:rPr>
              <w:t>2024)</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China’s City Brain as a case of AI-driven urban governance.</w:t>
            </w:r>
          </w:p>
        </w:tc>
        <w:tc>
          <w:tcPr>
            <w:tcW w:w="0" w:type="auto"/>
            <w:hideMark/>
          </w:tcPr>
          <w:p w14:paraId="78D3966B"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Hybrid</w:t>
            </w:r>
          </w:p>
        </w:tc>
      </w:tr>
      <w:tr w:rsidR="00124B62" w:rsidRPr="00531437" w14:paraId="522A4874" w14:textId="77777777" w:rsidTr="00F952FF">
        <w:trPr>
          <w:jc w:val="center"/>
        </w:trPr>
        <w:tc>
          <w:tcPr>
            <w:tcW w:w="0" w:type="auto"/>
            <w:vMerge/>
            <w:hideMark/>
          </w:tcPr>
          <w:p w14:paraId="3F04F5ED"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3C5B62C2"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Multi-Agent AI Governance</w:t>
            </w:r>
          </w:p>
        </w:tc>
        <w:tc>
          <w:tcPr>
            <w:tcW w:w="0" w:type="auto"/>
            <w:hideMark/>
          </w:tcPr>
          <w:p w14:paraId="18E88844"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LLM, decision-making</w:t>
            </w:r>
          </w:p>
        </w:tc>
        <w:tc>
          <w:tcPr>
            <w:tcW w:w="0" w:type="auto"/>
            <w:hideMark/>
          </w:tcPr>
          <w:p w14:paraId="2BC05FBD"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{"citationItems":[{"id":"ITEM-1","itemData":{"DOI":"10.3390/smartcities8010019","ISSN":"26246511","abstract":"Highlights: What are the main findings? For smart city management, LLM-based multi-agent systems achieve 94–99% accuracy in routing urban queries and demonstrate significant improvements in response quality (G-Eval scores of 0.68–0.74) compared to standalone LLMs (0.30–0.38). Achievement of high scores in routing queries and response accuracy is possible with middle-size LLM models rather than the biggest LLM models. What is the implication of the main findings? The multi-agent LLM approach enables efficient processing of complex urban planning tasks while maintaining high relevance in responses, making it practical for real-world city management applications. LLM agents can effectively augment human decision making in urban planning by reducing task completion time from days to hours while maintaining accuracy and accountability in complex scenarios. This study investigates the implementation of LLM agents in smart city management, leveraging both the inherent language processing abilities of LLMs and the distributed problem solving capabilities of multi-agent systems for the improvement of urban decision making processes. A multi-agent system architecture combines LLMs with existing urban information systems to process complex queries and generate contextually relevant responses for urban planning and management. The research is focused on three main hypotheses testing: (1) LLM agents’ capability for effective routing and processing diverse urban queries, (2) the effectiveness of Retrieval-Augmented Generation (RAG) technology in improving response accuracy when working with local knowledge and regulations, and (3) the impact of integrating LLM agents with existing urban information systems. Our experimental results, based on a comprehensive validation dataset of 150 question–answer pairs, demonstrate significant improvements in decision support capabilities. The multi-agent system achieved pipeline selection accuracy of 94–99% across different models, while the integration of RAG technology improved response accuracy by 17% for strategic development queries and 55% for service accessibility questions. The combined use of document databases and service APIs resulted in the highest performance metrics (G-Eval scores of 0.68–0.74) compared to standalone LLM responses (0.30–0.38). Using St. Petersburg’s Digital Urban Platform as a testbed, we demonstrate the practical applicability of this approach to create integrated city management systems with suppor…","author":[{"dropping-particle":"","family":"Kalyuzhnaya","given":"Anna","non-dropping-particle":"","parse-names":false,"suffix":""},{"dropping-particle":"","family":"Mityagin","given":"Sergey","non-dropping-particle":"","parse-names":false,"suffix":""},{"dropping-particle":"","family":"Lutsenko","given":"Elizaveta","non-dropping-particle":"","parse-names":false,"suffix":""},{"dropping-particle":"","family":"Getmanov","given":"Andrey","non-dropping-particle":"","parse-names":false,"suffix":""},{"dropping-particle":"","family":"Aksenkin","given":"Yaroslav","non-dropping-particle":"","parse-names":false,"suffix":""},{"dropping-particle":"","family":"Fatkhiev","given":"Kamil","non-dropping-particle":"","parse-names":false,"suffix":""},{"dropping-particle":"","family":"Fedorin","given":"Kirill","non-dropping-particle":"","parse-names":false,"suffix":""},{"dropping-particle":"","family":"Nikitin","given":"Nikolay O.","non-dropping-particle":"","parse-names":false,"suffix":""},{"dropping-particle":"","family":"Chichkova","given":"Natalia","non-dropping-particle":"","parse-names":false,"suffix":""},{"dropping-particle":"","family":"Vorona","given":"Vladimir","non-dropping-particle":"","parse-names":false,"suffix":""},{"dropping-particle":"","family":"Boukhanovsky","given":"Alexander","non-dropping-particle":"","parse-names":false,"suffix":""}],"container-title":"Smart Cities","id":"ITEM-1","issue":"1","issued":{"date-parts":[["2025"]]},"title":"LLM Agents for Smart City Management: Enhancing Decision Support Through Multi-Agent AI Systems","type":"article-journal","volume":"8"},"uris":["http://www.mendeley.com/documents/?uuid=2179976d-bf10-4c79-a418-6256259245db"]}],"mendeley":{"formattedCitation":"(Kalyuzhnaya &lt;i&gt;et al.&lt;/i&gt;, 2025)","manualFormatting":"Kalyuzhnaya et al. (2025)","plainTextFormattedCitation":"(Kalyuzhnaya et al., 2025)","previouslyFormattedCitation":"(Kalyuzhnaya &lt;i&gt;et al.&lt;/i&gt;,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3B71B1">
              <w:rPr>
                <w:rFonts w:ascii="Times New Roman" w:eastAsia="Times New Roman" w:hAnsi="Times New Roman" w:cs="Times New Roman"/>
                <w:noProof/>
                <w:kern w:val="0"/>
                <w:lang w:val="en-US"/>
                <w14:ligatures w14:val="none"/>
              </w:rPr>
              <w:t xml:space="preserve">Kalyuzhnaya </w:t>
            </w:r>
            <w:r w:rsidRPr="003B71B1">
              <w:rPr>
                <w:rFonts w:ascii="Times New Roman" w:eastAsia="Times New Roman" w:hAnsi="Times New Roman" w:cs="Times New Roman"/>
                <w:i/>
                <w:noProof/>
                <w:kern w:val="0"/>
                <w:lang w:val="en-US"/>
                <w14:ligatures w14:val="none"/>
              </w:rPr>
              <w:t>et al.</w:t>
            </w:r>
            <w:r>
              <w:rPr>
                <w:rFonts w:ascii="Times New Roman" w:eastAsia="Times New Roman" w:hAnsi="Times New Roman" w:cs="Times New Roman"/>
                <w:noProof/>
                <w:kern w:val="0"/>
                <w:lang w:val="en-US"/>
                <w14:ligatures w14:val="none"/>
              </w:rPr>
              <w:t xml:space="preserve"> (</w:t>
            </w:r>
            <w:r w:rsidRPr="003B71B1">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Multi-agent LLM to improve city governance accuracy.</w:t>
            </w:r>
          </w:p>
        </w:tc>
        <w:tc>
          <w:tcPr>
            <w:tcW w:w="0" w:type="auto"/>
            <w:hideMark/>
          </w:tcPr>
          <w:p w14:paraId="0E2590A2"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Generative</w:t>
            </w:r>
          </w:p>
        </w:tc>
      </w:tr>
      <w:tr w:rsidR="00124B62" w:rsidRPr="00531437" w14:paraId="0D0B87F6" w14:textId="77777777" w:rsidTr="00F952FF">
        <w:trPr>
          <w:jc w:val="center"/>
        </w:trPr>
        <w:tc>
          <w:tcPr>
            <w:tcW w:w="0" w:type="auto"/>
            <w:vMerge/>
            <w:hideMark/>
          </w:tcPr>
          <w:p w14:paraId="3B2A6D6C"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65B4958F"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Smart Building Integration</w:t>
            </w:r>
          </w:p>
        </w:tc>
        <w:tc>
          <w:tcPr>
            <w:tcW w:w="0" w:type="auto"/>
            <w:hideMark/>
          </w:tcPr>
          <w:p w14:paraId="5BDA7A2C"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evaluation, AI framework</w:t>
            </w:r>
          </w:p>
        </w:tc>
        <w:tc>
          <w:tcPr>
            <w:tcW w:w="0" w:type="auto"/>
            <w:hideMark/>
          </w:tcPr>
          <w:p w14:paraId="678DC10D" w14:textId="77777777" w:rsidR="00124B62"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{"citationItems":[{"id":"ITEM-1","itemData":{"DOI":"10.3390/buildings15122031","ISSN":"20755309","abstract":"Smart buildings’ role is crucial for advancing smart cities’ performance in achieving environmental sustainability, resiliency, and efficiency. The integration barriers continue due to technology, infrastructure, and operations misalignments and are escalated due to inadequate assessment frameworks and classification systems. The existing literature on assessment methodologies reveals diverging evaluation frameworks for smart buildings and smart cities, non-uniform metrics and taxonomies that hinder scalability, and the low use of machine learning in predictive integration modelling. To fill these gaps, this paper introduces a novel machine learning model to predict smart building integration into smart city levels and assess their impact on smart city performance by leveraging data from 147 smart buildings in 13 regions. Six optimised machine learning algorithms (K-Nearest Neighbours (KNNs), Support Vector Regression (SVR), Random Forest, Adaptive Boosting (AdaBoost), Decision Tree (DT), and Extra Tree (ET)) were employed to train the model and perform feature engineering and permutation importance analysis. The SVR-trained model substantially outperformed other models, achieving an R-squared of 0.81, Root Mean Square Error (RMSE) of 0.33 and Mean Absolute Error (MAE) of 0.27, enabling precise integration prediction. Case studies revealed that low-integration buildings gain significant benefits from progressive target upgrades, whilst those buildings that have already implemented some integrated systems tend to experience diminishing marginal benefits with further, potentially disruptive upgrades. The conclusion of this study states that by utilising the developed machine learning model, owners and policymakers are capable of significantly improving the integration of smart buildings to build better, more sustainable, and resilient urban environments.","author":[{"dropping-particle":"","family":"Shahrabani","given":"Mustafa Muthanna Najm","non-dropping-particle":"","parse-names":false,"suffix":""},{"dropping-particle":"","family":"Apanaviciene","given":"Rasa","non-dropping-particle":"","parse-names":false,"suffix":""}],"container-title":"Buildings","id":"ITEM-1","issue":"12","issued":{"date-parts":[["2025"]]},"page":"1-40","title":"Evaluation of Smart Building Integration into a Smart City by Applying Machine Learning Techniques","type":"article-journal","volume":"15"},"uris":["http://www.mendeley.com/documents/?uuid=bdee8c32-9444-4312-b6f0-c55af4404bb5"]}],"mendeley":{"formattedCitation":"(Shahrabani and Apanaviciene, 2025)","manualFormatting":"Shahrabani and Apanaviciene (2025)","plainTextFormattedCitation":"(Shahrabani and Apanaviciene, 2025)","previouslyFormattedCitation":"(Shahrabani and Apanaviciene,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3B71B1">
              <w:rPr>
                <w:rFonts w:ascii="Times New Roman" w:eastAsia="Times New Roman" w:hAnsi="Times New Roman" w:cs="Times New Roman"/>
                <w:noProof/>
                <w:kern w:val="0"/>
                <w:lang w:val="en-US"/>
                <w14:ligatures w14:val="none"/>
              </w:rPr>
              <w:t>Shahrabani and Apanaviciene</w:t>
            </w:r>
            <w:r>
              <w:rPr>
                <w:rFonts w:ascii="Times New Roman" w:eastAsia="Times New Roman" w:hAnsi="Times New Roman" w:cs="Times New Roman"/>
                <w:noProof/>
                <w:kern w:val="0"/>
                <w:lang w:val="en-US"/>
                <w14:ligatures w14:val="none"/>
              </w:rPr>
              <w:t xml:space="preserve"> (</w:t>
            </w:r>
            <w:r w:rsidRPr="003B71B1">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Evaluation framework for integrating smart buildings into smart cities.</w:t>
            </w:r>
          </w:p>
          <w:p w14:paraId="4433EC1C" w14:textId="77777777" w:rsidR="00124B62" w:rsidRDefault="00124B62" w:rsidP="004C61E0">
            <w:pPr>
              <w:spacing w:line="240" w:lineRule="auto"/>
              <w:rPr>
                <w:rFonts w:ascii="Times New Roman" w:eastAsia="Times New Roman" w:hAnsi="Times New Roman" w:cs="Times New Roman"/>
                <w:kern w:val="0"/>
                <w:lang w:val="en-US"/>
                <w14:ligatures w14:val="none"/>
              </w:rPr>
            </w:pPr>
          </w:p>
          <w:p w14:paraId="16F5C697" w14:textId="77777777" w:rsidR="00124B62" w:rsidRDefault="00124B62" w:rsidP="004C61E0">
            <w:pPr>
              <w:spacing w:line="240" w:lineRule="auto"/>
              <w:rPr>
                <w:rFonts w:ascii="Times New Roman" w:eastAsia="Times New Roman" w:hAnsi="Times New Roman" w:cs="Times New Roman"/>
                <w:kern w:val="0"/>
                <w:lang w:val="en-US"/>
                <w14:ligatures w14:val="none"/>
              </w:rPr>
            </w:pPr>
          </w:p>
          <w:p w14:paraId="6DD04F37"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p>
        </w:tc>
        <w:tc>
          <w:tcPr>
            <w:tcW w:w="0" w:type="auto"/>
            <w:hideMark/>
          </w:tcPr>
          <w:p w14:paraId="6B7BF24E"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Hybrid</w:t>
            </w:r>
          </w:p>
        </w:tc>
      </w:tr>
      <w:tr w:rsidR="00124B62" w:rsidRPr="00531437" w14:paraId="2D835C53" w14:textId="77777777" w:rsidTr="00F952FF">
        <w:trPr>
          <w:jc w:val="center"/>
        </w:trPr>
        <w:tc>
          <w:tcPr>
            <w:tcW w:w="0" w:type="auto"/>
            <w:vMerge w:val="restart"/>
            <w:textDirection w:val="btLr"/>
            <w:hideMark/>
          </w:tcPr>
          <w:p w14:paraId="0E6B91F5" w14:textId="77777777" w:rsidR="00124B62" w:rsidRPr="00531437" w:rsidRDefault="00124B62" w:rsidP="004C61E0">
            <w:pPr>
              <w:spacing w:line="240" w:lineRule="auto"/>
              <w:ind w:left="113" w:right="113"/>
              <w:jc w:val="center"/>
              <w:rPr>
                <w:rFonts w:ascii="Times New Roman" w:eastAsia="Times New Roman" w:hAnsi="Times New Roman" w:cs="Times New Roman"/>
                <w:b/>
                <w:bCs/>
                <w:i/>
                <w:iCs/>
                <w:kern w:val="0"/>
                <w:lang w:val="en-US"/>
                <w14:ligatures w14:val="none"/>
              </w:rPr>
            </w:pPr>
            <w:r w:rsidRPr="00531437">
              <w:rPr>
                <w:rFonts w:ascii="Times New Roman" w:eastAsia="Times New Roman" w:hAnsi="Times New Roman" w:cs="Times New Roman"/>
                <w:b/>
                <w:bCs/>
                <w:i/>
                <w:iCs/>
                <w:kern w:val="0"/>
                <w:lang w:val="en-US"/>
                <w14:ligatures w14:val="none"/>
              </w:rPr>
              <w:t>Smart Transportation &amp; Logistics</w:t>
            </w:r>
          </w:p>
        </w:tc>
        <w:tc>
          <w:tcPr>
            <w:tcW w:w="0" w:type="auto"/>
            <w:hideMark/>
          </w:tcPr>
          <w:p w14:paraId="4FCB1036"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Autonomous Vehicles</w:t>
            </w:r>
          </w:p>
        </w:tc>
        <w:tc>
          <w:tcPr>
            <w:tcW w:w="0" w:type="auto"/>
            <w:hideMark/>
          </w:tcPr>
          <w:p w14:paraId="3C39C7E7"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deep reinforcement learning</w:t>
            </w:r>
          </w:p>
        </w:tc>
        <w:tc>
          <w:tcPr>
            <w:tcW w:w="0" w:type="auto"/>
            <w:hideMark/>
          </w:tcPr>
          <w:p w14:paraId="0FB6AC0F"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{"citationItems":[{"id":"ITEM-1","itemData":{"DOI":"10.1051/itmconf/20257601002","abstract":"AI technology is advancing rapidly and is being applied to the autonomous vehicle industry to provide safer, more efficient, and more sustainable transport. While advancements have been substantial, there remain issues surrounding validation in the real world, computational expense, adaptability and cybersecurity and ethical issues. The authors of the study “Applications of Artificial Intelligence in Autonomous Vehicles to Overcome Existing Limitations and Improve Future Transportation Systems” suggest an innovative AI-oriented route optimization, motion tracking framework for autonomous vehicles. The framework brings autonomous driving from highways to cities by combining deep learning with reinforcement learning and hybrid AI models. Accurate perception, object detection, and collision avoidance in complex traffic situations depend on sensor fusion of LiDAR, radar, and high-tech computer vision. Additionally, AI-powered cybersecurity mechanisms fortify shields against cyber-attacks, ensuring ethical and transparent decision-making in driving automation applications. The study additionally discusses resource-efficient AI models tailored for low-power hardware, broadening the reach and sustainability of autonomous technology. Unlike prior works which are conditioned on simulations, this work transitions to freeway test data and multiple datasets to increase adaptability to different geographies and weather conditions. Another predictive AI-based traffic management system reduces the congestion and optimizes the V2V and V2I communication. This work is, ultimately, what will enable Level 4 and Level 5 autonomy, bringing theoretical AI into practical applications in road operations. These results have major implications for smart cities, autonomous logistics, ride-sharing services and sustainable mobility leading to a vision of the future where AI powered vehicles will make roads safer, reduce congestion and dramatically reshape global transportation systems.","author":[{"dropping-particle":"","family":"Gondhalekar","given":"Gaurav","non-dropping-particle":"","parse-names":false,"suffix":""},{"dropping-particle":"","family":"Prem M","given":"Vigilson","non-dropping-particle":"","parse-names":false,"suffix":""},{"dropping-particle":"","family":"P","given":"Mathiyalagan","non-dropping-particle":"","parse-names":false,"suffix":""},{"dropping-particle":"","family":"M S","given":"Arunkumar","non-dropping-particle":"","parse-names":false,"suffix":""},{"dropping-particle":"","family":"Kumar","given":"Mahesh","non-dropping-particle":"","parse-names":false,"suffix":""},{"dropping-particle":"","family":"M","given":"Devi","non-dropping-particle":"","parse-names":false,"suffix":""}],"container-title":"ITM Web of Conferences","id":"ITEM-1","issued":{"date-parts":[["2025"]]},"page":"01002","title":"Artificial Intelligence Applications in Autonomous Vehicles Navigating the Future of Transportation Systems","type":"article-journal","volume":"76"},"uris":["http://www.mendeley.com/documents/?uuid=530b8a8e-ea29-43d7-ac5b-5d302f992504"]}],"mendeley":{"formattedCitation":"(Gondhalekar &lt;i&gt;et al.&lt;/i&gt;, 2025)","manualFormatting":"Gondhalekar et al.(2025)","plainTextFormattedCitation":"(Gondhalekar et al., 2025)","previouslyFormattedCitation":"(Gondhalekar &lt;i&gt;et al.&lt;/i&gt;,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3B71B1">
              <w:rPr>
                <w:rFonts w:ascii="Times New Roman" w:eastAsia="Times New Roman" w:hAnsi="Times New Roman" w:cs="Times New Roman"/>
                <w:noProof/>
                <w:kern w:val="0"/>
                <w:lang w:val="en-US"/>
                <w14:ligatures w14:val="none"/>
              </w:rPr>
              <w:t xml:space="preserve">Gondhalekar </w:t>
            </w:r>
            <w:r w:rsidRPr="003B71B1">
              <w:rPr>
                <w:rFonts w:ascii="Times New Roman" w:eastAsia="Times New Roman" w:hAnsi="Times New Roman" w:cs="Times New Roman"/>
                <w:i/>
                <w:noProof/>
                <w:kern w:val="0"/>
                <w:lang w:val="en-US"/>
                <w14:ligatures w14:val="none"/>
              </w:rPr>
              <w:t>et al.</w:t>
            </w:r>
            <w:r>
              <w:rPr>
                <w:rFonts w:ascii="Times New Roman" w:eastAsia="Times New Roman" w:hAnsi="Times New Roman" w:cs="Times New Roman"/>
                <w:noProof/>
                <w:kern w:val="0"/>
                <w:lang w:val="en-US"/>
                <w14:ligatures w14:val="none"/>
              </w:rPr>
              <w:t>(</w:t>
            </w:r>
            <w:r w:rsidRPr="003B71B1">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AI for autonomous vehicle navigation.</w:t>
            </w:r>
          </w:p>
        </w:tc>
        <w:tc>
          <w:tcPr>
            <w:tcW w:w="0" w:type="auto"/>
            <w:hideMark/>
          </w:tcPr>
          <w:p w14:paraId="6DF36555"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r w:rsidR="00124B62" w:rsidRPr="00531437" w14:paraId="72997980" w14:textId="77777777" w:rsidTr="00F952FF">
        <w:trPr>
          <w:jc w:val="center"/>
        </w:trPr>
        <w:tc>
          <w:tcPr>
            <w:tcW w:w="0" w:type="auto"/>
            <w:vMerge/>
            <w:hideMark/>
          </w:tcPr>
          <w:p w14:paraId="2379AC1A"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0DCC3405"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Green Logistics Optimization</w:t>
            </w:r>
          </w:p>
        </w:tc>
        <w:tc>
          <w:tcPr>
            <w:tcW w:w="0" w:type="auto"/>
            <w:hideMark/>
          </w:tcPr>
          <w:p w14:paraId="6DF45DBC"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EV, route optimization</w:t>
            </w:r>
          </w:p>
        </w:tc>
        <w:tc>
          <w:tcPr>
            <w:tcW w:w="0" w:type="auto"/>
            <w:hideMark/>
          </w:tcPr>
          <w:p w14:paraId="52BCDECC"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{"citationItems":[{"id":"ITEM-1","itemData":{"DOI":"10.3390/wevj16050242","ISSN":"20326653","abstract":"The rapid growth of e-commerce has intensified the need for efficient and sustainable last-mile delivery solutions in urban environments. This paper explores the integration of electric vehicles (EVs) and artificial intelligence (AI) into a combined framework to enhance the environmental, operational, and economic performance of urban logistics. Through a comprehensive literature review, we examine current trends, technological developments, and implementation challenges at the intersection of smart mobility, green logistics, and digital transformation. We propose an operational framework that leverages AI for route optimization, fleet coordination, and energy management in EV-based delivery networks. This framework is validated through a real-world case study conducted in Lisbon, Portugal, where a logistics provider implemented a city consolidation center model supported by AI-driven optimization tools. Using key performance indicators—including delivery time, energy consumption, fleet utilization, customer satisfaction, and CO₂ emissions—we measure the pre- and post-AI deployment impacts. The results demonstrate significant improvements across all metrics, including a 15–20% reduction in delivery time, a 10–25% gain in energy efficiency, and up to a 40% decrease in emissions. The findings confirm that the synergy between EVs and AI provides a robust and scalable model for achieving sustainable last-mile logistics, supporting broader urban mobility and climate objectives.","author":[{"dropping-particle":"","family":"Ferreira","given":"Joao C.","non-dropping-particle":"","parse-names":false,"suffix":""},{"dropping-particle":"","family":"Esperança","given":"Marco","non-dropping-particle":"","parse-names":false,"suffix":""}],"container-title":"World Electric Vehicle Journal","id":"ITEM-1","issue":"5","issued":{"date-parts":[["2025"]]},"page":"1-16","title":"Enhancing Sustainable Last-Mile Delivery: The Impact of Electric Vehicles and AI Optimization on Urban Logistics","type":"article-journal","volume":"16"},"uris":["http://www.mendeley.com/documents/?uuid=ef923cad-233e-48c6-abb4-007c13f64114"]}],"mendeley":{"formattedCitation":"(Ferreira and Esperança, 2025)","manualFormatting":"Ferreira and Esperança (2025)","plainTextFormattedCitation":"(Ferreira and Esperança, 2025)","previouslyFormattedCitation":"(Ferreira and Esperança,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3B71B1">
              <w:rPr>
                <w:rFonts w:ascii="Times New Roman" w:eastAsia="Times New Roman" w:hAnsi="Times New Roman" w:cs="Times New Roman"/>
                <w:noProof/>
                <w:kern w:val="0"/>
                <w:lang w:val="en-US"/>
                <w14:ligatures w14:val="none"/>
              </w:rPr>
              <w:t>Ferreira and Esperança</w:t>
            </w:r>
            <w:r>
              <w:rPr>
                <w:rFonts w:ascii="Times New Roman" w:eastAsia="Times New Roman" w:hAnsi="Times New Roman" w:cs="Times New Roman"/>
                <w:noProof/>
                <w:kern w:val="0"/>
                <w:lang w:val="en-US"/>
                <w14:ligatures w14:val="none"/>
              </w:rPr>
              <w:t xml:space="preserve"> (</w:t>
            </w:r>
            <w:r w:rsidRPr="003B71B1">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Last-mile logistics optimization with EV and AI</w:t>
            </w:r>
            <w:r>
              <w:rPr>
                <w:rFonts w:ascii="Times New Roman" w:eastAsia="Times New Roman" w:hAnsi="Times New Roman" w:cs="Times New Roman"/>
                <w:kern w:val="0"/>
                <w:lang w:val="en-US"/>
                <w14:ligatures w14:val="none"/>
              </w:rPr>
              <w:t xml:space="preserve"> </w:t>
            </w:r>
            <w:r w:rsidRPr="00531437">
              <w:rPr>
                <w:rFonts w:ascii="Times New Roman" w:eastAsia="Times New Roman" w:hAnsi="Times New Roman" w:cs="Times New Roman"/>
                <w:kern w:val="0"/>
                <w:lang w:val="en-US"/>
                <w14:ligatures w14:val="none"/>
              </w:rPr>
              <w:t>reduce</w:t>
            </w:r>
            <w:r>
              <w:rPr>
                <w:rFonts w:ascii="Times New Roman" w:eastAsia="Times New Roman" w:hAnsi="Times New Roman" w:cs="Times New Roman"/>
                <w:kern w:val="0"/>
                <w:lang w:val="en-US"/>
                <w14:ligatures w14:val="none"/>
              </w:rPr>
              <w:t>d</w:t>
            </w:r>
            <w:r w:rsidRPr="00531437">
              <w:rPr>
                <w:rFonts w:ascii="Times New Roman" w:eastAsia="Times New Roman" w:hAnsi="Times New Roman" w:cs="Times New Roman"/>
                <w:kern w:val="0"/>
                <w:lang w:val="en-US"/>
                <w14:ligatures w14:val="none"/>
              </w:rPr>
              <w:t xml:space="preserve"> emissions by 40%.</w:t>
            </w:r>
          </w:p>
        </w:tc>
        <w:tc>
          <w:tcPr>
            <w:tcW w:w="0" w:type="auto"/>
            <w:hideMark/>
          </w:tcPr>
          <w:p w14:paraId="32BC085C"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r w:rsidR="00124B62" w:rsidRPr="00531437" w14:paraId="7032048C" w14:textId="77777777" w:rsidTr="00F952FF">
        <w:trPr>
          <w:jc w:val="center"/>
        </w:trPr>
        <w:tc>
          <w:tcPr>
            <w:tcW w:w="0" w:type="auto"/>
            <w:vMerge/>
            <w:hideMark/>
          </w:tcPr>
          <w:p w14:paraId="04D719AA"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4B005377"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Traffic Management</w:t>
            </w:r>
          </w:p>
        </w:tc>
        <w:tc>
          <w:tcPr>
            <w:tcW w:w="0" w:type="auto"/>
            <w:hideMark/>
          </w:tcPr>
          <w:p w14:paraId="668EEBB9"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real-time, digital twin</w:t>
            </w:r>
          </w:p>
        </w:tc>
        <w:tc>
          <w:tcPr>
            <w:tcW w:w="0" w:type="auto"/>
            <w:hideMark/>
          </w:tcPr>
          <w:p w14:paraId="13F5FCD7"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{"citationItems":[{"id":"ITEM-1","itemData":{"DOI":"10.3390/su17104391","ISSN":"20711050","abstract":"This study proposes an AI-powered digital twin (DT) platform designed to support real-time traffic risk prediction, decision-making, and sustainable mobility in smart cities. The system integrates multi-source data—including static infrastructure maps, historical traffic records, telematics data, and camera feeds—into a unified cyber–physical platform. AI models are employed for data fusion, anomaly detection, and predictive analytics. In particular, the platform incorporates telematics–video fusion for enhanced trajectory accuracy and LiDAR–camera fusion for high-definition work-zone mapping. These capabilities support dynamic safety heatmaps, congestion forecasts, and scenario-based decision support. A pilot deployment on Madison’s Flex Lane corridor demonstrates real-time data processing, traffic incident reconstruction, crash-risk forecasting, and eco-driving control using a validated Vehicle-in-the-Loop setup. The modular API design enables integration with existing Advanced Traffic Management Systems (ATMSs) and supports scalable implementation. By combining predictive analytics with real-world deployment, this research offers a practical approach to improving urban traffic safety, resilience, and sustainability.","author":[{"dropping-particle":"","family":"Long","given":"Keke","non-dropping-particle":"","parse-names":false,"suffix":""},{"dropping-particle":"","family":"Ma","given":"Chengyuan","non-dropping-particle":"","parse-names":false,"suffix":""},{"dropping-particle":"","family":"Li","given":"Hangyu","non-dropping-particle":"","parse-names":false,"suffix":""},{"dropping-particle":"","family":"Li","given":"Zheng","non-dropping-particle":"","parse-names":false,"suffix":""},{"dropping-particle":"","family":"Huang","given":"Heye","non-dropping-particle":"","parse-names":false,"suffix":""},{"dropping-particle":"","family":"Shi","given":"Haotian","non-dropping-particle":"","parse-names":false,"suffix":""},{"dropping-particle":"","family":"Huang","given":"Zilin","non-dropping-particle":"","parse-names":false,"suffix":""},{"dropping-particle":"","family":"Sheng","given":"Zihao","non-dropping-particle":"","parse-names":false,"suffix":""},{"dropping-particle":"","family":"Shi","given":"Lei","non-dropping-particle":"","parse-names":false,"suffix":""},{"dropping-particle":"","family":"Li","given":"Pei","non-dropping-particle":"","parse-names":false,"suffix":""},{"dropping-particle":"","family":"Chen","given":"Sikai","non-dropping-particle":"","parse-names":false,"suffix":""},{"dropping-particle":"","family":"Li","given":"Xiaopeng","non-dropping-particle":"","parse-names":false,"suffix":""}],"container-title":"Sustainability (Switzerland)","id":"ITEM-1","issue":"10","issued":{"date-parts":[["2025"]]},"title":"AI-Enabled Digital Twin Framework for Safe and Sustainable Intelligent Transportation","type":"article-journal","volume":"17"},"uris":["http://www.mendeley.com/documents/?uuid=1df8b93e-bc9e-4034-af64-70ec3bfd7695"]}],"mendeley":{"formattedCitation":"(Long &lt;i&gt;et al.&lt;/i&gt;, 2025)","manualFormatting":"Long et al. (2025)","plainTextFormattedCitation":"(Long et al., 2025)","previouslyFormattedCitation":"(Long &lt;i&gt;et al.&lt;/i&gt;,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0F3C5B">
              <w:rPr>
                <w:rFonts w:ascii="Times New Roman" w:eastAsia="Times New Roman" w:hAnsi="Times New Roman" w:cs="Times New Roman"/>
                <w:noProof/>
                <w:kern w:val="0"/>
                <w:lang w:val="en-US"/>
                <w14:ligatures w14:val="none"/>
              </w:rPr>
              <w:t xml:space="preserve">Long </w:t>
            </w:r>
            <w:r w:rsidRPr="000F3C5B">
              <w:rPr>
                <w:rFonts w:ascii="Times New Roman" w:eastAsia="Times New Roman" w:hAnsi="Times New Roman" w:cs="Times New Roman"/>
                <w:i/>
                <w:noProof/>
                <w:kern w:val="0"/>
                <w:lang w:val="en-US"/>
                <w14:ligatures w14:val="none"/>
              </w:rPr>
              <w:t>et al.</w:t>
            </w:r>
            <w:r>
              <w:rPr>
                <w:rFonts w:ascii="Times New Roman" w:eastAsia="Times New Roman" w:hAnsi="Times New Roman" w:cs="Times New Roman"/>
                <w:noProof/>
                <w:kern w:val="0"/>
                <w:lang w:val="en-US"/>
                <w14:ligatures w14:val="none"/>
              </w:rPr>
              <w:t xml:space="preserve"> (</w:t>
            </w:r>
            <w:r w:rsidRPr="000F3C5B">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Real-time traffic management using digital twins.</w:t>
            </w:r>
          </w:p>
        </w:tc>
        <w:tc>
          <w:tcPr>
            <w:tcW w:w="0" w:type="auto"/>
            <w:hideMark/>
          </w:tcPr>
          <w:p w14:paraId="5EF17568"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r w:rsidR="00124B62" w:rsidRPr="00531437" w14:paraId="51D1D93B" w14:textId="77777777" w:rsidTr="00F952FF">
        <w:trPr>
          <w:jc w:val="center"/>
        </w:trPr>
        <w:tc>
          <w:tcPr>
            <w:tcW w:w="0" w:type="auto"/>
            <w:vMerge/>
            <w:hideMark/>
          </w:tcPr>
          <w:p w14:paraId="49E57308"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027AE3A2"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Congestion Reduction</w:t>
            </w:r>
          </w:p>
        </w:tc>
        <w:tc>
          <w:tcPr>
            <w:tcW w:w="0" w:type="auto"/>
            <w:hideMark/>
          </w:tcPr>
          <w:p w14:paraId="3F7B7CA4"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reinforcement learning</w:t>
            </w:r>
          </w:p>
        </w:tc>
        <w:tc>
          <w:tcPr>
            <w:tcW w:w="0" w:type="auto"/>
            <w:hideMark/>
          </w:tcPr>
          <w:p w14:paraId="7F6981A8"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{"citationItems":[{"id":"ITEM-1","itemData":{"DOI":"10.3390/su17083383","ISSN":"20711050","abstract":"Efficient traffic management in urban areas represents a key challenge for modern cities, particularly in the context of sustainable development and reducing negative environmental impacts. This paper explores the application of artificial intelligence (AI) in optimizing urban traffic through a combination of reinforcement learning (RL) and predictive analytics. The focus is on simulating the traffic network in Belgrade (Serbia, Europe), where RL algorithms, such as Deep Q-Learning and Proximal Policy Optimization, are used for dynamic traffic signal control. The model optimized traffic signal operations at intersections with high traffic volumes using real-time data from IoT sensors, computer vision-enabled cameras, third-party mobile usage data and connected vehicles. In addition, implemented predictive analytics leverage time series models (LSTM, ARIMA) and graph neural networks (GNNs) to anticipate traffic congestion and bottlenecks, enabling initiative-taking decision-making. Special attention is given to challenges such as data transmission delays, system scalability, and ethical implications, with proposed solutions including edge computing and distributed RL models. Results of the simulation demonstrate significant advantages of AI application in 370 traffic signal control devices installed in fixed timing systems and adaptive timing signal systems, including an average reduction in waiting times by 33%, resulting in a 16% decrease in greenhouse gas emissions and improved safety in intersections (measured by an average reduction in the number of traffic accidents). A limitation of this paper is that it does not offer a simulation of the system’s adaptability to temporary traffic surges during mass events or severe weather conditions. The key finding is that integrating AI into an urban traffic network that consists of fixed-timing traffic lights represents a sustainable approach to improving urban quality of life in large cities like Belgrade and achieving smart city objectives.","author":[{"dropping-particle":"","family":"Skoropad","given":"Volodymyr N.","non-dropping-particle":"","parse-names":false,"suffix":""},{"dropping-particle":"","family":"Deđanski","given":"Stevica","non-dropping-particle":"","parse-names":false,"suffix":""},{"dropping-particle":"","family":"Pantović","given":"Vladan","non-dropping-particle":"","parse-names":false,"suffix":""},{"dropping-particle":"","family":"Injac","given":"Zoran","non-dropping-particle":"","parse-names":false,"suffix":""},{"dropping-particle":"","family":"Vujičić","given":"Slađana","non-dropping-particle":"","parse-names":false,"suffix":""},{"dropping-particle":"","family":"Jovanović-Milenković","given":"Marina","non-dropping-particle":"","parse-names":false,"suffix":""},{"dropping-particle":"","family":"Jevtić","given":"Boris","non-dropping-particle":"","parse-names":false,"suffix":""},{"dropping-particle":"","family":"Lukić-Vujadinović","given":"Violeta","non-dropping-particle":"","parse-names":false,"suffix":""},{"dropping-particle":"","family":"Vidojević","given":"Dejan","non-dropping-particle":"","parse-names":false,"suffix":""},{"dropping-particle":"","family":"Bodolo","given":"Ištvan","non-dropping-particle":"","parse-names":false,"suffix":""}],"container-title":"Sustainability (Switzerland)","id":"ITEM-1","issue":"8","issued":{"date-parts":[["2025"]]},"title":"Dynamic Traffic Flow Optimization Using Reinforcement Learning and Predictive Analytics: A Sustainable Approach to Improving Urban Mobility in the City of Belgrade","type":"article-journal","volume":"17"},"uris":["http://www.mendeley.com/documents/?uuid=d48cc51f-4494-49df-899e-d7417fdf481f"]}],"mendeley":{"formattedCitation":"(Skoropad &lt;i&gt;et al.&lt;/i&gt;, 2025)","manualFormatting":"Skoropad et al. (2025)","plainTextFormattedCitation":"(Skoropad et al., 2025)","previouslyFormattedCitation":"(Skoropad &lt;i&gt;et al.&lt;/i&gt;,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0F3C5B">
              <w:rPr>
                <w:rFonts w:ascii="Times New Roman" w:eastAsia="Times New Roman" w:hAnsi="Times New Roman" w:cs="Times New Roman"/>
                <w:noProof/>
                <w:kern w:val="0"/>
                <w:lang w:val="en-US"/>
                <w14:ligatures w14:val="none"/>
              </w:rPr>
              <w:t xml:space="preserve">Skoropad </w:t>
            </w:r>
            <w:r w:rsidRPr="000F3C5B">
              <w:rPr>
                <w:rFonts w:ascii="Times New Roman" w:eastAsia="Times New Roman" w:hAnsi="Times New Roman" w:cs="Times New Roman"/>
                <w:i/>
                <w:noProof/>
                <w:kern w:val="0"/>
                <w:lang w:val="en-US"/>
                <w14:ligatures w14:val="none"/>
              </w:rPr>
              <w:t>et al.</w:t>
            </w:r>
            <w:r>
              <w:rPr>
                <w:rFonts w:ascii="Times New Roman" w:eastAsia="Times New Roman" w:hAnsi="Times New Roman" w:cs="Times New Roman"/>
                <w:noProof/>
                <w:kern w:val="0"/>
                <w:lang w:val="en-US"/>
                <w14:ligatures w14:val="none"/>
              </w:rPr>
              <w:t xml:space="preserve"> (</w:t>
            </w:r>
            <w:r w:rsidRPr="000F3C5B">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RL model reduces congestion in Belgrade.</w:t>
            </w:r>
          </w:p>
        </w:tc>
        <w:tc>
          <w:tcPr>
            <w:tcW w:w="0" w:type="auto"/>
            <w:hideMark/>
          </w:tcPr>
          <w:p w14:paraId="0DA01853"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r w:rsidR="00124B62" w:rsidRPr="00531437" w14:paraId="331D963B" w14:textId="77777777" w:rsidTr="00F952FF">
        <w:trPr>
          <w:jc w:val="center"/>
        </w:trPr>
        <w:tc>
          <w:tcPr>
            <w:tcW w:w="0" w:type="auto"/>
            <w:vMerge/>
            <w:hideMark/>
          </w:tcPr>
          <w:p w14:paraId="7A87854C"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3C119EC9"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Drone &amp; IoT Integration</w:t>
            </w:r>
          </w:p>
        </w:tc>
        <w:tc>
          <w:tcPr>
            <w:tcW w:w="0" w:type="auto"/>
            <w:hideMark/>
          </w:tcPr>
          <w:p w14:paraId="0B054756"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traffic monitoring</w:t>
            </w:r>
          </w:p>
        </w:tc>
        <w:tc>
          <w:tcPr>
            <w:tcW w:w="0" w:type="auto"/>
            <w:hideMark/>
          </w:tcPr>
          <w:p w14:paraId="648E5833"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{"citationItems":[{"id":"ITEM-1","itemData":{"DOI":"10.3390/drones9040248","ISSN":"2504446X","abstract":"Traffic congestion and carbon emissions remain pressing challenges in urban mobility. This study explores the integration of UAV (drone)-based monitoring systems and IoT sensors, modeled as induction loops, with Large Language Models (LLMs) to optimize traffic flow. Using the SUMO simulator, we conducted experiments in three urban scenarios: Pacific Beach and Coronado in San Diego, and Argüelles in Madrid. A Gemini-2.0-Flash experimental LLM was interfaced with the simulation to dynamically adjust vehicle speeds based on real-time traffic conditions. Comparative results indicate that the AI-assisted approach significantly reduces congestion and CO2 emissions compared to a baseline simulation without AI intervention. This research highlights the potential of UAV-enhanced IoT frameworks for adaptive, scalable traffic management, aligning with the future of drone-assisted urban mobility solutions.","author":[{"dropping-particle":"","family":"Moraga ","given":"Álvaro","non-dropping-particle":"","parse-names":false,"suffix":""},{"dropping-particle":"","family":"Curtò","given":"J.","non-dropping-particle":"de","parse-names":false,"suffix":""},{"dropping-particle":"","family":"Zarzà","given":"I.","non-dropping-particle":"de","parse-names":false,"suffix":""},{"dropping-particle":"","family":"Calafate","given":"Carlos T.","non-dropping-particle":"","parse-names":false,"suffix":""}],"container-title":"Drones","id":"ITEM-1","issue":"4","issued":{"date-parts":[["2025"]]},"page":"1-29","title":"AI-Driven UAV and IoT Traffic Optimization: Large Language Models for Congestion and Emission Reduction in Smart Cities","type":"article-journal","volume":"9"},"uris":["http://www.mendeley.com/documents/?uuid=e38ccfa0-db43-4d88-9635-319c1c266d08"]}],"mendeley":{"formattedCitation":"(Moraga  &lt;i&gt;et al.&lt;/i&gt;, 2025)","manualFormatting":"Moraga  et al. (2025)","plainTextFormattedCitation":"(Moraga  et al., 2025)","previouslyFormattedCitation":"(Moraga  &lt;i&gt;et al.&lt;/i&gt;,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407E88">
              <w:rPr>
                <w:rFonts w:ascii="Times New Roman" w:eastAsia="Times New Roman" w:hAnsi="Times New Roman" w:cs="Times New Roman"/>
                <w:noProof/>
                <w:kern w:val="0"/>
                <w:lang w:val="en-US"/>
                <w14:ligatures w14:val="none"/>
              </w:rPr>
              <w:t xml:space="preserve">Moraga  </w:t>
            </w:r>
            <w:r w:rsidRPr="00407E88">
              <w:rPr>
                <w:rFonts w:ascii="Times New Roman" w:eastAsia="Times New Roman" w:hAnsi="Times New Roman" w:cs="Times New Roman"/>
                <w:i/>
                <w:noProof/>
                <w:kern w:val="0"/>
                <w:lang w:val="en-US"/>
                <w14:ligatures w14:val="none"/>
              </w:rPr>
              <w:t>et al.</w:t>
            </w:r>
            <w:r>
              <w:rPr>
                <w:rFonts w:ascii="Times New Roman" w:eastAsia="Times New Roman" w:hAnsi="Times New Roman" w:cs="Times New Roman"/>
                <w:noProof/>
                <w:kern w:val="0"/>
                <w:lang w:val="en-US"/>
                <w14:ligatures w14:val="none"/>
              </w:rPr>
              <w:t xml:space="preserve"> (</w:t>
            </w:r>
            <w:r w:rsidRPr="00407E88">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Drone and IoT integration for traffic optimization.</w:t>
            </w:r>
          </w:p>
        </w:tc>
        <w:tc>
          <w:tcPr>
            <w:tcW w:w="0" w:type="auto"/>
            <w:hideMark/>
          </w:tcPr>
          <w:p w14:paraId="43DA91F1"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r w:rsidR="00124B62" w:rsidRPr="00531437" w14:paraId="78EB78D1" w14:textId="77777777" w:rsidTr="00F952FF">
        <w:trPr>
          <w:jc w:val="center"/>
        </w:trPr>
        <w:tc>
          <w:tcPr>
            <w:tcW w:w="0" w:type="auto"/>
            <w:vMerge/>
            <w:hideMark/>
          </w:tcPr>
          <w:p w14:paraId="11191A72"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0B18460F"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Last-Mile Logistics</w:t>
            </w:r>
          </w:p>
        </w:tc>
        <w:tc>
          <w:tcPr>
            <w:tcW w:w="0" w:type="auto"/>
            <w:hideMark/>
          </w:tcPr>
          <w:p w14:paraId="3D445B3B"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knowledge graph, MR</w:t>
            </w:r>
          </w:p>
        </w:tc>
        <w:tc>
          <w:tcPr>
            <w:tcW w:w="0" w:type="auto"/>
            <w:hideMark/>
          </w:tcPr>
          <w:p w14:paraId="026CBF9A"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{"citationItems":[{"id":"ITEM-1","itemData":{"DOI":"10.3390/s25092696","ISSN":"14248220","PMID":"40363135","abstract":"Due to the rapid expansion of e-commerce and urbanization, Last-Mile Delivery (LMD) faces increasing challenges related to cost, timeliness, and sustainability. Artificial intelligence (AI) techniques are widely used to optimize fleet management, while augmented and mixed reality (AR/MR) technologies are being adopted to enhance warehouse operations. However, existing approaches often treat these aspects in isolation, missing opportunities for optimization and operational efficiency gains through improved information visibility across different roles in the logistics workforce. This work proposes the adoption of novel technological solutions integrated in an LMD framework that combines AI-based optimization of shipment allocation and vehicle route planning with a knowledge graph (KG)-driven decision support system. Additionally, the paper discusses the exploitation of relevant recent tools, including large language model (LLM)-powered conversational assistants for managers and operators and MR-based headset interfaces supporting warehouse operators by providing real-time data and enabling direct interaction with the system through virtual contextual UI elements. The framework prioritizes the customizability of AI algorithms and real-time information sharing between stakeholders. An experiment with a system prototype in the Apulia region is presented to evaluate the feasibility of the system in a realistic logistics scenario, highlighting its potential to enhance coordination and efficiency in LMD operations. The results suggest the usefulness of the approach while also identifying benefits and challenges in real-world applications.","author":[{"dropping-particle":"","family":"Ieva","given":"Saverio","non-dropping-particle":"","parse-names":false,"suffix":""},{"dropping-particle":"","family":"Bilenchi","given":"Ivano","non-dropping-particle":"","parse-names":false,"suffix":""},{"dropping-particle":"","family":"Gramegna","given":"Filippo","non-dropping-particle":"","parse-names":false,"suffix":""},{"dropping-particle":"","family":"Pinto","given":"Agnese","non-dropping-particle":"","parse-names":false,"suffix":""},{"dropping-particle":"","family":"Scioscia","given":"Floriano","non-dropping-particle":"","parse-names":false,"suffix":""},{"dropping-particle":"","family":"Ruta","given":"Michele","non-dropping-particle":"","parse-names":false,"suffix":""},{"dropping-particle":"","family":"Loseto","given":"Giuseppe","non-dropping-particle":"","parse-names":false,"suffix":""}],"container-title":"Sensors","id":"ITEM-1","issue":"9","issued":{"date-parts":[["2025"]]},"page":"1-28","title":"Enhancing Last-Mile Logistics: AI-Driven Fleet Optimization, Mixed Reality, and Large Language Model Assistants for Warehouse Operations","type":"article-journal","volume":"25"},"uris":["http://www.mendeley.com/documents/?uuid=8dfa82c4-c199-46f6-a046-770cb29539ff"]}],"mendeley":{"formattedCitation":"(Ieva &lt;i&gt;et al.&lt;/i&gt;, 2025)","manualFormatting":"Ieva et al. (2025)","plainTextFormattedCitation":"(Ieva et al., 2025)","previouslyFormattedCitation":"(Ieva &lt;i&gt;et al.&lt;/i&gt;,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407E88">
              <w:rPr>
                <w:rFonts w:ascii="Times New Roman" w:eastAsia="Times New Roman" w:hAnsi="Times New Roman" w:cs="Times New Roman"/>
                <w:noProof/>
                <w:kern w:val="0"/>
                <w:lang w:val="en-US"/>
                <w14:ligatures w14:val="none"/>
              </w:rPr>
              <w:t xml:space="preserve">Ieva </w:t>
            </w:r>
            <w:r w:rsidRPr="00407E88">
              <w:rPr>
                <w:rFonts w:ascii="Times New Roman" w:eastAsia="Times New Roman" w:hAnsi="Times New Roman" w:cs="Times New Roman"/>
                <w:i/>
                <w:noProof/>
                <w:kern w:val="0"/>
                <w:lang w:val="en-US"/>
                <w14:ligatures w14:val="none"/>
              </w:rPr>
              <w:t>et al.</w:t>
            </w:r>
            <w:r>
              <w:rPr>
                <w:rFonts w:ascii="Times New Roman" w:eastAsia="Times New Roman" w:hAnsi="Times New Roman" w:cs="Times New Roman"/>
                <w:noProof/>
                <w:kern w:val="0"/>
                <w:lang w:val="en-US"/>
                <w14:ligatures w14:val="none"/>
              </w:rPr>
              <w:t xml:space="preserve"> (</w:t>
            </w:r>
            <w:r w:rsidRPr="00407E88">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Knowledge graph &amp; mixed reality for last-mile logistics.</w:t>
            </w:r>
          </w:p>
        </w:tc>
        <w:tc>
          <w:tcPr>
            <w:tcW w:w="0" w:type="auto"/>
            <w:hideMark/>
          </w:tcPr>
          <w:p w14:paraId="20FF3045"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Hybrid</w:t>
            </w:r>
          </w:p>
        </w:tc>
      </w:tr>
      <w:tr w:rsidR="00124B62" w:rsidRPr="00531437" w14:paraId="10ECE790" w14:textId="77777777" w:rsidTr="00F952FF">
        <w:trPr>
          <w:jc w:val="center"/>
        </w:trPr>
        <w:tc>
          <w:tcPr>
            <w:tcW w:w="0" w:type="auto"/>
            <w:vMerge/>
            <w:hideMark/>
          </w:tcPr>
          <w:p w14:paraId="7C86F224"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600457F8"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Toll Gate Optimization</w:t>
            </w:r>
          </w:p>
        </w:tc>
        <w:tc>
          <w:tcPr>
            <w:tcW w:w="0" w:type="auto"/>
            <w:hideMark/>
          </w:tcPr>
          <w:p w14:paraId="21AFBFE7"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randomized algorithms</w:t>
            </w:r>
          </w:p>
        </w:tc>
        <w:tc>
          <w:tcPr>
            <w:tcW w:w="0" w:type="auto"/>
            <w:hideMark/>
          </w:tcPr>
          <w:p w14:paraId="6E61CF97"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{"citationItems":[{"id":"ITEM-1","itemData":{"DOI":"10.3390/futuretransp5010021","ISSN":"26737590","abstract":"Efficient toll processing is critical for mitigating traffic congestion and enhancing transportation network efficiency at toll stations. This study explores the Neelamangala Toll Plaza on India’s National Highway 48, employing artificial intelligence (AI) to optimize toll operations. The research integrates a Supervised Learning (SL) time series model for traffic prediction and a Reinforcement Learning (RL) framework based on a Markov Decision Process (MDP), coupled with a randomized algorithm for equitable task distribution. These AI-driven models dynamically adapt to real-time traffic conditions, preventing peak-hour system overload. Key performance metrics—Average Processing Time (APT), Queue Length Reduction (QLR), and Throughput (TP) were used to evaluate the system. Research also demonstrates the model’s superior performance in handling high traffic volumes and reducing congestion. The study underscores the potential of integrating AI and randomized algorithms in modern toll management, offering a scalable and adaptive solution for sustainable transportation infrastructure.","author":[{"dropping-particle":"","family":"Pandey","given":"Satendra Chandra","non-dropping-particle":"","parse-names":false,"suffix":""},{"dropping-particle":"","family":"P","given":"Vasanthi Kumari","non-dropping-particle":"","parse-names":false,"suffix":""}],"container-title":"Future Transportation","id":"ITEM-1","issue":"1","issued":{"date-parts":[["2025"]]},"title":"Adaptive AI-Driven Toll Management: Enhancing Traffic Flow and Sustainability Through Real-Time Prediction, Allocation, and Task Optimization","type":"article-journal","volume":"5"},"uris":["http://www.mendeley.com/documents/?uuid=40f8c016-2533-454f-97aa-5d92fa0b72ed"]}],"mendeley":{"formattedCitation":"(Pandey and P, 2025)","manualFormatting":"Pandey and Kumari (2025)","plainTextFormattedCitation":"(Pandey and P, 2025)","previouslyFormattedCitation":"(Pandey and P,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407E88">
              <w:rPr>
                <w:rFonts w:ascii="Times New Roman" w:eastAsia="Times New Roman" w:hAnsi="Times New Roman" w:cs="Times New Roman"/>
                <w:noProof/>
                <w:kern w:val="0"/>
                <w:lang w:val="en-US"/>
                <w14:ligatures w14:val="none"/>
              </w:rPr>
              <w:t>Pandey</w:t>
            </w:r>
            <w:r>
              <w:rPr>
                <w:rFonts w:ascii="Times New Roman" w:eastAsia="Times New Roman" w:hAnsi="Times New Roman" w:cs="Times New Roman"/>
                <w:noProof/>
                <w:kern w:val="0"/>
                <w:lang w:val="en-US"/>
                <w14:ligatures w14:val="none"/>
              </w:rPr>
              <w:t xml:space="preserve"> and Kumari (</w:t>
            </w:r>
            <w:r w:rsidRPr="00407E88">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Randomized algorithm for toll gate optimization.</w:t>
            </w:r>
          </w:p>
        </w:tc>
        <w:tc>
          <w:tcPr>
            <w:tcW w:w="0" w:type="auto"/>
            <w:hideMark/>
          </w:tcPr>
          <w:p w14:paraId="3965C96B"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r w:rsidR="00124B62" w:rsidRPr="00531437" w14:paraId="45EA58EA" w14:textId="77777777" w:rsidTr="00F952FF">
        <w:trPr>
          <w:jc w:val="center"/>
        </w:trPr>
        <w:tc>
          <w:tcPr>
            <w:tcW w:w="0" w:type="auto"/>
            <w:vMerge/>
            <w:hideMark/>
          </w:tcPr>
          <w:p w14:paraId="6B7C430C"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192504FE"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Three Zeros Goals</w:t>
            </w:r>
          </w:p>
        </w:tc>
        <w:tc>
          <w:tcPr>
            <w:tcW w:w="0" w:type="auto"/>
            <w:hideMark/>
          </w:tcPr>
          <w:p w14:paraId="3C3D51D3"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zero carbon, zero waste, zero poverty</w:t>
            </w:r>
          </w:p>
        </w:tc>
        <w:tc>
          <w:tcPr>
            <w:tcW w:w="0" w:type="auto"/>
            <w:hideMark/>
          </w:tcPr>
          <w:p w14:paraId="1778E56B"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{"citationItems":[{"id":"ITEM-1","itemData":{"DOI":"10.1038/s41598-025-07436-1","ISSN":"20452322","abstract":"Integrating artificial intelligence (AI) into sustainable urban development presents an innovative pathway for addressing global environmental and socio-economic challenges. This study examines how AI technologies—such as machine learning, the Internet of Things (IoT), and big data analytics—can advance the three zeros method, a sustainability framework proposed by Nobel laureate Muhammad Yunus, which focuses on zero carbon emissions, zero poverty, and zero waste. By analyzing panel data across 50 countries and incorporating case studies, the research highlights AI’s role in promoting carbon neutrality, economic inclusivity, and waste reduction. The findings reveal that AI-driven R&amp;D innovation exerts the most decisive influence on sustainability, followed by AI-powered infrastructure, while market advantage plays a comparatively more minor role. Additionally, the study uncovers regional disparities in AI’s impact, with the most significant benefits observed in countries at upper-middle levels of sustainable development. Moreover, urbanization serves as a threshold factor, altering AI’s effects on sustainability. When urbanization is below a critical level, AI-driven innovation and infrastructure support sustainability, whereas the AI market advantage inhibits it. However, infrastructure may hinder sustainable development beyond this threshold while AI market mechanisms become more influential. These insights underscore the need for policymakers to tailor AI-driven sustainability strategies based on urbanization dynamics and regional development levels.","author":[{"dropping-particle":"","family":"Musa","given":"Mohammad","non-dropping-particle":"","parse-names":false,"suffix":""},{"dropping-particle":"","family":"Rahman","given":"Tawfikur","non-dropping-particle":"","parse-names":false,"suffix":""},{"dropping-particle":"","family":"deb","given":"Nibedita","non-dropping-particle":"","parse-names":false,"suffix":""},{"dropping-particle":"","family":"Rahman","given":"Preethu","non-dropping-particle":"","parse-names":false,"suffix":""}],"container-title":"Scientific Reports","id":"ITEM-1","issue":"1","issued":{"date-parts":[["2025"]]},"page":"1-27","title":"Harnessing artificial intelligence for sustainable urban development: advancing the three Zeros method through innovation and infrastructure","type":"article-journal","volume":"15"},"uris":["http://www.mendeley.com/documents/?uuid=140a23b6-6355-4d8a-a6af-6662377bb2f5"]}],"mendeley":{"formattedCitation":"(Musa &lt;i&gt;et al.&lt;/i&gt;, 2025)","manualFormatting":"Musa et al. (2025)","plainTextFormattedCitation":"(Musa et al., 2025)","previouslyFormattedCitation":"(Musa &lt;i&gt;et al.&lt;/i&gt;,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407E88">
              <w:rPr>
                <w:rFonts w:ascii="Times New Roman" w:eastAsia="Times New Roman" w:hAnsi="Times New Roman" w:cs="Times New Roman"/>
                <w:noProof/>
                <w:kern w:val="0"/>
                <w:lang w:val="en-US"/>
                <w14:ligatures w14:val="none"/>
              </w:rPr>
              <w:t xml:space="preserve">Musa </w:t>
            </w:r>
            <w:r w:rsidRPr="00407E88">
              <w:rPr>
                <w:rFonts w:ascii="Times New Roman" w:eastAsia="Times New Roman" w:hAnsi="Times New Roman" w:cs="Times New Roman"/>
                <w:i/>
                <w:noProof/>
                <w:kern w:val="0"/>
                <w:lang w:val="en-US"/>
                <w14:ligatures w14:val="none"/>
              </w:rPr>
              <w:t>et al.</w:t>
            </w:r>
            <w:r>
              <w:rPr>
                <w:rFonts w:ascii="Times New Roman" w:eastAsia="Times New Roman" w:hAnsi="Times New Roman" w:cs="Times New Roman"/>
                <w:noProof/>
                <w:kern w:val="0"/>
                <w:lang w:val="en-US"/>
                <w14:ligatures w14:val="none"/>
              </w:rPr>
              <w:t xml:space="preserve"> (</w:t>
            </w:r>
            <w:r w:rsidRPr="00407E88">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AI supports the Three Zeros framework.</w:t>
            </w:r>
          </w:p>
        </w:tc>
        <w:tc>
          <w:tcPr>
            <w:tcW w:w="0" w:type="auto"/>
            <w:hideMark/>
          </w:tcPr>
          <w:p w14:paraId="14060494"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Hybrid</w:t>
            </w:r>
          </w:p>
        </w:tc>
      </w:tr>
      <w:tr w:rsidR="00124B62" w:rsidRPr="00531437" w14:paraId="252682DF" w14:textId="77777777" w:rsidTr="00F952FF">
        <w:trPr>
          <w:jc w:val="center"/>
        </w:trPr>
        <w:tc>
          <w:tcPr>
            <w:tcW w:w="0" w:type="auto"/>
            <w:vMerge/>
            <w:hideMark/>
          </w:tcPr>
          <w:p w14:paraId="4A61D6DC"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267C8533"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Climate Change Mitigation</w:t>
            </w:r>
          </w:p>
        </w:tc>
        <w:tc>
          <w:tcPr>
            <w:tcW w:w="0" w:type="auto"/>
            <w:hideMark/>
          </w:tcPr>
          <w:p w14:paraId="120EAFC0"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SDG 11 &amp; 13, policy</w:t>
            </w:r>
          </w:p>
        </w:tc>
        <w:tc>
          <w:tcPr>
            <w:tcW w:w="0" w:type="auto"/>
            <w:hideMark/>
          </w:tcPr>
          <w:p w14:paraId="58791165"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{"citationItems":[{"id":"ITEM-1","itemData":{"DOI":"10.1007/s43621-024-00775-5","ISBN":"0123456789","ISSN":"26629984","abstract":"The integration of artificial intelligence (AI) into environmental monitoring, climate action, and sustainability has become increasingly important, particularly in tackling the global challenges associated with climate change. In this article, we critically assess the role of AI within the frameworks of the United Nations’ Sustainable Development Goals (SDGs) 11 (Sustainable Cities and Communities) and 13 (Climate Action). This study shows how AI applications can significantly enhance climate resilience and promote sustainable urban development. AI technologies enable extensive data collection and analysis through various methods, including remote sensing and sensor networks, which improve assessments of air and water quality, land use changes, and biodiversity monitoring. Another significant advantage of AI is its ability to optimize energy consumption across various sectors, leading to substantial reductions in greenhouse gas emissions. Additionally, we demonstrate that AI enhances waste management strategies by identifying recycling opportunities and streamlining logistics, ultimately contributing to waste reduction and fostering a circular economy. In the fields of agriculture and forestry, AI systems have proven effective in improving crop management and pest control practices, mitigating environmental impacts while increasing food productivity. Furthermore, AI plays a vital role in wildlife conservation efforts by assisting in tracking endangered species and analyzing satellite imagery to combat illegal activities. We also illustrate how AI supports the development of predictive climate models, enabling policymakers to create science-based strategies for effectively navigating extreme weather and climate risks, thereby fostering resilient infrastructure decisions. While the transformative potential of AI in climate initiatives is clear, we address several limitations and ethical challenges associated with its application, including concerns about data quality and accessibility, biases in AI algorithms, and the need for transparency in AI-driven decision-making. These challenges emphasize the importance of interdisciplinary collaboration and robust engagement strategies to ensure that AI applications promote equitable access to solutions for marginalized populations affected by climate change. Moreover, we examine how the COVID-19 pandemic has reshaped the landscape of AI for sustainable development, revealing both challenges and opportunities in …","author":[{"dropping-particle":"","family":"Al-Raeei","given":"Marwan","non-dropping-particle":"","parse-names":false,"suffix":""}],"container-title":"Discover Sustainability","id":"ITEM-1","issue":"1","issued":{"date-parts":[["2024"]]},"publisher":"Springer International Publishing","title":"Artificial intelligence for climate resilience: advancing sustainable goals in SDGs 11 and 13 and its relationship to pandemics","type":"article-journal","volume":"5"},"uris":["http://www.mendeley.com/documents/?uuid=064ab2ee-e275-46ef-9a6a-3e5f8034c379"]}],"mendeley":{"formattedCitation":"(Al-Raeei, 2024)","manualFormatting":"Al-Raeei (2024)","plainTextFormattedCitation":"(Al-Raeei, 2024)","previouslyFormattedCitation":"(Al-Raeei, 2024)"},"properties":{"noteIndex":0},"schema":"https://github.com/citation-style-language/schema/raw/master/csl-citation.json"}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407E88">
              <w:rPr>
                <w:rFonts w:ascii="Times New Roman" w:eastAsia="Times New Roman" w:hAnsi="Times New Roman" w:cs="Times New Roman"/>
                <w:noProof/>
                <w:kern w:val="0"/>
                <w:lang w:val="en-US"/>
                <w14:ligatures w14:val="none"/>
              </w:rPr>
              <w:t>Al-Raeei</w:t>
            </w:r>
            <w:r>
              <w:rPr>
                <w:rFonts w:ascii="Times New Roman" w:eastAsia="Times New Roman" w:hAnsi="Times New Roman" w:cs="Times New Roman"/>
                <w:noProof/>
                <w:kern w:val="0"/>
                <w:lang w:val="en-US"/>
                <w14:ligatures w14:val="none"/>
              </w:rPr>
              <w:t xml:space="preserve"> (</w:t>
            </w:r>
            <w:r w:rsidRPr="00407E88">
              <w:rPr>
                <w:rFonts w:ascii="Times New Roman" w:eastAsia="Times New Roman" w:hAnsi="Times New Roman" w:cs="Times New Roman"/>
                <w:noProof/>
                <w:kern w:val="0"/>
                <w:lang w:val="en-US"/>
                <w14:ligatures w14:val="none"/>
              </w:rPr>
              <w:t>2024)</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AI for climate change mitigation.</w:t>
            </w:r>
          </w:p>
        </w:tc>
        <w:tc>
          <w:tcPr>
            <w:tcW w:w="0" w:type="auto"/>
            <w:hideMark/>
          </w:tcPr>
          <w:p w14:paraId="379D35D2"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r w:rsidR="00124B62" w:rsidRPr="00531437" w14:paraId="79F6BED7" w14:textId="77777777" w:rsidTr="00F952FF">
        <w:trPr>
          <w:jc w:val="center"/>
        </w:trPr>
        <w:tc>
          <w:tcPr>
            <w:tcW w:w="0" w:type="auto"/>
            <w:vMerge/>
            <w:hideMark/>
          </w:tcPr>
          <w:p w14:paraId="517766B9"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6CACAC82"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Pollution Prediction</w:t>
            </w:r>
          </w:p>
        </w:tc>
        <w:tc>
          <w:tcPr>
            <w:tcW w:w="0" w:type="auto"/>
            <w:hideMark/>
          </w:tcPr>
          <w:p w14:paraId="3762E73F"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machine learning, CO levels</w:t>
            </w:r>
          </w:p>
        </w:tc>
        <w:tc>
          <w:tcPr>
            <w:tcW w:w="0" w:type="auto"/>
            <w:hideMark/>
          </w:tcPr>
          <w:p w14:paraId="684E24A4"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{"citationItems":[{"id":"ITEM-1","itemData":{"DOI":"10.3390/smartcities8030090","ISSN":"26246511","abstract":"Effectively managing carbon monoxide (CO) pollution in complex industrial cities like Jubail remains challenging due to the diversity of emission sources and local environmental dynamics. This study analyzes spatiotemporal CO patterns and builds accurate predictive models using five years (2018–2022) of data from ten monitoring stations, combined with meteorological variables. Exploratory analysis revealed distinct diurnal and moderate weekly CO cycles, with prevailing northwesterly winds shaping dispersion. Spatial correlation of CO was low (average 0.14), suggesting strong local sources, unlike temperature (0.92) and wind (0.5–0.6), which showed higher spatial coherence. Seasonal Trend decomposition (STL) confirmed stronger seasonality in meteorological factors than in CO levels. Low wind speeds were associated with elevated CO concentrations. Key predictive features, such as 3-h rolling mean and median values of CO, dominated feature importance. Spatiotemporal analysis highlighted persistent hotspots in industrial areas and unexpectedly high levels in some residential zones. A range of models was tested, with ensemble methods (Extreme Gradient Boosting (XGBoost) and Categorical Boosting (CatBoost)) achieving the best performance (R2&gt;0.95) and XGBoost producing the lowest Root Mean Squared Error (RMSE) of 0.0371 ppm. This work enhances understanding of CO dynamics in complex urban–industrial areas, providing accurate predictive models (R2&gt;0.95) and highlighting the importance of local sources and temporal patterns for improving air quality forecasts.","author":[{"dropping-particle":"","family":"AlSalehy","given":"Ali Suliman","non-dropping-particle":"","parse-names":false,"suffix":""},{"dropping-particle":"","family":"Bailey","given":"Mike","non-dropping-particle":"","parse-names":false,"suffix":""}],"container-title":"Smart Cities","id":"ITEM-1","issue":"3","issued":{"date-parts":[["2025"]]},"page":"90","title":"Environmental Data Analytics for Smart Cities: A Machine Learning and Statistical Approach","type":"article-journal","volume":"8"},"uris":["http://www.mendeley.com/documents/?uuid=ee54ea54-3def-42ae-a162-eb15c0120179"]}],"mendeley":{"formattedCitation":"(AlSalehy and Bailey, 2025)","manualFormatting":"AlSalehy and Bailey (2025)","plainTextFormattedCitation":"(AlSalehy and Bailey, 2025)","previouslyFormattedCitation":"(AlSalehy and Bailey,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0F3C5B">
              <w:rPr>
                <w:rFonts w:ascii="Times New Roman" w:eastAsia="Times New Roman" w:hAnsi="Times New Roman" w:cs="Times New Roman"/>
                <w:noProof/>
                <w:kern w:val="0"/>
                <w:lang w:val="en-US"/>
                <w14:ligatures w14:val="none"/>
              </w:rPr>
              <w:t>AlSalehy and Bailey</w:t>
            </w:r>
            <w:r>
              <w:rPr>
                <w:rFonts w:ascii="Times New Roman" w:eastAsia="Times New Roman" w:hAnsi="Times New Roman" w:cs="Times New Roman"/>
                <w:noProof/>
                <w:kern w:val="0"/>
                <w:lang w:val="en-US"/>
                <w14:ligatures w14:val="none"/>
              </w:rPr>
              <w:t xml:space="preserve"> (</w:t>
            </w:r>
            <w:r w:rsidRPr="000F3C5B">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CO pollution prediction using ML.</w:t>
            </w:r>
          </w:p>
        </w:tc>
        <w:tc>
          <w:tcPr>
            <w:tcW w:w="0" w:type="auto"/>
            <w:hideMark/>
          </w:tcPr>
          <w:p w14:paraId="18E08FBB"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r w:rsidR="00124B62" w:rsidRPr="00531437" w14:paraId="057CD480" w14:textId="77777777" w:rsidTr="00F952FF">
        <w:trPr>
          <w:jc w:val="center"/>
        </w:trPr>
        <w:tc>
          <w:tcPr>
            <w:tcW w:w="0" w:type="auto"/>
            <w:vMerge/>
            <w:hideMark/>
          </w:tcPr>
          <w:p w14:paraId="0A042A01"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5CCC316B"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Urban Waste Management</w:t>
            </w:r>
          </w:p>
        </w:tc>
        <w:tc>
          <w:tcPr>
            <w:tcW w:w="0" w:type="auto"/>
            <w:hideMark/>
          </w:tcPr>
          <w:p w14:paraId="2090B389"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optimization, sustainability</w:t>
            </w:r>
          </w:p>
        </w:tc>
        <w:tc>
          <w:tcPr>
            <w:tcW w:w="0" w:type="auto"/>
            <w:hideMark/>
          </w:tcPr>
          <w:p w14:paraId="6A444431"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{"citationItems":[{"id":"ITEM-1","itemData":{"DOI":"https://doi.org/10.1016/j.procs.2025.01.080","ISSN":"1877-0509","abstract":"The urgency of addressing the climate emergency has underscored the need for immediate action to mitigate its catastrophic effects, with cold chains identified as significant contributors to greenhouse gas emissions and environmental degradation. This paper explores the potential of digitalization to enhance sustainability within cold chains by leveraging technologies such as IoT, AI, and blockchain. Through a comprehensive investigation, the study aims to identify opportunities for optimizing processes, reducing waste, and minimizing environmental impact throughout the cold chain network. The research addresses urgent sustainability challenges, investigates the influence of digitalization on waste management, and provides practical insights aligned with global sustainability goals. Drawing on theoretical frameworks and empirical evidence, the study develops a framework integrating Industry 4.0 principles with Sustainable Corporate Theory to address waste efficiency in cold supply chains. The framework offers practical strategies for operationalizing waste efficiency and promoting sustainability within cold chain management. Implications of the findings include enhanced efficiency, improved product quality, sustainability compliance, and cost savings. However, the study acknowledges limitations and highlights avenues for future research, including technological challenges, behavioural factors, environmental impact assessment, and long-term sustainability considerations. Overall, this paper contributes to advancing our understanding of digital transformation in cold chain logistics and underscores the importance of addressing sustainability challenges in supply chain management.","author":[{"dropping-particle":"","family":"Fatorachian","given":"Hajar","non-dropping-particle":"","parse-names":false,"suffix":""},{"dropping-particle":"","family":"Pawar","given":"Kulwant","non-dropping-particle":"","parse-names":false,"suffix":""}],"container-title":"Procedia Computer Science","id":"ITEM-1","issued":{"date-parts":[["2025"]]},"page":"167-176","title":"Enhancing Waste Management in Cold Supply Chains via Digital Transformation","type":"article-journal","volume":"253"},"uris":["http://www.mendeley.com/documents/?uuid=2720acb1-1b2f-4025-9dad-1ccbb124fac0"]}],"mendeley":{"formattedCitation":"(Fatorachian and Pawar, 2025)","manualFormatting":"Fatorachian and Pawar (2025)","plainTextFormattedCitation":"(Fatorachian and Pawar, 2025)","previouslyFormattedCitation":"(Fatorachian and Pawar,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407E88">
              <w:rPr>
                <w:rFonts w:ascii="Times New Roman" w:eastAsia="Times New Roman" w:hAnsi="Times New Roman" w:cs="Times New Roman"/>
                <w:noProof/>
                <w:kern w:val="0"/>
                <w:lang w:val="en-US"/>
                <w14:ligatures w14:val="none"/>
              </w:rPr>
              <w:t>Fatorachian and Pawar</w:t>
            </w:r>
            <w:r>
              <w:rPr>
                <w:rFonts w:ascii="Times New Roman" w:eastAsia="Times New Roman" w:hAnsi="Times New Roman" w:cs="Times New Roman"/>
                <w:noProof/>
                <w:kern w:val="0"/>
                <w:lang w:val="en-US"/>
                <w14:ligatures w14:val="none"/>
              </w:rPr>
              <w:t xml:space="preserve"> (</w:t>
            </w:r>
            <w:r w:rsidRPr="00407E88">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AI for urban waste management.</w:t>
            </w:r>
          </w:p>
        </w:tc>
        <w:tc>
          <w:tcPr>
            <w:tcW w:w="0" w:type="auto"/>
            <w:hideMark/>
          </w:tcPr>
          <w:p w14:paraId="57F8F932"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r w:rsidR="00124B62" w:rsidRPr="00531437" w14:paraId="4C0FD9DF" w14:textId="77777777" w:rsidTr="00F952FF">
        <w:trPr>
          <w:jc w:val="center"/>
        </w:trPr>
        <w:tc>
          <w:tcPr>
            <w:tcW w:w="0" w:type="auto"/>
            <w:vMerge/>
            <w:hideMark/>
          </w:tcPr>
          <w:p w14:paraId="20F0E41B"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546B9CB9"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EV Mobility Networks</w:t>
            </w:r>
          </w:p>
        </w:tc>
        <w:tc>
          <w:tcPr>
            <w:tcW w:w="0" w:type="auto"/>
            <w:hideMark/>
          </w:tcPr>
          <w:p w14:paraId="3F6858E6"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electric vehicle grids</w:t>
            </w:r>
          </w:p>
        </w:tc>
        <w:tc>
          <w:tcPr>
            <w:tcW w:w="0" w:type="auto"/>
            <w:hideMark/>
          </w:tcPr>
          <w:p w14:paraId="2127346A" w14:textId="77777777" w:rsidR="00124B62"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{"citationItems":[{"id":"ITEM-1","itemData":{"DOI":"10.3390/wevj16010005","ISSN":"20326653","abstract":"The integration of Full Electric Vehicles (FEVs) into the smart city ecosystem is an essential step towards achieving sustainable urban mobility. This study presents a comprehensive mobility network model designed to predict and optimize the energy supply for FEVs within smart cities. The model integrates advanced components such as a Charge Station Control Center (CSCC), smart charging infrastructure, and a dynamic user interface. Important aspects include analyzing power consumption, forecasting urban energy demand, and monitoring the State of Charge (SoC) of FEV batteries using innovative algorithms validated through real-world applications in Valencia (Spain) and Ljubljana (Slovenia). Results indicate high accuracies in SoC tracking (error &lt; 0.05%) and energy demand forecasting (MSE ~6 × 10−4), demonstrating the model’s reliability and adaptability across diverse urban environments. This research contributes to the development of resilient, efficient, and sustainable smart city frameworks, emphasizing real-time data-driven decision-making in energy and mobility management.","author":[{"dropping-particle":"","family":"Fernandez","given":"Victor","non-dropping-particle":"","parse-names":false,"suffix":""},{"dropping-particle":"","family":"Pérez","given":"Virgilio","non-dropping-particle":"","parse-names":false,"suffix":""},{"dropping-particle":"","family":"Roig","given":"Rosa","non-dropping-particle":"","parse-names":false,"suffix":""}],"container-title":"World Electric Vehicle Journal","id":"ITEM-1","issue":"1","issued":{"date-parts":[["2025"]]},"title":"Optimizing Energy Supply for Full Electric Vehicles in Smart Cities: A Comprehensive Mobility Network Model","type":"article-journal","volume":"16"},"uris":["http://www.mendeley.com/documents/?uuid=d6dc5287-78c9-40f1-9054-8e3089319cce"]}],"mendeley":{"formattedCitation":"(Fernandez, Pérez and Roig, 2025)","manualFormatting":"Fernandez et al. (2025)","plainTextFormattedCitation":"(Fernandez, Pérez and Roig, 2025)","previouslyFormattedCitation":"(Fernandez, Pérez and Roig,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407E88">
              <w:rPr>
                <w:rFonts w:ascii="Times New Roman" w:eastAsia="Times New Roman" w:hAnsi="Times New Roman" w:cs="Times New Roman"/>
                <w:noProof/>
                <w:kern w:val="0"/>
                <w:lang w:val="en-US"/>
                <w14:ligatures w14:val="none"/>
              </w:rPr>
              <w:t>Fernandez</w:t>
            </w:r>
            <w:r>
              <w:rPr>
                <w:rFonts w:ascii="Times New Roman" w:eastAsia="Times New Roman" w:hAnsi="Times New Roman" w:cs="Times New Roman"/>
                <w:noProof/>
                <w:kern w:val="0"/>
                <w:lang w:val="en-US"/>
                <w14:ligatures w14:val="none"/>
              </w:rPr>
              <w:t xml:space="preserve"> </w:t>
            </w:r>
            <w:r>
              <w:rPr>
                <w:rFonts w:ascii="Times New Roman" w:eastAsia="Times New Roman" w:hAnsi="Times New Roman" w:cs="Times New Roman"/>
                <w:i/>
                <w:iCs/>
                <w:noProof/>
                <w:kern w:val="0"/>
                <w:lang w:val="en-US"/>
                <w14:ligatures w14:val="none"/>
              </w:rPr>
              <w:t>et al.</w:t>
            </w:r>
            <w:r>
              <w:rPr>
                <w:rFonts w:ascii="Times New Roman" w:eastAsia="Times New Roman" w:hAnsi="Times New Roman" w:cs="Times New Roman"/>
                <w:noProof/>
                <w:kern w:val="0"/>
                <w:lang w:val="en-US"/>
                <w14:ligatures w14:val="none"/>
              </w:rPr>
              <w:t xml:space="preserve"> (</w:t>
            </w:r>
            <w:r w:rsidRPr="00407E88">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Mobility network modeling for EV integration.</w:t>
            </w:r>
          </w:p>
          <w:p w14:paraId="78129D92"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p>
        </w:tc>
        <w:tc>
          <w:tcPr>
            <w:tcW w:w="0" w:type="auto"/>
            <w:hideMark/>
          </w:tcPr>
          <w:p w14:paraId="7D33ECC9"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r w:rsidR="00124B62" w:rsidRPr="00531437" w14:paraId="6D0B80F0" w14:textId="77777777" w:rsidTr="00F952FF">
        <w:trPr>
          <w:jc w:val="center"/>
        </w:trPr>
        <w:tc>
          <w:tcPr>
            <w:tcW w:w="0" w:type="auto"/>
            <w:vMerge w:val="restart"/>
            <w:textDirection w:val="btLr"/>
            <w:hideMark/>
          </w:tcPr>
          <w:p w14:paraId="17262DC9" w14:textId="77777777" w:rsidR="00124B62" w:rsidRPr="00531437" w:rsidRDefault="00124B62" w:rsidP="004C61E0">
            <w:pPr>
              <w:spacing w:line="240" w:lineRule="auto"/>
              <w:ind w:left="113" w:right="113"/>
              <w:jc w:val="center"/>
              <w:rPr>
                <w:rFonts w:ascii="Times New Roman" w:eastAsia="Times New Roman" w:hAnsi="Times New Roman" w:cs="Times New Roman"/>
                <w:b/>
                <w:bCs/>
                <w:i/>
                <w:iCs/>
                <w:kern w:val="0"/>
                <w:lang w:val="en-US"/>
                <w14:ligatures w14:val="none"/>
              </w:rPr>
            </w:pPr>
            <w:r w:rsidRPr="00531437">
              <w:rPr>
                <w:rFonts w:ascii="Times New Roman" w:eastAsia="Times New Roman" w:hAnsi="Times New Roman" w:cs="Times New Roman"/>
                <w:b/>
                <w:bCs/>
                <w:i/>
                <w:iCs/>
                <w:kern w:val="0"/>
                <w:lang w:val="en-US"/>
                <w14:ligatures w14:val="none"/>
              </w:rPr>
              <w:t>Health &amp; Social Well-being</w:t>
            </w:r>
          </w:p>
        </w:tc>
        <w:tc>
          <w:tcPr>
            <w:tcW w:w="0" w:type="auto"/>
            <w:hideMark/>
          </w:tcPr>
          <w:p w14:paraId="2EB72F78"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Emotion Regulation</w:t>
            </w:r>
          </w:p>
        </w:tc>
        <w:tc>
          <w:tcPr>
            <w:tcW w:w="0" w:type="auto"/>
            <w:hideMark/>
          </w:tcPr>
          <w:p w14:paraId="44A4D1F4"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utilitarian, hedonic, social factors</w:t>
            </w:r>
          </w:p>
        </w:tc>
        <w:tc>
          <w:tcPr>
            <w:tcW w:w="0" w:type="auto"/>
            <w:hideMark/>
          </w:tcPr>
          <w:p w14:paraId="021762CC"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{"citationItems":[{"id":"ITEM-1","itemData":{"DOI":"10.3390/app15137476","ISSN":"20763417","abstract":"Emotional difficulties are increasingly prevalent amongst young people, yet the use of AI technology for emotion regulation remains limited. This study aimed to identify young people’s attitudes toward AI technology for emotion regulation and to analyse the factors influencing their decision to use or not use AI technology. Forty participants from China, comprising twenty males and twenty females, with a mean age of twenty-five, took part in the study. Data were collected through semi-structured face-to-face interviews and were analysed using NVivo 11 software. Grounded theory techniques and a three-stage coding approach were used to categorise the data. The grounded theory model demonstrated that user behaviours are influenced by three contextual factors: personal, technological and environmental contexts. Key influencing factors for user behaviours include fulfilling utilitarian, hedonic and social value needs such as perceived usefulness, ease of use, trust, positive emotions, interest, social perception, high value, convenience and privacy protection. This study offered theoretical insights and practical recommendations for designing and developing AI technology aimed at emotion regulation in youth populations.","author":[{"dropping-particle":"","family":"Wang","given":"Junyu","non-dropping-particle":"","parse-names":false,"suffix":""},{"dropping-particle":"","family":"Tang","given":"Hongying","non-dropping-particle":"","parse-names":false,"suffix":""},{"dropping-particle":"","family":"Man","given":"Siu Shing","non-dropping-particle":"","parse-names":false,"suffix":""},{"dropping-particle":"","family":"Chen","given":"Yingwei","non-dropping-particle":"","parse-names":false,"suffix":""},{"dropping-particle":"","family":"Zhou","given":"Shuzhang","non-dropping-particle":"","parse-names":false,"suffix":""},{"dropping-particle":"","family":"Chan","given":"Hoi Shou","non-dropping-particle":"","parse-names":false,"suffix":""}],"container-title":"Applied Sciences (Switzerland)","id":"ITEM-1","issue":"13","issued":{"date-parts":[["2025"]]},"page":"1-18","title":"Critical Factors in Young People’s Use and Non-Use of AI Technology for Emotion Regulation: A Pilot Study","type":"article-journal","volume":"15"},"uris":["http://www.mendeley.com/documents/?uuid=9d59fb52-c04e-4f19-b341-7f625f661f16"]}],"mendeley":{"formattedCitation":"(Wang &lt;i&gt;et al.&lt;/i&gt;, 2025)","manualFormatting":"Wang et al. (2025)","plainTextFormattedCitation":"(Wang et al., 2025)","previouslyFormattedCitation":"(Wang &lt;i&gt;et al.&lt;/i&gt;,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407E88">
              <w:rPr>
                <w:rFonts w:ascii="Times New Roman" w:eastAsia="Times New Roman" w:hAnsi="Times New Roman" w:cs="Times New Roman"/>
                <w:noProof/>
                <w:kern w:val="0"/>
                <w:lang w:val="en-US"/>
                <w14:ligatures w14:val="none"/>
              </w:rPr>
              <w:t xml:space="preserve">Wang </w:t>
            </w:r>
            <w:r w:rsidRPr="00407E88">
              <w:rPr>
                <w:rFonts w:ascii="Times New Roman" w:eastAsia="Times New Roman" w:hAnsi="Times New Roman" w:cs="Times New Roman"/>
                <w:i/>
                <w:noProof/>
                <w:kern w:val="0"/>
                <w:lang w:val="en-US"/>
                <w14:ligatures w14:val="none"/>
              </w:rPr>
              <w:t>et al.</w:t>
            </w:r>
            <w:r>
              <w:rPr>
                <w:rFonts w:ascii="Times New Roman" w:eastAsia="Times New Roman" w:hAnsi="Times New Roman" w:cs="Times New Roman"/>
                <w:noProof/>
                <w:kern w:val="0"/>
                <w:lang w:val="en-US"/>
                <w14:ligatures w14:val="none"/>
              </w:rPr>
              <w:t xml:space="preserve"> (</w:t>
            </w:r>
            <w:r w:rsidRPr="00407E88">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AI for youth emotion regulation.</w:t>
            </w:r>
          </w:p>
        </w:tc>
        <w:tc>
          <w:tcPr>
            <w:tcW w:w="0" w:type="auto"/>
            <w:hideMark/>
          </w:tcPr>
          <w:p w14:paraId="5635E7D4"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Hybrid</w:t>
            </w:r>
          </w:p>
        </w:tc>
      </w:tr>
      <w:tr w:rsidR="00124B62" w:rsidRPr="00531437" w14:paraId="28F37C20" w14:textId="77777777" w:rsidTr="00F952FF">
        <w:trPr>
          <w:jc w:val="center"/>
        </w:trPr>
        <w:tc>
          <w:tcPr>
            <w:tcW w:w="0" w:type="auto"/>
            <w:vMerge/>
            <w:hideMark/>
          </w:tcPr>
          <w:p w14:paraId="6D5E6E9F"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5AC6B848"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Healthcare Adoption Challenges</w:t>
            </w:r>
          </w:p>
        </w:tc>
        <w:tc>
          <w:tcPr>
            <w:tcW w:w="0" w:type="auto"/>
            <w:hideMark/>
          </w:tcPr>
          <w:p w14:paraId="14987900"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readiness, infrastructure</w:t>
            </w:r>
          </w:p>
        </w:tc>
        <w:tc>
          <w:tcPr>
            <w:tcW w:w="0" w:type="auto"/>
            <w:hideMark/>
          </w:tcPr>
          <w:p w14:paraId="3866BC7B" w14:textId="77777777" w:rsidR="00124B62"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{"citationItems":[{"id":"ITEM-1","itemData":{"DOI":"10.2196/71591","ISSN":"14388871","abstract":"Background: Artificial intelligence (AI) holds potential to enhance health systems worldwide. However, its implementation in health systems in Southeast Asia (SEA)—a region of diverse geopolitical and socioeconomic development—has been understudied. Objective: This study aims to gain insights into the current state and future prospects of AI technology from participants most directly involved in its adoption across health systems in SEA whose perspectives have received limited attention in research to date. Methods: We used a cross-sectional qualitative research design. Data were collected through 31 semistructured interviews with participants working in or significantly involved with the implementation of AI-enabled technologies within health systems across 7 SEA countries: Brunei Darussalam, Indonesia, Myanmar, Singapore, Thailand, Vietnam, and the Philippines. The participants represented the public, private, and nonprofit sectors. They included innovators, health care professionals using AI, professionals from nongovernmental and multilateral organizations, corporate professionals, academics, policy makers, regulators, and investors. All interviews were audio recorded and transcribed verbatim. The collected data were then analyzed using thematic analysis methodology to identify key themes. Results: Of the 31 participants, 8 (26%) were from lower–middle-income countries, 16 (52%) from upper–middle-income countries, and 7 (22%) from high-income countries. Through thematic analysis, five major categories emerged: (1) AI technology acceptance, (2) disparities in digital transformation, (3) technology governance, (4) data governance, and (5) AI for health system transformation. Participants discussed the promise of AI technology for adoption and integration in the health sector. In lower–middle-income and upper–middle-income countries, disparities in digital transformation—such as infrastructure barriers, market access concerns, and limited investment—were viewed as critical impediments. Across all country income levels, technology and data governance were considered essential for the ethical integration of AI into health care systems. AI is perceived to have the potential to transform health systems, including population health management, service accessibility, operations management, health systems financing and health care payment, and personalized medicine. Conclusions: Our study provides novel perspectives and valuable insights into the current stat…","author":[{"dropping-particle":"","family":"Wibowo","given":"Mochammad Fadjar","non-dropping-particle":"","parse-names":false,"suffix":""},{"dropping-particle":"","family":"Pyle","given":"Alexandra","non-dropping-particle":"","parse-names":false,"suffix":""},{"dropping-particle":"","family":"Lim","given":"Emma","non-dropping-particle":"","parse-names":false,"suffix":""},{"dropping-particle":"","family":"Ohde","given":"Joshua W.","non-dropping-particle":"","parse-names":false,"suffix":""},{"dropping-particle":"","family":"Liu","given":"Nan","non-dropping-particle":"","parse-names":false,"suffix":""},{"dropping-particle":"","family":"Karlström","given":"Jonas","non-dropping-particle":"","parse-names":false,"suffix":""}],"container-title":"Journal of Medical Internet Research","id":"ITEM-1","issued":{"date-parts":[["2025"]]},"title":"Insights Into the Current and Future State of AI Adoption Within Health Systems in Southeast Asia: Cross-Sectional Qualitative Study","type":"article-journal","volume":"27"},"uris":["http://www.mendeley.com/documents/?uuid=6c52e986-14b7-4ada-af2d-9d978348846a"]}],"mendeley":{"formattedCitation":"(Wibowo &lt;i&gt;et al.&lt;/i&gt;, 2025)","manualFormatting":"Wibowo et al. (2025)","plainTextFormattedCitation":"(Wibowo et al., 2025)","previouslyFormattedCitation":"(Wibowo &lt;i&gt;et al.&lt;/i&gt;,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407E88">
              <w:rPr>
                <w:rFonts w:ascii="Times New Roman" w:eastAsia="Times New Roman" w:hAnsi="Times New Roman" w:cs="Times New Roman"/>
                <w:noProof/>
                <w:kern w:val="0"/>
                <w:lang w:val="en-US"/>
                <w14:ligatures w14:val="none"/>
              </w:rPr>
              <w:t xml:space="preserve">Wibowo </w:t>
            </w:r>
            <w:r w:rsidRPr="00407E88">
              <w:rPr>
                <w:rFonts w:ascii="Times New Roman" w:eastAsia="Times New Roman" w:hAnsi="Times New Roman" w:cs="Times New Roman"/>
                <w:i/>
                <w:noProof/>
                <w:kern w:val="0"/>
                <w:lang w:val="en-US"/>
                <w14:ligatures w14:val="none"/>
              </w:rPr>
              <w:t>et al.</w:t>
            </w:r>
            <w:r>
              <w:rPr>
                <w:rFonts w:ascii="Times New Roman" w:eastAsia="Times New Roman" w:hAnsi="Times New Roman" w:cs="Times New Roman"/>
                <w:noProof/>
                <w:kern w:val="0"/>
                <w:lang w:val="en-US"/>
                <w14:ligatures w14:val="none"/>
              </w:rPr>
              <w:t xml:space="preserve"> (</w:t>
            </w:r>
            <w:r w:rsidRPr="00407E88">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AI adoption challenges in Southeast Asian healthcare.</w:t>
            </w:r>
          </w:p>
          <w:p w14:paraId="58599F76"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p>
        </w:tc>
        <w:tc>
          <w:tcPr>
            <w:tcW w:w="0" w:type="auto"/>
            <w:hideMark/>
          </w:tcPr>
          <w:p w14:paraId="01475779"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r w:rsidR="00124B62" w:rsidRPr="00531437" w14:paraId="05D7A345" w14:textId="77777777" w:rsidTr="00F952FF">
        <w:trPr>
          <w:jc w:val="center"/>
        </w:trPr>
        <w:tc>
          <w:tcPr>
            <w:tcW w:w="0" w:type="auto"/>
            <w:vMerge w:val="restart"/>
            <w:textDirection w:val="btLr"/>
            <w:hideMark/>
          </w:tcPr>
          <w:p w14:paraId="1FED8FD3" w14:textId="77777777" w:rsidR="00124B62" w:rsidRPr="00531437" w:rsidRDefault="00124B62" w:rsidP="004C61E0">
            <w:pPr>
              <w:spacing w:line="240" w:lineRule="auto"/>
              <w:ind w:left="113" w:right="113"/>
              <w:jc w:val="center"/>
              <w:rPr>
                <w:rFonts w:ascii="Times New Roman" w:eastAsia="Times New Roman" w:hAnsi="Times New Roman" w:cs="Times New Roman"/>
                <w:b/>
                <w:bCs/>
                <w:i/>
                <w:iCs/>
                <w:kern w:val="0"/>
                <w:lang w:val="en-US"/>
                <w14:ligatures w14:val="none"/>
              </w:rPr>
            </w:pPr>
            <w:r w:rsidRPr="00531437">
              <w:rPr>
                <w:rFonts w:ascii="Times New Roman" w:eastAsia="Times New Roman" w:hAnsi="Times New Roman" w:cs="Times New Roman"/>
                <w:b/>
                <w:bCs/>
                <w:i/>
                <w:iCs/>
                <w:kern w:val="0"/>
                <w:lang w:val="en-US"/>
                <w14:ligatures w14:val="none"/>
              </w:rPr>
              <w:t>AI Governance &amp; Policy</w:t>
            </w:r>
          </w:p>
        </w:tc>
        <w:tc>
          <w:tcPr>
            <w:tcW w:w="0" w:type="auto"/>
            <w:hideMark/>
          </w:tcPr>
          <w:p w14:paraId="77B35978"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Public Participation</w:t>
            </w:r>
          </w:p>
        </w:tc>
        <w:tc>
          <w:tcPr>
            <w:tcW w:w="0" w:type="auto"/>
            <w:hideMark/>
          </w:tcPr>
          <w:p w14:paraId="367C418D"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engagement, co-creation</w:t>
            </w:r>
          </w:p>
        </w:tc>
        <w:tc>
          <w:tcPr>
            <w:tcW w:w="0" w:type="auto"/>
            <w:hideMark/>
          </w:tcPr>
          <w:p w14:paraId="57EB7E23"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{"citationItems":[{"id":"ITEM-1","itemData":{"DOI":"10.3390/buildings15142494","ISSN":"20755309","abstract":"As part of its modernisation and economic diversification policies, Saudi Arabia is building smart, sustainable cities intended to improve quality of life and meet environmental goals. However, involving the public in urban planning remains complex, with traditional methods often proving expensive, time-consuming, and inaccessible to many groups. Integrating artificial intelligence (AI) into public participation may help to address these limitations. This study explores whether Saudi residents are ready to engage with AI-driven tools in urban planning, how they prefer to interact with them, and what ethical concerns may arise. Using a quantitative, survey-based approach, the study collected data from 232 Saudi residents using non-probability stratified sampling. The survey assessed demographic influences on AI readiness, preferred engagement methods, and perceptions of ethical risks. The results showed a strong willingness among participants (200 respondents, 86%)—especially younger and university-educated respondents—to engage through AI platforms. Visual tools such as image and video analysis were the most preferred (96 respondents, 41%), while chatbots were less favoured (16 respondents, 17%). However, concerns were raised about privacy (76 respondents, 33%), bias (52 respondents, 22%), and over-reliance on technology (84 respondents, 36%). By exploring the intersection of generative AI and participatory urban governance, this study contributes directly to the discourse on inclusive smart city development. The research also offers insights into how AI-driven public engagement tools can be integrated into urban planning workflows to enhance the design, governance, and performance of the built environment. The findings suggest that AI has the potential to improve inclusivity and responsiveness in urban planning, but that its success depends on public trust, ethical safeguards, and the thoughtful design of accessible, user-friendly engagement platforms.","author":[{"dropping-particle":"","family":"Alshahrani","given":"Adnan","non-dropping-particle":"","parse-names":false,"suffix":""}],"container-title":"Buildings","id":"ITEM-1","issue":"14","issued":{"date-parts":[["2025"]]},"page":"1-5","title":"Bridging Cities and Citizens with Generative AI: Public Readiness and Trust in Urban Planning","type":"article-journal","volume":"15"},"uris":["http://www.mendeley.com/documents/?uuid=d8bf45d2-cc6b-4e7c-93e3-b1249aaec866"]}],"mendeley":{"formattedCitation":"(Alshahrani, 2025)","manualFormatting":"Alshahrani (2025)","plainTextFormattedCitation":"(Alshahrani, 2025)","previouslyFormattedCitation":"(Alshahrani,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407E88">
              <w:rPr>
                <w:rFonts w:ascii="Times New Roman" w:eastAsia="Times New Roman" w:hAnsi="Times New Roman" w:cs="Times New Roman"/>
                <w:noProof/>
                <w:kern w:val="0"/>
                <w:lang w:val="en-US"/>
                <w14:ligatures w14:val="none"/>
              </w:rPr>
              <w:t>Alshahrani</w:t>
            </w:r>
            <w:r>
              <w:rPr>
                <w:rFonts w:ascii="Times New Roman" w:eastAsia="Times New Roman" w:hAnsi="Times New Roman" w:cs="Times New Roman"/>
                <w:noProof/>
                <w:kern w:val="0"/>
                <w:lang w:val="en-US"/>
                <w14:ligatures w14:val="none"/>
              </w:rPr>
              <w:t xml:space="preserve"> (</w:t>
            </w:r>
            <w:r w:rsidRPr="00407E88">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Public participation in AI-based city planning in Saudi Arabia.</w:t>
            </w:r>
          </w:p>
        </w:tc>
        <w:tc>
          <w:tcPr>
            <w:tcW w:w="0" w:type="auto"/>
            <w:hideMark/>
          </w:tcPr>
          <w:p w14:paraId="0052DC3C"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Generative</w:t>
            </w:r>
          </w:p>
        </w:tc>
      </w:tr>
      <w:tr w:rsidR="00124B62" w:rsidRPr="00531437" w14:paraId="225911FF" w14:textId="77777777" w:rsidTr="00F952FF">
        <w:trPr>
          <w:jc w:val="center"/>
        </w:trPr>
        <w:tc>
          <w:tcPr>
            <w:tcW w:w="0" w:type="auto"/>
            <w:vMerge/>
            <w:hideMark/>
          </w:tcPr>
          <w:p w14:paraId="3C9F4DC2"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4676DC76"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AI Transparency</w:t>
            </w:r>
          </w:p>
        </w:tc>
        <w:tc>
          <w:tcPr>
            <w:tcW w:w="0" w:type="auto"/>
            <w:hideMark/>
          </w:tcPr>
          <w:p w14:paraId="58F46B6A"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trust, financial sector</w:t>
            </w:r>
          </w:p>
        </w:tc>
        <w:tc>
          <w:tcPr>
            <w:tcW w:w="0" w:type="auto"/>
            <w:hideMark/>
          </w:tcPr>
          <w:p w14:paraId="33C9A577"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{"citationItems":[{"id":"ITEM-1","itemData":{"DOI":"10.3390/jrfm18040217","ISSN":"19118074","abstract":"This paper examines the uptake of AI-driven fraud detection systems among financial institutions in the UAE and Qatar, with a special focus on trust, transparency, and perceptions of fairness. Despite the promise of AI operations in identifying financial anomalies, unclear decision-making processes and algorithmic bias constrain its extensive acceptance, especially in regulation-driven banking sectors. This study uses a quantitative strategy based on Partial Least Squares Structural Equation Modeling (PLS-SEM) and Multi-Group Analysis (MGA) of survey responses from 409 bank professionals, such as auditors and compliance officers. This study shows that transparency greatly enhances trust, which is the leading predictor of AI uptake. Fairness perception mediates the negative impacts of algorithmic bias, emphasizing its important role in establishing system credibility. The analysis of subgroups shows differential regional and professional variations in trust and fairness sensitivity, where internal auditors and highly AI-exposed subjects are found to exhibit higher adoption preparedness. Compliance with regulations also emerges as a positive enabler of adoption. This paper concludes with suggestions for practical implementation by banks, developers, and regulators to align AI deployment with ethical and regulatory aspirations. It recommends transparent, explainable, and fairness-sensitive AI tools as essential for promoting adoption in regulation-driven sectors. The findings provide a guide for promoting responsible, trust-driven AI implementation in fraud detection.","author":[{"dropping-particle":"","family":"Yaseen","given":"Hadeel","non-dropping-particle":"","parse-names":false,"suffix":""},{"dropping-particle":"","family":"Al-Amarneh","given":"Asma’a","non-dropping-particle":"","parse-names":false,"suffix":""}],"container-title":"Journal of Risk and Financial Management","id":"ITEM-1","issue":"4","issued":{"date-parts":[["2025"]]},"title":"Adoption of Artificial Intelligence-Driven Fraud Detection in Banking: The Role of Trust, Transparency, and Fairness Perception in Financial Institutions in the United Arab Emirates and Qatar","type":"article-journal","volume":"18"},"uris":["http://www.mendeley.com/documents/?uuid=2aaaf458-0893-4a58-97ae-30ce155a3d04"]}],"mendeley":{"formattedCitation":"(Yaseen and Al-Amarneh, 2025)","manualFormatting":"Yaseen and Al-Amarneh (2025)","plainTextFormattedCitation":"(Yaseen and Al-Amarneh, 2025)","previouslyFormattedCitation":"(Yaseen and Al-Amarneh,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407E88">
              <w:rPr>
                <w:rFonts w:ascii="Times New Roman" w:eastAsia="Times New Roman" w:hAnsi="Times New Roman" w:cs="Times New Roman"/>
                <w:noProof/>
                <w:kern w:val="0"/>
                <w:lang w:val="en-US"/>
                <w14:ligatures w14:val="none"/>
              </w:rPr>
              <w:t>Yaseen and Al-Amarneh</w:t>
            </w:r>
            <w:r>
              <w:rPr>
                <w:rFonts w:ascii="Times New Roman" w:eastAsia="Times New Roman" w:hAnsi="Times New Roman" w:cs="Times New Roman"/>
                <w:noProof/>
                <w:kern w:val="0"/>
                <w:lang w:val="en-US"/>
                <w14:ligatures w14:val="none"/>
              </w:rPr>
              <w:t xml:space="preserve"> (</w:t>
            </w:r>
            <w:r w:rsidRPr="00407E88">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AI transparency as key to adoption in UAE-Qatar financial sector.</w:t>
            </w:r>
          </w:p>
        </w:tc>
        <w:tc>
          <w:tcPr>
            <w:tcW w:w="0" w:type="auto"/>
            <w:hideMark/>
          </w:tcPr>
          <w:p w14:paraId="59DD858B"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Hybrid</w:t>
            </w:r>
          </w:p>
        </w:tc>
      </w:tr>
      <w:tr w:rsidR="00124B62" w:rsidRPr="00531437" w14:paraId="2B1D27FF" w14:textId="77777777" w:rsidTr="00F952FF">
        <w:trPr>
          <w:jc w:val="center"/>
        </w:trPr>
        <w:tc>
          <w:tcPr>
            <w:tcW w:w="0" w:type="auto"/>
            <w:vMerge/>
            <w:hideMark/>
          </w:tcPr>
          <w:p w14:paraId="4E1417B6"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73DE842B"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Investment Trade-offs</w:t>
            </w:r>
          </w:p>
        </w:tc>
        <w:tc>
          <w:tcPr>
            <w:tcW w:w="0" w:type="auto"/>
            <w:hideMark/>
          </w:tcPr>
          <w:p w14:paraId="3A816AC5"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cost-benefit analysis</w:t>
            </w:r>
          </w:p>
        </w:tc>
        <w:tc>
          <w:tcPr>
            <w:tcW w:w="0" w:type="auto"/>
            <w:hideMark/>
          </w:tcPr>
          <w:p w14:paraId="11E9D8DE"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{"citationItems":[{"id":"ITEM-1","itemData":{"DOI":"10.3390/world6020070","abstract":"This paper argues that investing in artificial intelligence (AI) in developing economies involves significant trade-offs requiring ethical, financial, and geopolitical scrutiny. While AI is increasingly seen as a vehicle for technological leapfrogging, such ambitions often mask structural constraints, including weak infrastructure, limited institutional capacity, and external dependency. Using the economic theory of opportunity cost—extended through the political economy and digital governance perspectives—this study critically examines AI policy strategies in Ghana, Kenya, and Rwanda. A qualitative design grounded in secondary data and a thematic analysis reveal how AI investment may reallocate scarce resources away from essential services, exacerbate inequality, and entrench strategic technological dependency. This paper proposes a public policy framework built on four principles—sequential readiness, strategic alignment, ethical governance, and capacity building—to guide equitable AI deployment. It argues for establishing a digital social compact between states, citizens, and technology actors to safeguard public interest in AI-driven development. Finally, this paper outlines a future research agenda emphasizing the mixed-method evaluation of AI’s long-term social impacts, including employment, inclusion, and public service delivery.","author":[{"dropping-particle":"","family":"Frimpong","given":"Victor","non-dropping-particle":"","parse-names":false,"suffix":""}],"container-title":"World","id":"ITEM-1","issue":"2","issued":{"date-parts":[["2025"]]},"page":"70","title":"Artificial Intelligence Investment in Resource-Constrained African Economies: Financial, Strategic, and Ethical Trade-Offs with Broader Implications","type":"article-journal","volume":"6"},"uris":["http://www.mendeley.com/documents/?uuid=bbf74aae-2b6a-4c5a-9acb-03dd77cb781a"]}],"mendeley":{"formattedCitation":"(Frimpong, 2025)","manualFormatting":"Frimpong (2025)","plainTextFormattedCitation":"(Frimpong, 2025)","previouslyFormattedCitation":"(Frimpong,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407E88">
              <w:rPr>
                <w:rFonts w:ascii="Times New Roman" w:eastAsia="Times New Roman" w:hAnsi="Times New Roman" w:cs="Times New Roman"/>
                <w:noProof/>
                <w:kern w:val="0"/>
                <w:lang w:val="en-US"/>
                <w14:ligatures w14:val="none"/>
              </w:rPr>
              <w:t>Frimpong</w:t>
            </w:r>
            <w:r>
              <w:rPr>
                <w:rFonts w:ascii="Times New Roman" w:eastAsia="Times New Roman" w:hAnsi="Times New Roman" w:cs="Times New Roman"/>
                <w:noProof/>
                <w:kern w:val="0"/>
                <w:lang w:val="en-US"/>
                <w14:ligatures w14:val="none"/>
              </w:rPr>
              <w:t xml:space="preserve"> (</w:t>
            </w:r>
            <w:r w:rsidRPr="00407E88">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AI investment trade-offs in Ghana.</w:t>
            </w:r>
          </w:p>
        </w:tc>
        <w:tc>
          <w:tcPr>
            <w:tcW w:w="0" w:type="auto"/>
            <w:hideMark/>
          </w:tcPr>
          <w:p w14:paraId="53317332"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r w:rsidR="00124B62" w:rsidRPr="00531437" w14:paraId="241AF1E1" w14:textId="77777777" w:rsidTr="00F952FF">
        <w:trPr>
          <w:jc w:val="center"/>
        </w:trPr>
        <w:tc>
          <w:tcPr>
            <w:tcW w:w="0" w:type="auto"/>
            <w:vMerge/>
            <w:hideMark/>
          </w:tcPr>
          <w:p w14:paraId="18942B85"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0756448B"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Chatbot Acceptance</w:t>
            </w:r>
          </w:p>
        </w:tc>
        <w:tc>
          <w:tcPr>
            <w:tcW w:w="0" w:type="auto"/>
            <w:hideMark/>
          </w:tcPr>
          <w:p w14:paraId="139036F4"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public services</w:t>
            </w:r>
          </w:p>
        </w:tc>
        <w:tc>
          <w:tcPr>
            <w:tcW w:w="0" w:type="auto"/>
            <w:hideMark/>
          </w:tcPr>
          <w:p w14:paraId="1E98F9CC"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{"citationItems":[{"id":"ITEM-1","itemData":{"DOI":"10.3390/admsci15050157","ISSN":"20763387","abstract":"This study investigates the factors in acceptance of artificial intelligence (AI)-based chatbot application in Sri Lanka’s government administration services, which can be applied to developing countries, using an extended technology acceptance model (extended TAM) as a new research framework by adding external constructs such as trust, application design/appearance, and social influence to the technology acceptance model (TAM). Considering the sustainable implementation of AI, it is critical to understand user perspectives given the expanding and intricate integration of AI technology in government operations. Based on previous research, this study provides a structured survey to find out respondents’ thoughts on using AI chatbots to enhance government service delivery. With a valid sample size of 207 responses obtained from Sri Lanka, the data were analyzed using a covariance-based structural equation model (CB-SEM) to test the hypothesized relationships. The findings revealed that social influence (SI) has a positive and significant impact on trust (TR). Also, trust and application design (AD) have a positive and significant impact on perceived ease of use (PE), which in turn positively influenced perceived usefulness (PU) and then PE positively influenced attitude (AT) toward behavioral intention (BI) to accept AI chatbot applications in government administrative services. Therefore, this new model proved the effect of new external factors and highlights the importance of those factors in policy implementations for future AI-driven digital government initiatives.","author":[{"dropping-particle":"","family":"Rathnayake","given":"Arjuna Srilal","non-dropping-particle":"","parse-names":false,"suffix":""},{"dropping-particle":"","family":"Nguyen","given":"Truong Dang Hoang Nhat","non-dropping-particle":"","parse-names":false,"suffix":""},{"dropping-particle":"","family":"Ahn","given":"Yonghan","non-dropping-particle":"","parse-names":false,"suffix":""}],"container-title":"Administrative Sciences","id":"ITEM-1","issue":"5","issued":{"date-parts":[["2025"]]},"title":"Factors Influencing AI Chatbot Adoption in Government Administration: A Case Study of Sri Lanka’s Digital Government","type":"article-journal","volume":"15"},"uris":["http://www.mendeley.com/documents/?uuid=2d1387c9-d229-487b-a6ea-6f8872b4cb93"]}],"mendeley":{"formattedCitation":"(Rathnayake, Nguyen and Ahn, 2025)","manualFormatting":"Rathnayake et al. (2025)","plainTextFormattedCitation":"(Rathnayake, Nguyen and Ahn, 2025)","previouslyFormattedCitation":"(Rathnayake, Nguyen and Ahn,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407E88">
              <w:rPr>
                <w:rFonts w:ascii="Times New Roman" w:eastAsia="Times New Roman" w:hAnsi="Times New Roman" w:cs="Times New Roman"/>
                <w:noProof/>
                <w:kern w:val="0"/>
                <w:lang w:val="en-US"/>
                <w14:ligatures w14:val="none"/>
              </w:rPr>
              <w:t>Rathnayake</w:t>
            </w:r>
            <w:r>
              <w:rPr>
                <w:rFonts w:ascii="Times New Roman" w:eastAsia="Times New Roman" w:hAnsi="Times New Roman" w:cs="Times New Roman"/>
                <w:noProof/>
                <w:kern w:val="0"/>
                <w:lang w:val="en-US"/>
                <w14:ligatures w14:val="none"/>
              </w:rPr>
              <w:t xml:space="preserve"> </w:t>
            </w:r>
            <w:r>
              <w:rPr>
                <w:rFonts w:ascii="Times New Roman" w:eastAsia="Times New Roman" w:hAnsi="Times New Roman" w:cs="Times New Roman"/>
                <w:i/>
                <w:iCs/>
                <w:noProof/>
                <w:kern w:val="0"/>
                <w:lang w:val="en-US"/>
                <w14:ligatures w14:val="none"/>
              </w:rPr>
              <w:t xml:space="preserve">et al. </w:t>
            </w:r>
            <w:r>
              <w:rPr>
                <w:rFonts w:ascii="Times New Roman" w:eastAsia="Times New Roman" w:hAnsi="Times New Roman" w:cs="Times New Roman"/>
                <w:noProof/>
                <w:kern w:val="0"/>
                <w:lang w:val="en-US"/>
                <w14:ligatures w14:val="none"/>
              </w:rPr>
              <w:t>(</w:t>
            </w:r>
            <w:r w:rsidRPr="00407E88">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Factors influencing chatbot adoption in Sri Lankan government.</w:t>
            </w:r>
          </w:p>
        </w:tc>
        <w:tc>
          <w:tcPr>
            <w:tcW w:w="0" w:type="auto"/>
            <w:hideMark/>
          </w:tcPr>
          <w:p w14:paraId="6DB3C1B3"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r w:rsidR="00124B62" w:rsidRPr="00531437" w14:paraId="32C09E34" w14:textId="77777777" w:rsidTr="00F952FF">
        <w:trPr>
          <w:jc w:val="center"/>
        </w:trPr>
        <w:tc>
          <w:tcPr>
            <w:tcW w:w="0" w:type="auto"/>
            <w:vMerge w:val="restart"/>
            <w:textDirection w:val="btLr"/>
            <w:hideMark/>
          </w:tcPr>
          <w:p w14:paraId="38BE1656" w14:textId="77777777" w:rsidR="00124B62" w:rsidRPr="00531437" w:rsidRDefault="00124B62" w:rsidP="004C61E0">
            <w:pPr>
              <w:spacing w:line="240" w:lineRule="auto"/>
              <w:ind w:left="113" w:right="113"/>
              <w:jc w:val="center"/>
              <w:rPr>
                <w:rFonts w:ascii="Times New Roman" w:eastAsia="Times New Roman" w:hAnsi="Times New Roman" w:cs="Times New Roman"/>
                <w:b/>
                <w:bCs/>
                <w:i/>
                <w:iCs/>
                <w:kern w:val="0"/>
                <w:lang w:val="en-US"/>
                <w14:ligatures w14:val="none"/>
              </w:rPr>
            </w:pPr>
            <w:r w:rsidRPr="00531437">
              <w:rPr>
                <w:rFonts w:ascii="Times New Roman" w:eastAsia="Times New Roman" w:hAnsi="Times New Roman" w:cs="Times New Roman"/>
                <w:b/>
                <w:bCs/>
                <w:i/>
                <w:iCs/>
                <w:kern w:val="0"/>
                <w:lang w:val="en-US"/>
                <w14:ligatures w14:val="none"/>
              </w:rPr>
              <w:lastRenderedPageBreak/>
              <w:t>Technical Innovation &amp; Challenges</w:t>
            </w:r>
          </w:p>
        </w:tc>
        <w:tc>
          <w:tcPr>
            <w:tcW w:w="0" w:type="auto"/>
            <w:hideMark/>
          </w:tcPr>
          <w:p w14:paraId="6F6BB3A9"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Cybersecurity</w:t>
            </w:r>
          </w:p>
        </w:tc>
        <w:tc>
          <w:tcPr>
            <w:tcW w:w="0" w:type="auto"/>
            <w:hideMark/>
          </w:tcPr>
          <w:p w14:paraId="11D8531B"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IoT, data protection</w:t>
            </w:r>
          </w:p>
        </w:tc>
        <w:tc>
          <w:tcPr>
            <w:tcW w:w="0" w:type="auto"/>
            <w:hideMark/>
          </w:tcPr>
          <w:p w14:paraId="32F8FE43"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{"citationItems":[{"id":"ITEM-1","itemData":{"DOI":"https://doi.org/10.1016/j.comcom.2024.108000","ISSN":"0140-3664","abstract":"The integration of the Internet of Things (IoT) and artificial intelligence (AI) in urban infrastructure, powered by advanced information communication technologies (ICT), has paved the way for smart cities. While these technologies promise enhanced quality of life, economic growth, and improved public services, they also introduce significant cybersecurity challenges. This article comprehensively examines the complex factors in securing AI-driven IoT-enabled smart cities within the framework of future communication networks. Our research addresses critical questions about the evolving threat, multi-layered security approaches, the role of AI in enhancing cybersecurity, and necessary policy frameworks. We conduct an in-depth analysis of cybersecurity solutions across service, application, network, and physical layers, evaluating their effectiveness and integration potential with existing systems. The study offers a detailed examination of AI-driven security approaches, particularly ML and DL techniques, assessing their applicability and limitations in smart city environments. We incorporate real-world case studies to illustrate successful strategies and show areas requiring further research, especially considering emerging communication technologies. Our findings contribute to the field by providing a multi-layered classification of cybersecurity solutions, assessing AI-driven security approaches, and exploring future research directions. Additionally, we investigate the essential role played by policy and regulatory frameworks in safeguarding smart city security. Based on our analysis, we offer recommendations for technical implementations and policy development, aiming to create a holistic approach that balances technological advancements with robust security measures. This study also provides valuable insights for scholars, professionals, and policymakers, offering a comprehensive perspective on the cybersecurity challenges and solutions for AI-driven IoT-enabled smart cities in advanced communication networks.","author":[{"dropping-particle":"","family":"Ali","given":"Jehad","non-dropping-particle":"","parse-names":false,"suffix":""},{"dropping-particle":"","family":"Kumar Singh","given":"Sushil","non-dropping-particle":"","parse-names":false,"suffix":""},{"dropping-particle":"","family":"Jiang","given":"Weiwei","non-dropping-particle":"","parse-names":false,"suffix":""},{"dropping-particle":"","family":"Alenezi","given":"Abdulmajeed M","non-dropping-particle":"","parse-names":false,"suffix":""},{"dropping-particle":"","family":"Islam","given":"Muhammad","non-dropping-particle":"","parse-names":false,"suffix":""},{"dropping-particle":"","family":"Ibrahim Daradkeh","given":"Yousef","non-dropping-particle":"","parse-names":false,"suffix":""},{"dropping-particle":"","family":"Mehmood","given":"Asif","non-dropping-particle":"","parse-names":false,"suffix":""}],"container-title":"Computer Communications","id":"ITEM-1","issued":{"date-parts":[["2025"]]},"page":"108000","title":"A deep dive into cybersecurity solutions for AI-driven IoT-enabled smart cities in advanced communication networks","type":"article-journal","volume":"229"},"uris":["http://www.mendeley.com/documents/?uuid=b8840d8d-8e63-4db7-a5e8-5d5897b6cfcb"]}],"mendeley":{"formattedCitation":"(Ali &lt;i&gt;et al.&lt;/i&gt;, 2025)","manualFormatting":"Ali et al. (2025)","plainTextFormattedCitation":"(Ali et al., 2025)","previouslyFormattedCitation":"(Ali &lt;i&gt;et al.&lt;/i&gt;,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407E88">
              <w:rPr>
                <w:rFonts w:ascii="Times New Roman" w:eastAsia="Times New Roman" w:hAnsi="Times New Roman" w:cs="Times New Roman"/>
                <w:noProof/>
                <w:kern w:val="0"/>
                <w:lang w:val="en-US"/>
                <w14:ligatures w14:val="none"/>
              </w:rPr>
              <w:t xml:space="preserve">Ali </w:t>
            </w:r>
            <w:r w:rsidRPr="00407E88">
              <w:rPr>
                <w:rFonts w:ascii="Times New Roman" w:eastAsia="Times New Roman" w:hAnsi="Times New Roman" w:cs="Times New Roman"/>
                <w:i/>
                <w:noProof/>
                <w:kern w:val="0"/>
                <w:lang w:val="en-US"/>
                <w14:ligatures w14:val="none"/>
              </w:rPr>
              <w:t>et al.</w:t>
            </w:r>
            <w:r>
              <w:rPr>
                <w:rFonts w:ascii="Times New Roman" w:eastAsia="Times New Roman" w:hAnsi="Times New Roman" w:cs="Times New Roman"/>
                <w:noProof/>
                <w:kern w:val="0"/>
                <w:lang w:val="en-US"/>
                <w14:ligatures w14:val="none"/>
              </w:rPr>
              <w:t xml:space="preserve"> (</w:t>
            </w:r>
            <w:r w:rsidRPr="00407E88">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Cybersecurity solutions for IoT in smart cities.</w:t>
            </w:r>
          </w:p>
        </w:tc>
        <w:tc>
          <w:tcPr>
            <w:tcW w:w="0" w:type="auto"/>
            <w:hideMark/>
          </w:tcPr>
          <w:p w14:paraId="153F26CF"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r w:rsidR="00124B62" w:rsidRPr="00531437" w14:paraId="35EE436C" w14:textId="77777777" w:rsidTr="00F952FF">
        <w:trPr>
          <w:jc w:val="center"/>
        </w:trPr>
        <w:tc>
          <w:tcPr>
            <w:tcW w:w="0" w:type="auto"/>
            <w:vMerge/>
            <w:hideMark/>
          </w:tcPr>
          <w:p w14:paraId="228203EA"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70DCE55F"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Predictive Digital Twins</w:t>
            </w:r>
          </w:p>
        </w:tc>
        <w:tc>
          <w:tcPr>
            <w:tcW w:w="0" w:type="auto"/>
            <w:hideMark/>
          </w:tcPr>
          <w:p w14:paraId="655864A5"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citizen report prediction</w:t>
            </w:r>
          </w:p>
        </w:tc>
        <w:tc>
          <w:tcPr>
            <w:tcW w:w="0" w:type="auto"/>
            <w:hideMark/>
          </w:tcPr>
          <w:p w14:paraId="0B1A06F4"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{"citationItems":[{"id":"ITEM-1","itemData":{"DOI":"10.3390/fi16020047","ISSN":"19995903","abstract":"Smart cities, leveraging advanced data analytics, predictive models, and digital twin techniques, offer a transformative model for sustainable urban development. Predictive analytics is critical to proactive planning, enabling cities to adapt to evolving challenges. Concurrently, digital twin techniques provide a virtual replica of the urban environment, fostering real-time monitoring, simulation, and analysis of urban systems. This study underscores the significance of real-time monitoring, simulation, and analysis of urban systems to support test scenarios that identify bottlenecks and enhance smart city efficiency. This paper delves into the crucial roles of citizen report analytics, prediction, and digital twin technologies at the neighborhood level. The study integrates extract, transform, load (ETL) processes, artificial intelligence (AI) techniques, and a digital twin methodology to process and interpret urban data streams derived from citizen interactions with the city’s coordinate-based problem mapping platform. Using an interactive GeoDataFrame within the digital twin methodology, dynamic entities facilitate simulations based on various scenarios, allowing users to visualize, analyze, and predict the response of the urban system at the neighborhood level. This approach reveals antecedent and predictive patterns, trends, and correlations at the physical level of each city area, leading to improvements in urban functionality, resilience, and resident quality of life.","author":[{"dropping-particle":"","family":"Gkontzis","given":"Andreas F.","non-dropping-particle":"","parse-names":false,"suffix":""},{"dropping-particle":"","family":"Kotsiantis","given":"Sotiris","non-dropping-particle":"","parse-names":false,"suffix":""},{"dropping-particle":"","family":"Feretzakis","given":"Georgios","non-dropping-particle":"","parse-names":false,"suffix":""},{"dropping-particle":"","family":"Verykios","given":"Vassilios S.","non-dropping-particle":"","parse-names":false,"suffix":""}],"container-title":"Future Internet","id":"ITEM-1","issue":"2","issued":{"date-parts":[["2024"]]},"title":"Enhancing Urban Resilience: Smart City Data Analyses, Forecasts, and Digital Twin Techniques at the Neighborhood Level","type":"article-journal","volume":"16"},"uris":["http://www.mendeley.com/documents/?uuid=ea5fca15-bb0e-408d-8cc0-c023367480d9"]}],"mendeley":{"formattedCitation":"(Gkontzis &lt;i&gt;et al.&lt;/i&gt;, 2024)","manualFormatting":"Gkontzis et al. (2024)","plainTextFormattedCitation":"(Gkontzis et al., 2024)","previouslyFormattedCitation":"(Gkontzis &lt;i&gt;et al.&lt;/i&gt;, 2024)"},"properties":{"noteIndex":0},"schema":"https://github.com/citation-style-language/schema/raw/master/csl-citation.json"}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407E88">
              <w:rPr>
                <w:rFonts w:ascii="Times New Roman" w:eastAsia="Times New Roman" w:hAnsi="Times New Roman" w:cs="Times New Roman"/>
                <w:noProof/>
                <w:kern w:val="0"/>
                <w:lang w:val="en-US"/>
                <w14:ligatures w14:val="none"/>
              </w:rPr>
              <w:t xml:space="preserve">Gkontzis </w:t>
            </w:r>
            <w:r w:rsidRPr="00407E88">
              <w:rPr>
                <w:rFonts w:ascii="Times New Roman" w:eastAsia="Times New Roman" w:hAnsi="Times New Roman" w:cs="Times New Roman"/>
                <w:i/>
                <w:noProof/>
                <w:kern w:val="0"/>
                <w:lang w:val="en-US"/>
                <w14:ligatures w14:val="none"/>
              </w:rPr>
              <w:t>et al.</w:t>
            </w:r>
            <w:r>
              <w:rPr>
                <w:rFonts w:ascii="Times New Roman" w:eastAsia="Times New Roman" w:hAnsi="Times New Roman" w:cs="Times New Roman"/>
                <w:noProof/>
                <w:kern w:val="0"/>
                <w:lang w:val="en-US"/>
                <w14:ligatures w14:val="none"/>
              </w:rPr>
              <w:t xml:space="preserve"> (</w:t>
            </w:r>
            <w:r w:rsidRPr="00407E88">
              <w:rPr>
                <w:rFonts w:ascii="Times New Roman" w:eastAsia="Times New Roman" w:hAnsi="Times New Roman" w:cs="Times New Roman"/>
                <w:noProof/>
                <w:kern w:val="0"/>
                <w:lang w:val="en-US"/>
                <w14:ligatures w14:val="none"/>
              </w:rPr>
              <w:t>2024)</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Digital twin for predicting citizen service reports.</w:t>
            </w:r>
          </w:p>
        </w:tc>
        <w:tc>
          <w:tcPr>
            <w:tcW w:w="0" w:type="auto"/>
            <w:hideMark/>
          </w:tcPr>
          <w:p w14:paraId="00897F88"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r w:rsidR="00124B62" w:rsidRPr="00531437" w14:paraId="0CCAD674" w14:textId="77777777" w:rsidTr="00F952FF">
        <w:trPr>
          <w:jc w:val="center"/>
        </w:trPr>
        <w:tc>
          <w:tcPr>
            <w:tcW w:w="0" w:type="auto"/>
            <w:vMerge/>
            <w:hideMark/>
          </w:tcPr>
          <w:p w14:paraId="109D56DD"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7F1A05F1"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Construction Digital Twins</w:t>
            </w:r>
          </w:p>
        </w:tc>
        <w:tc>
          <w:tcPr>
            <w:tcW w:w="0" w:type="auto"/>
            <w:hideMark/>
          </w:tcPr>
          <w:p w14:paraId="2462EE75"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efficiency, monitoring</w:t>
            </w:r>
          </w:p>
        </w:tc>
        <w:tc>
          <w:tcPr>
            <w:tcW w:w="0" w:type="auto"/>
            <w:hideMark/>
          </w:tcPr>
          <w:p w14:paraId="0262B462"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{"citationItems":[{"id":"ITEM-1","itemData":{"DOI":"10.3390/app15094675","ISSN":"20763417","abstract":"The Fourth Industrial Revolution (4IR) has accelerated the construction industry’s shift toward digital transformation. This progress is mainly driven by the emergence of innovative technologies, including artificial intelligence (AI) and digital twins (DTs). While global research has extensively explored the benefits and challenges of AI-based DTs, the rapid growth of Saudi Arabia’s construction sector—fueled by substantial local investments and international partnerships—underscores the urgent need to examine their specific impact within this context. To address this gap, this study aims to investigate the potential benefits and challenges of integrating AI-driven DTs into Saudi Arabia’s construction industry. To achieve this, a structured literature review and a survey were conducted among architecture, engineering, and construction (AEC) firms, with 106 complete responses analyzed using correspondence analysis (CA). The findings revealed that AI-driven DTs substantially benefit Saudi Arabia’s construction industry. For example, among the 17 identified benefits, the top-ranked ones include AI capabilities to improve analytics, AI’s facilitation of digital twins in modeling complex real-world systems, and the facilitation of strategic decision making. However, several challenges hinder the realization of these benefits, including a lack of standardization of integrated DT and AI in construction projects, a lack of understanding of AI’s capabilities, a lack of logistics and the limited availability of IT infrastructure, and the complexity of AI algorithms. These findings underscore the transformative potential of integrating AI-driven DTs to optimize construction performance, improve decision-making, and address real-world complexities. This study provides actionable insights for stakeholders and recommends future research exploring strategies for overcoming adoption challenges, fostering technological innovation, and capacity building in Saudi Arabia’s construction sector.","author":[{"dropping-particle":"","family":"Alnaser","given":"Aljawharah A.","non-dropping-particle":"","parse-names":false,"suffix":""},{"dropping-particle":"","family":"Elmousalami","given":"Haytham","non-dropping-particle":"","parse-names":false,"suffix":""}],"container-title":"Applied Sciences (Switzerland)","id":"ITEM-1","issue":"9","issued":{"date-parts":[["2025"]]},"page":"1-31","title":"Benefits and Challenges of AI-Based Digital Twin Integration in the Saudi Arabian Construction Industry: A Correspondence Analysis (CA) Approach","type":"article-journal","volume":"15"},"uris":["http://www.mendeley.com/documents/?uuid=6d3d12c2-7127-4485-ba0d-a7f006a6c1ff"]}],"mendeley":{"formattedCitation":"(Alnaser and Elmousalami, 2025)","manualFormatting":"Alnaser and Elmousalami (2025)","plainTextFormattedCitation":"(Alnaser and Elmousalami, 2025)","previouslyFormattedCitation":"(Alnaser and Elmousalami,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407E88">
              <w:rPr>
                <w:rFonts w:ascii="Times New Roman" w:eastAsia="Times New Roman" w:hAnsi="Times New Roman" w:cs="Times New Roman"/>
                <w:noProof/>
                <w:kern w:val="0"/>
                <w:lang w:val="en-US"/>
                <w14:ligatures w14:val="none"/>
              </w:rPr>
              <w:t>Alnaser and Elmousalami</w:t>
            </w:r>
            <w:r>
              <w:rPr>
                <w:rFonts w:ascii="Times New Roman" w:eastAsia="Times New Roman" w:hAnsi="Times New Roman" w:cs="Times New Roman"/>
                <w:noProof/>
                <w:kern w:val="0"/>
                <w:lang w:val="en-US"/>
                <w14:ligatures w14:val="none"/>
              </w:rPr>
              <w:t xml:space="preserve"> (</w:t>
            </w:r>
            <w:r w:rsidRPr="00407E88">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AI-driven digital twin for construction.</w:t>
            </w:r>
          </w:p>
        </w:tc>
        <w:tc>
          <w:tcPr>
            <w:tcW w:w="0" w:type="auto"/>
            <w:hideMark/>
          </w:tcPr>
          <w:p w14:paraId="1FAEB7B8"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Generative</w:t>
            </w:r>
          </w:p>
        </w:tc>
      </w:tr>
      <w:tr w:rsidR="00124B62" w:rsidRPr="00531437" w14:paraId="57CA7116" w14:textId="77777777" w:rsidTr="00F952FF">
        <w:trPr>
          <w:jc w:val="center"/>
        </w:trPr>
        <w:tc>
          <w:tcPr>
            <w:tcW w:w="0" w:type="auto"/>
            <w:vMerge/>
            <w:hideMark/>
          </w:tcPr>
          <w:p w14:paraId="5C91EAFE"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64F0FDB8"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Building Energy Efficiency</w:t>
            </w:r>
          </w:p>
        </w:tc>
        <w:tc>
          <w:tcPr>
            <w:tcW w:w="0" w:type="auto"/>
            <w:hideMark/>
          </w:tcPr>
          <w:p w14:paraId="0C4267D2"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smart buildings</w:t>
            </w:r>
          </w:p>
        </w:tc>
        <w:tc>
          <w:tcPr>
            <w:tcW w:w="0" w:type="auto"/>
            <w:hideMark/>
          </w:tcPr>
          <w:p w14:paraId="6A958CF2"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{"citationItems":[{"id":"ITEM-1","itemData":{"DOI":"10.3390/buildings15071030","ISSN":"20755309","abstract":"Smart buildings equipped with diverse control systems serve the objectives of gathering data, optimizing energy efficiency (EE), and detecting and diagnosing faults, particularly in the domain of indoor environmental quality (IEQ). Digital twins (DTs) offering an environmentally sustainable solution for managing facilities and incorporated with artificial intelligence (AI) create opportunities for maintaining IEQ and optimizing EE. The purpose of this study is to assess the impact of AI-driven DTs on enhancing IEQ and EE in smart building systems (SBS). A scoping review was performed to establish the theoretical background about DTs, AI, IEQ, and SBS, semi-structured interviews were conducted with the specialists in the industry to obtain qualitative data, and quantitative data were gathered via a computerized self-administered questionnaire (CSAQ) survey, focusing on how DTs can improve IEQ and EE in SBS. The results indicate that the AI-driven DT enhances occupants’ comfort and energy-efficiency performance and enables decision-making on automatic fault detection and maintenance conditioning to improve buildings’ serviceability and IEQ in real time, in response to the key industrial needs in building energy management systems (BEMS) and interrogative and predictive analytics for maintenance. The integration of AI with DT presents a transformative approach to improving IEQ and EE in SBS. The practical implications of this advancement span across design, construction, AI, and policy domains, offering significant opportunities and challenges that need to be carefully considered.","author":[{"dropping-particle":"","family":"Yitmen","given":"Ibrahim","non-dropping-particle":"","parse-names":false,"suffix":""},{"dropping-particle":"","family":"Almusaed","given":"Amjad","non-dropping-particle":"","parse-names":false,"suffix":""},{"dropping-particle":"","family":"Hussein","given":"Muaz","non-dropping-particle":"","parse-names":false,"suffix":""},{"dropping-particle":"","family":"Almssad","given":"Asaad","non-dropping-particle":"","parse-names":false,"suffix":""}],"container-title":"Buildings","id":"ITEM-1","issue":"7","issued":{"date-parts":[["2025"]]},"page":"1-31","title":"AI-Driven Digital Twins for Enhancing Indoor Environmental Quality and Energy Efficiency in Smart Building Systems","type":"article-journal","volume":"15"},"uris":["http://www.mendeley.com/documents/?uuid=050e8671-305b-4bf8-994a-0f9435dd1e4a"]}],"mendeley":{"formattedCitation":"(Yitmen &lt;i&gt;et al.&lt;/i&gt;, 2025)","manualFormatting":"Yitmen et al. (2025)","plainTextFormattedCitation":"(Yitmen et al., 2025)","previouslyFormattedCitation":"(Yitmen &lt;i&gt;et al.&lt;/i&gt;,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407E88">
              <w:rPr>
                <w:rFonts w:ascii="Times New Roman" w:eastAsia="Times New Roman" w:hAnsi="Times New Roman" w:cs="Times New Roman"/>
                <w:noProof/>
                <w:kern w:val="0"/>
                <w:lang w:val="en-US"/>
                <w14:ligatures w14:val="none"/>
              </w:rPr>
              <w:t xml:space="preserve">Yitmen </w:t>
            </w:r>
            <w:r w:rsidRPr="00407E88">
              <w:rPr>
                <w:rFonts w:ascii="Times New Roman" w:eastAsia="Times New Roman" w:hAnsi="Times New Roman" w:cs="Times New Roman"/>
                <w:i/>
                <w:noProof/>
                <w:kern w:val="0"/>
                <w:lang w:val="en-US"/>
                <w14:ligatures w14:val="none"/>
              </w:rPr>
              <w:t>et al.</w:t>
            </w:r>
            <w:r>
              <w:rPr>
                <w:rFonts w:ascii="Times New Roman" w:eastAsia="Times New Roman" w:hAnsi="Times New Roman" w:cs="Times New Roman"/>
                <w:noProof/>
                <w:kern w:val="0"/>
                <w:lang w:val="en-US"/>
                <w14:ligatures w14:val="none"/>
              </w:rPr>
              <w:t xml:space="preserve"> (</w:t>
            </w:r>
            <w:r w:rsidRPr="00407E88">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Digital twin for building energy efficiency.</w:t>
            </w:r>
          </w:p>
        </w:tc>
        <w:tc>
          <w:tcPr>
            <w:tcW w:w="0" w:type="auto"/>
            <w:hideMark/>
          </w:tcPr>
          <w:p w14:paraId="064D1FD2"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Generative</w:t>
            </w:r>
          </w:p>
        </w:tc>
      </w:tr>
      <w:tr w:rsidR="00124B62" w:rsidRPr="00531437" w14:paraId="5BEE5E2C" w14:textId="77777777" w:rsidTr="00F952FF">
        <w:trPr>
          <w:jc w:val="center"/>
        </w:trPr>
        <w:tc>
          <w:tcPr>
            <w:tcW w:w="0" w:type="auto"/>
            <w:vMerge w:val="restart"/>
            <w:textDirection w:val="btLr"/>
            <w:hideMark/>
          </w:tcPr>
          <w:p w14:paraId="0C6142DF" w14:textId="77777777" w:rsidR="00124B62" w:rsidRPr="00531437" w:rsidRDefault="00124B62" w:rsidP="004C61E0">
            <w:pPr>
              <w:spacing w:line="240" w:lineRule="auto"/>
              <w:ind w:left="113" w:right="113"/>
              <w:jc w:val="center"/>
              <w:rPr>
                <w:rFonts w:ascii="Times New Roman" w:eastAsia="Times New Roman" w:hAnsi="Times New Roman" w:cs="Times New Roman"/>
                <w:b/>
                <w:bCs/>
                <w:i/>
                <w:iCs/>
                <w:kern w:val="0"/>
                <w:lang w:val="en-US"/>
                <w14:ligatures w14:val="none"/>
              </w:rPr>
            </w:pPr>
            <w:r w:rsidRPr="00531437">
              <w:rPr>
                <w:rFonts w:ascii="Times New Roman" w:eastAsia="Times New Roman" w:hAnsi="Times New Roman" w:cs="Times New Roman"/>
                <w:b/>
                <w:bCs/>
                <w:i/>
                <w:iCs/>
                <w:kern w:val="0"/>
                <w:lang w:val="en-US"/>
                <w14:ligatures w14:val="none"/>
              </w:rPr>
              <w:t>Regional Case Studies</w:t>
            </w:r>
          </w:p>
        </w:tc>
        <w:tc>
          <w:tcPr>
            <w:tcW w:w="0" w:type="auto"/>
            <w:hideMark/>
          </w:tcPr>
          <w:p w14:paraId="0A4F0B61"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City Comparisons</w:t>
            </w:r>
          </w:p>
        </w:tc>
        <w:tc>
          <w:tcPr>
            <w:tcW w:w="0" w:type="auto"/>
            <w:hideMark/>
          </w:tcPr>
          <w:p w14:paraId="15743BB8"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AI implementation</w:t>
            </w:r>
          </w:p>
        </w:tc>
        <w:tc>
          <w:tcPr>
            <w:tcW w:w="0" w:type="auto"/>
            <w:hideMark/>
          </w:tcPr>
          <w:p w14:paraId="2723AD27"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{"citationItems":[{"id":"ITEM-1","itemData":{"DOI":"10.3390/su16188279","ISSN":"20711050","abstract":"The presented paper examines the integration of Artificial Intelligence (AI) in the management of smart cities, focusing on the Silesian and Lesser Poland Voivodships in Poland. This research addresses a notable gap in the analysis of regional AI strategies within urban management, providing a comparative analysis of AI implementation in these two distinct regions. The Silesian Voivodship, with its emphasis on traditional industries such as manufacturing and energy, contrasts with the broader approach of the Lesser Poland Voivodship, which includes applications in life sciences and ICT. The paper explores how AI technologies enhance urban efficiency, sustainability, and livability through practical applications in traffic management, healthcare, energy efficiency, and environmental management. It highlights the importance of a human-centric approach in smart city development, emphasizing inclusivity, transparency, and ethical considerations. The paper also delves into the socio-technical dynamics of AI deployment, illustrating how these technologies can transform urban environments while ensuring that the benefits are equitably distributed and that urban developments are sustainable and resilient. By analyzing specific case studies, the authors aim to provide empirical evidence and insights that contribute to the academic and practical understanding of AI’s role in smart cities, ultimately advocating for the design of AI applications that prioritize human well-being and environmental health.","author":[{"dropping-particle":"","family":"Skubis","given":"Ida","non-dropping-particle":"","parse-names":false,"suffix":""},{"dropping-particle":"","family":"Wolniak","given":"Radosław","non-dropping-particle":"","parse-names":false,"suffix":""},{"dropping-particle":"","family":"Grebski","given":"Wiesław Wes","non-dropping-particle":"","parse-names":false,"suffix":""}],"container-title":"Sustainability (Switzerland)","id":"ITEM-1","issue":"18","issued":{"date-parts":[["2024"]]},"page":"1-27","title":"AI and Human-Centric Approach in Smart Cities Management: Case Studies from Silesian and Lesser Poland Voivodships","type":"article-journal","volume":"16"},"uris":["http://www.mendeley.com/documents/?uuid=1a406543-8d75-4243-9908-9db899cb943e"]}],"mendeley":{"formattedCitation":"(Skubis, Wolniak and Grebski, 2024)","manualFormatting":"Skubis et al.  (2024)","plainTextFormattedCitation":"(Skubis, Wolniak and Grebski, 2024)","previouslyFormattedCitation":"(Skubis, Wolniak and Grebski, 2024)"},"properties":{"noteIndex":0},"schema":"https://github.com/citation-style-language/schema/raw/master/csl-citation.json"}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0F3C5B">
              <w:rPr>
                <w:rFonts w:ascii="Times New Roman" w:eastAsia="Times New Roman" w:hAnsi="Times New Roman" w:cs="Times New Roman"/>
                <w:noProof/>
                <w:kern w:val="0"/>
                <w:lang w:val="en-US"/>
                <w14:ligatures w14:val="none"/>
              </w:rPr>
              <w:t>Skubis</w:t>
            </w:r>
            <w:r>
              <w:rPr>
                <w:rFonts w:ascii="Times New Roman" w:eastAsia="Times New Roman" w:hAnsi="Times New Roman" w:cs="Times New Roman"/>
                <w:noProof/>
                <w:kern w:val="0"/>
                <w:lang w:val="en-US"/>
                <w14:ligatures w14:val="none"/>
              </w:rPr>
              <w:t xml:space="preserve"> </w:t>
            </w:r>
            <w:r>
              <w:rPr>
                <w:rFonts w:ascii="Times New Roman" w:eastAsia="Times New Roman" w:hAnsi="Times New Roman" w:cs="Times New Roman"/>
                <w:i/>
                <w:iCs/>
                <w:noProof/>
                <w:kern w:val="0"/>
                <w:lang w:val="en-US"/>
                <w14:ligatures w14:val="none"/>
              </w:rPr>
              <w:t xml:space="preserve">et al. </w:t>
            </w:r>
            <w:r w:rsidRPr="000F3C5B">
              <w:rPr>
                <w:rFonts w:ascii="Times New Roman" w:eastAsia="Times New Roman" w:hAnsi="Times New Roman" w:cs="Times New Roman"/>
                <w:noProof/>
                <w:kern w:val="0"/>
                <w:lang w:val="en-US"/>
                <w14:ligatures w14:val="none"/>
              </w:rPr>
              <w:t xml:space="preserve"> </w:t>
            </w:r>
            <w:r>
              <w:rPr>
                <w:rFonts w:ascii="Times New Roman" w:eastAsia="Times New Roman" w:hAnsi="Times New Roman" w:cs="Times New Roman"/>
                <w:noProof/>
                <w:kern w:val="0"/>
                <w:lang w:val="en-US"/>
                <w14:ligatures w14:val="none"/>
              </w:rPr>
              <w:t>(</w:t>
            </w:r>
            <w:r w:rsidRPr="000F3C5B">
              <w:rPr>
                <w:rFonts w:ascii="Times New Roman" w:eastAsia="Times New Roman" w:hAnsi="Times New Roman" w:cs="Times New Roman"/>
                <w:noProof/>
                <w:kern w:val="0"/>
                <w:lang w:val="en-US"/>
                <w14:ligatures w14:val="none"/>
              </w:rPr>
              <w:t>2024)</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AI adoption comparison in Polish cities.</w:t>
            </w:r>
          </w:p>
        </w:tc>
        <w:tc>
          <w:tcPr>
            <w:tcW w:w="0" w:type="auto"/>
            <w:hideMark/>
          </w:tcPr>
          <w:p w14:paraId="1EB68A8F"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r w:rsidR="00124B62" w:rsidRPr="00531437" w14:paraId="44712508" w14:textId="77777777" w:rsidTr="00F952FF">
        <w:trPr>
          <w:jc w:val="center"/>
        </w:trPr>
        <w:tc>
          <w:tcPr>
            <w:tcW w:w="0" w:type="auto"/>
            <w:vMerge/>
            <w:hideMark/>
          </w:tcPr>
          <w:p w14:paraId="629FB019"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2333A16D"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Urban Adoption Differences</w:t>
            </w:r>
          </w:p>
        </w:tc>
        <w:tc>
          <w:tcPr>
            <w:tcW w:w="0" w:type="auto"/>
            <w:hideMark/>
          </w:tcPr>
          <w:p w14:paraId="0EC48D1F"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tiered city systems</w:t>
            </w:r>
          </w:p>
        </w:tc>
        <w:tc>
          <w:tcPr>
            <w:tcW w:w="0" w:type="auto"/>
            <w:hideMark/>
          </w:tcPr>
          <w:p w14:paraId="25668C6B"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{"citationItems":[{"id":"ITEM-1","itemData":{"DOI":"10.3390/su17125485","ISSN":"20711050","abstract":"Smart city research often emphasises technology while neglecting how governance structures and resources influence outcomes. This study compares Tier 1 (Sydney, Melbourne, Brisbane, Adelaide) and Tier 2 (Geelong, Newcastle, Hobart, Sunshine Coast) Australian cities to evaluate how urban scale, economic capacity, governance complexity, and local priorities influence smart-enabled resilience. We analysed 22 official strategy documents using a two-phase qualitative approach: profiling each city and then synthesising patterns across technological integration, community engagement, resilience objectives and funding models. Tier 1 cities leverage extensive revenues and sophisticated infrastructure to implement ambitious initiatives such as digital twins and AI-driven services, but they encounter multi-agency delays and may overlook neighbourhood needs. Tier 2 cities deploy agile, low-cost solutions—sensor-based lighting and free public Wi-Fi—that deliver swift benefits but struggle to scale without sustained support. Across the eight cases, we identified four governance archetypes and six recurring implementation barriers—data silos, funding discontinuity, skills shortages, privacy concerns, evaluation gaps, and policy changes—which collectively influence smart-enabled resilience. The results indicate that aligning smart technologies with governance tiers, fiscal capacity, and demographic contexts is essential for achieving equitable and sustainable outcomes. We recommend tier-specific funding, mandatory co-design, and intergovernmental knowledge exchange to enable smaller cities to function as innovation labs while directing metropolitan centres towards inclusive, system-wide transformation.","author":[{"dropping-particle":"","family":"Varzeshi","given":"Shabnam","non-dropping-particle":"","parse-names":false,"suffix":""},{"dropping-particle":"","family":"Fien","given":"John","non-dropping-particle":"","parse-names":false,"suffix":""},{"dropping-particle":"","family":"Irajifar","given":"Leila","non-dropping-particle":"","parse-names":false,"suffix":""}],"container-title":"Sustainability (Switzerland)","id":"ITEM-1","issue":"12","issued":{"date-parts":[["2025"]]},"page":"1-26","title":"Smart Technologies for Resilient and Sustainable Cities: Comparing Tier 1 and Tier 2 Approaches in Australia","type":"article-journal","volume":"17"},"uris":["http://www.mendeley.com/documents/?uuid=81bcfabb-9c16-44ea-95b7-0372333ee512"]}],"mendeley":{"formattedCitation":"(Varzeshi, Fien and Irajifar, 2025)","manualFormatting":"Varzeshi et al. (2025)","plainTextFormattedCitation":"(Varzeshi, Fien and Irajifar, 2025)","previouslyFormattedCitation":"(Varzeshi, Fien and Irajifar,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407E88">
              <w:rPr>
                <w:rFonts w:ascii="Times New Roman" w:eastAsia="Times New Roman" w:hAnsi="Times New Roman" w:cs="Times New Roman"/>
                <w:noProof/>
                <w:kern w:val="0"/>
                <w:lang w:val="en-US"/>
                <w14:ligatures w14:val="none"/>
              </w:rPr>
              <w:t>Varzeshi</w:t>
            </w:r>
            <w:r>
              <w:rPr>
                <w:rFonts w:ascii="Times New Roman" w:eastAsia="Times New Roman" w:hAnsi="Times New Roman" w:cs="Times New Roman"/>
                <w:noProof/>
                <w:kern w:val="0"/>
                <w:lang w:val="en-US"/>
                <w14:ligatures w14:val="none"/>
              </w:rPr>
              <w:t xml:space="preserve"> </w:t>
            </w:r>
            <w:r>
              <w:rPr>
                <w:rFonts w:ascii="Times New Roman" w:eastAsia="Times New Roman" w:hAnsi="Times New Roman" w:cs="Times New Roman"/>
                <w:i/>
                <w:iCs/>
                <w:noProof/>
                <w:kern w:val="0"/>
                <w:lang w:val="en-US"/>
                <w14:ligatures w14:val="none"/>
              </w:rPr>
              <w:t>et al.</w:t>
            </w:r>
            <w:r w:rsidRPr="00407E88">
              <w:rPr>
                <w:rFonts w:ascii="Times New Roman" w:eastAsia="Times New Roman" w:hAnsi="Times New Roman" w:cs="Times New Roman"/>
                <w:noProof/>
                <w:kern w:val="0"/>
                <w:lang w:val="en-US"/>
                <w14:ligatures w14:val="none"/>
              </w:rPr>
              <w:t xml:space="preserve"> </w:t>
            </w:r>
            <w:r>
              <w:rPr>
                <w:rFonts w:ascii="Times New Roman" w:eastAsia="Times New Roman" w:hAnsi="Times New Roman" w:cs="Times New Roman"/>
                <w:noProof/>
                <w:kern w:val="0"/>
                <w:lang w:val="en-US"/>
                <w14:ligatures w14:val="none"/>
              </w:rPr>
              <w:t>(</w:t>
            </w:r>
            <w:r w:rsidRPr="00407E88">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Smart city adoption in Australian Tier 1 vs Tier 2 cities.</w:t>
            </w:r>
          </w:p>
        </w:tc>
        <w:tc>
          <w:tcPr>
            <w:tcW w:w="0" w:type="auto"/>
            <w:hideMark/>
          </w:tcPr>
          <w:p w14:paraId="6A25BA83"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r w:rsidR="00124B62" w:rsidRPr="00531437" w14:paraId="4A7528A4" w14:textId="77777777" w:rsidTr="00F952FF">
        <w:trPr>
          <w:jc w:val="center"/>
        </w:trPr>
        <w:tc>
          <w:tcPr>
            <w:tcW w:w="0" w:type="auto"/>
            <w:vMerge/>
            <w:hideMark/>
          </w:tcPr>
          <w:p w14:paraId="43A67DE5"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653899CC"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Digital Inclusion</w:t>
            </w:r>
          </w:p>
        </w:tc>
        <w:tc>
          <w:tcPr>
            <w:tcW w:w="0" w:type="auto"/>
            <w:hideMark/>
          </w:tcPr>
          <w:p w14:paraId="47711E9F"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e-government access</w:t>
            </w:r>
          </w:p>
        </w:tc>
        <w:tc>
          <w:tcPr>
            <w:tcW w:w="0" w:type="auto"/>
            <w:hideMark/>
          </w:tcPr>
          <w:p w14:paraId="59B088BC"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{"citationItems":[{"id":"ITEM-1","itemData":{"DOI":"10.3390/su17072908","ISSN":"20711050","abstract":"Digital inclusion is a critical component of sustainable e-government, ensuring equitable access to digital public services for all citizens. However, challenges such as limited digital literacy, infrastructural gaps, and institutional barriers hinder widespread adoption, particularly among marginalized populations. This study examines the key obstacles to digital inclusion in e-government and explores technology-driven and policy-based solutions. A qualitative approach was employed, integrating case studies from developed and developing nations to assess best practices and localized policy adaptations. The findings highlight that public–private partnerships, digital literacy programs, and the integration of emerging technologies—such as artificial intelligence (AI), blockchain, and cloud computing—play a crucial role in enhancing accessibility and security. Additionally, aligning digital inclusion policies with the United Nations Sustainable Development Goals (SDGs), particularly SDG 4 (Quality Education), SDG 9 (Industry, Innovation, and Infrastructure), SDG 10 (Reduced Inequalities), and SDG 16 (Peace, Justice, and Strong Institutions), strengthens the long-term impact of digital governance. This study emphasizes the need for governments to adopt an inclusive, multi-stakeholder approach to e-government implementation, ensuring long-term investments in accessibility, cybersecurity, and user trust. Future research should explore mixed-method approaches and comparative analyses across different socio-economic contexts to refine strategies for digital inclusion.","author":[{"dropping-particle":"","family":"Djatmiko","given":"Gatot Hery","non-dropping-particle":"","parse-names":false,"suffix":""},{"dropping-particle":"","family":"Sinaga","given":"Obsatar","non-dropping-particle":"","parse-names":false,"suffix":""},{"dropping-particle":"","family":"Pawirosumarto","given":"Suharno","non-dropping-particle":"","parse-names":false,"suffix":""}],"container-title":"Sustainability (Switzerland)","id":"ITEM-1","issue":"7","issued":{"date-parts":[["2025"]]},"page":"1-29","title":"Digital Transformation and Social Inclusion in Public Services: A Qualitative Analysis of E-Government Adoption for Marginalized Communities in Sustainable Governance","type":"article-journal","volume":"17"},"uris":["http://www.mendeley.com/documents/?uuid=e65a73b3-97a2-4367-8006-c5f4c01c6d86"]}],"mendeley":{"formattedCitation":"(Djatmiko, Sinaga and Pawirosumarto, 2025)","manualFormatting":"Djatmiko et al. (2025)","plainTextFormattedCitation":"(Djatmiko, Sinaga and Pawirosumarto, 2025)","previouslyFormattedCitation":"(Djatmiko, Sinaga and Pawirosumarto,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407E88">
              <w:rPr>
                <w:rFonts w:ascii="Times New Roman" w:eastAsia="Times New Roman" w:hAnsi="Times New Roman" w:cs="Times New Roman"/>
                <w:noProof/>
                <w:kern w:val="0"/>
                <w:lang w:val="en-US"/>
                <w14:ligatures w14:val="none"/>
              </w:rPr>
              <w:t>Djatmiko</w:t>
            </w:r>
            <w:r>
              <w:rPr>
                <w:rFonts w:ascii="Times New Roman" w:eastAsia="Times New Roman" w:hAnsi="Times New Roman" w:cs="Times New Roman"/>
                <w:noProof/>
                <w:kern w:val="0"/>
                <w:lang w:val="en-US"/>
                <w14:ligatures w14:val="none"/>
              </w:rPr>
              <w:t xml:space="preserve"> </w:t>
            </w:r>
            <w:r>
              <w:rPr>
                <w:rFonts w:ascii="Times New Roman" w:eastAsia="Times New Roman" w:hAnsi="Times New Roman" w:cs="Times New Roman"/>
                <w:i/>
                <w:iCs/>
                <w:noProof/>
                <w:kern w:val="0"/>
                <w:lang w:val="en-US"/>
                <w14:ligatures w14:val="none"/>
              </w:rPr>
              <w:t>et al.</w:t>
            </w:r>
            <w:r w:rsidRPr="00407E88">
              <w:rPr>
                <w:rFonts w:ascii="Times New Roman" w:eastAsia="Times New Roman" w:hAnsi="Times New Roman" w:cs="Times New Roman"/>
                <w:noProof/>
                <w:kern w:val="0"/>
                <w:lang w:val="en-US"/>
                <w14:ligatures w14:val="none"/>
              </w:rPr>
              <w:t xml:space="preserve"> </w:t>
            </w:r>
            <w:r>
              <w:rPr>
                <w:rFonts w:ascii="Times New Roman" w:eastAsia="Times New Roman" w:hAnsi="Times New Roman" w:cs="Times New Roman"/>
                <w:noProof/>
                <w:kern w:val="0"/>
                <w:lang w:val="en-US"/>
                <w14:ligatures w14:val="none"/>
              </w:rPr>
              <w:t>(</w:t>
            </w:r>
            <w:r w:rsidRPr="00407E88">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Digital inclusion in Indonesian e-government.</w:t>
            </w:r>
          </w:p>
        </w:tc>
        <w:tc>
          <w:tcPr>
            <w:tcW w:w="0" w:type="auto"/>
            <w:hideMark/>
          </w:tcPr>
          <w:p w14:paraId="647A7F5E"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r w:rsidR="00124B62" w:rsidRPr="00531437" w14:paraId="7C8D5F96" w14:textId="77777777" w:rsidTr="00F952FF">
        <w:trPr>
          <w:jc w:val="center"/>
        </w:trPr>
        <w:tc>
          <w:tcPr>
            <w:tcW w:w="0" w:type="auto"/>
            <w:vMerge w:val="restart"/>
            <w:textDirection w:val="btLr"/>
            <w:hideMark/>
          </w:tcPr>
          <w:p w14:paraId="0BA50036" w14:textId="77777777" w:rsidR="00124B62" w:rsidRPr="00531437" w:rsidRDefault="00124B62" w:rsidP="004C61E0">
            <w:pPr>
              <w:spacing w:line="240" w:lineRule="auto"/>
              <w:ind w:left="113" w:right="113"/>
              <w:jc w:val="center"/>
              <w:rPr>
                <w:rFonts w:ascii="Times New Roman" w:eastAsia="Times New Roman" w:hAnsi="Times New Roman" w:cs="Times New Roman"/>
                <w:b/>
                <w:bCs/>
                <w:i/>
                <w:iCs/>
                <w:kern w:val="0"/>
                <w:lang w:val="en-US"/>
                <w14:ligatures w14:val="none"/>
              </w:rPr>
            </w:pPr>
            <w:r w:rsidRPr="00531437">
              <w:rPr>
                <w:rFonts w:ascii="Times New Roman" w:eastAsia="Times New Roman" w:hAnsi="Times New Roman" w:cs="Times New Roman"/>
                <w:b/>
                <w:bCs/>
                <w:i/>
                <w:iCs/>
                <w:kern w:val="0"/>
                <w:lang w:val="en-US"/>
                <w14:ligatures w14:val="none"/>
              </w:rPr>
              <w:t>Sector-Specific Applications</w:t>
            </w:r>
          </w:p>
        </w:tc>
        <w:tc>
          <w:tcPr>
            <w:tcW w:w="0" w:type="auto"/>
            <w:hideMark/>
          </w:tcPr>
          <w:p w14:paraId="5405C8EB"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Education</w:t>
            </w:r>
          </w:p>
        </w:tc>
        <w:tc>
          <w:tcPr>
            <w:tcW w:w="0" w:type="auto"/>
            <w:hideMark/>
          </w:tcPr>
          <w:p w14:paraId="7CF9CD23"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AI adoption in students</w:t>
            </w:r>
          </w:p>
        </w:tc>
        <w:tc>
          <w:tcPr>
            <w:tcW w:w="0" w:type="auto"/>
            <w:hideMark/>
          </w:tcPr>
          <w:p w14:paraId="163FBBE4"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{"citationItems":[{"id":"ITEM-1","itemData":{"DOI":"10.1108/JABES-06-2024-0300","ISSN":"2515964X","abstract":"Purpose: This study aims to examine the factors affecting accounting students’ adoption of artificial intelligence (AI) in Vietnam. Design/methodology/approach: This study employs an empirical analysis based on hand-collected data from 275 accounting students in Ho Chi Minh City, Vietnam. The study model was performed using the partial least squares structural equation modelling methodology, facilitated by SmartPLS 4.0. Findings: The study results show that perceived usefulness, perceived ease of use (PEOU), AI literacy, social influence (SI), facilitating conditions and technology readiness are positively associated with AI adoption by accounting students. The findings suggest the important role of SI in shaping the relationship between PEOU and AI adoption. Research limitations/implications: This study is limited to universities in Ho Chi Minh City, Vietnam, with a small sample size, which may reduce the generalisability of findings to other cities in Vietnam or other countries due to different regulations. Future research could examine comparative and cross-country analyses within similar institutional settings. Practical implications: The study findings suggest that universities should consider offering more AI-related subjects to improve students’ AI proficiency and capacity. Originality/value: This study examines the determinants of AI adoption by accounting students in Vietnam, addressing a previously unexplored area in the literature.","author":[{"dropping-particle":"","family":"Bui","given":"Hung Quang","non-dropping-particle":"","parse-names":false,"suffix":""},{"dropping-particle":"","family":"Phan","given":"Quyen Thi Bao","non-dropping-particle":"","parse-names":false,"suffix":""},{"dropping-particle":"","family":"Nguyen","given":"Ha Thanh","non-dropping-particle":"","parse-names":false,"suffix":""}],"container-title":"Journal of Asian Business and Economic Studies","id":"ITEM-1","issue":"1","issued":{"date-parts":[["2025"]]},"page":"40-51","title":"AI adoption: a new perspective from accounting students in Vietnam","type":"article-journal","volume":"32"},"uris":["http://www.mendeley.com/documents/?uuid=ff96f0b1-b32b-4099-9a35-34ff7fd51aec"]}],"mendeley":{"formattedCitation":"(Bui, Phan and Nguyen, 2025)","manualFormatting":"(Bui et al. (2025)","plainTextFormattedCitation":"(Bui, Phan and Nguyen, 2025)","previouslyFormattedCitation":"(Bui, Phan and Nguyen,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0F3C5B">
              <w:rPr>
                <w:rFonts w:ascii="Times New Roman" w:eastAsia="Times New Roman" w:hAnsi="Times New Roman" w:cs="Times New Roman"/>
                <w:noProof/>
                <w:kern w:val="0"/>
                <w:lang w:val="en-US"/>
                <w14:ligatures w14:val="none"/>
              </w:rPr>
              <w:t>(Bui</w:t>
            </w:r>
            <w:r>
              <w:rPr>
                <w:rFonts w:ascii="Times New Roman" w:eastAsia="Times New Roman" w:hAnsi="Times New Roman" w:cs="Times New Roman"/>
                <w:noProof/>
                <w:kern w:val="0"/>
                <w:lang w:val="en-US"/>
                <w14:ligatures w14:val="none"/>
              </w:rPr>
              <w:t xml:space="preserve"> </w:t>
            </w:r>
            <w:r>
              <w:rPr>
                <w:rFonts w:ascii="Times New Roman" w:eastAsia="Times New Roman" w:hAnsi="Times New Roman" w:cs="Times New Roman"/>
                <w:i/>
                <w:iCs/>
                <w:noProof/>
                <w:kern w:val="0"/>
                <w:lang w:val="en-US"/>
                <w14:ligatures w14:val="none"/>
              </w:rPr>
              <w:t>et al.</w:t>
            </w:r>
            <w:r w:rsidRPr="000F3C5B">
              <w:rPr>
                <w:rFonts w:ascii="Times New Roman" w:eastAsia="Times New Roman" w:hAnsi="Times New Roman" w:cs="Times New Roman"/>
                <w:noProof/>
                <w:kern w:val="0"/>
                <w:lang w:val="en-US"/>
                <w14:ligatures w14:val="none"/>
              </w:rPr>
              <w:t xml:space="preserve"> </w:t>
            </w:r>
            <w:r>
              <w:rPr>
                <w:rFonts w:ascii="Times New Roman" w:eastAsia="Times New Roman" w:hAnsi="Times New Roman" w:cs="Times New Roman"/>
                <w:noProof/>
                <w:kern w:val="0"/>
                <w:lang w:val="en-US"/>
                <w14:ligatures w14:val="none"/>
              </w:rPr>
              <w:t>(</w:t>
            </w:r>
            <w:r w:rsidRPr="000F3C5B">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AI adoption among Vietnamese accounting students.</w:t>
            </w:r>
          </w:p>
        </w:tc>
        <w:tc>
          <w:tcPr>
            <w:tcW w:w="0" w:type="auto"/>
            <w:hideMark/>
          </w:tcPr>
          <w:p w14:paraId="2617DD31"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r w:rsidR="00124B62" w:rsidRPr="00531437" w14:paraId="26DE01BE" w14:textId="77777777" w:rsidTr="00F952FF">
        <w:trPr>
          <w:jc w:val="center"/>
        </w:trPr>
        <w:tc>
          <w:tcPr>
            <w:tcW w:w="0" w:type="auto"/>
            <w:vMerge/>
            <w:hideMark/>
          </w:tcPr>
          <w:p w14:paraId="569905F0"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4785992F"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SMEs</w:t>
            </w:r>
          </w:p>
        </w:tc>
        <w:tc>
          <w:tcPr>
            <w:tcW w:w="0" w:type="auto"/>
            <w:hideMark/>
          </w:tcPr>
          <w:p w14:paraId="6B528779"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performance, capacity</w:t>
            </w:r>
          </w:p>
        </w:tc>
        <w:tc>
          <w:tcPr>
            <w:tcW w:w="0" w:type="auto"/>
            <w:hideMark/>
          </w:tcPr>
          <w:p w14:paraId="58242045"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{"citationItems":[{"id":"ITEM-1","itemData":{"DOI":"10.1038/s41598-025-86464-3","ISSN":"20452322","PMID":"39948417","abstract":"This study investigates the impact of Artificial Intelligence (AI) adoption on the sustainable performance of small and medium-sized enterprises (SMEs). Employing a hybrid quantitative approach, this research combines Partial Least Squares Structural Equation Modeling (PLS-SEM) and Artificial Neural Networks (ANN) to examine the influence of various organizational, technological, and external factors on AI adoption. Key factors considered include top management support, employee capability, customer pressure, complexity, vendor support, and relative advantage. Data collected from 305 SMEs across multiple sectors were analyzed. The results reveal that all the proposed factors significantly and positively affect AI adoption, with top management support, employee capability, and relative advantage being the most influential predictors. Additionally, the adoption of AI technologies substantially enhances the economic, social, and environmental performance of SMEs, reflecting improvements in operational efficiency, cost reduction, and social value creation. The ANN results confirm the robustness of the SEM findings, highlighting the critical role of AI in driving sustainability outcomes. Furthermore, the study emphasizes the positive mediation effects of AI adoption on organizational performance, indicating that AI adoption serves as a key enabler in achieving both short-term operational gains and long-term sustainability objectives. This research contributes to the understanding of AI’s transformative role in enhancing the sustainable performance of SMEs in developing economies, offering strategic insights for both policymakers and business leaders.","author":[{"dropping-particle":"","family":"Soomro","given":"Raheem Bux","non-dropping-particle":"","parse-names":false,"suffix":""},{"dropping-particle":"","family":"Al-Rahmi","given":"Waleed Mugahed","non-dropping-particle":"","parse-names":false,"suffix":""},{"dropping-particle":"","family":"Dahri","given":"Nisar Ahmed","non-dropping-particle":"","parse-names":false,"suffix":""},{"dropping-particle":"","family":"Almuqren","given":"Latifah","non-dropping-particle":"","parse-names":false,"suffix":""},{"dropping-particle":"","family":"Al-mogren","given":"Abeer S.","non-dropping-particle":"","parse-names":false,"suffix":""},{"dropping-particle":"","family":"Aldaijy","given":"Ayad","non-dropping-particle":"","parse-names":false,"suffix":""}],"container-title":"Scientific Reports","id":"ITEM-1","issue":"1","issued":{"date-parts":[["2025"]]},"page":"1-25","title":"A SEM–ANN analysis to examine impact of artificial intelligence technologies on sustainable performance of SMEs","type":"article-journal","volume":"15"},"uris":["http://www.mendeley.com/documents/?uuid=e0cc3295-2a08-4691-b033-b10d7c1f095d"]}],"mendeley":{"formattedCitation":"(Soomro &lt;i&gt;et al.&lt;/i&gt;, 2025)","manualFormatting":"Soomro et al. (2025)","plainTextFormattedCitation":"(Soomro et al., 2025)","previouslyFormattedCitation":"(Soomro &lt;i&gt;et al.&lt;/i&gt;,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3B71B1">
              <w:rPr>
                <w:rFonts w:ascii="Times New Roman" w:eastAsia="Times New Roman" w:hAnsi="Times New Roman" w:cs="Times New Roman"/>
                <w:noProof/>
                <w:kern w:val="0"/>
                <w:lang w:val="en-US"/>
                <w14:ligatures w14:val="none"/>
              </w:rPr>
              <w:t xml:space="preserve">Soomro </w:t>
            </w:r>
            <w:r w:rsidRPr="003B71B1">
              <w:rPr>
                <w:rFonts w:ascii="Times New Roman" w:eastAsia="Times New Roman" w:hAnsi="Times New Roman" w:cs="Times New Roman"/>
                <w:i/>
                <w:noProof/>
                <w:kern w:val="0"/>
                <w:lang w:val="en-US"/>
                <w14:ligatures w14:val="none"/>
              </w:rPr>
              <w:t>et al.</w:t>
            </w:r>
            <w:r>
              <w:rPr>
                <w:rFonts w:ascii="Times New Roman" w:eastAsia="Times New Roman" w:hAnsi="Times New Roman" w:cs="Times New Roman"/>
                <w:noProof/>
                <w:kern w:val="0"/>
                <w:lang w:val="en-US"/>
                <w14:ligatures w14:val="none"/>
              </w:rPr>
              <w:t xml:space="preserve"> (</w:t>
            </w:r>
            <w:r w:rsidRPr="003B71B1">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AI impact on SME performance in Pakistan.</w:t>
            </w:r>
          </w:p>
        </w:tc>
        <w:tc>
          <w:tcPr>
            <w:tcW w:w="0" w:type="auto"/>
            <w:hideMark/>
          </w:tcPr>
          <w:p w14:paraId="7CF6E5E2"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r w:rsidR="00124B62" w:rsidRPr="00531437" w14:paraId="0A9890CC" w14:textId="77777777" w:rsidTr="00F952FF">
        <w:trPr>
          <w:jc w:val="center"/>
        </w:trPr>
        <w:tc>
          <w:tcPr>
            <w:tcW w:w="0" w:type="auto"/>
            <w:vMerge/>
            <w:hideMark/>
          </w:tcPr>
          <w:p w14:paraId="2DF5AC91"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44EA08A6"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Road Infrastructure</w:t>
            </w:r>
          </w:p>
        </w:tc>
        <w:tc>
          <w:tcPr>
            <w:tcW w:w="0" w:type="auto"/>
            <w:hideMark/>
          </w:tcPr>
          <w:p w14:paraId="615A9734"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damage detection</w:t>
            </w:r>
          </w:p>
        </w:tc>
        <w:tc>
          <w:tcPr>
            <w:tcW w:w="0" w:type="auto"/>
            <w:hideMark/>
          </w:tcPr>
          <w:p w14:paraId="6B6789FE"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{"citationItems":[{"id":"ITEM-1","itemData":{"DOI":"10.1088/1755-1315/1488/1/012080","ISSN":"17551315","abstract":"Road asset management plays a pivotal role in ensuring infrastructure quality and road safety. Conventional methods, such as manual inspections, have often been inefficient, time-consuming, and prone to human error, leading to delayed maintenance and increased repair costs. This paper explores the integration of Artificial Intelligence (AI) in road damage detection, showcasing its transformative potential in enhancing the precision, speed, and cost-effectiveness of road maintenance processes. By employing a systematic methodology that includes data collection, image preprocessing, model training, evaluation, and real-time application, AI-driven systems provide proactive monitoring and timely interventions for road defects. Such systems not only reduce the risk of accidents and costly repairs but also extend the lifespan of road assets. A case study on pindAI, an AI-based road damage detection platform, demonstrates the practical application of AI technologies. Leveraging tools such as Roboflow for annotation, and frameworks like Flutter and TensorFlow for object detection, pindAI offers a robust and user-friendly solution for transportation agencies. The adoption of these AI-based systems is poised to revolutionize road asset management, contributing to safer, more resilient, and efficient transportation infrastructure, while optimizing resource allocation and sustainability. This study underscores the potential of AI technologies in reshaping modern road maintenance practices, providing key insights into the future of infrastructure management.","author":[{"dropping-particle":"","family":"Putriani","given":"Okkie","non-dropping-particle":"","parse-names":false,"suffix":""},{"dropping-particle":"","family":"Fudholi","given":"Dhomas Hatta","non-dropping-particle":"","parse-names":false,"suffix":""},{"dropping-particle":"","family":"Heryadi","given":"Parka","non-dropping-particle":"","parse-names":false,"suffix":""},{"dropping-particle":"","family":"Dananjaya","given":"Amos Tristan","non-dropping-particle":"","parse-names":false,"suffix":""},{"dropping-particle":"","family":"Sita","given":"Tisara","non-dropping-particle":"","parse-names":false,"suffix":""},{"dropping-particle":"","family":"Kurniawan","given":"Rahadian","non-dropping-particle":"","parse-names":false,"suffix":""}],"container-title":"IOP Conference Series: Earth and Environmental Science","id":"ITEM-1","issue":"1","issued":{"date-parts":[["2025"]]},"page":"1-16","title":"pindAI: An AI-Driven Comprehensive Solution for Road Damage Detection in Road Asset Management","type":"article-journal","volume":"1488"},"uris":["http://www.mendeley.com/documents/?uuid=13a82f63-0339-406e-8d37-5dca4b53b62b"]}],"mendeley":{"formattedCitation":"(Putriani &lt;i&gt;et al.&lt;/i&gt;, 2025)","manualFormatting":"Putriani et al. (2025)","plainTextFormattedCitation":"(Putriani et al., 2025)","previouslyFormattedCitation":"(Putriani &lt;i&gt;et al.&lt;/i&gt;,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3B71B1">
              <w:rPr>
                <w:rFonts w:ascii="Times New Roman" w:eastAsia="Times New Roman" w:hAnsi="Times New Roman" w:cs="Times New Roman"/>
                <w:noProof/>
                <w:kern w:val="0"/>
                <w:lang w:val="en-US"/>
                <w14:ligatures w14:val="none"/>
              </w:rPr>
              <w:t xml:space="preserve">Putriani </w:t>
            </w:r>
            <w:r w:rsidRPr="003B71B1">
              <w:rPr>
                <w:rFonts w:ascii="Times New Roman" w:eastAsia="Times New Roman" w:hAnsi="Times New Roman" w:cs="Times New Roman"/>
                <w:i/>
                <w:noProof/>
                <w:kern w:val="0"/>
                <w:lang w:val="en-US"/>
                <w14:ligatures w14:val="none"/>
              </w:rPr>
              <w:t>et al.</w:t>
            </w:r>
            <w:r>
              <w:rPr>
                <w:rFonts w:ascii="Times New Roman" w:eastAsia="Times New Roman" w:hAnsi="Times New Roman" w:cs="Times New Roman"/>
                <w:noProof/>
                <w:kern w:val="0"/>
                <w:lang w:val="en-US"/>
                <w14:ligatures w14:val="none"/>
              </w:rPr>
              <w:t xml:space="preserve"> (</w:t>
            </w:r>
            <w:r w:rsidRPr="003B71B1">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AI-based road damage detection (</w:t>
            </w:r>
            <w:proofErr w:type="spellStart"/>
            <w:r w:rsidRPr="00531437">
              <w:rPr>
                <w:rFonts w:ascii="Times New Roman" w:eastAsia="Times New Roman" w:hAnsi="Times New Roman" w:cs="Times New Roman"/>
                <w:kern w:val="0"/>
                <w:lang w:val="en-US"/>
                <w14:ligatures w14:val="none"/>
              </w:rPr>
              <w:t>pindAI</w:t>
            </w:r>
            <w:proofErr w:type="spellEnd"/>
            <w:r w:rsidRPr="00531437">
              <w:rPr>
                <w:rFonts w:ascii="Times New Roman" w:eastAsia="Times New Roman" w:hAnsi="Times New Roman" w:cs="Times New Roman"/>
                <w:kern w:val="0"/>
                <w:lang w:val="en-US"/>
                <w14:ligatures w14:val="none"/>
              </w:rPr>
              <w:t>).</w:t>
            </w:r>
          </w:p>
        </w:tc>
        <w:tc>
          <w:tcPr>
            <w:tcW w:w="0" w:type="auto"/>
            <w:hideMark/>
          </w:tcPr>
          <w:p w14:paraId="7E25C8E2"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r w:rsidR="00124B62" w:rsidRPr="00531437" w14:paraId="281CDE65" w14:textId="77777777" w:rsidTr="00F952FF">
        <w:trPr>
          <w:jc w:val="center"/>
        </w:trPr>
        <w:tc>
          <w:tcPr>
            <w:tcW w:w="0" w:type="auto"/>
            <w:vMerge/>
            <w:hideMark/>
          </w:tcPr>
          <w:p w14:paraId="19F79DFB"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4B745EAE"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Home Energy Management</w:t>
            </w:r>
          </w:p>
        </w:tc>
        <w:tc>
          <w:tcPr>
            <w:tcW w:w="0" w:type="auto"/>
            <w:hideMark/>
          </w:tcPr>
          <w:p w14:paraId="4A611167"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RL, efficiency</w:t>
            </w:r>
          </w:p>
        </w:tc>
        <w:tc>
          <w:tcPr>
            <w:tcW w:w="0" w:type="auto"/>
            <w:hideMark/>
          </w:tcPr>
          <w:p w14:paraId="08E56E3E"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{"citationItems":[{"id":"ITEM-1","itemData":{"DOI":"10.3390/en18010129","ISSN":"19961073","abstract":"Smart cities embody a transformative approach to modernizing urban infrastructure and harness the power of deep learning (DL) and Vehicle-to-Home (V2H) technology to redefine home energy management. Neural network-based Q-learning algorithms optimize the scheduling of household appliances and the management of energy storage systems, including batteries, to maximize energy efficiency. Data preprocessing techniques, such as normalization, standardization, and missing value imputation, are applied to ensure that the data used for decision making are accurate and reliable. V2H technology allows for efficient energy exchange between electric vehicles (EVs) and homes, enabling EVs to act as both energy storage and supply sources, thus improving overall energy consumption and reducing reliance on the grid. Real-time data from photovoltaic (PV) systems are integrated, providing valuable inputs that further refine energy management decisions and align them with current solar energy availability. The system also incorporates battery storage (BS), which is critical in optimizing energy usage during peak demand periods and providing backup power during grid outages, enhancing energy reliability and sustainability. By utilizing data from a Tunisian weather database, smart cities significantly reduce electricity costs compared to traditional energy management methods, such as Dynamic Programming (DP), Rule-Based Systems, and Genetic Algorithms. The system’s performance is validated through robust AI models, performance metrics, and simulation scenarios, which test the system’s effectiveness under various energy demand patterns and changing weather conditions. These simulations demonstrate the system’s ability to adapt to different operational environments.","author":[{"dropping-particle":"","family":"Mahmoud","given":"Marwan","non-dropping-particle":"","parse-names":false,"suffix":""},{"dropping-particle":"","family":"Slama","given":"Sami","non-dropping-particle":"Ben","parse-names":false,"suffix":""}],"container-title":"Energies","id":"ITEM-1","issue":"1","issued":{"date-parts":[["2025"]]},"title":"Deep Learning-Based Home Energy Management Incorporating Vehicle-to-Home and Home-to-Vehicle Technologies for Renewable Integration","type":"article-journal","volume":"18"},"uris":["http://www.mendeley.com/documents/?uuid=1fe7c7aa-7d15-4bf2-8509-557a440b7cf8"]}],"mendeley":{"formattedCitation":"(Mahmoud and Ben Slama, 2025)","manualFormatting":"Mahmoud and Ben Slama (2025)","plainTextFormattedCitation":"(Mahmoud and Ben Slama, 2025)","previouslyFormattedCitation":"(Mahmoud and Ben Slama,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3B71B1">
              <w:rPr>
                <w:rFonts w:ascii="Times New Roman" w:eastAsia="Times New Roman" w:hAnsi="Times New Roman" w:cs="Times New Roman"/>
                <w:noProof/>
                <w:kern w:val="0"/>
                <w:lang w:val="en-US"/>
                <w14:ligatures w14:val="none"/>
              </w:rPr>
              <w:t>Mahmoud and Ben Slama</w:t>
            </w:r>
            <w:r>
              <w:rPr>
                <w:rFonts w:ascii="Times New Roman" w:eastAsia="Times New Roman" w:hAnsi="Times New Roman" w:cs="Times New Roman"/>
                <w:noProof/>
                <w:kern w:val="0"/>
                <w:lang w:val="en-US"/>
                <w14:ligatures w14:val="none"/>
              </w:rPr>
              <w:t xml:space="preserve"> (</w:t>
            </w:r>
            <w:r w:rsidRPr="003B71B1">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RL for home energy optimization.</w:t>
            </w:r>
          </w:p>
        </w:tc>
        <w:tc>
          <w:tcPr>
            <w:tcW w:w="0" w:type="auto"/>
            <w:hideMark/>
          </w:tcPr>
          <w:p w14:paraId="64C3017C"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r w:rsidR="00124B62" w:rsidRPr="00531437" w14:paraId="0E45874F" w14:textId="77777777" w:rsidTr="00F952FF">
        <w:trPr>
          <w:jc w:val="center"/>
        </w:trPr>
        <w:tc>
          <w:tcPr>
            <w:tcW w:w="0" w:type="auto"/>
            <w:vMerge w:val="restart"/>
            <w:textDirection w:val="btLr"/>
            <w:hideMark/>
          </w:tcPr>
          <w:p w14:paraId="768C9531" w14:textId="77777777" w:rsidR="00124B62" w:rsidRPr="00531437" w:rsidRDefault="00124B62" w:rsidP="004C61E0">
            <w:pPr>
              <w:spacing w:line="240" w:lineRule="auto"/>
              <w:ind w:left="113" w:right="113"/>
              <w:jc w:val="center"/>
              <w:rPr>
                <w:rFonts w:ascii="Times New Roman" w:eastAsia="Times New Roman" w:hAnsi="Times New Roman" w:cs="Times New Roman"/>
                <w:b/>
                <w:bCs/>
                <w:i/>
                <w:iCs/>
                <w:kern w:val="0"/>
                <w:lang w:val="en-US"/>
                <w14:ligatures w14:val="none"/>
              </w:rPr>
            </w:pPr>
            <w:r w:rsidRPr="00531437">
              <w:rPr>
                <w:rFonts w:ascii="Times New Roman" w:eastAsia="Times New Roman" w:hAnsi="Times New Roman" w:cs="Times New Roman"/>
                <w:b/>
                <w:bCs/>
                <w:i/>
                <w:iCs/>
                <w:kern w:val="0"/>
                <w:lang w:val="en-US"/>
                <w14:ligatures w14:val="none"/>
              </w:rPr>
              <w:t>Methodology &amp; Framework</w:t>
            </w:r>
          </w:p>
        </w:tc>
        <w:tc>
          <w:tcPr>
            <w:tcW w:w="0" w:type="auto"/>
            <w:hideMark/>
          </w:tcPr>
          <w:p w14:paraId="0A44641A"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Cybernetic Feedback Loops</w:t>
            </w:r>
          </w:p>
        </w:tc>
        <w:tc>
          <w:tcPr>
            <w:tcW w:w="0" w:type="auto"/>
            <w:hideMark/>
          </w:tcPr>
          <w:p w14:paraId="7CC0F11D"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logistics</w:t>
            </w:r>
          </w:p>
        </w:tc>
        <w:tc>
          <w:tcPr>
            <w:tcW w:w="0" w:type="auto"/>
            <w:hideMark/>
          </w:tcPr>
          <w:p w14:paraId="10EEE42B"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{"citationItems":[{"id":"ITEM-1","itemData":{"DOI":"10.3390/smartcities8020056","ISSN":"26246511","abstract":"Highlights: What are the main findings? Integrating digital twins, AI, and IoT enables real-time, adaptive logistics that improve delivery accuracy and reduce congestion.AI Predictive Models boost delivery accuracy and reduce urban congestion. Cybernetic feedback loops support self-regulating logistics systems that optimise routes and minimise environmental impact. What is the implication of the main finding? IoT-enabled predictive analytics integrated with digital twins and cybernetic feedback loops can significantly improve the responsiveness, efficiency, and sustainability of smart city logistics. The proposed framework enables adaptive, real-time optimisation of last-mile deliveries, helping logistics managers and city planners reduce congestion and environmental impact in urban freight operations. The increasing complexity of urban logistics in smart cities requires innovative solutions that leverage real-time data, predictive analytics, and adaptive learning to enhance efficiency. This study presents a predictive analytics framework integrating digital twin technology, IoT-enabled logistics data, and cybernetic feedback loops to improve last-mile delivery accuracy, congestion management, and sustainability in smart cities. Grounded in Systems Theory and Cybernetic Theory, the framework models urban logistics as an interconnected network, where real-time IoT data enable dynamic routing, demand forecasting, and self-regulating logistics operations. By incorporating machine learning-driven predictive analytics, the study demonstrates how AI-powered logistics optimization can enhance urban freight mobility. The cybernetic feedback mechanism further improves adaptive decision-making and operational resilience, allowing logistics networks to respond dynamically to changing urban conditions. The findings provide valuable insights for logistics managers, smart city policymakers, and urban planners, highlighting how AI-driven logistics strategies can reduce congestion, enhance sustainability, and optimize delivery performance. The study also contributes to logistics and smart city research by integrating digital twins with adaptive analytics, addressing gaps in dynamic, feedback-driven logistics models.","author":[{"dropping-particle":"","family":"Fatorachian","given":"Hajar","non-dropping-particle":"","parse-names":false,"suffix":""},{"dropping-particle":"","family":"Kazemi","given":"Hadi","non-dropping-particle":"","parse-names":false,"suffix":""},{"dropping-particle":"","family":"Pawar","given":"Kulwant","non-dropping-particle":"","parse-names":false,"suffix":""}],"container-title":"Smart Cities","id":"ITEM-1","issue":"2","issued":{"date-parts":[["2025"]]},"title":"Enhancing Smart City Logistics Through IoT-Enabled Predictive Analytics: A Digital Twin and Cybernetic Feedback Approach","type":"article-journal","volume":"8"},"uris":["http://www.mendeley.com/documents/?uuid=38c766a4-6a41-440a-91fd-5e633c0f3154"]}],"mendeley":{"formattedCitation":"(Fatorachian, Kazemi and Pawar, 2025)","manualFormatting":"Fatorachian et al. (2025)","plainTextFormattedCitation":"(Fatorachian, Kazemi and Pawar, 2025)","previouslyFormattedCitation":"(Fatorachian, Kazemi and Pawar,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3B71B1">
              <w:rPr>
                <w:rFonts w:ascii="Times New Roman" w:eastAsia="Times New Roman" w:hAnsi="Times New Roman" w:cs="Times New Roman"/>
                <w:noProof/>
                <w:kern w:val="0"/>
                <w:lang w:val="en-US"/>
                <w14:ligatures w14:val="none"/>
              </w:rPr>
              <w:t>Fatorachian</w:t>
            </w:r>
            <w:r>
              <w:rPr>
                <w:rFonts w:ascii="Times New Roman" w:eastAsia="Times New Roman" w:hAnsi="Times New Roman" w:cs="Times New Roman"/>
                <w:noProof/>
                <w:kern w:val="0"/>
                <w:lang w:val="en-US"/>
                <w14:ligatures w14:val="none"/>
              </w:rPr>
              <w:t xml:space="preserve"> </w:t>
            </w:r>
            <w:r>
              <w:rPr>
                <w:rFonts w:ascii="Times New Roman" w:eastAsia="Times New Roman" w:hAnsi="Times New Roman" w:cs="Times New Roman"/>
                <w:i/>
                <w:iCs/>
                <w:noProof/>
                <w:kern w:val="0"/>
                <w:lang w:val="en-US"/>
                <w14:ligatures w14:val="none"/>
              </w:rPr>
              <w:t>et al.</w:t>
            </w:r>
            <w:r w:rsidRPr="003B71B1">
              <w:rPr>
                <w:rFonts w:ascii="Times New Roman" w:eastAsia="Times New Roman" w:hAnsi="Times New Roman" w:cs="Times New Roman"/>
                <w:noProof/>
                <w:kern w:val="0"/>
                <w:lang w:val="en-US"/>
                <w14:ligatures w14:val="none"/>
              </w:rPr>
              <w:t xml:space="preserve"> </w:t>
            </w:r>
            <w:r>
              <w:rPr>
                <w:rFonts w:ascii="Times New Roman" w:eastAsia="Times New Roman" w:hAnsi="Times New Roman" w:cs="Times New Roman"/>
                <w:noProof/>
                <w:kern w:val="0"/>
                <w:lang w:val="en-US"/>
                <w14:ligatures w14:val="none"/>
              </w:rPr>
              <w:t>(</w:t>
            </w:r>
            <w:r w:rsidRPr="003B71B1">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Cybernetic feedback loops for logistics optimization.</w:t>
            </w:r>
          </w:p>
        </w:tc>
        <w:tc>
          <w:tcPr>
            <w:tcW w:w="0" w:type="auto"/>
            <w:hideMark/>
          </w:tcPr>
          <w:p w14:paraId="37B3F833"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Hybrid</w:t>
            </w:r>
          </w:p>
        </w:tc>
      </w:tr>
      <w:tr w:rsidR="00124B62" w:rsidRPr="00531437" w14:paraId="7E563860" w14:textId="77777777" w:rsidTr="00F952FF">
        <w:trPr>
          <w:jc w:val="center"/>
        </w:trPr>
        <w:tc>
          <w:tcPr>
            <w:tcW w:w="0" w:type="auto"/>
            <w:vMerge/>
            <w:hideMark/>
          </w:tcPr>
          <w:p w14:paraId="1C649FD1"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5B53DEA7"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Smart Building Evaluation</w:t>
            </w:r>
          </w:p>
        </w:tc>
        <w:tc>
          <w:tcPr>
            <w:tcW w:w="0" w:type="auto"/>
            <w:hideMark/>
          </w:tcPr>
          <w:p w14:paraId="3B91A2AE"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ML models</w:t>
            </w:r>
          </w:p>
        </w:tc>
        <w:tc>
          <w:tcPr>
            <w:tcW w:w="0" w:type="auto"/>
            <w:hideMark/>
          </w:tcPr>
          <w:p w14:paraId="5D1ACA45"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{"citationItems":[{"id":"ITEM-1","itemData":{"DOI":"10.3390/buildings15122031","ISSN":"20755309","abstract":"Smart buildings’ role is crucial for advancing smart cities’ performance in achieving environmental sustainability, resiliency, and efficiency. The integration barriers continue due to technology, infrastructure, and operations misalignments and are escalated due to inadequate assessment frameworks and classification systems. The existing literature on assessment methodologies reveals diverging evaluation frameworks for smart buildings and smart cities, non-uniform metrics and taxonomies that hinder scalability, and the low use of machine learning in predictive integration modelling. To fill these gaps, this paper introduces a novel machine learning model to predict smart building integration into smart city levels and assess their impact on smart city performance by leveraging data from 147 smart buildings in 13 regions. Six optimised machine learning algorithms (K-Nearest Neighbours (KNNs), Support Vector Regression (SVR), Random Forest, Adaptive Boosting (AdaBoost), Decision Tree (DT), and Extra Tree (ET)) were employed to train the model and perform feature engineering and permutation importance analysis. The SVR-trained model substantially outperformed other models, achieving an R-squared of 0.81, Root Mean Square Error (RMSE) of 0.33 and Mean Absolute Error (MAE) of 0.27, enabling precise integration prediction. Case studies revealed that low-integration buildings gain significant benefits from progressive target upgrades, whilst those buildings that have already implemented some integrated systems tend to experience diminishing marginal benefits with further, potentially disruptive upgrades. The conclusion of this study states that by utilising the developed machine learning model, owners and policymakers are capable of significantly improving the integration of smart buildings to build better, more sustainable, and resilient urban environments.","author":[{"dropping-particle":"","family":"Shahrabani","given":"Mustafa Muthanna Najm","non-dropping-particle":"","parse-names":false,"suffix":""},{"dropping-particle":"","family":"Apanaviciene","given":"Rasa","non-dropping-particle":"","parse-names":false,"suffix":""}],"container-title":"Buildings","id":"ITEM-1","issue":"12","issued":{"date-parts":[["2025"]]},"page":"1-40","title":"Evaluation of Smart Building Integration into a Smart City by Applying Machine Learning Techniques","type":"article-journal","volume":"15"},"uris":["http://www.mendeley.com/documents/?uuid=bdee8c32-9444-4312-b6f0-c55af4404bb5"]}],"mendeley":{"formattedCitation":"(Shahrabani and Apanaviciene, 2025)","manualFormatting":"Shahrabani and Apanaviciene (2025)","plainTextFormattedCitation":"(Shahrabani and Apanaviciene, 2025)","previouslyFormattedCitation":"(Shahrabani and Apanaviciene,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3B71B1">
              <w:rPr>
                <w:rFonts w:ascii="Times New Roman" w:eastAsia="Times New Roman" w:hAnsi="Times New Roman" w:cs="Times New Roman"/>
                <w:noProof/>
                <w:kern w:val="0"/>
                <w:lang w:val="en-US"/>
                <w14:ligatures w14:val="none"/>
              </w:rPr>
              <w:t>Shahrabani and Apanaviciene</w:t>
            </w:r>
            <w:r>
              <w:rPr>
                <w:rFonts w:ascii="Times New Roman" w:eastAsia="Times New Roman" w:hAnsi="Times New Roman" w:cs="Times New Roman"/>
                <w:noProof/>
                <w:kern w:val="0"/>
                <w:lang w:val="en-US"/>
                <w14:ligatures w14:val="none"/>
              </w:rPr>
              <w:t xml:space="preserve"> (</w:t>
            </w:r>
            <w:r w:rsidRPr="003B71B1">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ML models for evaluating smart building integration.</w:t>
            </w:r>
          </w:p>
        </w:tc>
        <w:tc>
          <w:tcPr>
            <w:tcW w:w="0" w:type="auto"/>
            <w:hideMark/>
          </w:tcPr>
          <w:p w14:paraId="67CEA9D5"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r w:rsidR="00124B62" w:rsidRPr="00531437" w14:paraId="78983C25" w14:textId="77777777" w:rsidTr="00F952FF">
        <w:trPr>
          <w:jc w:val="center"/>
        </w:trPr>
        <w:tc>
          <w:tcPr>
            <w:tcW w:w="0" w:type="auto"/>
            <w:vMerge/>
            <w:hideMark/>
          </w:tcPr>
          <w:p w14:paraId="4CBDBF93"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266B3841"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5G &amp; Edge Computing</w:t>
            </w:r>
          </w:p>
        </w:tc>
        <w:tc>
          <w:tcPr>
            <w:tcW w:w="0" w:type="auto"/>
            <w:hideMark/>
          </w:tcPr>
          <w:p w14:paraId="7A59E4E2"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traffic management</w:t>
            </w:r>
          </w:p>
        </w:tc>
        <w:tc>
          <w:tcPr>
            <w:tcW w:w="0" w:type="auto"/>
            <w:hideMark/>
          </w:tcPr>
          <w:p w14:paraId="65AEB90C"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{"citationItems":[{"id":"ITEM-1","itemData":{"DOI":"10.14569/IJACSA.2025.0160644","ISSN":"21565570","abstract":"The integration of fifth-generation (5G) communication technology and Artificial Intelligence (AI) is reshaping urban mobility by enabling intelligent transportation systems and smarter cities. This synergy allows real-time traffic management, predictive maintenance, and enhanced autonomous driving, supported by high-speed, low-latency networks and advanced data analytics. By leveraging 5G’s strong connectivity, AI systems can process massive datasets to address urban challenges such as traffic congestion, environmental sustainability, and public safety. This study presents a framework that combines 5G and AI to optimize traffic management through dynamic congestion prediction and real-time routing, supported by edge computing. It highlights the benefits of improving traffic flow, reducing emissions, and enhancing overall urban mobility efficiency. In addition, it discusses key challenges including data privacy concerns, cybersecurity risks, and the high cost of infrastructure deployment. By analyzing existing technologies and proposing an AI-driven, 5G-enabled system model, this study aims to bridge the gap between theoretical advancements and practical urban implementations. The findings provide insights into scalable, efficient solutions for the future of smart transportation networks and offer directions for further research in this dynamic and evolving field.","author":[{"dropping-particle":"","family":"Chaymae","given":"Talbi","non-dropping-particle":"","parse-names":false,"suffix":""},{"dropping-particle":"","family":"Mhamed","given":"Rahmouni","non-dropping-particle":"","parse-names":false,"suffix":""},{"dropping-particle":"","family":"Soumia","given":"Ziti","non-dropping-particle":"","parse-names":false,"suffix":""}],"container-title":"International Journal of Advanced Computer Science and Applications","id":"ITEM-1","issue":"6","issued":{"date-parts":[["2025"]]},"page":"463-470","title":"Machine Learning and 5G Edge Computing for Intelligent Traffic Management","type":"article-journal","volume":"16"},"uris":["http://www.mendeley.com/documents/?uuid=bedecf89-e7b1-47e7-bc2f-e1a72403451e"]}],"mendeley":{"formattedCitation":"(Chaymae, Mhamed and Soumia, 2025)","manualFormatting":"Chaymae et al. (2025)","plainTextFormattedCitation":"(Chaymae, Mhamed and Soumia, 2025)","previouslyFormattedCitation":"(Chaymae, Mhamed and Soumia,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3B71B1">
              <w:rPr>
                <w:rFonts w:ascii="Times New Roman" w:eastAsia="Times New Roman" w:hAnsi="Times New Roman" w:cs="Times New Roman"/>
                <w:noProof/>
                <w:kern w:val="0"/>
                <w:lang w:val="en-US"/>
                <w14:ligatures w14:val="none"/>
              </w:rPr>
              <w:t>Chayma</w:t>
            </w:r>
            <w:r>
              <w:rPr>
                <w:rFonts w:ascii="Times New Roman" w:eastAsia="Times New Roman" w:hAnsi="Times New Roman" w:cs="Times New Roman"/>
                <w:noProof/>
                <w:kern w:val="0"/>
                <w:lang w:val="en-US"/>
                <w14:ligatures w14:val="none"/>
              </w:rPr>
              <w:t xml:space="preserve">e </w:t>
            </w:r>
            <w:r>
              <w:rPr>
                <w:rFonts w:ascii="Times New Roman" w:eastAsia="Times New Roman" w:hAnsi="Times New Roman" w:cs="Times New Roman"/>
                <w:i/>
                <w:iCs/>
                <w:noProof/>
                <w:kern w:val="0"/>
                <w:lang w:val="en-US"/>
                <w14:ligatures w14:val="none"/>
              </w:rPr>
              <w:t>et al.</w:t>
            </w:r>
            <w:r w:rsidRPr="003B71B1">
              <w:rPr>
                <w:rFonts w:ascii="Times New Roman" w:eastAsia="Times New Roman" w:hAnsi="Times New Roman" w:cs="Times New Roman"/>
                <w:noProof/>
                <w:kern w:val="0"/>
                <w:lang w:val="en-US"/>
                <w14:ligatures w14:val="none"/>
              </w:rPr>
              <w:t xml:space="preserve"> </w:t>
            </w:r>
            <w:r>
              <w:rPr>
                <w:rFonts w:ascii="Times New Roman" w:eastAsia="Times New Roman" w:hAnsi="Times New Roman" w:cs="Times New Roman"/>
                <w:noProof/>
                <w:kern w:val="0"/>
                <w:lang w:val="en-US"/>
                <w14:ligatures w14:val="none"/>
              </w:rPr>
              <w:t>(</w:t>
            </w:r>
            <w:r w:rsidRPr="003B71B1">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5G and edge computing for smart traffic systems.</w:t>
            </w:r>
          </w:p>
        </w:tc>
        <w:tc>
          <w:tcPr>
            <w:tcW w:w="0" w:type="auto"/>
            <w:hideMark/>
          </w:tcPr>
          <w:p w14:paraId="7AFDE071"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r w:rsidR="00124B62" w:rsidRPr="00531437" w14:paraId="497920D2" w14:textId="77777777" w:rsidTr="00F952FF">
        <w:trPr>
          <w:jc w:val="center"/>
        </w:trPr>
        <w:tc>
          <w:tcPr>
            <w:tcW w:w="0" w:type="auto"/>
            <w:vMerge w:val="restart"/>
            <w:textDirection w:val="btLr"/>
            <w:hideMark/>
          </w:tcPr>
          <w:p w14:paraId="03484344" w14:textId="77777777" w:rsidR="00124B62" w:rsidRPr="00531437" w:rsidRDefault="00124B62" w:rsidP="004C61E0">
            <w:pPr>
              <w:spacing w:line="240" w:lineRule="auto"/>
              <w:ind w:left="113" w:right="113"/>
              <w:jc w:val="center"/>
              <w:rPr>
                <w:rFonts w:ascii="Times New Roman" w:eastAsia="Times New Roman" w:hAnsi="Times New Roman" w:cs="Times New Roman"/>
                <w:b/>
                <w:bCs/>
                <w:i/>
                <w:iCs/>
                <w:kern w:val="0"/>
                <w:lang w:val="en-US"/>
                <w14:ligatures w14:val="none"/>
              </w:rPr>
            </w:pPr>
            <w:r w:rsidRPr="00CA75F2">
              <w:rPr>
                <w:rFonts w:ascii="Times New Roman" w:eastAsia="Times New Roman" w:hAnsi="Times New Roman" w:cs="Times New Roman"/>
                <w:b/>
                <w:bCs/>
                <w:i/>
                <w:iCs/>
                <w:kern w:val="0"/>
                <w:lang w:val="en-US"/>
                <w14:ligatures w14:val="none"/>
              </w:rPr>
              <w:t>Specific Themes</w:t>
            </w:r>
          </w:p>
        </w:tc>
        <w:tc>
          <w:tcPr>
            <w:tcW w:w="0" w:type="auto"/>
            <w:hideMark/>
          </w:tcPr>
          <w:p w14:paraId="064949DE"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Social Well-being</w:t>
            </w:r>
          </w:p>
        </w:tc>
        <w:tc>
          <w:tcPr>
            <w:tcW w:w="0" w:type="auto"/>
            <w:hideMark/>
          </w:tcPr>
          <w:p w14:paraId="44A38C0A"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societal impact of AI</w:t>
            </w:r>
          </w:p>
        </w:tc>
        <w:tc>
          <w:tcPr>
            <w:tcW w:w="0" w:type="auto"/>
            <w:hideMark/>
          </w:tcPr>
          <w:p w14:paraId="5140238E"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{"citationItems":[{"id":"ITEM-1","itemData":{"DOI":"10.3390/su17052006","ISSN":"20711050","abstract":"Amid comprehensive reforms, artificial intelligence (AI) has emerged as a vital force in solving people’s problems and enhancing quality of life. Yet, theoretical inquiries into the mechanisms by which AI influences social well-being remain limited. Drawing upon cultural lag theory, this study constructs a social well-being index system based on the Gini coefficient objective weighting method. By integrating a moderated mediation model with a spatial econometric model, it examines the mechanisms and impacts of artificial intelligence on social well-being. The findings reveal that AI induces multiple cultural lags and exerts a U-shaped impact on social well-being. AI enhances well-being through the channels of employment opportunities, human capital, and green innovation, while digital inclusion and foreign direct investment (FDI) further reinforce this relationship. Additionally, AI generates spatial spillover effects on social well-being, and the region’s well-being landscape exhibits convergence. However, both digital inclusion and FDI negatively moderate the convergence process, slowing its overall pace. These insights provide substantial practical guidance for crafting informed policies aimed at elevating public well-being.","author":[{"dropping-particle":"","family":"Song","given":"Zhaoxin","non-dropping-particle":"","parse-names":false,"suffix":""},{"dropping-particle":"","family":"Duan","given":"Yongfeng","non-dropping-particle":"","parse-names":false,"suffix":""},{"dropping-particle":"","family":"Wang","given":"Guanying","non-dropping-particle":"","parse-names":false,"suffix":""},{"dropping-particle":"","family":"Cheng","given":"Shuoxun","non-dropping-particle":"","parse-names":false,"suffix":""}],"container-title":"Sustainability (Switzerland)","id":"ITEM-1","issue":"5","issued":{"date-parts":[["2025"]]},"page":"1-28","title":"Artificial Intelligence and Social Well-Being in the Yellow River Basin: A Cultural Lag Theory Perspective","type":"article-journal","volume":"17"},"uris":["http://www.mendeley.com/documents/?uuid=50c57312-10ab-4b31-a506-a8b41423b0fd"]}],"mendeley":{"formattedCitation":"(Song &lt;i&gt;et al.&lt;/i&gt;, 2025)","manualFormatting":"Song et al. (2025)","plainTextFormattedCitation":"(Song et al., 2025)","previouslyFormattedCitation":"(Song &lt;i&gt;et al.&lt;/i&gt;,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3B71B1">
              <w:rPr>
                <w:rFonts w:ascii="Times New Roman" w:eastAsia="Times New Roman" w:hAnsi="Times New Roman" w:cs="Times New Roman"/>
                <w:noProof/>
                <w:kern w:val="0"/>
                <w:lang w:val="en-US"/>
                <w14:ligatures w14:val="none"/>
              </w:rPr>
              <w:t xml:space="preserve">Song </w:t>
            </w:r>
            <w:r w:rsidRPr="003B71B1">
              <w:rPr>
                <w:rFonts w:ascii="Times New Roman" w:eastAsia="Times New Roman" w:hAnsi="Times New Roman" w:cs="Times New Roman"/>
                <w:i/>
                <w:noProof/>
                <w:kern w:val="0"/>
                <w:lang w:val="en-US"/>
                <w14:ligatures w14:val="none"/>
              </w:rPr>
              <w:t>et al.</w:t>
            </w:r>
            <w:r>
              <w:rPr>
                <w:rFonts w:ascii="Times New Roman" w:eastAsia="Times New Roman" w:hAnsi="Times New Roman" w:cs="Times New Roman"/>
                <w:noProof/>
                <w:kern w:val="0"/>
                <w:lang w:val="en-US"/>
                <w14:ligatures w14:val="none"/>
              </w:rPr>
              <w:t xml:space="preserve"> (</w:t>
            </w:r>
            <w:r w:rsidRPr="003B71B1">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AI’s impact on social well-being in China.</w:t>
            </w:r>
          </w:p>
        </w:tc>
        <w:tc>
          <w:tcPr>
            <w:tcW w:w="0" w:type="auto"/>
            <w:hideMark/>
          </w:tcPr>
          <w:p w14:paraId="24A0D787"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r w:rsidR="00124B62" w:rsidRPr="00531437" w14:paraId="24B53603" w14:textId="77777777" w:rsidTr="00F952FF">
        <w:trPr>
          <w:jc w:val="center"/>
        </w:trPr>
        <w:tc>
          <w:tcPr>
            <w:tcW w:w="0" w:type="auto"/>
            <w:vMerge/>
            <w:hideMark/>
          </w:tcPr>
          <w:p w14:paraId="46ECFCC5"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0CA9DB4D"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Recruitment</w:t>
            </w:r>
          </w:p>
        </w:tc>
        <w:tc>
          <w:tcPr>
            <w:tcW w:w="0" w:type="auto"/>
            <w:hideMark/>
          </w:tcPr>
          <w:p w14:paraId="6B4EC241"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HR &amp; AI adoption</w:t>
            </w:r>
          </w:p>
        </w:tc>
        <w:tc>
          <w:tcPr>
            <w:tcW w:w="0" w:type="auto"/>
            <w:hideMark/>
          </w:tcPr>
          <w:p w14:paraId="477F3B0A"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{"citationItems":[{"id":"ITEM-1","itemData":{"DOI":"10.3390/systems12010028","ISSN":"20798954","abstract":"Recruitment is a fundamental aspect of Human Resource Management to drive organizational performance. Traditional recruitment processes, with manual stages, are time-consuming and inefficient. Artificial Intelligence (AI), which demonstrates its potential in various sectors such as healthcare, education, and notable cases of ChatGPT, is currently reshaping recruitment by automating tasks to improve efficiency. However, in Thailand, where there is a growing demand for talents, the application of AI in recruitment remains relatively limited. This study focuses on human resources (HR) and recruitment professionals in Thailand, aiming to understand their perspectives on the integration of AI in recruitment. It utilized the Unified Theory for Acceptance and Use of Technology (UTAUT) model, customized to suit the specific requirements of Thailand recruitment practices. The study explores the factors influencing users’ intention to adopt AI in recruitment. Survey questionnaire items were created based on prior literature and refined with insights from HR and recruitment experts to ensure applicability in the context of recruitment in Thailand. A survey involving 364 HR and recruiting professionals in the Bangkok metropolitan area supplied comprehensive responses. The study reveals that several factors, including perceived value, perceived autonomy, effort expectancy, and facilitating conditions, significantly impact the intention to adopt AI for recruitment. While social influence and trust in AI technology do not have a direct influence on intention, social influence directly affects perceived value. Trust in AI technology positively influences Effort Expectancy. This study provides valuable benefits for HR and recruitment professionals, organizations, and AI developers by offering insights into AI adoption and sustainability, enhancing recruitment processes and promoting the effective use of AI tools in this sector.","author":[{"dropping-particle":"","family":"Tanantong","given":"Tanatorn","non-dropping-particle":"","parse-names":false,"suffix":""},{"dropping-particle":"","family":"Wongras","given":"Piriyapong","non-dropping-particle":"","parse-names":false,"suffix":""}],"container-title":"Systems","id":"ITEM-1","issue":"1","issued":{"date-parts":[["2024"]]},"title":"A UTAUT-Based Framework for Analyzing Users’ Intention to Adopt Artificial Intelligence in Human Resource Recruitment: A Case Study of Thailand","type":"article-journal","volume":"12"},"uris":["http://www.mendeley.com/documents/?uuid=c74eee4b-e5ef-4a1d-895b-bf13b2803f45"]}],"mendeley":{"formattedCitation":"(Tanantong and Wongras, 2024)","manualFormatting":"Tanantong and Wongras (2024)","plainTextFormattedCitation":"(Tanantong and Wongras, 2024)","previouslyFormattedCitation":"(Tanantong and Wongras, 2024)"},"properties":{"noteIndex":0},"schema":"https://github.com/citation-style-language/schema/raw/master/csl-citation.json"}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0F3C5B">
              <w:rPr>
                <w:rFonts w:ascii="Times New Roman" w:eastAsia="Times New Roman" w:hAnsi="Times New Roman" w:cs="Times New Roman"/>
                <w:noProof/>
                <w:kern w:val="0"/>
                <w:lang w:val="en-US"/>
                <w14:ligatures w14:val="none"/>
              </w:rPr>
              <w:t>Tanantong and Wongras</w:t>
            </w:r>
            <w:r>
              <w:rPr>
                <w:rFonts w:ascii="Times New Roman" w:eastAsia="Times New Roman" w:hAnsi="Times New Roman" w:cs="Times New Roman"/>
                <w:noProof/>
                <w:kern w:val="0"/>
                <w:lang w:val="en-US"/>
                <w14:ligatures w14:val="none"/>
              </w:rPr>
              <w:t xml:space="preserve"> (</w:t>
            </w:r>
            <w:r w:rsidRPr="000F3C5B">
              <w:rPr>
                <w:rFonts w:ascii="Times New Roman" w:eastAsia="Times New Roman" w:hAnsi="Times New Roman" w:cs="Times New Roman"/>
                <w:noProof/>
                <w:kern w:val="0"/>
                <w:lang w:val="en-US"/>
                <w14:ligatures w14:val="none"/>
              </w:rPr>
              <w:t>2024)</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AI adoption in recruitment in Thailand.</w:t>
            </w:r>
          </w:p>
        </w:tc>
        <w:tc>
          <w:tcPr>
            <w:tcW w:w="0" w:type="auto"/>
            <w:hideMark/>
          </w:tcPr>
          <w:p w14:paraId="7708B92F"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r w:rsidR="00124B62" w:rsidRPr="00531437" w14:paraId="3154AFD5" w14:textId="77777777" w:rsidTr="00F952FF">
        <w:trPr>
          <w:jc w:val="center"/>
        </w:trPr>
        <w:tc>
          <w:tcPr>
            <w:tcW w:w="0" w:type="auto"/>
            <w:vMerge/>
            <w:hideMark/>
          </w:tcPr>
          <w:p w14:paraId="56E5E755"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4CE88457"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Industry 5.0</w:t>
            </w:r>
          </w:p>
        </w:tc>
        <w:tc>
          <w:tcPr>
            <w:tcW w:w="0" w:type="auto"/>
            <w:hideMark/>
          </w:tcPr>
          <w:p w14:paraId="0F29DCFE"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urban services</w:t>
            </w:r>
          </w:p>
        </w:tc>
        <w:tc>
          <w:tcPr>
            <w:tcW w:w="0" w:type="auto"/>
            <w:hideMark/>
          </w:tcPr>
          <w:p w14:paraId="540FB884"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{"citationItems":[{"id":"ITEM-1","itemData":{"DOI":"10.1051/bioconf/20248601063","ISSN":"21174458","abstract":"The practical effects of incorporating artificial intelligence (AI) into Industry 5.0 smart city services are made evident by this empirical research. The use of AI-powered smart traffic management yields a noteworthy 32.94% rise in traffic volume, signifying a noteworthy progression towards improved urban mobility. AI waste management optimization results in a 5.71% increase in collection efficiency, highlighting the importance of operational effectiveness and resource conservation. The control of energy use shows an 8.57% decrease, confirming AI's importance in sustainable energy practices. AI-enhanced public safety offers dependable event prediction, indicating safer cityscapes. These results highlight AI's revolutionary potential and establish smart cities as safe, secure, and sustainable urban environments.","author":[{"dropping-particle":"","family":"Natalia","given":"Taskaeva","non-dropping-particle":"","parse-names":false,"suffix":""},{"dropping-particle":"","family":"Joshi","given":"Sanjeev Kumar","non-dropping-particle":"","parse-names":false,"suffix":""},{"dropping-particle":"","family":"Dixit","given":"Saurav","non-dropping-particle":"","parse-names":false,"suffix":""},{"dropping-particle":"","family":"Bella","given":"H. kanakadurga","non-dropping-particle":"","parse-names":false,"suffix":""},{"dropping-particle":"","family":"Jena","given":"Prakash Chandra","non-dropping-particle":"","parse-names":false,"suffix":""},{"dropping-particle":"","family":"Vyas","given":"Anjali","non-dropping-particle":"","parse-names":false,"suffix":""}],"container-title":"BIO Web of Conferences","id":"ITEM-1","issued":{"date-parts":[["2024"]]},"title":"Enhancing Smart City Services with AI: A Field Experiment in the Context of Industry 5.0","type":"article-journal","volume":"86"},"uris":["http://www.mendeley.com/documents/?uuid=d8ab8021-1673-4e3a-b429-b76cea02bc93"]}],"mendeley":{"formattedCitation":"(Natalia &lt;i&gt;et al.&lt;/i&gt;, 2024)","manualFormatting":"Natalia et al. (2024)","plainTextFormattedCitation":"(Natalia et al., 2024)","previouslyFormattedCitation":"(Natalia &lt;i&gt;et al.&lt;/i&gt;, 2024)"},"properties":{"noteIndex":0},"schema":"https://github.com/citation-style-language/schema/raw/master/csl-citation.json"}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3B71B1">
              <w:rPr>
                <w:rFonts w:ascii="Times New Roman" w:eastAsia="Times New Roman" w:hAnsi="Times New Roman" w:cs="Times New Roman"/>
                <w:noProof/>
                <w:kern w:val="0"/>
                <w:lang w:val="en-US"/>
                <w14:ligatures w14:val="none"/>
              </w:rPr>
              <w:t xml:space="preserve">Natalia </w:t>
            </w:r>
            <w:r w:rsidRPr="003B71B1">
              <w:rPr>
                <w:rFonts w:ascii="Times New Roman" w:eastAsia="Times New Roman" w:hAnsi="Times New Roman" w:cs="Times New Roman"/>
                <w:i/>
                <w:noProof/>
                <w:kern w:val="0"/>
                <w:lang w:val="en-US"/>
                <w14:ligatures w14:val="none"/>
              </w:rPr>
              <w:t>et al.</w:t>
            </w:r>
            <w:r>
              <w:rPr>
                <w:rFonts w:ascii="Times New Roman" w:eastAsia="Times New Roman" w:hAnsi="Times New Roman" w:cs="Times New Roman"/>
                <w:noProof/>
                <w:kern w:val="0"/>
                <w:lang w:val="en-US"/>
                <w14:ligatures w14:val="none"/>
              </w:rPr>
              <w:t xml:space="preserve"> (</w:t>
            </w:r>
            <w:r w:rsidRPr="003B71B1">
              <w:rPr>
                <w:rFonts w:ascii="Times New Roman" w:eastAsia="Times New Roman" w:hAnsi="Times New Roman" w:cs="Times New Roman"/>
                <w:noProof/>
                <w:kern w:val="0"/>
                <w:lang w:val="en-US"/>
                <w14:ligatures w14:val="none"/>
              </w:rPr>
              <w:t>2024)</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AI for urban services in Industry 5.0.</w:t>
            </w:r>
          </w:p>
        </w:tc>
        <w:tc>
          <w:tcPr>
            <w:tcW w:w="0" w:type="auto"/>
            <w:hideMark/>
          </w:tcPr>
          <w:p w14:paraId="7A267B4A"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Hybrid</w:t>
            </w:r>
          </w:p>
        </w:tc>
      </w:tr>
      <w:tr w:rsidR="00124B62" w:rsidRPr="00531437" w14:paraId="037A423A" w14:textId="77777777" w:rsidTr="00F952FF">
        <w:trPr>
          <w:jc w:val="center"/>
        </w:trPr>
        <w:tc>
          <w:tcPr>
            <w:tcW w:w="0" w:type="auto"/>
            <w:vMerge/>
            <w:hideMark/>
          </w:tcPr>
          <w:p w14:paraId="18EA523A"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7061385C"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IoT Framework</w:t>
            </w:r>
          </w:p>
        </w:tc>
        <w:tc>
          <w:tcPr>
            <w:tcW w:w="0" w:type="auto"/>
            <w:hideMark/>
          </w:tcPr>
          <w:p w14:paraId="5CBC1197"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smart city architecture</w:t>
            </w:r>
          </w:p>
        </w:tc>
        <w:tc>
          <w:tcPr>
            <w:tcW w:w="0" w:type="auto"/>
            <w:hideMark/>
          </w:tcPr>
          <w:p w14:paraId="35FBA48C"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{"citationItems":[{"id":"ITEM-1","itemData":{"DOI":"10.1051/itmconf/20257601002","abstract":"AI technology is advancing rapidly and is being applied to the autonomous vehicle industry to provide safer, more efficient, and more sustainable transport. While advancements have been substantial, there remain issues surrounding validation in the real world, computational expense, adaptability and cybersecurity and ethical issues. The authors of the study “Applications of Artificial Intelligence in Autonomous Vehicles to Overcome Existing Limitations and Improve Future Transportation Systems” suggest an innovative AI-oriented route optimization, motion tracking framework for autonomous vehicles. The framework brings autonomous driving from highways to cities by combining deep learning with reinforcement learning and hybrid AI models. Accurate perception, object detection, and collision avoidance in complex traffic situations depend on sensor fusion of LiDAR, radar, and high-tech computer vision. Additionally, AI-powered cybersecurity mechanisms fortify shields against cyber-attacks, ensuring ethical and transparent decision-making in driving automation applications. The study additionally discusses resource-efficient AI models tailored for low-power hardware, broadening the reach and sustainability of autonomous technology. Unlike prior works which are conditioned on simulations, this work transitions to freeway test data and multiple datasets to increase adaptability to different geographies and weather conditions. Another predictive AI-based traffic management system reduces the congestion and optimizes the V2V and V2I communication. This work is, ultimately, what will enable Level 4 and Level 5 autonomy, bringing theoretical AI into practical applications in road operations. These results have major implications for smart cities, autonomous logistics, ride-sharing services and sustainable mobility leading to a vision of the future where AI powered vehicles will make roads safer, reduce congestion and dramatically reshape global transportation systems.","author":[{"dropping-particle":"","family":"Gondhalekar","given":"Gaurav","non-dropping-particle":"","parse-names":false,"suffix":""},{"dropping-particle":"","family":"Prem M","given":"Vigilson","non-dropping-particle":"","parse-names":false,"suffix":""},{"dropping-particle":"","family":"P","given":"Mathiyalagan","non-dropping-particle":"","parse-names":false,"suffix":""},{"dropping-particle":"","family":"M S","given":"Arunkumar","non-dropping-particle":"","parse-names":false,"suffix":""},{"dropping-particle":"","family":"Kumar","given":"Mahesh","non-dropping-particle":"","parse-names":false,"suffix":""},{"dropping-particle":"","family":"M","given":"Devi","non-dropping-particle":"","parse-names":false,"suffix":""}],"container-title":"ITM Web of Conferences","id":"ITEM-1","issued":{"date-parts":[["2025"]]},"page":"01002","title":"Artificial Intelligence Applications in Autonomous Vehicles Navigating the Future of Transportation Systems","type":"article-journal","volume":"76"},"uris":["http://www.mendeley.com/documents/?uuid=530b8a8e-ea29-43d7-ac5b-5d302f992504"]}],"mendeley":{"formattedCitation":"(Gondhalekar &lt;i&gt;et al.&lt;/i&gt;, 2025)","manualFormatting":"Gondhalekar et al. (2025)","plainTextFormattedCitation":"(Gondhalekar et al., 2025)","previouslyFormattedCitation":"(Gondhalekar &lt;i&gt;et al.&lt;/i&gt;,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3B71B1">
              <w:rPr>
                <w:rFonts w:ascii="Times New Roman" w:eastAsia="Times New Roman" w:hAnsi="Times New Roman" w:cs="Times New Roman"/>
                <w:noProof/>
                <w:kern w:val="0"/>
                <w:lang w:val="en-US"/>
                <w14:ligatures w14:val="none"/>
              </w:rPr>
              <w:t xml:space="preserve">Gondhalekar </w:t>
            </w:r>
            <w:r w:rsidRPr="003B71B1">
              <w:rPr>
                <w:rFonts w:ascii="Times New Roman" w:eastAsia="Times New Roman" w:hAnsi="Times New Roman" w:cs="Times New Roman"/>
                <w:i/>
                <w:noProof/>
                <w:kern w:val="0"/>
                <w:lang w:val="en-US"/>
                <w14:ligatures w14:val="none"/>
              </w:rPr>
              <w:t>et al.</w:t>
            </w:r>
            <w:r>
              <w:rPr>
                <w:rFonts w:ascii="Times New Roman" w:eastAsia="Times New Roman" w:hAnsi="Times New Roman" w:cs="Times New Roman"/>
                <w:noProof/>
                <w:kern w:val="0"/>
                <w:lang w:val="en-US"/>
                <w14:ligatures w14:val="none"/>
              </w:rPr>
              <w:t xml:space="preserve"> (</w:t>
            </w:r>
            <w:r w:rsidRPr="003B71B1">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IoT framework for smart city deployment.</w:t>
            </w:r>
          </w:p>
        </w:tc>
        <w:tc>
          <w:tcPr>
            <w:tcW w:w="0" w:type="auto"/>
            <w:hideMark/>
          </w:tcPr>
          <w:p w14:paraId="11E46EC5"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Hybrid</w:t>
            </w:r>
          </w:p>
        </w:tc>
      </w:tr>
      <w:tr w:rsidR="00124B62" w:rsidRPr="00531437" w14:paraId="127497BC" w14:textId="77777777" w:rsidTr="00F952FF">
        <w:trPr>
          <w:jc w:val="center"/>
        </w:trPr>
        <w:tc>
          <w:tcPr>
            <w:tcW w:w="0" w:type="auto"/>
            <w:vMerge/>
            <w:hideMark/>
          </w:tcPr>
          <w:p w14:paraId="044B6991"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5C1D7F85"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National Digital Twins</w:t>
            </w:r>
          </w:p>
        </w:tc>
        <w:tc>
          <w:tcPr>
            <w:tcW w:w="0" w:type="auto"/>
            <w:hideMark/>
          </w:tcPr>
          <w:p w14:paraId="72B1F2B8"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Greek implementation</w:t>
            </w:r>
          </w:p>
        </w:tc>
        <w:tc>
          <w:tcPr>
            <w:tcW w:w="0" w:type="auto"/>
            <w:hideMark/>
          </w:tcPr>
          <w:p w14:paraId="2FB98224"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{"citationItems":[{"id":"ITEM-1","itemData":{"DOI":"10.3390/urbansci9070267","ISSN":"24138851","abstract":"This research aims to assess the contribution of artificial intelligence (AI)-driven digital twin technology in improving the predictive planning of European smart cities, particularly in Greece. It considers the effect of specific elements including simulation accuracy, real-time data processing, artificial intelligence tools, and system readiness on the urban planning process. Structured questionnaires were administered to 301 urban professionals working in smart cities across Greece, focusing on their perceptions of the impact of digital twin features on predictive urban planning effectiveness. Respondents were asked how crucial they found the different features of digital twins in actually improving predictive urban planning. Measurement data were described using the arithmetic mean, standard deviation, and coefficient of variation, while categorical data were described using frequency distribution tables and percentages. This study revealed that the simulation fidelity, available real-time data integration, artificial intelligence analytics, and results- oriented monitoring system maturity have a positive impact on the accuracy, speed, and flexibility of urban planning. Some of the respondents noted these features as very useful for the prediction of urban conditions and decision-making purposes. Nevertheless, some drawbacks related to the computational load and data flow were also revealed. AI-driven digital twins are useful for improving the effectiveness of urban planning. However, they encounter technical issues; therefore, seeking to focus on system maturity and data integration is necessary for their successful implementation. Cities should adopt advanced digital twin technologies and enhance the compatibility of data and maintain AI transparency for better urban planning results.","author":[{"dropping-particle":"","family":"Kalfas","given":"Dimitrios","non-dropping-particle":"","parse-names":false,"suffix":""},{"dropping-particle":"","family":"Kalogiannidis","given":"Stavros","non-dropping-particle":"","parse-names":false,"suffix":""},{"dropping-particle":"","family":"Spinthiropoulos","given":"Konstantinos","non-dropping-particle":"","parse-names":false,"suffix":""},{"dropping-particle":"","family":"Chatzitheodoridis","given":"Fotios","non-dropping-particle":"","parse-names":false,"suffix":""},{"dropping-particle":"","family":"Ziouziou","given":"Evangelia","non-dropping-particle":"","parse-names":false,"suffix":""}],"container-title":"Urban Science","id":"ITEM-1","issue":"7","issued":{"date-parts":[["2025"]]},"page":"1-32","title":"Enhancing Predictive Urban Planning in European Smart Cities Through AI-Driven Digital Twin Technology: A Case Study of Greece","type":"article-journal","volume":"9"},"uris":["http://www.mendeley.com/documents/?uuid=90264cd8-4b38-4b52-af77-084e08baf1b3"]}],"mendeley":{"formattedCitation":"(Kalfas &lt;i&gt;et al.&lt;/i&gt;, 2025)","manualFormatting":"Kalfas et al. (2025)","plainTextFormattedCitation":"(Kalfas et al., 2025)","previouslyFormattedCitation":"(Kalfas &lt;i&gt;et al.&lt;/i&gt;,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3B71B1">
              <w:rPr>
                <w:rFonts w:ascii="Times New Roman" w:eastAsia="Times New Roman" w:hAnsi="Times New Roman" w:cs="Times New Roman"/>
                <w:noProof/>
                <w:kern w:val="0"/>
                <w:lang w:val="en-US"/>
                <w14:ligatures w14:val="none"/>
              </w:rPr>
              <w:t xml:space="preserve">Kalfas </w:t>
            </w:r>
            <w:r w:rsidRPr="003B71B1">
              <w:rPr>
                <w:rFonts w:ascii="Times New Roman" w:eastAsia="Times New Roman" w:hAnsi="Times New Roman" w:cs="Times New Roman"/>
                <w:i/>
                <w:noProof/>
                <w:kern w:val="0"/>
                <w:lang w:val="en-US"/>
                <w14:ligatures w14:val="none"/>
              </w:rPr>
              <w:t>et al.</w:t>
            </w:r>
            <w:r>
              <w:rPr>
                <w:rFonts w:ascii="Times New Roman" w:eastAsia="Times New Roman" w:hAnsi="Times New Roman" w:cs="Times New Roman"/>
                <w:noProof/>
                <w:kern w:val="0"/>
                <w:lang w:val="en-US"/>
                <w14:ligatures w14:val="none"/>
              </w:rPr>
              <w:t xml:space="preserve"> (</w:t>
            </w:r>
            <w:r w:rsidRPr="003B71B1">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Digital twin deployment in Greece.</w:t>
            </w:r>
          </w:p>
        </w:tc>
        <w:tc>
          <w:tcPr>
            <w:tcW w:w="0" w:type="auto"/>
            <w:hideMark/>
          </w:tcPr>
          <w:p w14:paraId="7AC27E4F"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Generative</w:t>
            </w:r>
          </w:p>
        </w:tc>
      </w:tr>
      <w:tr w:rsidR="00124B62" w:rsidRPr="00531437" w14:paraId="34E9C5F6" w14:textId="77777777" w:rsidTr="00F952FF">
        <w:trPr>
          <w:jc w:val="center"/>
        </w:trPr>
        <w:tc>
          <w:tcPr>
            <w:tcW w:w="0" w:type="auto"/>
            <w:vMerge/>
            <w:hideMark/>
          </w:tcPr>
          <w:p w14:paraId="1DEDC4AA"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459E7E88"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AV &amp; IoT Integration</w:t>
            </w:r>
          </w:p>
        </w:tc>
        <w:tc>
          <w:tcPr>
            <w:tcW w:w="0" w:type="auto"/>
            <w:hideMark/>
          </w:tcPr>
          <w:p w14:paraId="6C68F9E6"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logistics</w:t>
            </w:r>
          </w:p>
        </w:tc>
        <w:tc>
          <w:tcPr>
            <w:tcW w:w="0" w:type="auto"/>
            <w:hideMark/>
          </w:tcPr>
          <w:p w14:paraId="1247EC3C"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{"citationItems":[{"id":"ITEM-1","itemData":{"DOI":"10.3390/su162411265","ISSN":"20711050","abstract":"Urban logistics play a pivotal role in smart city development, aiming to improve the efficiency and sustainability of goods delivery in urban environments. As cities face growing challenges related to congestion, traffic management, and environmental impact, there is an increasing need for advanced technologies to optimize urban delivery systems. This paper proposes an innovative framework that integrates artificial intelligence (AI), autonomous vehicles (AVs), and Internet of Things (IoT) technologies to address these challenges. The framework leverages real-time data from IoT-enabled infrastructure to optimize route planning, enhance traffic signal control, and enable predictive demand management for delivery services. By incorporating AI-driven analytics, the proposed approach aims to improve traffic flow, reduce congestion, and minimize the carbon footprint of urban logistics, contributing to the development of more sustainable and efficient smart cities. This work highlights the potential for combining these technologies to transform urban logistics, offering a novel approach to enhancing delivery operations in densely populated areas.","author":[{"dropping-particle":"","family":"Mohsen","given":"Baha M.","non-dropping-particle":"","parse-names":false,"suffix":""}],"container-title":"Sustainability (Switzerland)","id":"ITEM-1","issue":"24","issued":{"date-parts":[["2024"]]},"title":"AI-Driven Optimization of Urban Logistics in Smart Cities: Integrating Autonomous Vehicles and IoT for Efficient Delivery Systems","type":"article-journal","volume":"16"},"uris":["http://www.mendeley.com/documents/?uuid=72dc0592-bd5f-480b-9762-67c9105045ff"]}],"mendeley":{"formattedCitation":"(Mohsen, 2024)","manualFormatting":"Mohsen (2024)","plainTextFormattedCitation":"(Mohsen, 2024)","previouslyFormattedCitation":"(Mohsen, 2024)"},"properties":{"noteIndex":0},"schema":"https://github.com/citation-style-language/schema/raw/master/csl-citation.json"}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3B71B1">
              <w:rPr>
                <w:rFonts w:ascii="Times New Roman" w:eastAsia="Times New Roman" w:hAnsi="Times New Roman" w:cs="Times New Roman"/>
                <w:noProof/>
                <w:kern w:val="0"/>
                <w:lang w:val="en-US"/>
                <w14:ligatures w14:val="none"/>
              </w:rPr>
              <w:t>Mohsen</w:t>
            </w:r>
            <w:r>
              <w:rPr>
                <w:rFonts w:ascii="Times New Roman" w:eastAsia="Times New Roman" w:hAnsi="Times New Roman" w:cs="Times New Roman"/>
                <w:noProof/>
                <w:kern w:val="0"/>
                <w:lang w:val="en-US"/>
                <w14:ligatures w14:val="none"/>
              </w:rPr>
              <w:t xml:space="preserve"> (</w:t>
            </w:r>
            <w:r w:rsidRPr="003B71B1">
              <w:rPr>
                <w:rFonts w:ascii="Times New Roman" w:eastAsia="Times New Roman" w:hAnsi="Times New Roman" w:cs="Times New Roman"/>
                <w:noProof/>
                <w:kern w:val="0"/>
                <w:lang w:val="en-US"/>
                <w14:ligatures w14:val="none"/>
              </w:rPr>
              <w:t>2024)</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Integration of autonomous vehicles and IoT for urban logistics.</w:t>
            </w:r>
          </w:p>
        </w:tc>
        <w:tc>
          <w:tcPr>
            <w:tcW w:w="0" w:type="auto"/>
            <w:hideMark/>
          </w:tcPr>
          <w:p w14:paraId="6C3E810D"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r w:rsidR="00124B62" w:rsidRPr="00531437" w14:paraId="3F05018D" w14:textId="77777777" w:rsidTr="00F952FF">
        <w:trPr>
          <w:jc w:val="center"/>
        </w:trPr>
        <w:tc>
          <w:tcPr>
            <w:tcW w:w="0" w:type="auto"/>
            <w:vMerge/>
            <w:hideMark/>
          </w:tcPr>
          <w:p w14:paraId="075C3A20"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782E833C"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SME Workforce Capacity</w:t>
            </w:r>
          </w:p>
        </w:tc>
        <w:tc>
          <w:tcPr>
            <w:tcW w:w="0" w:type="auto"/>
            <w:hideMark/>
          </w:tcPr>
          <w:p w14:paraId="2B6D9C0B"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employee readiness</w:t>
            </w:r>
          </w:p>
        </w:tc>
        <w:tc>
          <w:tcPr>
            <w:tcW w:w="0" w:type="auto"/>
            <w:hideMark/>
          </w:tcPr>
          <w:p w14:paraId="27082698"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{"citationItems":[{"id":"ITEM-1","itemData":{"DOI":"10.3390/su17083599","ISSN":"20711050","abstract":"This study examines the impact of technological integration on sustainable performance in Pakistani manufacturing SMEs from the export sector, focusing on the mediating role of employee capacity building and the moderating role of organizational learning, drawing on dynamic capabilities theory. Data were collected from manufacturing SMEs in Pakistan via a structured questionnaire, and structural equation modeling (SEM) was employed using Smart-PLS (4.1) for analysis. The results reveal that both AI adoption and technological readiness significantly enhance employee capacity building, which, in turn, positively impacts sustainable performance. Employee capacity building significantly mediates the relationships between both AI adoption and sustainable performance as well as between technological readiness and sustainable performance. Notably, organizational learning shows a significant moderating effect between technological readiness and employee capacity building but an insignificant moderating effect between AI adoption and employee capacity building. These findings offer actionable insights for managers in optimizing AI and readiness strategies to enhance capacity building and sustainable outcomes. This study contributes to the literature by being one of the first to integrate AI adoption and technological readiness with employee capacity building as a mediator and organizational learning as a moderator in the context of SMEs. Unlike prior research, which typically examines these factors independently, our framework offers a holistic approach to understanding sustainable performance.","author":[{"dropping-particle":"","family":"Jamil","given":"Khalid","non-dropping-particle":"","parse-names":false,"suffix":""},{"dropping-particle":"","family":"Zhang","given":"Wen","non-dropping-particle":"","parse-names":false,"suffix":""},{"dropping-particle":"","family":"Anwar","given":"Aliya","non-dropping-particle":"","parse-names":false,"suffix":""},{"dropping-particle":"","family":"Mustafa","given":"Sohaib","non-dropping-particle":"","parse-names":false,"suffix":""}],"container-title":"Sustainability (Switzerland)","id":"ITEM-1","issue":"8","issued":{"date-parts":[["2025"]]},"title":"Exploring the Influence of AI Adoption and Technological Readiness on Sustainable Performance in Pakistani Export Sector Manufacturing Small and Medium-Sized Enterprises","type":"article-journal","volume":"17"},"uris":["http://www.mendeley.com/documents/?uuid=b9954fe1-aa66-4c4d-aa52-08be77181d36"]}],"mendeley":{"formattedCitation":"(Jamil &lt;i&gt;et al.&lt;/i&gt;, 2025)","manualFormatting":"Jamil et al. (2025)","plainTextFormattedCitation":"(Jamil et al., 2025)","previouslyFormattedCitation":"(Jamil &lt;i&gt;et al.&lt;/i&gt;,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3B71B1">
              <w:rPr>
                <w:rFonts w:ascii="Times New Roman" w:eastAsia="Times New Roman" w:hAnsi="Times New Roman" w:cs="Times New Roman"/>
                <w:noProof/>
                <w:kern w:val="0"/>
                <w:lang w:val="en-US"/>
                <w14:ligatures w14:val="none"/>
              </w:rPr>
              <w:t xml:space="preserve">Jamil </w:t>
            </w:r>
            <w:r w:rsidRPr="003B71B1">
              <w:rPr>
                <w:rFonts w:ascii="Times New Roman" w:eastAsia="Times New Roman" w:hAnsi="Times New Roman" w:cs="Times New Roman"/>
                <w:i/>
                <w:noProof/>
                <w:kern w:val="0"/>
                <w:lang w:val="en-US"/>
                <w14:ligatures w14:val="none"/>
              </w:rPr>
              <w:t>et al.</w:t>
            </w:r>
            <w:r>
              <w:rPr>
                <w:rFonts w:ascii="Times New Roman" w:eastAsia="Times New Roman" w:hAnsi="Times New Roman" w:cs="Times New Roman"/>
                <w:noProof/>
                <w:kern w:val="0"/>
                <w:lang w:val="en-US"/>
                <w14:ligatures w14:val="none"/>
              </w:rPr>
              <w:t xml:space="preserve"> (</w:t>
            </w:r>
            <w:r w:rsidRPr="003B71B1">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AI and workforce capacity in Pakistan’s SMEs.</w:t>
            </w:r>
          </w:p>
        </w:tc>
        <w:tc>
          <w:tcPr>
            <w:tcW w:w="0" w:type="auto"/>
            <w:hideMark/>
          </w:tcPr>
          <w:p w14:paraId="7EBD4B77"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r w:rsidR="00124B62" w:rsidRPr="00531437" w14:paraId="13D6BCF6" w14:textId="77777777" w:rsidTr="00F952FF">
        <w:trPr>
          <w:jc w:val="center"/>
        </w:trPr>
        <w:tc>
          <w:tcPr>
            <w:tcW w:w="0" w:type="auto"/>
            <w:vMerge/>
            <w:hideMark/>
          </w:tcPr>
          <w:p w14:paraId="3E1958A9" w14:textId="77777777" w:rsidR="00124B62" w:rsidRPr="00531437" w:rsidRDefault="00124B62" w:rsidP="004C61E0">
            <w:pPr>
              <w:spacing w:line="240" w:lineRule="auto"/>
              <w:rPr>
                <w:rFonts w:ascii="Times New Roman" w:eastAsia="Times New Roman" w:hAnsi="Times New Roman" w:cs="Times New Roman"/>
                <w:b/>
                <w:bCs/>
                <w:i/>
                <w:iCs/>
                <w:kern w:val="0"/>
                <w:lang w:val="en-US"/>
                <w14:ligatures w14:val="none"/>
              </w:rPr>
            </w:pPr>
          </w:p>
        </w:tc>
        <w:tc>
          <w:tcPr>
            <w:tcW w:w="0" w:type="auto"/>
            <w:hideMark/>
          </w:tcPr>
          <w:p w14:paraId="6D6B2E73"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i/>
                <w:iCs/>
                <w:kern w:val="0"/>
                <w:lang w:val="en-US"/>
                <w14:ligatures w14:val="none"/>
              </w:rPr>
              <w:t>Humanitarian Supply Chains</w:t>
            </w:r>
          </w:p>
        </w:tc>
        <w:tc>
          <w:tcPr>
            <w:tcW w:w="0" w:type="auto"/>
            <w:hideMark/>
          </w:tcPr>
          <w:p w14:paraId="43E1D090"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resilience, AI</w:t>
            </w:r>
          </w:p>
        </w:tc>
        <w:tc>
          <w:tcPr>
            <w:tcW w:w="0" w:type="auto"/>
            <w:hideMark/>
          </w:tcPr>
          <w:p w14:paraId="490AF59C"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 xml:space="preserve"> </w:t>
            </w:r>
            <w:r>
              <w:rPr>
                <w:rFonts w:ascii="Times New Roman" w:eastAsia="Times New Roman" w:hAnsi="Times New Roman" w:cs="Times New Roman"/>
                <w:kern w:val="0"/>
                <w:lang w:val="en-US"/>
                <w14:ligatures w14:val="none"/>
              </w:rPr>
              <w:fldChar w:fldCharType="begin" w:fldLock="1"/>
            </w:r>
            <w:r>
              <w:rPr>
                <w:rFonts w:ascii="Times New Roman" w:eastAsia="Times New Roman" w:hAnsi="Times New Roman" w:cs="Times New Roman"/>
                <w:kern w:val="0"/>
                <w:lang w:val="en-US"/>
                <w14:ligatures w14:val="none"/>
              </w:rPr>
              <w:instrText>ADDIN CSL_CITATION {"citationItems":[{"id":"ITEM-1","itemData":{"DOI":"10.3390/logistics9020064","ISSN":"23056290","abstract":"Background: This study examines the application of Artificial Intelligence (AI) and Big Data Analytics (BDA) in enhancing humanitarian supply chain resilience, focusing on Ghana and South Africa. Despite their potential, AI-BDA applications are underexplored in disaster response, particularly in developing economies. Methods: An explanatory research design using a quantitative approach was employed, analyzing data from 200 supply chain professionals in both nations. Structured questionnaires assessed the implementation of four key AI-BDA techniques: Time-Series Forecasting (TSF), Early Warning Systems (EWS), Logistics Optimization (LO), and Real-time Monitoring (RTM). Exploratory factor analysis and regression analysis were conducted to evaluate the relationship between these techniques and supply chain resilience, controlling for organizational size and technological readiness. Results: The findings indicate that AI-BDA techniques significantly improve humanitarian supply chain resilience, with TSF and LO demonstrating the highest predictive power. Additionally, technological readiness facilitates the adoption of these techniques. Conclusions: While AI-BDA offers substantial benefits, opportunities for greater adoption remain, particularly in real-time monitoring and predictive analytics. Humanitarian organizations should invest in capacity-building initiatives, enhance data quality, and foster multi-stakeholder partnerships to maximize the impact of AI-BDA.","author":[{"dropping-particle":"","family":"Ahatsi","given":"Emmanuel","non-dropping-particle":"","parse-names":false,"suffix":""},{"dropping-particle":"","family":"Olanrewaju","given":"Oludolapo Akanni","non-dropping-particle":"","parse-names":false,"suffix":""}],"container-title":"Logistics","id":"ITEM-1","issue":"2","issued":{"date-parts":[["2025"]]},"title":"Enhancing Humanitarian Supply Chain Resilience: Evaluating Artificial Intelligence and Big Data Analytics in Two Nations","type":"article-journal","volume":"9"},"uris":["http://www.mendeley.com/documents/?uuid=bd1a607c-c993-4146-8405-005b5fd7efd6"]}],"mendeley":{"formattedCitation":"(Ahatsi and Olanrewaju, 2025)","manualFormatting":"Ahatsi and Olanrewaju (2025)","plainTextFormattedCitation":"(Ahatsi and Olanrewaju, 2025)","previouslyFormattedCitation":"(Ahatsi and Olanrewaju, 2025)"},"properties":{"noteIndex":0},"schema":"https://github.com/citation-style-language/schema/raw/master/csl-citation.json"}</w:instrText>
            </w:r>
            <w:r>
              <w:rPr>
                <w:rFonts w:ascii="Times New Roman" w:eastAsia="Times New Roman" w:hAnsi="Times New Roman" w:cs="Times New Roman"/>
                <w:kern w:val="0"/>
                <w:lang w:val="en-US"/>
                <w14:ligatures w14:val="none"/>
              </w:rPr>
              <w:fldChar w:fldCharType="separate"/>
            </w:r>
            <w:r w:rsidRPr="003B71B1">
              <w:rPr>
                <w:rFonts w:ascii="Times New Roman" w:eastAsia="Times New Roman" w:hAnsi="Times New Roman" w:cs="Times New Roman"/>
                <w:noProof/>
                <w:kern w:val="0"/>
                <w:lang w:val="en-US"/>
                <w14:ligatures w14:val="none"/>
              </w:rPr>
              <w:t>Ahatsi and Olanrewaju</w:t>
            </w:r>
            <w:r>
              <w:rPr>
                <w:rFonts w:ascii="Times New Roman" w:eastAsia="Times New Roman" w:hAnsi="Times New Roman" w:cs="Times New Roman"/>
                <w:noProof/>
                <w:kern w:val="0"/>
                <w:lang w:val="en-US"/>
                <w14:ligatures w14:val="none"/>
              </w:rPr>
              <w:t xml:space="preserve"> (</w:t>
            </w:r>
            <w:r w:rsidRPr="003B71B1">
              <w:rPr>
                <w:rFonts w:ascii="Times New Roman" w:eastAsia="Times New Roman" w:hAnsi="Times New Roman" w:cs="Times New Roman"/>
                <w:noProof/>
                <w:kern w:val="0"/>
                <w:lang w:val="en-US"/>
                <w14:ligatures w14:val="none"/>
              </w:rPr>
              <w:t>2025)</w:t>
            </w:r>
            <w:r>
              <w:rPr>
                <w:rFonts w:ascii="Times New Roman" w:eastAsia="Times New Roman" w:hAnsi="Times New Roman" w:cs="Times New Roman"/>
                <w:kern w:val="0"/>
                <w:lang w:val="en-US"/>
                <w14:ligatures w14:val="none"/>
              </w:rPr>
              <w:fldChar w:fldCharType="end"/>
            </w:r>
            <w:r w:rsidRPr="00531437">
              <w:rPr>
                <w:rFonts w:ascii="Times New Roman" w:eastAsia="Times New Roman" w:hAnsi="Times New Roman" w:cs="Times New Roman"/>
                <w:kern w:val="0"/>
                <w:lang w:val="en-US"/>
                <w14:ligatures w14:val="none"/>
              </w:rPr>
              <w:t xml:space="preserve"> – AI for humanitarian supply chain resilience.</w:t>
            </w:r>
          </w:p>
        </w:tc>
        <w:tc>
          <w:tcPr>
            <w:tcW w:w="0" w:type="auto"/>
            <w:hideMark/>
          </w:tcPr>
          <w:p w14:paraId="447D3E95" w14:textId="77777777" w:rsidR="00124B62" w:rsidRPr="00531437" w:rsidRDefault="00124B62" w:rsidP="004C61E0">
            <w:pPr>
              <w:spacing w:line="240" w:lineRule="auto"/>
              <w:rPr>
                <w:rFonts w:ascii="Times New Roman" w:eastAsia="Times New Roman" w:hAnsi="Times New Roman" w:cs="Times New Roman"/>
                <w:kern w:val="0"/>
                <w:lang w:val="en-US"/>
                <w14:ligatures w14:val="none"/>
              </w:rPr>
            </w:pPr>
            <w:r w:rsidRPr="00531437">
              <w:rPr>
                <w:rFonts w:ascii="Times New Roman" w:eastAsia="Times New Roman" w:hAnsi="Times New Roman" w:cs="Times New Roman"/>
                <w:kern w:val="0"/>
                <w:lang w:val="en-US"/>
                <w14:ligatures w14:val="none"/>
              </w:rPr>
              <w:t>Predictive</w:t>
            </w:r>
          </w:p>
        </w:tc>
      </w:tr>
    </w:tbl>
    <w:p w14:paraId="301BF33F" w14:textId="77777777" w:rsidR="00124B62" w:rsidRDefault="00124B62" w:rsidP="00124B62">
      <w:pPr>
        <w:pStyle w:val="ListParagraph"/>
        <w:spacing w:line="276" w:lineRule="auto"/>
        <w:ind w:left="360"/>
        <w:jc w:val="both"/>
        <w:rPr>
          <w:rFonts w:ascii="Times New Roman" w:hAnsi="Times New Roman" w:cs="Times New Roman"/>
          <w:noProof/>
          <w:lang w:val="en-US"/>
        </w:rPr>
        <w:sectPr w:rsidR="00124B62" w:rsidSect="00F952FF">
          <w:type w:val="continuous"/>
          <w:pgSz w:w="11906" w:h="16838"/>
          <w:pgMar w:top="1134" w:right="1134" w:bottom="1134" w:left="1134" w:header="709" w:footer="709" w:gutter="0"/>
          <w:cols w:space="708"/>
          <w:docGrid w:linePitch="360"/>
        </w:sectPr>
      </w:pPr>
    </w:p>
    <w:p w14:paraId="09652842" w14:textId="77777777" w:rsidR="00124B62" w:rsidRDefault="00124B62" w:rsidP="00124B62">
      <w:pPr>
        <w:pStyle w:val="ListParagraph"/>
        <w:spacing w:line="276" w:lineRule="auto"/>
        <w:ind w:left="1560"/>
        <w:jc w:val="both"/>
        <w:rPr>
          <w:rFonts w:ascii="Times New Roman" w:hAnsi="Times New Roman" w:cs="Times New Roman"/>
          <w:b/>
          <w:bCs/>
          <w:noProof/>
          <w:lang w:val="en-US"/>
        </w:rPr>
      </w:pPr>
    </w:p>
    <w:p w14:paraId="2D3DB5DD" w14:textId="4D55D175" w:rsidR="00F952FF" w:rsidRPr="002B6154" w:rsidRDefault="002B6154" w:rsidP="00F952FF">
      <w:pPr>
        <w:spacing w:line="276" w:lineRule="auto"/>
        <w:jc w:val="center"/>
        <w:rPr>
          <w:rFonts w:ascii="Times New Roman" w:hAnsi="Times New Roman" w:cs="Times New Roman"/>
          <w:b/>
          <w:bCs/>
          <w:noProof/>
          <w:lang w:val="en-US"/>
        </w:rPr>
      </w:pPr>
      <w:r>
        <w:rPr>
          <w:rFonts w:ascii="Times New Roman" w:hAnsi="Times New Roman" w:cs="Times New Roman"/>
          <w:b/>
          <w:bCs/>
          <w:color w:val="000000"/>
        </w:rPr>
        <w:br w:type="column"/>
      </w:r>
      <w:r w:rsidR="00475515" w:rsidRPr="00671E29">
        <w:rPr>
          <w:rFonts w:ascii="Times New Roman" w:hAnsi="Times New Roman" w:cs="Times New Roman"/>
          <w:b/>
          <w:bCs/>
          <w:color w:val="000000"/>
        </w:rPr>
        <w:lastRenderedPageBreak/>
        <w:t>Table S</w:t>
      </w:r>
      <w:r w:rsidR="00475515">
        <w:rPr>
          <w:rFonts w:ascii="Times New Roman" w:hAnsi="Times New Roman" w:cs="Times New Roman"/>
          <w:b/>
          <w:bCs/>
          <w:color w:val="000000"/>
        </w:rPr>
        <w:t>4</w:t>
      </w:r>
      <w:r w:rsidRPr="002B6154">
        <w:rPr>
          <w:rFonts w:ascii="Times New Roman" w:hAnsi="Times New Roman" w:cs="Times New Roman"/>
          <w:b/>
          <w:bCs/>
          <w:color w:val="000000"/>
        </w:rPr>
        <w:t>. Further Reading List</w:t>
      </w:r>
    </w:p>
    <w:tbl>
      <w:tblPr>
        <w:tblStyle w:val="TableGrid"/>
        <w:tblW w:w="9628" w:type="dxa"/>
        <w:tblInd w:w="607" w:type="dxa"/>
        <w:tblLook w:val="04A0" w:firstRow="1" w:lastRow="0" w:firstColumn="1" w:lastColumn="0" w:noHBand="0" w:noVBand="1"/>
      </w:tblPr>
      <w:tblGrid>
        <w:gridCol w:w="570"/>
        <w:gridCol w:w="2343"/>
        <w:gridCol w:w="2830"/>
        <w:gridCol w:w="3885"/>
      </w:tblGrid>
      <w:tr w:rsidR="00124B62" w:rsidRPr="00A53F7B" w14:paraId="7919D9D5" w14:textId="77777777" w:rsidTr="004C61E0">
        <w:tc>
          <w:tcPr>
            <w:tcW w:w="0" w:type="auto"/>
            <w:hideMark/>
          </w:tcPr>
          <w:p w14:paraId="394D7A75" w14:textId="77777777" w:rsidR="00124B62" w:rsidRPr="00A53F7B" w:rsidRDefault="00124B62" w:rsidP="004C61E0">
            <w:pPr>
              <w:spacing w:line="240" w:lineRule="auto"/>
              <w:jc w:val="center"/>
              <w:rPr>
                <w:rFonts w:ascii="Times New Roman" w:eastAsia="Times New Roman" w:hAnsi="Times New Roman" w:cs="Times New Roman"/>
                <w:b/>
                <w:bCs/>
                <w:kern w:val="0"/>
                <w:lang w:val="en-US"/>
                <w14:ligatures w14:val="none"/>
              </w:rPr>
            </w:pPr>
            <w:r w:rsidRPr="00A53F7B">
              <w:rPr>
                <w:rFonts w:ascii="Times New Roman" w:eastAsia="Times New Roman" w:hAnsi="Times New Roman" w:cs="Times New Roman"/>
                <w:b/>
                <w:bCs/>
                <w:kern w:val="0"/>
                <w:lang w:val="en-US"/>
                <w14:ligatures w14:val="none"/>
              </w:rPr>
              <w:t>No.</w:t>
            </w:r>
          </w:p>
        </w:tc>
        <w:tc>
          <w:tcPr>
            <w:tcW w:w="0" w:type="auto"/>
            <w:hideMark/>
          </w:tcPr>
          <w:p w14:paraId="6C5F9FE3" w14:textId="77777777" w:rsidR="00124B62" w:rsidRPr="00A53F7B" w:rsidRDefault="00124B62" w:rsidP="004C61E0">
            <w:pPr>
              <w:spacing w:line="240" w:lineRule="auto"/>
              <w:jc w:val="center"/>
              <w:rPr>
                <w:rFonts w:ascii="Times New Roman" w:eastAsia="Times New Roman" w:hAnsi="Times New Roman" w:cs="Times New Roman"/>
                <w:b/>
                <w:bCs/>
                <w:kern w:val="0"/>
                <w:lang w:val="en-US"/>
                <w14:ligatures w14:val="none"/>
              </w:rPr>
            </w:pPr>
            <w:r w:rsidRPr="00A53F7B">
              <w:rPr>
                <w:rFonts w:ascii="Times New Roman" w:eastAsia="Times New Roman" w:hAnsi="Times New Roman" w:cs="Times New Roman"/>
                <w:b/>
                <w:bCs/>
                <w:kern w:val="0"/>
                <w:lang w:val="en-US"/>
                <w14:ligatures w14:val="none"/>
              </w:rPr>
              <w:t>Author(s) &amp; Year</w:t>
            </w:r>
          </w:p>
        </w:tc>
        <w:tc>
          <w:tcPr>
            <w:tcW w:w="0" w:type="auto"/>
            <w:hideMark/>
          </w:tcPr>
          <w:p w14:paraId="2B85A8F3" w14:textId="77777777" w:rsidR="00124B62" w:rsidRPr="00A53F7B" w:rsidRDefault="00124B62" w:rsidP="004C61E0">
            <w:pPr>
              <w:spacing w:line="240" w:lineRule="auto"/>
              <w:jc w:val="center"/>
              <w:rPr>
                <w:rFonts w:ascii="Times New Roman" w:eastAsia="Times New Roman" w:hAnsi="Times New Roman" w:cs="Times New Roman"/>
                <w:b/>
                <w:bCs/>
                <w:kern w:val="0"/>
                <w:lang w:val="en-US"/>
                <w14:ligatures w14:val="none"/>
              </w:rPr>
            </w:pPr>
            <w:r w:rsidRPr="00A53F7B">
              <w:rPr>
                <w:rFonts w:ascii="Times New Roman" w:eastAsia="Times New Roman" w:hAnsi="Times New Roman" w:cs="Times New Roman"/>
                <w:b/>
                <w:bCs/>
                <w:kern w:val="0"/>
                <w:lang w:val="en-US"/>
                <w14:ligatures w14:val="none"/>
              </w:rPr>
              <w:t>Title / Focus</w:t>
            </w:r>
          </w:p>
        </w:tc>
        <w:tc>
          <w:tcPr>
            <w:tcW w:w="0" w:type="auto"/>
            <w:hideMark/>
          </w:tcPr>
          <w:p w14:paraId="41AF31E4" w14:textId="77777777" w:rsidR="00124B62" w:rsidRPr="00A53F7B" w:rsidRDefault="00124B62" w:rsidP="004C61E0">
            <w:pPr>
              <w:spacing w:line="240" w:lineRule="auto"/>
              <w:jc w:val="center"/>
              <w:rPr>
                <w:rFonts w:ascii="Times New Roman" w:eastAsia="Times New Roman" w:hAnsi="Times New Roman" w:cs="Times New Roman"/>
                <w:b/>
                <w:bCs/>
                <w:kern w:val="0"/>
                <w:lang w:val="en-US"/>
                <w14:ligatures w14:val="none"/>
              </w:rPr>
            </w:pPr>
            <w:r w:rsidRPr="00A53F7B">
              <w:rPr>
                <w:rFonts w:ascii="Times New Roman" w:eastAsia="Times New Roman" w:hAnsi="Times New Roman" w:cs="Times New Roman"/>
                <w:b/>
                <w:bCs/>
                <w:kern w:val="0"/>
                <w:lang w:val="en-US"/>
                <w14:ligatures w14:val="none"/>
              </w:rPr>
              <w:t>Relevance or Notes</w:t>
            </w:r>
          </w:p>
        </w:tc>
      </w:tr>
      <w:tr w:rsidR="00124B62" w:rsidRPr="00A53F7B" w14:paraId="2293DB36" w14:textId="77777777" w:rsidTr="004C61E0">
        <w:tc>
          <w:tcPr>
            <w:tcW w:w="0" w:type="auto"/>
            <w:hideMark/>
          </w:tcPr>
          <w:p w14:paraId="6FC6B0B2"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1</w:t>
            </w:r>
          </w:p>
        </w:tc>
        <w:tc>
          <w:tcPr>
            <w:tcW w:w="0" w:type="auto"/>
            <w:hideMark/>
          </w:tcPr>
          <w:p w14:paraId="3475814B"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proofErr w:type="spellStart"/>
            <w:r w:rsidRPr="00A53F7B">
              <w:rPr>
                <w:rFonts w:ascii="Times New Roman" w:eastAsia="Times New Roman" w:hAnsi="Times New Roman" w:cs="Times New Roman"/>
                <w:kern w:val="0"/>
                <w:lang w:val="en-US"/>
                <w14:ligatures w14:val="none"/>
              </w:rPr>
              <w:t>Alshahrani</w:t>
            </w:r>
            <w:proofErr w:type="spellEnd"/>
            <w:r w:rsidRPr="00A53F7B">
              <w:rPr>
                <w:rFonts w:ascii="Times New Roman" w:eastAsia="Times New Roman" w:hAnsi="Times New Roman" w:cs="Times New Roman"/>
                <w:kern w:val="0"/>
                <w:lang w:val="en-US"/>
                <w14:ligatures w14:val="none"/>
              </w:rPr>
              <w:t xml:space="preserve"> (2025)</w:t>
            </w:r>
          </w:p>
        </w:tc>
        <w:tc>
          <w:tcPr>
            <w:tcW w:w="0" w:type="auto"/>
            <w:hideMark/>
          </w:tcPr>
          <w:p w14:paraId="1AEDF1FD"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Public Trust in Generative AI Urban Planning</w:t>
            </w:r>
          </w:p>
        </w:tc>
        <w:tc>
          <w:tcPr>
            <w:tcW w:w="0" w:type="auto"/>
            <w:hideMark/>
          </w:tcPr>
          <w:p w14:paraId="35694549"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Explores ethical and trust dimensions of AI governance</w:t>
            </w:r>
          </w:p>
        </w:tc>
      </w:tr>
      <w:tr w:rsidR="00124B62" w:rsidRPr="00A53F7B" w14:paraId="5911135D" w14:textId="77777777" w:rsidTr="004C61E0">
        <w:tc>
          <w:tcPr>
            <w:tcW w:w="0" w:type="auto"/>
            <w:hideMark/>
          </w:tcPr>
          <w:p w14:paraId="1D4D6A5B"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2</w:t>
            </w:r>
          </w:p>
        </w:tc>
        <w:tc>
          <w:tcPr>
            <w:tcW w:w="0" w:type="auto"/>
            <w:hideMark/>
          </w:tcPr>
          <w:p w14:paraId="3DF5E054"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Cabrera-Sánchez et al. (2021)</w:t>
            </w:r>
          </w:p>
        </w:tc>
        <w:tc>
          <w:tcPr>
            <w:tcW w:w="0" w:type="auto"/>
            <w:hideMark/>
          </w:tcPr>
          <w:p w14:paraId="1CABC3FE"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UTAUT2 Expansion</w:t>
            </w:r>
          </w:p>
        </w:tc>
        <w:tc>
          <w:tcPr>
            <w:tcW w:w="0" w:type="auto"/>
            <w:hideMark/>
          </w:tcPr>
          <w:p w14:paraId="048ABA13"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Extends technology adoption models; foundational but peripheral</w:t>
            </w:r>
          </w:p>
        </w:tc>
      </w:tr>
      <w:tr w:rsidR="00124B62" w:rsidRPr="00A53F7B" w14:paraId="7546B956" w14:textId="77777777" w:rsidTr="004C61E0">
        <w:tc>
          <w:tcPr>
            <w:tcW w:w="0" w:type="auto"/>
            <w:hideMark/>
          </w:tcPr>
          <w:p w14:paraId="7F20B3EB"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3</w:t>
            </w:r>
          </w:p>
        </w:tc>
        <w:tc>
          <w:tcPr>
            <w:tcW w:w="0" w:type="auto"/>
            <w:hideMark/>
          </w:tcPr>
          <w:p w14:paraId="24A3361C"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Dias et al. (2023)</w:t>
            </w:r>
          </w:p>
        </w:tc>
        <w:tc>
          <w:tcPr>
            <w:tcW w:w="0" w:type="auto"/>
            <w:hideMark/>
          </w:tcPr>
          <w:p w14:paraId="245F8DD7"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AI and IoT-Driven Smart Cities</w:t>
            </w:r>
          </w:p>
        </w:tc>
        <w:tc>
          <w:tcPr>
            <w:tcW w:w="0" w:type="auto"/>
            <w:hideMark/>
          </w:tcPr>
          <w:p w14:paraId="00D13764"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Focuses on IoT–AI convergence in urban innovation</w:t>
            </w:r>
          </w:p>
        </w:tc>
      </w:tr>
      <w:tr w:rsidR="00124B62" w:rsidRPr="00A53F7B" w14:paraId="14A250CB" w14:textId="77777777" w:rsidTr="004C61E0">
        <w:tc>
          <w:tcPr>
            <w:tcW w:w="0" w:type="auto"/>
            <w:hideMark/>
          </w:tcPr>
          <w:p w14:paraId="3541196C"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4</w:t>
            </w:r>
          </w:p>
        </w:tc>
        <w:tc>
          <w:tcPr>
            <w:tcW w:w="0" w:type="auto"/>
            <w:hideMark/>
          </w:tcPr>
          <w:p w14:paraId="1D7908F2"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Manzoor et al. (2025)</w:t>
            </w:r>
          </w:p>
        </w:tc>
        <w:tc>
          <w:tcPr>
            <w:tcW w:w="0" w:type="auto"/>
            <w:hideMark/>
          </w:tcPr>
          <w:p w14:paraId="4758F50B"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Computational Technologies in Circular Cities</w:t>
            </w:r>
          </w:p>
        </w:tc>
        <w:tc>
          <w:tcPr>
            <w:tcW w:w="0" w:type="auto"/>
            <w:hideMark/>
          </w:tcPr>
          <w:p w14:paraId="3ABD8BA0"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Discusses computational sustainability frameworks</w:t>
            </w:r>
          </w:p>
        </w:tc>
      </w:tr>
      <w:tr w:rsidR="00124B62" w:rsidRPr="00A53F7B" w14:paraId="13DC9364" w14:textId="77777777" w:rsidTr="004C61E0">
        <w:tc>
          <w:tcPr>
            <w:tcW w:w="0" w:type="auto"/>
            <w:hideMark/>
          </w:tcPr>
          <w:p w14:paraId="32024327"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5</w:t>
            </w:r>
          </w:p>
        </w:tc>
        <w:tc>
          <w:tcPr>
            <w:tcW w:w="0" w:type="auto"/>
            <w:hideMark/>
          </w:tcPr>
          <w:p w14:paraId="1BD70CFB"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Misbah et al. (2025)</w:t>
            </w:r>
          </w:p>
        </w:tc>
        <w:tc>
          <w:tcPr>
            <w:tcW w:w="0" w:type="auto"/>
            <w:hideMark/>
          </w:tcPr>
          <w:p w14:paraId="2419BC8C"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Smart Contract Optimization</w:t>
            </w:r>
          </w:p>
        </w:tc>
        <w:tc>
          <w:tcPr>
            <w:tcW w:w="0" w:type="auto"/>
            <w:hideMark/>
          </w:tcPr>
          <w:p w14:paraId="0A6305A7"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Examines blockchain-enabled optimization in AI ecosystems</w:t>
            </w:r>
          </w:p>
        </w:tc>
      </w:tr>
      <w:tr w:rsidR="00124B62" w:rsidRPr="00A53F7B" w14:paraId="4ACEB1F7" w14:textId="77777777" w:rsidTr="004C61E0">
        <w:tc>
          <w:tcPr>
            <w:tcW w:w="0" w:type="auto"/>
            <w:hideMark/>
          </w:tcPr>
          <w:p w14:paraId="100F0DE4"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6</w:t>
            </w:r>
          </w:p>
        </w:tc>
        <w:tc>
          <w:tcPr>
            <w:tcW w:w="0" w:type="auto"/>
            <w:hideMark/>
          </w:tcPr>
          <w:p w14:paraId="2C949DE6"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proofErr w:type="spellStart"/>
            <w:r w:rsidRPr="00A53F7B">
              <w:rPr>
                <w:rFonts w:ascii="Times New Roman" w:eastAsia="Times New Roman" w:hAnsi="Times New Roman" w:cs="Times New Roman"/>
                <w:kern w:val="0"/>
                <w:lang w:val="en-US"/>
                <w14:ligatures w14:val="none"/>
              </w:rPr>
              <w:t>Peteleaza</w:t>
            </w:r>
            <w:proofErr w:type="spellEnd"/>
            <w:r w:rsidRPr="00A53F7B">
              <w:rPr>
                <w:rFonts w:ascii="Times New Roman" w:eastAsia="Times New Roman" w:hAnsi="Times New Roman" w:cs="Times New Roman"/>
                <w:kern w:val="0"/>
                <w:lang w:val="en-US"/>
                <w14:ligatures w14:val="none"/>
              </w:rPr>
              <w:t xml:space="preserve"> et al. (2024)</w:t>
            </w:r>
          </w:p>
        </w:tc>
        <w:tc>
          <w:tcPr>
            <w:tcW w:w="0" w:type="auto"/>
            <w:hideMark/>
          </w:tcPr>
          <w:p w14:paraId="5C7A51A0"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Electricity Forecasting for Smart Cities</w:t>
            </w:r>
          </w:p>
        </w:tc>
        <w:tc>
          <w:tcPr>
            <w:tcW w:w="0" w:type="auto"/>
            <w:hideMark/>
          </w:tcPr>
          <w:p w14:paraId="5B9A557E"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Focused on energy forecasting, limited marketing linkage</w:t>
            </w:r>
          </w:p>
        </w:tc>
      </w:tr>
      <w:tr w:rsidR="00124B62" w:rsidRPr="00A53F7B" w14:paraId="1FC18E79" w14:textId="77777777" w:rsidTr="004C61E0">
        <w:tc>
          <w:tcPr>
            <w:tcW w:w="0" w:type="auto"/>
            <w:hideMark/>
          </w:tcPr>
          <w:p w14:paraId="768E3FD9"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7</w:t>
            </w:r>
          </w:p>
        </w:tc>
        <w:tc>
          <w:tcPr>
            <w:tcW w:w="0" w:type="auto"/>
            <w:hideMark/>
          </w:tcPr>
          <w:p w14:paraId="4A344FFB"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proofErr w:type="spellStart"/>
            <w:r w:rsidRPr="00A53F7B">
              <w:rPr>
                <w:rFonts w:ascii="Times New Roman" w:eastAsia="Times New Roman" w:hAnsi="Times New Roman" w:cs="Times New Roman"/>
                <w:kern w:val="0"/>
                <w:lang w:val="en-US"/>
                <w14:ligatures w14:val="none"/>
              </w:rPr>
              <w:t>Skubis</w:t>
            </w:r>
            <w:proofErr w:type="spellEnd"/>
            <w:r w:rsidRPr="00A53F7B">
              <w:rPr>
                <w:rFonts w:ascii="Times New Roman" w:eastAsia="Times New Roman" w:hAnsi="Times New Roman" w:cs="Times New Roman"/>
                <w:kern w:val="0"/>
                <w:lang w:val="en-US"/>
                <w14:ligatures w14:val="none"/>
              </w:rPr>
              <w:t xml:space="preserve"> et al. (2024)</w:t>
            </w:r>
          </w:p>
        </w:tc>
        <w:tc>
          <w:tcPr>
            <w:tcW w:w="0" w:type="auto"/>
            <w:hideMark/>
          </w:tcPr>
          <w:p w14:paraId="53ED3C9B"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Human-Centric Smart Cities Management</w:t>
            </w:r>
          </w:p>
        </w:tc>
        <w:tc>
          <w:tcPr>
            <w:tcW w:w="0" w:type="auto"/>
            <w:hideMark/>
          </w:tcPr>
          <w:p w14:paraId="4F3AD9C7"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Explores stakeholder-centered urban intelligence</w:t>
            </w:r>
          </w:p>
        </w:tc>
      </w:tr>
      <w:tr w:rsidR="00124B62" w:rsidRPr="00A53F7B" w14:paraId="1C8BFEE8" w14:textId="77777777" w:rsidTr="004C61E0">
        <w:tc>
          <w:tcPr>
            <w:tcW w:w="0" w:type="auto"/>
            <w:hideMark/>
          </w:tcPr>
          <w:p w14:paraId="5F837000"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8</w:t>
            </w:r>
          </w:p>
        </w:tc>
        <w:tc>
          <w:tcPr>
            <w:tcW w:w="0" w:type="auto"/>
            <w:hideMark/>
          </w:tcPr>
          <w:p w14:paraId="506CAB1B"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proofErr w:type="spellStart"/>
            <w:r w:rsidRPr="00A53F7B">
              <w:rPr>
                <w:rFonts w:ascii="Times New Roman" w:eastAsia="Times New Roman" w:hAnsi="Times New Roman" w:cs="Times New Roman"/>
                <w:kern w:val="0"/>
                <w:lang w:val="en-US"/>
                <w14:ligatures w14:val="none"/>
              </w:rPr>
              <w:t>Shahrabani</w:t>
            </w:r>
            <w:proofErr w:type="spellEnd"/>
            <w:r w:rsidRPr="00A53F7B">
              <w:rPr>
                <w:rFonts w:ascii="Times New Roman" w:eastAsia="Times New Roman" w:hAnsi="Times New Roman" w:cs="Times New Roman"/>
                <w:kern w:val="0"/>
                <w:lang w:val="en-US"/>
                <w14:ligatures w14:val="none"/>
              </w:rPr>
              <w:t xml:space="preserve"> &amp; </w:t>
            </w:r>
            <w:proofErr w:type="spellStart"/>
            <w:r w:rsidRPr="00A53F7B">
              <w:rPr>
                <w:rFonts w:ascii="Times New Roman" w:eastAsia="Times New Roman" w:hAnsi="Times New Roman" w:cs="Times New Roman"/>
                <w:kern w:val="0"/>
                <w:lang w:val="en-US"/>
                <w14:ligatures w14:val="none"/>
              </w:rPr>
              <w:t>Apanaviciene</w:t>
            </w:r>
            <w:proofErr w:type="spellEnd"/>
            <w:r w:rsidRPr="00A53F7B">
              <w:rPr>
                <w:rFonts w:ascii="Times New Roman" w:eastAsia="Times New Roman" w:hAnsi="Times New Roman" w:cs="Times New Roman"/>
                <w:kern w:val="0"/>
                <w:lang w:val="en-US"/>
                <w14:ligatures w14:val="none"/>
              </w:rPr>
              <w:t xml:space="preserve"> (2025)</w:t>
            </w:r>
          </w:p>
        </w:tc>
        <w:tc>
          <w:tcPr>
            <w:tcW w:w="0" w:type="auto"/>
            <w:hideMark/>
          </w:tcPr>
          <w:p w14:paraId="73ED155B"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Smart Building Machine Learning</w:t>
            </w:r>
          </w:p>
        </w:tc>
        <w:tc>
          <w:tcPr>
            <w:tcW w:w="0" w:type="auto"/>
            <w:hideMark/>
          </w:tcPr>
          <w:p w14:paraId="69592922"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Applied case; not central to theoretical synthesis</w:t>
            </w:r>
          </w:p>
        </w:tc>
      </w:tr>
      <w:tr w:rsidR="00124B62" w:rsidRPr="00A53F7B" w14:paraId="14DEADC9" w14:textId="77777777" w:rsidTr="004C61E0">
        <w:tc>
          <w:tcPr>
            <w:tcW w:w="0" w:type="auto"/>
            <w:hideMark/>
          </w:tcPr>
          <w:p w14:paraId="41BEBFEE"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9</w:t>
            </w:r>
          </w:p>
        </w:tc>
        <w:tc>
          <w:tcPr>
            <w:tcW w:w="0" w:type="auto"/>
            <w:hideMark/>
          </w:tcPr>
          <w:p w14:paraId="4DD5E966"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Rogers (1962)</w:t>
            </w:r>
          </w:p>
        </w:tc>
        <w:tc>
          <w:tcPr>
            <w:tcW w:w="0" w:type="auto"/>
            <w:hideMark/>
          </w:tcPr>
          <w:p w14:paraId="2267C307"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Diffusion of Innovations</w:t>
            </w:r>
          </w:p>
        </w:tc>
        <w:tc>
          <w:tcPr>
            <w:tcW w:w="0" w:type="auto"/>
            <w:hideMark/>
          </w:tcPr>
          <w:p w14:paraId="01B19646"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Classic diffusion theory cited as historical foundation</w:t>
            </w:r>
          </w:p>
        </w:tc>
      </w:tr>
      <w:tr w:rsidR="00124B62" w:rsidRPr="00A53F7B" w14:paraId="382C8470" w14:textId="77777777" w:rsidTr="004C61E0">
        <w:tc>
          <w:tcPr>
            <w:tcW w:w="0" w:type="auto"/>
            <w:hideMark/>
          </w:tcPr>
          <w:p w14:paraId="3DBDADE5"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10</w:t>
            </w:r>
          </w:p>
        </w:tc>
        <w:tc>
          <w:tcPr>
            <w:tcW w:w="0" w:type="auto"/>
            <w:hideMark/>
          </w:tcPr>
          <w:p w14:paraId="30C50BAD"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Shankar et al. (2021)</w:t>
            </w:r>
          </w:p>
        </w:tc>
        <w:tc>
          <w:tcPr>
            <w:tcW w:w="0" w:type="auto"/>
            <w:hideMark/>
          </w:tcPr>
          <w:p w14:paraId="125DAB64"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Technology in Retail</w:t>
            </w:r>
          </w:p>
        </w:tc>
        <w:tc>
          <w:tcPr>
            <w:tcW w:w="0" w:type="auto"/>
            <w:hideMark/>
          </w:tcPr>
          <w:p w14:paraId="2E84D001"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Contextual contribution to digital adoption literature</w:t>
            </w:r>
          </w:p>
        </w:tc>
      </w:tr>
      <w:tr w:rsidR="00124B62" w:rsidRPr="00A53F7B" w14:paraId="69249CD5" w14:textId="77777777" w:rsidTr="004C61E0">
        <w:tc>
          <w:tcPr>
            <w:tcW w:w="0" w:type="auto"/>
            <w:hideMark/>
          </w:tcPr>
          <w:p w14:paraId="1EE1A0DE"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11</w:t>
            </w:r>
          </w:p>
        </w:tc>
        <w:tc>
          <w:tcPr>
            <w:tcW w:w="0" w:type="auto"/>
            <w:hideMark/>
          </w:tcPr>
          <w:p w14:paraId="50E538DE"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proofErr w:type="spellStart"/>
            <w:r w:rsidRPr="00A53F7B">
              <w:rPr>
                <w:rFonts w:ascii="Times New Roman" w:eastAsia="Times New Roman" w:hAnsi="Times New Roman" w:cs="Times New Roman"/>
                <w:kern w:val="0"/>
                <w:lang w:val="en-US"/>
                <w14:ligatures w14:val="none"/>
              </w:rPr>
              <w:t>Purssell</w:t>
            </w:r>
            <w:proofErr w:type="spellEnd"/>
            <w:r w:rsidRPr="00A53F7B">
              <w:rPr>
                <w:rFonts w:ascii="Times New Roman" w:eastAsia="Times New Roman" w:hAnsi="Times New Roman" w:cs="Times New Roman"/>
                <w:kern w:val="0"/>
                <w:lang w:val="en-US"/>
                <w14:ligatures w14:val="none"/>
              </w:rPr>
              <w:t xml:space="preserve"> &amp; McCrae (2024)</w:t>
            </w:r>
          </w:p>
        </w:tc>
        <w:tc>
          <w:tcPr>
            <w:tcW w:w="0" w:type="auto"/>
            <w:hideMark/>
          </w:tcPr>
          <w:p w14:paraId="04C37CC9"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Systematic Literature Review Guidelines</w:t>
            </w:r>
          </w:p>
        </w:tc>
        <w:tc>
          <w:tcPr>
            <w:tcW w:w="0" w:type="auto"/>
            <w:hideMark/>
          </w:tcPr>
          <w:p w14:paraId="5A96E038"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Methodological guidance; not a conceptual source</w:t>
            </w:r>
          </w:p>
        </w:tc>
      </w:tr>
      <w:tr w:rsidR="00124B62" w:rsidRPr="00A53F7B" w14:paraId="742E3633" w14:textId="77777777" w:rsidTr="004C61E0">
        <w:tc>
          <w:tcPr>
            <w:tcW w:w="0" w:type="auto"/>
            <w:hideMark/>
          </w:tcPr>
          <w:p w14:paraId="3CA18513"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12</w:t>
            </w:r>
          </w:p>
        </w:tc>
        <w:tc>
          <w:tcPr>
            <w:tcW w:w="0" w:type="auto"/>
            <w:hideMark/>
          </w:tcPr>
          <w:p w14:paraId="1B7B00BF"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Bui et al. (2025)</w:t>
            </w:r>
          </w:p>
        </w:tc>
        <w:tc>
          <w:tcPr>
            <w:tcW w:w="0" w:type="auto"/>
            <w:hideMark/>
          </w:tcPr>
          <w:p w14:paraId="58D866DE"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AI Adoption by Students</w:t>
            </w:r>
          </w:p>
        </w:tc>
        <w:tc>
          <w:tcPr>
            <w:tcW w:w="0" w:type="auto"/>
            <w:hideMark/>
          </w:tcPr>
          <w:p w14:paraId="00EF376E"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Context-specific empirical study</w:t>
            </w:r>
          </w:p>
        </w:tc>
      </w:tr>
      <w:tr w:rsidR="00124B62" w:rsidRPr="00A53F7B" w14:paraId="014F1683" w14:textId="77777777" w:rsidTr="004C61E0">
        <w:tc>
          <w:tcPr>
            <w:tcW w:w="0" w:type="auto"/>
            <w:hideMark/>
          </w:tcPr>
          <w:p w14:paraId="2BE2280F"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13</w:t>
            </w:r>
          </w:p>
        </w:tc>
        <w:tc>
          <w:tcPr>
            <w:tcW w:w="0" w:type="auto"/>
            <w:hideMark/>
          </w:tcPr>
          <w:p w14:paraId="1E278B43"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proofErr w:type="spellStart"/>
            <w:r w:rsidRPr="00A53F7B">
              <w:rPr>
                <w:rFonts w:ascii="Times New Roman" w:eastAsia="Times New Roman" w:hAnsi="Times New Roman" w:cs="Times New Roman"/>
                <w:kern w:val="0"/>
                <w:lang w:val="en-US"/>
                <w14:ligatures w14:val="none"/>
              </w:rPr>
              <w:t>Djatmiko</w:t>
            </w:r>
            <w:proofErr w:type="spellEnd"/>
            <w:r w:rsidRPr="00A53F7B">
              <w:rPr>
                <w:rFonts w:ascii="Times New Roman" w:eastAsia="Times New Roman" w:hAnsi="Times New Roman" w:cs="Times New Roman"/>
                <w:kern w:val="0"/>
                <w:lang w:val="en-US"/>
                <w14:ligatures w14:val="none"/>
              </w:rPr>
              <w:t xml:space="preserve"> et al. (2025)</w:t>
            </w:r>
          </w:p>
        </w:tc>
        <w:tc>
          <w:tcPr>
            <w:tcW w:w="0" w:type="auto"/>
            <w:hideMark/>
          </w:tcPr>
          <w:p w14:paraId="6E164B93"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E-Government for Marginalized Groups</w:t>
            </w:r>
          </w:p>
        </w:tc>
        <w:tc>
          <w:tcPr>
            <w:tcW w:w="0" w:type="auto"/>
            <w:hideMark/>
          </w:tcPr>
          <w:p w14:paraId="685E361E"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Empirical focus, minimal theoretical linkage</w:t>
            </w:r>
          </w:p>
        </w:tc>
      </w:tr>
      <w:tr w:rsidR="00124B62" w:rsidRPr="00A53F7B" w14:paraId="13934795" w14:textId="77777777" w:rsidTr="004C61E0">
        <w:tc>
          <w:tcPr>
            <w:tcW w:w="0" w:type="auto"/>
            <w:hideMark/>
          </w:tcPr>
          <w:p w14:paraId="521F4B7F"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14</w:t>
            </w:r>
          </w:p>
        </w:tc>
        <w:tc>
          <w:tcPr>
            <w:tcW w:w="0" w:type="auto"/>
            <w:hideMark/>
          </w:tcPr>
          <w:p w14:paraId="15A031EA"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proofErr w:type="spellStart"/>
            <w:r w:rsidRPr="00A53F7B">
              <w:rPr>
                <w:rFonts w:ascii="Times New Roman" w:eastAsia="Times New Roman" w:hAnsi="Times New Roman" w:cs="Times New Roman"/>
                <w:kern w:val="0"/>
                <w:lang w:val="en-US"/>
                <w14:ligatures w14:val="none"/>
              </w:rPr>
              <w:t>Alnaser</w:t>
            </w:r>
            <w:proofErr w:type="spellEnd"/>
            <w:r w:rsidRPr="00A53F7B">
              <w:rPr>
                <w:rFonts w:ascii="Times New Roman" w:eastAsia="Times New Roman" w:hAnsi="Times New Roman" w:cs="Times New Roman"/>
                <w:kern w:val="0"/>
                <w:lang w:val="en-US"/>
                <w14:ligatures w14:val="none"/>
              </w:rPr>
              <w:t xml:space="preserve"> &amp; </w:t>
            </w:r>
            <w:proofErr w:type="spellStart"/>
            <w:r w:rsidRPr="00A53F7B">
              <w:rPr>
                <w:rFonts w:ascii="Times New Roman" w:eastAsia="Times New Roman" w:hAnsi="Times New Roman" w:cs="Times New Roman"/>
                <w:kern w:val="0"/>
                <w:lang w:val="en-US"/>
                <w14:ligatures w14:val="none"/>
              </w:rPr>
              <w:t>Elmousalami</w:t>
            </w:r>
            <w:proofErr w:type="spellEnd"/>
            <w:r w:rsidRPr="00A53F7B">
              <w:rPr>
                <w:rFonts w:ascii="Times New Roman" w:eastAsia="Times New Roman" w:hAnsi="Times New Roman" w:cs="Times New Roman"/>
                <w:kern w:val="0"/>
                <w:lang w:val="en-US"/>
                <w14:ligatures w14:val="none"/>
              </w:rPr>
              <w:t xml:space="preserve"> (2025)</w:t>
            </w:r>
          </w:p>
        </w:tc>
        <w:tc>
          <w:tcPr>
            <w:tcW w:w="0" w:type="auto"/>
            <w:hideMark/>
          </w:tcPr>
          <w:p w14:paraId="3DA796BB"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Saudi Construction Context</w:t>
            </w:r>
          </w:p>
        </w:tc>
        <w:tc>
          <w:tcPr>
            <w:tcW w:w="0" w:type="auto"/>
            <w:hideMark/>
          </w:tcPr>
          <w:p w14:paraId="614E4AAA"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Context-specific AI deployment study</w:t>
            </w:r>
          </w:p>
        </w:tc>
      </w:tr>
      <w:tr w:rsidR="00124B62" w:rsidRPr="00A53F7B" w14:paraId="3EDDA932" w14:textId="77777777" w:rsidTr="004C61E0">
        <w:tc>
          <w:tcPr>
            <w:tcW w:w="0" w:type="auto"/>
            <w:hideMark/>
          </w:tcPr>
          <w:p w14:paraId="142DE138"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15</w:t>
            </w:r>
          </w:p>
        </w:tc>
        <w:tc>
          <w:tcPr>
            <w:tcW w:w="0" w:type="auto"/>
            <w:hideMark/>
          </w:tcPr>
          <w:p w14:paraId="3F25DCC3"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Natalia et al. (2024)</w:t>
            </w:r>
          </w:p>
        </w:tc>
        <w:tc>
          <w:tcPr>
            <w:tcW w:w="0" w:type="auto"/>
            <w:hideMark/>
          </w:tcPr>
          <w:p w14:paraId="2A930041"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Industry 5.0 Context</w:t>
            </w:r>
          </w:p>
        </w:tc>
        <w:tc>
          <w:tcPr>
            <w:tcW w:w="0" w:type="auto"/>
            <w:hideMark/>
          </w:tcPr>
          <w:p w14:paraId="647D882A"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Secondary contribution on AI evolution</w:t>
            </w:r>
          </w:p>
        </w:tc>
      </w:tr>
      <w:tr w:rsidR="00124B62" w:rsidRPr="00A53F7B" w14:paraId="11DFF338" w14:textId="77777777" w:rsidTr="004C61E0">
        <w:tc>
          <w:tcPr>
            <w:tcW w:w="0" w:type="auto"/>
            <w:hideMark/>
          </w:tcPr>
          <w:p w14:paraId="58B0B941"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16</w:t>
            </w:r>
          </w:p>
        </w:tc>
        <w:tc>
          <w:tcPr>
            <w:tcW w:w="0" w:type="auto"/>
            <w:hideMark/>
          </w:tcPr>
          <w:p w14:paraId="0EBFE781"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proofErr w:type="spellStart"/>
            <w:r w:rsidRPr="00A53F7B">
              <w:rPr>
                <w:rFonts w:ascii="Times New Roman" w:eastAsia="Times New Roman" w:hAnsi="Times New Roman" w:cs="Times New Roman"/>
                <w:kern w:val="0"/>
                <w:lang w:val="en-US"/>
                <w14:ligatures w14:val="none"/>
              </w:rPr>
              <w:t>Dayarana</w:t>
            </w:r>
            <w:proofErr w:type="spellEnd"/>
            <w:r w:rsidRPr="00A53F7B">
              <w:rPr>
                <w:rFonts w:ascii="Times New Roman" w:eastAsia="Times New Roman" w:hAnsi="Times New Roman" w:cs="Times New Roman"/>
                <w:kern w:val="0"/>
                <w:lang w:val="en-US"/>
                <w14:ligatures w14:val="none"/>
              </w:rPr>
              <w:t xml:space="preserve"> &amp; </w:t>
            </w:r>
            <w:proofErr w:type="spellStart"/>
            <w:r w:rsidRPr="00A53F7B">
              <w:rPr>
                <w:rFonts w:ascii="Times New Roman" w:eastAsia="Times New Roman" w:hAnsi="Times New Roman" w:cs="Times New Roman"/>
                <w:kern w:val="0"/>
                <w:lang w:val="en-US"/>
                <w14:ligatures w14:val="none"/>
              </w:rPr>
              <w:t>Silalahi</w:t>
            </w:r>
            <w:proofErr w:type="spellEnd"/>
            <w:r w:rsidRPr="00A53F7B">
              <w:rPr>
                <w:rFonts w:ascii="Times New Roman" w:eastAsia="Times New Roman" w:hAnsi="Times New Roman" w:cs="Times New Roman"/>
                <w:kern w:val="0"/>
                <w:lang w:val="en-US"/>
                <w14:ligatures w14:val="none"/>
              </w:rPr>
              <w:t xml:space="preserve"> (2025)</w:t>
            </w:r>
          </w:p>
        </w:tc>
        <w:tc>
          <w:tcPr>
            <w:tcW w:w="0" w:type="auto"/>
            <w:hideMark/>
          </w:tcPr>
          <w:p w14:paraId="7321011F"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Consumer Adoption Model</w:t>
            </w:r>
          </w:p>
        </w:tc>
        <w:tc>
          <w:tcPr>
            <w:tcW w:w="0" w:type="auto"/>
            <w:hideMark/>
          </w:tcPr>
          <w:p w14:paraId="54350A7B"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Consumer psychology orientation</w:t>
            </w:r>
          </w:p>
        </w:tc>
      </w:tr>
      <w:tr w:rsidR="00124B62" w:rsidRPr="00A53F7B" w14:paraId="154CCC36" w14:textId="77777777" w:rsidTr="004C61E0">
        <w:tc>
          <w:tcPr>
            <w:tcW w:w="0" w:type="auto"/>
            <w:hideMark/>
          </w:tcPr>
          <w:p w14:paraId="57825959"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17</w:t>
            </w:r>
          </w:p>
        </w:tc>
        <w:tc>
          <w:tcPr>
            <w:tcW w:w="0" w:type="auto"/>
            <w:hideMark/>
          </w:tcPr>
          <w:p w14:paraId="3EAA9967"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Yaseen &amp; Al-</w:t>
            </w:r>
            <w:proofErr w:type="spellStart"/>
            <w:r w:rsidRPr="00A53F7B">
              <w:rPr>
                <w:rFonts w:ascii="Times New Roman" w:eastAsia="Times New Roman" w:hAnsi="Times New Roman" w:cs="Times New Roman"/>
                <w:kern w:val="0"/>
                <w:lang w:val="en-US"/>
                <w14:ligatures w14:val="none"/>
              </w:rPr>
              <w:t>Amarneh</w:t>
            </w:r>
            <w:proofErr w:type="spellEnd"/>
            <w:r w:rsidRPr="00A53F7B">
              <w:rPr>
                <w:rFonts w:ascii="Times New Roman" w:eastAsia="Times New Roman" w:hAnsi="Times New Roman" w:cs="Times New Roman"/>
                <w:kern w:val="0"/>
                <w:lang w:val="en-US"/>
                <w14:ligatures w14:val="none"/>
              </w:rPr>
              <w:t xml:space="preserve"> (2025)</w:t>
            </w:r>
          </w:p>
        </w:tc>
        <w:tc>
          <w:tcPr>
            <w:tcW w:w="0" w:type="auto"/>
            <w:hideMark/>
          </w:tcPr>
          <w:p w14:paraId="31CBD7BD"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Financial Institutions Study</w:t>
            </w:r>
          </w:p>
        </w:tc>
        <w:tc>
          <w:tcPr>
            <w:tcW w:w="0" w:type="auto"/>
            <w:hideMark/>
          </w:tcPr>
          <w:p w14:paraId="742046E6"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Trust and transparency focus, tangential to SMEs</w:t>
            </w:r>
          </w:p>
        </w:tc>
      </w:tr>
      <w:tr w:rsidR="00124B62" w:rsidRPr="00A53F7B" w14:paraId="172DB140" w14:textId="77777777" w:rsidTr="004C61E0">
        <w:tc>
          <w:tcPr>
            <w:tcW w:w="0" w:type="auto"/>
            <w:hideMark/>
          </w:tcPr>
          <w:p w14:paraId="3E42E166"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18</w:t>
            </w:r>
          </w:p>
        </w:tc>
        <w:tc>
          <w:tcPr>
            <w:tcW w:w="0" w:type="auto"/>
            <w:hideMark/>
          </w:tcPr>
          <w:p w14:paraId="26CDDF39"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 xml:space="preserve">Mahmoud &amp; Ben </w:t>
            </w:r>
            <w:proofErr w:type="spellStart"/>
            <w:r w:rsidRPr="00A53F7B">
              <w:rPr>
                <w:rFonts w:ascii="Times New Roman" w:eastAsia="Times New Roman" w:hAnsi="Times New Roman" w:cs="Times New Roman"/>
                <w:kern w:val="0"/>
                <w:lang w:val="en-US"/>
                <w14:ligatures w14:val="none"/>
              </w:rPr>
              <w:t>Slama</w:t>
            </w:r>
            <w:proofErr w:type="spellEnd"/>
            <w:r w:rsidRPr="00A53F7B">
              <w:rPr>
                <w:rFonts w:ascii="Times New Roman" w:eastAsia="Times New Roman" w:hAnsi="Times New Roman" w:cs="Times New Roman"/>
                <w:kern w:val="0"/>
                <w:lang w:val="en-US"/>
                <w14:ligatures w14:val="none"/>
              </w:rPr>
              <w:t xml:space="preserve"> (2025)</w:t>
            </w:r>
          </w:p>
        </w:tc>
        <w:tc>
          <w:tcPr>
            <w:tcW w:w="0" w:type="auto"/>
            <w:hideMark/>
          </w:tcPr>
          <w:p w14:paraId="42F94707"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Home-to-Vehicle AI Energy</w:t>
            </w:r>
          </w:p>
        </w:tc>
        <w:tc>
          <w:tcPr>
            <w:tcW w:w="0" w:type="auto"/>
            <w:hideMark/>
          </w:tcPr>
          <w:p w14:paraId="7026AFA8"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Technical perspective with limited marketing connection</w:t>
            </w:r>
          </w:p>
        </w:tc>
      </w:tr>
      <w:tr w:rsidR="00124B62" w:rsidRPr="00A53F7B" w14:paraId="47678EA2" w14:textId="77777777" w:rsidTr="004C61E0">
        <w:tc>
          <w:tcPr>
            <w:tcW w:w="0" w:type="auto"/>
            <w:hideMark/>
          </w:tcPr>
          <w:p w14:paraId="4EF5A969"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19</w:t>
            </w:r>
          </w:p>
        </w:tc>
        <w:tc>
          <w:tcPr>
            <w:tcW w:w="0" w:type="auto"/>
            <w:hideMark/>
          </w:tcPr>
          <w:p w14:paraId="4170EDB9"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Mohsen (2024)</w:t>
            </w:r>
          </w:p>
        </w:tc>
        <w:tc>
          <w:tcPr>
            <w:tcW w:w="0" w:type="auto"/>
            <w:hideMark/>
          </w:tcPr>
          <w:p w14:paraId="245C9E1D"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Urban Logistics AI</w:t>
            </w:r>
          </w:p>
        </w:tc>
        <w:tc>
          <w:tcPr>
            <w:tcW w:w="0" w:type="auto"/>
            <w:hideMark/>
          </w:tcPr>
          <w:p w14:paraId="102A7217"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Technical study; supports applied dimension</w:t>
            </w:r>
          </w:p>
        </w:tc>
      </w:tr>
      <w:tr w:rsidR="00124B62" w:rsidRPr="00A53F7B" w14:paraId="4587A487" w14:textId="77777777" w:rsidTr="004C61E0">
        <w:tc>
          <w:tcPr>
            <w:tcW w:w="0" w:type="auto"/>
            <w:hideMark/>
          </w:tcPr>
          <w:p w14:paraId="6AD7B21E"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20</w:t>
            </w:r>
          </w:p>
        </w:tc>
        <w:tc>
          <w:tcPr>
            <w:tcW w:w="0" w:type="auto"/>
            <w:hideMark/>
          </w:tcPr>
          <w:p w14:paraId="6FD91DDC"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Long et al. (2025)</w:t>
            </w:r>
          </w:p>
        </w:tc>
        <w:tc>
          <w:tcPr>
            <w:tcW w:w="0" w:type="auto"/>
            <w:hideMark/>
          </w:tcPr>
          <w:p w14:paraId="775B6F97"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Transport Digital Twin</w:t>
            </w:r>
          </w:p>
        </w:tc>
        <w:tc>
          <w:tcPr>
            <w:tcW w:w="0" w:type="auto"/>
            <w:hideMark/>
          </w:tcPr>
          <w:p w14:paraId="09D4D8A3"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Engineering-oriented; background support</w:t>
            </w:r>
          </w:p>
        </w:tc>
      </w:tr>
      <w:tr w:rsidR="00124B62" w:rsidRPr="00A53F7B" w14:paraId="26BAE1D9" w14:textId="77777777" w:rsidTr="004C61E0">
        <w:tc>
          <w:tcPr>
            <w:tcW w:w="0" w:type="auto"/>
            <w:hideMark/>
          </w:tcPr>
          <w:p w14:paraId="7FBFBB89"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21</w:t>
            </w:r>
          </w:p>
        </w:tc>
        <w:tc>
          <w:tcPr>
            <w:tcW w:w="0" w:type="auto"/>
            <w:hideMark/>
          </w:tcPr>
          <w:p w14:paraId="798A7791"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Pandey &amp; P (2025)</w:t>
            </w:r>
          </w:p>
        </w:tc>
        <w:tc>
          <w:tcPr>
            <w:tcW w:w="0" w:type="auto"/>
            <w:hideMark/>
          </w:tcPr>
          <w:p w14:paraId="5019FF2B"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AI Toll Optimization</w:t>
            </w:r>
          </w:p>
        </w:tc>
        <w:tc>
          <w:tcPr>
            <w:tcW w:w="0" w:type="auto"/>
            <w:hideMark/>
          </w:tcPr>
          <w:p w14:paraId="105EFA74"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Narrow technical implementation study</w:t>
            </w:r>
          </w:p>
        </w:tc>
      </w:tr>
      <w:tr w:rsidR="00124B62" w:rsidRPr="00A53F7B" w14:paraId="3F212A6E" w14:textId="77777777" w:rsidTr="004C61E0">
        <w:tc>
          <w:tcPr>
            <w:tcW w:w="0" w:type="auto"/>
            <w:hideMark/>
          </w:tcPr>
          <w:p w14:paraId="6A771407"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22</w:t>
            </w:r>
          </w:p>
        </w:tc>
        <w:tc>
          <w:tcPr>
            <w:tcW w:w="0" w:type="auto"/>
            <w:hideMark/>
          </w:tcPr>
          <w:p w14:paraId="75483458"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Moraga et al. (2025)</w:t>
            </w:r>
          </w:p>
        </w:tc>
        <w:tc>
          <w:tcPr>
            <w:tcW w:w="0" w:type="auto"/>
            <w:hideMark/>
          </w:tcPr>
          <w:p w14:paraId="6E0D1212"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AI-Driven UAV Optimization</w:t>
            </w:r>
          </w:p>
        </w:tc>
        <w:tc>
          <w:tcPr>
            <w:tcW w:w="0" w:type="auto"/>
            <w:hideMark/>
          </w:tcPr>
          <w:p w14:paraId="067B315B"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Engineering approach; peripheral relevance</w:t>
            </w:r>
          </w:p>
        </w:tc>
      </w:tr>
      <w:tr w:rsidR="00124B62" w:rsidRPr="00A53F7B" w14:paraId="0846EC20" w14:textId="77777777" w:rsidTr="004C61E0">
        <w:tc>
          <w:tcPr>
            <w:tcW w:w="0" w:type="auto"/>
            <w:hideMark/>
          </w:tcPr>
          <w:p w14:paraId="7665848A"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23</w:t>
            </w:r>
          </w:p>
        </w:tc>
        <w:tc>
          <w:tcPr>
            <w:tcW w:w="0" w:type="auto"/>
            <w:hideMark/>
          </w:tcPr>
          <w:p w14:paraId="2F9AA662"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proofErr w:type="spellStart"/>
            <w:r w:rsidRPr="00A53F7B">
              <w:rPr>
                <w:rFonts w:ascii="Times New Roman" w:eastAsia="Times New Roman" w:hAnsi="Times New Roman" w:cs="Times New Roman"/>
                <w:kern w:val="0"/>
                <w:lang w:val="en-US"/>
                <w14:ligatures w14:val="none"/>
              </w:rPr>
              <w:t>Chaymae</w:t>
            </w:r>
            <w:proofErr w:type="spellEnd"/>
            <w:r w:rsidRPr="00A53F7B">
              <w:rPr>
                <w:rFonts w:ascii="Times New Roman" w:eastAsia="Times New Roman" w:hAnsi="Times New Roman" w:cs="Times New Roman"/>
                <w:kern w:val="0"/>
                <w:lang w:val="en-US"/>
                <w14:ligatures w14:val="none"/>
              </w:rPr>
              <w:t xml:space="preserve"> et al. (2025)</w:t>
            </w:r>
          </w:p>
        </w:tc>
        <w:tc>
          <w:tcPr>
            <w:tcW w:w="0" w:type="auto"/>
            <w:hideMark/>
          </w:tcPr>
          <w:p w14:paraId="5AEDC801"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5G Traffic Management</w:t>
            </w:r>
          </w:p>
        </w:tc>
        <w:tc>
          <w:tcPr>
            <w:tcW w:w="0" w:type="auto"/>
            <w:hideMark/>
          </w:tcPr>
          <w:p w14:paraId="6F1EB65C"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Telecommunications domain; marginal conceptual overlap</w:t>
            </w:r>
          </w:p>
        </w:tc>
      </w:tr>
      <w:tr w:rsidR="00124B62" w:rsidRPr="00A53F7B" w14:paraId="267549C2" w14:textId="77777777" w:rsidTr="004C61E0">
        <w:tc>
          <w:tcPr>
            <w:tcW w:w="0" w:type="auto"/>
            <w:hideMark/>
          </w:tcPr>
          <w:p w14:paraId="23DD2F1D"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24</w:t>
            </w:r>
          </w:p>
        </w:tc>
        <w:tc>
          <w:tcPr>
            <w:tcW w:w="0" w:type="auto"/>
            <w:hideMark/>
          </w:tcPr>
          <w:p w14:paraId="77653ACE"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proofErr w:type="spellStart"/>
            <w:r w:rsidRPr="00A53F7B">
              <w:rPr>
                <w:rFonts w:ascii="Times New Roman" w:eastAsia="Times New Roman" w:hAnsi="Times New Roman" w:cs="Times New Roman"/>
                <w:kern w:val="0"/>
                <w:lang w:val="en-US"/>
                <w14:ligatures w14:val="none"/>
              </w:rPr>
              <w:t>Skoropad</w:t>
            </w:r>
            <w:proofErr w:type="spellEnd"/>
            <w:r w:rsidRPr="00A53F7B">
              <w:rPr>
                <w:rFonts w:ascii="Times New Roman" w:eastAsia="Times New Roman" w:hAnsi="Times New Roman" w:cs="Times New Roman"/>
                <w:kern w:val="0"/>
                <w:lang w:val="en-US"/>
                <w14:ligatures w14:val="none"/>
              </w:rPr>
              <w:t xml:space="preserve"> et al. (2025)</w:t>
            </w:r>
          </w:p>
        </w:tc>
        <w:tc>
          <w:tcPr>
            <w:tcW w:w="0" w:type="auto"/>
            <w:hideMark/>
          </w:tcPr>
          <w:p w14:paraId="018DF7C9"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Predictive Analytics for Urban Mobility</w:t>
            </w:r>
          </w:p>
        </w:tc>
        <w:tc>
          <w:tcPr>
            <w:tcW w:w="0" w:type="auto"/>
            <w:hideMark/>
          </w:tcPr>
          <w:p w14:paraId="3E6792BE"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Specialized traffic flow application</w:t>
            </w:r>
          </w:p>
        </w:tc>
      </w:tr>
      <w:tr w:rsidR="00124B62" w:rsidRPr="00A53F7B" w14:paraId="29F895AE" w14:textId="77777777" w:rsidTr="004C61E0">
        <w:tc>
          <w:tcPr>
            <w:tcW w:w="0" w:type="auto"/>
            <w:hideMark/>
          </w:tcPr>
          <w:p w14:paraId="7C9B6865"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lastRenderedPageBreak/>
              <w:t>25</w:t>
            </w:r>
          </w:p>
        </w:tc>
        <w:tc>
          <w:tcPr>
            <w:tcW w:w="0" w:type="auto"/>
            <w:hideMark/>
          </w:tcPr>
          <w:p w14:paraId="7100F17C"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Manzoor et al. (2025)</w:t>
            </w:r>
          </w:p>
        </w:tc>
        <w:tc>
          <w:tcPr>
            <w:tcW w:w="0" w:type="auto"/>
            <w:hideMark/>
          </w:tcPr>
          <w:p w14:paraId="4C3D198F"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Circular City AI Applications</w:t>
            </w:r>
          </w:p>
        </w:tc>
        <w:tc>
          <w:tcPr>
            <w:tcW w:w="0" w:type="auto"/>
            <w:hideMark/>
          </w:tcPr>
          <w:p w14:paraId="5F0A51FF" w14:textId="77777777" w:rsidR="00124B62" w:rsidRPr="00A53F7B" w:rsidRDefault="00124B62" w:rsidP="004C61E0">
            <w:pPr>
              <w:spacing w:line="240" w:lineRule="auto"/>
              <w:rPr>
                <w:rFonts w:ascii="Times New Roman" w:eastAsia="Times New Roman" w:hAnsi="Times New Roman" w:cs="Times New Roman"/>
                <w:kern w:val="0"/>
                <w:lang w:val="en-US"/>
                <w14:ligatures w14:val="none"/>
              </w:rPr>
            </w:pPr>
            <w:r w:rsidRPr="00A53F7B">
              <w:rPr>
                <w:rFonts w:ascii="Times New Roman" w:eastAsia="Times New Roman" w:hAnsi="Times New Roman" w:cs="Times New Roman"/>
                <w:kern w:val="0"/>
                <w:lang w:val="en-US"/>
                <w14:ligatures w14:val="none"/>
              </w:rPr>
              <w:t>Applied computational sustainability</w:t>
            </w:r>
          </w:p>
        </w:tc>
      </w:tr>
    </w:tbl>
    <w:p w14:paraId="4092F938" w14:textId="77777777" w:rsidR="00124B62" w:rsidRPr="00A53F7B" w:rsidRDefault="00124B62" w:rsidP="00124B62">
      <w:pPr>
        <w:spacing w:line="276" w:lineRule="auto"/>
        <w:ind w:left="360"/>
        <w:jc w:val="both"/>
        <w:rPr>
          <w:rFonts w:ascii="Times New Roman" w:hAnsi="Times New Roman" w:cs="Times New Roman"/>
          <w:noProof/>
          <w:lang w:val="en-US"/>
        </w:rPr>
      </w:pPr>
    </w:p>
    <w:p w14:paraId="49D7E929" w14:textId="77777777" w:rsidR="007A56A3" w:rsidRDefault="007A56A3"/>
    <w:sectPr w:rsidR="007A56A3" w:rsidSect="00F952FF">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56785"/>
    <w:multiLevelType w:val="multilevel"/>
    <w:tmpl w:val="14320E8E"/>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7F8F62AB"/>
    <w:multiLevelType w:val="hybridMultilevel"/>
    <w:tmpl w:val="BA4C9F28"/>
    <w:lvl w:ilvl="0" w:tplc="C60A0122">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16cid:durableId="1404064898">
    <w:abstractNumId w:val="0"/>
  </w:num>
  <w:num w:numId="2" w16cid:durableId="996960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41D"/>
    <w:rsid w:val="00124B62"/>
    <w:rsid w:val="001375BF"/>
    <w:rsid w:val="001C53CD"/>
    <w:rsid w:val="001E3717"/>
    <w:rsid w:val="002622AF"/>
    <w:rsid w:val="00290B30"/>
    <w:rsid w:val="002A195B"/>
    <w:rsid w:val="002B6154"/>
    <w:rsid w:val="00396F92"/>
    <w:rsid w:val="00423CE6"/>
    <w:rsid w:val="00475515"/>
    <w:rsid w:val="004C70CC"/>
    <w:rsid w:val="00570402"/>
    <w:rsid w:val="00604E53"/>
    <w:rsid w:val="00671E29"/>
    <w:rsid w:val="006B2CA4"/>
    <w:rsid w:val="007A56A3"/>
    <w:rsid w:val="007F1900"/>
    <w:rsid w:val="0090790F"/>
    <w:rsid w:val="009A76A3"/>
    <w:rsid w:val="00A95BA8"/>
    <w:rsid w:val="00AA3FC5"/>
    <w:rsid w:val="00B2679D"/>
    <w:rsid w:val="00BC1E87"/>
    <w:rsid w:val="00C20E35"/>
    <w:rsid w:val="00C5041D"/>
    <w:rsid w:val="00C60DFB"/>
    <w:rsid w:val="00D158DD"/>
    <w:rsid w:val="00F952FF"/>
    <w:rsid w:val="00FF4DE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D6191"/>
  <w15:chartTrackingRefBased/>
  <w15:docId w15:val="{E5960A8D-0AA1-40AA-9EE4-134219FE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B62"/>
    <w:pPr>
      <w:spacing w:line="278" w:lineRule="auto"/>
    </w:pPr>
    <w:rPr>
      <w:kern w:val="2"/>
      <w:sz w:val="24"/>
      <w:szCs w:val="24"/>
      <w:lang w:val="en-ID"/>
    </w:rPr>
  </w:style>
  <w:style w:type="paragraph" w:styleId="Heading3">
    <w:name w:val="heading 3"/>
    <w:basedOn w:val="Normal"/>
    <w:link w:val="Heading3Char"/>
    <w:uiPriority w:val="9"/>
    <w:qFormat/>
    <w:rsid w:val="00BC1E87"/>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B62"/>
    <w:pPr>
      <w:ind w:left="720"/>
      <w:contextualSpacing/>
    </w:pPr>
  </w:style>
  <w:style w:type="table" w:styleId="TableGrid">
    <w:name w:val="Table Grid"/>
    <w:basedOn w:val="TableNormal"/>
    <w:uiPriority w:val="39"/>
    <w:rsid w:val="00124B62"/>
    <w:pPr>
      <w:spacing w:after="0" w:line="240" w:lineRule="auto"/>
    </w:pPr>
    <w:rPr>
      <w:kern w:val="2"/>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24B62"/>
    <w:pPr>
      <w:spacing w:after="200" w:line="240" w:lineRule="auto"/>
    </w:pPr>
    <w:rPr>
      <w:i/>
      <w:iCs/>
      <w:color w:val="0E2841" w:themeColor="text2"/>
      <w:sz w:val="18"/>
      <w:szCs w:val="18"/>
    </w:rPr>
  </w:style>
  <w:style w:type="table" w:styleId="PlainTable2">
    <w:name w:val="Plain Table 2"/>
    <w:basedOn w:val="TableNormal"/>
    <w:uiPriority w:val="42"/>
    <w:rsid w:val="00124B6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BC1E87"/>
    <w:rPr>
      <w:rFonts w:ascii="Times New Roman" w:eastAsia="Times New Roman" w:hAnsi="Times New Roman" w:cs="Times New Roman"/>
      <w:b/>
      <w:bCs/>
      <w:sz w:val="27"/>
      <w:szCs w:val="27"/>
      <w:lang w:val="en-ID"/>
      <w14:ligatures w14:val="none"/>
    </w:rPr>
  </w:style>
  <w:style w:type="character" w:styleId="Strong">
    <w:name w:val="Strong"/>
    <w:basedOn w:val="DefaultParagraphFont"/>
    <w:uiPriority w:val="22"/>
    <w:qFormat/>
    <w:rsid w:val="00BC1E87"/>
    <w:rPr>
      <w:b/>
      <w:bCs/>
    </w:rPr>
  </w:style>
  <w:style w:type="paragraph" w:styleId="NormalWeb">
    <w:name w:val="Normal (Web)"/>
    <w:basedOn w:val="Normal"/>
    <w:uiPriority w:val="99"/>
    <w:semiHidden/>
    <w:unhideWhenUsed/>
    <w:rsid w:val="00BC1E8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34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24261</Words>
  <Characters>138290</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f1021211008@student.untan.ac.id</dc:creator>
  <cp:keywords/>
  <dc:description/>
  <cp:lastModifiedBy>Nuning Kristiani.  SE.. MM.</cp:lastModifiedBy>
  <cp:revision>7</cp:revision>
  <dcterms:created xsi:type="dcterms:W3CDTF">2025-10-29T12:08:00Z</dcterms:created>
  <dcterms:modified xsi:type="dcterms:W3CDTF">2025-10-29T12:55:00Z</dcterms:modified>
</cp:coreProperties>
</file>