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29B" w:rsidRPr="004C6C97" w:rsidRDefault="00CB329B" w:rsidP="00CB329B">
      <w:pPr>
        <w:spacing w:line="480" w:lineRule="auto"/>
        <w:rPr>
          <w:sz w:val="18"/>
          <w:szCs w:val="18"/>
        </w:rPr>
      </w:pPr>
      <w:bookmarkStart w:id="0" w:name="_GoBack"/>
      <w:bookmarkEnd w:id="0"/>
      <w:r w:rsidRPr="004C6C97">
        <w:rPr>
          <w:b/>
          <w:sz w:val="18"/>
          <w:szCs w:val="18"/>
        </w:rPr>
        <w:t xml:space="preserve">Table </w:t>
      </w:r>
      <w:proofErr w:type="spellStart"/>
      <w:r w:rsidRPr="004C6C97">
        <w:rPr>
          <w:b/>
          <w:sz w:val="18"/>
          <w:szCs w:val="18"/>
        </w:rPr>
        <w:t>A.1</w:t>
      </w:r>
      <w:proofErr w:type="spellEnd"/>
      <w:r w:rsidRPr="004C6C97">
        <w:rPr>
          <w:b/>
          <w:sz w:val="18"/>
          <w:szCs w:val="18"/>
        </w:rPr>
        <w:t xml:space="preserve">. </w:t>
      </w:r>
      <w:proofErr w:type="gramStart"/>
      <w:r w:rsidRPr="004C6C97">
        <w:rPr>
          <w:sz w:val="18"/>
          <w:szCs w:val="18"/>
        </w:rPr>
        <w:t xml:space="preserve">List of Developing </w:t>
      </w:r>
      <w:proofErr w:type="spellStart"/>
      <w:r w:rsidRPr="004C6C97">
        <w:rPr>
          <w:sz w:val="18"/>
          <w:szCs w:val="18"/>
        </w:rPr>
        <w:t>Countries</w:t>
      </w:r>
      <w:r w:rsidRPr="004C6C97">
        <w:rPr>
          <w:sz w:val="18"/>
          <w:szCs w:val="18"/>
          <w:vertAlign w:val="superscript"/>
        </w:rPr>
        <w:t>1</w:t>
      </w:r>
      <w:proofErr w:type="spellEnd"/>
      <w:r w:rsidRPr="004C6C97">
        <w:rPr>
          <w:sz w:val="18"/>
          <w:szCs w:val="18"/>
        </w:rPr>
        <w:t>.</w:t>
      </w:r>
      <w:proofErr w:type="gramEnd"/>
    </w:p>
    <w:tbl>
      <w:tblPr>
        <w:tblW w:w="5000" w:type="pct"/>
        <w:tblBorders>
          <w:top w:val="single" w:sz="4" w:space="0" w:color="000000"/>
          <w:bottom w:val="single" w:sz="4" w:space="0" w:color="000000"/>
        </w:tblBorders>
        <w:tblLook w:val="0400" w:firstRow="0" w:lastRow="0" w:firstColumn="0" w:lastColumn="0" w:noHBand="0" w:noVBand="1"/>
      </w:tblPr>
      <w:tblGrid>
        <w:gridCol w:w="4378"/>
        <w:gridCol w:w="2457"/>
        <w:gridCol w:w="2407"/>
      </w:tblGrid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Algeria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Gambia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Niger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Argentina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Ghana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Pakistan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Bangladesh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Guatemala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Panama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Benin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Guyana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Paraguay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Bolivia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Haiti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Peru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Botswana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Honduras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Philippines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Cameroon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India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Rwanda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Central African Republic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Jamaica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Senegal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Chad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Kenya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Sierra Leone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Colombia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Madagascar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South Africa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Costa Rica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Malaysia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Sri Lanka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Dominican Republic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Mali</w:t>
            </w:r>
            <w:proofErr w:type="spellEnd"/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Thailand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Ecuador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Mexico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Tunisia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El Salvador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Morocco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Turkey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Fiji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Nepal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Zimbabwe</w:t>
            </w:r>
          </w:p>
        </w:tc>
      </w:tr>
      <w:tr w:rsidR="00CB329B" w:rsidRPr="004C6C97" w:rsidTr="000E32DD">
        <w:trPr>
          <w:trHeight w:val="300"/>
        </w:trPr>
        <w:tc>
          <w:tcPr>
            <w:tcW w:w="236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Gabon</w:t>
            </w:r>
          </w:p>
        </w:tc>
        <w:tc>
          <w:tcPr>
            <w:tcW w:w="1329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Nicaragua</w:t>
            </w:r>
          </w:p>
        </w:tc>
        <w:tc>
          <w:tcPr>
            <w:tcW w:w="1302" w:type="pct"/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</w:tr>
    </w:tbl>
    <w:p w:rsidR="00CB329B" w:rsidRPr="004C6C97" w:rsidRDefault="00CB329B" w:rsidP="00CB329B">
      <w:pPr>
        <w:spacing w:line="240" w:lineRule="auto"/>
        <w:rPr>
          <w:sz w:val="18"/>
          <w:szCs w:val="18"/>
        </w:rPr>
      </w:pPr>
      <w:r w:rsidRPr="004C6C97">
        <w:rPr>
          <w:sz w:val="18"/>
          <w:szCs w:val="18"/>
          <w:vertAlign w:val="superscript"/>
        </w:rPr>
        <w:t xml:space="preserve">1 </w:t>
      </w:r>
      <w:r w:rsidRPr="004C6C97">
        <w:rPr>
          <w:sz w:val="18"/>
          <w:szCs w:val="18"/>
        </w:rPr>
        <w:t xml:space="preserve">Source: table by authors </w:t>
      </w:r>
    </w:p>
    <w:p w:rsidR="00CB329B" w:rsidRPr="004C6C97" w:rsidRDefault="00CB329B" w:rsidP="00CB329B">
      <w:pPr>
        <w:spacing w:line="480" w:lineRule="auto"/>
        <w:rPr>
          <w:sz w:val="18"/>
          <w:szCs w:val="18"/>
        </w:rPr>
      </w:pPr>
      <w:r w:rsidRPr="004C6C97">
        <w:rPr>
          <w:b/>
          <w:sz w:val="18"/>
          <w:szCs w:val="18"/>
        </w:rPr>
        <w:t xml:space="preserve">Table </w:t>
      </w:r>
      <w:proofErr w:type="spellStart"/>
      <w:r w:rsidRPr="004C6C97">
        <w:rPr>
          <w:b/>
          <w:sz w:val="18"/>
          <w:szCs w:val="18"/>
        </w:rPr>
        <w:t>A.2</w:t>
      </w:r>
      <w:proofErr w:type="spellEnd"/>
      <w:r w:rsidRPr="004C6C97">
        <w:rPr>
          <w:b/>
          <w:sz w:val="18"/>
          <w:szCs w:val="18"/>
        </w:rPr>
        <w:t xml:space="preserve">. </w:t>
      </w:r>
      <w:proofErr w:type="gramStart"/>
      <w:r w:rsidRPr="004C6C97">
        <w:rPr>
          <w:sz w:val="18"/>
          <w:szCs w:val="18"/>
        </w:rPr>
        <w:t xml:space="preserve">Descriptive statistics of </w:t>
      </w:r>
      <w:proofErr w:type="spellStart"/>
      <w:r w:rsidRPr="004C6C97">
        <w:rPr>
          <w:sz w:val="18"/>
          <w:szCs w:val="18"/>
        </w:rPr>
        <w:t>variables</w:t>
      </w:r>
      <w:r w:rsidRPr="004C6C97">
        <w:rPr>
          <w:sz w:val="18"/>
          <w:szCs w:val="18"/>
          <w:vertAlign w:val="superscript"/>
        </w:rPr>
        <w:t>1</w:t>
      </w:r>
      <w:proofErr w:type="spellEnd"/>
      <w:r w:rsidRPr="004C6C97">
        <w:rPr>
          <w:sz w:val="18"/>
          <w:szCs w:val="18"/>
        </w:rPr>
        <w:t>.</w:t>
      </w:r>
      <w:proofErr w:type="gramEnd"/>
    </w:p>
    <w:tbl>
      <w:tblPr>
        <w:tblW w:w="5000" w:type="pct"/>
        <w:tblLook w:val="0400" w:firstRow="0" w:lastRow="0" w:firstColumn="0" w:lastColumn="0" w:noHBand="0" w:noVBand="1"/>
      </w:tblPr>
      <w:tblGrid>
        <w:gridCol w:w="2904"/>
        <w:gridCol w:w="1586"/>
        <w:gridCol w:w="1584"/>
        <w:gridCol w:w="1584"/>
        <w:gridCol w:w="1584"/>
      </w:tblGrid>
      <w:tr w:rsidR="00CB329B" w:rsidRPr="004C6C97" w:rsidTr="000E32DD">
        <w:trPr>
          <w:trHeight w:val="300"/>
        </w:trPr>
        <w:tc>
          <w:tcPr>
            <w:tcW w:w="1571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Variable</w:t>
            </w:r>
          </w:p>
        </w:tc>
        <w:tc>
          <w:tcPr>
            <w:tcW w:w="858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Mean</w:t>
            </w:r>
          </w:p>
        </w:tc>
        <w:tc>
          <w:tcPr>
            <w:tcW w:w="85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Std. Dev.</w:t>
            </w:r>
          </w:p>
        </w:tc>
        <w:tc>
          <w:tcPr>
            <w:tcW w:w="85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Min</w:t>
            </w:r>
          </w:p>
        </w:tc>
        <w:tc>
          <w:tcPr>
            <w:tcW w:w="857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Max</w:t>
            </w:r>
          </w:p>
        </w:tc>
      </w:tr>
      <w:tr w:rsidR="00CB329B" w:rsidRPr="004C6C97" w:rsidTr="000E32DD">
        <w:trPr>
          <w:trHeight w:val="300"/>
        </w:trPr>
        <w:tc>
          <w:tcPr>
            <w:tcW w:w="157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Growth</w:t>
            </w:r>
          </w:p>
        </w:tc>
        <w:tc>
          <w:tcPr>
            <w:tcW w:w="85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0.0157442</w:t>
            </w:r>
          </w:p>
        </w:tc>
        <w:tc>
          <w:tcPr>
            <w:tcW w:w="85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0.0280841</w:t>
            </w:r>
          </w:p>
        </w:tc>
        <w:tc>
          <w:tcPr>
            <w:tcW w:w="85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-0.0790594</w:t>
            </w:r>
          </w:p>
        </w:tc>
        <w:tc>
          <w:tcPr>
            <w:tcW w:w="85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0.161995</w:t>
            </w:r>
          </w:p>
        </w:tc>
      </w:tr>
      <w:tr w:rsidR="00CB329B" w:rsidRPr="004C6C97" w:rsidTr="000E32DD">
        <w:trPr>
          <w:trHeight w:val="300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 xml:space="preserve">Real GDP per capita 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7.495984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1.004617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5.376585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9.624901</w:t>
            </w:r>
          </w:p>
        </w:tc>
      </w:tr>
      <w:tr w:rsidR="00CB329B" w:rsidRPr="004C6C97" w:rsidTr="000E32DD">
        <w:trPr>
          <w:trHeight w:val="300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Investment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3.007066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0.3795998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1.273971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3.959564</w:t>
            </w:r>
          </w:p>
        </w:tc>
      </w:tr>
      <w:tr w:rsidR="00CB329B" w:rsidRPr="004C6C97" w:rsidTr="000E32DD">
        <w:trPr>
          <w:trHeight w:val="300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Debt-to-GDP ratio (IMF)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0.5809699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0.6591415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0.0440265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7.535326</w:t>
            </w:r>
          </w:p>
        </w:tc>
      </w:tr>
      <w:tr w:rsidR="00CB329B" w:rsidRPr="004C6C97" w:rsidTr="000E32DD">
        <w:trPr>
          <w:trHeight w:val="300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Debt-to-GDP ratio (WB)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0.5302023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0.655414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0.0140161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8.393853</w:t>
            </w:r>
          </w:p>
        </w:tc>
      </w:tr>
      <w:tr w:rsidR="00CB329B" w:rsidRPr="004C6C97" w:rsidTr="000E32DD">
        <w:trPr>
          <w:trHeight w:val="300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Debt to exports ratio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2.768541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3.196205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0.1986801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38.60731</w:t>
            </w:r>
          </w:p>
        </w:tc>
      </w:tr>
      <w:tr w:rsidR="00CB329B" w:rsidRPr="004C6C97" w:rsidTr="000E32DD">
        <w:trPr>
          <w:trHeight w:val="300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Human capital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1.826967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0.5145243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1.011596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3.012178</w:t>
            </w:r>
          </w:p>
        </w:tc>
      </w:tr>
      <w:tr w:rsidR="00CB329B" w:rsidRPr="004C6C97" w:rsidTr="000E32DD">
        <w:trPr>
          <w:trHeight w:val="300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Population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1.951434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0.1545669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-0.0755246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2.270037</w:t>
            </w:r>
          </w:p>
        </w:tc>
      </w:tr>
      <w:tr w:rsidR="00CB329B" w:rsidRPr="004C6C97" w:rsidTr="000E32DD">
        <w:trPr>
          <w:trHeight w:val="300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Life expectancy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4.102121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0.1770507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3.355237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4.381003</w:t>
            </w:r>
          </w:p>
        </w:tc>
      </w:tr>
      <w:tr w:rsidR="00CB329B" w:rsidRPr="004C6C97" w:rsidTr="000E32DD">
        <w:trPr>
          <w:trHeight w:val="300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lastRenderedPageBreak/>
              <w:t>Inflation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-0.8285561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0.4661888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-1.062155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3.652969</w:t>
            </w:r>
          </w:p>
        </w:tc>
      </w:tr>
      <w:tr w:rsidR="00CB329B" w:rsidRPr="004C6C97" w:rsidTr="000E32DD">
        <w:trPr>
          <w:trHeight w:val="300"/>
        </w:trPr>
        <w:tc>
          <w:tcPr>
            <w:tcW w:w="15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Openness</w:t>
            </w:r>
          </w:p>
        </w:tc>
        <w:tc>
          <w:tcPr>
            <w:tcW w:w="8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0.6228872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0.341343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0.0857035</w:t>
            </w:r>
          </w:p>
        </w:tc>
        <w:tc>
          <w:tcPr>
            <w:tcW w:w="8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2.215171</w:t>
            </w:r>
          </w:p>
        </w:tc>
      </w:tr>
      <w:tr w:rsidR="00CB329B" w:rsidRPr="004C6C97" w:rsidTr="000E32DD">
        <w:trPr>
          <w:trHeight w:val="300"/>
        </w:trPr>
        <w:tc>
          <w:tcPr>
            <w:tcW w:w="157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Public expenditure</w:t>
            </w:r>
          </w:p>
        </w:tc>
        <w:tc>
          <w:tcPr>
            <w:tcW w:w="85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2.519173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0.3616642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1.354068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3.633751</w:t>
            </w:r>
          </w:p>
        </w:tc>
      </w:tr>
    </w:tbl>
    <w:p w:rsidR="00CB329B" w:rsidRPr="004C6C97" w:rsidRDefault="00CB329B" w:rsidP="00CB329B">
      <w:pPr>
        <w:spacing w:line="240" w:lineRule="auto"/>
        <w:rPr>
          <w:sz w:val="18"/>
          <w:szCs w:val="18"/>
        </w:rPr>
      </w:pPr>
      <w:r w:rsidRPr="004C6C97">
        <w:rPr>
          <w:sz w:val="18"/>
          <w:szCs w:val="18"/>
          <w:vertAlign w:val="superscript"/>
        </w:rPr>
        <w:t xml:space="preserve">1 </w:t>
      </w:r>
      <w:r w:rsidRPr="004C6C97">
        <w:rPr>
          <w:sz w:val="18"/>
          <w:szCs w:val="18"/>
        </w:rPr>
        <w:t>Source: table by authors.</w:t>
      </w:r>
    </w:p>
    <w:p w:rsidR="00CB329B" w:rsidRPr="004C6C97" w:rsidRDefault="00CB329B" w:rsidP="00CB329B">
      <w:pPr>
        <w:spacing w:line="240" w:lineRule="auto"/>
        <w:ind w:left="2041" w:firstLine="510"/>
        <w:rPr>
          <w:b/>
          <w:sz w:val="18"/>
          <w:szCs w:val="18"/>
        </w:rPr>
      </w:pPr>
    </w:p>
    <w:p w:rsidR="00CB329B" w:rsidRPr="004C6C97" w:rsidRDefault="00CB329B" w:rsidP="00CB329B">
      <w:pPr>
        <w:spacing w:line="240" w:lineRule="auto"/>
        <w:rPr>
          <w:sz w:val="18"/>
          <w:szCs w:val="18"/>
          <w:vertAlign w:val="superscript"/>
        </w:rPr>
      </w:pPr>
      <w:r w:rsidRPr="004C6C97">
        <w:rPr>
          <w:b/>
          <w:sz w:val="18"/>
          <w:szCs w:val="18"/>
        </w:rPr>
        <w:t xml:space="preserve">Table </w:t>
      </w:r>
      <w:proofErr w:type="spellStart"/>
      <w:r w:rsidRPr="004C6C97">
        <w:rPr>
          <w:b/>
          <w:sz w:val="18"/>
          <w:szCs w:val="18"/>
        </w:rPr>
        <w:t>A.3</w:t>
      </w:r>
      <w:proofErr w:type="spellEnd"/>
      <w:r w:rsidRPr="004C6C97">
        <w:rPr>
          <w:b/>
          <w:sz w:val="18"/>
          <w:szCs w:val="18"/>
        </w:rPr>
        <w:t xml:space="preserve">. </w:t>
      </w:r>
      <w:proofErr w:type="gramStart"/>
      <w:r w:rsidRPr="004C6C97">
        <w:rPr>
          <w:sz w:val="18"/>
          <w:szCs w:val="18"/>
        </w:rPr>
        <w:t>Threshold effect tests.</w:t>
      </w:r>
      <w:proofErr w:type="gramEnd"/>
      <w:r w:rsidRPr="004C6C97">
        <w:rPr>
          <w:sz w:val="18"/>
          <w:szCs w:val="18"/>
        </w:rPr>
        <w:t xml:space="preserve"> Threshold variable: total debt (A-B) and external debt (C-D</w:t>
      </w:r>
      <w:proofErr w:type="gramStart"/>
      <w:r w:rsidRPr="004C6C97">
        <w:rPr>
          <w:sz w:val="18"/>
          <w:szCs w:val="18"/>
        </w:rPr>
        <w:t>)</w:t>
      </w:r>
      <w:r w:rsidRPr="004C6C97">
        <w:rPr>
          <w:sz w:val="18"/>
          <w:szCs w:val="18"/>
          <w:vertAlign w:val="superscript"/>
        </w:rPr>
        <w:t>1</w:t>
      </w:r>
      <w:proofErr w:type="gramEnd"/>
    </w:p>
    <w:tbl>
      <w:tblPr>
        <w:tblW w:w="5000" w:type="pct"/>
        <w:tblLook w:val="0400" w:firstRow="0" w:lastRow="0" w:firstColumn="0" w:lastColumn="0" w:noHBand="0" w:noVBand="1"/>
      </w:tblPr>
      <w:tblGrid>
        <w:gridCol w:w="1176"/>
        <w:gridCol w:w="972"/>
        <w:gridCol w:w="2044"/>
        <w:gridCol w:w="1355"/>
        <w:gridCol w:w="1342"/>
        <w:gridCol w:w="2353"/>
      </w:tblGrid>
      <w:tr w:rsidR="00CB329B" w:rsidRPr="004C6C97" w:rsidTr="000E32DD">
        <w:trPr>
          <w:trHeight w:val="300"/>
        </w:trPr>
        <w:tc>
          <w:tcPr>
            <w:tcW w:w="63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Model</w:t>
            </w:r>
          </w:p>
        </w:tc>
        <w:tc>
          <w:tcPr>
            <w:tcW w:w="52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4C6C97">
              <w:rPr>
                <w:b/>
              </w:rPr>
              <w:t>F.stat</w:t>
            </w:r>
            <w:proofErr w:type="spellEnd"/>
          </w:p>
        </w:tc>
        <w:tc>
          <w:tcPr>
            <w:tcW w:w="1106" w:type="pct"/>
            <w:tcBorders>
              <w:top w:val="single" w:sz="4" w:space="0" w:color="000000"/>
              <w:bottom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 xml:space="preserve">Test </w:t>
            </w:r>
          </w:p>
        </w:tc>
        <w:tc>
          <w:tcPr>
            <w:tcW w:w="1459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Critical value</w:t>
            </w:r>
          </w:p>
        </w:tc>
        <w:tc>
          <w:tcPr>
            <w:tcW w:w="1273" w:type="pct"/>
            <w:tcBorders>
              <w:top w:val="single" w:sz="4" w:space="0" w:color="000000"/>
              <w:bottom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Conclusion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tcBorders>
              <w:top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526" w:type="pct"/>
            <w:tcBorders>
              <w:top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106" w:type="pct"/>
            <w:tcBorders>
              <w:top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33" w:type="pct"/>
            <w:tcBorders>
              <w:top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5%</w:t>
            </w:r>
          </w:p>
        </w:tc>
        <w:tc>
          <w:tcPr>
            <w:tcW w:w="726" w:type="pct"/>
            <w:tcBorders>
              <w:top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1%</w:t>
            </w:r>
          </w:p>
        </w:tc>
        <w:tc>
          <w:tcPr>
            <w:tcW w:w="1273" w:type="pct"/>
            <w:tcBorders>
              <w:top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(A)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Single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10.94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=0 vs </w:t>
            </w:r>
            <w:proofErr w:type="spellStart"/>
            <w:r w:rsidRPr="004C6C97">
              <w:t>H1</w:t>
            </w:r>
            <w:proofErr w:type="spellEnd"/>
            <w:r w:rsidRPr="004C6C97">
              <w:t>=1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15.23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19.31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Not rejected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(B)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Single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10.78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=0 vs </w:t>
            </w:r>
            <w:proofErr w:type="spellStart"/>
            <w:r w:rsidRPr="004C6C97">
              <w:t>H1</w:t>
            </w:r>
            <w:proofErr w:type="spellEnd"/>
            <w:r w:rsidRPr="004C6C97">
              <w:t>=1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16.60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21.71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Not rejected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(C)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Single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17.29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=0 vs </w:t>
            </w:r>
            <w:proofErr w:type="spellStart"/>
            <w:r w:rsidRPr="004C6C97">
              <w:t>H1</w:t>
            </w:r>
            <w:proofErr w:type="spellEnd"/>
            <w:r w:rsidRPr="004C6C97">
              <w:t>=1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14.01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21.71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Rejected (5%)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Double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13.03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=0 vs </w:t>
            </w:r>
            <w:proofErr w:type="spellStart"/>
            <w:r w:rsidRPr="004C6C97">
              <w:t>H1</w:t>
            </w:r>
            <w:proofErr w:type="spellEnd"/>
            <w:r w:rsidRPr="004C6C97">
              <w:t>=1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15.46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19.76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Not rejected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(D)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Single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16.73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=0 vs </w:t>
            </w:r>
            <w:proofErr w:type="spellStart"/>
            <w:r w:rsidRPr="004C6C97">
              <w:t>H1</w:t>
            </w:r>
            <w:proofErr w:type="spellEnd"/>
            <w:r w:rsidRPr="004C6C97">
              <w:t>=1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15.36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19.46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Rejected (5%)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tcBorders>
              <w:bottom w:val="single" w:sz="4" w:space="0" w:color="auto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Double</w:t>
            </w:r>
          </w:p>
        </w:tc>
        <w:tc>
          <w:tcPr>
            <w:tcW w:w="526" w:type="pct"/>
            <w:tcBorders>
              <w:bottom w:val="single" w:sz="4" w:space="0" w:color="auto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11.51</w:t>
            </w:r>
          </w:p>
        </w:tc>
        <w:tc>
          <w:tcPr>
            <w:tcW w:w="1106" w:type="pct"/>
            <w:tcBorders>
              <w:bottom w:val="single" w:sz="4" w:space="0" w:color="auto"/>
            </w:tcBorders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=0 vs </w:t>
            </w:r>
            <w:proofErr w:type="spellStart"/>
            <w:r w:rsidRPr="004C6C97">
              <w:t>H1</w:t>
            </w:r>
            <w:proofErr w:type="spellEnd"/>
            <w:r w:rsidRPr="004C6C97">
              <w:t>=1</w:t>
            </w:r>
          </w:p>
        </w:tc>
        <w:tc>
          <w:tcPr>
            <w:tcW w:w="733" w:type="pct"/>
            <w:tcBorders>
              <w:bottom w:val="single" w:sz="4" w:space="0" w:color="auto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14.56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18,71</w:t>
            </w:r>
          </w:p>
        </w:tc>
        <w:tc>
          <w:tcPr>
            <w:tcW w:w="1273" w:type="pct"/>
            <w:tcBorders>
              <w:bottom w:val="single" w:sz="4" w:space="0" w:color="auto"/>
            </w:tcBorders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Not rejected</w:t>
            </w:r>
          </w:p>
        </w:tc>
      </w:tr>
    </w:tbl>
    <w:p w:rsidR="00CB329B" w:rsidRPr="004C6C97" w:rsidRDefault="00CB329B" w:rsidP="00CB329B">
      <w:pPr>
        <w:spacing w:line="240" w:lineRule="auto"/>
        <w:rPr>
          <w:sz w:val="18"/>
          <w:szCs w:val="18"/>
        </w:rPr>
      </w:pPr>
      <w:r w:rsidRPr="004C6C97">
        <w:rPr>
          <w:sz w:val="18"/>
          <w:szCs w:val="18"/>
          <w:vertAlign w:val="superscript"/>
        </w:rPr>
        <w:t xml:space="preserve">1 </w:t>
      </w:r>
      <w:r w:rsidRPr="004C6C97">
        <w:rPr>
          <w:sz w:val="18"/>
          <w:szCs w:val="18"/>
        </w:rPr>
        <w:t>Source: own elaboration.</w:t>
      </w:r>
    </w:p>
    <w:p w:rsidR="00CB329B" w:rsidRPr="004C6C97" w:rsidRDefault="00CB329B" w:rsidP="00CB329B">
      <w:pPr>
        <w:spacing w:line="240" w:lineRule="auto"/>
        <w:ind w:left="2041" w:firstLine="510"/>
        <w:rPr>
          <w:b/>
          <w:sz w:val="18"/>
          <w:szCs w:val="18"/>
        </w:rPr>
      </w:pPr>
    </w:p>
    <w:p w:rsidR="00CB329B" w:rsidRPr="004C6C97" w:rsidRDefault="00CB329B" w:rsidP="00CB329B">
      <w:pPr>
        <w:spacing w:line="240" w:lineRule="auto"/>
        <w:rPr>
          <w:sz w:val="18"/>
          <w:szCs w:val="18"/>
          <w:vertAlign w:val="superscript"/>
        </w:rPr>
      </w:pPr>
      <w:r w:rsidRPr="004C6C97">
        <w:rPr>
          <w:b/>
          <w:sz w:val="18"/>
          <w:szCs w:val="18"/>
        </w:rPr>
        <w:t xml:space="preserve">Table </w:t>
      </w:r>
      <w:proofErr w:type="spellStart"/>
      <w:r w:rsidRPr="004C6C97">
        <w:rPr>
          <w:b/>
          <w:sz w:val="18"/>
          <w:szCs w:val="18"/>
        </w:rPr>
        <w:t>A.4</w:t>
      </w:r>
      <w:proofErr w:type="spellEnd"/>
      <w:r w:rsidRPr="004C6C97">
        <w:rPr>
          <w:b/>
          <w:sz w:val="18"/>
          <w:szCs w:val="18"/>
        </w:rPr>
        <w:t xml:space="preserve">. </w:t>
      </w:r>
      <w:proofErr w:type="gramStart"/>
      <w:r w:rsidRPr="004C6C97">
        <w:rPr>
          <w:sz w:val="18"/>
          <w:szCs w:val="18"/>
        </w:rPr>
        <w:t>Tests for linearity and remaining non-linearity.</w:t>
      </w:r>
      <w:proofErr w:type="gramEnd"/>
      <w:r w:rsidRPr="004C6C97">
        <w:rPr>
          <w:sz w:val="18"/>
          <w:szCs w:val="18"/>
        </w:rPr>
        <w:t xml:space="preserve"> Threshold variable: initial </w:t>
      </w:r>
      <w:proofErr w:type="spellStart"/>
      <w:r w:rsidRPr="004C6C97">
        <w:rPr>
          <w:sz w:val="18"/>
          <w:szCs w:val="18"/>
        </w:rPr>
        <w:t>GDP</w:t>
      </w:r>
      <w:r w:rsidRPr="004C6C97">
        <w:rPr>
          <w:sz w:val="18"/>
          <w:szCs w:val="18"/>
          <w:vertAlign w:val="superscript"/>
        </w:rPr>
        <w:t>1</w:t>
      </w:r>
      <w:proofErr w:type="spellEnd"/>
    </w:p>
    <w:tbl>
      <w:tblPr>
        <w:tblW w:w="5000" w:type="pct"/>
        <w:tblLook w:val="0400" w:firstRow="0" w:lastRow="0" w:firstColumn="0" w:lastColumn="0" w:noHBand="0" w:noVBand="1"/>
      </w:tblPr>
      <w:tblGrid>
        <w:gridCol w:w="1176"/>
        <w:gridCol w:w="972"/>
        <w:gridCol w:w="2044"/>
        <w:gridCol w:w="1355"/>
        <w:gridCol w:w="1342"/>
        <w:gridCol w:w="2353"/>
      </w:tblGrid>
      <w:tr w:rsidR="00CB329B" w:rsidRPr="004C6C97" w:rsidTr="000E32DD">
        <w:trPr>
          <w:trHeight w:val="300"/>
        </w:trPr>
        <w:tc>
          <w:tcPr>
            <w:tcW w:w="63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Model</w:t>
            </w:r>
          </w:p>
        </w:tc>
        <w:tc>
          <w:tcPr>
            <w:tcW w:w="52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4C6C97">
              <w:rPr>
                <w:b/>
              </w:rPr>
              <w:t>F.stat</w:t>
            </w:r>
            <w:proofErr w:type="spellEnd"/>
          </w:p>
        </w:tc>
        <w:tc>
          <w:tcPr>
            <w:tcW w:w="1106" w:type="pct"/>
            <w:tcBorders>
              <w:top w:val="single" w:sz="4" w:space="0" w:color="000000"/>
              <w:bottom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 xml:space="preserve">Test </w:t>
            </w:r>
          </w:p>
        </w:tc>
        <w:tc>
          <w:tcPr>
            <w:tcW w:w="1459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Critical value</w:t>
            </w:r>
          </w:p>
        </w:tc>
        <w:tc>
          <w:tcPr>
            <w:tcW w:w="1273" w:type="pct"/>
            <w:tcBorders>
              <w:top w:val="single" w:sz="4" w:space="0" w:color="000000"/>
              <w:bottom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Conclusion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tcBorders>
              <w:top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526" w:type="pct"/>
            <w:tcBorders>
              <w:top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106" w:type="pct"/>
            <w:tcBorders>
              <w:top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33" w:type="pct"/>
            <w:tcBorders>
              <w:top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5%</w:t>
            </w:r>
          </w:p>
        </w:tc>
        <w:tc>
          <w:tcPr>
            <w:tcW w:w="726" w:type="pct"/>
            <w:tcBorders>
              <w:top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1%</w:t>
            </w:r>
          </w:p>
        </w:tc>
        <w:tc>
          <w:tcPr>
            <w:tcW w:w="1273" w:type="pct"/>
            <w:tcBorders>
              <w:top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(A)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Single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24.61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=0 vs </w:t>
            </w:r>
            <w:proofErr w:type="spellStart"/>
            <w:r w:rsidRPr="004C6C97">
              <w:t>H1</w:t>
            </w:r>
            <w:proofErr w:type="spellEnd"/>
            <w:r w:rsidRPr="004C6C97">
              <w:t>=1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12.54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16.36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Rejected (1%)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Double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11.43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=1 vs </w:t>
            </w:r>
            <w:proofErr w:type="spellStart"/>
            <w:r w:rsidRPr="004C6C97">
              <w:t>H1</w:t>
            </w:r>
            <w:proofErr w:type="spellEnd"/>
            <w:r w:rsidRPr="004C6C97">
              <w:t>=2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12.43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15.88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Not rejected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(B)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Single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30.56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=0 vs </w:t>
            </w:r>
            <w:proofErr w:type="spellStart"/>
            <w:r w:rsidRPr="004C6C97">
              <w:t>H1</w:t>
            </w:r>
            <w:proofErr w:type="spellEnd"/>
            <w:r w:rsidRPr="004C6C97">
              <w:t>=1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13.01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15.99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Rejected (1%)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Double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12.18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=1 vs </w:t>
            </w:r>
            <w:proofErr w:type="spellStart"/>
            <w:r w:rsidRPr="004C6C97">
              <w:t>H1</w:t>
            </w:r>
            <w:proofErr w:type="spellEnd"/>
            <w:r w:rsidRPr="004C6C97">
              <w:t>=2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12.08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17.13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Rejected (5%)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Triple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20.55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=2 vs </w:t>
            </w:r>
            <w:proofErr w:type="spellStart"/>
            <w:r w:rsidRPr="004C6C97">
              <w:t>H1</w:t>
            </w:r>
            <w:proofErr w:type="spellEnd"/>
            <w:r w:rsidRPr="004C6C97">
              <w:t>=3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26.52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37.00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Not rejected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lastRenderedPageBreak/>
              <w:t>(C)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i/>
              </w:rPr>
            </w:pP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Single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21.73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=0 vs </w:t>
            </w:r>
            <w:proofErr w:type="spellStart"/>
            <w:r w:rsidRPr="004C6C97">
              <w:t>H1</w:t>
            </w:r>
            <w:proofErr w:type="spellEnd"/>
            <w:r w:rsidRPr="004C6C97">
              <w:t>=1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12.1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14.62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Rejected (1%)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Double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13.95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=1 vs </w:t>
            </w:r>
            <w:proofErr w:type="spellStart"/>
            <w:r w:rsidRPr="004C6C97">
              <w:t>H1</w:t>
            </w:r>
            <w:proofErr w:type="spellEnd"/>
            <w:r w:rsidRPr="004C6C97">
              <w:t>=2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11.32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16.19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Rejected (5%)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Triple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16.61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=2 vs </w:t>
            </w:r>
            <w:proofErr w:type="spellStart"/>
            <w:r w:rsidRPr="004C6C97">
              <w:t>H1</w:t>
            </w:r>
            <w:proofErr w:type="spellEnd"/>
            <w:r w:rsidRPr="004C6C97">
              <w:t>=3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19.79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30.75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Not rejected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(D)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Single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27.29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=0 vs </w:t>
            </w:r>
            <w:proofErr w:type="spellStart"/>
            <w:r w:rsidRPr="004C6C97">
              <w:t>H1</w:t>
            </w:r>
            <w:proofErr w:type="spellEnd"/>
            <w:r w:rsidRPr="004C6C97">
              <w:t>=1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11.94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15.86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Rejected (1%)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Double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16.22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=1 vs </w:t>
            </w:r>
            <w:proofErr w:type="spellStart"/>
            <w:r w:rsidRPr="004C6C97">
              <w:t>H1</w:t>
            </w:r>
            <w:proofErr w:type="spellEnd"/>
            <w:r w:rsidRPr="004C6C97">
              <w:t>=2</w:t>
            </w: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11.32</w:t>
            </w: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15.78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Rejected (1%)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tcBorders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Triple</w:t>
            </w:r>
          </w:p>
        </w:tc>
        <w:tc>
          <w:tcPr>
            <w:tcW w:w="526" w:type="pct"/>
            <w:tcBorders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9.57</w:t>
            </w:r>
          </w:p>
        </w:tc>
        <w:tc>
          <w:tcPr>
            <w:tcW w:w="1106" w:type="pct"/>
            <w:tcBorders>
              <w:bottom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=2 vs </w:t>
            </w:r>
            <w:proofErr w:type="spellStart"/>
            <w:r w:rsidRPr="004C6C97">
              <w:t>H1</w:t>
            </w:r>
            <w:proofErr w:type="spellEnd"/>
            <w:r w:rsidRPr="004C6C97">
              <w:t>=3</w:t>
            </w:r>
          </w:p>
        </w:tc>
        <w:tc>
          <w:tcPr>
            <w:tcW w:w="733" w:type="pct"/>
            <w:tcBorders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15.54</w:t>
            </w:r>
          </w:p>
        </w:tc>
        <w:tc>
          <w:tcPr>
            <w:tcW w:w="726" w:type="pct"/>
            <w:tcBorders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23.94</w:t>
            </w:r>
          </w:p>
        </w:tc>
        <w:tc>
          <w:tcPr>
            <w:tcW w:w="1273" w:type="pct"/>
            <w:tcBorders>
              <w:bottom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Not rejected</w:t>
            </w:r>
          </w:p>
        </w:tc>
      </w:tr>
    </w:tbl>
    <w:p w:rsidR="00CB329B" w:rsidRPr="004C6C97" w:rsidRDefault="00CB329B" w:rsidP="00CB329B">
      <w:pPr>
        <w:spacing w:line="240" w:lineRule="auto"/>
        <w:rPr>
          <w:sz w:val="18"/>
          <w:szCs w:val="18"/>
        </w:rPr>
      </w:pPr>
      <w:r w:rsidRPr="004C6C97">
        <w:rPr>
          <w:sz w:val="18"/>
          <w:szCs w:val="18"/>
          <w:vertAlign w:val="superscript"/>
        </w:rPr>
        <w:t xml:space="preserve">1 </w:t>
      </w:r>
      <w:r w:rsidRPr="004C6C97">
        <w:rPr>
          <w:sz w:val="18"/>
          <w:szCs w:val="18"/>
        </w:rPr>
        <w:t>Source: table by authors.</w:t>
      </w:r>
    </w:p>
    <w:p w:rsidR="00CB329B" w:rsidRPr="004C6C97" w:rsidRDefault="00CB329B" w:rsidP="00CB329B">
      <w:pPr>
        <w:spacing w:line="480" w:lineRule="auto"/>
        <w:rPr>
          <w:sz w:val="18"/>
          <w:szCs w:val="18"/>
          <w:vertAlign w:val="superscript"/>
        </w:rPr>
      </w:pPr>
      <w:r w:rsidRPr="004C6C97">
        <w:rPr>
          <w:b/>
          <w:sz w:val="18"/>
          <w:szCs w:val="18"/>
        </w:rPr>
        <w:t xml:space="preserve">Table </w:t>
      </w:r>
      <w:proofErr w:type="spellStart"/>
      <w:r w:rsidRPr="004C6C97">
        <w:rPr>
          <w:b/>
          <w:sz w:val="18"/>
          <w:szCs w:val="18"/>
        </w:rPr>
        <w:t>A.5</w:t>
      </w:r>
      <w:proofErr w:type="spellEnd"/>
      <w:r w:rsidRPr="004C6C97">
        <w:rPr>
          <w:b/>
          <w:sz w:val="18"/>
          <w:szCs w:val="18"/>
        </w:rPr>
        <w:t xml:space="preserve">. </w:t>
      </w:r>
      <w:proofErr w:type="gramStart"/>
      <w:r w:rsidRPr="004C6C97">
        <w:rPr>
          <w:sz w:val="18"/>
          <w:szCs w:val="18"/>
        </w:rPr>
        <w:t>Tests for linearity and remaining non-linearity.</w:t>
      </w:r>
      <w:proofErr w:type="gramEnd"/>
      <w:r w:rsidRPr="004C6C97">
        <w:rPr>
          <w:sz w:val="18"/>
          <w:szCs w:val="18"/>
        </w:rPr>
        <w:t xml:space="preserve"> Threshold variable: debt to </w:t>
      </w:r>
      <w:proofErr w:type="spellStart"/>
      <w:r w:rsidRPr="004C6C97">
        <w:rPr>
          <w:sz w:val="18"/>
          <w:szCs w:val="18"/>
        </w:rPr>
        <w:t>exports</w:t>
      </w:r>
      <w:r w:rsidRPr="004C6C97">
        <w:rPr>
          <w:sz w:val="18"/>
          <w:szCs w:val="18"/>
          <w:vertAlign w:val="superscript"/>
        </w:rPr>
        <w:t>1</w:t>
      </w:r>
      <w:proofErr w:type="spellEnd"/>
    </w:p>
    <w:tbl>
      <w:tblPr>
        <w:tblW w:w="5000" w:type="pct"/>
        <w:tblLook w:val="0400" w:firstRow="0" w:lastRow="0" w:firstColumn="0" w:lastColumn="0" w:noHBand="0" w:noVBand="1"/>
      </w:tblPr>
      <w:tblGrid>
        <w:gridCol w:w="1176"/>
        <w:gridCol w:w="972"/>
        <w:gridCol w:w="2044"/>
        <w:gridCol w:w="1355"/>
        <w:gridCol w:w="1342"/>
        <w:gridCol w:w="2353"/>
      </w:tblGrid>
      <w:tr w:rsidR="00CB329B" w:rsidRPr="004C6C97" w:rsidTr="000E32DD">
        <w:trPr>
          <w:trHeight w:val="300"/>
        </w:trPr>
        <w:tc>
          <w:tcPr>
            <w:tcW w:w="63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Model</w:t>
            </w:r>
          </w:p>
        </w:tc>
        <w:tc>
          <w:tcPr>
            <w:tcW w:w="526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proofErr w:type="spellStart"/>
            <w:r w:rsidRPr="004C6C97">
              <w:rPr>
                <w:b/>
              </w:rPr>
              <w:t>F.stat</w:t>
            </w:r>
            <w:proofErr w:type="spellEnd"/>
          </w:p>
        </w:tc>
        <w:tc>
          <w:tcPr>
            <w:tcW w:w="1106" w:type="pct"/>
            <w:tcBorders>
              <w:top w:val="single" w:sz="4" w:space="0" w:color="000000"/>
              <w:bottom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 xml:space="preserve">Test </w:t>
            </w:r>
          </w:p>
        </w:tc>
        <w:tc>
          <w:tcPr>
            <w:tcW w:w="1459" w:type="pct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Critical value</w:t>
            </w:r>
          </w:p>
        </w:tc>
        <w:tc>
          <w:tcPr>
            <w:tcW w:w="1273" w:type="pct"/>
            <w:tcBorders>
              <w:top w:val="single" w:sz="4" w:space="0" w:color="000000"/>
              <w:bottom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Conclusion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tcBorders>
              <w:top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526" w:type="pct"/>
            <w:tcBorders>
              <w:top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1106" w:type="pct"/>
            <w:tcBorders>
              <w:top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733" w:type="pct"/>
            <w:tcBorders>
              <w:top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5%</w:t>
            </w:r>
          </w:p>
        </w:tc>
        <w:tc>
          <w:tcPr>
            <w:tcW w:w="726" w:type="pct"/>
            <w:tcBorders>
              <w:top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1%</w:t>
            </w:r>
          </w:p>
        </w:tc>
        <w:tc>
          <w:tcPr>
            <w:tcW w:w="1273" w:type="pct"/>
            <w:tcBorders>
              <w:top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(A)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Single</w:t>
            </w:r>
          </w:p>
        </w:tc>
        <w:tc>
          <w:tcPr>
            <w:tcW w:w="526" w:type="pct"/>
            <w:shd w:val="clear" w:color="auto" w:fill="auto"/>
            <w:vAlign w:val="bottom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16.31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=0 vs </w:t>
            </w:r>
            <w:proofErr w:type="spellStart"/>
            <w:r w:rsidRPr="004C6C97">
              <w:t>H1</w:t>
            </w:r>
            <w:proofErr w:type="spellEnd"/>
            <w:r w:rsidRPr="004C6C97">
              <w:t>=1</w:t>
            </w:r>
          </w:p>
        </w:tc>
        <w:tc>
          <w:tcPr>
            <w:tcW w:w="733" w:type="pct"/>
            <w:shd w:val="clear" w:color="auto" w:fill="auto"/>
            <w:vAlign w:val="bottom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13.76</w:t>
            </w:r>
          </w:p>
        </w:tc>
        <w:tc>
          <w:tcPr>
            <w:tcW w:w="726" w:type="pct"/>
            <w:shd w:val="clear" w:color="auto" w:fill="auto"/>
            <w:vAlign w:val="bottom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19.43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Rejected (5%)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Double</w:t>
            </w:r>
          </w:p>
        </w:tc>
        <w:tc>
          <w:tcPr>
            <w:tcW w:w="526" w:type="pct"/>
            <w:shd w:val="clear" w:color="auto" w:fill="auto"/>
            <w:vAlign w:val="bottom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6.68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=1 vs </w:t>
            </w:r>
            <w:proofErr w:type="spellStart"/>
            <w:r w:rsidRPr="004C6C97">
              <w:t>H1</w:t>
            </w:r>
            <w:proofErr w:type="spellEnd"/>
            <w:r w:rsidRPr="004C6C97">
              <w:t>=2</w:t>
            </w:r>
          </w:p>
        </w:tc>
        <w:tc>
          <w:tcPr>
            <w:tcW w:w="733" w:type="pct"/>
            <w:shd w:val="clear" w:color="auto" w:fill="auto"/>
            <w:vAlign w:val="bottom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12.35</w:t>
            </w:r>
          </w:p>
        </w:tc>
        <w:tc>
          <w:tcPr>
            <w:tcW w:w="726" w:type="pct"/>
            <w:shd w:val="clear" w:color="auto" w:fill="auto"/>
            <w:vAlign w:val="bottom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15.44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Not rejected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  <w:rPr>
                <w:b/>
              </w:rPr>
            </w:pPr>
            <w:r w:rsidRPr="004C6C97">
              <w:rPr>
                <w:b/>
              </w:rPr>
              <w:t>(B)</w:t>
            </w:r>
          </w:p>
        </w:tc>
        <w:tc>
          <w:tcPr>
            <w:tcW w:w="5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33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72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Single</w:t>
            </w:r>
          </w:p>
        </w:tc>
        <w:tc>
          <w:tcPr>
            <w:tcW w:w="526" w:type="pct"/>
            <w:shd w:val="clear" w:color="auto" w:fill="auto"/>
            <w:vAlign w:val="bottom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14.5</w:t>
            </w:r>
          </w:p>
        </w:tc>
        <w:tc>
          <w:tcPr>
            <w:tcW w:w="1106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=0 vs </w:t>
            </w:r>
            <w:proofErr w:type="spellStart"/>
            <w:r w:rsidRPr="004C6C97">
              <w:t>H1</w:t>
            </w:r>
            <w:proofErr w:type="spellEnd"/>
            <w:r w:rsidRPr="004C6C97">
              <w:t>=1</w:t>
            </w:r>
          </w:p>
        </w:tc>
        <w:tc>
          <w:tcPr>
            <w:tcW w:w="733" w:type="pct"/>
            <w:shd w:val="clear" w:color="auto" w:fill="auto"/>
            <w:vAlign w:val="bottom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14.68</w:t>
            </w:r>
          </w:p>
        </w:tc>
        <w:tc>
          <w:tcPr>
            <w:tcW w:w="726" w:type="pct"/>
            <w:shd w:val="clear" w:color="auto" w:fill="auto"/>
            <w:vAlign w:val="bottom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18.34</w:t>
            </w:r>
          </w:p>
        </w:tc>
        <w:tc>
          <w:tcPr>
            <w:tcW w:w="1273" w:type="pct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Rejected (5%)*</w:t>
            </w:r>
          </w:p>
        </w:tc>
      </w:tr>
      <w:tr w:rsidR="00CB329B" w:rsidRPr="004C6C97" w:rsidTr="000E32DD">
        <w:trPr>
          <w:trHeight w:val="300"/>
        </w:trPr>
        <w:tc>
          <w:tcPr>
            <w:tcW w:w="636" w:type="pct"/>
            <w:tcBorders>
              <w:bottom w:val="single" w:sz="4" w:space="0" w:color="000000"/>
            </w:tcBorders>
            <w:shd w:val="clear" w:color="auto" w:fill="auto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Double</w:t>
            </w:r>
          </w:p>
        </w:tc>
        <w:tc>
          <w:tcPr>
            <w:tcW w:w="526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7.22</w:t>
            </w:r>
          </w:p>
        </w:tc>
        <w:tc>
          <w:tcPr>
            <w:tcW w:w="1106" w:type="pct"/>
            <w:tcBorders>
              <w:bottom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</w:pPr>
            <w:proofErr w:type="spellStart"/>
            <w:r w:rsidRPr="004C6C97">
              <w:t>H0</w:t>
            </w:r>
            <w:proofErr w:type="spellEnd"/>
            <w:r w:rsidRPr="004C6C97">
              <w:t xml:space="preserve">=1 vs </w:t>
            </w:r>
            <w:proofErr w:type="spellStart"/>
            <w:r w:rsidRPr="004C6C97">
              <w:t>H1</w:t>
            </w:r>
            <w:proofErr w:type="spellEnd"/>
            <w:r w:rsidRPr="004C6C97">
              <w:t>=2</w:t>
            </w:r>
          </w:p>
        </w:tc>
        <w:tc>
          <w:tcPr>
            <w:tcW w:w="733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12.77</w:t>
            </w:r>
          </w:p>
        </w:tc>
        <w:tc>
          <w:tcPr>
            <w:tcW w:w="726" w:type="pct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19.33</w:t>
            </w:r>
          </w:p>
        </w:tc>
        <w:tc>
          <w:tcPr>
            <w:tcW w:w="1273" w:type="pct"/>
            <w:tcBorders>
              <w:bottom w:val="single" w:sz="4" w:space="0" w:color="000000"/>
            </w:tcBorders>
          </w:tcPr>
          <w:p w:rsidR="00CB329B" w:rsidRPr="004C6C97" w:rsidRDefault="00CB329B" w:rsidP="000E32DD">
            <w:pPr>
              <w:spacing w:line="240" w:lineRule="auto"/>
              <w:jc w:val="center"/>
            </w:pPr>
            <w:r w:rsidRPr="004C6C97">
              <w:t>Rejected</w:t>
            </w:r>
          </w:p>
        </w:tc>
      </w:tr>
    </w:tbl>
    <w:p w:rsidR="00CB329B" w:rsidRPr="004C6C97" w:rsidRDefault="00CB329B" w:rsidP="00CB329B">
      <w:pPr>
        <w:spacing w:line="240" w:lineRule="auto"/>
        <w:rPr>
          <w:sz w:val="18"/>
          <w:szCs w:val="18"/>
        </w:rPr>
      </w:pPr>
      <w:proofErr w:type="spellStart"/>
      <w:r w:rsidRPr="004C6C97">
        <w:rPr>
          <w:sz w:val="18"/>
          <w:szCs w:val="18"/>
          <w:vertAlign w:val="superscript"/>
        </w:rPr>
        <w:t>1</w:t>
      </w:r>
      <w:r w:rsidRPr="004C6C97">
        <w:rPr>
          <w:sz w:val="18"/>
          <w:szCs w:val="18"/>
        </w:rPr>
        <w:t>Source</w:t>
      </w:r>
      <w:proofErr w:type="spellEnd"/>
      <w:r w:rsidRPr="004C6C97">
        <w:rPr>
          <w:sz w:val="18"/>
          <w:szCs w:val="18"/>
        </w:rPr>
        <w:t xml:space="preserve">: table by authors. </w:t>
      </w:r>
      <w:r w:rsidRPr="004C6C97">
        <w:rPr>
          <w:i/>
          <w:sz w:val="18"/>
          <w:szCs w:val="18"/>
        </w:rPr>
        <w:t>Note</w:t>
      </w:r>
      <w:r w:rsidRPr="004C6C97">
        <w:rPr>
          <w:sz w:val="18"/>
          <w:szCs w:val="18"/>
        </w:rPr>
        <w:t xml:space="preserve">. *the F statistic is on the line of the critical value with a p-value of 0.051. Therefore, we reject the null hypothesis and accept the existence of a single threshold. </w:t>
      </w:r>
    </w:p>
    <w:p w:rsidR="00803000" w:rsidRDefault="00803000"/>
    <w:sectPr w:rsidR="008030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29B"/>
    <w:rsid w:val="00803000"/>
    <w:rsid w:val="00BD302A"/>
    <w:rsid w:val="00CB329B"/>
    <w:rsid w:val="00D603F2"/>
    <w:rsid w:val="00DD729C"/>
    <w:rsid w:val="00EC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474</Words>
  <Characters>2704</Characters>
  <Application>Microsoft Office Word</Application>
  <DocSecurity>0</DocSecurity>
  <Lines>22</Lines>
  <Paragraphs>6</Paragraphs>
  <ScaleCrop>false</ScaleCrop>
  <Company/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19678_ME</dc:creator>
  <cp:lastModifiedBy>19678_ME</cp:lastModifiedBy>
  <cp:revision>1</cp:revision>
  <dcterms:created xsi:type="dcterms:W3CDTF">2024-02-28T09:25:00Z</dcterms:created>
  <dcterms:modified xsi:type="dcterms:W3CDTF">2024-02-28T09:27:00Z</dcterms:modified>
</cp:coreProperties>
</file>