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079" w14:textId="29FAE8E4" w:rsidR="00CE17EA" w:rsidRDefault="00CE17EA" w:rsidP="00CE17EA">
      <w:pPr>
        <w:jc w:val="center"/>
        <w:rPr>
          <w:rFonts w:ascii="Times New Roman" w:eastAsia="Malgun Gothic" w:hAnsi="Times New Roman"/>
          <w:color w:val="auto"/>
          <w:sz w:val="24"/>
          <w:lang w:eastAsia="ko-KR"/>
        </w:rPr>
      </w:pPr>
      <w:r>
        <w:rPr>
          <w:rFonts w:ascii="Times New Roman" w:eastAsia="Malgun Gothic" w:hAnsi="Times New Roman"/>
          <w:color w:val="auto"/>
          <w:sz w:val="24"/>
          <w:lang w:eastAsia="ko-KR"/>
        </w:rPr>
        <w:t>Web Appendix</w:t>
      </w:r>
      <w:r w:rsidR="00EB36DE">
        <w:rPr>
          <w:rFonts w:ascii="Times New Roman" w:eastAsia="Malgun Gothic" w:hAnsi="Times New Roman"/>
          <w:color w:val="auto"/>
          <w:sz w:val="24"/>
          <w:lang w:eastAsia="ko-KR"/>
        </w:rPr>
        <w:t xml:space="preserve"> 1</w:t>
      </w:r>
    </w:p>
    <w:p w14:paraId="23C1A889" w14:textId="77777777" w:rsidR="00CE17EA" w:rsidRPr="004622D7" w:rsidRDefault="00CE17EA" w:rsidP="00CE17EA">
      <w:pPr>
        <w:jc w:val="center"/>
        <w:rPr>
          <w:rFonts w:ascii="Times New Roman" w:eastAsia="Malgun Gothic" w:hAnsi="Times New Roman"/>
          <w:color w:val="auto"/>
          <w:sz w:val="24"/>
          <w:lang w:eastAsia="ko-KR"/>
        </w:rPr>
      </w:pPr>
      <w:r w:rsidRPr="004622D7">
        <w:rPr>
          <w:rFonts w:ascii="Times New Roman" w:eastAsia="Malgun Gothic" w:hAnsi="Times New Roman" w:hint="eastAsia"/>
          <w:color w:val="auto"/>
          <w:sz w:val="24"/>
          <w:lang w:eastAsia="ko-KR"/>
        </w:rPr>
        <w:t>Raw Statistical Results of Multivariate Regression Models</w:t>
      </w:r>
      <w:r>
        <w:rPr>
          <w:rFonts w:ascii="Times New Roman" w:eastAsia="Malgun Gothic" w:hAnsi="Times New Roman" w:hint="eastAsia"/>
          <w:color w:val="auto"/>
          <w:sz w:val="24"/>
          <w:lang w:eastAsia="ko-KR"/>
        </w:rPr>
        <w:t xml:space="preserve"> with Age and Gender Covariates</w:t>
      </w:r>
      <w:r w:rsidRPr="004622D7">
        <w:rPr>
          <w:rFonts w:ascii="Times New Roman" w:eastAsia="Malgun Gothic" w:hAnsi="Times New Roman" w:hint="eastAsia"/>
          <w:color w:val="auto"/>
          <w:sz w:val="24"/>
          <w:lang w:eastAsia="ko-KR"/>
        </w:rPr>
        <w:t xml:space="preserve"> for Positive Emotions and Key Dependent Variables (Study 2)</w:t>
      </w:r>
    </w:p>
    <w:p w14:paraId="576B5CCB" w14:textId="77777777" w:rsidR="00CE17EA" w:rsidRPr="00B36F34" w:rsidRDefault="00CE17EA" w:rsidP="00CE17EA">
      <w:pPr>
        <w:rPr>
          <w:rFonts w:ascii="Times New Roman" w:eastAsia="Malgun Gothic" w:hAnsi="Times New Roman"/>
          <w:color w:val="auto"/>
          <w:sz w:val="24"/>
          <w:u w:val="single"/>
          <w:lang w:eastAsia="ko-KR"/>
        </w:rPr>
      </w:pPr>
      <w:r w:rsidRPr="00B36F34"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>Positive emotions</w:t>
      </w:r>
    </w:p>
    <w:p w14:paraId="4CD3CD75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47DE90D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. mvreg interest inspire excite determ enthu = Cond </w:t>
      </w:r>
      <w:proofErr w:type="gramStart"/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c.female</w:t>
      </w:r>
      <w:proofErr w:type="gramEnd"/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c.age, corr</w:t>
      </w:r>
    </w:p>
    <w:p w14:paraId="1D6298FA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A936F0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Equation             Obs   Parms        RMSE    "R-sq"          F        P</w:t>
      </w:r>
    </w:p>
    <w:p w14:paraId="3517794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</w:t>
      </w:r>
    </w:p>
    <w:p w14:paraId="609527F5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interest             296       4    1.541333    0.1270   14.16124   0.0000</w:t>
      </w:r>
    </w:p>
    <w:p w14:paraId="552AC98E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inspire              296       4    1.589032    0.2638   34.87809   0.0000</w:t>
      </w:r>
    </w:p>
    <w:p w14:paraId="65832779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excite               296       4    1.684025    0.1056   11.49337   0.0000</w:t>
      </w:r>
    </w:p>
    <w:p w14:paraId="738E3375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determ               296       4    1.683141    0.1542   17.74015   0.0000</w:t>
      </w:r>
    </w:p>
    <w:p w14:paraId="3158FBED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enthu                296       4    1.770033    0.0395   4.007735   0.0081</w:t>
      </w:r>
    </w:p>
    <w:p w14:paraId="3DC586A5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5DCB2FB9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------------------------------------------------------------------------------</w:t>
      </w:r>
    </w:p>
    <w:p w14:paraId="56F2A67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    |      Coef.   Std. Err.      t    P&gt;|t|  </w:t>
      </w:r>
      <w:proofErr w:type="gramStart"/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[</w:t>
      </w:r>
      <w:proofErr w:type="gramEnd"/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95% Conf. Interval]</w:t>
      </w:r>
    </w:p>
    <w:p w14:paraId="35EA2B42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738A43A3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interest     |</w:t>
      </w:r>
    </w:p>
    <w:p w14:paraId="1A51BB0E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0291D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1.150054   .1792254     6.42   0.000     .7973169    1.502791</w:t>
      </w:r>
    </w:p>
    <w:p w14:paraId="4C81BED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.2213475   .1810615     1.22   0.223    -.1350035    .5776985</w:t>
      </w:r>
    </w:p>
    <w:p w14:paraId="2883CF4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.0018092   .0070196     0.26   0.797    -.0120063    .0156247</w:t>
      </w:r>
    </w:p>
    <w:p w14:paraId="63B45420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4.422592   .3108155    14.23   0.000     3.810869    5.034315</w:t>
      </w:r>
    </w:p>
    <w:p w14:paraId="180C2E56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265A637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inspire      |</w:t>
      </w:r>
    </w:p>
    <w:p w14:paraId="74A7D933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0291D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1.866756   .1847718    10.10   0.000     1.503103     2.23041</w:t>
      </w:r>
    </w:p>
    <w:p w14:paraId="6644601A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.3190092   .1866647     1.71   0.089    -.0483696     .686388</w:t>
      </w:r>
    </w:p>
    <w:p w14:paraId="6827B8E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.0034626   .0072369     0.48   0.633    -.0107804    .0177057</w:t>
      </w:r>
    </w:p>
    <w:p w14:paraId="56ED98F6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3.568855   .3204342    11.14   0.000     2.938201    4.199508</w:t>
      </w:r>
    </w:p>
    <w:p w14:paraId="7411F8CB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7082855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excite       |</w:t>
      </w:r>
    </w:p>
    <w:p w14:paraId="5A4370A4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0291D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 1.10856   .1958176     5.66   0.000     .7231676    1.493953</w:t>
      </w:r>
    </w:p>
    <w:p w14:paraId="68452967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.2880322   .1978237     1.46   0.146    -.1013089    .6773732</w:t>
      </w:r>
    </w:p>
    <w:p w14:paraId="40524EDA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.0061612   .0076695     0.80   0.422    -.0089333    .0212557</w:t>
      </w:r>
    </w:p>
    <w:p w14:paraId="30A7D365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3.525459     .33959    10.38   0.000     2.857105    4.193813</w:t>
      </w:r>
    </w:p>
    <w:p w14:paraId="31658722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1EFDFB1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determ       |</w:t>
      </w:r>
    </w:p>
    <w:p w14:paraId="10969619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0291D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1.412646   .1957147     7.22   0.000     1.027456    1.797836</w:t>
      </w:r>
    </w:p>
    <w:p w14:paraId="7C08F06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.2295995   .1977198     1.16   0.246    -.1595371     .618736</w:t>
      </w:r>
    </w:p>
    <w:p w14:paraId="7DFBAFE0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 .001181   .0076655     0.15   0.878    -.0139056    .0162676</w:t>
      </w:r>
    </w:p>
    <w:p w14:paraId="3B972C5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3.366763   .3394116     9.92   0.000     2.698759    4.034766</w:t>
      </w:r>
    </w:p>
    <w:p w14:paraId="318E0610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308B6D94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enthu        |</w:t>
      </w:r>
    </w:p>
    <w:p w14:paraId="6FF79177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0291D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.6424345   .2058186     3.12   0.002     .2373586     1.04751</w:t>
      </w:r>
    </w:p>
    <w:p w14:paraId="0794861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.3231772   .2079271     1.55   0.121    -.0860486    .7324031</w:t>
      </w:r>
    </w:p>
    <w:p w14:paraId="67E987A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.0003931   .0080612     0.05   0.961    -.0154724    .0162585</w:t>
      </w:r>
    </w:p>
    <w:p w14:paraId="05062DA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3.798254   .3569338    10.64   0.000     3.095765    4.500743</w:t>
      </w:r>
    </w:p>
    <w:p w14:paraId="5912D9B4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------------------------------------------------------------------------------</w:t>
      </w:r>
    </w:p>
    <w:p w14:paraId="4336AD66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23A7082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Correlation matrix of residuals:</w:t>
      </w:r>
    </w:p>
    <w:p w14:paraId="59F1BCA7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29DF3ABF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 interest   inspire    excite    determ     enthu</w:t>
      </w:r>
    </w:p>
    <w:p w14:paraId="73DD7053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interest    1.0000</w:t>
      </w:r>
    </w:p>
    <w:p w14:paraId="112B102C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inspire    0.7776    1.0000</w:t>
      </w:r>
    </w:p>
    <w:p w14:paraId="3C1830BE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excite    0.7554    0.7793    1.0000</w:t>
      </w:r>
    </w:p>
    <w:p w14:paraId="0712AAD0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determ    0.6653    0.7118    0.7019    1.0000</w:t>
      </w:r>
    </w:p>
    <w:p w14:paraId="722FB378" w14:textId="77777777" w:rsidR="00CE17EA" w:rsidRPr="00AC5B17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AC5B17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enthu    0.7118    0.7606    0.8209    0.7093    1.0000</w:t>
      </w:r>
    </w:p>
    <w:p w14:paraId="2B04EE7E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773E20D3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257E42AE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77D0C2C8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1ECD6DFE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4A015C26" w14:textId="77777777" w:rsidR="00CE17EA" w:rsidRPr="004622D7" w:rsidRDefault="00CE17EA" w:rsidP="00CE17EA">
      <w:pPr>
        <w:rPr>
          <w:rFonts w:ascii="Times New Roman" w:eastAsia="Malgun Gothic" w:hAnsi="Times New Roman"/>
          <w:color w:val="auto"/>
          <w:sz w:val="24"/>
          <w:lang w:eastAsia="ko-KR"/>
        </w:rPr>
      </w:pPr>
    </w:p>
    <w:p w14:paraId="31390475" w14:textId="77777777" w:rsidR="00CE17EA" w:rsidRDefault="00CE17EA" w:rsidP="00CE17EA">
      <w:pPr>
        <w:rPr>
          <w:rFonts w:ascii="Times New Roman" w:eastAsia="Malgun Gothic" w:hAnsi="Times New Roman"/>
          <w:color w:val="auto"/>
          <w:sz w:val="24"/>
          <w:u w:val="single"/>
          <w:lang w:eastAsia="ko-KR"/>
        </w:rPr>
      </w:pPr>
      <w:r w:rsidRPr="00B36F34"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>Willingness to pay more</w:t>
      </w:r>
      <w:r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 xml:space="preserve"> (pm)</w:t>
      </w:r>
      <w:r w:rsidRPr="00B36F34"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 xml:space="preserve">, brand </w:t>
      </w:r>
      <w:r w:rsidRPr="00B36F34">
        <w:rPr>
          <w:rFonts w:ascii="Times New Roman" w:eastAsia="Malgun Gothic" w:hAnsi="Times New Roman"/>
          <w:color w:val="auto"/>
          <w:sz w:val="24"/>
          <w:u w:val="single"/>
          <w:lang w:eastAsia="ko-KR"/>
        </w:rPr>
        <w:t>recommendation</w:t>
      </w:r>
      <w:r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 xml:space="preserve"> (brefer)</w:t>
      </w:r>
      <w:r w:rsidRPr="00B36F34"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>, and ad sharing</w:t>
      </w:r>
      <w:r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 xml:space="preserve"> (share)</w:t>
      </w:r>
      <w:r w:rsidRPr="00B36F34">
        <w:rPr>
          <w:rFonts w:ascii="Times New Roman" w:eastAsia="Malgun Gothic" w:hAnsi="Times New Roman" w:hint="eastAsia"/>
          <w:color w:val="auto"/>
          <w:sz w:val="24"/>
          <w:u w:val="single"/>
          <w:lang w:eastAsia="ko-KR"/>
        </w:rPr>
        <w:t xml:space="preserve"> </w:t>
      </w:r>
    </w:p>
    <w:p w14:paraId="736CD07F" w14:textId="77777777" w:rsidR="00CE17EA" w:rsidRDefault="00CE17EA" w:rsidP="00CE17EA">
      <w:pPr>
        <w:rPr>
          <w:rFonts w:ascii="Times New Roman" w:eastAsia="Malgun Gothic" w:hAnsi="Times New Roman"/>
          <w:color w:val="auto"/>
          <w:sz w:val="24"/>
          <w:u w:val="single"/>
          <w:lang w:eastAsia="ko-KR"/>
        </w:rPr>
      </w:pPr>
    </w:p>
    <w:p w14:paraId="308789BB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. mvreg pm brefer share = Cond </w:t>
      </w:r>
      <w:proofErr w:type="gramStart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c.female</w:t>
      </w:r>
      <w:proofErr w:type="gramEnd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c.age, corr</w:t>
      </w:r>
    </w:p>
    <w:p w14:paraId="5ABB8C7F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809BB80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Equation             Obs   Parms        RMSE    "R-sq"          F        P</w:t>
      </w:r>
    </w:p>
    <w:p w14:paraId="586B15C2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</w:t>
      </w:r>
    </w:p>
    <w:p w14:paraId="1F2EA1C6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pm                   296       4    1.932423    0.0837   8.889995   0.0000</w:t>
      </w:r>
    </w:p>
    <w:p w14:paraId="5B00EACA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brefer               296       4    1.797711    0.1185   13.08206   0.0000</w:t>
      </w:r>
    </w:p>
    <w:p w14:paraId="4D3C3A9F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share                296       4    2.016438    0.1056   11.49622   0.0000</w:t>
      </w:r>
    </w:p>
    <w:p w14:paraId="1AA1CD8A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4C56F090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------------------------------------------------------------------------------</w:t>
      </w:r>
    </w:p>
    <w:p w14:paraId="3E579E74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    |      Coef.   Std. Err.      t    P&gt;|t|  </w:t>
      </w:r>
      <w:proofErr w:type="gramStart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[</w:t>
      </w:r>
      <w:proofErr w:type="gramEnd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95% Conf. Interval]</w:t>
      </w:r>
    </w:p>
    <w:p w14:paraId="42668F53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73952C0E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pm           |</w:t>
      </w:r>
    </w:p>
    <w:p w14:paraId="3CC80B2C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F35C3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1.106041   .2247012     4.92   0.000     .6638014     1.54828</w:t>
      </w:r>
    </w:p>
    <w:p w14:paraId="61617B03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 .307216   .2270032     1.35   0.177    -.1395538    .7539859</w:t>
      </w:r>
    </w:p>
    <w:p w14:paraId="73B90EBC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</w:t>
      </w:r>
      <w:proofErr w:type="gramStart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|  -</w:t>
      </w:r>
      <w:proofErr w:type="gramEnd"/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.0073302   .0088008    -0.83   0.406    -.0246511    .0099908</w:t>
      </w:r>
    </w:p>
    <w:p w14:paraId="1D772AAD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3.290233   .3896804     8.44   0.000     2.523295    4.057172</w:t>
      </w:r>
    </w:p>
    <w:p w14:paraId="7FACE35E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269B9A04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brefer       |</w:t>
      </w:r>
    </w:p>
    <w:p w14:paraId="3A705183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F35C3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1.288343   .2090369     6.16   0.000     .8769333    1.699754</w:t>
      </w:r>
    </w:p>
    <w:p w14:paraId="01F3E210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.2304763   .2111785     1.09   0.276    -.1851486    .6461012</w:t>
      </w:r>
    </w:p>
    <w:p w14:paraId="043440A1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.0048182   .0081873     0.59   0.557    -.0112953    .0209317</w:t>
      </w:r>
    </w:p>
    <w:p w14:paraId="63A01889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3.609562   .3625152     9.96   0.000     2.896089    4.323036</w:t>
      </w:r>
    </w:p>
    <w:p w14:paraId="0FDA2B83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-------------+----------------------------------------------------------------</w:t>
      </w:r>
    </w:p>
    <w:p w14:paraId="3FC3EC6C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share        |</w:t>
      </w:r>
    </w:p>
    <w:p w14:paraId="5A51CF0A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</w:t>
      </w:r>
      <w:r w:rsidRPr="006F35C3">
        <w:rPr>
          <w:rFonts w:ascii="Courier New" w:eastAsia="Malgun Gothic" w:hAnsi="Courier New" w:cs="Courier New"/>
          <w:color w:val="auto"/>
          <w:sz w:val="19"/>
          <w:szCs w:val="19"/>
          <w:highlight w:val="yellow"/>
          <w:lang w:eastAsia="ko-KR"/>
        </w:rPr>
        <w:t>Cond |   1.347389   .2344704     5.75   0.000     .8859231    1.808855</w:t>
      </w:r>
    </w:p>
    <w:p w14:paraId="0F808A61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female |   .3050749   .2368725     1.29   0.199    -.1611189    .7712686</w:t>
      </w:r>
    </w:p>
    <w:p w14:paraId="51495340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age |   .0016735   .0091834     0.18   0.856    -.0164006    .0197475</w:t>
      </w:r>
    </w:p>
    <w:p w14:paraId="050B97F1" w14:textId="77777777" w:rsidR="00CE17EA" w:rsidRPr="007928D8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_cons |   3.263668   .4066222     8.03   0.000     2.463386     4.06395</w:t>
      </w:r>
    </w:p>
    <w:p w14:paraId="28D0BC4A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7928D8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------------------------------------------------------------------------------</w:t>
      </w:r>
    </w:p>
    <w:p w14:paraId="6AD41E26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6958BA4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Correlation matrix of residuals:</w:t>
      </w:r>
    </w:p>
    <w:p w14:paraId="121B0BE4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32A3E03A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        </w:t>
      </w:r>
      <w:proofErr w:type="gramStart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pm  brefer</w:t>
      </w:r>
      <w:proofErr w:type="gramEnd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share</w:t>
      </w:r>
    </w:p>
    <w:p w14:paraId="53DDE5F7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  </w:t>
      </w:r>
      <w:proofErr w:type="gramStart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pm  1.0000</w:t>
      </w:r>
      <w:proofErr w:type="gramEnd"/>
    </w:p>
    <w:p w14:paraId="02CC06DB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proofErr w:type="gramStart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brefer  0.7990</w:t>
      </w:r>
      <w:proofErr w:type="gramEnd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1.0000</w:t>
      </w:r>
    </w:p>
    <w:p w14:paraId="682FB608" w14:textId="77777777" w:rsidR="00CE17EA" w:rsidRPr="006F35C3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</w:t>
      </w:r>
      <w:proofErr w:type="gramStart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share  0.7669</w:t>
      </w:r>
      <w:proofErr w:type="gramEnd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 xml:space="preserve">  </w:t>
      </w:r>
      <w:proofErr w:type="gramStart"/>
      <w:r w:rsidRPr="006F35C3"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  <w:t>0.8066  1.0000</w:t>
      </w:r>
      <w:proofErr w:type="gramEnd"/>
    </w:p>
    <w:p w14:paraId="09672CC6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562D6692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26C4C32F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580BB3D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169BF2D9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7C02095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20AEE559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0A14C7D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7004A59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1312ABF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3641C950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14D4D96F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44A622DC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349419DB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30B0A86C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043A041D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40BC8DF3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1C9E6CB6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04BD35E6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9C9595F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6C7680C7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19374862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8E09544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5ACB3E59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4223C4DB" w14:textId="77777777" w:rsidR="00CE17EA" w:rsidRDefault="00CE17EA" w:rsidP="00CE17EA">
      <w:pPr>
        <w:rPr>
          <w:rFonts w:ascii="Courier New" w:eastAsia="Malgun Gothic" w:hAnsi="Courier New" w:cs="Courier New"/>
          <w:color w:val="auto"/>
          <w:sz w:val="19"/>
          <w:szCs w:val="19"/>
          <w:lang w:eastAsia="ko-KR"/>
        </w:rPr>
      </w:pPr>
    </w:p>
    <w:p w14:paraId="7143EE4E" w14:textId="77777777" w:rsidR="00CE17EA" w:rsidRDefault="00CE17EA" w:rsidP="00CE17EA">
      <w:pPr>
        <w:jc w:val="center"/>
        <w:rPr>
          <w:rFonts w:ascii="Times New Roman" w:eastAsia="Malgun Gothic" w:hAnsi="Times New Roman"/>
          <w:color w:val="auto"/>
          <w:sz w:val="24"/>
          <w:lang w:eastAsia="ko-KR"/>
        </w:rPr>
      </w:pPr>
      <w:r>
        <w:rPr>
          <w:rFonts w:ascii="Times New Roman" w:eastAsia="Malgun Gothic" w:hAnsi="Times New Roman" w:hint="eastAsia"/>
          <w:color w:val="auto"/>
          <w:sz w:val="24"/>
          <w:lang w:eastAsia="ko-KR"/>
        </w:rPr>
        <w:lastRenderedPageBreak/>
        <w:t>Raw Statistical Results of Seemingly Unrelated Regression Model with Age and Gender Covariates for Positive Emotions (Pretest in Study 3)</w:t>
      </w:r>
    </w:p>
    <w:p w14:paraId="561A23F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</w:p>
    <w:p w14:paraId="43E39247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------------------------------------------------------------------------------</w:t>
      </w:r>
    </w:p>
    <w:p w14:paraId="0C6F80D1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    |      Coef.   Std. Err.      z    P&gt;|z| 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[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95% Conf. Interval]</w:t>
      </w:r>
    </w:p>
    <w:p w14:paraId="2CAD8F4B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195F0105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interested   |</w:t>
      </w:r>
    </w:p>
    <w:p w14:paraId="6CB6EF4F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.2247157   .2082306     1.08   0.281    -.1834087    .6328401</w:t>
      </w:r>
    </w:p>
    <w:p w14:paraId="4107A961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.0029141   .0077148    -0.38   0.706    -.0180349    .0122067</w:t>
      </w:r>
    </w:p>
    <w:p w14:paraId="5DF9B57E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.3768119    .209191     1.80   0.072    -.0331951    .7868188</w:t>
      </w:r>
    </w:p>
    <w:p w14:paraId="4FB49902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3.953301   .3245708    12.18   0.000     3.317154    4.589448</w:t>
      </w:r>
    </w:p>
    <w:p w14:paraId="5E5ED3B1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76EC11B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excited      |</w:t>
      </w:r>
    </w:p>
    <w:p w14:paraId="59700F8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.1931308   .2135481     0.90   0.366    -.2254158    .6116775</w:t>
      </w:r>
    </w:p>
    <w:p w14:paraId="3B100EC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.0020304   .0079118    -0.26   0.797    -.0175373    .0134765</w:t>
      </w:r>
    </w:p>
    <w:p w14:paraId="72148BC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 .109141   .2145332     0.51   0.611    -.3113362    .5296183</w:t>
      </w:r>
    </w:p>
    <w:p w14:paraId="1942A80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 2.82317   .3328593     8.48   0.000     2.170778    3.475563</w:t>
      </w:r>
    </w:p>
    <w:p w14:paraId="2D342B6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457287C8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strong       |</w:t>
      </w:r>
    </w:p>
    <w:p w14:paraId="55CFCA50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.4156764   .2291955     1.81   0.070    -.0335385    .8648912</w:t>
      </w:r>
    </w:p>
    <w:p w14:paraId="1F9143EB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.0102728   .0084915    -1.21   0.226     -.026916    .0063703</w:t>
      </w:r>
    </w:p>
    <w:p w14:paraId="22E75495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.0737963   .2302527    -0.32   0.749    -.5250832    .3774906</w:t>
      </w:r>
    </w:p>
    <w:p w14:paraId="1FA4932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3.816853   .3572489    10.68   0.000     3.116658    4.517048</w:t>
      </w:r>
    </w:p>
    <w:p w14:paraId="07AEDDE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5A845F87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highlight w:val="yellow"/>
          <w:lang w:eastAsia="ko-KR"/>
        </w:rPr>
        <w:t>enthusiastic</w:t>
      </w: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|</w:t>
      </w:r>
    </w:p>
    <w:p w14:paraId="2351B21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.5601045   .2262227     2.48   0.013     .1167162    1.003493</w:t>
      </w:r>
    </w:p>
    <w:p w14:paraId="102A9D8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.0110328   .0083814    -1.32   0.188    -.0274601    .0053944</w:t>
      </w:r>
    </w:p>
    <w:p w14:paraId="4DE96D0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 .145738   .2272662     0.64   0.521    -.2996956    .5911715</w:t>
      </w:r>
    </w:p>
    <w:p w14:paraId="0F0969F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3.609385   .3526152    10.24   0.000     2.918272    4.300499</w:t>
      </w:r>
    </w:p>
    <w:p w14:paraId="7733AF5A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14DB027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proud        |</w:t>
      </w:r>
    </w:p>
    <w:p w14:paraId="30FB3361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.3061743   .2311756     1.32   0.185    -.1469215    .7592702</w:t>
      </w:r>
    </w:p>
    <w:p w14:paraId="2FEECC08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.0159655   .0085649    -1.86   0.062    -.0327524    .0008214</w:t>
      </w:r>
    </w:p>
    <w:p w14:paraId="771626CB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.1296327   .2322419     0.56   0.577    -.3255531    .5848186</w:t>
      </w:r>
    </w:p>
    <w:p w14:paraId="27DB3C6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3.886423   .3603354    10.79   0.000     3.180179    4.592668</w:t>
      </w:r>
    </w:p>
    <w:p w14:paraId="20A9CCAF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2D1E1A0F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alert        |</w:t>
      </w:r>
    </w:p>
    <w:p w14:paraId="76DA8C09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.2739784    .213614     1.28   0.200    -.1446972    .6926541</w:t>
      </w:r>
    </w:p>
    <w:p w14:paraId="393B264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|   .0011143   .0079143     0.14   0.888    -.0143974    .0166259</w:t>
      </w:r>
    </w:p>
    <w:p w14:paraId="2D37AEE2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.0186949   .2145993     0.09   0.931     -.401912    .4393017</w:t>
      </w:r>
    </w:p>
    <w:p w14:paraId="4C3CE61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3.574005   .3329619    10.73   0.000     2.921412    4.226598</w:t>
      </w:r>
    </w:p>
    <w:p w14:paraId="575335C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2E43DD9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highlight w:val="yellow"/>
          <w:lang w:eastAsia="ko-KR"/>
        </w:rPr>
        <w:t>inspired</w:t>
      </w: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|</w:t>
      </w:r>
    </w:p>
    <w:p w14:paraId="7C984403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.4797066   .2303811     2.08   0.037     .0281678    .9312453</w:t>
      </w:r>
    </w:p>
    <w:p w14:paraId="787631B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.0088325   .0085355    -1.03   0.301    -.0255617    .0078967</w:t>
      </w:r>
    </w:p>
    <w:p w14:paraId="695DC817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.2790614   .2314438     1.21   0.228    -.1745601    .7326829</w:t>
      </w:r>
    </w:p>
    <w:p w14:paraId="4DD20461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4.008913   .3590971    11.16   0.000     3.305096    4.712731</w:t>
      </w:r>
    </w:p>
    <w:p w14:paraId="0CFED7E8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27AD8A8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determined   |</w:t>
      </w:r>
    </w:p>
    <w:p w14:paraId="47A7BC60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.3047382   .2256883     1.35   0.177    -.1376027    .7470792</w:t>
      </w:r>
    </w:p>
    <w:p w14:paraId="08F2813A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.0170991   .0083616    -2.04   0.041    -.0334875   -.0007106</w:t>
      </w:r>
    </w:p>
    <w:p w14:paraId="5A543315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.2273675   .2267293     1.00   0.316    -.2170138    .6717488</w:t>
      </w:r>
    </w:p>
    <w:p w14:paraId="6B38A27D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4.127925   .3517823    11.73   0.000     3.438444    4.817405</w:t>
      </w:r>
    </w:p>
    <w:p w14:paraId="76BE8AE5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06E36C34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attentive    |</w:t>
      </w:r>
    </w:p>
    <w:p w14:paraId="5DBAC7DA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.3138886   .2092743     1.50   0.134    -.0962816    .7240587</w:t>
      </w:r>
    </w:p>
    <w:p w14:paraId="6191E28A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.0000862   .0077535    -0.01   0.991    -.0152827    .0151104</w:t>
      </w:r>
    </w:p>
    <w:p w14:paraId="34ACBB00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  .05029   .2102396     0.24   0.811    -.3617721    .4623521</w:t>
      </w:r>
    </w:p>
    <w:p w14:paraId="618EB3EF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3.958946   .3261977    12.14   0.000     3.319611    4.598282</w:t>
      </w:r>
    </w:p>
    <w:p w14:paraId="3A99B5DC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-------------+----------------------------------------------------------------</w:t>
      </w:r>
    </w:p>
    <w:p w14:paraId="35E29130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active       |</w:t>
      </w:r>
    </w:p>
    <w:p w14:paraId="4FE8B73A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Cond |   .4042863   .2078479     1.95   0.052     -.003088    .8116607</w:t>
      </w:r>
    </w:p>
    <w:p w14:paraId="2DCA0F47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  age </w:t>
      </w:r>
      <w:proofErr w:type="gramStart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|  -</w:t>
      </w:r>
      <w:proofErr w:type="gramEnd"/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.0048262   .0077006    -0.63   0.531    -.0199192    .0102667</w:t>
      </w:r>
    </w:p>
    <w:p w14:paraId="3BB8DD27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female |   .0427518   .2088066     0.20   0.838    -.3665015    .4520052</w:t>
      </w:r>
    </w:p>
    <w:p w14:paraId="3E08EA26" w14:textId="77777777" w:rsidR="00CE17EA" w:rsidRPr="003D60EA" w:rsidRDefault="00CE17EA" w:rsidP="00CE17EA">
      <w:pPr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</w:pPr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 xml:space="preserve">       _cons |     3.2743   .3239742    10.11   0.000     2.639322    3.909278</w:t>
      </w:r>
    </w:p>
    <w:p w14:paraId="17420AB9" w14:textId="770B8A7E" w:rsidR="00DE6022" w:rsidRDefault="00CE17EA" w:rsidP="00CE17EA">
      <w:r w:rsidRPr="003D60EA">
        <w:rPr>
          <w:rFonts w:ascii="Courier New" w:eastAsia="Malgun Gothic" w:hAnsi="Courier New" w:cs="Courier New"/>
          <w:color w:val="auto"/>
          <w:sz w:val="18"/>
          <w:szCs w:val="18"/>
          <w:lang w:eastAsia="ko-KR"/>
        </w:rPr>
        <w:t>-------------------------------------</w:t>
      </w:r>
    </w:p>
    <w:sectPr w:rsidR="00DE6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EA"/>
    <w:rsid w:val="0059700B"/>
    <w:rsid w:val="006D6FB0"/>
    <w:rsid w:val="0083795D"/>
    <w:rsid w:val="0090667F"/>
    <w:rsid w:val="00975DC2"/>
    <w:rsid w:val="00CE17EA"/>
    <w:rsid w:val="00DE6022"/>
    <w:rsid w:val="00E73232"/>
    <w:rsid w:val="00E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2275"/>
  <w15:chartTrackingRefBased/>
  <w15:docId w15:val="{D5E0C84E-49A9-4642-80A1-F4197A3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EA"/>
    <w:pPr>
      <w:spacing w:after="0" w:line="240" w:lineRule="auto"/>
    </w:pPr>
    <w:rPr>
      <w:rFonts w:ascii="Tw Cen MT" w:eastAsia="MS PGothic" w:hAnsi="Tw Cen MT" w:cs="Times New Roman"/>
      <w:color w:val="000000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7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7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7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7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7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7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7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7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7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7E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7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1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7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1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1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8794</Characters>
  <Application>Microsoft Office Word</Application>
  <DocSecurity>0</DocSecurity>
  <Lines>258</Lines>
  <Paragraphs>216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Mitchell</dc:creator>
  <cp:keywords/>
  <dc:description/>
  <cp:lastModifiedBy>Vince Mitchell</cp:lastModifiedBy>
  <cp:revision>4</cp:revision>
  <dcterms:created xsi:type="dcterms:W3CDTF">2026-01-07T00:50:00Z</dcterms:created>
  <dcterms:modified xsi:type="dcterms:W3CDTF">2026-02-06T04:55:00Z</dcterms:modified>
</cp:coreProperties>
</file>