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7E63F" w14:textId="6649BCB3" w:rsidR="001F0ABF" w:rsidRPr="00FC55FC" w:rsidRDefault="00FC55FC" w:rsidP="00BC0069">
      <w:pPr>
        <w:pStyle w:val="Heading1"/>
        <w:spacing w:before="0" w:line="240" w:lineRule="auto"/>
        <w:rPr>
          <w:rFonts w:ascii="Times New Roman" w:hAnsi="Times New Roman" w:cs="Times New Roman"/>
          <w:b/>
          <w:bCs/>
          <w:color w:val="auto"/>
          <w:sz w:val="26"/>
          <w:szCs w:val="26"/>
        </w:rPr>
      </w:pPr>
      <w:r>
        <w:rPr>
          <w:rFonts w:ascii="Times New Roman" w:hAnsi="Times New Roman" w:cs="Times New Roman" w:hint="eastAsia"/>
          <w:b/>
          <w:bCs/>
          <w:color w:val="auto"/>
          <w:sz w:val="26"/>
          <w:szCs w:val="26"/>
        </w:rPr>
        <w:t xml:space="preserve">Web </w:t>
      </w:r>
      <w:r w:rsidR="001F0ABF" w:rsidRPr="00FC55FC">
        <w:rPr>
          <w:rFonts w:ascii="Times New Roman" w:hAnsi="Times New Roman" w:cs="Times New Roman"/>
          <w:b/>
          <w:bCs/>
          <w:color w:val="auto"/>
          <w:sz w:val="26"/>
          <w:szCs w:val="26"/>
        </w:rPr>
        <w:t>Appendix A</w:t>
      </w:r>
      <w:r w:rsidR="00102EA9">
        <w:rPr>
          <w:rFonts w:ascii="Times New Roman" w:hAnsi="Times New Roman" w:cs="Times New Roman" w:hint="eastAsia"/>
          <w:b/>
          <w:bCs/>
          <w:color w:val="auto"/>
          <w:sz w:val="26"/>
          <w:szCs w:val="26"/>
        </w:rPr>
        <w:t>1</w:t>
      </w:r>
      <w:r w:rsidR="001F0ABF" w:rsidRPr="00FC55FC">
        <w:rPr>
          <w:rFonts w:ascii="Times New Roman" w:hAnsi="Times New Roman" w:cs="Times New Roman"/>
          <w:b/>
          <w:bCs/>
          <w:color w:val="auto"/>
          <w:sz w:val="26"/>
          <w:szCs w:val="26"/>
        </w:rPr>
        <w:t xml:space="preserve">. </w:t>
      </w:r>
      <w:r w:rsidR="00FD0084" w:rsidRPr="00FC55FC">
        <w:rPr>
          <w:rFonts w:ascii="Times New Roman" w:hAnsi="Times New Roman" w:cs="Times New Roman" w:hint="eastAsia"/>
          <w:b/>
          <w:bCs/>
          <w:color w:val="auto"/>
          <w:sz w:val="26"/>
          <w:szCs w:val="26"/>
        </w:rPr>
        <w:t xml:space="preserve">Stimuli </w:t>
      </w:r>
      <w:r w:rsidR="003B4764" w:rsidRPr="00FC55FC">
        <w:rPr>
          <w:rFonts w:ascii="Times New Roman" w:hAnsi="Times New Roman" w:cs="Times New Roman" w:hint="eastAsia"/>
          <w:b/>
          <w:bCs/>
          <w:color w:val="auto"/>
          <w:sz w:val="26"/>
          <w:szCs w:val="26"/>
        </w:rPr>
        <w:t>-</w:t>
      </w:r>
      <w:r w:rsidR="00FD0084" w:rsidRPr="00FC55FC">
        <w:rPr>
          <w:rFonts w:ascii="Times New Roman" w:hAnsi="Times New Roman" w:cs="Times New Roman" w:hint="eastAsia"/>
          <w:b/>
          <w:bCs/>
          <w:color w:val="auto"/>
          <w:sz w:val="26"/>
          <w:szCs w:val="26"/>
        </w:rPr>
        <w:t>Study 1a and 3</w:t>
      </w:r>
      <w:r w:rsidR="003B4764" w:rsidRPr="00FC55FC">
        <w:rPr>
          <w:rFonts w:ascii="Times New Roman" w:hAnsi="Times New Roman" w:cs="Times New Roman" w:hint="eastAsia"/>
          <w:b/>
          <w:bCs/>
          <w:color w:val="auto"/>
          <w:sz w:val="26"/>
          <w:szCs w:val="26"/>
        </w:rPr>
        <w:t>: Washing machine (AI and Standard)</w:t>
      </w:r>
    </w:p>
    <w:p w14:paraId="3805A5BA" w14:textId="77777777" w:rsidR="00CD0197" w:rsidRPr="00CD0197" w:rsidRDefault="00CD0197" w:rsidP="00CD0197">
      <w:pPr>
        <w:rPr>
          <w:lang w:val="en-AU"/>
        </w:rPr>
      </w:pPr>
    </w:p>
    <w:p w14:paraId="7848B369" w14:textId="77777777" w:rsidR="001F0ABF" w:rsidRPr="004B22B7" w:rsidRDefault="001F0ABF" w:rsidP="001F0ABF">
      <w:pPr>
        <w:rPr>
          <w:rFonts w:ascii="Times New Roman"/>
        </w:rPr>
      </w:pPr>
      <w:r w:rsidRPr="004B22B7">
        <w:rPr>
          <w:rFonts w:ascii="Times New Roman"/>
          <w:noProof/>
        </w:rPr>
        <w:drawing>
          <wp:inline distT="0" distB="0" distL="0" distR="0" wp14:anchorId="60DB0F5F" wp14:editId="4EE99C15">
            <wp:extent cx="5731510" cy="3837305"/>
            <wp:effectExtent l="38100" t="38100" r="40640" b="29845"/>
            <wp:docPr id="959803583" name="Picture 1" descr="A washing machine with instructi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803583" name="Picture 1" descr="A washing machine with instructions&#10;&#10;Description automatically generated"/>
                    <pic:cNvPicPr/>
                  </pic:nvPicPr>
                  <pic:blipFill>
                    <a:blip r:embed="rId7"/>
                    <a:stretch>
                      <a:fillRect/>
                    </a:stretch>
                  </pic:blipFill>
                  <pic:spPr>
                    <a:xfrm>
                      <a:off x="0" y="0"/>
                      <a:ext cx="5731510" cy="3837305"/>
                    </a:xfrm>
                    <a:prstGeom prst="rect">
                      <a:avLst/>
                    </a:prstGeom>
                    <a:ln w="28575">
                      <a:solidFill>
                        <a:schemeClr val="tx1"/>
                      </a:solidFill>
                    </a:ln>
                  </pic:spPr>
                </pic:pic>
              </a:graphicData>
            </a:graphic>
          </wp:inline>
        </w:drawing>
      </w:r>
    </w:p>
    <w:p w14:paraId="1817A9A6" w14:textId="77777777" w:rsidR="001F0ABF" w:rsidRDefault="001F0ABF" w:rsidP="001F0ABF">
      <w:pPr>
        <w:rPr>
          <w:rFonts w:ascii="Times New Roman"/>
        </w:rPr>
      </w:pPr>
      <w:r w:rsidRPr="004B22B7">
        <w:rPr>
          <w:rFonts w:ascii="Times New Roman"/>
          <w:noProof/>
        </w:rPr>
        <w:drawing>
          <wp:inline distT="0" distB="0" distL="0" distR="0" wp14:anchorId="7315B308" wp14:editId="22823F35">
            <wp:extent cx="5731510" cy="4015105"/>
            <wp:effectExtent l="38100" t="38100" r="40640" b="42545"/>
            <wp:docPr id="849645132" name="Picture 1" descr="A washing machine with instructi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266401" name="Picture 1" descr="A washing machine with instructions&#10;&#10;Description automatically generated"/>
                    <pic:cNvPicPr/>
                  </pic:nvPicPr>
                  <pic:blipFill>
                    <a:blip r:embed="rId8"/>
                    <a:stretch>
                      <a:fillRect/>
                    </a:stretch>
                  </pic:blipFill>
                  <pic:spPr>
                    <a:xfrm>
                      <a:off x="0" y="0"/>
                      <a:ext cx="5731510" cy="4015105"/>
                    </a:xfrm>
                    <a:prstGeom prst="rect">
                      <a:avLst/>
                    </a:prstGeom>
                    <a:ln w="28575">
                      <a:solidFill>
                        <a:schemeClr val="tx1"/>
                      </a:solidFill>
                    </a:ln>
                  </pic:spPr>
                </pic:pic>
              </a:graphicData>
            </a:graphic>
          </wp:inline>
        </w:drawing>
      </w:r>
    </w:p>
    <w:p w14:paraId="043FEB50" w14:textId="35D91A23" w:rsidR="00FD0084" w:rsidRPr="00FC55FC" w:rsidRDefault="00FC55FC" w:rsidP="00FD0084">
      <w:pPr>
        <w:pStyle w:val="Heading1"/>
        <w:spacing w:before="0" w:line="240" w:lineRule="auto"/>
        <w:rPr>
          <w:rFonts w:ascii="Times New Roman" w:hAnsi="Times New Roman" w:cs="Times New Roman"/>
          <w:b/>
          <w:bCs/>
          <w:color w:val="auto"/>
          <w:sz w:val="26"/>
          <w:szCs w:val="26"/>
        </w:rPr>
      </w:pPr>
      <w:r w:rsidRPr="00FC55FC">
        <w:rPr>
          <w:rFonts w:ascii="Times New Roman" w:hAnsi="Times New Roman" w:cs="Times New Roman" w:hint="eastAsia"/>
          <w:b/>
          <w:bCs/>
          <w:color w:val="auto"/>
          <w:sz w:val="26"/>
          <w:szCs w:val="26"/>
        </w:rPr>
        <w:lastRenderedPageBreak/>
        <w:t xml:space="preserve">Web </w:t>
      </w:r>
      <w:r w:rsidR="007642AD" w:rsidRPr="00FC55FC">
        <w:rPr>
          <w:rFonts w:ascii="Times New Roman" w:hAnsi="Times New Roman" w:cs="Times New Roman"/>
          <w:b/>
          <w:bCs/>
          <w:color w:val="auto"/>
          <w:sz w:val="26"/>
          <w:szCs w:val="26"/>
        </w:rPr>
        <w:t xml:space="preserve">Appendix </w:t>
      </w:r>
      <w:r w:rsidRPr="00FC55FC">
        <w:rPr>
          <w:rFonts w:ascii="Times New Roman" w:hAnsi="Times New Roman" w:cs="Times New Roman" w:hint="eastAsia"/>
          <w:b/>
          <w:bCs/>
          <w:color w:val="auto"/>
          <w:sz w:val="26"/>
          <w:szCs w:val="26"/>
        </w:rPr>
        <w:t>A</w:t>
      </w:r>
      <w:r w:rsidR="00102EA9">
        <w:rPr>
          <w:rFonts w:ascii="Times New Roman" w:hAnsi="Times New Roman" w:cs="Times New Roman" w:hint="eastAsia"/>
          <w:b/>
          <w:bCs/>
          <w:color w:val="auto"/>
          <w:sz w:val="26"/>
          <w:szCs w:val="26"/>
        </w:rPr>
        <w:t>2</w:t>
      </w:r>
      <w:r w:rsidR="007642AD" w:rsidRPr="00FC55FC">
        <w:rPr>
          <w:rFonts w:ascii="Times New Roman" w:hAnsi="Times New Roman" w:cs="Times New Roman"/>
          <w:b/>
          <w:bCs/>
          <w:color w:val="auto"/>
          <w:sz w:val="26"/>
          <w:szCs w:val="26"/>
        </w:rPr>
        <w:t xml:space="preserve">. </w:t>
      </w:r>
      <w:r w:rsidR="00FD0084" w:rsidRPr="00FC55FC">
        <w:rPr>
          <w:rFonts w:ascii="Times New Roman" w:hAnsi="Times New Roman" w:cs="Times New Roman" w:hint="eastAsia"/>
          <w:b/>
          <w:bCs/>
          <w:color w:val="auto"/>
          <w:sz w:val="26"/>
          <w:szCs w:val="26"/>
        </w:rPr>
        <w:t xml:space="preserve">Stimuli - Study 1a and 2: Refrigerator (AI and </w:t>
      </w:r>
      <w:r w:rsidR="00FD0084" w:rsidRPr="00FC55FC">
        <w:rPr>
          <w:rFonts w:ascii="Times New Roman" w:hAnsi="Times New Roman" w:cs="Times New Roman"/>
          <w:b/>
          <w:bCs/>
          <w:color w:val="auto"/>
          <w:sz w:val="26"/>
          <w:szCs w:val="26"/>
        </w:rPr>
        <w:t>Standard</w:t>
      </w:r>
      <w:r w:rsidR="00FD0084" w:rsidRPr="00FC55FC">
        <w:rPr>
          <w:rFonts w:ascii="Times New Roman" w:hAnsi="Times New Roman" w:cs="Times New Roman" w:hint="eastAsia"/>
          <w:b/>
          <w:bCs/>
          <w:color w:val="auto"/>
          <w:sz w:val="26"/>
          <w:szCs w:val="26"/>
        </w:rPr>
        <w:t>)</w:t>
      </w:r>
    </w:p>
    <w:p w14:paraId="06470C6D" w14:textId="77777777" w:rsidR="003B4764" w:rsidRPr="00FC55FC" w:rsidRDefault="003B4764" w:rsidP="003B4764">
      <w:pPr>
        <w:rPr>
          <w:sz w:val="26"/>
          <w:szCs w:val="26"/>
          <w:lang w:val="en-AU"/>
        </w:rPr>
      </w:pPr>
    </w:p>
    <w:p w14:paraId="07C4C242" w14:textId="77777777" w:rsidR="001F0ABF" w:rsidRPr="00387424" w:rsidRDefault="001F0ABF" w:rsidP="001F0ABF">
      <w:pPr>
        <w:jc w:val="center"/>
        <w:rPr>
          <w:rFonts w:ascii="Times New Roman"/>
        </w:rPr>
      </w:pPr>
      <w:r w:rsidRPr="00C24581">
        <w:rPr>
          <w:rFonts w:ascii="Times New Roman"/>
          <w:noProof/>
        </w:rPr>
        <w:drawing>
          <wp:inline distT="0" distB="0" distL="0" distR="0" wp14:anchorId="79BF8D1F" wp14:editId="4495D94B">
            <wp:extent cx="5731510" cy="3504565"/>
            <wp:effectExtent l="38100" t="38100" r="40640" b="38735"/>
            <wp:docPr id="60699983" name="Picture 1" descr="A white refrigerator with a blue and black lab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559679" name="Picture 1" descr="A white refrigerator with a blue and black label&#10;&#10;Description automatically generated"/>
                    <pic:cNvPicPr/>
                  </pic:nvPicPr>
                  <pic:blipFill>
                    <a:blip r:embed="rId9"/>
                    <a:stretch>
                      <a:fillRect/>
                    </a:stretch>
                  </pic:blipFill>
                  <pic:spPr>
                    <a:xfrm>
                      <a:off x="0" y="0"/>
                      <a:ext cx="5731510" cy="3504565"/>
                    </a:xfrm>
                    <a:prstGeom prst="rect">
                      <a:avLst/>
                    </a:prstGeom>
                    <a:ln w="28575">
                      <a:solidFill>
                        <a:schemeClr val="tx1"/>
                      </a:solidFill>
                    </a:ln>
                  </pic:spPr>
                </pic:pic>
              </a:graphicData>
            </a:graphic>
          </wp:inline>
        </w:drawing>
      </w:r>
    </w:p>
    <w:p w14:paraId="225D1ECB" w14:textId="77777777" w:rsidR="001F0ABF" w:rsidRPr="00387424" w:rsidRDefault="001F0ABF" w:rsidP="001F0ABF">
      <w:pPr>
        <w:jc w:val="center"/>
        <w:rPr>
          <w:rFonts w:ascii="Times New Roman"/>
        </w:rPr>
      </w:pPr>
      <w:r w:rsidRPr="00C24581">
        <w:rPr>
          <w:rFonts w:ascii="Times New Roman"/>
          <w:noProof/>
        </w:rPr>
        <w:drawing>
          <wp:inline distT="0" distB="0" distL="0" distR="0" wp14:anchorId="43BDF5FA" wp14:editId="69924897">
            <wp:extent cx="5731510" cy="3764280"/>
            <wp:effectExtent l="38100" t="38100" r="40640" b="45720"/>
            <wp:docPr id="1488240050" name="Picture 1" descr="A white refrigerator with a black lab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809372" name="Picture 1" descr="A white refrigerator with a black label&#10;&#10;Description automatically generated"/>
                    <pic:cNvPicPr/>
                  </pic:nvPicPr>
                  <pic:blipFill>
                    <a:blip r:embed="rId10"/>
                    <a:stretch>
                      <a:fillRect/>
                    </a:stretch>
                  </pic:blipFill>
                  <pic:spPr>
                    <a:xfrm>
                      <a:off x="0" y="0"/>
                      <a:ext cx="5731510" cy="3764280"/>
                    </a:xfrm>
                    <a:prstGeom prst="rect">
                      <a:avLst/>
                    </a:prstGeom>
                    <a:ln w="28575">
                      <a:solidFill>
                        <a:schemeClr val="tx1"/>
                      </a:solidFill>
                    </a:ln>
                  </pic:spPr>
                </pic:pic>
              </a:graphicData>
            </a:graphic>
          </wp:inline>
        </w:drawing>
      </w:r>
    </w:p>
    <w:p w14:paraId="697309CA" w14:textId="77777777" w:rsidR="001F0ABF" w:rsidRPr="00387424" w:rsidRDefault="001F0ABF" w:rsidP="001F0ABF">
      <w:pPr>
        <w:jc w:val="center"/>
        <w:rPr>
          <w:rFonts w:ascii="Times New Roman"/>
        </w:rPr>
      </w:pPr>
    </w:p>
    <w:p w14:paraId="7D4B857D" w14:textId="77777777" w:rsidR="001F0ABF" w:rsidRPr="00387424" w:rsidRDefault="001F0ABF" w:rsidP="001F0ABF">
      <w:pPr>
        <w:jc w:val="center"/>
        <w:rPr>
          <w:rFonts w:ascii="Times New Roman"/>
        </w:rPr>
      </w:pPr>
    </w:p>
    <w:p w14:paraId="2E4E927C" w14:textId="64CC74E6" w:rsidR="001F0ABF" w:rsidRPr="00FC55FC" w:rsidRDefault="00FC55FC" w:rsidP="00FD0084">
      <w:pPr>
        <w:pStyle w:val="Heading1"/>
        <w:spacing w:before="0" w:line="240" w:lineRule="auto"/>
        <w:rPr>
          <w:rFonts w:ascii="Times New Roman"/>
          <w:sz w:val="26"/>
          <w:szCs w:val="26"/>
        </w:rPr>
      </w:pPr>
      <w:r w:rsidRPr="00FC55FC">
        <w:rPr>
          <w:rFonts w:ascii="Times New Roman" w:hAnsi="Times New Roman" w:cs="Times New Roman" w:hint="eastAsia"/>
          <w:b/>
          <w:bCs/>
          <w:color w:val="auto"/>
          <w:sz w:val="26"/>
          <w:szCs w:val="26"/>
        </w:rPr>
        <w:lastRenderedPageBreak/>
        <w:t xml:space="preserve">Web </w:t>
      </w:r>
      <w:r w:rsidR="001F0ABF" w:rsidRPr="00FC55FC">
        <w:rPr>
          <w:rFonts w:ascii="Times New Roman" w:hAnsi="Times New Roman" w:cs="Times New Roman"/>
          <w:b/>
          <w:bCs/>
          <w:color w:val="auto"/>
          <w:sz w:val="26"/>
          <w:szCs w:val="26"/>
        </w:rPr>
        <w:t>Appendix B</w:t>
      </w:r>
      <w:r w:rsidR="00102EA9">
        <w:rPr>
          <w:rFonts w:ascii="Times New Roman" w:hAnsi="Times New Roman" w:cs="Times New Roman" w:hint="eastAsia"/>
          <w:b/>
          <w:bCs/>
          <w:color w:val="auto"/>
          <w:sz w:val="26"/>
          <w:szCs w:val="26"/>
        </w:rPr>
        <w:t>1</w:t>
      </w:r>
      <w:r w:rsidR="001F0ABF" w:rsidRPr="00FC55FC">
        <w:rPr>
          <w:rFonts w:ascii="Times New Roman" w:hAnsi="Times New Roman" w:cs="Times New Roman"/>
          <w:b/>
          <w:bCs/>
          <w:color w:val="auto"/>
          <w:sz w:val="26"/>
          <w:szCs w:val="26"/>
        </w:rPr>
        <w:t xml:space="preserve">. </w:t>
      </w:r>
      <w:r w:rsidR="00FD0084" w:rsidRPr="00FC55FC">
        <w:rPr>
          <w:rFonts w:ascii="Times New Roman" w:hAnsi="Times New Roman" w:cs="Times New Roman" w:hint="eastAsia"/>
          <w:b/>
          <w:bCs/>
          <w:color w:val="auto"/>
          <w:sz w:val="26"/>
          <w:szCs w:val="26"/>
        </w:rPr>
        <w:t>Stimuli - Study 1b:</w:t>
      </w:r>
      <w:r w:rsidR="00FD0084" w:rsidRPr="00FC55FC">
        <w:rPr>
          <w:sz w:val="26"/>
          <w:szCs w:val="26"/>
        </w:rPr>
        <w:t xml:space="preserve"> </w:t>
      </w:r>
      <w:r w:rsidR="00FD0084" w:rsidRPr="00FC55FC">
        <w:rPr>
          <w:rFonts w:ascii="Times New Roman" w:hAnsi="Times New Roman" w:cs="Times New Roman"/>
          <w:b/>
          <w:bCs/>
          <w:color w:val="auto"/>
          <w:sz w:val="26"/>
          <w:szCs w:val="26"/>
        </w:rPr>
        <w:t>Robot Vacuum Cleaner (AI and Standard)</w:t>
      </w:r>
      <w:r w:rsidR="001F0ABF" w:rsidRPr="00FC55FC">
        <w:rPr>
          <w:rFonts w:ascii="Times New Roman"/>
          <w:sz w:val="26"/>
          <w:szCs w:val="26"/>
        </w:rPr>
        <w:t xml:space="preserve"> </w:t>
      </w:r>
    </w:p>
    <w:p w14:paraId="65581148" w14:textId="77777777" w:rsidR="003B4764" w:rsidRPr="003B4764" w:rsidRDefault="003B4764" w:rsidP="003B4764">
      <w:pPr>
        <w:rPr>
          <w:lang w:val="en-AU"/>
        </w:rPr>
      </w:pPr>
    </w:p>
    <w:p w14:paraId="17566BDA" w14:textId="77777777" w:rsidR="001F0ABF" w:rsidRPr="004B22B7" w:rsidRDefault="001F0ABF" w:rsidP="001F0ABF">
      <w:pPr>
        <w:rPr>
          <w:rFonts w:ascii="Times New Roman"/>
        </w:rPr>
      </w:pPr>
      <w:r w:rsidRPr="004B22B7">
        <w:rPr>
          <w:rFonts w:ascii="Times New Roman"/>
          <w:noProof/>
        </w:rPr>
        <w:drawing>
          <wp:inline distT="0" distB="0" distL="0" distR="0" wp14:anchorId="2BF7C1B7" wp14:editId="5ACF62CB">
            <wp:extent cx="5731510" cy="3772535"/>
            <wp:effectExtent l="38100" t="38100" r="40640" b="37465"/>
            <wp:docPr id="362874467" name="Picture 1" descr="A robot vacuum cleaner on a wood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749104" name="Picture 1" descr="A robot vacuum cleaner on a wood surface&#10;&#10;Description automatically generated"/>
                    <pic:cNvPicPr/>
                  </pic:nvPicPr>
                  <pic:blipFill>
                    <a:blip r:embed="rId11"/>
                    <a:stretch>
                      <a:fillRect/>
                    </a:stretch>
                  </pic:blipFill>
                  <pic:spPr>
                    <a:xfrm>
                      <a:off x="0" y="0"/>
                      <a:ext cx="5731510" cy="3772535"/>
                    </a:xfrm>
                    <a:prstGeom prst="rect">
                      <a:avLst/>
                    </a:prstGeom>
                    <a:ln w="28575">
                      <a:solidFill>
                        <a:schemeClr val="tx1"/>
                      </a:solidFill>
                    </a:ln>
                  </pic:spPr>
                </pic:pic>
              </a:graphicData>
            </a:graphic>
          </wp:inline>
        </w:drawing>
      </w:r>
    </w:p>
    <w:p w14:paraId="697444A3" w14:textId="77777777" w:rsidR="001F0ABF" w:rsidRPr="00FD0084" w:rsidRDefault="001F0ABF" w:rsidP="001F0ABF">
      <w:pPr>
        <w:rPr>
          <w:rFonts w:ascii="Times New Roman"/>
          <w:sz w:val="28"/>
          <w:szCs w:val="28"/>
        </w:rPr>
      </w:pPr>
      <w:r w:rsidRPr="00FD0084">
        <w:rPr>
          <w:rFonts w:ascii="Times New Roman"/>
          <w:noProof/>
          <w:sz w:val="28"/>
          <w:szCs w:val="28"/>
        </w:rPr>
        <w:drawing>
          <wp:inline distT="0" distB="0" distL="0" distR="0" wp14:anchorId="610DF35D" wp14:editId="6F3E2D05">
            <wp:extent cx="5731510" cy="3882390"/>
            <wp:effectExtent l="38100" t="38100" r="40640" b="41910"/>
            <wp:docPr id="1581815343" name="Picture 1" descr="A robot vacuum cleaner on a wood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66603" name="Picture 1" descr="A robot vacuum cleaner on a wood surface&#10;&#10;Description automatically generated"/>
                    <pic:cNvPicPr/>
                  </pic:nvPicPr>
                  <pic:blipFill>
                    <a:blip r:embed="rId12"/>
                    <a:stretch>
                      <a:fillRect/>
                    </a:stretch>
                  </pic:blipFill>
                  <pic:spPr>
                    <a:xfrm>
                      <a:off x="0" y="0"/>
                      <a:ext cx="5731510" cy="3882390"/>
                    </a:xfrm>
                    <a:prstGeom prst="rect">
                      <a:avLst/>
                    </a:prstGeom>
                    <a:ln w="28575">
                      <a:solidFill>
                        <a:schemeClr val="tx1"/>
                      </a:solidFill>
                    </a:ln>
                  </pic:spPr>
                </pic:pic>
              </a:graphicData>
            </a:graphic>
          </wp:inline>
        </w:drawing>
      </w:r>
    </w:p>
    <w:p w14:paraId="3387325C" w14:textId="12AD80A3" w:rsidR="007642AD" w:rsidRPr="00FC55FC" w:rsidRDefault="00FC55FC" w:rsidP="007642AD">
      <w:pPr>
        <w:pStyle w:val="Heading1"/>
        <w:rPr>
          <w:rFonts w:ascii="Times New Roman" w:hAnsi="Times New Roman" w:cs="Times New Roman"/>
          <w:b/>
          <w:bCs/>
          <w:color w:val="auto"/>
          <w:sz w:val="26"/>
          <w:szCs w:val="26"/>
        </w:rPr>
      </w:pPr>
      <w:r>
        <w:rPr>
          <w:rFonts w:ascii="Times New Roman" w:hAnsi="Times New Roman" w:cs="Times New Roman" w:hint="eastAsia"/>
          <w:b/>
          <w:bCs/>
          <w:color w:val="auto"/>
          <w:sz w:val="28"/>
          <w:szCs w:val="28"/>
        </w:rPr>
        <w:lastRenderedPageBreak/>
        <w:t xml:space="preserve">Web </w:t>
      </w:r>
      <w:r w:rsidR="007642AD" w:rsidRPr="00FC55FC">
        <w:rPr>
          <w:rFonts w:ascii="Times New Roman" w:hAnsi="Times New Roman" w:cs="Times New Roman"/>
          <w:b/>
          <w:bCs/>
          <w:color w:val="auto"/>
          <w:sz w:val="26"/>
          <w:szCs w:val="26"/>
        </w:rPr>
        <w:t>Appendix B</w:t>
      </w:r>
      <w:r w:rsidR="00102EA9">
        <w:rPr>
          <w:rFonts w:ascii="Times New Roman" w:hAnsi="Times New Roman" w:cs="Times New Roman" w:hint="eastAsia"/>
          <w:b/>
          <w:bCs/>
          <w:color w:val="auto"/>
          <w:sz w:val="26"/>
          <w:szCs w:val="26"/>
        </w:rPr>
        <w:t>2</w:t>
      </w:r>
      <w:r w:rsidR="007642AD" w:rsidRPr="00FC55FC">
        <w:rPr>
          <w:rFonts w:ascii="Times New Roman" w:hAnsi="Times New Roman" w:cs="Times New Roman"/>
          <w:b/>
          <w:bCs/>
          <w:color w:val="auto"/>
          <w:sz w:val="26"/>
          <w:szCs w:val="26"/>
        </w:rPr>
        <w:t xml:space="preserve">. </w:t>
      </w:r>
      <w:r w:rsidR="00FD0084" w:rsidRPr="00FC55FC">
        <w:rPr>
          <w:rFonts w:ascii="Times New Roman" w:hAnsi="Times New Roman" w:cs="Times New Roman" w:hint="eastAsia"/>
          <w:b/>
          <w:bCs/>
          <w:color w:val="auto"/>
          <w:sz w:val="26"/>
          <w:szCs w:val="26"/>
        </w:rPr>
        <w:t>Stimuli - Study 1b:</w:t>
      </w:r>
      <w:r w:rsidR="00FD0084" w:rsidRPr="00FC55FC">
        <w:rPr>
          <w:sz w:val="26"/>
          <w:szCs w:val="26"/>
        </w:rPr>
        <w:t xml:space="preserve"> </w:t>
      </w:r>
      <w:bookmarkStart w:id="0" w:name="_Hlk202428187"/>
      <w:r w:rsidR="00FD0084" w:rsidRPr="00FC55FC">
        <w:rPr>
          <w:rFonts w:ascii="Times New Roman" w:hAnsi="Times New Roman" w:cs="Times New Roman"/>
          <w:b/>
          <w:bCs/>
          <w:color w:val="auto"/>
          <w:sz w:val="26"/>
          <w:szCs w:val="26"/>
        </w:rPr>
        <w:t>Smart Bulb</w:t>
      </w:r>
      <w:r w:rsidR="00FD0084" w:rsidRPr="00FC55FC">
        <w:rPr>
          <w:rFonts w:ascii="Times New Roman" w:hAnsi="Times New Roman" w:cs="Times New Roman" w:hint="eastAsia"/>
          <w:b/>
          <w:bCs/>
          <w:color w:val="auto"/>
          <w:sz w:val="26"/>
          <w:szCs w:val="26"/>
        </w:rPr>
        <w:t xml:space="preserve"> (AI and Standard)</w:t>
      </w:r>
      <w:bookmarkEnd w:id="0"/>
    </w:p>
    <w:p w14:paraId="62896CC0" w14:textId="1DB24D04" w:rsidR="001F0ABF" w:rsidRPr="00FD0084" w:rsidRDefault="001F0ABF" w:rsidP="001F0ABF">
      <w:pPr>
        <w:rPr>
          <w:rFonts w:ascii="Times New Roman"/>
          <w:lang w:val="en-AU"/>
        </w:rPr>
      </w:pPr>
    </w:p>
    <w:p w14:paraId="4D1DF2D1" w14:textId="77777777" w:rsidR="001F0ABF" w:rsidRDefault="001F0ABF" w:rsidP="001F0ABF">
      <w:pPr>
        <w:rPr>
          <w:rFonts w:ascii="Times New Roman"/>
        </w:rPr>
      </w:pPr>
      <w:r w:rsidRPr="004B22B7">
        <w:rPr>
          <w:rFonts w:ascii="Times New Roman"/>
          <w:noProof/>
        </w:rPr>
        <w:drawing>
          <wp:inline distT="0" distB="0" distL="0" distR="0" wp14:anchorId="153E2B72" wp14:editId="0D158411">
            <wp:extent cx="5731510" cy="3835400"/>
            <wp:effectExtent l="38100" t="38100" r="40640" b="31750"/>
            <wp:docPr id="1703394441" name="Picture 1" descr="A close-up of a light bulb&#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547640" name="Picture 1" descr="A close-up of a light bulb&#10;&#10;Description automatically generated"/>
                    <pic:cNvPicPr/>
                  </pic:nvPicPr>
                  <pic:blipFill>
                    <a:blip r:embed="rId13"/>
                    <a:stretch>
                      <a:fillRect/>
                    </a:stretch>
                  </pic:blipFill>
                  <pic:spPr>
                    <a:xfrm>
                      <a:off x="0" y="0"/>
                      <a:ext cx="5731510" cy="3835400"/>
                    </a:xfrm>
                    <a:prstGeom prst="rect">
                      <a:avLst/>
                    </a:prstGeom>
                    <a:ln w="28575">
                      <a:solidFill>
                        <a:schemeClr val="tx1"/>
                      </a:solidFill>
                    </a:ln>
                  </pic:spPr>
                </pic:pic>
              </a:graphicData>
            </a:graphic>
          </wp:inline>
        </w:drawing>
      </w:r>
    </w:p>
    <w:p w14:paraId="4E86743F" w14:textId="6BE13039" w:rsidR="00FD0084" w:rsidRPr="004B22B7" w:rsidRDefault="00FD0084" w:rsidP="001F0ABF">
      <w:pPr>
        <w:rPr>
          <w:rFonts w:ascii="Times New Roman"/>
        </w:rPr>
      </w:pPr>
      <w:r w:rsidRPr="004B22B7">
        <w:rPr>
          <w:rFonts w:ascii="Times New Roman"/>
          <w:noProof/>
        </w:rPr>
        <w:drawing>
          <wp:inline distT="0" distB="0" distL="0" distR="0" wp14:anchorId="3903DBBD" wp14:editId="08CD69AB">
            <wp:extent cx="5731510" cy="3757295"/>
            <wp:effectExtent l="38100" t="38100" r="40640" b="33655"/>
            <wp:docPr id="408457383" name="Picture 1" descr="A close-up of a light bulb&#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388826" name="Picture 1" descr="A close-up of a light bulb&#10;&#10;Description automatically generated"/>
                    <pic:cNvPicPr/>
                  </pic:nvPicPr>
                  <pic:blipFill>
                    <a:blip r:embed="rId14"/>
                    <a:stretch>
                      <a:fillRect/>
                    </a:stretch>
                  </pic:blipFill>
                  <pic:spPr>
                    <a:xfrm>
                      <a:off x="0" y="0"/>
                      <a:ext cx="5731510" cy="3757295"/>
                    </a:xfrm>
                    <a:prstGeom prst="rect">
                      <a:avLst/>
                    </a:prstGeom>
                    <a:ln w="28575">
                      <a:solidFill>
                        <a:schemeClr val="tx1"/>
                      </a:solidFill>
                    </a:ln>
                  </pic:spPr>
                </pic:pic>
              </a:graphicData>
            </a:graphic>
          </wp:inline>
        </w:drawing>
      </w:r>
    </w:p>
    <w:p w14:paraId="10F91971" w14:textId="77777777" w:rsidR="001F0ABF" w:rsidRPr="004B22B7" w:rsidRDefault="001F0ABF" w:rsidP="001F0ABF">
      <w:pPr>
        <w:rPr>
          <w:rFonts w:ascii="Times New Roman"/>
        </w:rPr>
      </w:pPr>
    </w:p>
    <w:p w14:paraId="0633225E" w14:textId="743B382A" w:rsidR="001F0ABF" w:rsidRPr="00FC55FC" w:rsidRDefault="00FC55FC" w:rsidP="00FD0084">
      <w:pPr>
        <w:pStyle w:val="Heading1"/>
        <w:rPr>
          <w:rFonts w:ascii="Times New Roman" w:hAnsi="Times New Roman" w:cs="Times New Roman"/>
          <w:b/>
          <w:bCs/>
          <w:color w:val="auto"/>
          <w:sz w:val="26"/>
          <w:szCs w:val="26"/>
          <w:lang w:val="en-GB"/>
        </w:rPr>
      </w:pPr>
      <w:r w:rsidRPr="00FC55FC">
        <w:rPr>
          <w:rFonts w:ascii="Times New Roman" w:hAnsi="Times New Roman" w:cs="Times New Roman" w:hint="eastAsia"/>
          <w:b/>
          <w:bCs/>
          <w:color w:val="auto"/>
          <w:sz w:val="26"/>
          <w:szCs w:val="26"/>
        </w:rPr>
        <w:lastRenderedPageBreak/>
        <w:t xml:space="preserve">Web </w:t>
      </w:r>
      <w:r w:rsidR="001F0ABF" w:rsidRPr="00FC55FC">
        <w:rPr>
          <w:rFonts w:ascii="Times New Roman" w:hAnsi="Times New Roman" w:cs="Times New Roman"/>
          <w:b/>
          <w:bCs/>
          <w:color w:val="auto"/>
          <w:sz w:val="26"/>
          <w:szCs w:val="26"/>
        </w:rPr>
        <w:t xml:space="preserve">Appendix C.  </w:t>
      </w:r>
      <w:r w:rsidR="00FD0084" w:rsidRPr="00FC55FC">
        <w:rPr>
          <w:rFonts w:ascii="Times New Roman" w:hAnsi="Times New Roman" w:cs="Times New Roman"/>
          <w:b/>
          <w:bCs/>
          <w:color w:val="auto"/>
          <w:sz w:val="26"/>
          <w:szCs w:val="26"/>
        </w:rPr>
        <w:t xml:space="preserve">Participants </w:t>
      </w:r>
      <w:r w:rsidR="00FD0084" w:rsidRPr="00FC55FC">
        <w:rPr>
          <w:rFonts w:ascii="Times New Roman" w:hAnsi="Times New Roman" w:cs="Times New Roman" w:hint="eastAsia"/>
          <w:b/>
          <w:bCs/>
          <w:color w:val="auto"/>
          <w:sz w:val="26"/>
          <w:szCs w:val="26"/>
        </w:rPr>
        <w:t xml:space="preserve">number and </w:t>
      </w:r>
      <w:r w:rsidR="00FD0084" w:rsidRPr="00FC55FC">
        <w:rPr>
          <w:rFonts w:ascii="Times New Roman" w:hAnsi="Times New Roman" w:cs="Times New Roman"/>
          <w:b/>
          <w:bCs/>
          <w:color w:val="auto"/>
          <w:sz w:val="26"/>
          <w:szCs w:val="26"/>
        </w:rPr>
        <w:t>Country individualism scores</w:t>
      </w:r>
    </w:p>
    <w:tbl>
      <w:tblPr>
        <w:tblStyle w:val="TableGrid"/>
        <w:tblW w:w="0" w:type="auto"/>
        <w:tblLook w:val="04A0" w:firstRow="1" w:lastRow="0" w:firstColumn="1" w:lastColumn="0" w:noHBand="0" w:noVBand="1"/>
      </w:tblPr>
      <w:tblGrid>
        <w:gridCol w:w="1716"/>
        <w:gridCol w:w="1397"/>
        <w:gridCol w:w="1245"/>
        <w:gridCol w:w="956"/>
        <w:gridCol w:w="1396"/>
        <w:gridCol w:w="1350"/>
        <w:gridCol w:w="956"/>
      </w:tblGrid>
      <w:tr w:rsidR="001F0ABF" w:rsidRPr="004B22B7" w14:paraId="40196B96" w14:textId="77777777" w:rsidTr="00280182">
        <w:tc>
          <w:tcPr>
            <w:tcW w:w="1838" w:type="dxa"/>
          </w:tcPr>
          <w:p w14:paraId="72BA28CB" w14:textId="77777777" w:rsidR="001F0ABF" w:rsidRPr="004B22B7" w:rsidRDefault="001F0ABF" w:rsidP="00280182">
            <w:pPr>
              <w:rPr>
                <w:rFonts w:ascii="Times New Roman"/>
                <w:sz w:val="18"/>
                <w:szCs w:val="18"/>
              </w:rPr>
            </w:pPr>
          </w:p>
        </w:tc>
        <w:tc>
          <w:tcPr>
            <w:tcW w:w="3544" w:type="dxa"/>
            <w:gridSpan w:val="3"/>
          </w:tcPr>
          <w:p w14:paraId="6ABBD9DF" w14:textId="77777777" w:rsidR="001F0ABF" w:rsidRPr="004B22B7" w:rsidRDefault="001F0ABF" w:rsidP="00280182">
            <w:pPr>
              <w:jc w:val="center"/>
              <w:rPr>
                <w:rFonts w:ascii="Times New Roman"/>
                <w:b/>
                <w:bCs/>
                <w:sz w:val="18"/>
                <w:szCs w:val="18"/>
              </w:rPr>
            </w:pPr>
            <w:r w:rsidRPr="004B22B7">
              <w:rPr>
                <w:rFonts w:ascii="Times New Roman"/>
                <w:b/>
                <w:bCs/>
                <w:sz w:val="18"/>
                <w:szCs w:val="18"/>
              </w:rPr>
              <w:t>Western Group</w:t>
            </w:r>
          </w:p>
        </w:tc>
        <w:tc>
          <w:tcPr>
            <w:tcW w:w="3634" w:type="dxa"/>
            <w:gridSpan w:val="3"/>
          </w:tcPr>
          <w:p w14:paraId="43A23008" w14:textId="77777777" w:rsidR="001F0ABF" w:rsidRPr="004B22B7" w:rsidRDefault="001F0ABF" w:rsidP="00280182">
            <w:pPr>
              <w:jc w:val="center"/>
              <w:rPr>
                <w:rFonts w:ascii="Times New Roman"/>
                <w:b/>
                <w:bCs/>
                <w:sz w:val="18"/>
                <w:szCs w:val="18"/>
              </w:rPr>
            </w:pPr>
            <w:r w:rsidRPr="004B22B7">
              <w:rPr>
                <w:rFonts w:ascii="Times New Roman"/>
                <w:b/>
                <w:bCs/>
                <w:color w:val="000000"/>
                <w:sz w:val="18"/>
                <w:szCs w:val="18"/>
              </w:rPr>
              <w:t>Eastern Group</w:t>
            </w:r>
          </w:p>
        </w:tc>
      </w:tr>
      <w:tr w:rsidR="001F0ABF" w:rsidRPr="004B22B7" w14:paraId="61FA23D8" w14:textId="77777777" w:rsidTr="00280182">
        <w:tc>
          <w:tcPr>
            <w:tcW w:w="1838" w:type="dxa"/>
          </w:tcPr>
          <w:p w14:paraId="756A341F" w14:textId="77777777" w:rsidR="001F0ABF" w:rsidRDefault="00FD0084" w:rsidP="00280182">
            <w:pPr>
              <w:rPr>
                <w:rFonts w:ascii="Times New Roman"/>
                <w:sz w:val="18"/>
                <w:szCs w:val="18"/>
              </w:rPr>
            </w:pPr>
            <w:r>
              <w:rPr>
                <w:rFonts w:ascii="Times New Roman" w:hint="eastAsia"/>
                <w:sz w:val="18"/>
                <w:szCs w:val="18"/>
              </w:rPr>
              <w:t>Participants</w:t>
            </w:r>
          </w:p>
          <w:p w14:paraId="2A413AAD" w14:textId="0A7AA51C" w:rsidR="00FD0084" w:rsidRPr="004B22B7" w:rsidRDefault="00FD0084" w:rsidP="00280182">
            <w:pPr>
              <w:rPr>
                <w:rFonts w:ascii="Times New Roman"/>
                <w:sz w:val="18"/>
                <w:szCs w:val="18"/>
              </w:rPr>
            </w:pPr>
            <w:r>
              <w:rPr>
                <w:rFonts w:ascii="Times New Roman" w:hint="eastAsia"/>
                <w:sz w:val="18"/>
                <w:szCs w:val="18"/>
              </w:rPr>
              <w:t>Number</w:t>
            </w:r>
          </w:p>
        </w:tc>
        <w:tc>
          <w:tcPr>
            <w:tcW w:w="1418" w:type="dxa"/>
          </w:tcPr>
          <w:p w14:paraId="2374C8E1" w14:textId="77777777" w:rsidR="001F0ABF" w:rsidRPr="004B22B7" w:rsidRDefault="001F0ABF" w:rsidP="00280182">
            <w:pPr>
              <w:jc w:val="center"/>
              <w:rPr>
                <w:rFonts w:ascii="Times New Roman"/>
                <w:b/>
                <w:bCs/>
                <w:color w:val="000000"/>
                <w:sz w:val="18"/>
                <w:szCs w:val="18"/>
              </w:rPr>
            </w:pPr>
            <w:r w:rsidRPr="004B22B7">
              <w:rPr>
                <w:rFonts w:ascii="Times New Roman"/>
                <w:b/>
                <w:bCs/>
                <w:color w:val="000000"/>
                <w:sz w:val="18"/>
                <w:szCs w:val="18"/>
              </w:rPr>
              <w:t>Hofstede</w:t>
            </w:r>
          </w:p>
          <w:p w14:paraId="524B24E5" w14:textId="77777777" w:rsidR="001F0ABF" w:rsidRPr="004B22B7" w:rsidRDefault="001F0ABF" w:rsidP="00280182">
            <w:pPr>
              <w:jc w:val="center"/>
              <w:rPr>
                <w:rFonts w:ascii="Times New Roman"/>
                <w:b/>
                <w:bCs/>
                <w:sz w:val="18"/>
                <w:szCs w:val="18"/>
              </w:rPr>
            </w:pPr>
            <w:r w:rsidRPr="004B22B7">
              <w:rPr>
                <w:rFonts w:ascii="Times New Roman"/>
                <w:b/>
                <w:bCs/>
                <w:sz w:val="18"/>
                <w:szCs w:val="18"/>
              </w:rPr>
              <w:t>Individualism</w:t>
            </w:r>
          </w:p>
        </w:tc>
        <w:tc>
          <w:tcPr>
            <w:tcW w:w="1275" w:type="dxa"/>
          </w:tcPr>
          <w:p w14:paraId="27D35822" w14:textId="77777777" w:rsidR="001F0ABF" w:rsidRPr="004B22B7" w:rsidRDefault="001F0ABF" w:rsidP="00280182">
            <w:pPr>
              <w:jc w:val="center"/>
              <w:rPr>
                <w:rFonts w:ascii="Times New Roman"/>
                <w:b/>
                <w:bCs/>
                <w:sz w:val="18"/>
                <w:szCs w:val="18"/>
              </w:rPr>
            </w:pPr>
            <w:r w:rsidRPr="004B22B7">
              <w:rPr>
                <w:rFonts w:ascii="Times New Roman"/>
                <w:b/>
                <w:bCs/>
                <w:color w:val="000000"/>
                <w:sz w:val="18"/>
                <w:szCs w:val="18"/>
              </w:rPr>
              <w:t>Nationality</w:t>
            </w:r>
          </w:p>
        </w:tc>
        <w:tc>
          <w:tcPr>
            <w:tcW w:w="851" w:type="dxa"/>
          </w:tcPr>
          <w:p w14:paraId="71E8DC40" w14:textId="77777777" w:rsidR="001F0ABF" w:rsidRPr="004B22B7" w:rsidRDefault="001F0ABF" w:rsidP="00280182">
            <w:pPr>
              <w:jc w:val="center"/>
              <w:rPr>
                <w:rFonts w:ascii="Times New Roman"/>
                <w:b/>
                <w:bCs/>
                <w:sz w:val="18"/>
                <w:szCs w:val="18"/>
              </w:rPr>
            </w:pPr>
            <w:r w:rsidRPr="004B22B7">
              <w:rPr>
                <w:rFonts w:ascii="Times New Roman"/>
                <w:b/>
                <w:bCs/>
                <w:color w:val="000000"/>
                <w:sz w:val="18"/>
                <w:szCs w:val="18"/>
              </w:rPr>
              <w:t>N</w:t>
            </w:r>
          </w:p>
        </w:tc>
        <w:tc>
          <w:tcPr>
            <w:tcW w:w="1417" w:type="dxa"/>
          </w:tcPr>
          <w:p w14:paraId="0D568388" w14:textId="77777777" w:rsidR="001F0ABF" w:rsidRPr="004B22B7" w:rsidRDefault="001F0ABF" w:rsidP="00280182">
            <w:pPr>
              <w:jc w:val="center"/>
              <w:rPr>
                <w:rFonts w:ascii="Times New Roman"/>
                <w:b/>
                <w:bCs/>
                <w:color w:val="000000"/>
                <w:sz w:val="18"/>
                <w:szCs w:val="18"/>
              </w:rPr>
            </w:pPr>
            <w:r w:rsidRPr="004B22B7">
              <w:rPr>
                <w:rFonts w:ascii="Times New Roman"/>
                <w:b/>
                <w:bCs/>
                <w:color w:val="000000"/>
                <w:sz w:val="18"/>
                <w:szCs w:val="18"/>
              </w:rPr>
              <w:t>Hofstede</w:t>
            </w:r>
          </w:p>
          <w:p w14:paraId="4B00AAAF" w14:textId="77777777" w:rsidR="001F0ABF" w:rsidRPr="004B22B7" w:rsidRDefault="001F0ABF" w:rsidP="00280182">
            <w:pPr>
              <w:jc w:val="center"/>
              <w:rPr>
                <w:rFonts w:ascii="Times New Roman"/>
                <w:b/>
                <w:bCs/>
                <w:sz w:val="18"/>
                <w:szCs w:val="18"/>
              </w:rPr>
            </w:pPr>
            <w:r w:rsidRPr="004B22B7">
              <w:rPr>
                <w:rFonts w:ascii="Times New Roman"/>
                <w:b/>
                <w:bCs/>
                <w:sz w:val="18"/>
                <w:szCs w:val="18"/>
              </w:rPr>
              <w:t>Individualism</w:t>
            </w:r>
          </w:p>
        </w:tc>
        <w:tc>
          <w:tcPr>
            <w:tcW w:w="1401" w:type="dxa"/>
          </w:tcPr>
          <w:p w14:paraId="73A0D0D7" w14:textId="77777777" w:rsidR="001F0ABF" w:rsidRPr="004B22B7" w:rsidRDefault="001F0ABF" w:rsidP="00280182">
            <w:pPr>
              <w:jc w:val="center"/>
              <w:rPr>
                <w:rFonts w:ascii="Times New Roman"/>
                <w:b/>
                <w:bCs/>
                <w:sz w:val="18"/>
                <w:szCs w:val="18"/>
              </w:rPr>
            </w:pPr>
            <w:r w:rsidRPr="004B22B7">
              <w:rPr>
                <w:rFonts w:ascii="Times New Roman"/>
                <w:b/>
                <w:bCs/>
                <w:color w:val="000000"/>
                <w:sz w:val="18"/>
                <w:szCs w:val="18"/>
              </w:rPr>
              <w:t>Nationality</w:t>
            </w:r>
          </w:p>
        </w:tc>
        <w:tc>
          <w:tcPr>
            <w:tcW w:w="816" w:type="dxa"/>
          </w:tcPr>
          <w:p w14:paraId="7B78BD11" w14:textId="77777777" w:rsidR="001F0ABF" w:rsidRPr="004B22B7" w:rsidRDefault="001F0ABF" w:rsidP="00280182">
            <w:pPr>
              <w:jc w:val="center"/>
              <w:rPr>
                <w:rFonts w:ascii="Times New Roman"/>
                <w:b/>
                <w:bCs/>
                <w:sz w:val="18"/>
                <w:szCs w:val="18"/>
              </w:rPr>
            </w:pPr>
            <w:r w:rsidRPr="004B22B7">
              <w:rPr>
                <w:rFonts w:ascii="Times New Roman"/>
                <w:b/>
                <w:bCs/>
                <w:color w:val="000000"/>
                <w:sz w:val="18"/>
                <w:szCs w:val="18"/>
              </w:rPr>
              <w:t>N</w:t>
            </w:r>
          </w:p>
        </w:tc>
      </w:tr>
      <w:tr w:rsidR="001F0ABF" w:rsidRPr="004B22B7" w14:paraId="7D4ECEA8" w14:textId="77777777" w:rsidTr="00280182">
        <w:trPr>
          <w:trHeight w:val="92"/>
        </w:trPr>
        <w:tc>
          <w:tcPr>
            <w:tcW w:w="1838" w:type="dxa"/>
          </w:tcPr>
          <w:p w14:paraId="543DFA3F" w14:textId="77777777" w:rsidR="001F0ABF" w:rsidRPr="004B22B7" w:rsidRDefault="001F0ABF" w:rsidP="00280182">
            <w:pPr>
              <w:jc w:val="center"/>
              <w:rPr>
                <w:rFonts w:ascii="Times New Roman"/>
                <w:sz w:val="18"/>
                <w:szCs w:val="18"/>
              </w:rPr>
            </w:pPr>
            <w:r w:rsidRPr="004B22B7">
              <w:rPr>
                <w:rFonts w:ascii="Times New Roman"/>
                <w:sz w:val="18"/>
                <w:szCs w:val="18"/>
              </w:rPr>
              <w:t>Study1a (N =275)</w:t>
            </w:r>
          </w:p>
        </w:tc>
        <w:tc>
          <w:tcPr>
            <w:tcW w:w="1418" w:type="dxa"/>
          </w:tcPr>
          <w:p w14:paraId="68B6287D" w14:textId="77777777" w:rsidR="001F0ABF" w:rsidRPr="004B22B7" w:rsidRDefault="001F0ABF" w:rsidP="00280182">
            <w:pPr>
              <w:jc w:val="center"/>
              <w:rPr>
                <w:rFonts w:ascii="Times New Roman"/>
                <w:sz w:val="18"/>
                <w:szCs w:val="18"/>
              </w:rPr>
            </w:pPr>
            <w:r w:rsidRPr="004B22B7">
              <w:rPr>
                <w:rFonts w:ascii="Times New Roman"/>
                <w:sz w:val="18"/>
                <w:szCs w:val="18"/>
              </w:rPr>
              <w:t>60</w:t>
            </w:r>
          </w:p>
        </w:tc>
        <w:tc>
          <w:tcPr>
            <w:tcW w:w="1275" w:type="dxa"/>
          </w:tcPr>
          <w:p w14:paraId="2F3C28F0" w14:textId="77777777" w:rsidR="001F0ABF" w:rsidRPr="004B22B7" w:rsidRDefault="001F0ABF" w:rsidP="00280182">
            <w:pPr>
              <w:jc w:val="center"/>
              <w:rPr>
                <w:rFonts w:ascii="Times New Roman"/>
                <w:sz w:val="18"/>
                <w:szCs w:val="18"/>
              </w:rPr>
            </w:pPr>
            <w:r w:rsidRPr="004B22B7">
              <w:rPr>
                <w:rFonts w:ascii="Times New Roman"/>
                <w:sz w:val="18"/>
                <w:szCs w:val="18"/>
              </w:rPr>
              <w:t>US</w:t>
            </w:r>
          </w:p>
        </w:tc>
        <w:tc>
          <w:tcPr>
            <w:tcW w:w="851" w:type="dxa"/>
          </w:tcPr>
          <w:p w14:paraId="31FB5DC0" w14:textId="77777777" w:rsidR="001F0ABF" w:rsidRPr="004B22B7" w:rsidRDefault="001F0ABF" w:rsidP="00280182">
            <w:pPr>
              <w:jc w:val="center"/>
              <w:rPr>
                <w:rFonts w:ascii="Times New Roman"/>
                <w:sz w:val="18"/>
                <w:szCs w:val="18"/>
              </w:rPr>
            </w:pPr>
            <w:r w:rsidRPr="004B22B7">
              <w:rPr>
                <w:rFonts w:ascii="Times New Roman"/>
                <w:sz w:val="18"/>
                <w:szCs w:val="18"/>
              </w:rPr>
              <w:t>275</w:t>
            </w:r>
          </w:p>
        </w:tc>
        <w:tc>
          <w:tcPr>
            <w:tcW w:w="1417" w:type="dxa"/>
            <w:vAlign w:val="center"/>
          </w:tcPr>
          <w:p w14:paraId="13484B12" w14:textId="77777777" w:rsidR="001F0ABF" w:rsidRPr="004B22B7" w:rsidRDefault="001F0ABF" w:rsidP="00280182">
            <w:pPr>
              <w:jc w:val="center"/>
              <w:rPr>
                <w:rFonts w:ascii="Times New Roman"/>
                <w:sz w:val="18"/>
                <w:szCs w:val="18"/>
              </w:rPr>
            </w:pPr>
          </w:p>
        </w:tc>
        <w:tc>
          <w:tcPr>
            <w:tcW w:w="1401" w:type="dxa"/>
            <w:vAlign w:val="center"/>
          </w:tcPr>
          <w:p w14:paraId="5774AD7B" w14:textId="77777777" w:rsidR="001F0ABF" w:rsidRPr="004B22B7" w:rsidRDefault="001F0ABF" w:rsidP="00280182">
            <w:pPr>
              <w:jc w:val="center"/>
              <w:rPr>
                <w:rFonts w:ascii="Times New Roman"/>
                <w:sz w:val="18"/>
                <w:szCs w:val="18"/>
              </w:rPr>
            </w:pPr>
          </w:p>
        </w:tc>
        <w:tc>
          <w:tcPr>
            <w:tcW w:w="816" w:type="dxa"/>
          </w:tcPr>
          <w:p w14:paraId="32302D83" w14:textId="77777777" w:rsidR="001F0ABF" w:rsidRPr="004B22B7" w:rsidRDefault="001F0ABF" w:rsidP="00280182">
            <w:pPr>
              <w:jc w:val="center"/>
              <w:rPr>
                <w:rFonts w:ascii="Times New Roman"/>
                <w:sz w:val="18"/>
                <w:szCs w:val="18"/>
              </w:rPr>
            </w:pPr>
          </w:p>
        </w:tc>
      </w:tr>
      <w:tr w:rsidR="001F0ABF" w:rsidRPr="004B22B7" w14:paraId="133CCF54" w14:textId="77777777" w:rsidTr="00280182">
        <w:trPr>
          <w:trHeight w:val="125"/>
        </w:trPr>
        <w:tc>
          <w:tcPr>
            <w:tcW w:w="1838" w:type="dxa"/>
          </w:tcPr>
          <w:p w14:paraId="535AFB97" w14:textId="77777777" w:rsidR="001F0ABF" w:rsidRPr="004B22B7" w:rsidRDefault="001F0ABF" w:rsidP="00280182">
            <w:pPr>
              <w:jc w:val="center"/>
              <w:rPr>
                <w:rFonts w:ascii="Times New Roman"/>
                <w:sz w:val="18"/>
                <w:szCs w:val="18"/>
              </w:rPr>
            </w:pPr>
            <w:r w:rsidRPr="004B22B7">
              <w:rPr>
                <w:rFonts w:ascii="Times New Roman"/>
                <w:sz w:val="18"/>
                <w:szCs w:val="18"/>
              </w:rPr>
              <w:t>Study 1b (N =156)</w:t>
            </w:r>
          </w:p>
        </w:tc>
        <w:tc>
          <w:tcPr>
            <w:tcW w:w="1418" w:type="dxa"/>
          </w:tcPr>
          <w:p w14:paraId="6472B3BC" w14:textId="77777777" w:rsidR="001F0ABF" w:rsidRPr="004B22B7" w:rsidRDefault="001F0ABF" w:rsidP="00280182">
            <w:pPr>
              <w:jc w:val="center"/>
              <w:rPr>
                <w:rFonts w:ascii="Times New Roman"/>
                <w:sz w:val="18"/>
                <w:szCs w:val="18"/>
              </w:rPr>
            </w:pPr>
            <w:r w:rsidRPr="004B22B7">
              <w:rPr>
                <w:rFonts w:ascii="Times New Roman"/>
                <w:sz w:val="18"/>
                <w:szCs w:val="18"/>
              </w:rPr>
              <w:t>76</w:t>
            </w:r>
          </w:p>
        </w:tc>
        <w:tc>
          <w:tcPr>
            <w:tcW w:w="1275" w:type="dxa"/>
          </w:tcPr>
          <w:p w14:paraId="1F661202" w14:textId="77777777" w:rsidR="001F0ABF" w:rsidRPr="004B22B7" w:rsidRDefault="001F0ABF" w:rsidP="00280182">
            <w:pPr>
              <w:jc w:val="center"/>
              <w:rPr>
                <w:rFonts w:ascii="Times New Roman"/>
                <w:sz w:val="18"/>
                <w:szCs w:val="18"/>
              </w:rPr>
            </w:pPr>
            <w:r w:rsidRPr="004B22B7">
              <w:rPr>
                <w:rFonts w:ascii="Times New Roman"/>
                <w:sz w:val="18"/>
                <w:szCs w:val="18"/>
              </w:rPr>
              <w:t>UK</w:t>
            </w:r>
          </w:p>
        </w:tc>
        <w:tc>
          <w:tcPr>
            <w:tcW w:w="851" w:type="dxa"/>
          </w:tcPr>
          <w:p w14:paraId="29CDA0FB" w14:textId="77777777" w:rsidR="001F0ABF" w:rsidRPr="004B22B7" w:rsidRDefault="001F0ABF" w:rsidP="00280182">
            <w:pPr>
              <w:jc w:val="center"/>
              <w:rPr>
                <w:rFonts w:ascii="Times New Roman"/>
                <w:sz w:val="18"/>
                <w:szCs w:val="18"/>
              </w:rPr>
            </w:pPr>
            <w:r w:rsidRPr="004B22B7">
              <w:rPr>
                <w:rFonts w:ascii="Times New Roman"/>
                <w:sz w:val="18"/>
                <w:szCs w:val="18"/>
              </w:rPr>
              <w:t>156</w:t>
            </w:r>
          </w:p>
        </w:tc>
        <w:tc>
          <w:tcPr>
            <w:tcW w:w="1417" w:type="dxa"/>
            <w:vAlign w:val="center"/>
          </w:tcPr>
          <w:p w14:paraId="50A5973F" w14:textId="77777777" w:rsidR="001F0ABF" w:rsidRPr="004B22B7" w:rsidRDefault="001F0ABF" w:rsidP="00280182">
            <w:pPr>
              <w:jc w:val="center"/>
              <w:rPr>
                <w:rFonts w:ascii="Times New Roman"/>
                <w:sz w:val="18"/>
                <w:szCs w:val="18"/>
              </w:rPr>
            </w:pPr>
          </w:p>
        </w:tc>
        <w:tc>
          <w:tcPr>
            <w:tcW w:w="1401" w:type="dxa"/>
            <w:vAlign w:val="center"/>
          </w:tcPr>
          <w:p w14:paraId="7BA83276" w14:textId="77777777" w:rsidR="001F0ABF" w:rsidRPr="004B22B7" w:rsidRDefault="001F0ABF" w:rsidP="00280182">
            <w:pPr>
              <w:jc w:val="center"/>
              <w:rPr>
                <w:rFonts w:ascii="Times New Roman"/>
                <w:sz w:val="18"/>
                <w:szCs w:val="18"/>
              </w:rPr>
            </w:pPr>
          </w:p>
        </w:tc>
        <w:tc>
          <w:tcPr>
            <w:tcW w:w="816" w:type="dxa"/>
          </w:tcPr>
          <w:p w14:paraId="7EA4CC41" w14:textId="77777777" w:rsidR="001F0ABF" w:rsidRPr="004B22B7" w:rsidRDefault="001F0ABF" w:rsidP="00280182">
            <w:pPr>
              <w:jc w:val="center"/>
              <w:rPr>
                <w:rFonts w:ascii="Times New Roman"/>
                <w:sz w:val="18"/>
                <w:szCs w:val="18"/>
              </w:rPr>
            </w:pPr>
          </w:p>
        </w:tc>
      </w:tr>
      <w:tr w:rsidR="001F0ABF" w:rsidRPr="004B22B7" w14:paraId="2C18D5F3" w14:textId="77777777" w:rsidTr="00280182">
        <w:trPr>
          <w:trHeight w:val="2884"/>
        </w:trPr>
        <w:tc>
          <w:tcPr>
            <w:tcW w:w="1838" w:type="dxa"/>
            <w:vMerge w:val="restart"/>
          </w:tcPr>
          <w:p w14:paraId="1EEA8AC8" w14:textId="77777777" w:rsidR="001F0ABF" w:rsidRPr="004B22B7" w:rsidRDefault="001F0ABF" w:rsidP="00280182">
            <w:pPr>
              <w:jc w:val="center"/>
              <w:rPr>
                <w:rFonts w:ascii="Times New Roman"/>
                <w:sz w:val="18"/>
                <w:szCs w:val="18"/>
              </w:rPr>
            </w:pPr>
            <w:r w:rsidRPr="004B22B7">
              <w:rPr>
                <w:rFonts w:ascii="Times New Roman"/>
                <w:sz w:val="18"/>
                <w:szCs w:val="18"/>
              </w:rPr>
              <w:t>Study 2 (N=288)</w:t>
            </w:r>
          </w:p>
        </w:tc>
        <w:tc>
          <w:tcPr>
            <w:tcW w:w="1418" w:type="dxa"/>
          </w:tcPr>
          <w:p w14:paraId="26DAD627" w14:textId="77777777" w:rsidR="001F0ABF" w:rsidRPr="004B22B7" w:rsidRDefault="001F0ABF" w:rsidP="00280182">
            <w:pPr>
              <w:jc w:val="center"/>
              <w:rPr>
                <w:rFonts w:ascii="Times New Roman"/>
                <w:sz w:val="18"/>
                <w:szCs w:val="18"/>
              </w:rPr>
            </w:pPr>
            <w:r w:rsidRPr="004B22B7">
              <w:rPr>
                <w:rFonts w:ascii="Times New Roman"/>
                <w:sz w:val="18"/>
                <w:szCs w:val="18"/>
              </w:rPr>
              <w:t>76</w:t>
            </w:r>
          </w:p>
        </w:tc>
        <w:tc>
          <w:tcPr>
            <w:tcW w:w="1275" w:type="dxa"/>
          </w:tcPr>
          <w:p w14:paraId="34565230" w14:textId="77777777" w:rsidR="001F0ABF" w:rsidRPr="004B22B7" w:rsidRDefault="001F0ABF" w:rsidP="00280182">
            <w:pPr>
              <w:jc w:val="center"/>
              <w:rPr>
                <w:rFonts w:ascii="Times New Roman"/>
                <w:sz w:val="18"/>
                <w:szCs w:val="18"/>
              </w:rPr>
            </w:pPr>
            <w:r w:rsidRPr="004B22B7">
              <w:rPr>
                <w:rFonts w:ascii="Times New Roman"/>
                <w:sz w:val="18"/>
                <w:szCs w:val="18"/>
              </w:rPr>
              <w:t>UK</w:t>
            </w:r>
          </w:p>
        </w:tc>
        <w:tc>
          <w:tcPr>
            <w:tcW w:w="851" w:type="dxa"/>
          </w:tcPr>
          <w:p w14:paraId="6E9BC1DE" w14:textId="77777777" w:rsidR="001F0ABF" w:rsidRPr="004B22B7" w:rsidRDefault="001F0ABF" w:rsidP="00280182">
            <w:pPr>
              <w:jc w:val="center"/>
              <w:rPr>
                <w:rFonts w:ascii="Times New Roman"/>
                <w:sz w:val="18"/>
                <w:szCs w:val="18"/>
              </w:rPr>
            </w:pPr>
            <w:r w:rsidRPr="004B22B7">
              <w:rPr>
                <w:rFonts w:ascii="Times New Roman"/>
                <w:sz w:val="18"/>
                <w:szCs w:val="18"/>
              </w:rPr>
              <w:t>155</w:t>
            </w:r>
          </w:p>
        </w:tc>
        <w:tc>
          <w:tcPr>
            <w:tcW w:w="1417" w:type="dxa"/>
            <w:vAlign w:val="center"/>
          </w:tcPr>
          <w:p w14:paraId="686957F5"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43</w:t>
            </w:r>
          </w:p>
          <w:p w14:paraId="2C604B04"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50</w:t>
            </w:r>
          </w:p>
          <w:p w14:paraId="052A9958"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5</w:t>
            </w:r>
          </w:p>
          <w:p w14:paraId="4E4983FC"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62</w:t>
            </w:r>
          </w:p>
          <w:p w14:paraId="75592B2B"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58</w:t>
            </w:r>
          </w:p>
          <w:p w14:paraId="78D9FB8A"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27</w:t>
            </w:r>
          </w:p>
          <w:p w14:paraId="5D93E520"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37</w:t>
            </w:r>
          </w:p>
          <w:p w14:paraId="0DC9F08B"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30</w:t>
            </w:r>
          </w:p>
          <w:p w14:paraId="171DB7E6"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5</w:t>
            </w:r>
          </w:p>
          <w:p w14:paraId="6A24BD42"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17</w:t>
            </w:r>
          </w:p>
          <w:p w14:paraId="1E7D6A7D"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43</w:t>
            </w:r>
          </w:p>
          <w:p w14:paraId="4C6B0B43"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40</w:t>
            </w:r>
          </w:p>
          <w:p w14:paraId="419BD89D"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19</w:t>
            </w:r>
          </w:p>
          <w:p w14:paraId="12D1DF9F"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30</w:t>
            </w:r>
          </w:p>
        </w:tc>
        <w:tc>
          <w:tcPr>
            <w:tcW w:w="1401" w:type="dxa"/>
            <w:vAlign w:val="center"/>
          </w:tcPr>
          <w:p w14:paraId="187C8F69"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China</w:t>
            </w:r>
          </w:p>
          <w:p w14:paraId="7D966EE8"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Hongkong</w:t>
            </w:r>
          </w:p>
          <w:p w14:paraId="0F29AA3A"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Indonesia</w:t>
            </w:r>
          </w:p>
          <w:p w14:paraId="4C7434EF" w14:textId="77777777" w:rsidR="001F0ABF" w:rsidRPr="004B22B7" w:rsidRDefault="001F0ABF" w:rsidP="00280182">
            <w:pPr>
              <w:jc w:val="center"/>
              <w:rPr>
                <w:rFonts w:ascii="Times New Roman"/>
                <w:color w:val="000000"/>
                <w:sz w:val="18"/>
                <w:szCs w:val="18"/>
              </w:rPr>
            </w:pPr>
            <w:r w:rsidRPr="004B22B7">
              <w:rPr>
                <w:rFonts w:ascii="Times New Roman" w:eastAsia="Times New Roman"/>
                <w:color w:val="000000"/>
                <w:sz w:val="18"/>
                <w:szCs w:val="18"/>
              </w:rPr>
              <w:t>Japan</w:t>
            </w:r>
          </w:p>
          <w:p w14:paraId="211F81B4"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Korea (South)</w:t>
            </w:r>
          </w:p>
          <w:p w14:paraId="50BF97CD"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Malaysia</w:t>
            </w:r>
          </w:p>
          <w:p w14:paraId="612F8344"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Mongolia</w:t>
            </w:r>
          </w:p>
          <w:p w14:paraId="76CBA1D7"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Nepal</w:t>
            </w:r>
          </w:p>
          <w:p w14:paraId="7D0CA2A6"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Pakistan</w:t>
            </w:r>
          </w:p>
          <w:p w14:paraId="68C8A9B9"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Philippines</w:t>
            </w:r>
          </w:p>
          <w:p w14:paraId="7523FBF0"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Singapore</w:t>
            </w:r>
          </w:p>
          <w:p w14:paraId="00852F4F"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Taiwan</w:t>
            </w:r>
          </w:p>
          <w:p w14:paraId="1074ACC3"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Thailand</w:t>
            </w:r>
          </w:p>
          <w:p w14:paraId="67147E1E" w14:textId="77777777" w:rsidR="001F0ABF" w:rsidRPr="004B22B7" w:rsidRDefault="001F0ABF" w:rsidP="00280182">
            <w:pPr>
              <w:jc w:val="center"/>
              <w:rPr>
                <w:rFonts w:ascii="Times New Roman"/>
                <w:color w:val="000000"/>
                <w:sz w:val="18"/>
                <w:szCs w:val="18"/>
              </w:rPr>
            </w:pPr>
            <w:r w:rsidRPr="004B22B7">
              <w:rPr>
                <w:rFonts w:ascii="Times New Roman" w:eastAsia="Times New Roman"/>
                <w:color w:val="000000"/>
                <w:sz w:val="18"/>
                <w:szCs w:val="18"/>
              </w:rPr>
              <w:t>Vietnam</w:t>
            </w:r>
          </w:p>
        </w:tc>
        <w:tc>
          <w:tcPr>
            <w:tcW w:w="816" w:type="dxa"/>
          </w:tcPr>
          <w:p w14:paraId="183742F8"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34</w:t>
            </w:r>
          </w:p>
          <w:p w14:paraId="1B10DBD8"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3</w:t>
            </w:r>
          </w:p>
          <w:p w14:paraId="70CEA656"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7</w:t>
            </w:r>
          </w:p>
          <w:p w14:paraId="42D02C46" w14:textId="77777777" w:rsidR="001F0ABF" w:rsidRPr="004B22B7" w:rsidRDefault="001F0ABF" w:rsidP="00280182">
            <w:pPr>
              <w:jc w:val="center"/>
              <w:rPr>
                <w:rFonts w:ascii="Times New Roman"/>
                <w:color w:val="000000"/>
                <w:sz w:val="18"/>
                <w:szCs w:val="18"/>
              </w:rPr>
            </w:pPr>
            <w:r w:rsidRPr="004B22B7">
              <w:rPr>
                <w:rFonts w:ascii="Times New Roman" w:eastAsia="Times New Roman"/>
                <w:color w:val="000000"/>
                <w:sz w:val="18"/>
                <w:szCs w:val="18"/>
              </w:rPr>
              <w:t>11</w:t>
            </w:r>
          </w:p>
          <w:p w14:paraId="473F5D29"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18</w:t>
            </w:r>
          </w:p>
          <w:p w14:paraId="64E5BEAA"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12</w:t>
            </w:r>
          </w:p>
          <w:p w14:paraId="5CD0789E"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1</w:t>
            </w:r>
          </w:p>
          <w:p w14:paraId="44B01EB7"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4</w:t>
            </w:r>
          </w:p>
          <w:p w14:paraId="339719BD"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13</w:t>
            </w:r>
          </w:p>
          <w:p w14:paraId="46C33789"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12</w:t>
            </w:r>
          </w:p>
          <w:p w14:paraId="4A364E5F"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3</w:t>
            </w:r>
          </w:p>
          <w:p w14:paraId="206976EB"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1</w:t>
            </w:r>
          </w:p>
          <w:p w14:paraId="0903D823"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1</w:t>
            </w:r>
          </w:p>
          <w:p w14:paraId="7387641E" w14:textId="77777777" w:rsidR="001F0ABF" w:rsidRPr="004B22B7" w:rsidRDefault="001F0ABF" w:rsidP="00280182">
            <w:pPr>
              <w:jc w:val="center"/>
              <w:rPr>
                <w:rFonts w:ascii="Times New Roman"/>
                <w:color w:val="000000"/>
                <w:sz w:val="18"/>
                <w:szCs w:val="18"/>
              </w:rPr>
            </w:pPr>
            <w:r w:rsidRPr="004B22B7">
              <w:rPr>
                <w:rFonts w:ascii="Times New Roman" w:eastAsia="Times New Roman"/>
                <w:color w:val="000000"/>
                <w:sz w:val="18"/>
                <w:szCs w:val="18"/>
              </w:rPr>
              <w:t>13</w:t>
            </w:r>
          </w:p>
        </w:tc>
      </w:tr>
      <w:tr w:rsidR="001F0ABF" w:rsidRPr="004B22B7" w14:paraId="7CEFAAE7" w14:textId="77777777" w:rsidTr="00280182">
        <w:tc>
          <w:tcPr>
            <w:tcW w:w="1838" w:type="dxa"/>
            <w:vMerge/>
          </w:tcPr>
          <w:p w14:paraId="4FD49947" w14:textId="77777777" w:rsidR="001F0ABF" w:rsidRPr="004B22B7" w:rsidRDefault="001F0ABF" w:rsidP="00280182">
            <w:pPr>
              <w:jc w:val="center"/>
              <w:rPr>
                <w:rFonts w:ascii="Times New Roman"/>
                <w:sz w:val="18"/>
                <w:szCs w:val="18"/>
              </w:rPr>
            </w:pPr>
          </w:p>
        </w:tc>
        <w:tc>
          <w:tcPr>
            <w:tcW w:w="1418" w:type="dxa"/>
          </w:tcPr>
          <w:p w14:paraId="2A091601" w14:textId="77777777" w:rsidR="001F0ABF" w:rsidRPr="004B22B7" w:rsidRDefault="001F0ABF" w:rsidP="00280182">
            <w:pPr>
              <w:jc w:val="center"/>
              <w:rPr>
                <w:rFonts w:ascii="Times New Roman"/>
                <w:sz w:val="18"/>
                <w:szCs w:val="18"/>
              </w:rPr>
            </w:pPr>
          </w:p>
        </w:tc>
        <w:tc>
          <w:tcPr>
            <w:tcW w:w="1275" w:type="dxa"/>
          </w:tcPr>
          <w:p w14:paraId="399DFCB4" w14:textId="77777777" w:rsidR="001F0ABF" w:rsidRPr="004B22B7" w:rsidRDefault="001F0ABF" w:rsidP="00280182">
            <w:pPr>
              <w:jc w:val="center"/>
              <w:rPr>
                <w:rFonts w:ascii="Times New Roman"/>
                <w:sz w:val="18"/>
                <w:szCs w:val="18"/>
              </w:rPr>
            </w:pPr>
          </w:p>
        </w:tc>
        <w:tc>
          <w:tcPr>
            <w:tcW w:w="851" w:type="dxa"/>
          </w:tcPr>
          <w:p w14:paraId="7CF46525" w14:textId="77777777" w:rsidR="001F0ABF" w:rsidRPr="004B22B7" w:rsidRDefault="001F0ABF" w:rsidP="00280182">
            <w:pPr>
              <w:jc w:val="center"/>
              <w:rPr>
                <w:rFonts w:ascii="Times New Roman"/>
                <w:sz w:val="18"/>
                <w:szCs w:val="18"/>
              </w:rPr>
            </w:pPr>
            <w:r w:rsidRPr="004B22B7">
              <w:rPr>
                <w:rFonts w:ascii="Times New Roman"/>
                <w:sz w:val="18"/>
                <w:szCs w:val="18"/>
              </w:rPr>
              <w:t>155</w:t>
            </w:r>
          </w:p>
        </w:tc>
        <w:tc>
          <w:tcPr>
            <w:tcW w:w="1417" w:type="dxa"/>
            <w:vAlign w:val="center"/>
          </w:tcPr>
          <w:p w14:paraId="46D941E3" w14:textId="77777777" w:rsidR="001F0ABF" w:rsidRPr="004B22B7" w:rsidRDefault="001F0ABF" w:rsidP="00280182">
            <w:pPr>
              <w:jc w:val="center"/>
              <w:rPr>
                <w:rFonts w:ascii="Times New Roman"/>
                <w:color w:val="000000"/>
                <w:sz w:val="18"/>
                <w:szCs w:val="18"/>
              </w:rPr>
            </w:pPr>
          </w:p>
        </w:tc>
        <w:tc>
          <w:tcPr>
            <w:tcW w:w="1401" w:type="dxa"/>
            <w:vAlign w:val="center"/>
          </w:tcPr>
          <w:p w14:paraId="17C18EA3" w14:textId="77777777" w:rsidR="001F0ABF" w:rsidRPr="004B22B7" w:rsidRDefault="001F0ABF" w:rsidP="00280182">
            <w:pPr>
              <w:jc w:val="center"/>
              <w:rPr>
                <w:rFonts w:ascii="Times New Roman" w:eastAsia="Times New Roman"/>
                <w:color w:val="000000"/>
                <w:sz w:val="18"/>
                <w:szCs w:val="18"/>
              </w:rPr>
            </w:pPr>
          </w:p>
        </w:tc>
        <w:tc>
          <w:tcPr>
            <w:tcW w:w="816" w:type="dxa"/>
          </w:tcPr>
          <w:p w14:paraId="7789CFA3"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133</w:t>
            </w:r>
          </w:p>
        </w:tc>
      </w:tr>
      <w:tr w:rsidR="001F0ABF" w:rsidRPr="004B22B7" w14:paraId="39425BA8" w14:textId="77777777" w:rsidTr="00280182">
        <w:tc>
          <w:tcPr>
            <w:tcW w:w="1838" w:type="dxa"/>
            <w:vMerge w:val="restart"/>
          </w:tcPr>
          <w:p w14:paraId="117C6884" w14:textId="77777777" w:rsidR="001F0ABF" w:rsidRPr="004B22B7" w:rsidRDefault="001F0ABF" w:rsidP="00280182">
            <w:pPr>
              <w:jc w:val="center"/>
              <w:rPr>
                <w:rFonts w:ascii="Times New Roman"/>
                <w:sz w:val="18"/>
                <w:szCs w:val="18"/>
              </w:rPr>
            </w:pPr>
            <w:r w:rsidRPr="004B22B7">
              <w:rPr>
                <w:rFonts w:ascii="Times New Roman"/>
                <w:sz w:val="18"/>
                <w:szCs w:val="18"/>
              </w:rPr>
              <w:t>Study 3 (N=602)</w:t>
            </w:r>
          </w:p>
        </w:tc>
        <w:tc>
          <w:tcPr>
            <w:tcW w:w="1418" w:type="dxa"/>
          </w:tcPr>
          <w:p w14:paraId="6CC24886" w14:textId="77777777" w:rsidR="001F0ABF" w:rsidRPr="004B22B7" w:rsidRDefault="001F0ABF" w:rsidP="00280182">
            <w:pPr>
              <w:jc w:val="center"/>
              <w:rPr>
                <w:rFonts w:ascii="Times New Roman"/>
                <w:sz w:val="18"/>
                <w:szCs w:val="18"/>
              </w:rPr>
            </w:pPr>
            <w:r w:rsidRPr="004B22B7">
              <w:rPr>
                <w:rFonts w:ascii="Times New Roman"/>
                <w:sz w:val="18"/>
                <w:szCs w:val="18"/>
              </w:rPr>
              <w:t>76</w:t>
            </w:r>
          </w:p>
          <w:p w14:paraId="74651BD6" w14:textId="77777777" w:rsidR="001F0ABF" w:rsidRPr="004B22B7" w:rsidRDefault="001F0ABF" w:rsidP="00280182">
            <w:pPr>
              <w:jc w:val="center"/>
              <w:rPr>
                <w:rFonts w:ascii="Times New Roman"/>
                <w:sz w:val="18"/>
                <w:szCs w:val="18"/>
              </w:rPr>
            </w:pPr>
            <w:r w:rsidRPr="004B22B7">
              <w:rPr>
                <w:rFonts w:ascii="Times New Roman"/>
                <w:sz w:val="18"/>
                <w:szCs w:val="18"/>
              </w:rPr>
              <w:t>50</w:t>
            </w:r>
          </w:p>
          <w:p w14:paraId="65E9D4F4" w14:textId="77777777" w:rsidR="001F0ABF" w:rsidRPr="004B22B7" w:rsidRDefault="001F0ABF" w:rsidP="00280182">
            <w:pPr>
              <w:jc w:val="center"/>
              <w:rPr>
                <w:rFonts w:ascii="Times New Roman"/>
                <w:sz w:val="18"/>
                <w:szCs w:val="18"/>
              </w:rPr>
            </w:pPr>
            <w:r w:rsidRPr="004B22B7">
              <w:rPr>
                <w:rFonts w:ascii="Times New Roman"/>
                <w:sz w:val="18"/>
                <w:szCs w:val="18"/>
              </w:rPr>
              <w:t>62</w:t>
            </w:r>
          </w:p>
          <w:p w14:paraId="569B8A5A" w14:textId="77777777" w:rsidR="001F0ABF" w:rsidRPr="004B22B7" w:rsidRDefault="001F0ABF" w:rsidP="00280182">
            <w:pPr>
              <w:jc w:val="center"/>
              <w:rPr>
                <w:rFonts w:ascii="Times New Roman"/>
                <w:sz w:val="18"/>
                <w:szCs w:val="18"/>
              </w:rPr>
            </w:pPr>
            <w:r w:rsidRPr="004B22B7">
              <w:rPr>
                <w:rFonts w:ascii="Times New Roman"/>
                <w:sz w:val="18"/>
                <w:szCs w:val="18"/>
              </w:rPr>
              <w:t>74</w:t>
            </w:r>
          </w:p>
          <w:p w14:paraId="2817863F" w14:textId="77777777" w:rsidR="001F0ABF" w:rsidRPr="004B22B7" w:rsidRDefault="001F0ABF" w:rsidP="00280182">
            <w:pPr>
              <w:jc w:val="center"/>
              <w:rPr>
                <w:rFonts w:ascii="Times New Roman"/>
                <w:sz w:val="18"/>
                <w:szCs w:val="18"/>
              </w:rPr>
            </w:pPr>
            <w:r w:rsidRPr="004B22B7">
              <w:rPr>
                <w:rFonts w:ascii="Times New Roman"/>
                <w:sz w:val="18"/>
                <w:szCs w:val="18"/>
              </w:rPr>
              <w:t>79</w:t>
            </w:r>
          </w:p>
          <w:p w14:paraId="2985F9C7" w14:textId="77777777" w:rsidR="001F0ABF" w:rsidRPr="004B22B7" w:rsidRDefault="001F0ABF" w:rsidP="00280182">
            <w:pPr>
              <w:jc w:val="center"/>
              <w:rPr>
                <w:rFonts w:ascii="Times New Roman"/>
                <w:sz w:val="18"/>
                <w:szCs w:val="18"/>
              </w:rPr>
            </w:pPr>
            <w:r w:rsidRPr="004B22B7">
              <w:rPr>
                <w:rFonts w:ascii="Times New Roman"/>
                <w:sz w:val="18"/>
                <w:szCs w:val="18"/>
              </w:rPr>
              <w:t>58</w:t>
            </w:r>
          </w:p>
          <w:p w14:paraId="13CC076F" w14:textId="77777777" w:rsidR="001F0ABF" w:rsidRPr="004B22B7" w:rsidRDefault="001F0ABF" w:rsidP="00280182">
            <w:pPr>
              <w:jc w:val="center"/>
              <w:rPr>
                <w:rFonts w:ascii="Times New Roman"/>
                <w:sz w:val="18"/>
                <w:szCs w:val="18"/>
              </w:rPr>
            </w:pPr>
            <w:r w:rsidRPr="004B22B7">
              <w:rPr>
                <w:rFonts w:ascii="Times New Roman"/>
                <w:sz w:val="18"/>
                <w:szCs w:val="18"/>
              </w:rPr>
              <w:t>70</w:t>
            </w:r>
          </w:p>
          <w:p w14:paraId="1545F363" w14:textId="77777777" w:rsidR="001F0ABF" w:rsidRPr="004B22B7" w:rsidRDefault="001F0ABF" w:rsidP="00280182">
            <w:pPr>
              <w:jc w:val="center"/>
              <w:rPr>
                <w:rFonts w:ascii="Times New Roman"/>
                <w:sz w:val="18"/>
                <w:szCs w:val="18"/>
              </w:rPr>
            </w:pPr>
            <w:r w:rsidRPr="004B22B7">
              <w:rPr>
                <w:rFonts w:ascii="Times New Roman"/>
                <w:sz w:val="18"/>
                <w:szCs w:val="18"/>
              </w:rPr>
              <w:t>55</w:t>
            </w:r>
          </w:p>
          <w:p w14:paraId="3796CA13" w14:textId="77777777" w:rsidR="001F0ABF" w:rsidRPr="004B22B7" w:rsidRDefault="001F0ABF" w:rsidP="00280182">
            <w:pPr>
              <w:jc w:val="center"/>
              <w:rPr>
                <w:rFonts w:ascii="Times New Roman"/>
                <w:sz w:val="18"/>
                <w:szCs w:val="18"/>
              </w:rPr>
            </w:pPr>
            <w:r w:rsidRPr="004B22B7">
              <w:rPr>
                <w:rFonts w:ascii="Times New Roman"/>
                <w:sz w:val="18"/>
                <w:szCs w:val="18"/>
              </w:rPr>
              <w:t>100</w:t>
            </w:r>
          </w:p>
          <w:p w14:paraId="2ED2FBB7" w14:textId="77777777" w:rsidR="001F0ABF" w:rsidRPr="004B22B7" w:rsidRDefault="001F0ABF" w:rsidP="00280182">
            <w:pPr>
              <w:jc w:val="center"/>
              <w:rPr>
                <w:rFonts w:ascii="Times New Roman"/>
                <w:sz w:val="18"/>
                <w:szCs w:val="18"/>
              </w:rPr>
            </w:pPr>
            <w:r w:rsidRPr="004B22B7">
              <w:rPr>
                <w:rFonts w:ascii="Times New Roman"/>
                <w:sz w:val="18"/>
                <w:szCs w:val="18"/>
              </w:rPr>
              <w:t>47</w:t>
            </w:r>
          </w:p>
          <w:p w14:paraId="6F0F79E3" w14:textId="77777777" w:rsidR="001F0ABF" w:rsidRPr="004B22B7" w:rsidRDefault="001F0ABF" w:rsidP="00280182">
            <w:pPr>
              <w:jc w:val="center"/>
              <w:rPr>
                <w:rFonts w:ascii="Times New Roman"/>
                <w:sz w:val="18"/>
                <w:szCs w:val="18"/>
              </w:rPr>
            </w:pPr>
            <w:r w:rsidRPr="004B22B7">
              <w:rPr>
                <w:rFonts w:ascii="Times New Roman"/>
                <w:sz w:val="18"/>
                <w:szCs w:val="18"/>
              </w:rPr>
              <w:t>46</w:t>
            </w:r>
          </w:p>
          <w:p w14:paraId="3FC3F493" w14:textId="77777777" w:rsidR="001F0ABF" w:rsidRPr="004B22B7" w:rsidRDefault="001F0ABF" w:rsidP="00280182">
            <w:pPr>
              <w:jc w:val="center"/>
              <w:rPr>
                <w:rFonts w:ascii="Times New Roman"/>
                <w:sz w:val="18"/>
                <w:szCs w:val="18"/>
              </w:rPr>
            </w:pPr>
          </w:p>
        </w:tc>
        <w:tc>
          <w:tcPr>
            <w:tcW w:w="1275" w:type="dxa"/>
          </w:tcPr>
          <w:p w14:paraId="5B8A6FA9" w14:textId="77777777" w:rsidR="001F0ABF" w:rsidRPr="004B22B7" w:rsidRDefault="001F0ABF" w:rsidP="00280182">
            <w:pPr>
              <w:jc w:val="center"/>
              <w:rPr>
                <w:rFonts w:ascii="Times New Roman"/>
                <w:sz w:val="18"/>
                <w:szCs w:val="18"/>
              </w:rPr>
            </w:pPr>
            <w:r w:rsidRPr="004B22B7">
              <w:rPr>
                <w:rFonts w:ascii="Times New Roman"/>
                <w:sz w:val="18"/>
                <w:szCs w:val="18"/>
              </w:rPr>
              <w:t>UK</w:t>
            </w:r>
          </w:p>
          <w:p w14:paraId="68EA9270" w14:textId="77777777" w:rsidR="001F0ABF" w:rsidRPr="004B22B7" w:rsidRDefault="001F0ABF" w:rsidP="00280182">
            <w:pPr>
              <w:jc w:val="center"/>
              <w:rPr>
                <w:rFonts w:ascii="Times New Roman"/>
                <w:sz w:val="18"/>
                <w:szCs w:val="18"/>
              </w:rPr>
            </w:pPr>
            <w:r w:rsidRPr="004B22B7">
              <w:rPr>
                <w:rFonts w:ascii="Times New Roman"/>
                <w:sz w:val="18"/>
                <w:szCs w:val="18"/>
              </w:rPr>
              <w:t>Bulgaria</w:t>
            </w:r>
          </w:p>
          <w:p w14:paraId="0A00D00C" w14:textId="77777777" w:rsidR="001F0ABF" w:rsidRPr="004B22B7" w:rsidRDefault="001F0ABF" w:rsidP="00280182">
            <w:pPr>
              <w:jc w:val="center"/>
              <w:rPr>
                <w:rFonts w:ascii="Times New Roman"/>
                <w:sz w:val="18"/>
                <w:szCs w:val="18"/>
              </w:rPr>
            </w:pPr>
            <w:r w:rsidRPr="004B22B7">
              <w:rPr>
                <w:rFonts w:ascii="Times New Roman"/>
                <w:sz w:val="18"/>
                <w:szCs w:val="18"/>
              </w:rPr>
              <w:t>Estonia</w:t>
            </w:r>
          </w:p>
          <w:p w14:paraId="5C3A0B6A" w14:textId="77777777" w:rsidR="001F0ABF" w:rsidRPr="004B22B7" w:rsidRDefault="001F0ABF" w:rsidP="00280182">
            <w:pPr>
              <w:jc w:val="center"/>
              <w:rPr>
                <w:rFonts w:ascii="Times New Roman"/>
                <w:sz w:val="18"/>
                <w:szCs w:val="18"/>
              </w:rPr>
            </w:pPr>
            <w:r w:rsidRPr="004B22B7">
              <w:rPr>
                <w:rFonts w:ascii="Times New Roman"/>
                <w:sz w:val="18"/>
                <w:szCs w:val="18"/>
              </w:rPr>
              <w:t>France</w:t>
            </w:r>
          </w:p>
          <w:p w14:paraId="39D4BE0C" w14:textId="77777777" w:rsidR="001F0ABF" w:rsidRPr="004B22B7" w:rsidRDefault="001F0ABF" w:rsidP="00280182">
            <w:pPr>
              <w:jc w:val="center"/>
              <w:rPr>
                <w:rFonts w:ascii="Times New Roman"/>
                <w:sz w:val="18"/>
                <w:szCs w:val="18"/>
              </w:rPr>
            </w:pPr>
            <w:r w:rsidRPr="004B22B7">
              <w:rPr>
                <w:rFonts w:ascii="Times New Roman"/>
                <w:sz w:val="18"/>
                <w:szCs w:val="18"/>
              </w:rPr>
              <w:t>German</w:t>
            </w:r>
          </w:p>
          <w:p w14:paraId="318B9259" w14:textId="77777777" w:rsidR="001F0ABF" w:rsidRPr="004B22B7" w:rsidRDefault="001F0ABF" w:rsidP="00280182">
            <w:pPr>
              <w:jc w:val="center"/>
              <w:rPr>
                <w:rFonts w:ascii="Times New Roman"/>
                <w:sz w:val="18"/>
                <w:szCs w:val="18"/>
              </w:rPr>
            </w:pPr>
            <w:r w:rsidRPr="004B22B7">
              <w:rPr>
                <w:rFonts w:ascii="Times New Roman"/>
                <w:sz w:val="18"/>
                <w:szCs w:val="18"/>
              </w:rPr>
              <w:t>Ireland</w:t>
            </w:r>
          </w:p>
          <w:p w14:paraId="527A3ED1" w14:textId="77777777" w:rsidR="001F0ABF" w:rsidRPr="004B22B7" w:rsidRDefault="001F0ABF" w:rsidP="00280182">
            <w:pPr>
              <w:jc w:val="center"/>
              <w:rPr>
                <w:rFonts w:ascii="Times New Roman"/>
                <w:sz w:val="18"/>
                <w:szCs w:val="18"/>
              </w:rPr>
            </w:pPr>
            <w:r w:rsidRPr="004B22B7">
              <w:rPr>
                <w:rFonts w:ascii="Times New Roman"/>
                <w:sz w:val="18"/>
                <w:szCs w:val="18"/>
              </w:rPr>
              <w:t>Latvia</w:t>
            </w:r>
          </w:p>
          <w:p w14:paraId="36C8B3A4" w14:textId="77777777" w:rsidR="001F0ABF" w:rsidRPr="004B22B7" w:rsidRDefault="001F0ABF" w:rsidP="00280182">
            <w:pPr>
              <w:jc w:val="center"/>
              <w:rPr>
                <w:rFonts w:ascii="Times New Roman"/>
                <w:sz w:val="18"/>
                <w:szCs w:val="18"/>
              </w:rPr>
            </w:pPr>
            <w:r w:rsidRPr="004B22B7">
              <w:rPr>
                <w:rFonts w:ascii="Times New Roman"/>
                <w:sz w:val="18"/>
                <w:szCs w:val="18"/>
              </w:rPr>
              <w:t>Lithuania</w:t>
            </w:r>
          </w:p>
          <w:p w14:paraId="4CA05AA4" w14:textId="77777777" w:rsidR="001F0ABF" w:rsidRPr="004B22B7" w:rsidRDefault="001F0ABF" w:rsidP="00280182">
            <w:pPr>
              <w:jc w:val="center"/>
              <w:rPr>
                <w:rFonts w:ascii="Times New Roman"/>
                <w:sz w:val="18"/>
                <w:szCs w:val="18"/>
              </w:rPr>
            </w:pPr>
            <w:r w:rsidRPr="004B22B7">
              <w:rPr>
                <w:rFonts w:ascii="Times New Roman"/>
                <w:sz w:val="18"/>
                <w:szCs w:val="18"/>
              </w:rPr>
              <w:t>Netherlands</w:t>
            </w:r>
          </w:p>
          <w:p w14:paraId="3EC22B08" w14:textId="77777777" w:rsidR="001F0ABF" w:rsidRPr="004B22B7" w:rsidRDefault="001F0ABF" w:rsidP="00280182">
            <w:pPr>
              <w:jc w:val="center"/>
              <w:rPr>
                <w:rFonts w:ascii="Times New Roman"/>
                <w:sz w:val="18"/>
                <w:szCs w:val="18"/>
              </w:rPr>
            </w:pPr>
            <w:r w:rsidRPr="004B22B7">
              <w:rPr>
                <w:rFonts w:ascii="Times New Roman"/>
                <w:sz w:val="18"/>
                <w:szCs w:val="18"/>
              </w:rPr>
              <w:t>Poland</w:t>
            </w:r>
          </w:p>
          <w:p w14:paraId="39F9A980" w14:textId="77777777" w:rsidR="001F0ABF" w:rsidRPr="004B22B7" w:rsidRDefault="001F0ABF" w:rsidP="00280182">
            <w:pPr>
              <w:jc w:val="center"/>
              <w:rPr>
                <w:rFonts w:ascii="Times New Roman"/>
                <w:sz w:val="18"/>
                <w:szCs w:val="18"/>
              </w:rPr>
            </w:pPr>
            <w:r w:rsidRPr="004B22B7">
              <w:rPr>
                <w:rFonts w:ascii="Times New Roman"/>
                <w:sz w:val="18"/>
                <w:szCs w:val="18"/>
              </w:rPr>
              <w:t>Russia</w:t>
            </w:r>
          </w:p>
          <w:p w14:paraId="39E853F0" w14:textId="77777777" w:rsidR="001F0ABF" w:rsidRPr="004B22B7" w:rsidRDefault="001F0ABF" w:rsidP="00280182">
            <w:pPr>
              <w:jc w:val="center"/>
              <w:rPr>
                <w:rFonts w:ascii="Times New Roman"/>
                <w:sz w:val="18"/>
                <w:szCs w:val="18"/>
              </w:rPr>
            </w:pPr>
          </w:p>
        </w:tc>
        <w:tc>
          <w:tcPr>
            <w:tcW w:w="851" w:type="dxa"/>
          </w:tcPr>
          <w:p w14:paraId="20E9001F" w14:textId="77777777" w:rsidR="001F0ABF" w:rsidRPr="004B22B7" w:rsidRDefault="001F0ABF" w:rsidP="00280182">
            <w:pPr>
              <w:jc w:val="center"/>
              <w:rPr>
                <w:rFonts w:ascii="Times New Roman"/>
                <w:sz w:val="18"/>
                <w:szCs w:val="18"/>
              </w:rPr>
            </w:pPr>
            <w:r w:rsidRPr="004B22B7">
              <w:rPr>
                <w:rFonts w:ascii="Times New Roman"/>
                <w:sz w:val="18"/>
                <w:szCs w:val="18"/>
              </w:rPr>
              <w:t>283</w:t>
            </w:r>
          </w:p>
          <w:p w14:paraId="25B66840" w14:textId="77777777" w:rsidR="001F0ABF" w:rsidRPr="004B22B7" w:rsidRDefault="001F0ABF" w:rsidP="00280182">
            <w:pPr>
              <w:jc w:val="center"/>
              <w:rPr>
                <w:rFonts w:ascii="Times New Roman"/>
                <w:sz w:val="18"/>
                <w:szCs w:val="18"/>
              </w:rPr>
            </w:pPr>
            <w:r w:rsidRPr="004B22B7">
              <w:rPr>
                <w:rFonts w:ascii="Times New Roman"/>
                <w:sz w:val="18"/>
                <w:szCs w:val="18"/>
              </w:rPr>
              <w:t>2</w:t>
            </w:r>
          </w:p>
          <w:p w14:paraId="61CA218F" w14:textId="77777777" w:rsidR="001F0ABF" w:rsidRPr="004B22B7" w:rsidRDefault="001F0ABF" w:rsidP="00280182">
            <w:pPr>
              <w:jc w:val="center"/>
              <w:rPr>
                <w:rFonts w:ascii="Times New Roman"/>
                <w:sz w:val="18"/>
                <w:szCs w:val="18"/>
              </w:rPr>
            </w:pPr>
            <w:r w:rsidRPr="004B22B7">
              <w:rPr>
                <w:rFonts w:ascii="Times New Roman"/>
                <w:sz w:val="18"/>
                <w:szCs w:val="18"/>
              </w:rPr>
              <w:t>1</w:t>
            </w:r>
          </w:p>
          <w:p w14:paraId="227661A3" w14:textId="77777777" w:rsidR="001F0ABF" w:rsidRPr="004B22B7" w:rsidRDefault="001F0ABF" w:rsidP="00280182">
            <w:pPr>
              <w:jc w:val="center"/>
              <w:rPr>
                <w:rFonts w:ascii="Times New Roman"/>
                <w:sz w:val="18"/>
                <w:szCs w:val="18"/>
              </w:rPr>
            </w:pPr>
            <w:r w:rsidRPr="004B22B7">
              <w:rPr>
                <w:rFonts w:ascii="Times New Roman"/>
                <w:sz w:val="18"/>
                <w:szCs w:val="18"/>
              </w:rPr>
              <w:t>1</w:t>
            </w:r>
          </w:p>
          <w:p w14:paraId="328C7944" w14:textId="77777777" w:rsidR="001F0ABF" w:rsidRPr="004B22B7" w:rsidRDefault="001F0ABF" w:rsidP="00280182">
            <w:pPr>
              <w:jc w:val="center"/>
              <w:rPr>
                <w:rFonts w:ascii="Times New Roman"/>
                <w:sz w:val="18"/>
                <w:szCs w:val="18"/>
              </w:rPr>
            </w:pPr>
            <w:r w:rsidRPr="004B22B7">
              <w:rPr>
                <w:rFonts w:ascii="Times New Roman"/>
                <w:sz w:val="18"/>
                <w:szCs w:val="18"/>
              </w:rPr>
              <w:t>1</w:t>
            </w:r>
          </w:p>
          <w:p w14:paraId="5214F161" w14:textId="77777777" w:rsidR="001F0ABF" w:rsidRPr="004B22B7" w:rsidRDefault="001F0ABF" w:rsidP="00280182">
            <w:pPr>
              <w:jc w:val="center"/>
              <w:rPr>
                <w:rFonts w:ascii="Times New Roman"/>
                <w:sz w:val="18"/>
                <w:szCs w:val="18"/>
              </w:rPr>
            </w:pPr>
            <w:r w:rsidRPr="004B22B7">
              <w:rPr>
                <w:rFonts w:ascii="Times New Roman"/>
                <w:sz w:val="18"/>
                <w:szCs w:val="18"/>
              </w:rPr>
              <w:t>3</w:t>
            </w:r>
          </w:p>
          <w:p w14:paraId="087D019D" w14:textId="77777777" w:rsidR="001F0ABF" w:rsidRPr="004B22B7" w:rsidRDefault="001F0ABF" w:rsidP="00280182">
            <w:pPr>
              <w:jc w:val="center"/>
              <w:rPr>
                <w:rFonts w:ascii="Times New Roman"/>
                <w:sz w:val="18"/>
                <w:szCs w:val="18"/>
              </w:rPr>
            </w:pPr>
            <w:r w:rsidRPr="004B22B7">
              <w:rPr>
                <w:rFonts w:ascii="Times New Roman"/>
                <w:sz w:val="18"/>
                <w:szCs w:val="18"/>
              </w:rPr>
              <w:t>1</w:t>
            </w:r>
          </w:p>
          <w:p w14:paraId="3EB3A2AD" w14:textId="77777777" w:rsidR="001F0ABF" w:rsidRPr="004B22B7" w:rsidRDefault="001F0ABF" w:rsidP="00280182">
            <w:pPr>
              <w:jc w:val="center"/>
              <w:rPr>
                <w:rFonts w:ascii="Times New Roman"/>
                <w:sz w:val="18"/>
                <w:szCs w:val="18"/>
              </w:rPr>
            </w:pPr>
            <w:r w:rsidRPr="004B22B7">
              <w:rPr>
                <w:rFonts w:ascii="Times New Roman"/>
                <w:sz w:val="18"/>
                <w:szCs w:val="18"/>
              </w:rPr>
              <w:t>1</w:t>
            </w:r>
          </w:p>
          <w:p w14:paraId="0C749AFF" w14:textId="77777777" w:rsidR="001F0ABF" w:rsidRPr="004B22B7" w:rsidRDefault="001F0ABF" w:rsidP="00280182">
            <w:pPr>
              <w:jc w:val="center"/>
              <w:rPr>
                <w:rFonts w:ascii="Times New Roman"/>
                <w:sz w:val="18"/>
                <w:szCs w:val="18"/>
              </w:rPr>
            </w:pPr>
            <w:r w:rsidRPr="004B22B7">
              <w:rPr>
                <w:rFonts w:ascii="Times New Roman"/>
                <w:sz w:val="18"/>
                <w:szCs w:val="18"/>
              </w:rPr>
              <w:t>1</w:t>
            </w:r>
          </w:p>
          <w:p w14:paraId="706ADB6F" w14:textId="77777777" w:rsidR="001F0ABF" w:rsidRPr="004B22B7" w:rsidRDefault="001F0ABF" w:rsidP="00280182">
            <w:pPr>
              <w:jc w:val="center"/>
              <w:rPr>
                <w:rFonts w:ascii="Times New Roman"/>
                <w:sz w:val="18"/>
                <w:szCs w:val="18"/>
              </w:rPr>
            </w:pPr>
            <w:r w:rsidRPr="004B22B7">
              <w:rPr>
                <w:rFonts w:ascii="Times New Roman"/>
                <w:sz w:val="18"/>
                <w:szCs w:val="18"/>
              </w:rPr>
              <w:t>4</w:t>
            </w:r>
          </w:p>
          <w:p w14:paraId="4E71375F" w14:textId="77777777" w:rsidR="001F0ABF" w:rsidRPr="004B22B7" w:rsidRDefault="001F0ABF" w:rsidP="00280182">
            <w:pPr>
              <w:jc w:val="center"/>
              <w:rPr>
                <w:rFonts w:ascii="Times New Roman"/>
                <w:sz w:val="18"/>
                <w:szCs w:val="18"/>
              </w:rPr>
            </w:pPr>
            <w:r w:rsidRPr="004B22B7">
              <w:rPr>
                <w:rFonts w:ascii="Times New Roman"/>
                <w:sz w:val="18"/>
                <w:szCs w:val="18"/>
              </w:rPr>
              <w:t>2</w:t>
            </w:r>
          </w:p>
          <w:p w14:paraId="68660FB3" w14:textId="77777777" w:rsidR="001F0ABF" w:rsidRPr="004B22B7" w:rsidRDefault="001F0ABF" w:rsidP="00280182">
            <w:pPr>
              <w:jc w:val="center"/>
              <w:rPr>
                <w:rFonts w:ascii="Times New Roman"/>
                <w:sz w:val="18"/>
                <w:szCs w:val="18"/>
              </w:rPr>
            </w:pPr>
          </w:p>
        </w:tc>
        <w:tc>
          <w:tcPr>
            <w:tcW w:w="1417" w:type="dxa"/>
          </w:tcPr>
          <w:p w14:paraId="2E753E37"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43</w:t>
            </w:r>
          </w:p>
          <w:p w14:paraId="62E084F1"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50</w:t>
            </w:r>
          </w:p>
          <w:p w14:paraId="5A58FDE5"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24</w:t>
            </w:r>
          </w:p>
          <w:p w14:paraId="23112D0F"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5</w:t>
            </w:r>
          </w:p>
          <w:p w14:paraId="64FA5D62"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25</w:t>
            </w:r>
          </w:p>
          <w:p w14:paraId="73DD56A2"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62</w:t>
            </w:r>
          </w:p>
          <w:p w14:paraId="0D51837C"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58</w:t>
            </w:r>
          </w:p>
          <w:p w14:paraId="0B2DDEA1"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20</w:t>
            </w:r>
          </w:p>
          <w:p w14:paraId="79C26AE6"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27</w:t>
            </w:r>
          </w:p>
          <w:p w14:paraId="328C0466"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30</w:t>
            </w:r>
          </w:p>
          <w:p w14:paraId="409186DC"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5</w:t>
            </w:r>
          </w:p>
          <w:p w14:paraId="29EF7C8A"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17</w:t>
            </w:r>
          </w:p>
          <w:p w14:paraId="63899312"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43</w:t>
            </w:r>
          </w:p>
          <w:p w14:paraId="2FDC0AAF"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35</w:t>
            </w:r>
          </w:p>
          <w:p w14:paraId="279299B1"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40</w:t>
            </w:r>
          </w:p>
          <w:p w14:paraId="3E1EE508"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30</w:t>
            </w:r>
          </w:p>
        </w:tc>
        <w:tc>
          <w:tcPr>
            <w:tcW w:w="1401" w:type="dxa"/>
          </w:tcPr>
          <w:p w14:paraId="4245338E"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China</w:t>
            </w:r>
          </w:p>
          <w:p w14:paraId="73D7ABA5"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Hong Kong</w:t>
            </w:r>
          </w:p>
          <w:p w14:paraId="33E0C9B6"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India</w:t>
            </w:r>
          </w:p>
          <w:p w14:paraId="51A70CD4"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Indonesia</w:t>
            </w:r>
          </w:p>
          <w:p w14:paraId="10A40652"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Iraq</w:t>
            </w:r>
          </w:p>
          <w:p w14:paraId="7F934171" w14:textId="77777777" w:rsidR="001F0ABF" w:rsidRPr="004B22B7" w:rsidRDefault="001F0ABF" w:rsidP="00280182">
            <w:pPr>
              <w:jc w:val="center"/>
              <w:rPr>
                <w:rFonts w:ascii="Times New Roman"/>
                <w:color w:val="000000"/>
                <w:sz w:val="18"/>
                <w:szCs w:val="18"/>
              </w:rPr>
            </w:pPr>
            <w:r w:rsidRPr="004B22B7">
              <w:rPr>
                <w:rFonts w:ascii="Times New Roman" w:eastAsia="Times New Roman"/>
                <w:color w:val="000000"/>
                <w:sz w:val="18"/>
                <w:szCs w:val="18"/>
              </w:rPr>
              <w:t>Japan</w:t>
            </w:r>
          </w:p>
          <w:p w14:paraId="4F427B18"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Korea (South)</w:t>
            </w:r>
          </w:p>
          <w:p w14:paraId="4479290D"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Kazakhstan</w:t>
            </w:r>
          </w:p>
          <w:p w14:paraId="7728AFAF"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Malaysia</w:t>
            </w:r>
          </w:p>
          <w:p w14:paraId="6EE8D637"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Nepal</w:t>
            </w:r>
          </w:p>
          <w:p w14:paraId="756EEFBE"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Pakistan</w:t>
            </w:r>
          </w:p>
          <w:p w14:paraId="3BF03E4A"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Philippines</w:t>
            </w:r>
          </w:p>
          <w:p w14:paraId="0A9276E0"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Singapore</w:t>
            </w:r>
          </w:p>
          <w:p w14:paraId="2FE7289F"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Sri Lanka</w:t>
            </w:r>
          </w:p>
          <w:p w14:paraId="520E2CE9"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Taiwan</w:t>
            </w:r>
          </w:p>
          <w:p w14:paraId="04DDB59F" w14:textId="77777777" w:rsidR="001F0ABF" w:rsidRPr="004B22B7" w:rsidRDefault="001F0ABF" w:rsidP="00280182">
            <w:pPr>
              <w:jc w:val="center"/>
              <w:rPr>
                <w:rFonts w:ascii="Times New Roman"/>
                <w:color w:val="000000"/>
                <w:sz w:val="18"/>
                <w:szCs w:val="18"/>
              </w:rPr>
            </w:pPr>
            <w:r w:rsidRPr="004B22B7">
              <w:rPr>
                <w:rFonts w:ascii="Times New Roman" w:eastAsia="Times New Roman"/>
                <w:color w:val="000000"/>
                <w:sz w:val="18"/>
                <w:szCs w:val="18"/>
              </w:rPr>
              <w:t>Vietnam</w:t>
            </w:r>
          </w:p>
        </w:tc>
        <w:tc>
          <w:tcPr>
            <w:tcW w:w="816" w:type="dxa"/>
          </w:tcPr>
          <w:p w14:paraId="488D5979" w14:textId="77777777" w:rsidR="001F0ABF" w:rsidRPr="004B22B7" w:rsidRDefault="001F0ABF" w:rsidP="00280182">
            <w:pPr>
              <w:jc w:val="center"/>
              <w:rPr>
                <w:rFonts w:ascii="Times New Roman"/>
                <w:sz w:val="18"/>
                <w:szCs w:val="18"/>
              </w:rPr>
            </w:pPr>
            <w:r w:rsidRPr="004B22B7">
              <w:rPr>
                <w:rFonts w:ascii="Times New Roman"/>
                <w:sz w:val="18"/>
                <w:szCs w:val="18"/>
              </w:rPr>
              <w:t>95</w:t>
            </w:r>
          </w:p>
          <w:p w14:paraId="71AE4016" w14:textId="77777777" w:rsidR="001F0ABF" w:rsidRPr="004B22B7" w:rsidRDefault="001F0ABF" w:rsidP="00280182">
            <w:pPr>
              <w:jc w:val="center"/>
              <w:rPr>
                <w:rFonts w:ascii="Times New Roman"/>
                <w:sz w:val="18"/>
                <w:szCs w:val="18"/>
              </w:rPr>
            </w:pPr>
            <w:r w:rsidRPr="004B22B7">
              <w:rPr>
                <w:rFonts w:ascii="Times New Roman"/>
                <w:sz w:val="18"/>
                <w:szCs w:val="18"/>
              </w:rPr>
              <w:t>6</w:t>
            </w:r>
          </w:p>
          <w:p w14:paraId="44DD709F" w14:textId="77777777" w:rsidR="001F0ABF" w:rsidRPr="004B22B7" w:rsidRDefault="001F0ABF" w:rsidP="00280182">
            <w:pPr>
              <w:jc w:val="center"/>
              <w:rPr>
                <w:rFonts w:ascii="Times New Roman"/>
                <w:sz w:val="18"/>
                <w:szCs w:val="18"/>
              </w:rPr>
            </w:pPr>
            <w:r w:rsidRPr="004B22B7">
              <w:rPr>
                <w:rFonts w:ascii="Times New Roman"/>
                <w:sz w:val="18"/>
                <w:szCs w:val="18"/>
              </w:rPr>
              <w:t>112</w:t>
            </w:r>
          </w:p>
          <w:p w14:paraId="7E365B80" w14:textId="77777777" w:rsidR="001F0ABF" w:rsidRPr="004B22B7" w:rsidRDefault="001F0ABF" w:rsidP="00280182">
            <w:pPr>
              <w:jc w:val="center"/>
              <w:rPr>
                <w:rFonts w:ascii="Times New Roman"/>
                <w:sz w:val="18"/>
                <w:szCs w:val="18"/>
              </w:rPr>
            </w:pPr>
            <w:r w:rsidRPr="004B22B7">
              <w:rPr>
                <w:rFonts w:ascii="Times New Roman"/>
                <w:sz w:val="18"/>
                <w:szCs w:val="18"/>
              </w:rPr>
              <w:t>10</w:t>
            </w:r>
          </w:p>
          <w:p w14:paraId="0661323E" w14:textId="77777777" w:rsidR="001F0ABF" w:rsidRPr="004B22B7" w:rsidRDefault="001F0ABF" w:rsidP="00280182">
            <w:pPr>
              <w:jc w:val="center"/>
              <w:rPr>
                <w:rFonts w:ascii="Times New Roman"/>
                <w:sz w:val="18"/>
                <w:szCs w:val="18"/>
              </w:rPr>
            </w:pPr>
            <w:r w:rsidRPr="004B22B7">
              <w:rPr>
                <w:rFonts w:ascii="Times New Roman"/>
                <w:sz w:val="18"/>
                <w:szCs w:val="18"/>
              </w:rPr>
              <w:t>1</w:t>
            </w:r>
          </w:p>
          <w:p w14:paraId="59D127FF" w14:textId="77777777" w:rsidR="001F0ABF" w:rsidRPr="004B22B7" w:rsidRDefault="001F0ABF" w:rsidP="00280182">
            <w:pPr>
              <w:jc w:val="center"/>
              <w:rPr>
                <w:rFonts w:ascii="Times New Roman"/>
                <w:sz w:val="18"/>
                <w:szCs w:val="18"/>
              </w:rPr>
            </w:pPr>
            <w:r w:rsidRPr="004B22B7">
              <w:rPr>
                <w:rFonts w:ascii="Times New Roman"/>
                <w:sz w:val="18"/>
                <w:szCs w:val="18"/>
              </w:rPr>
              <w:t>13</w:t>
            </w:r>
          </w:p>
          <w:p w14:paraId="47F859AC" w14:textId="77777777" w:rsidR="001F0ABF" w:rsidRPr="004B22B7" w:rsidRDefault="001F0ABF" w:rsidP="00280182">
            <w:pPr>
              <w:jc w:val="center"/>
              <w:rPr>
                <w:rFonts w:ascii="Times New Roman"/>
                <w:sz w:val="18"/>
                <w:szCs w:val="18"/>
              </w:rPr>
            </w:pPr>
            <w:r w:rsidRPr="004B22B7">
              <w:rPr>
                <w:rFonts w:ascii="Times New Roman"/>
                <w:sz w:val="18"/>
                <w:szCs w:val="18"/>
              </w:rPr>
              <w:t>6</w:t>
            </w:r>
          </w:p>
          <w:p w14:paraId="1D94F4E0" w14:textId="77777777" w:rsidR="001F0ABF" w:rsidRPr="004B22B7" w:rsidRDefault="001F0ABF" w:rsidP="00280182">
            <w:pPr>
              <w:jc w:val="center"/>
              <w:rPr>
                <w:rFonts w:ascii="Times New Roman"/>
                <w:sz w:val="18"/>
                <w:szCs w:val="18"/>
              </w:rPr>
            </w:pPr>
            <w:r w:rsidRPr="004B22B7">
              <w:rPr>
                <w:rFonts w:ascii="Times New Roman"/>
                <w:sz w:val="18"/>
                <w:szCs w:val="18"/>
              </w:rPr>
              <w:t>1</w:t>
            </w:r>
          </w:p>
          <w:p w14:paraId="76830399" w14:textId="77777777" w:rsidR="001F0ABF" w:rsidRPr="004B22B7" w:rsidRDefault="001F0ABF" w:rsidP="00280182">
            <w:pPr>
              <w:jc w:val="center"/>
              <w:rPr>
                <w:rFonts w:ascii="Times New Roman"/>
                <w:sz w:val="18"/>
                <w:szCs w:val="18"/>
              </w:rPr>
            </w:pPr>
            <w:r w:rsidRPr="004B22B7">
              <w:rPr>
                <w:rFonts w:ascii="Times New Roman"/>
                <w:sz w:val="18"/>
                <w:szCs w:val="18"/>
              </w:rPr>
              <w:t>4</w:t>
            </w:r>
          </w:p>
          <w:p w14:paraId="1B2DF6B3" w14:textId="77777777" w:rsidR="001F0ABF" w:rsidRPr="004B22B7" w:rsidRDefault="001F0ABF" w:rsidP="00280182">
            <w:pPr>
              <w:jc w:val="center"/>
              <w:rPr>
                <w:rFonts w:ascii="Times New Roman"/>
                <w:sz w:val="18"/>
                <w:szCs w:val="18"/>
              </w:rPr>
            </w:pPr>
            <w:r w:rsidRPr="004B22B7">
              <w:rPr>
                <w:rFonts w:ascii="Times New Roman"/>
                <w:sz w:val="18"/>
                <w:szCs w:val="18"/>
              </w:rPr>
              <w:t>8</w:t>
            </w:r>
          </w:p>
          <w:p w14:paraId="4D5DFD14" w14:textId="77777777" w:rsidR="001F0ABF" w:rsidRPr="004B22B7" w:rsidRDefault="001F0ABF" w:rsidP="00280182">
            <w:pPr>
              <w:jc w:val="center"/>
              <w:rPr>
                <w:rFonts w:ascii="Times New Roman"/>
                <w:sz w:val="18"/>
                <w:szCs w:val="18"/>
              </w:rPr>
            </w:pPr>
            <w:r w:rsidRPr="004B22B7">
              <w:rPr>
                <w:rFonts w:ascii="Times New Roman"/>
                <w:sz w:val="18"/>
                <w:szCs w:val="18"/>
              </w:rPr>
              <w:t>19</w:t>
            </w:r>
          </w:p>
          <w:p w14:paraId="29C2D01E" w14:textId="77777777" w:rsidR="001F0ABF" w:rsidRPr="004B22B7" w:rsidRDefault="001F0ABF" w:rsidP="00280182">
            <w:pPr>
              <w:jc w:val="center"/>
              <w:rPr>
                <w:rFonts w:ascii="Times New Roman"/>
                <w:sz w:val="18"/>
                <w:szCs w:val="18"/>
              </w:rPr>
            </w:pPr>
            <w:r w:rsidRPr="004B22B7">
              <w:rPr>
                <w:rFonts w:ascii="Times New Roman"/>
                <w:sz w:val="18"/>
                <w:szCs w:val="18"/>
              </w:rPr>
              <w:t>14</w:t>
            </w:r>
          </w:p>
          <w:p w14:paraId="31B6DF4C" w14:textId="77777777" w:rsidR="001F0ABF" w:rsidRPr="004B22B7" w:rsidRDefault="001F0ABF" w:rsidP="00280182">
            <w:pPr>
              <w:jc w:val="center"/>
              <w:rPr>
                <w:rFonts w:ascii="Times New Roman"/>
                <w:sz w:val="18"/>
                <w:szCs w:val="18"/>
              </w:rPr>
            </w:pPr>
            <w:r w:rsidRPr="004B22B7">
              <w:rPr>
                <w:rFonts w:ascii="Times New Roman"/>
                <w:sz w:val="18"/>
                <w:szCs w:val="18"/>
              </w:rPr>
              <w:t>3</w:t>
            </w:r>
          </w:p>
          <w:p w14:paraId="4FA13CA0" w14:textId="77777777" w:rsidR="001F0ABF" w:rsidRPr="004B22B7" w:rsidRDefault="001F0ABF" w:rsidP="00280182">
            <w:pPr>
              <w:jc w:val="center"/>
              <w:rPr>
                <w:rFonts w:ascii="Times New Roman"/>
                <w:sz w:val="18"/>
                <w:szCs w:val="18"/>
              </w:rPr>
            </w:pPr>
            <w:r w:rsidRPr="004B22B7">
              <w:rPr>
                <w:rFonts w:ascii="Times New Roman"/>
                <w:sz w:val="18"/>
                <w:szCs w:val="18"/>
              </w:rPr>
              <w:t>2</w:t>
            </w:r>
          </w:p>
          <w:p w14:paraId="779FB40B" w14:textId="77777777" w:rsidR="001F0ABF" w:rsidRPr="004B22B7" w:rsidRDefault="001F0ABF" w:rsidP="00280182">
            <w:pPr>
              <w:jc w:val="center"/>
              <w:rPr>
                <w:rFonts w:ascii="Times New Roman"/>
                <w:sz w:val="18"/>
                <w:szCs w:val="18"/>
              </w:rPr>
            </w:pPr>
            <w:r w:rsidRPr="004B22B7">
              <w:rPr>
                <w:rFonts w:ascii="Times New Roman"/>
                <w:sz w:val="18"/>
                <w:szCs w:val="18"/>
              </w:rPr>
              <w:t>3</w:t>
            </w:r>
          </w:p>
          <w:p w14:paraId="44CAF5BE" w14:textId="77777777" w:rsidR="001F0ABF" w:rsidRPr="004B22B7" w:rsidRDefault="001F0ABF" w:rsidP="00280182">
            <w:pPr>
              <w:jc w:val="center"/>
              <w:rPr>
                <w:rFonts w:ascii="Times New Roman" w:eastAsia="Times New Roman"/>
                <w:color w:val="000000"/>
                <w:sz w:val="18"/>
                <w:szCs w:val="18"/>
              </w:rPr>
            </w:pPr>
            <w:r w:rsidRPr="004B22B7">
              <w:rPr>
                <w:rFonts w:ascii="Times New Roman"/>
                <w:sz w:val="18"/>
                <w:szCs w:val="18"/>
              </w:rPr>
              <w:t>5</w:t>
            </w:r>
          </w:p>
        </w:tc>
      </w:tr>
      <w:tr w:rsidR="001F0ABF" w:rsidRPr="004B22B7" w14:paraId="38165563" w14:textId="77777777" w:rsidTr="00280182">
        <w:tc>
          <w:tcPr>
            <w:tcW w:w="1838" w:type="dxa"/>
            <w:vMerge/>
          </w:tcPr>
          <w:p w14:paraId="41C30982" w14:textId="77777777" w:rsidR="001F0ABF" w:rsidRPr="004B22B7" w:rsidRDefault="001F0ABF" w:rsidP="00280182">
            <w:pPr>
              <w:jc w:val="center"/>
              <w:rPr>
                <w:rFonts w:ascii="Times New Roman"/>
                <w:sz w:val="18"/>
                <w:szCs w:val="18"/>
              </w:rPr>
            </w:pPr>
          </w:p>
        </w:tc>
        <w:tc>
          <w:tcPr>
            <w:tcW w:w="1418" w:type="dxa"/>
          </w:tcPr>
          <w:p w14:paraId="72509305" w14:textId="77777777" w:rsidR="001F0ABF" w:rsidRPr="004B22B7" w:rsidRDefault="001F0ABF" w:rsidP="00280182">
            <w:pPr>
              <w:jc w:val="center"/>
              <w:rPr>
                <w:rFonts w:ascii="Times New Roman"/>
                <w:sz w:val="18"/>
                <w:szCs w:val="18"/>
              </w:rPr>
            </w:pPr>
          </w:p>
        </w:tc>
        <w:tc>
          <w:tcPr>
            <w:tcW w:w="1275" w:type="dxa"/>
          </w:tcPr>
          <w:p w14:paraId="18251C02" w14:textId="77777777" w:rsidR="001F0ABF" w:rsidRPr="004B22B7" w:rsidRDefault="001F0ABF" w:rsidP="00280182">
            <w:pPr>
              <w:jc w:val="center"/>
              <w:rPr>
                <w:rFonts w:ascii="Times New Roman"/>
                <w:sz w:val="18"/>
                <w:szCs w:val="18"/>
              </w:rPr>
            </w:pPr>
          </w:p>
        </w:tc>
        <w:tc>
          <w:tcPr>
            <w:tcW w:w="851" w:type="dxa"/>
          </w:tcPr>
          <w:p w14:paraId="62B02F7F" w14:textId="77777777" w:rsidR="001F0ABF" w:rsidRPr="004B22B7" w:rsidRDefault="001F0ABF" w:rsidP="00280182">
            <w:pPr>
              <w:jc w:val="center"/>
              <w:rPr>
                <w:rFonts w:ascii="Times New Roman"/>
                <w:sz w:val="18"/>
                <w:szCs w:val="18"/>
              </w:rPr>
            </w:pPr>
            <w:r w:rsidRPr="004B22B7">
              <w:rPr>
                <w:rFonts w:ascii="Times New Roman"/>
                <w:sz w:val="18"/>
                <w:szCs w:val="18"/>
              </w:rPr>
              <w:t>300</w:t>
            </w:r>
          </w:p>
        </w:tc>
        <w:tc>
          <w:tcPr>
            <w:tcW w:w="1417" w:type="dxa"/>
            <w:vAlign w:val="center"/>
          </w:tcPr>
          <w:p w14:paraId="1C1B12E0" w14:textId="77777777" w:rsidR="001F0ABF" w:rsidRPr="004B22B7" w:rsidRDefault="001F0ABF" w:rsidP="00280182">
            <w:pPr>
              <w:jc w:val="center"/>
              <w:rPr>
                <w:rFonts w:ascii="Times New Roman"/>
                <w:color w:val="000000"/>
                <w:sz w:val="18"/>
                <w:szCs w:val="18"/>
              </w:rPr>
            </w:pPr>
          </w:p>
        </w:tc>
        <w:tc>
          <w:tcPr>
            <w:tcW w:w="1401" w:type="dxa"/>
            <w:vAlign w:val="center"/>
          </w:tcPr>
          <w:p w14:paraId="55AFD8E4" w14:textId="77777777" w:rsidR="001F0ABF" w:rsidRPr="004B22B7" w:rsidRDefault="001F0ABF" w:rsidP="00280182">
            <w:pPr>
              <w:jc w:val="center"/>
              <w:rPr>
                <w:rFonts w:ascii="Times New Roman" w:eastAsia="Times New Roman"/>
                <w:color w:val="000000"/>
                <w:sz w:val="18"/>
                <w:szCs w:val="18"/>
              </w:rPr>
            </w:pPr>
          </w:p>
        </w:tc>
        <w:tc>
          <w:tcPr>
            <w:tcW w:w="816" w:type="dxa"/>
          </w:tcPr>
          <w:p w14:paraId="56208189"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302</w:t>
            </w:r>
          </w:p>
        </w:tc>
      </w:tr>
      <w:tr w:rsidR="001F0ABF" w:rsidRPr="004B22B7" w14:paraId="79B1A588" w14:textId="77777777" w:rsidTr="00280182">
        <w:tc>
          <w:tcPr>
            <w:tcW w:w="1838" w:type="dxa"/>
            <w:vMerge w:val="restart"/>
          </w:tcPr>
          <w:p w14:paraId="4BD69107" w14:textId="77777777" w:rsidR="001F0ABF" w:rsidRPr="004B22B7" w:rsidRDefault="001F0ABF" w:rsidP="00280182">
            <w:pPr>
              <w:jc w:val="center"/>
              <w:rPr>
                <w:rFonts w:ascii="Times New Roman"/>
                <w:sz w:val="18"/>
                <w:szCs w:val="18"/>
              </w:rPr>
            </w:pPr>
            <w:r w:rsidRPr="004B22B7">
              <w:rPr>
                <w:rFonts w:ascii="Times New Roman"/>
                <w:sz w:val="18"/>
                <w:szCs w:val="18"/>
              </w:rPr>
              <w:t>Study 4 (N=604)</w:t>
            </w:r>
          </w:p>
          <w:p w14:paraId="0186A020" w14:textId="77777777" w:rsidR="001F0ABF" w:rsidRPr="004B22B7" w:rsidRDefault="001F0ABF" w:rsidP="00280182">
            <w:pPr>
              <w:jc w:val="center"/>
              <w:rPr>
                <w:rFonts w:ascii="Times New Roman"/>
                <w:sz w:val="18"/>
                <w:szCs w:val="18"/>
              </w:rPr>
            </w:pPr>
          </w:p>
          <w:p w14:paraId="24B9924A" w14:textId="77777777" w:rsidR="001F0ABF" w:rsidRPr="004B22B7" w:rsidRDefault="001F0ABF" w:rsidP="00280182">
            <w:pPr>
              <w:jc w:val="center"/>
              <w:rPr>
                <w:rFonts w:ascii="Times New Roman"/>
                <w:sz w:val="18"/>
                <w:szCs w:val="18"/>
              </w:rPr>
            </w:pPr>
          </w:p>
        </w:tc>
        <w:tc>
          <w:tcPr>
            <w:tcW w:w="1418" w:type="dxa"/>
          </w:tcPr>
          <w:p w14:paraId="7E2DF03B" w14:textId="77777777" w:rsidR="001F0ABF" w:rsidRPr="004B22B7" w:rsidRDefault="001F0ABF" w:rsidP="00280182">
            <w:pPr>
              <w:jc w:val="center"/>
              <w:rPr>
                <w:rFonts w:ascii="Times New Roman"/>
                <w:sz w:val="18"/>
                <w:szCs w:val="18"/>
              </w:rPr>
            </w:pPr>
            <w:r w:rsidRPr="004B22B7">
              <w:rPr>
                <w:rFonts w:ascii="Times New Roman"/>
                <w:sz w:val="18"/>
                <w:szCs w:val="18"/>
              </w:rPr>
              <w:t>76</w:t>
            </w:r>
          </w:p>
          <w:p w14:paraId="4365FA7C" w14:textId="77777777" w:rsidR="001F0ABF" w:rsidRPr="004B22B7" w:rsidRDefault="001F0ABF" w:rsidP="00280182">
            <w:pPr>
              <w:jc w:val="center"/>
              <w:rPr>
                <w:rFonts w:ascii="Times New Roman"/>
                <w:sz w:val="18"/>
                <w:szCs w:val="18"/>
              </w:rPr>
            </w:pPr>
            <w:r w:rsidRPr="004B22B7">
              <w:rPr>
                <w:rFonts w:ascii="Times New Roman"/>
                <w:sz w:val="18"/>
                <w:szCs w:val="18"/>
              </w:rPr>
              <w:t>73</w:t>
            </w:r>
          </w:p>
          <w:p w14:paraId="3A47509F" w14:textId="77777777" w:rsidR="001F0ABF" w:rsidRPr="004B22B7" w:rsidRDefault="001F0ABF" w:rsidP="00280182">
            <w:pPr>
              <w:jc w:val="center"/>
              <w:rPr>
                <w:rFonts w:ascii="Times New Roman"/>
                <w:sz w:val="18"/>
                <w:szCs w:val="18"/>
              </w:rPr>
            </w:pPr>
          </w:p>
        </w:tc>
        <w:tc>
          <w:tcPr>
            <w:tcW w:w="1275" w:type="dxa"/>
          </w:tcPr>
          <w:p w14:paraId="5CECBAFA" w14:textId="77777777" w:rsidR="001F0ABF" w:rsidRPr="004B22B7" w:rsidRDefault="001F0ABF" w:rsidP="00280182">
            <w:pPr>
              <w:jc w:val="center"/>
              <w:rPr>
                <w:rFonts w:ascii="Times New Roman"/>
                <w:sz w:val="18"/>
                <w:szCs w:val="18"/>
              </w:rPr>
            </w:pPr>
            <w:r w:rsidRPr="004B22B7">
              <w:rPr>
                <w:rFonts w:ascii="Times New Roman"/>
                <w:sz w:val="18"/>
                <w:szCs w:val="18"/>
              </w:rPr>
              <w:t>UK</w:t>
            </w:r>
          </w:p>
          <w:p w14:paraId="00CDF326" w14:textId="77777777" w:rsidR="001F0ABF" w:rsidRPr="004B22B7" w:rsidRDefault="001F0ABF" w:rsidP="00280182">
            <w:pPr>
              <w:jc w:val="center"/>
              <w:rPr>
                <w:rFonts w:ascii="Times New Roman"/>
                <w:sz w:val="18"/>
                <w:szCs w:val="18"/>
              </w:rPr>
            </w:pPr>
            <w:r w:rsidRPr="004B22B7">
              <w:rPr>
                <w:rFonts w:ascii="Times New Roman"/>
                <w:sz w:val="18"/>
                <w:szCs w:val="18"/>
              </w:rPr>
              <w:t>Australia</w:t>
            </w:r>
          </w:p>
          <w:p w14:paraId="77F5A29D" w14:textId="77777777" w:rsidR="001F0ABF" w:rsidRPr="004B22B7" w:rsidRDefault="001F0ABF" w:rsidP="00280182">
            <w:pPr>
              <w:jc w:val="center"/>
              <w:rPr>
                <w:rFonts w:ascii="Times New Roman"/>
                <w:sz w:val="18"/>
                <w:szCs w:val="18"/>
              </w:rPr>
            </w:pPr>
          </w:p>
        </w:tc>
        <w:tc>
          <w:tcPr>
            <w:tcW w:w="851" w:type="dxa"/>
          </w:tcPr>
          <w:p w14:paraId="256C4884" w14:textId="77777777" w:rsidR="001F0ABF" w:rsidRPr="004B22B7" w:rsidRDefault="001F0ABF" w:rsidP="00280182">
            <w:pPr>
              <w:jc w:val="center"/>
              <w:rPr>
                <w:rFonts w:ascii="Times New Roman"/>
                <w:sz w:val="18"/>
                <w:szCs w:val="18"/>
              </w:rPr>
            </w:pPr>
            <w:r w:rsidRPr="004B22B7">
              <w:rPr>
                <w:rFonts w:ascii="Times New Roman"/>
                <w:sz w:val="18"/>
                <w:szCs w:val="18"/>
              </w:rPr>
              <w:t>301</w:t>
            </w:r>
          </w:p>
          <w:p w14:paraId="4626A920" w14:textId="77777777" w:rsidR="001F0ABF" w:rsidRPr="004B22B7" w:rsidRDefault="001F0ABF" w:rsidP="00280182">
            <w:pPr>
              <w:jc w:val="center"/>
              <w:rPr>
                <w:rFonts w:ascii="Times New Roman"/>
                <w:sz w:val="18"/>
                <w:szCs w:val="18"/>
              </w:rPr>
            </w:pPr>
            <w:r w:rsidRPr="004B22B7">
              <w:rPr>
                <w:rFonts w:ascii="Times New Roman"/>
                <w:sz w:val="18"/>
                <w:szCs w:val="18"/>
              </w:rPr>
              <w:t>1</w:t>
            </w:r>
          </w:p>
          <w:p w14:paraId="5432FACE" w14:textId="77777777" w:rsidR="001F0ABF" w:rsidRPr="004B22B7" w:rsidRDefault="001F0ABF" w:rsidP="00280182">
            <w:pPr>
              <w:jc w:val="center"/>
              <w:rPr>
                <w:rFonts w:ascii="Times New Roman"/>
                <w:sz w:val="18"/>
                <w:szCs w:val="18"/>
              </w:rPr>
            </w:pPr>
          </w:p>
        </w:tc>
        <w:tc>
          <w:tcPr>
            <w:tcW w:w="1417" w:type="dxa"/>
          </w:tcPr>
          <w:p w14:paraId="42CC83EE"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43</w:t>
            </w:r>
          </w:p>
          <w:p w14:paraId="3AEE2C29"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50</w:t>
            </w:r>
          </w:p>
          <w:p w14:paraId="5E20ED8B"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24</w:t>
            </w:r>
          </w:p>
          <w:p w14:paraId="3045E6BB"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5</w:t>
            </w:r>
          </w:p>
          <w:p w14:paraId="04B169BB"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62</w:t>
            </w:r>
          </w:p>
          <w:p w14:paraId="2531DD96"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58</w:t>
            </w:r>
          </w:p>
          <w:p w14:paraId="050E953E"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27</w:t>
            </w:r>
          </w:p>
          <w:p w14:paraId="1B802585"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5</w:t>
            </w:r>
          </w:p>
          <w:p w14:paraId="1E2C296C"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17</w:t>
            </w:r>
          </w:p>
          <w:p w14:paraId="1F3DE05D"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43</w:t>
            </w:r>
          </w:p>
          <w:p w14:paraId="23D5183E"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40</w:t>
            </w:r>
          </w:p>
          <w:p w14:paraId="410FCECD"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19</w:t>
            </w:r>
          </w:p>
          <w:p w14:paraId="167D64DE"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30</w:t>
            </w:r>
          </w:p>
        </w:tc>
        <w:tc>
          <w:tcPr>
            <w:tcW w:w="1401" w:type="dxa"/>
          </w:tcPr>
          <w:p w14:paraId="63935CAE"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China</w:t>
            </w:r>
          </w:p>
          <w:p w14:paraId="27577CB8"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Hong Kong</w:t>
            </w:r>
          </w:p>
          <w:p w14:paraId="62585BD5"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India</w:t>
            </w:r>
          </w:p>
          <w:p w14:paraId="72C7F509"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Indonesia</w:t>
            </w:r>
          </w:p>
          <w:p w14:paraId="7C10415E" w14:textId="77777777" w:rsidR="001F0ABF" w:rsidRPr="004B22B7" w:rsidRDefault="001F0ABF" w:rsidP="00280182">
            <w:pPr>
              <w:jc w:val="center"/>
              <w:rPr>
                <w:rFonts w:ascii="Times New Roman"/>
                <w:color w:val="000000"/>
                <w:sz w:val="18"/>
                <w:szCs w:val="18"/>
              </w:rPr>
            </w:pPr>
            <w:r w:rsidRPr="004B22B7">
              <w:rPr>
                <w:rFonts w:ascii="Times New Roman" w:eastAsia="Times New Roman"/>
                <w:color w:val="000000"/>
                <w:sz w:val="18"/>
                <w:szCs w:val="18"/>
              </w:rPr>
              <w:t>Japan</w:t>
            </w:r>
          </w:p>
          <w:p w14:paraId="16A8B0F5"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Korea (South)</w:t>
            </w:r>
          </w:p>
          <w:p w14:paraId="60995994"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Malaysia</w:t>
            </w:r>
          </w:p>
          <w:p w14:paraId="760E73E8"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Pakistan</w:t>
            </w:r>
          </w:p>
          <w:p w14:paraId="23816FC3"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Philippines</w:t>
            </w:r>
          </w:p>
          <w:p w14:paraId="37A955A5"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Singapore</w:t>
            </w:r>
          </w:p>
          <w:p w14:paraId="7647718E" w14:textId="77777777" w:rsidR="001F0ABF" w:rsidRPr="004B22B7" w:rsidRDefault="001F0ABF" w:rsidP="00280182">
            <w:pPr>
              <w:jc w:val="center"/>
              <w:rPr>
                <w:rFonts w:ascii="Times New Roman"/>
                <w:color w:val="000000"/>
                <w:sz w:val="18"/>
                <w:szCs w:val="18"/>
              </w:rPr>
            </w:pPr>
            <w:r w:rsidRPr="004B22B7">
              <w:rPr>
                <w:rFonts w:ascii="Times New Roman" w:eastAsia="Times New Roman"/>
                <w:color w:val="000000"/>
                <w:sz w:val="18"/>
                <w:szCs w:val="18"/>
              </w:rPr>
              <w:t>Taiwan</w:t>
            </w:r>
          </w:p>
          <w:p w14:paraId="2DDC53E4"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Thailand</w:t>
            </w:r>
          </w:p>
          <w:p w14:paraId="788B1CAE" w14:textId="77777777" w:rsidR="001F0ABF" w:rsidRPr="004B22B7" w:rsidRDefault="001F0ABF" w:rsidP="00280182">
            <w:pPr>
              <w:jc w:val="center"/>
              <w:rPr>
                <w:rFonts w:ascii="Times New Roman" w:eastAsia="Times New Roman"/>
                <w:color w:val="000000"/>
                <w:sz w:val="18"/>
                <w:szCs w:val="18"/>
              </w:rPr>
            </w:pPr>
            <w:r w:rsidRPr="004B22B7">
              <w:rPr>
                <w:rFonts w:ascii="Times New Roman" w:eastAsia="Times New Roman"/>
                <w:color w:val="000000"/>
                <w:sz w:val="18"/>
                <w:szCs w:val="18"/>
              </w:rPr>
              <w:t>Vietnam</w:t>
            </w:r>
          </w:p>
        </w:tc>
        <w:tc>
          <w:tcPr>
            <w:tcW w:w="816" w:type="dxa"/>
          </w:tcPr>
          <w:p w14:paraId="0BD82AA9" w14:textId="77777777" w:rsidR="001F0ABF" w:rsidRPr="004B22B7" w:rsidRDefault="001F0ABF" w:rsidP="00280182">
            <w:pPr>
              <w:jc w:val="center"/>
              <w:rPr>
                <w:rFonts w:ascii="Times New Roman"/>
                <w:sz w:val="18"/>
                <w:szCs w:val="18"/>
              </w:rPr>
            </w:pPr>
            <w:r w:rsidRPr="004B22B7">
              <w:rPr>
                <w:rFonts w:ascii="Times New Roman"/>
                <w:sz w:val="18"/>
                <w:szCs w:val="18"/>
              </w:rPr>
              <w:t>39</w:t>
            </w:r>
          </w:p>
          <w:p w14:paraId="7EE95B26" w14:textId="77777777" w:rsidR="001F0ABF" w:rsidRPr="004B22B7" w:rsidRDefault="001F0ABF" w:rsidP="00280182">
            <w:pPr>
              <w:jc w:val="center"/>
              <w:rPr>
                <w:rFonts w:ascii="Times New Roman"/>
                <w:sz w:val="18"/>
                <w:szCs w:val="18"/>
              </w:rPr>
            </w:pPr>
            <w:r w:rsidRPr="004B22B7">
              <w:rPr>
                <w:rFonts w:ascii="Times New Roman"/>
                <w:sz w:val="18"/>
                <w:szCs w:val="18"/>
              </w:rPr>
              <w:t>10</w:t>
            </w:r>
          </w:p>
          <w:p w14:paraId="595AC520" w14:textId="77777777" w:rsidR="001F0ABF" w:rsidRPr="004B22B7" w:rsidRDefault="001F0ABF" w:rsidP="00280182">
            <w:pPr>
              <w:jc w:val="center"/>
              <w:rPr>
                <w:rFonts w:ascii="Times New Roman"/>
                <w:sz w:val="18"/>
                <w:szCs w:val="18"/>
              </w:rPr>
            </w:pPr>
            <w:r w:rsidRPr="004B22B7">
              <w:rPr>
                <w:rFonts w:ascii="Times New Roman"/>
                <w:sz w:val="18"/>
                <w:szCs w:val="18"/>
              </w:rPr>
              <w:t>142</w:t>
            </w:r>
          </w:p>
          <w:p w14:paraId="0A495470"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18</w:t>
            </w:r>
          </w:p>
          <w:p w14:paraId="3A39112C"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19</w:t>
            </w:r>
          </w:p>
          <w:p w14:paraId="3A549F93"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15</w:t>
            </w:r>
          </w:p>
          <w:p w14:paraId="5B7A9508"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5</w:t>
            </w:r>
          </w:p>
          <w:p w14:paraId="08B42A74"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11</w:t>
            </w:r>
          </w:p>
          <w:p w14:paraId="02CD4FC1"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21</w:t>
            </w:r>
          </w:p>
          <w:p w14:paraId="197947A7"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3</w:t>
            </w:r>
          </w:p>
          <w:p w14:paraId="5CBE8F69"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3</w:t>
            </w:r>
          </w:p>
          <w:p w14:paraId="15909367"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2</w:t>
            </w:r>
          </w:p>
          <w:p w14:paraId="66738B3E"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3</w:t>
            </w:r>
          </w:p>
        </w:tc>
      </w:tr>
      <w:tr w:rsidR="001F0ABF" w:rsidRPr="004B22B7" w14:paraId="2488C235" w14:textId="77777777" w:rsidTr="00280182">
        <w:trPr>
          <w:trHeight w:val="263"/>
        </w:trPr>
        <w:tc>
          <w:tcPr>
            <w:tcW w:w="1838" w:type="dxa"/>
            <w:vMerge/>
          </w:tcPr>
          <w:p w14:paraId="2F2854B5" w14:textId="77777777" w:rsidR="001F0ABF" w:rsidRPr="004B22B7" w:rsidRDefault="001F0ABF" w:rsidP="00280182">
            <w:pPr>
              <w:jc w:val="center"/>
              <w:rPr>
                <w:rFonts w:ascii="Times New Roman"/>
                <w:sz w:val="18"/>
                <w:szCs w:val="18"/>
              </w:rPr>
            </w:pPr>
          </w:p>
        </w:tc>
        <w:tc>
          <w:tcPr>
            <w:tcW w:w="1418" w:type="dxa"/>
          </w:tcPr>
          <w:p w14:paraId="394678CC" w14:textId="77777777" w:rsidR="001F0ABF" w:rsidRPr="004B22B7" w:rsidRDefault="001F0ABF" w:rsidP="00280182">
            <w:pPr>
              <w:jc w:val="center"/>
              <w:rPr>
                <w:rFonts w:ascii="Times New Roman"/>
                <w:sz w:val="18"/>
                <w:szCs w:val="18"/>
              </w:rPr>
            </w:pPr>
          </w:p>
        </w:tc>
        <w:tc>
          <w:tcPr>
            <w:tcW w:w="1275" w:type="dxa"/>
          </w:tcPr>
          <w:p w14:paraId="5F950A2A" w14:textId="77777777" w:rsidR="001F0ABF" w:rsidRPr="004B22B7" w:rsidRDefault="001F0ABF" w:rsidP="00280182">
            <w:pPr>
              <w:jc w:val="center"/>
              <w:rPr>
                <w:rFonts w:ascii="Times New Roman"/>
                <w:sz w:val="18"/>
                <w:szCs w:val="18"/>
              </w:rPr>
            </w:pPr>
          </w:p>
        </w:tc>
        <w:tc>
          <w:tcPr>
            <w:tcW w:w="851" w:type="dxa"/>
          </w:tcPr>
          <w:p w14:paraId="73B3E836" w14:textId="77777777" w:rsidR="001F0ABF" w:rsidRPr="004B22B7" w:rsidRDefault="001F0ABF" w:rsidP="00280182">
            <w:pPr>
              <w:jc w:val="center"/>
              <w:rPr>
                <w:rFonts w:ascii="Times New Roman"/>
                <w:sz w:val="18"/>
                <w:szCs w:val="18"/>
              </w:rPr>
            </w:pPr>
            <w:r w:rsidRPr="004B22B7">
              <w:rPr>
                <w:rFonts w:ascii="Times New Roman"/>
                <w:sz w:val="18"/>
                <w:szCs w:val="18"/>
              </w:rPr>
              <w:t>302</w:t>
            </w:r>
          </w:p>
        </w:tc>
        <w:tc>
          <w:tcPr>
            <w:tcW w:w="1417" w:type="dxa"/>
          </w:tcPr>
          <w:p w14:paraId="57E06297" w14:textId="77777777" w:rsidR="001F0ABF" w:rsidRPr="004B22B7" w:rsidRDefault="001F0ABF" w:rsidP="00280182">
            <w:pPr>
              <w:jc w:val="center"/>
              <w:rPr>
                <w:rFonts w:ascii="Times New Roman"/>
                <w:color w:val="000000"/>
                <w:sz w:val="18"/>
                <w:szCs w:val="18"/>
              </w:rPr>
            </w:pPr>
          </w:p>
        </w:tc>
        <w:tc>
          <w:tcPr>
            <w:tcW w:w="1401" w:type="dxa"/>
          </w:tcPr>
          <w:p w14:paraId="5633282D" w14:textId="77777777" w:rsidR="001F0ABF" w:rsidRPr="004B22B7" w:rsidRDefault="001F0ABF" w:rsidP="00280182">
            <w:pPr>
              <w:jc w:val="center"/>
              <w:rPr>
                <w:rFonts w:ascii="Times New Roman" w:eastAsia="Times New Roman"/>
                <w:color w:val="000000"/>
                <w:sz w:val="18"/>
                <w:szCs w:val="18"/>
              </w:rPr>
            </w:pPr>
          </w:p>
        </w:tc>
        <w:tc>
          <w:tcPr>
            <w:tcW w:w="816" w:type="dxa"/>
          </w:tcPr>
          <w:p w14:paraId="039920B7" w14:textId="77777777" w:rsidR="001F0ABF" w:rsidRPr="004B22B7" w:rsidRDefault="001F0ABF" w:rsidP="00280182">
            <w:pPr>
              <w:jc w:val="center"/>
              <w:rPr>
                <w:rFonts w:ascii="Times New Roman"/>
                <w:sz w:val="18"/>
                <w:szCs w:val="18"/>
              </w:rPr>
            </w:pPr>
            <w:r w:rsidRPr="004B22B7">
              <w:rPr>
                <w:rFonts w:ascii="Times New Roman"/>
                <w:sz w:val="18"/>
                <w:szCs w:val="18"/>
              </w:rPr>
              <w:t>302</w:t>
            </w:r>
          </w:p>
        </w:tc>
      </w:tr>
      <w:tr w:rsidR="001F0ABF" w:rsidRPr="004B22B7" w14:paraId="266701A8" w14:textId="77777777" w:rsidTr="00280182">
        <w:trPr>
          <w:trHeight w:val="200"/>
        </w:trPr>
        <w:tc>
          <w:tcPr>
            <w:tcW w:w="1838" w:type="dxa"/>
          </w:tcPr>
          <w:p w14:paraId="2D8F27CC" w14:textId="77777777" w:rsidR="001F0ABF" w:rsidRPr="004B22B7" w:rsidRDefault="001F0ABF" w:rsidP="00280182">
            <w:pPr>
              <w:jc w:val="center"/>
              <w:rPr>
                <w:rFonts w:ascii="Times New Roman"/>
                <w:sz w:val="18"/>
                <w:szCs w:val="18"/>
              </w:rPr>
            </w:pPr>
            <w:r w:rsidRPr="004B22B7">
              <w:rPr>
                <w:rFonts w:ascii="Times New Roman"/>
                <w:sz w:val="18"/>
                <w:szCs w:val="18"/>
              </w:rPr>
              <w:t xml:space="preserve">Study 5 </w:t>
            </w:r>
          </w:p>
          <w:p w14:paraId="67F68DF4" w14:textId="77777777" w:rsidR="001F0ABF" w:rsidRPr="004B22B7" w:rsidRDefault="001F0ABF" w:rsidP="00280182">
            <w:pPr>
              <w:jc w:val="center"/>
              <w:rPr>
                <w:rFonts w:ascii="Times New Roman"/>
                <w:sz w:val="18"/>
                <w:szCs w:val="18"/>
              </w:rPr>
            </w:pPr>
            <w:r w:rsidRPr="004B22B7">
              <w:rPr>
                <w:rFonts w:ascii="Times New Roman"/>
                <w:sz w:val="18"/>
                <w:szCs w:val="18"/>
              </w:rPr>
              <w:t>(N =202)</w:t>
            </w:r>
          </w:p>
          <w:p w14:paraId="78B0C977" w14:textId="77777777" w:rsidR="001F0ABF" w:rsidRPr="004B22B7" w:rsidRDefault="001F0ABF" w:rsidP="00280182">
            <w:pPr>
              <w:jc w:val="center"/>
              <w:rPr>
                <w:rFonts w:ascii="Times New Roman"/>
                <w:sz w:val="18"/>
                <w:szCs w:val="18"/>
              </w:rPr>
            </w:pPr>
            <w:r w:rsidRPr="004B22B7">
              <w:rPr>
                <w:rFonts w:ascii="Times New Roman"/>
                <w:sz w:val="18"/>
                <w:szCs w:val="18"/>
              </w:rPr>
              <w:t>(N =77,674)</w:t>
            </w:r>
          </w:p>
        </w:tc>
        <w:tc>
          <w:tcPr>
            <w:tcW w:w="1418" w:type="dxa"/>
          </w:tcPr>
          <w:p w14:paraId="312DD5CA" w14:textId="77777777" w:rsidR="001F0ABF" w:rsidRPr="004B22B7" w:rsidRDefault="001F0ABF" w:rsidP="00280182">
            <w:pPr>
              <w:jc w:val="center"/>
              <w:rPr>
                <w:rFonts w:ascii="Times New Roman"/>
                <w:sz w:val="18"/>
                <w:szCs w:val="18"/>
              </w:rPr>
            </w:pPr>
            <w:r w:rsidRPr="004B22B7">
              <w:rPr>
                <w:rFonts w:ascii="Times New Roman"/>
                <w:sz w:val="18"/>
                <w:szCs w:val="18"/>
              </w:rPr>
              <w:t>91*</w:t>
            </w:r>
          </w:p>
        </w:tc>
        <w:tc>
          <w:tcPr>
            <w:tcW w:w="1275" w:type="dxa"/>
          </w:tcPr>
          <w:p w14:paraId="466F6E17" w14:textId="77777777" w:rsidR="001F0ABF" w:rsidRPr="004B22B7" w:rsidRDefault="001F0ABF" w:rsidP="00280182">
            <w:pPr>
              <w:jc w:val="center"/>
              <w:rPr>
                <w:rFonts w:ascii="Times New Roman"/>
                <w:sz w:val="18"/>
                <w:szCs w:val="18"/>
              </w:rPr>
            </w:pPr>
            <w:r w:rsidRPr="004B22B7">
              <w:rPr>
                <w:rFonts w:ascii="Times New Roman"/>
                <w:sz w:val="18"/>
                <w:szCs w:val="18"/>
              </w:rPr>
              <w:t>US</w:t>
            </w:r>
          </w:p>
        </w:tc>
        <w:tc>
          <w:tcPr>
            <w:tcW w:w="851" w:type="dxa"/>
          </w:tcPr>
          <w:p w14:paraId="3BDF3BAD" w14:textId="77777777" w:rsidR="001F0ABF" w:rsidRPr="004B22B7" w:rsidRDefault="001F0ABF" w:rsidP="00280182">
            <w:pPr>
              <w:jc w:val="center"/>
              <w:rPr>
                <w:rFonts w:ascii="Times New Roman"/>
                <w:sz w:val="18"/>
                <w:szCs w:val="18"/>
              </w:rPr>
            </w:pPr>
            <w:r w:rsidRPr="004B22B7">
              <w:rPr>
                <w:rFonts w:ascii="Times New Roman"/>
                <w:sz w:val="18"/>
                <w:szCs w:val="18"/>
              </w:rPr>
              <w:t>101</w:t>
            </w:r>
          </w:p>
          <w:p w14:paraId="7E013515" w14:textId="77777777" w:rsidR="001F0ABF" w:rsidRPr="004B22B7" w:rsidRDefault="001F0ABF" w:rsidP="00280182">
            <w:pPr>
              <w:jc w:val="center"/>
              <w:rPr>
                <w:rFonts w:ascii="Times New Roman"/>
                <w:sz w:val="18"/>
                <w:szCs w:val="18"/>
              </w:rPr>
            </w:pPr>
            <w:r w:rsidRPr="004B22B7">
              <w:rPr>
                <w:rFonts w:ascii="Times New Roman"/>
                <w:sz w:val="18"/>
                <w:szCs w:val="18"/>
              </w:rPr>
              <w:t>videos,</w:t>
            </w:r>
          </w:p>
          <w:p w14:paraId="0F5E73A6" w14:textId="77777777" w:rsidR="001F0ABF" w:rsidRPr="004B22B7" w:rsidRDefault="001F0ABF" w:rsidP="00280182">
            <w:pPr>
              <w:jc w:val="center"/>
              <w:rPr>
                <w:rFonts w:ascii="Times New Roman"/>
                <w:sz w:val="18"/>
                <w:szCs w:val="18"/>
              </w:rPr>
            </w:pPr>
            <w:r w:rsidRPr="004B22B7">
              <w:rPr>
                <w:rFonts w:ascii="Times New Roman"/>
                <w:sz w:val="18"/>
                <w:szCs w:val="18"/>
              </w:rPr>
              <w:t>55,564</w:t>
            </w:r>
          </w:p>
          <w:p w14:paraId="35875516" w14:textId="77777777" w:rsidR="001F0ABF" w:rsidRPr="004B22B7" w:rsidRDefault="001F0ABF" w:rsidP="00280182">
            <w:pPr>
              <w:jc w:val="center"/>
              <w:rPr>
                <w:rFonts w:ascii="Times New Roman"/>
                <w:sz w:val="18"/>
                <w:szCs w:val="18"/>
              </w:rPr>
            </w:pPr>
            <w:r w:rsidRPr="004B22B7">
              <w:rPr>
                <w:rFonts w:ascii="Times New Roman"/>
                <w:sz w:val="18"/>
                <w:szCs w:val="18"/>
              </w:rPr>
              <w:t>comments</w:t>
            </w:r>
          </w:p>
        </w:tc>
        <w:tc>
          <w:tcPr>
            <w:tcW w:w="1417" w:type="dxa"/>
          </w:tcPr>
          <w:p w14:paraId="23D80629"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58</w:t>
            </w:r>
          </w:p>
        </w:tc>
        <w:tc>
          <w:tcPr>
            <w:tcW w:w="1401" w:type="dxa"/>
          </w:tcPr>
          <w:p w14:paraId="31710C37" w14:textId="77777777" w:rsidR="001F0ABF" w:rsidRPr="004B22B7" w:rsidRDefault="001F0ABF" w:rsidP="00280182">
            <w:pPr>
              <w:jc w:val="center"/>
              <w:rPr>
                <w:rFonts w:ascii="Times New Roman"/>
                <w:color w:val="000000"/>
                <w:sz w:val="18"/>
                <w:szCs w:val="18"/>
              </w:rPr>
            </w:pPr>
            <w:r w:rsidRPr="004B22B7">
              <w:rPr>
                <w:rFonts w:ascii="Times New Roman"/>
                <w:color w:val="000000"/>
                <w:sz w:val="18"/>
                <w:szCs w:val="18"/>
              </w:rPr>
              <w:t>Korea</w:t>
            </w:r>
          </w:p>
        </w:tc>
        <w:tc>
          <w:tcPr>
            <w:tcW w:w="816" w:type="dxa"/>
          </w:tcPr>
          <w:p w14:paraId="58EE7218" w14:textId="77777777" w:rsidR="001F0ABF" w:rsidRPr="004B22B7" w:rsidRDefault="001F0ABF" w:rsidP="00280182">
            <w:pPr>
              <w:jc w:val="center"/>
              <w:rPr>
                <w:rFonts w:ascii="Times New Roman"/>
                <w:sz w:val="18"/>
                <w:szCs w:val="18"/>
              </w:rPr>
            </w:pPr>
            <w:r w:rsidRPr="004B22B7">
              <w:rPr>
                <w:rFonts w:ascii="Times New Roman"/>
                <w:sz w:val="18"/>
                <w:szCs w:val="18"/>
              </w:rPr>
              <w:t>101</w:t>
            </w:r>
          </w:p>
          <w:p w14:paraId="4E9BF3EF" w14:textId="77777777" w:rsidR="001F0ABF" w:rsidRPr="004B22B7" w:rsidRDefault="001F0ABF" w:rsidP="00280182">
            <w:pPr>
              <w:jc w:val="center"/>
              <w:rPr>
                <w:rFonts w:ascii="Times New Roman"/>
                <w:sz w:val="18"/>
                <w:szCs w:val="18"/>
              </w:rPr>
            </w:pPr>
            <w:r w:rsidRPr="004B22B7">
              <w:rPr>
                <w:rFonts w:ascii="Times New Roman"/>
                <w:sz w:val="18"/>
                <w:szCs w:val="18"/>
              </w:rPr>
              <w:t>videos,</w:t>
            </w:r>
          </w:p>
          <w:p w14:paraId="4FEA0345" w14:textId="77777777" w:rsidR="001F0ABF" w:rsidRPr="004B22B7" w:rsidRDefault="001F0ABF" w:rsidP="00280182">
            <w:pPr>
              <w:jc w:val="center"/>
              <w:rPr>
                <w:rFonts w:ascii="Times New Roman"/>
                <w:sz w:val="18"/>
                <w:szCs w:val="18"/>
              </w:rPr>
            </w:pPr>
            <w:r w:rsidRPr="004B22B7">
              <w:rPr>
                <w:rFonts w:ascii="Times New Roman"/>
                <w:sz w:val="18"/>
                <w:szCs w:val="18"/>
              </w:rPr>
              <w:t>22,110</w:t>
            </w:r>
          </w:p>
          <w:p w14:paraId="5F8C5A09" w14:textId="77777777" w:rsidR="001F0ABF" w:rsidRPr="004B22B7" w:rsidRDefault="001F0ABF" w:rsidP="00280182">
            <w:pPr>
              <w:jc w:val="center"/>
              <w:rPr>
                <w:rFonts w:ascii="Times New Roman"/>
                <w:sz w:val="18"/>
                <w:szCs w:val="18"/>
              </w:rPr>
            </w:pPr>
            <w:r w:rsidRPr="004B22B7">
              <w:rPr>
                <w:rFonts w:ascii="Times New Roman"/>
                <w:sz w:val="18"/>
                <w:szCs w:val="18"/>
              </w:rPr>
              <w:t>comments</w:t>
            </w:r>
          </w:p>
        </w:tc>
      </w:tr>
    </w:tbl>
    <w:p w14:paraId="58B76392" w14:textId="77777777" w:rsidR="001F0ABF" w:rsidRPr="004B22B7" w:rsidRDefault="001F0ABF" w:rsidP="001F0ABF">
      <w:pPr>
        <w:rPr>
          <w:rFonts w:ascii="Times New Roman"/>
          <w:sz w:val="18"/>
          <w:szCs w:val="18"/>
        </w:rPr>
      </w:pPr>
      <w:r w:rsidRPr="004B22B7">
        <w:rPr>
          <w:rFonts w:ascii="Times New Roman"/>
          <w:sz w:val="18"/>
          <w:szCs w:val="18"/>
        </w:rPr>
        <w:t>* The U.S. individualism score reported in Study 5 reflects the pre-2023 Hofstede index, as the videos were collected before the 2023 Hofstede index revision.</w:t>
      </w:r>
      <w:r w:rsidRPr="004B22B7">
        <w:t xml:space="preserve"> </w:t>
      </w:r>
      <w:r w:rsidRPr="004B22B7">
        <w:rPr>
          <w:rFonts w:ascii="Times New Roman"/>
          <w:sz w:val="18"/>
          <w:szCs w:val="18"/>
        </w:rPr>
        <w:t>Data from studies other than Study 5 reflect the updated (post-2023 revision) Hofstede individualism scores.</w:t>
      </w:r>
    </w:p>
    <w:p w14:paraId="0E73B434" w14:textId="02C13B44" w:rsidR="001F0ABF" w:rsidRPr="00FC55FC" w:rsidRDefault="00FC55FC" w:rsidP="001F0ABF">
      <w:pPr>
        <w:pStyle w:val="Heading1"/>
        <w:rPr>
          <w:rFonts w:ascii="Times New Roman" w:hAnsi="Times New Roman" w:cs="Times New Roman"/>
          <w:b/>
          <w:bCs/>
          <w:color w:val="auto"/>
          <w:sz w:val="26"/>
          <w:szCs w:val="26"/>
        </w:rPr>
      </w:pPr>
      <w:r>
        <w:rPr>
          <w:rFonts w:ascii="Times New Roman" w:hAnsi="Times New Roman" w:cs="Times New Roman" w:hint="eastAsia"/>
          <w:b/>
          <w:bCs/>
          <w:color w:val="auto"/>
          <w:sz w:val="28"/>
          <w:szCs w:val="28"/>
        </w:rPr>
        <w:lastRenderedPageBreak/>
        <w:t xml:space="preserve">Web </w:t>
      </w:r>
      <w:r w:rsidR="001F0ABF" w:rsidRPr="00FC55FC">
        <w:rPr>
          <w:rFonts w:ascii="Times New Roman" w:hAnsi="Times New Roman" w:cs="Times New Roman"/>
          <w:b/>
          <w:bCs/>
          <w:color w:val="auto"/>
          <w:sz w:val="26"/>
          <w:szCs w:val="26"/>
        </w:rPr>
        <w:t>Appendix D</w:t>
      </w:r>
      <w:r w:rsidR="00102EA9">
        <w:rPr>
          <w:rFonts w:ascii="Times New Roman" w:hAnsi="Times New Roman" w:cs="Times New Roman" w:hint="eastAsia"/>
          <w:b/>
          <w:bCs/>
          <w:color w:val="auto"/>
          <w:sz w:val="26"/>
          <w:szCs w:val="26"/>
        </w:rPr>
        <w:t>1</w:t>
      </w:r>
      <w:r w:rsidR="001F0ABF" w:rsidRPr="00FC55FC">
        <w:rPr>
          <w:rFonts w:ascii="Times New Roman" w:hAnsi="Times New Roman" w:cs="Times New Roman"/>
          <w:b/>
          <w:bCs/>
          <w:color w:val="auto"/>
          <w:sz w:val="26"/>
          <w:szCs w:val="26"/>
        </w:rPr>
        <w:t xml:space="preserve">. </w:t>
      </w:r>
      <w:r w:rsidR="003B4764" w:rsidRPr="00FC55FC">
        <w:rPr>
          <w:rFonts w:ascii="Times New Roman" w:hAnsi="Times New Roman" w:cs="Times New Roman" w:hint="eastAsia"/>
          <w:b/>
          <w:bCs/>
          <w:color w:val="auto"/>
          <w:sz w:val="26"/>
          <w:szCs w:val="26"/>
        </w:rPr>
        <w:t>Autonomy Dictionary - Study 5</w:t>
      </w:r>
    </w:p>
    <w:p w14:paraId="0F642626" w14:textId="658F1208" w:rsidR="001F0ABF" w:rsidRPr="0055408F" w:rsidRDefault="001F0ABF" w:rsidP="001F0ABF">
      <w:pPr>
        <w:jc w:val="both"/>
        <w:rPr>
          <w:rFonts w:ascii="Times New Roman"/>
        </w:rPr>
      </w:pPr>
      <w:r w:rsidRPr="0055408F">
        <w:rPr>
          <w:rFonts w:ascii="Times New Roman"/>
          <w:i/>
          <w:iCs/>
        </w:rPr>
        <w:t>Development of Autonomy dictionary.</w:t>
      </w:r>
      <w:r w:rsidRPr="0055408F">
        <w:rPr>
          <w:rFonts w:ascii="Times New Roman"/>
        </w:rPr>
        <w:t xml:space="preserve"> </w:t>
      </w:r>
      <w:r w:rsidR="0055408F" w:rsidRPr="0055408F">
        <w:rPr>
          <w:rFonts w:ascii="Times New Roman"/>
        </w:rPr>
        <w:t>Development of Autonomy dictionary. This process involved iterative refinement, carefully selecting terms for inclusion or exclusion to maintain the dictionary’s thematic consistency. For the autonomy dictionary, we identified ten core concepts central to seminal research on the subject (such as able, achieve, choice, decide, goal, motivate, power, purpose, self, and will). Starting from these concepts, we compiled an initial list, incorporating synonyms and related terms, ultimately resulting in a comprehensive list of 86 autonomy-related terms (details in Appendix). To test the internal consistency of the autonomy dictionary, we calculated Kuder–Richardson Formula 20 (KR-20), a variant of Cronbach’s alpha suitable for binary-scored data, representing the presence or absence of words, thus capturing language’s non-repetitive essence</w:t>
      </w:r>
      <w:r w:rsidR="0055408F" w:rsidRPr="0055408F">
        <w:rPr>
          <w:rFonts w:ascii="Times New Roman" w:hint="eastAsia"/>
        </w:rPr>
        <w:t xml:space="preserve"> </w:t>
      </w:r>
      <w:r w:rsidRPr="0055408F">
        <w:rPr>
          <w:rFonts w:ascii="Times New Roman"/>
        </w:rPr>
        <w:fldChar w:fldCharType="begin"/>
      </w:r>
      <w:r w:rsidRPr="0055408F">
        <w:rPr>
          <w:rFonts w:ascii="Times New Roman"/>
        </w:rPr>
        <w:instrText xml:space="preserve"> ADDIN EN.CITE &lt;EndNote&gt;&lt;Cite&gt;&lt;Author&gt;Boyd&lt;/Author&gt;&lt;Year&gt;2022&lt;/Year&gt;&lt;RecNum&gt;87&lt;/RecNum&gt;&lt;Prefix&gt;Adapted from &lt;/Prefix&gt;&lt;DisplayText&gt;(Adapted from Boyd&lt;style face="italic"&gt; et al.&lt;/style&gt;, 2022)&lt;/DisplayText&gt;&lt;record&gt;&lt;rec-number&gt;87&lt;/rec-number&gt;&lt;foreign-keys&gt;&lt;key app="EN" db-id="ze0w02satdw29reaxxnx555lz9r0statz5x9" timestamp="1710296353"&gt;87&lt;/key&gt;&lt;/foreign-keys&gt;&lt;ref-type name="Online Database"&gt;45&lt;/ref-type&gt;&lt;contributors&gt;&lt;authors&gt;&lt;author&gt;Boyd, Ryan L&lt;/author&gt;&lt;author&gt;Ashokkumar, Ashwini&lt;/author&gt;&lt;author&gt;Seraj, Sarah&lt;/author&gt;&lt;author&gt;Pennebaker, James W&lt;/author&gt;&lt;/authors&gt;&lt;/contributors&gt;&lt;titles&gt;&lt;title&gt;The development and psychometric properties of LIWC-22&lt;/title&gt;&lt;secondary-title&gt;Austin, TX: University of Texas at Austin&lt;/secondary-title&gt;&lt;/titles&gt;&lt;periodical&gt;&lt;full-title&gt;Austin, TX: University of Texas at Austin&lt;/full-title&gt;&lt;/periodical&gt;&lt;dates&gt;&lt;year&gt;2022&lt;/year&gt;&lt;pub-dates&gt;&lt;date&gt;23 October 2023&lt;/date&gt;&lt;/pub-dates&gt;&lt;/dates&gt;&lt;urls&gt;&lt;related-urls&gt;&lt;url&gt;https://www.liwc.app/&lt;/url&gt;&lt;/related-urls&gt;&lt;/urls&gt;&lt;/record&gt;&lt;/Cite&gt;&lt;/EndNote&gt;</w:instrText>
      </w:r>
      <w:r w:rsidRPr="0055408F">
        <w:rPr>
          <w:rFonts w:ascii="Times New Roman"/>
        </w:rPr>
        <w:fldChar w:fldCharType="separate"/>
      </w:r>
      <w:r w:rsidRPr="0055408F">
        <w:rPr>
          <w:rFonts w:ascii="Times New Roman"/>
          <w:noProof/>
        </w:rPr>
        <w:t>(Adapted from Boyd</w:t>
      </w:r>
      <w:r w:rsidRPr="0055408F">
        <w:rPr>
          <w:rFonts w:ascii="Times New Roman"/>
          <w:i/>
          <w:noProof/>
        </w:rPr>
        <w:t xml:space="preserve"> et al.</w:t>
      </w:r>
      <w:r w:rsidRPr="0055408F">
        <w:rPr>
          <w:rFonts w:ascii="Times New Roman"/>
          <w:noProof/>
        </w:rPr>
        <w:t>, 2022)</w:t>
      </w:r>
      <w:r w:rsidRPr="0055408F">
        <w:rPr>
          <w:rFonts w:ascii="Times New Roman"/>
        </w:rPr>
        <w:fldChar w:fldCharType="end"/>
      </w:r>
      <w:r w:rsidRPr="0055408F">
        <w:rPr>
          <w:rFonts w:ascii="Times New Roman"/>
        </w:rPr>
        <w:t xml:space="preserve">. </w:t>
      </w:r>
    </w:p>
    <w:p w14:paraId="0B7422D5" w14:textId="7F12036B" w:rsidR="001F0ABF" w:rsidRDefault="001F0ABF" w:rsidP="001F0ABF">
      <w:pPr>
        <w:jc w:val="both"/>
        <w:rPr>
          <w:rFonts w:ascii="Times New Roman"/>
        </w:rPr>
      </w:pPr>
      <w:r w:rsidRPr="0055408F">
        <w:rPr>
          <w:rFonts w:ascii="Times New Roman"/>
          <w:i/>
          <w:iCs/>
        </w:rPr>
        <w:t>Internal consistency of the autonomy dictionary.</w:t>
      </w:r>
      <w:r w:rsidRPr="0055408F">
        <w:rPr>
          <w:rFonts w:ascii="Times New Roman"/>
        </w:rPr>
        <w:t xml:space="preserve"> Internal consistency of the autonomy dictionary was calculated using a separate dataset </w:t>
      </w:r>
      <w:r w:rsidRPr="0055408F">
        <w:rPr>
          <w:rFonts w:ascii="Times New Roman"/>
        </w:rPr>
        <w:fldChar w:fldCharType="begin"/>
      </w:r>
      <w:r w:rsidRPr="0055408F">
        <w:rPr>
          <w:rFonts w:ascii="Times New Roman"/>
        </w:rPr>
        <w:instrText xml:space="preserve"> ADDIN EN.CITE &lt;EndNote&gt;&lt;Cite&gt;&lt;Author&gt;COCA&lt;/Author&gt;&lt;Year&gt;2008&lt;/Year&gt;&lt;RecNum&gt;99&lt;/RecNum&gt;&lt;DisplayText&gt;(COCA, 2008)&lt;/DisplayText&gt;&lt;record&gt;&lt;rec-number&gt;99&lt;/rec-number&gt;&lt;foreign-keys&gt;&lt;key app="EN" db-id="ze0w02satdw29reaxxnx555lz9r0statz5x9" timestamp="1710398612"&gt;99&lt;/key&gt;&lt;/foreign-keys&gt;&lt;ref-type name="Online Database"&gt;45&lt;/ref-type&gt;&lt;contributors&gt;&lt;authors&gt;&lt;author&gt;COCA&lt;/author&gt;&lt;/authors&gt;&lt;/contributors&gt;&lt;titles&gt;&lt;secondary-title&gt;Corpus of Contemporary American English&lt;/secondary-title&gt;&lt;/titles&gt;&lt;dates&gt;&lt;year&gt;2008&lt;/year&gt;&lt;pub-dates&gt;&lt;date&gt;25 Jan 2023&lt;/date&gt;&lt;/pub-dates&gt;&lt;/dates&gt;&lt;urls&gt;&lt;related-urls&gt;&lt;url&gt;https://www.english-corpora.org/coca/&lt;/url&gt;&lt;/related-urls&gt;&lt;/urls&gt;&lt;/record&gt;&lt;/Cite&gt;&lt;/EndNote&gt;</w:instrText>
      </w:r>
      <w:r w:rsidRPr="0055408F">
        <w:rPr>
          <w:rFonts w:ascii="Times New Roman"/>
        </w:rPr>
        <w:fldChar w:fldCharType="separate"/>
      </w:r>
      <w:r w:rsidRPr="0055408F">
        <w:rPr>
          <w:rFonts w:ascii="Times New Roman"/>
        </w:rPr>
        <w:t>(COCA, 2008)</w:t>
      </w:r>
      <w:r w:rsidRPr="0055408F">
        <w:rPr>
          <w:rFonts w:ascii="Times New Roman"/>
        </w:rPr>
        <w:fldChar w:fldCharType="end"/>
      </w:r>
      <w:r w:rsidRPr="0055408F">
        <w:rPr>
          <w:rFonts w:ascii="Times New Roman"/>
        </w:rPr>
        <w:t xml:space="preserve">. Kuder–Richardson Formula 20 of the autonomy dictionary were in an acceptable range, in various corpora: Magazine corpus (N = 106,080; KR 20 α = .82, M = .51, SD =.74), Blog corpus (N = 98,788; KR 20 α = .80, M = .63, SD =.58), and Academic journal corpus (N = 26,148; KR 20 α = .77, M = .77, SD =.55). The result implies high reliability of the dictionary. In Study 4 using YouTube video subtitles, the autonomy dictionary shows internal consistency (N = 202; KR20 α = .80, M = .76, SD =.62). </w:t>
      </w:r>
      <w:r w:rsidR="0055408F" w:rsidRPr="0055408F">
        <w:rPr>
          <w:rFonts w:ascii="Times New Roman"/>
        </w:rPr>
        <w:t>Due to the highly unstructured and diverse nature of YouTube viewer-generated comments, we relied on the subtitles—a more controlled and structured textual source—for assessing dictionary reliability rather than directly evaluating comments.</w:t>
      </w:r>
    </w:p>
    <w:p w14:paraId="7EFC2ADF" w14:textId="3D14A6E7" w:rsidR="0055408F" w:rsidRDefault="0055408F" w:rsidP="00C069AE">
      <w:pPr>
        <w:spacing w:line="240" w:lineRule="auto"/>
        <w:jc w:val="both"/>
        <w:rPr>
          <w:rFonts w:ascii="Times New Roman"/>
        </w:rPr>
      </w:pPr>
      <w:r w:rsidRPr="0055408F">
        <w:rPr>
          <w:rFonts w:ascii="Times New Roman"/>
        </w:rPr>
        <w:t>Boyd, R. L., Ashokkumar, A., Seraj, S. &amp; Pennebaker, J. W. 2022. The development and psychometric properties of LIWC-22. Austin, TX: University of Texas at Austin.</w:t>
      </w:r>
    </w:p>
    <w:p w14:paraId="421475F9" w14:textId="39D6137C" w:rsidR="00B709BE" w:rsidRDefault="00B709BE" w:rsidP="00C069AE">
      <w:pPr>
        <w:spacing w:line="240" w:lineRule="auto"/>
        <w:jc w:val="both"/>
        <w:rPr>
          <w:rFonts w:ascii="Times New Roman"/>
        </w:rPr>
      </w:pPr>
      <w:r w:rsidRPr="00B709BE">
        <w:rPr>
          <w:rFonts w:ascii="Times New Roman"/>
        </w:rPr>
        <w:t>COCA</w:t>
      </w:r>
      <w:r>
        <w:rPr>
          <w:rFonts w:ascii="Times New Roman" w:hint="eastAsia"/>
        </w:rPr>
        <w:t xml:space="preserve">: </w:t>
      </w:r>
      <w:r w:rsidRPr="00B709BE">
        <w:rPr>
          <w:rFonts w:ascii="Times New Roman"/>
        </w:rPr>
        <w:t>Corpus of Contemporary American English (2008-2023), Available online at https://www.english-corpora.org/coca/</w:t>
      </w:r>
    </w:p>
    <w:p w14:paraId="101CC3CC" w14:textId="77777777" w:rsidR="0055408F" w:rsidRPr="0055408F" w:rsidRDefault="0055408F" w:rsidP="001F0ABF">
      <w:pPr>
        <w:jc w:val="both"/>
        <w:rPr>
          <w:rFonts w:ascii="Times New Roman"/>
        </w:rPr>
      </w:pPr>
    </w:p>
    <w:tbl>
      <w:tblPr>
        <w:tblW w:w="7944" w:type="dxa"/>
        <w:jc w:val="center"/>
        <w:tblLook w:val="04A0" w:firstRow="1" w:lastRow="0" w:firstColumn="1" w:lastColumn="0" w:noHBand="0" w:noVBand="1"/>
      </w:tblPr>
      <w:tblGrid>
        <w:gridCol w:w="2159"/>
        <w:gridCol w:w="1986"/>
        <w:gridCol w:w="1843"/>
        <w:gridCol w:w="1956"/>
      </w:tblGrid>
      <w:tr w:rsidR="001F0ABF" w:rsidRPr="004B22B7" w14:paraId="330E7C02" w14:textId="77777777" w:rsidTr="00280182">
        <w:trPr>
          <w:trHeight w:val="388"/>
          <w:jc w:val="center"/>
        </w:trPr>
        <w:tc>
          <w:tcPr>
            <w:tcW w:w="7944" w:type="dxa"/>
            <w:gridSpan w:val="4"/>
            <w:tcBorders>
              <w:top w:val="single" w:sz="4" w:space="0" w:color="auto"/>
              <w:left w:val="single" w:sz="4" w:space="0" w:color="auto"/>
              <w:bottom w:val="double" w:sz="6" w:space="0" w:color="auto"/>
              <w:right w:val="single" w:sz="4" w:space="0" w:color="auto"/>
            </w:tcBorders>
            <w:shd w:val="clear" w:color="000000" w:fill="FFFFFF"/>
            <w:vAlign w:val="center"/>
            <w:hideMark/>
          </w:tcPr>
          <w:p w14:paraId="0168F869" w14:textId="77777777" w:rsidR="001F0ABF" w:rsidRPr="0055408F" w:rsidRDefault="001F0ABF" w:rsidP="00280182">
            <w:pPr>
              <w:spacing w:after="0" w:line="240" w:lineRule="auto"/>
              <w:jc w:val="center"/>
              <w:rPr>
                <w:rFonts w:ascii="Times New Roman" w:eastAsia="Times New Roman"/>
                <w:b/>
                <w:bCs/>
                <w:color w:val="000000"/>
              </w:rPr>
            </w:pPr>
            <w:r w:rsidRPr="0055408F">
              <w:rPr>
                <w:rFonts w:ascii="Times New Roman" w:eastAsia="Times New Roman"/>
                <w:b/>
                <w:bCs/>
                <w:color w:val="000000"/>
              </w:rPr>
              <w:t>Autonomy dictionary</w:t>
            </w:r>
          </w:p>
        </w:tc>
      </w:tr>
      <w:tr w:rsidR="001F0ABF" w:rsidRPr="004B22B7" w14:paraId="6EF6A897" w14:textId="77777777" w:rsidTr="00280182">
        <w:trPr>
          <w:trHeight w:val="312"/>
          <w:jc w:val="center"/>
        </w:trPr>
        <w:tc>
          <w:tcPr>
            <w:tcW w:w="4145" w:type="dxa"/>
            <w:gridSpan w:val="2"/>
            <w:tcBorders>
              <w:top w:val="double" w:sz="6" w:space="0" w:color="auto"/>
              <w:left w:val="single" w:sz="4" w:space="0" w:color="auto"/>
              <w:bottom w:val="nil"/>
            </w:tcBorders>
            <w:shd w:val="clear" w:color="000000" w:fill="FFFFFF"/>
            <w:vAlign w:val="center"/>
            <w:hideMark/>
          </w:tcPr>
          <w:p w14:paraId="4DB8247B" w14:textId="77777777" w:rsidR="001F0ABF" w:rsidRPr="0055408F" w:rsidRDefault="001F0ABF" w:rsidP="00280182">
            <w:pPr>
              <w:spacing w:after="0" w:line="240" w:lineRule="auto"/>
              <w:rPr>
                <w:rFonts w:ascii="Times New Roman"/>
                <w:b/>
                <w:bCs/>
                <w:color w:val="000000"/>
              </w:rPr>
            </w:pPr>
          </w:p>
        </w:tc>
        <w:tc>
          <w:tcPr>
            <w:tcW w:w="1843" w:type="dxa"/>
            <w:tcBorders>
              <w:bottom w:val="nil"/>
            </w:tcBorders>
            <w:shd w:val="clear" w:color="000000" w:fill="FFFFFF"/>
          </w:tcPr>
          <w:p w14:paraId="2C5C5A2A" w14:textId="77777777" w:rsidR="001F0ABF" w:rsidRPr="0055408F" w:rsidRDefault="001F0ABF" w:rsidP="00280182">
            <w:pPr>
              <w:spacing w:after="0" w:line="240" w:lineRule="auto"/>
              <w:jc w:val="center"/>
              <w:rPr>
                <w:rFonts w:ascii="Times New Roman" w:eastAsia="Times New Roman"/>
                <w:b/>
                <w:bCs/>
                <w:color w:val="000000"/>
              </w:rPr>
            </w:pPr>
          </w:p>
        </w:tc>
        <w:tc>
          <w:tcPr>
            <w:tcW w:w="1956" w:type="dxa"/>
            <w:tcBorders>
              <w:left w:val="nil"/>
              <w:bottom w:val="nil"/>
              <w:right w:val="single" w:sz="4" w:space="0" w:color="auto"/>
            </w:tcBorders>
            <w:shd w:val="clear" w:color="000000" w:fill="FFFFFF"/>
            <w:vAlign w:val="center"/>
          </w:tcPr>
          <w:p w14:paraId="6DFBC663" w14:textId="77777777" w:rsidR="001F0ABF" w:rsidRPr="0055408F" w:rsidRDefault="001F0ABF" w:rsidP="00280182">
            <w:pPr>
              <w:spacing w:after="0" w:line="240" w:lineRule="auto"/>
              <w:jc w:val="center"/>
              <w:rPr>
                <w:rFonts w:ascii="Times New Roman" w:eastAsia="Times New Roman"/>
                <w:b/>
                <w:bCs/>
                <w:color w:val="000000"/>
              </w:rPr>
            </w:pPr>
          </w:p>
        </w:tc>
      </w:tr>
      <w:tr w:rsidR="001F0ABF" w:rsidRPr="004B22B7" w14:paraId="07061ED2" w14:textId="77777777" w:rsidTr="00280182">
        <w:trPr>
          <w:trHeight w:val="250"/>
          <w:jc w:val="center"/>
        </w:trPr>
        <w:tc>
          <w:tcPr>
            <w:tcW w:w="2159" w:type="dxa"/>
            <w:tcBorders>
              <w:top w:val="nil"/>
              <w:left w:val="single" w:sz="4" w:space="0" w:color="auto"/>
              <w:bottom w:val="nil"/>
              <w:right w:val="nil"/>
            </w:tcBorders>
            <w:shd w:val="clear" w:color="000000" w:fill="FFFFFF"/>
            <w:noWrap/>
            <w:vAlign w:val="bottom"/>
            <w:hideMark/>
          </w:tcPr>
          <w:p w14:paraId="07AEA6F7"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abilities</w:t>
            </w:r>
          </w:p>
        </w:tc>
        <w:tc>
          <w:tcPr>
            <w:tcW w:w="1986" w:type="dxa"/>
            <w:tcBorders>
              <w:top w:val="nil"/>
              <w:left w:val="nil"/>
              <w:bottom w:val="nil"/>
            </w:tcBorders>
            <w:shd w:val="clear" w:color="000000" w:fill="FFFFFF"/>
            <w:noWrap/>
            <w:vAlign w:val="bottom"/>
          </w:tcPr>
          <w:p w14:paraId="5247F9D1" w14:textId="77777777" w:rsidR="001F0ABF" w:rsidRPr="0055408F" w:rsidRDefault="001F0ABF" w:rsidP="00280182">
            <w:pPr>
              <w:spacing w:after="0" w:line="240" w:lineRule="auto"/>
              <w:rPr>
                <w:rFonts w:ascii="Times New Roman" w:eastAsia="Times New Roman"/>
                <w:color w:val="000000"/>
              </w:rPr>
            </w:pPr>
            <w:proofErr w:type="spellStart"/>
            <w:r w:rsidRPr="0055408F">
              <w:rPr>
                <w:rFonts w:ascii="Times New Roman" w:eastAsia="Times New Roman"/>
                <w:color w:val="000000"/>
              </w:rPr>
              <w:t>compet</w:t>
            </w:r>
            <w:proofErr w:type="spellEnd"/>
            <w:r w:rsidRPr="0055408F">
              <w:rPr>
                <w:rFonts w:ascii="Times New Roman" w:eastAsia="Times New Roman"/>
                <w:color w:val="000000"/>
              </w:rPr>
              <w:t>*</w:t>
            </w:r>
          </w:p>
        </w:tc>
        <w:tc>
          <w:tcPr>
            <w:tcW w:w="1843" w:type="dxa"/>
            <w:tcBorders>
              <w:top w:val="nil"/>
              <w:bottom w:val="nil"/>
            </w:tcBorders>
            <w:shd w:val="clear" w:color="000000" w:fill="FFFFFF"/>
            <w:vAlign w:val="bottom"/>
          </w:tcPr>
          <w:p w14:paraId="2E47A796"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incentive*</w:t>
            </w:r>
          </w:p>
        </w:tc>
        <w:tc>
          <w:tcPr>
            <w:tcW w:w="1956" w:type="dxa"/>
            <w:tcBorders>
              <w:top w:val="nil"/>
              <w:left w:val="nil"/>
              <w:bottom w:val="nil"/>
              <w:right w:val="single" w:sz="4" w:space="0" w:color="auto"/>
            </w:tcBorders>
            <w:shd w:val="clear" w:color="000000" w:fill="FFFFFF"/>
            <w:vAlign w:val="bottom"/>
          </w:tcPr>
          <w:p w14:paraId="0DF4E51C"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rebel*</w:t>
            </w:r>
          </w:p>
        </w:tc>
      </w:tr>
      <w:tr w:rsidR="001F0ABF" w:rsidRPr="004B22B7" w14:paraId="3502315C" w14:textId="77777777" w:rsidTr="00280182">
        <w:trPr>
          <w:trHeight w:val="250"/>
          <w:jc w:val="center"/>
        </w:trPr>
        <w:tc>
          <w:tcPr>
            <w:tcW w:w="2159" w:type="dxa"/>
            <w:tcBorders>
              <w:top w:val="nil"/>
              <w:left w:val="single" w:sz="4" w:space="0" w:color="auto"/>
              <w:bottom w:val="nil"/>
              <w:right w:val="nil"/>
            </w:tcBorders>
            <w:shd w:val="clear" w:color="000000" w:fill="FFFFFF"/>
            <w:noWrap/>
            <w:vAlign w:val="bottom"/>
            <w:hideMark/>
          </w:tcPr>
          <w:p w14:paraId="10D901E2"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ability</w:t>
            </w:r>
          </w:p>
        </w:tc>
        <w:tc>
          <w:tcPr>
            <w:tcW w:w="1986" w:type="dxa"/>
            <w:tcBorders>
              <w:top w:val="nil"/>
              <w:left w:val="nil"/>
              <w:bottom w:val="nil"/>
            </w:tcBorders>
            <w:shd w:val="clear" w:color="000000" w:fill="FFFFFF"/>
            <w:noWrap/>
            <w:vAlign w:val="bottom"/>
          </w:tcPr>
          <w:p w14:paraId="7029F94A" w14:textId="77777777" w:rsidR="001F0ABF" w:rsidRPr="0055408F" w:rsidRDefault="001F0ABF" w:rsidP="00280182">
            <w:pPr>
              <w:spacing w:after="0" w:line="240" w:lineRule="auto"/>
              <w:rPr>
                <w:rFonts w:ascii="Times New Roman" w:eastAsia="Times New Roman"/>
                <w:color w:val="000000"/>
              </w:rPr>
            </w:pPr>
            <w:proofErr w:type="spellStart"/>
            <w:r w:rsidRPr="0055408F">
              <w:rPr>
                <w:rFonts w:ascii="Times New Roman" w:eastAsia="Times New Roman"/>
                <w:color w:val="000000"/>
              </w:rPr>
              <w:t>confiden</w:t>
            </w:r>
            <w:proofErr w:type="spellEnd"/>
            <w:r w:rsidRPr="0055408F">
              <w:rPr>
                <w:rFonts w:ascii="Times New Roman" w:eastAsia="Times New Roman"/>
                <w:color w:val="000000"/>
              </w:rPr>
              <w:t>*</w:t>
            </w:r>
          </w:p>
        </w:tc>
        <w:tc>
          <w:tcPr>
            <w:tcW w:w="1843" w:type="dxa"/>
            <w:tcBorders>
              <w:top w:val="nil"/>
              <w:bottom w:val="nil"/>
            </w:tcBorders>
            <w:shd w:val="clear" w:color="000000" w:fill="FFFFFF"/>
            <w:vAlign w:val="bottom"/>
          </w:tcPr>
          <w:p w14:paraId="154D82F2"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indomitable</w:t>
            </w:r>
          </w:p>
        </w:tc>
        <w:tc>
          <w:tcPr>
            <w:tcW w:w="1956" w:type="dxa"/>
            <w:tcBorders>
              <w:top w:val="nil"/>
              <w:left w:val="nil"/>
              <w:bottom w:val="nil"/>
              <w:right w:val="single" w:sz="4" w:space="0" w:color="auto"/>
            </w:tcBorders>
            <w:shd w:val="clear" w:color="000000" w:fill="FFFFFF"/>
            <w:vAlign w:val="bottom"/>
          </w:tcPr>
          <w:p w14:paraId="59A54984"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reward*</w:t>
            </w:r>
          </w:p>
        </w:tc>
      </w:tr>
      <w:tr w:rsidR="001F0ABF" w:rsidRPr="004B22B7" w14:paraId="4E23CCBF" w14:textId="77777777" w:rsidTr="00280182">
        <w:trPr>
          <w:trHeight w:val="250"/>
          <w:jc w:val="center"/>
        </w:trPr>
        <w:tc>
          <w:tcPr>
            <w:tcW w:w="2159" w:type="dxa"/>
            <w:tcBorders>
              <w:top w:val="nil"/>
              <w:left w:val="single" w:sz="4" w:space="0" w:color="auto"/>
              <w:bottom w:val="nil"/>
              <w:right w:val="nil"/>
            </w:tcBorders>
            <w:shd w:val="clear" w:color="000000" w:fill="FFFFFF"/>
            <w:noWrap/>
            <w:vAlign w:val="bottom"/>
            <w:hideMark/>
          </w:tcPr>
          <w:p w14:paraId="302C592F"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able</w:t>
            </w:r>
          </w:p>
        </w:tc>
        <w:tc>
          <w:tcPr>
            <w:tcW w:w="1986" w:type="dxa"/>
            <w:tcBorders>
              <w:top w:val="nil"/>
              <w:left w:val="nil"/>
              <w:bottom w:val="nil"/>
            </w:tcBorders>
            <w:shd w:val="clear" w:color="000000" w:fill="FFFFFF"/>
            <w:noWrap/>
            <w:vAlign w:val="bottom"/>
          </w:tcPr>
          <w:p w14:paraId="306633D8"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conquer*</w:t>
            </w:r>
          </w:p>
        </w:tc>
        <w:tc>
          <w:tcPr>
            <w:tcW w:w="1843" w:type="dxa"/>
            <w:tcBorders>
              <w:top w:val="nil"/>
              <w:bottom w:val="nil"/>
            </w:tcBorders>
            <w:shd w:val="clear" w:color="000000" w:fill="FFFFFF"/>
            <w:vAlign w:val="bottom"/>
          </w:tcPr>
          <w:p w14:paraId="5BDFC227"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ingenuity</w:t>
            </w:r>
          </w:p>
        </w:tc>
        <w:tc>
          <w:tcPr>
            <w:tcW w:w="1956" w:type="dxa"/>
            <w:tcBorders>
              <w:top w:val="nil"/>
              <w:left w:val="nil"/>
              <w:bottom w:val="nil"/>
              <w:right w:val="single" w:sz="4" w:space="0" w:color="auto"/>
            </w:tcBorders>
            <w:shd w:val="clear" w:color="000000" w:fill="FFFFFF"/>
            <w:vAlign w:val="bottom"/>
          </w:tcPr>
          <w:p w14:paraId="32284675"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self</w:t>
            </w:r>
          </w:p>
        </w:tc>
      </w:tr>
      <w:tr w:rsidR="001F0ABF" w:rsidRPr="004B22B7" w14:paraId="6227EAF6" w14:textId="77777777" w:rsidTr="00280182">
        <w:trPr>
          <w:trHeight w:val="250"/>
          <w:jc w:val="center"/>
        </w:trPr>
        <w:tc>
          <w:tcPr>
            <w:tcW w:w="2159" w:type="dxa"/>
            <w:tcBorders>
              <w:top w:val="nil"/>
              <w:left w:val="single" w:sz="4" w:space="0" w:color="auto"/>
              <w:bottom w:val="nil"/>
              <w:right w:val="nil"/>
            </w:tcBorders>
            <w:shd w:val="clear" w:color="000000" w:fill="FFFFFF"/>
            <w:noWrap/>
            <w:vAlign w:val="bottom"/>
            <w:hideMark/>
          </w:tcPr>
          <w:p w14:paraId="4E7297D9"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accomplish*</w:t>
            </w:r>
          </w:p>
        </w:tc>
        <w:tc>
          <w:tcPr>
            <w:tcW w:w="1986" w:type="dxa"/>
            <w:tcBorders>
              <w:top w:val="nil"/>
              <w:left w:val="nil"/>
              <w:bottom w:val="nil"/>
            </w:tcBorders>
            <w:shd w:val="clear" w:color="000000" w:fill="FFFFFF"/>
            <w:noWrap/>
            <w:vAlign w:val="bottom"/>
          </w:tcPr>
          <w:p w14:paraId="1D383F38"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consciousness</w:t>
            </w:r>
          </w:p>
        </w:tc>
        <w:tc>
          <w:tcPr>
            <w:tcW w:w="1843" w:type="dxa"/>
            <w:tcBorders>
              <w:top w:val="nil"/>
              <w:bottom w:val="nil"/>
            </w:tcBorders>
            <w:shd w:val="clear" w:color="000000" w:fill="FFFFFF"/>
            <w:vAlign w:val="bottom"/>
          </w:tcPr>
          <w:p w14:paraId="11DE0397"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inherent</w:t>
            </w:r>
          </w:p>
        </w:tc>
        <w:tc>
          <w:tcPr>
            <w:tcW w:w="1956" w:type="dxa"/>
            <w:tcBorders>
              <w:top w:val="nil"/>
              <w:left w:val="nil"/>
              <w:bottom w:val="nil"/>
              <w:right w:val="single" w:sz="4" w:space="0" w:color="auto"/>
            </w:tcBorders>
            <w:shd w:val="clear" w:color="000000" w:fill="FFFFFF"/>
            <w:vAlign w:val="bottom"/>
          </w:tcPr>
          <w:p w14:paraId="0D3C6CD5"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self-*</w:t>
            </w:r>
          </w:p>
        </w:tc>
      </w:tr>
      <w:tr w:rsidR="001F0ABF" w:rsidRPr="004B22B7" w14:paraId="2AB6A21A" w14:textId="77777777" w:rsidTr="00280182">
        <w:trPr>
          <w:trHeight w:val="250"/>
          <w:jc w:val="center"/>
        </w:trPr>
        <w:tc>
          <w:tcPr>
            <w:tcW w:w="2159" w:type="dxa"/>
            <w:tcBorders>
              <w:top w:val="nil"/>
              <w:left w:val="single" w:sz="4" w:space="0" w:color="auto"/>
              <w:bottom w:val="nil"/>
              <w:right w:val="nil"/>
            </w:tcBorders>
            <w:shd w:val="clear" w:color="000000" w:fill="FFFFFF"/>
            <w:noWrap/>
            <w:vAlign w:val="bottom"/>
            <w:hideMark/>
          </w:tcPr>
          <w:p w14:paraId="306DD96D" w14:textId="77777777" w:rsidR="001F0ABF" w:rsidRPr="0055408F" w:rsidRDefault="001F0ABF" w:rsidP="00280182">
            <w:pPr>
              <w:spacing w:after="0" w:line="240" w:lineRule="auto"/>
              <w:rPr>
                <w:rFonts w:ascii="Times New Roman" w:eastAsia="Times New Roman"/>
                <w:color w:val="000000"/>
              </w:rPr>
            </w:pPr>
            <w:proofErr w:type="spellStart"/>
            <w:r w:rsidRPr="0055408F">
              <w:rPr>
                <w:rFonts w:ascii="Times New Roman" w:eastAsia="Times New Roman"/>
                <w:color w:val="000000"/>
              </w:rPr>
              <w:t>achiev</w:t>
            </w:r>
            <w:proofErr w:type="spellEnd"/>
            <w:r w:rsidRPr="0055408F">
              <w:rPr>
                <w:rFonts w:ascii="Times New Roman" w:eastAsia="Times New Roman"/>
                <w:color w:val="000000"/>
              </w:rPr>
              <w:t>*</w:t>
            </w:r>
          </w:p>
        </w:tc>
        <w:tc>
          <w:tcPr>
            <w:tcW w:w="1986" w:type="dxa"/>
            <w:tcBorders>
              <w:top w:val="nil"/>
              <w:left w:val="nil"/>
              <w:bottom w:val="nil"/>
            </w:tcBorders>
            <w:shd w:val="clear" w:color="000000" w:fill="FFFFFF"/>
            <w:noWrap/>
            <w:vAlign w:val="bottom"/>
          </w:tcPr>
          <w:p w14:paraId="013B0052"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core</w:t>
            </w:r>
          </w:p>
        </w:tc>
        <w:tc>
          <w:tcPr>
            <w:tcW w:w="1843" w:type="dxa"/>
            <w:tcBorders>
              <w:top w:val="nil"/>
              <w:bottom w:val="nil"/>
            </w:tcBorders>
            <w:shd w:val="clear" w:color="000000" w:fill="FFFFFF"/>
            <w:vAlign w:val="bottom"/>
          </w:tcPr>
          <w:p w14:paraId="4F87F579" w14:textId="77777777" w:rsidR="001F0ABF" w:rsidRPr="0055408F" w:rsidRDefault="001F0ABF" w:rsidP="00280182">
            <w:pPr>
              <w:spacing w:after="0" w:line="240" w:lineRule="auto"/>
              <w:rPr>
                <w:rFonts w:ascii="Times New Roman" w:eastAsia="Times New Roman"/>
                <w:color w:val="000000"/>
              </w:rPr>
            </w:pPr>
            <w:proofErr w:type="spellStart"/>
            <w:r w:rsidRPr="0055408F">
              <w:rPr>
                <w:rFonts w:ascii="Times New Roman" w:eastAsia="Times New Roman"/>
                <w:color w:val="000000"/>
              </w:rPr>
              <w:t>initiativ</w:t>
            </w:r>
            <w:proofErr w:type="spellEnd"/>
            <w:r w:rsidRPr="0055408F">
              <w:rPr>
                <w:rFonts w:ascii="Times New Roman" w:eastAsia="Times New Roman"/>
                <w:color w:val="000000"/>
              </w:rPr>
              <w:t>*</w:t>
            </w:r>
          </w:p>
        </w:tc>
        <w:tc>
          <w:tcPr>
            <w:tcW w:w="1956" w:type="dxa"/>
            <w:tcBorders>
              <w:top w:val="nil"/>
              <w:left w:val="nil"/>
              <w:bottom w:val="nil"/>
              <w:right w:val="single" w:sz="4" w:space="0" w:color="auto"/>
            </w:tcBorders>
            <w:shd w:val="clear" w:color="000000" w:fill="FFFFFF"/>
            <w:vAlign w:val="bottom"/>
          </w:tcPr>
          <w:p w14:paraId="2DE0F8D4"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selfish</w:t>
            </w:r>
          </w:p>
        </w:tc>
      </w:tr>
      <w:tr w:rsidR="001F0ABF" w:rsidRPr="004B22B7" w14:paraId="23FFACAB" w14:textId="77777777" w:rsidTr="00280182">
        <w:trPr>
          <w:trHeight w:val="250"/>
          <w:jc w:val="center"/>
        </w:trPr>
        <w:tc>
          <w:tcPr>
            <w:tcW w:w="2159" w:type="dxa"/>
            <w:tcBorders>
              <w:top w:val="nil"/>
              <w:left w:val="single" w:sz="4" w:space="0" w:color="auto"/>
              <w:bottom w:val="nil"/>
              <w:right w:val="nil"/>
            </w:tcBorders>
            <w:shd w:val="clear" w:color="000000" w:fill="FFFFFF"/>
            <w:noWrap/>
            <w:vAlign w:val="bottom"/>
            <w:hideMark/>
          </w:tcPr>
          <w:p w14:paraId="3B75850E" w14:textId="77777777" w:rsidR="001F0ABF" w:rsidRPr="0055408F" w:rsidRDefault="001F0ABF" w:rsidP="00280182">
            <w:pPr>
              <w:spacing w:after="0" w:line="240" w:lineRule="auto"/>
              <w:rPr>
                <w:rFonts w:ascii="Times New Roman" w:eastAsia="Times New Roman"/>
                <w:color w:val="000000"/>
              </w:rPr>
            </w:pPr>
            <w:proofErr w:type="spellStart"/>
            <w:r w:rsidRPr="0055408F">
              <w:rPr>
                <w:rFonts w:ascii="Times New Roman" w:eastAsia="Times New Roman"/>
                <w:color w:val="000000"/>
              </w:rPr>
              <w:t>acquir</w:t>
            </w:r>
            <w:proofErr w:type="spellEnd"/>
            <w:r w:rsidRPr="0055408F">
              <w:rPr>
                <w:rFonts w:ascii="Times New Roman" w:eastAsia="Times New Roman"/>
                <w:color w:val="000000"/>
              </w:rPr>
              <w:t>*</w:t>
            </w:r>
          </w:p>
        </w:tc>
        <w:tc>
          <w:tcPr>
            <w:tcW w:w="1986" w:type="dxa"/>
            <w:tcBorders>
              <w:top w:val="nil"/>
              <w:left w:val="nil"/>
              <w:bottom w:val="nil"/>
            </w:tcBorders>
            <w:shd w:val="clear" w:color="000000" w:fill="FFFFFF"/>
            <w:noWrap/>
            <w:vAlign w:val="bottom"/>
          </w:tcPr>
          <w:p w14:paraId="267E3A1C" w14:textId="77777777" w:rsidR="001F0ABF" w:rsidRPr="0055408F" w:rsidRDefault="001F0ABF" w:rsidP="00280182">
            <w:pPr>
              <w:spacing w:after="0" w:line="240" w:lineRule="auto"/>
              <w:rPr>
                <w:rFonts w:ascii="Times New Roman" w:eastAsia="Times New Roman"/>
                <w:color w:val="000000"/>
              </w:rPr>
            </w:pPr>
            <w:proofErr w:type="spellStart"/>
            <w:r w:rsidRPr="0055408F">
              <w:rPr>
                <w:rFonts w:ascii="Times New Roman" w:eastAsia="Times New Roman"/>
                <w:color w:val="000000"/>
              </w:rPr>
              <w:t>decid</w:t>
            </w:r>
            <w:proofErr w:type="spellEnd"/>
            <w:r w:rsidRPr="0055408F">
              <w:rPr>
                <w:rFonts w:ascii="Times New Roman" w:eastAsia="Times New Roman"/>
                <w:color w:val="000000"/>
              </w:rPr>
              <w:t>*</w:t>
            </w:r>
          </w:p>
        </w:tc>
        <w:tc>
          <w:tcPr>
            <w:tcW w:w="1843" w:type="dxa"/>
            <w:tcBorders>
              <w:top w:val="nil"/>
              <w:bottom w:val="nil"/>
            </w:tcBorders>
            <w:shd w:val="clear" w:color="000000" w:fill="FFFFFF"/>
            <w:vAlign w:val="bottom"/>
          </w:tcPr>
          <w:p w14:paraId="53881DB6"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insight</w:t>
            </w:r>
          </w:p>
        </w:tc>
        <w:tc>
          <w:tcPr>
            <w:tcW w:w="1956" w:type="dxa"/>
            <w:tcBorders>
              <w:top w:val="nil"/>
              <w:left w:val="nil"/>
              <w:bottom w:val="nil"/>
              <w:right w:val="single" w:sz="4" w:space="0" w:color="auto"/>
            </w:tcBorders>
            <w:shd w:val="clear" w:color="000000" w:fill="FFFFFF"/>
            <w:vAlign w:val="bottom"/>
          </w:tcPr>
          <w:p w14:paraId="27E8AB48"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selfishness</w:t>
            </w:r>
          </w:p>
        </w:tc>
      </w:tr>
      <w:tr w:rsidR="001F0ABF" w:rsidRPr="004B22B7" w14:paraId="059EDCF7" w14:textId="77777777" w:rsidTr="00280182">
        <w:trPr>
          <w:trHeight w:val="250"/>
          <w:jc w:val="center"/>
        </w:trPr>
        <w:tc>
          <w:tcPr>
            <w:tcW w:w="2159" w:type="dxa"/>
            <w:tcBorders>
              <w:top w:val="nil"/>
              <w:left w:val="single" w:sz="4" w:space="0" w:color="auto"/>
              <w:bottom w:val="nil"/>
              <w:right w:val="nil"/>
            </w:tcBorders>
            <w:shd w:val="clear" w:color="000000" w:fill="FFFFFF"/>
            <w:noWrap/>
            <w:vAlign w:val="bottom"/>
            <w:hideMark/>
          </w:tcPr>
          <w:p w14:paraId="228FE8DA" w14:textId="77777777" w:rsidR="001F0ABF" w:rsidRPr="0055408F" w:rsidRDefault="001F0ABF" w:rsidP="00280182">
            <w:pPr>
              <w:spacing w:after="0" w:line="240" w:lineRule="auto"/>
              <w:rPr>
                <w:rFonts w:ascii="Times New Roman" w:eastAsia="Times New Roman"/>
                <w:color w:val="000000"/>
              </w:rPr>
            </w:pPr>
            <w:proofErr w:type="spellStart"/>
            <w:r w:rsidRPr="0055408F">
              <w:rPr>
                <w:rFonts w:ascii="Times New Roman" w:eastAsia="Times New Roman"/>
                <w:color w:val="000000"/>
              </w:rPr>
              <w:t>actualiz</w:t>
            </w:r>
            <w:proofErr w:type="spellEnd"/>
            <w:r w:rsidRPr="0055408F">
              <w:rPr>
                <w:rFonts w:ascii="Times New Roman" w:eastAsia="Times New Roman"/>
                <w:color w:val="000000"/>
              </w:rPr>
              <w:t>*</w:t>
            </w:r>
          </w:p>
        </w:tc>
        <w:tc>
          <w:tcPr>
            <w:tcW w:w="1986" w:type="dxa"/>
            <w:tcBorders>
              <w:top w:val="nil"/>
              <w:left w:val="nil"/>
              <w:bottom w:val="nil"/>
            </w:tcBorders>
            <w:shd w:val="clear" w:color="000000" w:fill="FFFFFF"/>
            <w:noWrap/>
            <w:vAlign w:val="bottom"/>
          </w:tcPr>
          <w:p w14:paraId="05E4A6AD" w14:textId="77777777" w:rsidR="001F0ABF" w:rsidRPr="0055408F" w:rsidRDefault="001F0ABF" w:rsidP="00280182">
            <w:pPr>
              <w:spacing w:after="0" w:line="240" w:lineRule="auto"/>
              <w:rPr>
                <w:rFonts w:ascii="Times New Roman" w:eastAsia="Times New Roman"/>
                <w:color w:val="000000"/>
              </w:rPr>
            </w:pPr>
            <w:proofErr w:type="spellStart"/>
            <w:r w:rsidRPr="0055408F">
              <w:rPr>
                <w:rFonts w:ascii="Times New Roman" w:eastAsia="Times New Roman"/>
                <w:color w:val="000000"/>
              </w:rPr>
              <w:t>decisi</w:t>
            </w:r>
            <w:proofErr w:type="spellEnd"/>
            <w:r w:rsidRPr="0055408F">
              <w:rPr>
                <w:rFonts w:ascii="Times New Roman" w:eastAsia="Times New Roman"/>
                <w:color w:val="000000"/>
              </w:rPr>
              <w:t>*</w:t>
            </w:r>
          </w:p>
        </w:tc>
        <w:tc>
          <w:tcPr>
            <w:tcW w:w="1843" w:type="dxa"/>
            <w:tcBorders>
              <w:top w:val="nil"/>
              <w:bottom w:val="nil"/>
            </w:tcBorders>
            <w:shd w:val="clear" w:color="000000" w:fill="FFFFFF"/>
            <w:vAlign w:val="bottom"/>
          </w:tcPr>
          <w:p w14:paraId="2FDAE628"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insist*</w:t>
            </w:r>
          </w:p>
        </w:tc>
        <w:tc>
          <w:tcPr>
            <w:tcW w:w="1956" w:type="dxa"/>
            <w:tcBorders>
              <w:top w:val="nil"/>
              <w:left w:val="nil"/>
              <w:bottom w:val="nil"/>
              <w:right w:val="single" w:sz="4" w:space="0" w:color="auto"/>
            </w:tcBorders>
            <w:shd w:val="clear" w:color="000000" w:fill="FFFFFF"/>
            <w:vAlign w:val="bottom"/>
          </w:tcPr>
          <w:p w14:paraId="7BBC65EB"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sovereignty</w:t>
            </w:r>
          </w:p>
        </w:tc>
      </w:tr>
      <w:tr w:rsidR="001F0ABF" w:rsidRPr="004B22B7" w14:paraId="5544B698" w14:textId="77777777" w:rsidTr="00280182">
        <w:trPr>
          <w:trHeight w:val="250"/>
          <w:jc w:val="center"/>
        </w:trPr>
        <w:tc>
          <w:tcPr>
            <w:tcW w:w="2159" w:type="dxa"/>
            <w:tcBorders>
              <w:top w:val="nil"/>
              <w:left w:val="single" w:sz="4" w:space="0" w:color="auto"/>
              <w:bottom w:val="nil"/>
              <w:right w:val="nil"/>
            </w:tcBorders>
            <w:shd w:val="clear" w:color="000000" w:fill="FFFFFF"/>
            <w:noWrap/>
            <w:vAlign w:val="bottom"/>
            <w:hideMark/>
          </w:tcPr>
          <w:p w14:paraId="3A8F951F"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aim</w:t>
            </w:r>
          </w:p>
        </w:tc>
        <w:tc>
          <w:tcPr>
            <w:tcW w:w="1986" w:type="dxa"/>
            <w:tcBorders>
              <w:top w:val="nil"/>
              <w:left w:val="nil"/>
              <w:bottom w:val="nil"/>
            </w:tcBorders>
            <w:shd w:val="clear" w:color="000000" w:fill="FFFFFF"/>
            <w:noWrap/>
            <w:vAlign w:val="bottom"/>
          </w:tcPr>
          <w:p w14:paraId="3158923D" w14:textId="77777777" w:rsidR="001F0ABF" w:rsidRPr="0055408F" w:rsidRDefault="001F0ABF" w:rsidP="00280182">
            <w:pPr>
              <w:spacing w:after="0" w:line="240" w:lineRule="auto"/>
              <w:rPr>
                <w:rFonts w:ascii="Times New Roman" w:eastAsia="Times New Roman"/>
                <w:color w:val="000000"/>
              </w:rPr>
            </w:pPr>
            <w:proofErr w:type="spellStart"/>
            <w:r w:rsidRPr="0055408F">
              <w:rPr>
                <w:rFonts w:ascii="Times New Roman" w:eastAsia="Times New Roman"/>
                <w:color w:val="000000"/>
              </w:rPr>
              <w:t>determin</w:t>
            </w:r>
            <w:proofErr w:type="spellEnd"/>
            <w:r w:rsidRPr="0055408F">
              <w:rPr>
                <w:rFonts w:ascii="Times New Roman" w:eastAsia="Times New Roman"/>
                <w:color w:val="000000"/>
              </w:rPr>
              <w:t>*</w:t>
            </w:r>
          </w:p>
        </w:tc>
        <w:tc>
          <w:tcPr>
            <w:tcW w:w="1843" w:type="dxa"/>
            <w:tcBorders>
              <w:top w:val="nil"/>
              <w:bottom w:val="nil"/>
            </w:tcBorders>
            <w:shd w:val="clear" w:color="000000" w:fill="FFFFFF"/>
            <w:vAlign w:val="bottom"/>
          </w:tcPr>
          <w:p w14:paraId="2DEF0F0B"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intrinsic*</w:t>
            </w:r>
          </w:p>
        </w:tc>
        <w:tc>
          <w:tcPr>
            <w:tcW w:w="1956" w:type="dxa"/>
            <w:tcBorders>
              <w:top w:val="nil"/>
              <w:left w:val="nil"/>
              <w:bottom w:val="nil"/>
              <w:right w:val="single" w:sz="4" w:space="0" w:color="auto"/>
            </w:tcBorders>
            <w:shd w:val="clear" w:color="000000" w:fill="FFFFFF"/>
            <w:vAlign w:val="bottom"/>
          </w:tcPr>
          <w:p w14:paraId="4720ED84" w14:textId="77777777" w:rsidR="001F0ABF" w:rsidRPr="0055408F" w:rsidRDefault="001F0ABF" w:rsidP="00280182">
            <w:pPr>
              <w:spacing w:after="0" w:line="240" w:lineRule="auto"/>
              <w:rPr>
                <w:rFonts w:ascii="Times New Roman" w:eastAsia="Times New Roman"/>
                <w:color w:val="000000"/>
              </w:rPr>
            </w:pPr>
            <w:proofErr w:type="spellStart"/>
            <w:r w:rsidRPr="0055408F">
              <w:rPr>
                <w:rFonts w:ascii="Times New Roman" w:eastAsia="Times New Roman"/>
                <w:color w:val="000000"/>
              </w:rPr>
              <w:t>spontane</w:t>
            </w:r>
            <w:proofErr w:type="spellEnd"/>
            <w:r w:rsidRPr="0055408F">
              <w:rPr>
                <w:rFonts w:ascii="Times New Roman" w:eastAsia="Times New Roman"/>
                <w:color w:val="000000"/>
              </w:rPr>
              <w:t>*</w:t>
            </w:r>
          </w:p>
        </w:tc>
      </w:tr>
      <w:tr w:rsidR="001F0ABF" w:rsidRPr="004B22B7" w14:paraId="71C55440" w14:textId="77777777" w:rsidTr="00280182">
        <w:trPr>
          <w:trHeight w:val="250"/>
          <w:jc w:val="center"/>
        </w:trPr>
        <w:tc>
          <w:tcPr>
            <w:tcW w:w="2159" w:type="dxa"/>
            <w:tcBorders>
              <w:top w:val="nil"/>
              <w:left w:val="single" w:sz="4" w:space="0" w:color="auto"/>
              <w:bottom w:val="nil"/>
              <w:right w:val="nil"/>
            </w:tcBorders>
            <w:shd w:val="clear" w:color="000000" w:fill="FFFFFF"/>
            <w:noWrap/>
            <w:vAlign w:val="bottom"/>
            <w:hideMark/>
          </w:tcPr>
          <w:p w14:paraId="481DD6A9"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ambition*</w:t>
            </w:r>
          </w:p>
        </w:tc>
        <w:tc>
          <w:tcPr>
            <w:tcW w:w="1986" w:type="dxa"/>
            <w:tcBorders>
              <w:top w:val="nil"/>
              <w:left w:val="nil"/>
              <w:bottom w:val="nil"/>
            </w:tcBorders>
            <w:shd w:val="clear" w:color="000000" w:fill="FFFFFF"/>
            <w:noWrap/>
            <w:vAlign w:val="bottom"/>
          </w:tcPr>
          <w:p w14:paraId="3BC0EB62"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drive</w:t>
            </w:r>
          </w:p>
        </w:tc>
        <w:tc>
          <w:tcPr>
            <w:tcW w:w="1843" w:type="dxa"/>
            <w:tcBorders>
              <w:top w:val="nil"/>
              <w:bottom w:val="nil"/>
            </w:tcBorders>
            <w:shd w:val="clear" w:color="000000" w:fill="FFFFFF"/>
            <w:vAlign w:val="bottom"/>
          </w:tcPr>
          <w:p w14:paraId="7312EE35"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invent*</w:t>
            </w:r>
          </w:p>
        </w:tc>
        <w:tc>
          <w:tcPr>
            <w:tcW w:w="1956" w:type="dxa"/>
            <w:tcBorders>
              <w:top w:val="nil"/>
              <w:left w:val="nil"/>
              <w:bottom w:val="nil"/>
              <w:right w:val="single" w:sz="4" w:space="0" w:color="auto"/>
            </w:tcBorders>
            <w:shd w:val="clear" w:color="000000" w:fill="FFFFFF"/>
            <w:vAlign w:val="bottom"/>
          </w:tcPr>
          <w:p w14:paraId="38495EC4"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steadfast*</w:t>
            </w:r>
          </w:p>
        </w:tc>
      </w:tr>
      <w:tr w:rsidR="001F0ABF" w:rsidRPr="004B22B7" w14:paraId="5473C3CF" w14:textId="77777777" w:rsidTr="00280182">
        <w:trPr>
          <w:trHeight w:val="250"/>
          <w:jc w:val="center"/>
        </w:trPr>
        <w:tc>
          <w:tcPr>
            <w:tcW w:w="2159" w:type="dxa"/>
            <w:tcBorders>
              <w:top w:val="nil"/>
              <w:left w:val="single" w:sz="4" w:space="0" w:color="auto"/>
              <w:bottom w:val="nil"/>
              <w:right w:val="nil"/>
            </w:tcBorders>
            <w:shd w:val="clear" w:color="000000" w:fill="FFFFFF"/>
            <w:noWrap/>
            <w:vAlign w:val="bottom"/>
            <w:hideMark/>
          </w:tcPr>
          <w:p w14:paraId="3A3E0D4B"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ambitious*</w:t>
            </w:r>
          </w:p>
        </w:tc>
        <w:tc>
          <w:tcPr>
            <w:tcW w:w="1986" w:type="dxa"/>
            <w:tcBorders>
              <w:top w:val="nil"/>
              <w:left w:val="nil"/>
              <w:bottom w:val="nil"/>
            </w:tcBorders>
            <w:shd w:val="clear" w:color="000000" w:fill="FFFFFF"/>
            <w:noWrap/>
            <w:vAlign w:val="bottom"/>
          </w:tcPr>
          <w:p w14:paraId="7990BB67"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empower*</w:t>
            </w:r>
          </w:p>
        </w:tc>
        <w:tc>
          <w:tcPr>
            <w:tcW w:w="1843" w:type="dxa"/>
            <w:tcBorders>
              <w:top w:val="nil"/>
              <w:bottom w:val="nil"/>
            </w:tcBorders>
            <w:shd w:val="clear" w:color="000000" w:fill="FFFFFF"/>
            <w:vAlign w:val="bottom"/>
          </w:tcPr>
          <w:p w14:paraId="4072515C"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lead*</w:t>
            </w:r>
          </w:p>
        </w:tc>
        <w:tc>
          <w:tcPr>
            <w:tcW w:w="1956" w:type="dxa"/>
            <w:tcBorders>
              <w:top w:val="nil"/>
              <w:left w:val="nil"/>
              <w:bottom w:val="nil"/>
              <w:right w:val="single" w:sz="4" w:space="0" w:color="auto"/>
            </w:tcBorders>
            <w:shd w:val="clear" w:color="000000" w:fill="FFFFFF"/>
            <w:vAlign w:val="bottom"/>
          </w:tcPr>
          <w:p w14:paraId="7CA80279"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stubborn*</w:t>
            </w:r>
          </w:p>
        </w:tc>
      </w:tr>
      <w:tr w:rsidR="001F0ABF" w:rsidRPr="004B22B7" w14:paraId="2F2674E4" w14:textId="77777777" w:rsidTr="00280182">
        <w:trPr>
          <w:trHeight w:val="250"/>
          <w:jc w:val="center"/>
        </w:trPr>
        <w:tc>
          <w:tcPr>
            <w:tcW w:w="2159" w:type="dxa"/>
            <w:tcBorders>
              <w:top w:val="nil"/>
              <w:left w:val="single" w:sz="4" w:space="0" w:color="auto"/>
              <w:bottom w:val="nil"/>
              <w:right w:val="nil"/>
            </w:tcBorders>
            <w:shd w:val="clear" w:color="000000" w:fill="FFFFFF"/>
            <w:noWrap/>
            <w:vAlign w:val="bottom"/>
            <w:hideMark/>
          </w:tcPr>
          <w:p w14:paraId="782BACBE"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apt*</w:t>
            </w:r>
          </w:p>
        </w:tc>
        <w:tc>
          <w:tcPr>
            <w:tcW w:w="1986" w:type="dxa"/>
            <w:tcBorders>
              <w:top w:val="nil"/>
              <w:left w:val="nil"/>
              <w:bottom w:val="nil"/>
            </w:tcBorders>
            <w:shd w:val="clear" w:color="000000" w:fill="FFFFFF"/>
            <w:noWrap/>
            <w:vAlign w:val="bottom"/>
          </w:tcPr>
          <w:p w14:paraId="3E8EFF57"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enable*</w:t>
            </w:r>
          </w:p>
        </w:tc>
        <w:tc>
          <w:tcPr>
            <w:tcW w:w="1843" w:type="dxa"/>
            <w:tcBorders>
              <w:top w:val="nil"/>
              <w:bottom w:val="nil"/>
            </w:tcBorders>
            <w:shd w:val="clear" w:color="000000" w:fill="FFFFFF"/>
            <w:vAlign w:val="bottom"/>
          </w:tcPr>
          <w:p w14:paraId="0EE69270" w14:textId="77777777" w:rsidR="001F0ABF" w:rsidRPr="0055408F" w:rsidRDefault="001F0ABF" w:rsidP="00280182">
            <w:pPr>
              <w:spacing w:after="0" w:line="240" w:lineRule="auto"/>
              <w:rPr>
                <w:rFonts w:ascii="Times New Roman" w:eastAsia="Times New Roman"/>
                <w:color w:val="000000"/>
              </w:rPr>
            </w:pPr>
            <w:proofErr w:type="spellStart"/>
            <w:r w:rsidRPr="0055408F">
              <w:rPr>
                <w:rFonts w:ascii="Times New Roman" w:eastAsia="Times New Roman"/>
                <w:color w:val="000000"/>
              </w:rPr>
              <w:t>motivat</w:t>
            </w:r>
            <w:proofErr w:type="spellEnd"/>
            <w:r w:rsidRPr="0055408F">
              <w:rPr>
                <w:rFonts w:ascii="Times New Roman" w:eastAsia="Times New Roman"/>
                <w:color w:val="000000"/>
              </w:rPr>
              <w:t>*</w:t>
            </w:r>
          </w:p>
        </w:tc>
        <w:tc>
          <w:tcPr>
            <w:tcW w:w="1956" w:type="dxa"/>
            <w:tcBorders>
              <w:top w:val="nil"/>
              <w:left w:val="nil"/>
              <w:bottom w:val="nil"/>
              <w:right w:val="single" w:sz="4" w:space="0" w:color="auto"/>
            </w:tcBorders>
            <w:shd w:val="clear" w:color="000000" w:fill="FFFFFF"/>
            <w:vAlign w:val="bottom"/>
          </w:tcPr>
          <w:p w14:paraId="3E8C8065"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sure</w:t>
            </w:r>
          </w:p>
        </w:tc>
      </w:tr>
      <w:tr w:rsidR="001F0ABF" w:rsidRPr="004B22B7" w14:paraId="0968E059" w14:textId="77777777" w:rsidTr="00280182">
        <w:trPr>
          <w:trHeight w:val="250"/>
          <w:jc w:val="center"/>
        </w:trPr>
        <w:tc>
          <w:tcPr>
            <w:tcW w:w="2159" w:type="dxa"/>
            <w:tcBorders>
              <w:top w:val="nil"/>
              <w:left w:val="single" w:sz="4" w:space="0" w:color="auto"/>
              <w:bottom w:val="nil"/>
              <w:right w:val="nil"/>
            </w:tcBorders>
            <w:shd w:val="clear" w:color="000000" w:fill="FFFFFF"/>
            <w:noWrap/>
            <w:vAlign w:val="bottom"/>
            <w:hideMark/>
          </w:tcPr>
          <w:p w14:paraId="715F0C44" w14:textId="77777777" w:rsidR="001F0ABF" w:rsidRPr="0055408F" w:rsidRDefault="001F0ABF" w:rsidP="00280182">
            <w:pPr>
              <w:spacing w:after="0" w:line="240" w:lineRule="auto"/>
              <w:rPr>
                <w:rFonts w:ascii="Times New Roman" w:eastAsia="Times New Roman"/>
                <w:color w:val="000000"/>
              </w:rPr>
            </w:pPr>
            <w:proofErr w:type="spellStart"/>
            <w:r w:rsidRPr="0055408F">
              <w:rPr>
                <w:rFonts w:ascii="Times New Roman" w:eastAsia="Times New Roman"/>
                <w:color w:val="000000"/>
              </w:rPr>
              <w:t>aspir</w:t>
            </w:r>
            <w:proofErr w:type="spellEnd"/>
            <w:r w:rsidRPr="0055408F">
              <w:rPr>
                <w:rFonts w:ascii="Times New Roman" w:eastAsia="Times New Roman"/>
                <w:color w:val="000000"/>
              </w:rPr>
              <w:t>*</w:t>
            </w:r>
          </w:p>
        </w:tc>
        <w:tc>
          <w:tcPr>
            <w:tcW w:w="1986" w:type="dxa"/>
            <w:tcBorders>
              <w:top w:val="nil"/>
              <w:left w:val="nil"/>
              <w:bottom w:val="nil"/>
            </w:tcBorders>
            <w:shd w:val="clear" w:color="000000" w:fill="FFFFFF"/>
            <w:noWrap/>
            <w:vAlign w:val="bottom"/>
          </w:tcPr>
          <w:p w14:paraId="66668ACE"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enact*</w:t>
            </w:r>
          </w:p>
        </w:tc>
        <w:tc>
          <w:tcPr>
            <w:tcW w:w="1843" w:type="dxa"/>
            <w:tcBorders>
              <w:top w:val="nil"/>
              <w:bottom w:val="nil"/>
            </w:tcBorders>
            <w:shd w:val="clear" w:color="000000" w:fill="FFFFFF"/>
            <w:vAlign w:val="bottom"/>
          </w:tcPr>
          <w:p w14:paraId="06E7F5A7" w14:textId="77777777" w:rsidR="001F0ABF" w:rsidRPr="0055408F" w:rsidRDefault="001F0ABF" w:rsidP="00280182">
            <w:pPr>
              <w:spacing w:after="0" w:line="240" w:lineRule="auto"/>
              <w:rPr>
                <w:rFonts w:ascii="Times New Roman" w:eastAsia="Times New Roman"/>
                <w:color w:val="000000"/>
              </w:rPr>
            </w:pPr>
            <w:proofErr w:type="spellStart"/>
            <w:r w:rsidRPr="0055408F">
              <w:rPr>
                <w:rFonts w:ascii="Times New Roman" w:eastAsia="Times New Roman"/>
                <w:color w:val="000000"/>
              </w:rPr>
              <w:t>negotiat</w:t>
            </w:r>
            <w:proofErr w:type="spellEnd"/>
            <w:r w:rsidRPr="0055408F">
              <w:rPr>
                <w:rFonts w:ascii="Times New Roman" w:eastAsia="Times New Roman"/>
                <w:color w:val="000000"/>
              </w:rPr>
              <w:t>*</w:t>
            </w:r>
          </w:p>
        </w:tc>
        <w:tc>
          <w:tcPr>
            <w:tcW w:w="1956" w:type="dxa"/>
            <w:tcBorders>
              <w:top w:val="nil"/>
              <w:left w:val="nil"/>
              <w:bottom w:val="nil"/>
              <w:right w:val="single" w:sz="4" w:space="0" w:color="auto"/>
            </w:tcBorders>
            <w:shd w:val="clear" w:color="000000" w:fill="FFFFFF"/>
            <w:vAlign w:val="bottom"/>
          </w:tcPr>
          <w:p w14:paraId="0BC7C1F7"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target</w:t>
            </w:r>
          </w:p>
        </w:tc>
      </w:tr>
      <w:tr w:rsidR="001F0ABF" w:rsidRPr="004B22B7" w14:paraId="10FBACEB" w14:textId="77777777" w:rsidTr="00280182">
        <w:trPr>
          <w:trHeight w:val="250"/>
          <w:jc w:val="center"/>
        </w:trPr>
        <w:tc>
          <w:tcPr>
            <w:tcW w:w="2159" w:type="dxa"/>
            <w:tcBorders>
              <w:top w:val="nil"/>
              <w:left w:val="single" w:sz="4" w:space="0" w:color="auto"/>
              <w:bottom w:val="nil"/>
              <w:right w:val="nil"/>
            </w:tcBorders>
            <w:shd w:val="clear" w:color="000000" w:fill="FFFFFF"/>
            <w:noWrap/>
            <w:vAlign w:val="bottom"/>
            <w:hideMark/>
          </w:tcPr>
          <w:p w14:paraId="177371FA"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assert*</w:t>
            </w:r>
          </w:p>
        </w:tc>
        <w:tc>
          <w:tcPr>
            <w:tcW w:w="1986" w:type="dxa"/>
            <w:tcBorders>
              <w:top w:val="nil"/>
              <w:left w:val="nil"/>
              <w:bottom w:val="nil"/>
            </w:tcBorders>
            <w:shd w:val="clear" w:color="000000" w:fill="FFFFFF"/>
            <w:noWrap/>
            <w:vAlign w:val="bottom"/>
          </w:tcPr>
          <w:p w14:paraId="42E84DC6"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establish*</w:t>
            </w:r>
          </w:p>
        </w:tc>
        <w:tc>
          <w:tcPr>
            <w:tcW w:w="1843" w:type="dxa"/>
            <w:tcBorders>
              <w:top w:val="nil"/>
              <w:bottom w:val="nil"/>
            </w:tcBorders>
            <w:shd w:val="clear" w:color="000000" w:fill="FFFFFF"/>
            <w:vAlign w:val="bottom"/>
          </w:tcPr>
          <w:p w14:paraId="64FC897B"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objection</w:t>
            </w:r>
          </w:p>
        </w:tc>
        <w:tc>
          <w:tcPr>
            <w:tcW w:w="1956" w:type="dxa"/>
            <w:tcBorders>
              <w:top w:val="nil"/>
              <w:left w:val="nil"/>
              <w:bottom w:val="nil"/>
              <w:right w:val="single" w:sz="4" w:space="0" w:color="auto"/>
            </w:tcBorders>
            <w:shd w:val="clear" w:color="000000" w:fill="FFFFFF"/>
            <w:vAlign w:val="bottom"/>
          </w:tcPr>
          <w:p w14:paraId="47332ABF"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think</w:t>
            </w:r>
          </w:p>
        </w:tc>
      </w:tr>
      <w:tr w:rsidR="001F0ABF" w:rsidRPr="004B22B7" w14:paraId="6B06F691" w14:textId="77777777" w:rsidTr="00280182">
        <w:trPr>
          <w:trHeight w:val="250"/>
          <w:jc w:val="center"/>
        </w:trPr>
        <w:tc>
          <w:tcPr>
            <w:tcW w:w="2159" w:type="dxa"/>
            <w:tcBorders>
              <w:top w:val="nil"/>
              <w:left w:val="single" w:sz="4" w:space="0" w:color="auto"/>
              <w:bottom w:val="nil"/>
              <w:right w:val="nil"/>
            </w:tcBorders>
            <w:shd w:val="clear" w:color="000000" w:fill="FFFFFF"/>
            <w:noWrap/>
            <w:vAlign w:val="bottom"/>
            <w:hideMark/>
          </w:tcPr>
          <w:p w14:paraId="22256A72"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attain</w:t>
            </w:r>
          </w:p>
        </w:tc>
        <w:tc>
          <w:tcPr>
            <w:tcW w:w="1986" w:type="dxa"/>
            <w:tcBorders>
              <w:top w:val="nil"/>
              <w:left w:val="nil"/>
              <w:bottom w:val="nil"/>
            </w:tcBorders>
            <w:shd w:val="clear" w:color="000000" w:fill="FFFFFF"/>
            <w:noWrap/>
            <w:vAlign w:val="bottom"/>
          </w:tcPr>
          <w:p w14:paraId="10715E4D"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excel</w:t>
            </w:r>
          </w:p>
        </w:tc>
        <w:tc>
          <w:tcPr>
            <w:tcW w:w="1843" w:type="dxa"/>
            <w:tcBorders>
              <w:top w:val="nil"/>
              <w:bottom w:val="nil"/>
            </w:tcBorders>
            <w:shd w:val="clear" w:color="000000" w:fill="FFFFFF"/>
            <w:vAlign w:val="bottom"/>
          </w:tcPr>
          <w:p w14:paraId="683B5D01" w14:textId="77777777" w:rsidR="001F0ABF" w:rsidRPr="0055408F" w:rsidRDefault="001F0ABF" w:rsidP="00280182">
            <w:pPr>
              <w:spacing w:after="0" w:line="240" w:lineRule="auto"/>
              <w:rPr>
                <w:rFonts w:ascii="Times New Roman" w:eastAsia="Times New Roman"/>
                <w:color w:val="000000"/>
              </w:rPr>
            </w:pPr>
            <w:proofErr w:type="spellStart"/>
            <w:r w:rsidRPr="0055408F">
              <w:rPr>
                <w:rFonts w:ascii="Times New Roman" w:eastAsia="Times New Roman"/>
                <w:color w:val="000000"/>
              </w:rPr>
              <w:t>objectiv</w:t>
            </w:r>
            <w:proofErr w:type="spellEnd"/>
            <w:r w:rsidRPr="0055408F">
              <w:rPr>
                <w:rFonts w:ascii="Times New Roman" w:eastAsia="Times New Roman"/>
                <w:color w:val="000000"/>
              </w:rPr>
              <w:t>*</w:t>
            </w:r>
          </w:p>
        </w:tc>
        <w:tc>
          <w:tcPr>
            <w:tcW w:w="1956" w:type="dxa"/>
            <w:tcBorders>
              <w:top w:val="nil"/>
              <w:left w:val="nil"/>
              <w:bottom w:val="nil"/>
              <w:right w:val="single" w:sz="4" w:space="0" w:color="auto"/>
            </w:tcBorders>
            <w:shd w:val="clear" w:color="000000" w:fill="FFFFFF"/>
            <w:vAlign w:val="bottom"/>
          </w:tcPr>
          <w:p w14:paraId="486BCF92"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thought</w:t>
            </w:r>
          </w:p>
        </w:tc>
      </w:tr>
      <w:tr w:rsidR="001F0ABF" w:rsidRPr="004B22B7" w14:paraId="2E545BEF" w14:textId="77777777" w:rsidTr="00280182">
        <w:trPr>
          <w:trHeight w:val="250"/>
          <w:jc w:val="center"/>
        </w:trPr>
        <w:tc>
          <w:tcPr>
            <w:tcW w:w="2159" w:type="dxa"/>
            <w:tcBorders>
              <w:top w:val="nil"/>
              <w:left w:val="single" w:sz="4" w:space="0" w:color="auto"/>
              <w:bottom w:val="nil"/>
              <w:right w:val="nil"/>
            </w:tcBorders>
            <w:shd w:val="clear" w:color="000000" w:fill="FFFFFF"/>
            <w:noWrap/>
            <w:vAlign w:val="bottom"/>
            <w:hideMark/>
          </w:tcPr>
          <w:p w14:paraId="052E136A" w14:textId="77777777" w:rsidR="001F0ABF" w:rsidRPr="0055408F" w:rsidRDefault="001F0ABF" w:rsidP="00280182">
            <w:pPr>
              <w:spacing w:after="0" w:line="240" w:lineRule="auto"/>
              <w:rPr>
                <w:rFonts w:ascii="Times New Roman" w:eastAsia="Times New Roman"/>
                <w:color w:val="000000"/>
              </w:rPr>
            </w:pPr>
            <w:proofErr w:type="spellStart"/>
            <w:r w:rsidRPr="0055408F">
              <w:rPr>
                <w:rFonts w:ascii="Times New Roman" w:eastAsia="Times New Roman"/>
                <w:color w:val="000000"/>
              </w:rPr>
              <w:t>autonom</w:t>
            </w:r>
            <w:proofErr w:type="spellEnd"/>
            <w:r w:rsidRPr="0055408F">
              <w:rPr>
                <w:rFonts w:ascii="Times New Roman" w:eastAsia="Times New Roman"/>
                <w:color w:val="000000"/>
              </w:rPr>
              <w:t>*</w:t>
            </w:r>
          </w:p>
        </w:tc>
        <w:tc>
          <w:tcPr>
            <w:tcW w:w="1986" w:type="dxa"/>
            <w:tcBorders>
              <w:top w:val="nil"/>
              <w:left w:val="nil"/>
              <w:bottom w:val="nil"/>
            </w:tcBorders>
            <w:shd w:val="clear" w:color="000000" w:fill="FFFFFF"/>
            <w:noWrap/>
            <w:vAlign w:val="bottom"/>
          </w:tcPr>
          <w:p w14:paraId="53AB6B00"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execute*</w:t>
            </w:r>
          </w:p>
        </w:tc>
        <w:tc>
          <w:tcPr>
            <w:tcW w:w="1843" w:type="dxa"/>
            <w:tcBorders>
              <w:top w:val="nil"/>
              <w:bottom w:val="nil"/>
            </w:tcBorders>
            <w:shd w:val="clear" w:color="000000" w:fill="FFFFFF"/>
            <w:vAlign w:val="bottom"/>
          </w:tcPr>
          <w:p w14:paraId="7234C041"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pioneer*</w:t>
            </w:r>
          </w:p>
        </w:tc>
        <w:tc>
          <w:tcPr>
            <w:tcW w:w="1956" w:type="dxa"/>
            <w:tcBorders>
              <w:top w:val="nil"/>
              <w:left w:val="nil"/>
              <w:bottom w:val="nil"/>
              <w:right w:val="single" w:sz="4" w:space="0" w:color="auto"/>
            </w:tcBorders>
            <w:shd w:val="clear" w:color="000000" w:fill="FFFFFF"/>
            <w:vAlign w:val="bottom"/>
          </w:tcPr>
          <w:p w14:paraId="6CC074F9"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triumph*</w:t>
            </w:r>
          </w:p>
        </w:tc>
      </w:tr>
      <w:tr w:rsidR="001F0ABF" w:rsidRPr="004B22B7" w14:paraId="2DE4A9DB" w14:textId="77777777" w:rsidTr="00280182">
        <w:trPr>
          <w:trHeight w:val="250"/>
          <w:jc w:val="center"/>
        </w:trPr>
        <w:tc>
          <w:tcPr>
            <w:tcW w:w="2159" w:type="dxa"/>
            <w:tcBorders>
              <w:top w:val="nil"/>
              <w:left w:val="single" w:sz="4" w:space="0" w:color="auto"/>
              <w:bottom w:val="nil"/>
              <w:right w:val="nil"/>
            </w:tcBorders>
            <w:shd w:val="clear" w:color="000000" w:fill="FFFFFF"/>
            <w:noWrap/>
            <w:vAlign w:val="bottom"/>
            <w:hideMark/>
          </w:tcPr>
          <w:p w14:paraId="7557B3D1"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basic</w:t>
            </w:r>
          </w:p>
        </w:tc>
        <w:tc>
          <w:tcPr>
            <w:tcW w:w="1986" w:type="dxa"/>
            <w:tcBorders>
              <w:top w:val="nil"/>
              <w:left w:val="nil"/>
              <w:bottom w:val="nil"/>
            </w:tcBorders>
            <w:shd w:val="clear" w:color="000000" w:fill="FFFFFF"/>
            <w:noWrap/>
            <w:vAlign w:val="bottom"/>
          </w:tcPr>
          <w:p w14:paraId="409A4A84"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expert*</w:t>
            </w:r>
          </w:p>
        </w:tc>
        <w:tc>
          <w:tcPr>
            <w:tcW w:w="1843" w:type="dxa"/>
            <w:tcBorders>
              <w:top w:val="nil"/>
              <w:bottom w:val="nil"/>
            </w:tcBorders>
            <w:shd w:val="clear" w:color="000000" w:fill="FFFFFF"/>
            <w:vAlign w:val="bottom"/>
          </w:tcPr>
          <w:p w14:paraId="7A2991E0"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power</w:t>
            </w:r>
          </w:p>
        </w:tc>
        <w:tc>
          <w:tcPr>
            <w:tcW w:w="1956" w:type="dxa"/>
            <w:tcBorders>
              <w:top w:val="nil"/>
              <w:left w:val="nil"/>
              <w:bottom w:val="nil"/>
              <w:right w:val="single" w:sz="4" w:space="0" w:color="auto"/>
            </w:tcBorders>
            <w:shd w:val="clear" w:color="000000" w:fill="FFFFFF"/>
            <w:vAlign w:val="bottom"/>
          </w:tcPr>
          <w:p w14:paraId="27CE3C1B"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unaided</w:t>
            </w:r>
          </w:p>
        </w:tc>
      </w:tr>
      <w:tr w:rsidR="001F0ABF" w:rsidRPr="004B22B7" w14:paraId="47D3256A" w14:textId="77777777" w:rsidTr="00280182">
        <w:trPr>
          <w:trHeight w:val="250"/>
          <w:jc w:val="center"/>
        </w:trPr>
        <w:tc>
          <w:tcPr>
            <w:tcW w:w="2159" w:type="dxa"/>
            <w:tcBorders>
              <w:top w:val="nil"/>
              <w:left w:val="single" w:sz="4" w:space="0" w:color="auto"/>
              <w:bottom w:val="nil"/>
              <w:right w:val="nil"/>
            </w:tcBorders>
            <w:shd w:val="clear" w:color="000000" w:fill="FFFFFF"/>
            <w:noWrap/>
            <w:vAlign w:val="bottom"/>
            <w:hideMark/>
          </w:tcPr>
          <w:p w14:paraId="38550C6D" w14:textId="77777777" w:rsidR="001F0ABF" w:rsidRPr="0055408F" w:rsidRDefault="001F0ABF" w:rsidP="00280182">
            <w:pPr>
              <w:spacing w:after="0" w:line="240" w:lineRule="auto"/>
              <w:rPr>
                <w:rFonts w:ascii="Times New Roman" w:eastAsia="Times New Roman"/>
                <w:color w:val="000000"/>
              </w:rPr>
            </w:pPr>
            <w:proofErr w:type="spellStart"/>
            <w:r w:rsidRPr="0055408F">
              <w:rPr>
                <w:rFonts w:ascii="Times New Roman" w:eastAsia="Times New Roman"/>
                <w:color w:val="000000"/>
              </w:rPr>
              <w:t>capab</w:t>
            </w:r>
            <w:proofErr w:type="spellEnd"/>
            <w:r w:rsidRPr="0055408F">
              <w:rPr>
                <w:rFonts w:ascii="Times New Roman" w:eastAsia="Times New Roman"/>
                <w:color w:val="000000"/>
              </w:rPr>
              <w:t>*</w:t>
            </w:r>
          </w:p>
        </w:tc>
        <w:tc>
          <w:tcPr>
            <w:tcW w:w="1986" w:type="dxa"/>
            <w:tcBorders>
              <w:top w:val="nil"/>
              <w:left w:val="nil"/>
              <w:bottom w:val="nil"/>
            </w:tcBorders>
            <w:shd w:val="clear" w:color="000000" w:fill="FFFFFF"/>
            <w:noWrap/>
            <w:vAlign w:val="bottom"/>
          </w:tcPr>
          <w:p w14:paraId="31CA9195"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express*</w:t>
            </w:r>
          </w:p>
        </w:tc>
        <w:tc>
          <w:tcPr>
            <w:tcW w:w="1843" w:type="dxa"/>
            <w:tcBorders>
              <w:top w:val="nil"/>
              <w:bottom w:val="nil"/>
            </w:tcBorders>
            <w:shd w:val="clear" w:color="000000" w:fill="FFFFFF"/>
            <w:vAlign w:val="bottom"/>
          </w:tcPr>
          <w:p w14:paraId="433FCEC1"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powerful</w:t>
            </w:r>
          </w:p>
        </w:tc>
        <w:tc>
          <w:tcPr>
            <w:tcW w:w="1956" w:type="dxa"/>
            <w:tcBorders>
              <w:top w:val="nil"/>
              <w:left w:val="nil"/>
              <w:bottom w:val="nil"/>
              <w:right w:val="single" w:sz="4" w:space="0" w:color="auto"/>
            </w:tcBorders>
            <w:shd w:val="clear" w:color="000000" w:fill="FFFFFF"/>
            <w:vAlign w:val="bottom"/>
          </w:tcPr>
          <w:p w14:paraId="01EBA2DA"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willing*</w:t>
            </w:r>
          </w:p>
        </w:tc>
      </w:tr>
      <w:tr w:rsidR="001F0ABF" w:rsidRPr="004B22B7" w14:paraId="7048BF88" w14:textId="77777777" w:rsidTr="00280182">
        <w:trPr>
          <w:trHeight w:val="250"/>
          <w:jc w:val="center"/>
        </w:trPr>
        <w:tc>
          <w:tcPr>
            <w:tcW w:w="2159" w:type="dxa"/>
            <w:tcBorders>
              <w:top w:val="nil"/>
              <w:left w:val="single" w:sz="4" w:space="0" w:color="auto"/>
              <w:bottom w:val="nil"/>
              <w:right w:val="nil"/>
            </w:tcBorders>
            <w:shd w:val="clear" w:color="000000" w:fill="FFFFFF"/>
            <w:noWrap/>
            <w:vAlign w:val="bottom"/>
            <w:hideMark/>
          </w:tcPr>
          <w:p w14:paraId="0A4F3166"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capacity</w:t>
            </w:r>
          </w:p>
        </w:tc>
        <w:tc>
          <w:tcPr>
            <w:tcW w:w="1986" w:type="dxa"/>
            <w:tcBorders>
              <w:top w:val="nil"/>
              <w:left w:val="nil"/>
              <w:bottom w:val="nil"/>
            </w:tcBorders>
            <w:shd w:val="clear" w:color="000000" w:fill="FFFFFF"/>
            <w:noWrap/>
            <w:vAlign w:val="bottom"/>
          </w:tcPr>
          <w:p w14:paraId="1B26D107"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focus*</w:t>
            </w:r>
          </w:p>
        </w:tc>
        <w:tc>
          <w:tcPr>
            <w:tcW w:w="1843" w:type="dxa"/>
            <w:tcBorders>
              <w:top w:val="nil"/>
              <w:bottom w:val="nil"/>
            </w:tcBorders>
            <w:shd w:val="clear" w:color="000000" w:fill="FFFFFF"/>
            <w:vAlign w:val="bottom"/>
          </w:tcPr>
          <w:p w14:paraId="3B2DAB25"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principle</w:t>
            </w:r>
          </w:p>
        </w:tc>
        <w:tc>
          <w:tcPr>
            <w:tcW w:w="1956" w:type="dxa"/>
            <w:tcBorders>
              <w:top w:val="nil"/>
              <w:left w:val="nil"/>
              <w:bottom w:val="nil"/>
              <w:right w:val="single" w:sz="4" w:space="0" w:color="auto"/>
            </w:tcBorders>
            <w:shd w:val="clear" w:color="000000" w:fill="FFFFFF"/>
            <w:vAlign w:val="bottom"/>
          </w:tcPr>
          <w:p w14:paraId="620B8DB8"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willpower</w:t>
            </w:r>
          </w:p>
        </w:tc>
      </w:tr>
      <w:tr w:rsidR="001F0ABF" w:rsidRPr="004B22B7" w14:paraId="4B585704" w14:textId="77777777" w:rsidTr="00280182">
        <w:trPr>
          <w:trHeight w:val="250"/>
          <w:jc w:val="center"/>
        </w:trPr>
        <w:tc>
          <w:tcPr>
            <w:tcW w:w="2159" w:type="dxa"/>
            <w:tcBorders>
              <w:top w:val="nil"/>
              <w:left w:val="single" w:sz="4" w:space="0" w:color="auto"/>
              <w:bottom w:val="nil"/>
              <w:right w:val="nil"/>
            </w:tcBorders>
            <w:shd w:val="clear" w:color="000000" w:fill="FFFFFF"/>
            <w:noWrap/>
            <w:vAlign w:val="bottom"/>
            <w:hideMark/>
          </w:tcPr>
          <w:p w14:paraId="31E8AFA1"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choice</w:t>
            </w:r>
          </w:p>
        </w:tc>
        <w:tc>
          <w:tcPr>
            <w:tcW w:w="1986" w:type="dxa"/>
            <w:tcBorders>
              <w:top w:val="nil"/>
              <w:left w:val="nil"/>
              <w:bottom w:val="nil"/>
            </w:tcBorders>
            <w:shd w:val="clear" w:color="000000" w:fill="FFFFFF"/>
            <w:noWrap/>
            <w:vAlign w:val="bottom"/>
          </w:tcPr>
          <w:p w14:paraId="46A68AA1"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fundamental</w:t>
            </w:r>
          </w:p>
        </w:tc>
        <w:tc>
          <w:tcPr>
            <w:tcW w:w="1843" w:type="dxa"/>
            <w:tcBorders>
              <w:top w:val="nil"/>
              <w:bottom w:val="nil"/>
            </w:tcBorders>
            <w:shd w:val="clear" w:color="000000" w:fill="FFFFFF"/>
            <w:vAlign w:val="bottom"/>
          </w:tcPr>
          <w:p w14:paraId="7E2125D7"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proactive*</w:t>
            </w:r>
          </w:p>
        </w:tc>
        <w:tc>
          <w:tcPr>
            <w:tcW w:w="1956" w:type="dxa"/>
            <w:tcBorders>
              <w:top w:val="nil"/>
              <w:left w:val="nil"/>
              <w:bottom w:val="nil"/>
              <w:right w:val="single" w:sz="4" w:space="0" w:color="auto"/>
            </w:tcBorders>
            <w:shd w:val="clear" w:color="000000" w:fill="FFFFFF"/>
            <w:vAlign w:val="bottom"/>
          </w:tcPr>
          <w:p w14:paraId="58B5A3C3"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won’t</w:t>
            </w:r>
          </w:p>
        </w:tc>
      </w:tr>
      <w:tr w:rsidR="001F0ABF" w:rsidRPr="004B22B7" w14:paraId="0D927884" w14:textId="77777777" w:rsidTr="00280182">
        <w:trPr>
          <w:trHeight w:val="250"/>
          <w:jc w:val="center"/>
        </w:trPr>
        <w:tc>
          <w:tcPr>
            <w:tcW w:w="2159" w:type="dxa"/>
            <w:tcBorders>
              <w:top w:val="nil"/>
              <w:left w:val="single" w:sz="4" w:space="0" w:color="auto"/>
              <w:bottom w:val="nil"/>
              <w:right w:val="nil"/>
            </w:tcBorders>
            <w:shd w:val="clear" w:color="000000" w:fill="FFFFFF"/>
            <w:noWrap/>
            <w:vAlign w:val="bottom"/>
            <w:hideMark/>
          </w:tcPr>
          <w:p w14:paraId="170F12DE" w14:textId="77777777" w:rsidR="001F0ABF" w:rsidRPr="0055408F" w:rsidRDefault="001F0ABF" w:rsidP="00280182">
            <w:pPr>
              <w:spacing w:after="0" w:line="240" w:lineRule="auto"/>
              <w:rPr>
                <w:rFonts w:ascii="Times New Roman" w:eastAsia="Times New Roman"/>
                <w:color w:val="000000"/>
              </w:rPr>
            </w:pPr>
            <w:proofErr w:type="spellStart"/>
            <w:r w:rsidRPr="0055408F">
              <w:rPr>
                <w:rFonts w:ascii="Times New Roman" w:eastAsia="Times New Roman"/>
                <w:color w:val="000000"/>
              </w:rPr>
              <w:t>choos</w:t>
            </w:r>
            <w:proofErr w:type="spellEnd"/>
            <w:r w:rsidRPr="0055408F">
              <w:rPr>
                <w:rFonts w:ascii="Times New Roman" w:eastAsia="Times New Roman"/>
                <w:color w:val="000000"/>
              </w:rPr>
              <w:t>*</w:t>
            </w:r>
          </w:p>
        </w:tc>
        <w:tc>
          <w:tcPr>
            <w:tcW w:w="1986" w:type="dxa"/>
            <w:tcBorders>
              <w:top w:val="nil"/>
              <w:left w:val="nil"/>
              <w:bottom w:val="nil"/>
            </w:tcBorders>
            <w:shd w:val="clear" w:color="000000" w:fill="FFFFFF"/>
            <w:noWrap/>
            <w:vAlign w:val="bottom"/>
          </w:tcPr>
          <w:p w14:paraId="38537D08"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goal*</w:t>
            </w:r>
          </w:p>
        </w:tc>
        <w:tc>
          <w:tcPr>
            <w:tcW w:w="1843" w:type="dxa"/>
            <w:tcBorders>
              <w:top w:val="nil"/>
              <w:bottom w:val="nil"/>
            </w:tcBorders>
            <w:shd w:val="clear" w:color="000000" w:fill="FFFFFF"/>
            <w:vAlign w:val="bottom"/>
          </w:tcPr>
          <w:p w14:paraId="75F06017"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protest*</w:t>
            </w:r>
          </w:p>
        </w:tc>
        <w:tc>
          <w:tcPr>
            <w:tcW w:w="1956" w:type="dxa"/>
            <w:tcBorders>
              <w:top w:val="nil"/>
              <w:left w:val="nil"/>
              <w:bottom w:val="nil"/>
              <w:right w:val="single" w:sz="4" w:space="0" w:color="auto"/>
            </w:tcBorders>
            <w:shd w:val="clear" w:color="000000" w:fill="FFFFFF"/>
            <w:vAlign w:val="bottom"/>
          </w:tcPr>
          <w:p w14:paraId="21A33770" w14:textId="77777777" w:rsidR="001F0ABF" w:rsidRPr="0055408F" w:rsidRDefault="001F0ABF" w:rsidP="00280182">
            <w:pPr>
              <w:spacing w:after="0" w:line="240" w:lineRule="auto"/>
              <w:rPr>
                <w:rFonts w:ascii="Times New Roman" w:eastAsia="Times New Roman"/>
                <w:color w:val="000000"/>
              </w:rPr>
            </w:pPr>
          </w:p>
        </w:tc>
      </w:tr>
      <w:tr w:rsidR="001F0ABF" w:rsidRPr="004B22B7" w14:paraId="3D33D347" w14:textId="77777777" w:rsidTr="00280182">
        <w:trPr>
          <w:trHeight w:val="250"/>
          <w:jc w:val="center"/>
        </w:trPr>
        <w:tc>
          <w:tcPr>
            <w:tcW w:w="2159" w:type="dxa"/>
            <w:tcBorders>
              <w:top w:val="nil"/>
              <w:left w:val="single" w:sz="4" w:space="0" w:color="auto"/>
              <w:right w:val="nil"/>
            </w:tcBorders>
            <w:shd w:val="clear" w:color="000000" w:fill="FFFFFF"/>
            <w:noWrap/>
            <w:vAlign w:val="bottom"/>
            <w:hideMark/>
          </w:tcPr>
          <w:p w14:paraId="4726159A"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chose</w:t>
            </w:r>
          </w:p>
        </w:tc>
        <w:tc>
          <w:tcPr>
            <w:tcW w:w="1986" w:type="dxa"/>
            <w:tcBorders>
              <w:top w:val="nil"/>
              <w:left w:val="nil"/>
            </w:tcBorders>
            <w:shd w:val="clear" w:color="000000" w:fill="FFFFFF"/>
            <w:noWrap/>
            <w:vAlign w:val="bottom"/>
          </w:tcPr>
          <w:p w14:paraId="1B1790E3"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heroic*</w:t>
            </w:r>
          </w:p>
        </w:tc>
        <w:tc>
          <w:tcPr>
            <w:tcW w:w="1843" w:type="dxa"/>
            <w:tcBorders>
              <w:top w:val="nil"/>
            </w:tcBorders>
            <w:shd w:val="clear" w:color="000000" w:fill="FFFFFF"/>
            <w:vAlign w:val="bottom"/>
          </w:tcPr>
          <w:p w14:paraId="721E0311"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purpose*</w:t>
            </w:r>
          </w:p>
        </w:tc>
        <w:tc>
          <w:tcPr>
            <w:tcW w:w="1956" w:type="dxa"/>
            <w:tcBorders>
              <w:top w:val="nil"/>
              <w:left w:val="nil"/>
              <w:right w:val="single" w:sz="4" w:space="0" w:color="auto"/>
            </w:tcBorders>
            <w:shd w:val="clear" w:color="000000" w:fill="FFFFFF"/>
            <w:vAlign w:val="bottom"/>
          </w:tcPr>
          <w:p w14:paraId="0468A2A2" w14:textId="77777777" w:rsidR="001F0ABF" w:rsidRPr="0055408F" w:rsidRDefault="001F0ABF" w:rsidP="00280182">
            <w:pPr>
              <w:spacing w:after="0" w:line="240" w:lineRule="auto"/>
              <w:rPr>
                <w:rFonts w:ascii="Times New Roman" w:eastAsia="Times New Roman"/>
                <w:color w:val="000000"/>
              </w:rPr>
            </w:pPr>
          </w:p>
        </w:tc>
      </w:tr>
      <w:tr w:rsidR="001F0ABF" w:rsidRPr="004B22B7" w14:paraId="45C58E14" w14:textId="77777777" w:rsidTr="00280182">
        <w:trPr>
          <w:trHeight w:val="250"/>
          <w:jc w:val="center"/>
        </w:trPr>
        <w:tc>
          <w:tcPr>
            <w:tcW w:w="2159" w:type="dxa"/>
            <w:tcBorders>
              <w:top w:val="nil"/>
              <w:left w:val="single" w:sz="4" w:space="0" w:color="auto"/>
              <w:bottom w:val="single" w:sz="4" w:space="0" w:color="auto"/>
              <w:right w:val="nil"/>
            </w:tcBorders>
            <w:shd w:val="clear" w:color="000000" w:fill="FFFFFF"/>
            <w:noWrap/>
            <w:vAlign w:val="bottom"/>
            <w:hideMark/>
          </w:tcPr>
          <w:p w14:paraId="083D2E00"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clever*</w:t>
            </w:r>
          </w:p>
        </w:tc>
        <w:tc>
          <w:tcPr>
            <w:tcW w:w="1986" w:type="dxa"/>
            <w:tcBorders>
              <w:top w:val="nil"/>
              <w:left w:val="nil"/>
              <w:bottom w:val="single" w:sz="4" w:space="0" w:color="auto"/>
            </w:tcBorders>
            <w:shd w:val="clear" w:color="000000" w:fill="FFFFFF"/>
            <w:noWrap/>
            <w:vAlign w:val="bottom"/>
          </w:tcPr>
          <w:p w14:paraId="2E1A7C5C" w14:textId="77777777" w:rsidR="001F0ABF" w:rsidRPr="0055408F" w:rsidRDefault="001F0ABF" w:rsidP="00280182">
            <w:pPr>
              <w:spacing w:after="0" w:line="240" w:lineRule="auto"/>
              <w:rPr>
                <w:rFonts w:ascii="Times New Roman" w:eastAsia="Times New Roman"/>
                <w:color w:val="000000"/>
              </w:rPr>
            </w:pPr>
            <w:r w:rsidRPr="0055408F">
              <w:rPr>
                <w:rFonts w:ascii="Times New Roman" w:eastAsia="Times New Roman"/>
                <w:color w:val="000000"/>
              </w:rPr>
              <w:t>ideal*</w:t>
            </w:r>
          </w:p>
        </w:tc>
        <w:tc>
          <w:tcPr>
            <w:tcW w:w="1843" w:type="dxa"/>
            <w:tcBorders>
              <w:top w:val="nil"/>
              <w:bottom w:val="single" w:sz="4" w:space="0" w:color="auto"/>
            </w:tcBorders>
            <w:shd w:val="clear" w:color="000000" w:fill="FFFFFF"/>
            <w:vAlign w:val="bottom"/>
          </w:tcPr>
          <w:p w14:paraId="49219E67" w14:textId="77777777" w:rsidR="001F0ABF" w:rsidRPr="0055408F" w:rsidRDefault="001F0ABF" w:rsidP="00280182">
            <w:pPr>
              <w:spacing w:after="0" w:line="240" w:lineRule="auto"/>
              <w:rPr>
                <w:rFonts w:ascii="Times New Roman"/>
                <w:color w:val="000000"/>
              </w:rPr>
            </w:pPr>
            <w:proofErr w:type="spellStart"/>
            <w:r w:rsidRPr="0055408F">
              <w:rPr>
                <w:rFonts w:ascii="Times New Roman" w:eastAsia="Times New Roman"/>
                <w:color w:val="000000"/>
              </w:rPr>
              <w:t>pursu</w:t>
            </w:r>
            <w:proofErr w:type="spellEnd"/>
            <w:r w:rsidRPr="0055408F">
              <w:rPr>
                <w:rFonts w:ascii="Times New Roman" w:eastAsia="Times New Roman"/>
                <w:color w:val="000000"/>
              </w:rPr>
              <w:t>*</w:t>
            </w:r>
          </w:p>
        </w:tc>
        <w:tc>
          <w:tcPr>
            <w:tcW w:w="1956" w:type="dxa"/>
            <w:tcBorders>
              <w:top w:val="nil"/>
              <w:left w:val="nil"/>
              <w:bottom w:val="single" w:sz="4" w:space="0" w:color="auto"/>
              <w:right w:val="single" w:sz="4" w:space="0" w:color="auto"/>
            </w:tcBorders>
            <w:shd w:val="clear" w:color="000000" w:fill="FFFFFF"/>
            <w:vAlign w:val="bottom"/>
          </w:tcPr>
          <w:p w14:paraId="29C6AC1D" w14:textId="77777777" w:rsidR="001F0ABF" w:rsidRPr="0055408F" w:rsidRDefault="001F0ABF" w:rsidP="00280182">
            <w:pPr>
              <w:spacing w:after="0" w:line="240" w:lineRule="auto"/>
              <w:rPr>
                <w:rFonts w:ascii="Times New Roman" w:eastAsia="Times New Roman"/>
                <w:color w:val="000000"/>
              </w:rPr>
            </w:pPr>
          </w:p>
        </w:tc>
      </w:tr>
    </w:tbl>
    <w:p w14:paraId="522AADB5" w14:textId="62AAA4E2" w:rsidR="00B709BE" w:rsidRPr="00FC55FC" w:rsidRDefault="00B709BE" w:rsidP="00B709BE">
      <w:pPr>
        <w:pStyle w:val="Heading1"/>
        <w:rPr>
          <w:rFonts w:ascii="Times New Roman" w:hAnsi="Times New Roman" w:cs="Times New Roman"/>
          <w:b/>
          <w:bCs/>
          <w:color w:val="auto"/>
          <w:sz w:val="26"/>
          <w:szCs w:val="26"/>
        </w:rPr>
      </w:pPr>
      <w:r>
        <w:rPr>
          <w:rFonts w:ascii="Times New Roman" w:hAnsi="Times New Roman" w:cs="Times New Roman" w:hint="eastAsia"/>
          <w:b/>
          <w:bCs/>
          <w:color w:val="auto"/>
          <w:sz w:val="28"/>
          <w:szCs w:val="28"/>
        </w:rPr>
        <w:lastRenderedPageBreak/>
        <w:t xml:space="preserve">Web </w:t>
      </w:r>
      <w:r w:rsidRPr="00FC55FC">
        <w:rPr>
          <w:rFonts w:ascii="Times New Roman" w:hAnsi="Times New Roman" w:cs="Times New Roman"/>
          <w:b/>
          <w:bCs/>
          <w:color w:val="auto"/>
          <w:sz w:val="26"/>
          <w:szCs w:val="26"/>
        </w:rPr>
        <w:t>Appendix D</w:t>
      </w:r>
      <w:r>
        <w:rPr>
          <w:rFonts w:ascii="Times New Roman" w:hAnsi="Times New Roman" w:cs="Times New Roman" w:hint="eastAsia"/>
          <w:b/>
          <w:bCs/>
          <w:color w:val="auto"/>
          <w:sz w:val="26"/>
          <w:szCs w:val="26"/>
        </w:rPr>
        <w:t>2</w:t>
      </w:r>
      <w:r w:rsidRPr="00FC55FC">
        <w:rPr>
          <w:rFonts w:ascii="Times New Roman" w:hAnsi="Times New Roman" w:cs="Times New Roman"/>
          <w:b/>
          <w:bCs/>
          <w:color w:val="auto"/>
          <w:sz w:val="26"/>
          <w:szCs w:val="26"/>
        </w:rPr>
        <w:t xml:space="preserve">. </w:t>
      </w:r>
      <w:r w:rsidRPr="00FC55FC">
        <w:rPr>
          <w:rFonts w:ascii="Times New Roman" w:hAnsi="Times New Roman" w:cs="Times New Roman" w:hint="eastAsia"/>
          <w:b/>
          <w:bCs/>
          <w:color w:val="auto"/>
          <w:sz w:val="26"/>
          <w:szCs w:val="26"/>
        </w:rPr>
        <w:t>LIWC2022 Anxiety Dictionary - Study 5</w:t>
      </w:r>
    </w:p>
    <w:p w14:paraId="7271A12E" w14:textId="77777777" w:rsidR="003B4764" w:rsidRPr="003B4764" w:rsidRDefault="003B4764" w:rsidP="001F0ABF">
      <w:pPr>
        <w:widowControl/>
        <w:wordWrap/>
        <w:autoSpaceDE/>
        <w:autoSpaceDN/>
        <w:rPr>
          <w:rFonts w:ascii="Times New Roman"/>
          <w:sz w:val="24"/>
          <w:szCs w:val="24"/>
          <w:lang w:val="en-AU"/>
        </w:rPr>
      </w:pPr>
    </w:p>
    <w:tbl>
      <w:tblPr>
        <w:tblW w:w="7944" w:type="dxa"/>
        <w:jc w:val="center"/>
        <w:tblLook w:val="04A0" w:firstRow="1" w:lastRow="0" w:firstColumn="1" w:lastColumn="0" w:noHBand="0" w:noVBand="1"/>
      </w:tblPr>
      <w:tblGrid>
        <w:gridCol w:w="1696"/>
        <w:gridCol w:w="2449"/>
        <w:gridCol w:w="1843"/>
        <w:gridCol w:w="1956"/>
      </w:tblGrid>
      <w:tr w:rsidR="001F0ABF" w:rsidRPr="00387424" w14:paraId="7AFDB9C2" w14:textId="77777777" w:rsidTr="00280182">
        <w:trPr>
          <w:trHeight w:val="388"/>
          <w:jc w:val="center"/>
        </w:trPr>
        <w:tc>
          <w:tcPr>
            <w:tcW w:w="7944" w:type="dxa"/>
            <w:gridSpan w:val="4"/>
            <w:tcBorders>
              <w:top w:val="single" w:sz="4" w:space="0" w:color="auto"/>
              <w:left w:val="single" w:sz="4" w:space="0" w:color="auto"/>
              <w:bottom w:val="double" w:sz="6" w:space="0" w:color="auto"/>
              <w:right w:val="single" w:sz="4" w:space="0" w:color="auto"/>
            </w:tcBorders>
            <w:shd w:val="clear" w:color="000000" w:fill="FFFFFF"/>
            <w:vAlign w:val="center"/>
            <w:hideMark/>
          </w:tcPr>
          <w:p w14:paraId="4216AD28" w14:textId="77777777" w:rsidR="001F0ABF" w:rsidRPr="00387424" w:rsidRDefault="001F0ABF" w:rsidP="00280182">
            <w:pPr>
              <w:spacing w:after="0" w:line="240" w:lineRule="auto"/>
              <w:jc w:val="center"/>
              <w:rPr>
                <w:rFonts w:ascii="Times New Roman" w:eastAsia="Times New Roman"/>
                <w:b/>
                <w:bCs/>
                <w:color w:val="000000"/>
              </w:rPr>
            </w:pPr>
            <w:r>
              <w:rPr>
                <w:rFonts w:ascii="Times New Roman" w:hint="eastAsia"/>
                <w:b/>
                <w:bCs/>
                <w:color w:val="000000"/>
              </w:rPr>
              <w:t>Anxiety</w:t>
            </w:r>
            <w:r w:rsidRPr="00387424">
              <w:rPr>
                <w:rFonts w:ascii="Times New Roman" w:eastAsia="Times New Roman"/>
                <w:b/>
                <w:bCs/>
                <w:color w:val="000000"/>
              </w:rPr>
              <w:t xml:space="preserve"> dictionary</w:t>
            </w:r>
          </w:p>
        </w:tc>
      </w:tr>
      <w:tr w:rsidR="001F0ABF" w:rsidRPr="00387424" w14:paraId="221D433D" w14:textId="77777777" w:rsidTr="00280182">
        <w:trPr>
          <w:trHeight w:val="312"/>
          <w:jc w:val="center"/>
        </w:trPr>
        <w:tc>
          <w:tcPr>
            <w:tcW w:w="4145" w:type="dxa"/>
            <w:gridSpan w:val="2"/>
            <w:tcBorders>
              <w:top w:val="double" w:sz="6" w:space="0" w:color="auto"/>
              <w:left w:val="single" w:sz="4" w:space="0" w:color="auto"/>
              <w:bottom w:val="nil"/>
            </w:tcBorders>
            <w:shd w:val="clear" w:color="000000" w:fill="FFFFFF"/>
            <w:vAlign w:val="center"/>
            <w:hideMark/>
          </w:tcPr>
          <w:p w14:paraId="72CC4CB2" w14:textId="77777777" w:rsidR="001F0ABF" w:rsidRPr="005207A3" w:rsidRDefault="001F0ABF" w:rsidP="00280182">
            <w:pPr>
              <w:spacing w:after="0" w:line="240" w:lineRule="auto"/>
              <w:rPr>
                <w:rFonts w:ascii="Times New Roman"/>
                <w:b/>
                <w:bCs/>
                <w:color w:val="000000"/>
              </w:rPr>
            </w:pPr>
          </w:p>
        </w:tc>
        <w:tc>
          <w:tcPr>
            <w:tcW w:w="1843" w:type="dxa"/>
            <w:tcBorders>
              <w:bottom w:val="nil"/>
            </w:tcBorders>
            <w:shd w:val="clear" w:color="000000" w:fill="FFFFFF"/>
          </w:tcPr>
          <w:p w14:paraId="22A7475F" w14:textId="77777777" w:rsidR="001F0ABF" w:rsidRPr="00387424" w:rsidRDefault="001F0ABF" w:rsidP="00280182">
            <w:pPr>
              <w:spacing w:after="0" w:line="240" w:lineRule="auto"/>
              <w:jc w:val="center"/>
              <w:rPr>
                <w:rFonts w:ascii="Times New Roman" w:eastAsia="Times New Roman"/>
                <w:b/>
                <w:bCs/>
                <w:color w:val="000000"/>
              </w:rPr>
            </w:pPr>
          </w:p>
        </w:tc>
        <w:tc>
          <w:tcPr>
            <w:tcW w:w="1956" w:type="dxa"/>
            <w:tcBorders>
              <w:left w:val="nil"/>
              <w:bottom w:val="nil"/>
              <w:right w:val="single" w:sz="4" w:space="0" w:color="auto"/>
            </w:tcBorders>
            <w:shd w:val="clear" w:color="000000" w:fill="FFFFFF"/>
            <w:vAlign w:val="center"/>
          </w:tcPr>
          <w:p w14:paraId="0669C0FC" w14:textId="77777777" w:rsidR="001F0ABF" w:rsidRPr="00387424" w:rsidRDefault="001F0ABF" w:rsidP="00280182">
            <w:pPr>
              <w:spacing w:after="0" w:line="240" w:lineRule="auto"/>
              <w:jc w:val="center"/>
              <w:rPr>
                <w:rFonts w:ascii="Times New Roman" w:eastAsia="Times New Roman"/>
                <w:b/>
                <w:bCs/>
                <w:color w:val="000000"/>
              </w:rPr>
            </w:pPr>
          </w:p>
        </w:tc>
      </w:tr>
      <w:tr w:rsidR="001F0ABF" w:rsidRPr="00387424" w14:paraId="6C00E74F" w14:textId="77777777" w:rsidTr="00280182">
        <w:trPr>
          <w:trHeight w:val="250"/>
          <w:jc w:val="center"/>
        </w:trPr>
        <w:tc>
          <w:tcPr>
            <w:tcW w:w="1696" w:type="dxa"/>
            <w:tcBorders>
              <w:top w:val="nil"/>
              <w:left w:val="single" w:sz="4" w:space="0" w:color="auto"/>
              <w:bottom w:val="nil"/>
              <w:right w:val="nil"/>
            </w:tcBorders>
            <w:shd w:val="clear" w:color="000000" w:fill="FFFFFF"/>
            <w:noWrap/>
            <w:hideMark/>
          </w:tcPr>
          <w:p w14:paraId="57A93DC5"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afraid</w:t>
            </w:r>
          </w:p>
        </w:tc>
        <w:tc>
          <w:tcPr>
            <w:tcW w:w="2449" w:type="dxa"/>
            <w:tcBorders>
              <w:top w:val="nil"/>
              <w:left w:val="nil"/>
              <w:bottom w:val="nil"/>
            </w:tcBorders>
            <w:shd w:val="clear" w:color="000000" w:fill="FFFFFF"/>
            <w:noWrap/>
          </w:tcPr>
          <w:p w14:paraId="12B39AC4"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fearing</w:t>
            </w:r>
          </w:p>
        </w:tc>
        <w:tc>
          <w:tcPr>
            <w:tcW w:w="1843" w:type="dxa"/>
            <w:tcBorders>
              <w:top w:val="nil"/>
              <w:bottom w:val="nil"/>
            </w:tcBorders>
            <w:shd w:val="clear" w:color="000000" w:fill="FFFFFF"/>
          </w:tcPr>
          <w:p w14:paraId="0F450FC6"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nervous*</w:t>
            </w:r>
          </w:p>
        </w:tc>
        <w:tc>
          <w:tcPr>
            <w:tcW w:w="1956" w:type="dxa"/>
            <w:tcBorders>
              <w:top w:val="nil"/>
              <w:left w:val="nil"/>
              <w:bottom w:val="nil"/>
              <w:right w:val="single" w:sz="4" w:space="0" w:color="auto"/>
            </w:tcBorders>
            <w:shd w:val="clear" w:color="000000" w:fill="FFFFFF"/>
          </w:tcPr>
          <w:p w14:paraId="677AC5BE"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stressful*</w:t>
            </w:r>
          </w:p>
        </w:tc>
      </w:tr>
      <w:tr w:rsidR="001F0ABF" w:rsidRPr="00387424" w14:paraId="6F64840F" w14:textId="77777777" w:rsidTr="00280182">
        <w:trPr>
          <w:trHeight w:val="250"/>
          <w:jc w:val="center"/>
        </w:trPr>
        <w:tc>
          <w:tcPr>
            <w:tcW w:w="1696" w:type="dxa"/>
            <w:tcBorders>
              <w:top w:val="nil"/>
              <w:left w:val="single" w:sz="4" w:space="0" w:color="auto"/>
              <w:bottom w:val="nil"/>
              <w:right w:val="nil"/>
            </w:tcBorders>
            <w:shd w:val="clear" w:color="000000" w:fill="FFFFFF"/>
            <w:noWrap/>
            <w:hideMark/>
          </w:tcPr>
          <w:p w14:paraId="79B6A101"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alarmed</w:t>
            </w:r>
          </w:p>
        </w:tc>
        <w:tc>
          <w:tcPr>
            <w:tcW w:w="2449" w:type="dxa"/>
            <w:tcBorders>
              <w:top w:val="nil"/>
              <w:left w:val="nil"/>
              <w:bottom w:val="nil"/>
            </w:tcBorders>
            <w:shd w:val="clear" w:color="000000" w:fill="FFFFFF"/>
            <w:noWrap/>
          </w:tcPr>
          <w:p w14:paraId="6E4BA55D"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fears</w:t>
            </w:r>
          </w:p>
        </w:tc>
        <w:tc>
          <w:tcPr>
            <w:tcW w:w="1843" w:type="dxa"/>
            <w:tcBorders>
              <w:top w:val="nil"/>
              <w:bottom w:val="nil"/>
            </w:tcBorders>
            <w:shd w:val="clear" w:color="000000" w:fill="FFFFFF"/>
          </w:tcPr>
          <w:p w14:paraId="6713C051"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neurotic</w:t>
            </w:r>
          </w:p>
        </w:tc>
        <w:tc>
          <w:tcPr>
            <w:tcW w:w="1956" w:type="dxa"/>
            <w:tcBorders>
              <w:top w:val="nil"/>
              <w:left w:val="nil"/>
              <w:bottom w:val="nil"/>
              <w:right w:val="single" w:sz="4" w:space="0" w:color="auto"/>
            </w:tcBorders>
            <w:shd w:val="clear" w:color="000000" w:fill="FFFFFF"/>
          </w:tcPr>
          <w:p w14:paraId="7BC5D40A"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stressing</w:t>
            </w:r>
          </w:p>
        </w:tc>
      </w:tr>
      <w:tr w:rsidR="001F0ABF" w:rsidRPr="00387424" w14:paraId="17B65BAD" w14:textId="77777777" w:rsidTr="00280182">
        <w:trPr>
          <w:trHeight w:val="250"/>
          <w:jc w:val="center"/>
        </w:trPr>
        <w:tc>
          <w:tcPr>
            <w:tcW w:w="1696" w:type="dxa"/>
            <w:tcBorders>
              <w:top w:val="nil"/>
              <w:left w:val="single" w:sz="4" w:space="0" w:color="auto"/>
              <w:bottom w:val="nil"/>
              <w:right w:val="nil"/>
            </w:tcBorders>
            <w:shd w:val="clear" w:color="000000" w:fill="FFFFFF"/>
            <w:noWrap/>
            <w:hideMark/>
          </w:tcPr>
          <w:p w14:paraId="7E2B1A2C"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alarming*</w:t>
            </w:r>
          </w:p>
        </w:tc>
        <w:tc>
          <w:tcPr>
            <w:tcW w:w="2449" w:type="dxa"/>
            <w:tcBorders>
              <w:top w:val="nil"/>
              <w:left w:val="nil"/>
              <w:bottom w:val="nil"/>
            </w:tcBorders>
            <w:shd w:val="clear" w:color="000000" w:fill="FFFFFF"/>
            <w:noWrap/>
          </w:tcPr>
          <w:p w14:paraId="56980B62"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fearsome*</w:t>
            </w:r>
          </w:p>
        </w:tc>
        <w:tc>
          <w:tcPr>
            <w:tcW w:w="1843" w:type="dxa"/>
            <w:tcBorders>
              <w:top w:val="nil"/>
              <w:bottom w:val="nil"/>
            </w:tcBorders>
            <w:shd w:val="clear" w:color="000000" w:fill="FFFFFF"/>
          </w:tcPr>
          <w:p w14:paraId="21F9A31E"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neuroticism</w:t>
            </w:r>
          </w:p>
        </w:tc>
        <w:tc>
          <w:tcPr>
            <w:tcW w:w="1956" w:type="dxa"/>
            <w:tcBorders>
              <w:top w:val="nil"/>
              <w:left w:val="nil"/>
              <w:bottom w:val="nil"/>
              <w:right w:val="single" w:sz="4" w:space="0" w:color="auto"/>
            </w:tcBorders>
            <w:shd w:val="clear" w:color="000000" w:fill="FFFFFF"/>
          </w:tcPr>
          <w:p w14:paraId="00F37AB0"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terrified</w:t>
            </w:r>
          </w:p>
        </w:tc>
      </w:tr>
      <w:tr w:rsidR="001F0ABF" w:rsidRPr="00387424" w14:paraId="4935025F" w14:textId="77777777" w:rsidTr="00280182">
        <w:trPr>
          <w:trHeight w:val="250"/>
          <w:jc w:val="center"/>
        </w:trPr>
        <w:tc>
          <w:tcPr>
            <w:tcW w:w="1696" w:type="dxa"/>
            <w:tcBorders>
              <w:top w:val="nil"/>
              <w:left w:val="single" w:sz="4" w:space="0" w:color="auto"/>
              <w:bottom w:val="nil"/>
              <w:right w:val="nil"/>
            </w:tcBorders>
            <w:shd w:val="clear" w:color="000000" w:fill="FFFFFF"/>
            <w:noWrap/>
            <w:hideMark/>
          </w:tcPr>
          <w:p w14:paraId="49E7B5FE"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angst*</w:t>
            </w:r>
          </w:p>
        </w:tc>
        <w:tc>
          <w:tcPr>
            <w:tcW w:w="2449" w:type="dxa"/>
            <w:tcBorders>
              <w:top w:val="nil"/>
              <w:left w:val="nil"/>
              <w:bottom w:val="nil"/>
            </w:tcBorders>
            <w:shd w:val="clear" w:color="000000" w:fill="FFFFFF"/>
            <w:noWrap/>
          </w:tcPr>
          <w:p w14:paraId="593DB4D1"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fidget*</w:t>
            </w:r>
          </w:p>
        </w:tc>
        <w:tc>
          <w:tcPr>
            <w:tcW w:w="1843" w:type="dxa"/>
            <w:tcBorders>
              <w:top w:val="nil"/>
              <w:bottom w:val="nil"/>
            </w:tcBorders>
            <w:shd w:val="clear" w:color="000000" w:fill="FFFFFF"/>
          </w:tcPr>
          <w:p w14:paraId="2F4E8880"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ominous*</w:t>
            </w:r>
          </w:p>
        </w:tc>
        <w:tc>
          <w:tcPr>
            <w:tcW w:w="1956" w:type="dxa"/>
            <w:tcBorders>
              <w:top w:val="nil"/>
              <w:left w:val="nil"/>
              <w:bottom w:val="nil"/>
              <w:right w:val="single" w:sz="4" w:space="0" w:color="auto"/>
            </w:tcBorders>
            <w:shd w:val="clear" w:color="000000" w:fill="FFFFFF"/>
          </w:tcPr>
          <w:p w14:paraId="72D7506B"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terrifies</w:t>
            </w:r>
          </w:p>
        </w:tc>
      </w:tr>
      <w:tr w:rsidR="001F0ABF" w:rsidRPr="00387424" w14:paraId="4ECEEEF1" w14:textId="77777777" w:rsidTr="00280182">
        <w:trPr>
          <w:trHeight w:val="250"/>
          <w:jc w:val="center"/>
        </w:trPr>
        <w:tc>
          <w:tcPr>
            <w:tcW w:w="1696" w:type="dxa"/>
            <w:tcBorders>
              <w:top w:val="nil"/>
              <w:left w:val="single" w:sz="4" w:space="0" w:color="auto"/>
              <w:bottom w:val="nil"/>
              <w:right w:val="nil"/>
            </w:tcBorders>
            <w:shd w:val="clear" w:color="000000" w:fill="FFFFFF"/>
            <w:noWrap/>
            <w:hideMark/>
          </w:tcPr>
          <w:p w14:paraId="11A8C6C3"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antsy</w:t>
            </w:r>
          </w:p>
        </w:tc>
        <w:tc>
          <w:tcPr>
            <w:tcW w:w="2449" w:type="dxa"/>
            <w:tcBorders>
              <w:top w:val="nil"/>
              <w:left w:val="nil"/>
              <w:bottom w:val="nil"/>
            </w:tcBorders>
            <w:shd w:val="clear" w:color="000000" w:fill="FFFFFF"/>
            <w:noWrap/>
          </w:tcPr>
          <w:p w14:paraId="12DDEEED"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fluster*</w:t>
            </w:r>
          </w:p>
        </w:tc>
        <w:tc>
          <w:tcPr>
            <w:tcW w:w="1843" w:type="dxa"/>
            <w:tcBorders>
              <w:top w:val="nil"/>
              <w:bottom w:val="nil"/>
            </w:tcBorders>
            <w:shd w:val="clear" w:color="000000" w:fill="FFFFFF"/>
          </w:tcPr>
          <w:p w14:paraId="6723A388"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on edge</w:t>
            </w:r>
          </w:p>
        </w:tc>
        <w:tc>
          <w:tcPr>
            <w:tcW w:w="1956" w:type="dxa"/>
            <w:tcBorders>
              <w:top w:val="nil"/>
              <w:left w:val="nil"/>
              <w:bottom w:val="nil"/>
              <w:right w:val="single" w:sz="4" w:space="0" w:color="auto"/>
            </w:tcBorders>
            <w:shd w:val="clear" w:color="000000" w:fill="FFFFFF"/>
          </w:tcPr>
          <w:p w14:paraId="5D458367"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terrify</w:t>
            </w:r>
          </w:p>
        </w:tc>
      </w:tr>
      <w:tr w:rsidR="001F0ABF" w:rsidRPr="00387424" w14:paraId="4B028D9B" w14:textId="77777777" w:rsidTr="00280182">
        <w:trPr>
          <w:trHeight w:val="250"/>
          <w:jc w:val="center"/>
        </w:trPr>
        <w:tc>
          <w:tcPr>
            <w:tcW w:w="1696" w:type="dxa"/>
            <w:tcBorders>
              <w:top w:val="nil"/>
              <w:left w:val="single" w:sz="4" w:space="0" w:color="auto"/>
              <w:bottom w:val="nil"/>
              <w:right w:val="nil"/>
            </w:tcBorders>
            <w:shd w:val="clear" w:color="000000" w:fill="FFFFFF"/>
            <w:noWrap/>
            <w:hideMark/>
          </w:tcPr>
          <w:p w14:paraId="73B17C4C" w14:textId="77777777" w:rsidR="001F0ABF" w:rsidRPr="00280182" w:rsidRDefault="001F0ABF" w:rsidP="00280182">
            <w:pPr>
              <w:spacing w:after="0" w:line="240" w:lineRule="auto"/>
              <w:rPr>
                <w:rFonts w:ascii="Times New Roman" w:eastAsia="Times New Roman"/>
                <w:color w:val="000000"/>
                <w:sz w:val="20"/>
                <w:szCs w:val="20"/>
              </w:rPr>
            </w:pPr>
            <w:proofErr w:type="spellStart"/>
            <w:r w:rsidRPr="00280182">
              <w:rPr>
                <w:rFonts w:ascii="Times New Roman"/>
                <w:sz w:val="20"/>
                <w:szCs w:val="20"/>
              </w:rPr>
              <w:t>anxiet</w:t>
            </w:r>
            <w:proofErr w:type="spellEnd"/>
            <w:r w:rsidRPr="00280182">
              <w:rPr>
                <w:rFonts w:ascii="Times New Roman"/>
                <w:sz w:val="20"/>
                <w:szCs w:val="20"/>
              </w:rPr>
              <w:t>*</w:t>
            </w:r>
          </w:p>
        </w:tc>
        <w:tc>
          <w:tcPr>
            <w:tcW w:w="2449" w:type="dxa"/>
            <w:tcBorders>
              <w:top w:val="nil"/>
              <w:left w:val="nil"/>
              <w:bottom w:val="nil"/>
            </w:tcBorders>
            <w:shd w:val="clear" w:color="000000" w:fill="FFFFFF"/>
            <w:noWrap/>
          </w:tcPr>
          <w:p w14:paraId="7AFA6D43" w14:textId="77777777" w:rsidR="001F0ABF" w:rsidRPr="00280182" w:rsidRDefault="001F0ABF" w:rsidP="00280182">
            <w:pPr>
              <w:spacing w:after="0" w:line="240" w:lineRule="auto"/>
              <w:rPr>
                <w:rFonts w:ascii="Times New Roman" w:eastAsia="Times New Roman"/>
                <w:color w:val="000000"/>
                <w:sz w:val="20"/>
                <w:szCs w:val="20"/>
              </w:rPr>
            </w:pPr>
            <w:proofErr w:type="spellStart"/>
            <w:r w:rsidRPr="00280182">
              <w:rPr>
                <w:rFonts w:ascii="Times New Roman"/>
                <w:sz w:val="20"/>
                <w:szCs w:val="20"/>
              </w:rPr>
              <w:t>fomo</w:t>
            </w:r>
            <w:proofErr w:type="spellEnd"/>
          </w:p>
        </w:tc>
        <w:tc>
          <w:tcPr>
            <w:tcW w:w="1843" w:type="dxa"/>
            <w:tcBorders>
              <w:top w:val="nil"/>
              <w:bottom w:val="nil"/>
            </w:tcBorders>
            <w:shd w:val="clear" w:color="000000" w:fill="FFFFFF"/>
          </w:tcPr>
          <w:p w14:paraId="743E94B4"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overwhelm*</w:t>
            </w:r>
          </w:p>
        </w:tc>
        <w:tc>
          <w:tcPr>
            <w:tcW w:w="1956" w:type="dxa"/>
            <w:tcBorders>
              <w:top w:val="nil"/>
              <w:left w:val="nil"/>
              <w:bottom w:val="nil"/>
              <w:right w:val="single" w:sz="4" w:space="0" w:color="auto"/>
            </w:tcBorders>
            <w:shd w:val="clear" w:color="000000" w:fill="FFFFFF"/>
          </w:tcPr>
          <w:p w14:paraId="1FDBB6DA"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terrifying</w:t>
            </w:r>
          </w:p>
        </w:tc>
      </w:tr>
      <w:tr w:rsidR="001F0ABF" w:rsidRPr="00387424" w14:paraId="7566C12B" w14:textId="77777777" w:rsidTr="00280182">
        <w:trPr>
          <w:trHeight w:val="250"/>
          <w:jc w:val="center"/>
        </w:trPr>
        <w:tc>
          <w:tcPr>
            <w:tcW w:w="1696" w:type="dxa"/>
            <w:tcBorders>
              <w:top w:val="nil"/>
              <w:left w:val="single" w:sz="4" w:space="0" w:color="auto"/>
              <w:bottom w:val="nil"/>
              <w:right w:val="nil"/>
            </w:tcBorders>
            <w:shd w:val="clear" w:color="000000" w:fill="FFFFFF"/>
            <w:noWrap/>
            <w:hideMark/>
          </w:tcPr>
          <w:p w14:paraId="3BFF46EE"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anxious</w:t>
            </w:r>
          </w:p>
        </w:tc>
        <w:tc>
          <w:tcPr>
            <w:tcW w:w="2449" w:type="dxa"/>
            <w:tcBorders>
              <w:top w:val="nil"/>
              <w:left w:val="nil"/>
              <w:bottom w:val="nil"/>
            </w:tcBorders>
            <w:shd w:val="clear" w:color="000000" w:fill="FFFFFF"/>
            <w:noWrap/>
          </w:tcPr>
          <w:p w14:paraId="4B50E736" w14:textId="77777777" w:rsidR="001F0ABF" w:rsidRPr="00280182" w:rsidRDefault="001F0ABF" w:rsidP="00280182">
            <w:pPr>
              <w:spacing w:after="0" w:line="240" w:lineRule="auto"/>
              <w:rPr>
                <w:rFonts w:ascii="Times New Roman" w:eastAsia="Times New Roman"/>
                <w:color w:val="000000"/>
                <w:sz w:val="20"/>
                <w:szCs w:val="20"/>
              </w:rPr>
            </w:pPr>
            <w:proofErr w:type="spellStart"/>
            <w:r w:rsidRPr="00280182">
              <w:rPr>
                <w:rFonts w:ascii="Times New Roman"/>
                <w:sz w:val="20"/>
                <w:szCs w:val="20"/>
              </w:rPr>
              <w:t>forboding</w:t>
            </w:r>
            <w:proofErr w:type="spellEnd"/>
            <w:r w:rsidRPr="00280182">
              <w:rPr>
                <w:rFonts w:ascii="Times New Roman"/>
                <w:sz w:val="20"/>
                <w:szCs w:val="20"/>
              </w:rPr>
              <w:t>*</w:t>
            </w:r>
          </w:p>
        </w:tc>
        <w:tc>
          <w:tcPr>
            <w:tcW w:w="1843" w:type="dxa"/>
            <w:tcBorders>
              <w:top w:val="nil"/>
              <w:bottom w:val="nil"/>
            </w:tcBorders>
            <w:shd w:val="clear" w:color="000000" w:fill="FFFFFF"/>
          </w:tcPr>
          <w:p w14:paraId="79C2D8C8"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overwhelming</w:t>
            </w:r>
          </w:p>
        </w:tc>
        <w:tc>
          <w:tcPr>
            <w:tcW w:w="1956" w:type="dxa"/>
            <w:tcBorders>
              <w:top w:val="nil"/>
              <w:left w:val="nil"/>
              <w:bottom w:val="nil"/>
              <w:right w:val="single" w:sz="4" w:space="0" w:color="auto"/>
            </w:tcBorders>
            <w:shd w:val="clear" w:color="000000" w:fill="FFFFFF"/>
          </w:tcPr>
          <w:p w14:paraId="43036C83"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terrifying*</w:t>
            </w:r>
          </w:p>
        </w:tc>
      </w:tr>
      <w:tr w:rsidR="001F0ABF" w:rsidRPr="00387424" w14:paraId="5E4CFFF9" w14:textId="77777777" w:rsidTr="00280182">
        <w:trPr>
          <w:trHeight w:val="250"/>
          <w:jc w:val="center"/>
        </w:trPr>
        <w:tc>
          <w:tcPr>
            <w:tcW w:w="1696" w:type="dxa"/>
            <w:tcBorders>
              <w:top w:val="nil"/>
              <w:left w:val="single" w:sz="4" w:space="0" w:color="auto"/>
              <w:bottom w:val="nil"/>
              <w:right w:val="nil"/>
            </w:tcBorders>
            <w:shd w:val="clear" w:color="000000" w:fill="FFFFFF"/>
            <w:noWrap/>
            <w:hideMark/>
          </w:tcPr>
          <w:p w14:paraId="020D77D3"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anxious*</w:t>
            </w:r>
          </w:p>
        </w:tc>
        <w:tc>
          <w:tcPr>
            <w:tcW w:w="2449" w:type="dxa"/>
            <w:tcBorders>
              <w:top w:val="nil"/>
              <w:left w:val="nil"/>
              <w:bottom w:val="nil"/>
            </w:tcBorders>
            <w:shd w:val="clear" w:color="000000" w:fill="FFFFFF"/>
            <w:noWrap/>
          </w:tcPr>
          <w:p w14:paraId="59BA8E07"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frantic</w:t>
            </w:r>
          </w:p>
        </w:tc>
        <w:tc>
          <w:tcPr>
            <w:tcW w:w="1843" w:type="dxa"/>
            <w:tcBorders>
              <w:top w:val="nil"/>
              <w:bottom w:val="nil"/>
            </w:tcBorders>
            <w:shd w:val="clear" w:color="000000" w:fill="FFFFFF"/>
          </w:tcPr>
          <w:p w14:paraId="64E77B1C"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panic attack*</w:t>
            </w:r>
          </w:p>
        </w:tc>
        <w:tc>
          <w:tcPr>
            <w:tcW w:w="1956" w:type="dxa"/>
            <w:tcBorders>
              <w:top w:val="nil"/>
              <w:left w:val="nil"/>
              <w:bottom w:val="nil"/>
              <w:right w:val="single" w:sz="4" w:space="0" w:color="auto"/>
            </w:tcBorders>
            <w:shd w:val="clear" w:color="000000" w:fill="FFFFFF"/>
          </w:tcPr>
          <w:p w14:paraId="1F6AC67A"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terrifyingly</w:t>
            </w:r>
          </w:p>
        </w:tc>
      </w:tr>
      <w:tr w:rsidR="001F0ABF" w:rsidRPr="00387424" w14:paraId="1127932C" w14:textId="77777777" w:rsidTr="00280182">
        <w:trPr>
          <w:trHeight w:val="250"/>
          <w:jc w:val="center"/>
        </w:trPr>
        <w:tc>
          <w:tcPr>
            <w:tcW w:w="1696" w:type="dxa"/>
            <w:tcBorders>
              <w:top w:val="nil"/>
              <w:left w:val="single" w:sz="4" w:space="0" w:color="auto"/>
              <w:bottom w:val="nil"/>
              <w:right w:val="nil"/>
            </w:tcBorders>
            <w:shd w:val="clear" w:color="000000" w:fill="FFFFFF"/>
            <w:noWrap/>
            <w:hideMark/>
          </w:tcPr>
          <w:p w14:paraId="4B04E280" w14:textId="77777777" w:rsidR="001F0ABF" w:rsidRPr="00280182" w:rsidRDefault="001F0ABF" w:rsidP="00280182">
            <w:pPr>
              <w:spacing w:after="0" w:line="240" w:lineRule="auto"/>
              <w:rPr>
                <w:rFonts w:ascii="Times New Roman" w:eastAsia="Times New Roman"/>
                <w:color w:val="000000"/>
                <w:sz w:val="20"/>
                <w:szCs w:val="20"/>
              </w:rPr>
            </w:pPr>
            <w:proofErr w:type="spellStart"/>
            <w:r w:rsidRPr="00280182">
              <w:rPr>
                <w:rFonts w:ascii="Times New Roman"/>
                <w:sz w:val="20"/>
                <w:szCs w:val="20"/>
              </w:rPr>
              <w:t>apprehens</w:t>
            </w:r>
            <w:proofErr w:type="spellEnd"/>
            <w:r w:rsidRPr="00280182">
              <w:rPr>
                <w:rFonts w:ascii="Times New Roman"/>
                <w:sz w:val="20"/>
                <w:szCs w:val="20"/>
              </w:rPr>
              <w:t>*</w:t>
            </w:r>
          </w:p>
        </w:tc>
        <w:tc>
          <w:tcPr>
            <w:tcW w:w="2449" w:type="dxa"/>
            <w:tcBorders>
              <w:top w:val="nil"/>
              <w:left w:val="nil"/>
              <w:bottom w:val="nil"/>
            </w:tcBorders>
            <w:shd w:val="clear" w:color="000000" w:fill="FFFFFF"/>
            <w:noWrap/>
          </w:tcPr>
          <w:p w14:paraId="157229AF"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frantic*</w:t>
            </w:r>
          </w:p>
        </w:tc>
        <w:tc>
          <w:tcPr>
            <w:tcW w:w="1843" w:type="dxa"/>
            <w:tcBorders>
              <w:top w:val="nil"/>
              <w:bottom w:val="nil"/>
            </w:tcBorders>
            <w:shd w:val="clear" w:color="000000" w:fill="FFFFFF"/>
          </w:tcPr>
          <w:p w14:paraId="57B5E89A"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panic disorder*</w:t>
            </w:r>
          </w:p>
        </w:tc>
        <w:tc>
          <w:tcPr>
            <w:tcW w:w="1956" w:type="dxa"/>
            <w:tcBorders>
              <w:top w:val="nil"/>
              <w:left w:val="nil"/>
              <w:bottom w:val="nil"/>
              <w:right w:val="single" w:sz="4" w:space="0" w:color="auto"/>
            </w:tcBorders>
            <w:shd w:val="clear" w:color="000000" w:fill="FFFFFF"/>
          </w:tcPr>
          <w:p w14:paraId="78A94777"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terror</w:t>
            </w:r>
          </w:p>
        </w:tc>
      </w:tr>
      <w:tr w:rsidR="001F0ABF" w:rsidRPr="00387424" w14:paraId="11DC6C11" w14:textId="77777777" w:rsidTr="00280182">
        <w:trPr>
          <w:trHeight w:val="250"/>
          <w:jc w:val="center"/>
        </w:trPr>
        <w:tc>
          <w:tcPr>
            <w:tcW w:w="1696" w:type="dxa"/>
            <w:tcBorders>
              <w:top w:val="nil"/>
              <w:left w:val="single" w:sz="4" w:space="0" w:color="auto"/>
              <w:bottom w:val="nil"/>
              <w:right w:val="nil"/>
            </w:tcBorders>
            <w:shd w:val="clear" w:color="000000" w:fill="FFFFFF"/>
            <w:noWrap/>
            <w:hideMark/>
          </w:tcPr>
          <w:p w14:paraId="3645CB0A"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creep*</w:t>
            </w:r>
          </w:p>
        </w:tc>
        <w:tc>
          <w:tcPr>
            <w:tcW w:w="2449" w:type="dxa"/>
            <w:tcBorders>
              <w:top w:val="nil"/>
              <w:left w:val="nil"/>
              <w:bottom w:val="nil"/>
            </w:tcBorders>
            <w:shd w:val="clear" w:color="000000" w:fill="FFFFFF"/>
            <w:noWrap/>
          </w:tcPr>
          <w:p w14:paraId="2E8B001F"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fret</w:t>
            </w:r>
          </w:p>
        </w:tc>
        <w:tc>
          <w:tcPr>
            <w:tcW w:w="1843" w:type="dxa"/>
            <w:tcBorders>
              <w:top w:val="nil"/>
              <w:bottom w:val="nil"/>
            </w:tcBorders>
            <w:shd w:val="clear" w:color="000000" w:fill="FFFFFF"/>
          </w:tcPr>
          <w:p w14:paraId="259075A9"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panic*</w:t>
            </w:r>
          </w:p>
        </w:tc>
        <w:tc>
          <w:tcPr>
            <w:tcW w:w="1956" w:type="dxa"/>
            <w:tcBorders>
              <w:top w:val="nil"/>
              <w:left w:val="nil"/>
              <w:bottom w:val="nil"/>
              <w:right w:val="single" w:sz="4" w:space="0" w:color="auto"/>
            </w:tcBorders>
            <w:shd w:val="clear" w:color="000000" w:fill="FFFFFF"/>
          </w:tcPr>
          <w:p w14:paraId="31FEAA6A" w14:textId="77777777" w:rsidR="001F0ABF" w:rsidRPr="00280182" w:rsidRDefault="001F0ABF" w:rsidP="00280182">
            <w:pPr>
              <w:spacing w:after="0" w:line="240" w:lineRule="auto"/>
              <w:rPr>
                <w:rFonts w:ascii="Times New Roman" w:eastAsia="Times New Roman"/>
                <w:color w:val="000000"/>
                <w:sz w:val="20"/>
                <w:szCs w:val="20"/>
              </w:rPr>
            </w:pPr>
            <w:proofErr w:type="spellStart"/>
            <w:r w:rsidRPr="00280182">
              <w:rPr>
                <w:rFonts w:ascii="Times New Roman"/>
                <w:sz w:val="20"/>
                <w:szCs w:val="20"/>
              </w:rPr>
              <w:t>terroriz</w:t>
            </w:r>
            <w:proofErr w:type="spellEnd"/>
            <w:r w:rsidRPr="00280182">
              <w:rPr>
                <w:rFonts w:ascii="Times New Roman"/>
                <w:sz w:val="20"/>
                <w:szCs w:val="20"/>
              </w:rPr>
              <w:t>*</w:t>
            </w:r>
          </w:p>
        </w:tc>
      </w:tr>
      <w:tr w:rsidR="001F0ABF" w:rsidRPr="00387424" w14:paraId="4B4C843A" w14:textId="77777777" w:rsidTr="00280182">
        <w:trPr>
          <w:trHeight w:val="250"/>
          <w:jc w:val="center"/>
        </w:trPr>
        <w:tc>
          <w:tcPr>
            <w:tcW w:w="1696" w:type="dxa"/>
            <w:tcBorders>
              <w:top w:val="nil"/>
              <w:left w:val="single" w:sz="4" w:space="0" w:color="auto"/>
              <w:bottom w:val="nil"/>
              <w:right w:val="nil"/>
            </w:tcBorders>
            <w:shd w:val="clear" w:color="000000" w:fill="FFFFFF"/>
            <w:noWrap/>
            <w:hideMark/>
          </w:tcPr>
          <w:p w14:paraId="502A8D8F"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creeped</w:t>
            </w:r>
          </w:p>
        </w:tc>
        <w:tc>
          <w:tcPr>
            <w:tcW w:w="2449" w:type="dxa"/>
            <w:tcBorders>
              <w:top w:val="nil"/>
              <w:left w:val="nil"/>
              <w:bottom w:val="nil"/>
            </w:tcBorders>
            <w:shd w:val="clear" w:color="000000" w:fill="FFFFFF"/>
            <w:noWrap/>
          </w:tcPr>
          <w:p w14:paraId="0B85886F"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fretful</w:t>
            </w:r>
          </w:p>
        </w:tc>
        <w:tc>
          <w:tcPr>
            <w:tcW w:w="1843" w:type="dxa"/>
            <w:tcBorders>
              <w:top w:val="nil"/>
              <w:bottom w:val="nil"/>
            </w:tcBorders>
            <w:shd w:val="clear" w:color="000000" w:fill="FFFFFF"/>
          </w:tcPr>
          <w:p w14:paraId="1CCFC9DE" w14:textId="77777777" w:rsidR="001F0ABF" w:rsidRPr="00280182" w:rsidRDefault="001F0ABF" w:rsidP="00280182">
            <w:pPr>
              <w:spacing w:after="0" w:line="240" w:lineRule="auto"/>
              <w:rPr>
                <w:rFonts w:ascii="Times New Roman" w:eastAsia="Times New Roman"/>
                <w:color w:val="000000"/>
                <w:sz w:val="20"/>
                <w:szCs w:val="20"/>
              </w:rPr>
            </w:pPr>
            <w:proofErr w:type="spellStart"/>
            <w:r w:rsidRPr="00280182">
              <w:rPr>
                <w:rFonts w:ascii="Times New Roman"/>
                <w:sz w:val="20"/>
                <w:szCs w:val="20"/>
              </w:rPr>
              <w:t>paranoi</w:t>
            </w:r>
            <w:proofErr w:type="spellEnd"/>
            <w:r w:rsidRPr="00280182">
              <w:rPr>
                <w:rFonts w:ascii="Times New Roman"/>
                <w:sz w:val="20"/>
                <w:szCs w:val="20"/>
              </w:rPr>
              <w:t>*</w:t>
            </w:r>
          </w:p>
        </w:tc>
        <w:tc>
          <w:tcPr>
            <w:tcW w:w="1956" w:type="dxa"/>
            <w:tcBorders>
              <w:top w:val="nil"/>
              <w:left w:val="nil"/>
              <w:bottom w:val="nil"/>
              <w:right w:val="single" w:sz="4" w:space="0" w:color="auto"/>
            </w:tcBorders>
            <w:shd w:val="clear" w:color="000000" w:fill="FFFFFF"/>
          </w:tcPr>
          <w:p w14:paraId="6A7FFE52"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terrors</w:t>
            </w:r>
          </w:p>
        </w:tc>
      </w:tr>
      <w:tr w:rsidR="001F0ABF" w:rsidRPr="00387424" w14:paraId="42E8C2D8" w14:textId="77777777" w:rsidTr="00280182">
        <w:trPr>
          <w:trHeight w:val="250"/>
          <w:jc w:val="center"/>
        </w:trPr>
        <w:tc>
          <w:tcPr>
            <w:tcW w:w="1696" w:type="dxa"/>
            <w:tcBorders>
              <w:top w:val="nil"/>
              <w:left w:val="single" w:sz="4" w:space="0" w:color="auto"/>
              <w:bottom w:val="nil"/>
              <w:right w:val="nil"/>
            </w:tcBorders>
            <w:shd w:val="clear" w:color="000000" w:fill="FFFFFF"/>
            <w:noWrap/>
            <w:hideMark/>
          </w:tcPr>
          <w:p w14:paraId="51798940"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creepier</w:t>
            </w:r>
          </w:p>
        </w:tc>
        <w:tc>
          <w:tcPr>
            <w:tcW w:w="2449" w:type="dxa"/>
            <w:tcBorders>
              <w:top w:val="nil"/>
              <w:left w:val="nil"/>
              <w:bottom w:val="nil"/>
            </w:tcBorders>
            <w:shd w:val="clear" w:color="000000" w:fill="FFFFFF"/>
            <w:noWrap/>
          </w:tcPr>
          <w:p w14:paraId="3E933078"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frets</w:t>
            </w:r>
          </w:p>
        </w:tc>
        <w:tc>
          <w:tcPr>
            <w:tcW w:w="1843" w:type="dxa"/>
            <w:tcBorders>
              <w:top w:val="nil"/>
              <w:bottom w:val="nil"/>
            </w:tcBorders>
            <w:shd w:val="clear" w:color="000000" w:fill="FFFFFF"/>
          </w:tcPr>
          <w:p w14:paraId="2FB74BBA"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paranoid</w:t>
            </w:r>
          </w:p>
        </w:tc>
        <w:tc>
          <w:tcPr>
            <w:tcW w:w="1956" w:type="dxa"/>
            <w:tcBorders>
              <w:top w:val="nil"/>
              <w:left w:val="nil"/>
              <w:bottom w:val="nil"/>
              <w:right w:val="single" w:sz="4" w:space="0" w:color="auto"/>
            </w:tcBorders>
            <w:shd w:val="clear" w:color="000000" w:fill="FFFFFF"/>
          </w:tcPr>
          <w:p w14:paraId="25E0FA22" w14:textId="77777777" w:rsidR="001F0ABF" w:rsidRPr="00280182" w:rsidRDefault="001F0ABF" w:rsidP="00280182">
            <w:pPr>
              <w:spacing w:after="0" w:line="240" w:lineRule="auto"/>
              <w:rPr>
                <w:rFonts w:ascii="Times New Roman" w:eastAsia="Times New Roman"/>
                <w:color w:val="000000"/>
                <w:sz w:val="20"/>
                <w:szCs w:val="20"/>
              </w:rPr>
            </w:pPr>
            <w:proofErr w:type="spellStart"/>
            <w:r w:rsidRPr="00280182">
              <w:rPr>
                <w:rFonts w:ascii="Times New Roman"/>
                <w:sz w:val="20"/>
                <w:szCs w:val="20"/>
              </w:rPr>
              <w:t>trembl</w:t>
            </w:r>
            <w:proofErr w:type="spellEnd"/>
            <w:r w:rsidRPr="00280182">
              <w:rPr>
                <w:rFonts w:ascii="Times New Roman"/>
                <w:sz w:val="20"/>
                <w:szCs w:val="20"/>
              </w:rPr>
              <w:t>*</w:t>
            </w:r>
          </w:p>
        </w:tc>
      </w:tr>
      <w:tr w:rsidR="001F0ABF" w:rsidRPr="00387424" w14:paraId="605147F1" w14:textId="77777777" w:rsidTr="00280182">
        <w:trPr>
          <w:trHeight w:val="250"/>
          <w:jc w:val="center"/>
        </w:trPr>
        <w:tc>
          <w:tcPr>
            <w:tcW w:w="1696" w:type="dxa"/>
            <w:tcBorders>
              <w:top w:val="nil"/>
              <w:left w:val="single" w:sz="4" w:space="0" w:color="auto"/>
              <w:bottom w:val="nil"/>
              <w:right w:val="nil"/>
            </w:tcBorders>
            <w:shd w:val="clear" w:color="000000" w:fill="FFFFFF"/>
            <w:noWrap/>
            <w:hideMark/>
          </w:tcPr>
          <w:p w14:paraId="76879FCC"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creepiest</w:t>
            </w:r>
          </w:p>
        </w:tc>
        <w:tc>
          <w:tcPr>
            <w:tcW w:w="2449" w:type="dxa"/>
            <w:tcBorders>
              <w:top w:val="nil"/>
              <w:left w:val="nil"/>
              <w:bottom w:val="nil"/>
            </w:tcBorders>
            <w:shd w:val="clear" w:color="000000" w:fill="FFFFFF"/>
            <w:noWrap/>
          </w:tcPr>
          <w:p w14:paraId="4C0A5250"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fretted</w:t>
            </w:r>
          </w:p>
        </w:tc>
        <w:tc>
          <w:tcPr>
            <w:tcW w:w="1843" w:type="dxa"/>
            <w:tcBorders>
              <w:top w:val="nil"/>
              <w:bottom w:val="nil"/>
            </w:tcBorders>
            <w:shd w:val="clear" w:color="000000" w:fill="FFFFFF"/>
          </w:tcPr>
          <w:p w14:paraId="4304B4FC" w14:textId="77777777" w:rsidR="001F0ABF" w:rsidRPr="00280182" w:rsidRDefault="001F0ABF" w:rsidP="00280182">
            <w:pPr>
              <w:spacing w:after="0" w:line="240" w:lineRule="auto"/>
              <w:rPr>
                <w:rFonts w:ascii="Times New Roman" w:eastAsia="Times New Roman"/>
                <w:color w:val="000000"/>
                <w:sz w:val="20"/>
                <w:szCs w:val="20"/>
              </w:rPr>
            </w:pPr>
            <w:proofErr w:type="spellStart"/>
            <w:r w:rsidRPr="00280182">
              <w:rPr>
                <w:rFonts w:ascii="Times New Roman"/>
                <w:sz w:val="20"/>
                <w:szCs w:val="20"/>
              </w:rPr>
              <w:t>phobi</w:t>
            </w:r>
            <w:proofErr w:type="spellEnd"/>
            <w:r w:rsidRPr="00280182">
              <w:rPr>
                <w:rFonts w:ascii="Times New Roman"/>
                <w:sz w:val="20"/>
                <w:szCs w:val="20"/>
              </w:rPr>
              <w:t>*</w:t>
            </w:r>
          </w:p>
        </w:tc>
        <w:tc>
          <w:tcPr>
            <w:tcW w:w="1956" w:type="dxa"/>
            <w:tcBorders>
              <w:top w:val="nil"/>
              <w:left w:val="nil"/>
              <w:bottom w:val="nil"/>
              <w:right w:val="single" w:sz="4" w:space="0" w:color="auto"/>
            </w:tcBorders>
            <w:shd w:val="clear" w:color="000000" w:fill="FFFFFF"/>
            <w:vAlign w:val="bottom"/>
          </w:tcPr>
          <w:p w14:paraId="269FECEF" w14:textId="77777777" w:rsidR="001F0ABF" w:rsidRPr="00280182" w:rsidRDefault="001F0ABF" w:rsidP="00280182">
            <w:pPr>
              <w:spacing w:after="0" w:line="240" w:lineRule="auto"/>
              <w:rPr>
                <w:rFonts w:ascii="Times New Roman" w:eastAsia="Times New Roman"/>
                <w:color w:val="000000"/>
                <w:sz w:val="20"/>
                <w:szCs w:val="20"/>
              </w:rPr>
            </w:pPr>
          </w:p>
        </w:tc>
      </w:tr>
      <w:tr w:rsidR="001F0ABF" w:rsidRPr="00387424" w14:paraId="4DE1B0BF" w14:textId="77777777" w:rsidTr="00280182">
        <w:trPr>
          <w:trHeight w:val="250"/>
          <w:jc w:val="center"/>
        </w:trPr>
        <w:tc>
          <w:tcPr>
            <w:tcW w:w="1696" w:type="dxa"/>
            <w:tcBorders>
              <w:top w:val="nil"/>
              <w:left w:val="single" w:sz="4" w:space="0" w:color="auto"/>
              <w:bottom w:val="nil"/>
              <w:right w:val="nil"/>
            </w:tcBorders>
            <w:shd w:val="clear" w:color="000000" w:fill="FFFFFF"/>
            <w:noWrap/>
            <w:hideMark/>
          </w:tcPr>
          <w:p w14:paraId="2941CE74"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creepiness</w:t>
            </w:r>
          </w:p>
        </w:tc>
        <w:tc>
          <w:tcPr>
            <w:tcW w:w="2449" w:type="dxa"/>
            <w:tcBorders>
              <w:top w:val="nil"/>
              <w:left w:val="nil"/>
              <w:bottom w:val="nil"/>
            </w:tcBorders>
            <w:shd w:val="clear" w:color="000000" w:fill="FFFFFF"/>
            <w:noWrap/>
          </w:tcPr>
          <w:p w14:paraId="5C9A132D"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fretting*</w:t>
            </w:r>
          </w:p>
        </w:tc>
        <w:tc>
          <w:tcPr>
            <w:tcW w:w="1843" w:type="dxa"/>
            <w:tcBorders>
              <w:top w:val="nil"/>
              <w:bottom w:val="nil"/>
            </w:tcBorders>
            <w:shd w:val="clear" w:color="000000" w:fill="FFFFFF"/>
          </w:tcPr>
          <w:p w14:paraId="1DDE99CA" w14:textId="77777777" w:rsidR="001F0ABF" w:rsidRPr="00280182" w:rsidRDefault="001F0ABF" w:rsidP="00280182">
            <w:pPr>
              <w:spacing w:after="0" w:line="240" w:lineRule="auto"/>
              <w:rPr>
                <w:rFonts w:ascii="Times New Roman" w:eastAsia="Times New Roman"/>
                <w:color w:val="000000"/>
                <w:sz w:val="20"/>
                <w:szCs w:val="20"/>
              </w:rPr>
            </w:pPr>
            <w:proofErr w:type="spellStart"/>
            <w:r w:rsidRPr="00280182">
              <w:rPr>
                <w:rFonts w:ascii="Times New Roman"/>
                <w:sz w:val="20"/>
                <w:szCs w:val="20"/>
              </w:rPr>
              <w:t>ptsd</w:t>
            </w:r>
            <w:proofErr w:type="spellEnd"/>
          </w:p>
        </w:tc>
        <w:tc>
          <w:tcPr>
            <w:tcW w:w="1956" w:type="dxa"/>
            <w:tcBorders>
              <w:top w:val="nil"/>
              <w:left w:val="nil"/>
              <w:bottom w:val="nil"/>
              <w:right w:val="single" w:sz="4" w:space="0" w:color="auto"/>
            </w:tcBorders>
            <w:shd w:val="clear" w:color="000000" w:fill="FFFFFF"/>
            <w:vAlign w:val="bottom"/>
          </w:tcPr>
          <w:p w14:paraId="7FBE9832" w14:textId="77777777" w:rsidR="001F0ABF" w:rsidRPr="00280182" w:rsidRDefault="001F0ABF" w:rsidP="00280182">
            <w:pPr>
              <w:spacing w:after="0" w:line="240" w:lineRule="auto"/>
              <w:rPr>
                <w:rFonts w:ascii="Times New Roman" w:eastAsia="Times New Roman"/>
                <w:color w:val="000000"/>
                <w:sz w:val="20"/>
                <w:szCs w:val="20"/>
              </w:rPr>
            </w:pPr>
          </w:p>
        </w:tc>
      </w:tr>
      <w:tr w:rsidR="001F0ABF" w:rsidRPr="00387424" w14:paraId="552D380B" w14:textId="77777777" w:rsidTr="00280182">
        <w:trPr>
          <w:trHeight w:val="250"/>
          <w:jc w:val="center"/>
        </w:trPr>
        <w:tc>
          <w:tcPr>
            <w:tcW w:w="1696" w:type="dxa"/>
            <w:tcBorders>
              <w:top w:val="nil"/>
              <w:left w:val="single" w:sz="4" w:space="0" w:color="auto"/>
              <w:bottom w:val="nil"/>
              <w:right w:val="nil"/>
            </w:tcBorders>
            <w:shd w:val="clear" w:color="000000" w:fill="FFFFFF"/>
            <w:noWrap/>
            <w:hideMark/>
          </w:tcPr>
          <w:p w14:paraId="66466F85"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creeping</w:t>
            </w:r>
          </w:p>
        </w:tc>
        <w:tc>
          <w:tcPr>
            <w:tcW w:w="2449" w:type="dxa"/>
            <w:tcBorders>
              <w:top w:val="nil"/>
              <w:left w:val="nil"/>
              <w:bottom w:val="nil"/>
            </w:tcBorders>
            <w:shd w:val="clear" w:color="000000" w:fill="FFFFFF"/>
            <w:noWrap/>
          </w:tcPr>
          <w:p w14:paraId="37311CE1"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fright*</w:t>
            </w:r>
          </w:p>
        </w:tc>
        <w:tc>
          <w:tcPr>
            <w:tcW w:w="1843" w:type="dxa"/>
            <w:tcBorders>
              <w:top w:val="nil"/>
              <w:bottom w:val="nil"/>
            </w:tcBorders>
            <w:shd w:val="clear" w:color="000000" w:fill="FFFFFF"/>
          </w:tcPr>
          <w:p w14:paraId="722DBC3A"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restless</w:t>
            </w:r>
          </w:p>
        </w:tc>
        <w:tc>
          <w:tcPr>
            <w:tcW w:w="1956" w:type="dxa"/>
            <w:tcBorders>
              <w:top w:val="nil"/>
              <w:left w:val="nil"/>
              <w:bottom w:val="nil"/>
              <w:right w:val="single" w:sz="4" w:space="0" w:color="auto"/>
            </w:tcBorders>
            <w:shd w:val="clear" w:color="000000" w:fill="FFFFFF"/>
            <w:vAlign w:val="bottom"/>
          </w:tcPr>
          <w:p w14:paraId="5F9AEAC4" w14:textId="77777777" w:rsidR="001F0ABF" w:rsidRPr="00280182" w:rsidRDefault="001F0ABF" w:rsidP="00280182">
            <w:pPr>
              <w:spacing w:after="0" w:line="240" w:lineRule="auto"/>
              <w:rPr>
                <w:rFonts w:ascii="Times New Roman" w:eastAsia="Times New Roman"/>
                <w:color w:val="000000"/>
                <w:sz w:val="20"/>
                <w:szCs w:val="20"/>
              </w:rPr>
            </w:pPr>
          </w:p>
        </w:tc>
      </w:tr>
      <w:tr w:rsidR="001F0ABF" w:rsidRPr="00387424" w14:paraId="0C173DF0" w14:textId="77777777" w:rsidTr="00280182">
        <w:trPr>
          <w:trHeight w:val="250"/>
          <w:jc w:val="center"/>
        </w:trPr>
        <w:tc>
          <w:tcPr>
            <w:tcW w:w="1696" w:type="dxa"/>
            <w:tcBorders>
              <w:top w:val="nil"/>
              <w:left w:val="single" w:sz="4" w:space="0" w:color="auto"/>
              <w:bottom w:val="nil"/>
              <w:right w:val="nil"/>
            </w:tcBorders>
            <w:shd w:val="clear" w:color="000000" w:fill="FFFFFF"/>
            <w:noWrap/>
            <w:hideMark/>
          </w:tcPr>
          <w:p w14:paraId="42CBEBD7"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creeps</w:t>
            </w:r>
          </w:p>
        </w:tc>
        <w:tc>
          <w:tcPr>
            <w:tcW w:w="2449" w:type="dxa"/>
            <w:tcBorders>
              <w:top w:val="nil"/>
              <w:left w:val="nil"/>
              <w:bottom w:val="nil"/>
            </w:tcBorders>
            <w:shd w:val="clear" w:color="000000" w:fill="FFFFFF"/>
            <w:noWrap/>
          </w:tcPr>
          <w:p w14:paraId="24237BE3" w14:textId="77777777" w:rsidR="001F0ABF" w:rsidRPr="00280182" w:rsidRDefault="001F0ABF" w:rsidP="00280182">
            <w:pPr>
              <w:spacing w:after="0" w:line="240" w:lineRule="auto"/>
              <w:rPr>
                <w:rFonts w:ascii="Times New Roman" w:eastAsia="Times New Roman"/>
                <w:color w:val="000000"/>
                <w:sz w:val="20"/>
                <w:szCs w:val="20"/>
              </w:rPr>
            </w:pPr>
            <w:proofErr w:type="spellStart"/>
            <w:r w:rsidRPr="00280182">
              <w:rPr>
                <w:rFonts w:ascii="Times New Roman"/>
                <w:sz w:val="20"/>
                <w:szCs w:val="20"/>
              </w:rPr>
              <w:t>hesitan</w:t>
            </w:r>
            <w:proofErr w:type="spellEnd"/>
            <w:r w:rsidRPr="00280182">
              <w:rPr>
                <w:rFonts w:ascii="Times New Roman"/>
                <w:sz w:val="20"/>
                <w:szCs w:val="20"/>
              </w:rPr>
              <w:t>*</w:t>
            </w:r>
          </w:p>
        </w:tc>
        <w:tc>
          <w:tcPr>
            <w:tcW w:w="1843" w:type="dxa"/>
            <w:tcBorders>
              <w:top w:val="nil"/>
              <w:bottom w:val="nil"/>
            </w:tcBorders>
            <w:shd w:val="clear" w:color="000000" w:fill="FFFFFF"/>
          </w:tcPr>
          <w:p w14:paraId="005472B5"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restless*</w:t>
            </w:r>
          </w:p>
        </w:tc>
        <w:tc>
          <w:tcPr>
            <w:tcW w:w="1956" w:type="dxa"/>
            <w:tcBorders>
              <w:top w:val="nil"/>
              <w:left w:val="nil"/>
              <w:bottom w:val="nil"/>
              <w:right w:val="single" w:sz="4" w:space="0" w:color="auto"/>
            </w:tcBorders>
            <w:shd w:val="clear" w:color="000000" w:fill="FFFFFF"/>
            <w:vAlign w:val="bottom"/>
          </w:tcPr>
          <w:p w14:paraId="42C148EB" w14:textId="77777777" w:rsidR="001F0ABF" w:rsidRPr="00280182" w:rsidRDefault="001F0ABF" w:rsidP="00280182">
            <w:pPr>
              <w:spacing w:after="0" w:line="240" w:lineRule="auto"/>
              <w:rPr>
                <w:rFonts w:ascii="Times New Roman" w:eastAsia="Times New Roman"/>
                <w:color w:val="000000"/>
                <w:sz w:val="20"/>
                <w:szCs w:val="20"/>
              </w:rPr>
            </w:pPr>
          </w:p>
        </w:tc>
      </w:tr>
      <w:tr w:rsidR="001F0ABF" w:rsidRPr="00387424" w14:paraId="7F5F9219" w14:textId="77777777" w:rsidTr="00280182">
        <w:trPr>
          <w:trHeight w:val="250"/>
          <w:jc w:val="center"/>
        </w:trPr>
        <w:tc>
          <w:tcPr>
            <w:tcW w:w="1696" w:type="dxa"/>
            <w:tcBorders>
              <w:top w:val="nil"/>
              <w:left w:val="single" w:sz="4" w:space="0" w:color="auto"/>
              <w:bottom w:val="nil"/>
              <w:right w:val="nil"/>
            </w:tcBorders>
            <w:shd w:val="clear" w:color="000000" w:fill="FFFFFF"/>
            <w:noWrap/>
            <w:hideMark/>
          </w:tcPr>
          <w:p w14:paraId="72AFC486"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creepy</w:t>
            </w:r>
          </w:p>
        </w:tc>
        <w:tc>
          <w:tcPr>
            <w:tcW w:w="2449" w:type="dxa"/>
            <w:tcBorders>
              <w:top w:val="nil"/>
              <w:left w:val="nil"/>
              <w:bottom w:val="nil"/>
            </w:tcBorders>
            <w:shd w:val="clear" w:color="000000" w:fill="FFFFFF"/>
            <w:noWrap/>
          </w:tcPr>
          <w:p w14:paraId="5C134C8D" w14:textId="77777777" w:rsidR="001F0ABF" w:rsidRPr="00280182" w:rsidRDefault="001F0ABF" w:rsidP="00280182">
            <w:pPr>
              <w:spacing w:after="0" w:line="240" w:lineRule="auto"/>
              <w:rPr>
                <w:rFonts w:ascii="Times New Roman" w:eastAsia="Times New Roman"/>
                <w:color w:val="000000"/>
                <w:sz w:val="20"/>
                <w:szCs w:val="20"/>
              </w:rPr>
            </w:pPr>
            <w:proofErr w:type="spellStart"/>
            <w:r w:rsidRPr="00280182">
              <w:rPr>
                <w:rFonts w:ascii="Times New Roman"/>
                <w:sz w:val="20"/>
                <w:szCs w:val="20"/>
              </w:rPr>
              <w:t>horrif</w:t>
            </w:r>
            <w:proofErr w:type="spellEnd"/>
            <w:r w:rsidRPr="00280182">
              <w:rPr>
                <w:rFonts w:ascii="Times New Roman"/>
                <w:sz w:val="20"/>
                <w:szCs w:val="20"/>
              </w:rPr>
              <w:t>*</w:t>
            </w:r>
          </w:p>
        </w:tc>
        <w:tc>
          <w:tcPr>
            <w:tcW w:w="1843" w:type="dxa"/>
            <w:tcBorders>
              <w:top w:val="nil"/>
              <w:bottom w:val="nil"/>
            </w:tcBorders>
            <w:shd w:val="clear" w:color="000000" w:fill="FFFFFF"/>
          </w:tcPr>
          <w:p w14:paraId="6B6CB16F"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scare</w:t>
            </w:r>
          </w:p>
        </w:tc>
        <w:tc>
          <w:tcPr>
            <w:tcW w:w="1956" w:type="dxa"/>
            <w:tcBorders>
              <w:top w:val="nil"/>
              <w:left w:val="nil"/>
              <w:bottom w:val="nil"/>
              <w:right w:val="single" w:sz="4" w:space="0" w:color="auto"/>
            </w:tcBorders>
            <w:shd w:val="clear" w:color="000000" w:fill="FFFFFF"/>
            <w:vAlign w:val="bottom"/>
          </w:tcPr>
          <w:p w14:paraId="43DFE4F6" w14:textId="77777777" w:rsidR="001F0ABF" w:rsidRPr="00280182" w:rsidRDefault="001F0ABF" w:rsidP="00280182">
            <w:pPr>
              <w:spacing w:after="0" w:line="240" w:lineRule="auto"/>
              <w:rPr>
                <w:rFonts w:ascii="Times New Roman" w:eastAsia="Times New Roman"/>
                <w:color w:val="000000"/>
                <w:sz w:val="20"/>
                <w:szCs w:val="20"/>
              </w:rPr>
            </w:pPr>
          </w:p>
        </w:tc>
      </w:tr>
      <w:tr w:rsidR="001F0ABF" w:rsidRPr="00387424" w14:paraId="11696CDF" w14:textId="77777777" w:rsidTr="00280182">
        <w:trPr>
          <w:trHeight w:val="250"/>
          <w:jc w:val="center"/>
        </w:trPr>
        <w:tc>
          <w:tcPr>
            <w:tcW w:w="1696" w:type="dxa"/>
            <w:tcBorders>
              <w:top w:val="nil"/>
              <w:left w:val="single" w:sz="4" w:space="0" w:color="auto"/>
              <w:bottom w:val="nil"/>
              <w:right w:val="nil"/>
            </w:tcBorders>
            <w:shd w:val="clear" w:color="000000" w:fill="FFFFFF"/>
            <w:noWrap/>
            <w:hideMark/>
          </w:tcPr>
          <w:p w14:paraId="1074B608"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daunt*</w:t>
            </w:r>
          </w:p>
        </w:tc>
        <w:tc>
          <w:tcPr>
            <w:tcW w:w="2449" w:type="dxa"/>
            <w:tcBorders>
              <w:top w:val="nil"/>
              <w:left w:val="nil"/>
              <w:bottom w:val="nil"/>
            </w:tcBorders>
            <w:shd w:val="clear" w:color="000000" w:fill="FFFFFF"/>
            <w:noWrap/>
          </w:tcPr>
          <w:p w14:paraId="68780893"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horror*</w:t>
            </w:r>
          </w:p>
        </w:tc>
        <w:tc>
          <w:tcPr>
            <w:tcW w:w="1843" w:type="dxa"/>
            <w:tcBorders>
              <w:top w:val="nil"/>
              <w:bottom w:val="nil"/>
            </w:tcBorders>
            <w:shd w:val="clear" w:color="000000" w:fill="FFFFFF"/>
          </w:tcPr>
          <w:p w14:paraId="5FEDEE08"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scared</w:t>
            </w:r>
          </w:p>
        </w:tc>
        <w:tc>
          <w:tcPr>
            <w:tcW w:w="1956" w:type="dxa"/>
            <w:tcBorders>
              <w:top w:val="nil"/>
              <w:left w:val="nil"/>
              <w:bottom w:val="nil"/>
              <w:right w:val="single" w:sz="4" w:space="0" w:color="auto"/>
            </w:tcBorders>
            <w:shd w:val="clear" w:color="000000" w:fill="FFFFFF"/>
            <w:vAlign w:val="bottom"/>
          </w:tcPr>
          <w:p w14:paraId="45D181B2" w14:textId="77777777" w:rsidR="001F0ABF" w:rsidRPr="00280182" w:rsidRDefault="001F0ABF" w:rsidP="00280182">
            <w:pPr>
              <w:spacing w:after="0" w:line="240" w:lineRule="auto"/>
              <w:rPr>
                <w:rFonts w:ascii="Times New Roman" w:eastAsia="Times New Roman"/>
                <w:color w:val="000000"/>
                <w:sz w:val="20"/>
                <w:szCs w:val="20"/>
              </w:rPr>
            </w:pPr>
          </w:p>
        </w:tc>
      </w:tr>
      <w:tr w:rsidR="001F0ABF" w:rsidRPr="00387424" w14:paraId="1D9C7ABD" w14:textId="77777777" w:rsidTr="00280182">
        <w:trPr>
          <w:trHeight w:val="250"/>
          <w:jc w:val="center"/>
        </w:trPr>
        <w:tc>
          <w:tcPr>
            <w:tcW w:w="1696" w:type="dxa"/>
            <w:tcBorders>
              <w:top w:val="nil"/>
              <w:left w:val="single" w:sz="4" w:space="0" w:color="auto"/>
              <w:right w:val="nil"/>
            </w:tcBorders>
            <w:shd w:val="clear" w:color="000000" w:fill="FFFFFF"/>
            <w:noWrap/>
            <w:hideMark/>
          </w:tcPr>
          <w:p w14:paraId="14826D5F"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disquiet*</w:t>
            </w:r>
          </w:p>
        </w:tc>
        <w:tc>
          <w:tcPr>
            <w:tcW w:w="2449" w:type="dxa"/>
            <w:tcBorders>
              <w:top w:val="nil"/>
              <w:left w:val="nil"/>
            </w:tcBorders>
            <w:shd w:val="clear" w:color="000000" w:fill="FFFFFF"/>
            <w:noWrap/>
          </w:tcPr>
          <w:p w14:paraId="6AAA9E7D" w14:textId="77777777" w:rsidR="001F0ABF" w:rsidRPr="00280182" w:rsidRDefault="001F0ABF" w:rsidP="00280182">
            <w:pPr>
              <w:spacing w:after="0" w:line="240" w:lineRule="auto"/>
              <w:rPr>
                <w:rFonts w:ascii="Times New Roman" w:eastAsia="Times New Roman"/>
                <w:color w:val="000000"/>
                <w:sz w:val="20"/>
                <w:szCs w:val="20"/>
              </w:rPr>
            </w:pPr>
            <w:proofErr w:type="spellStart"/>
            <w:r w:rsidRPr="00280182">
              <w:rPr>
                <w:rFonts w:ascii="Times New Roman"/>
                <w:sz w:val="20"/>
                <w:szCs w:val="20"/>
              </w:rPr>
              <w:t>impatien</w:t>
            </w:r>
            <w:proofErr w:type="spellEnd"/>
            <w:r w:rsidRPr="00280182">
              <w:rPr>
                <w:rFonts w:ascii="Times New Roman"/>
                <w:sz w:val="20"/>
                <w:szCs w:val="20"/>
              </w:rPr>
              <w:t>*</w:t>
            </w:r>
          </w:p>
        </w:tc>
        <w:tc>
          <w:tcPr>
            <w:tcW w:w="1843" w:type="dxa"/>
            <w:tcBorders>
              <w:top w:val="nil"/>
            </w:tcBorders>
            <w:shd w:val="clear" w:color="000000" w:fill="FFFFFF"/>
          </w:tcPr>
          <w:p w14:paraId="2E8F1E78" w14:textId="77777777" w:rsidR="001F0ABF" w:rsidRPr="00280182" w:rsidRDefault="001F0ABF" w:rsidP="00280182">
            <w:pPr>
              <w:spacing w:after="0" w:line="240" w:lineRule="auto"/>
              <w:rPr>
                <w:rFonts w:ascii="Times New Roman" w:eastAsia="Times New Roman"/>
                <w:color w:val="000000"/>
                <w:sz w:val="20"/>
                <w:szCs w:val="20"/>
              </w:rPr>
            </w:pPr>
            <w:r w:rsidRPr="00280182">
              <w:rPr>
                <w:rFonts w:ascii="Times New Roman"/>
                <w:sz w:val="20"/>
                <w:szCs w:val="20"/>
              </w:rPr>
              <w:t>scares</w:t>
            </w:r>
          </w:p>
        </w:tc>
        <w:tc>
          <w:tcPr>
            <w:tcW w:w="1956" w:type="dxa"/>
            <w:tcBorders>
              <w:top w:val="nil"/>
              <w:left w:val="nil"/>
              <w:right w:val="single" w:sz="4" w:space="0" w:color="auto"/>
            </w:tcBorders>
            <w:shd w:val="clear" w:color="000000" w:fill="FFFFFF"/>
            <w:vAlign w:val="bottom"/>
          </w:tcPr>
          <w:p w14:paraId="43909B24" w14:textId="77777777" w:rsidR="001F0ABF" w:rsidRPr="00280182" w:rsidRDefault="001F0ABF" w:rsidP="00280182">
            <w:pPr>
              <w:spacing w:after="0" w:line="240" w:lineRule="auto"/>
              <w:rPr>
                <w:rFonts w:ascii="Times New Roman" w:eastAsia="Times New Roman"/>
                <w:color w:val="000000"/>
                <w:sz w:val="20"/>
                <w:szCs w:val="20"/>
              </w:rPr>
            </w:pPr>
          </w:p>
        </w:tc>
      </w:tr>
      <w:tr w:rsidR="001F0ABF" w:rsidRPr="00387424" w14:paraId="79FB0383" w14:textId="77777777" w:rsidTr="00280182">
        <w:trPr>
          <w:trHeight w:val="250"/>
          <w:jc w:val="center"/>
        </w:trPr>
        <w:tc>
          <w:tcPr>
            <w:tcW w:w="1696" w:type="dxa"/>
            <w:tcBorders>
              <w:top w:val="nil"/>
              <w:left w:val="single" w:sz="4" w:space="0" w:color="auto"/>
              <w:right w:val="nil"/>
            </w:tcBorders>
            <w:shd w:val="clear" w:color="000000" w:fill="FFFFFF"/>
            <w:noWrap/>
          </w:tcPr>
          <w:p w14:paraId="171D6327" w14:textId="77777777" w:rsidR="001F0ABF" w:rsidRPr="008A4D79" w:rsidRDefault="001F0ABF" w:rsidP="00280182">
            <w:pPr>
              <w:spacing w:after="0" w:line="240" w:lineRule="auto"/>
              <w:rPr>
                <w:rFonts w:ascii="Times New Roman"/>
                <w:sz w:val="20"/>
                <w:szCs w:val="20"/>
              </w:rPr>
            </w:pPr>
            <w:r w:rsidRPr="003570CB">
              <w:rPr>
                <w:rFonts w:ascii="Times New Roman"/>
                <w:sz w:val="20"/>
                <w:szCs w:val="20"/>
              </w:rPr>
              <w:t>distraught*</w:t>
            </w:r>
          </w:p>
        </w:tc>
        <w:tc>
          <w:tcPr>
            <w:tcW w:w="2449" w:type="dxa"/>
            <w:tcBorders>
              <w:top w:val="nil"/>
              <w:left w:val="nil"/>
            </w:tcBorders>
            <w:shd w:val="clear" w:color="000000" w:fill="FFFFFF"/>
            <w:noWrap/>
          </w:tcPr>
          <w:p w14:paraId="5D719560" w14:textId="77777777" w:rsidR="001F0ABF" w:rsidRPr="008A4D79" w:rsidRDefault="001F0ABF" w:rsidP="00280182">
            <w:pPr>
              <w:spacing w:after="0" w:line="240" w:lineRule="auto"/>
              <w:rPr>
                <w:rFonts w:ascii="Times New Roman"/>
                <w:sz w:val="20"/>
                <w:szCs w:val="20"/>
              </w:rPr>
            </w:pPr>
            <w:r w:rsidRPr="00146632">
              <w:rPr>
                <w:rFonts w:ascii="Times New Roman"/>
                <w:sz w:val="20"/>
                <w:szCs w:val="20"/>
              </w:rPr>
              <w:t>Impatient</w:t>
            </w:r>
          </w:p>
        </w:tc>
        <w:tc>
          <w:tcPr>
            <w:tcW w:w="1843" w:type="dxa"/>
            <w:tcBorders>
              <w:top w:val="nil"/>
            </w:tcBorders>
            <w:shd w:val="clear" w:color="000000" w:fill="FFFFFF"/>
          </w:tcPr>
          <w:p w14:paraId="697C6548" w14:textId="77777777" w:rsidR="001F0ABF" w:rsidRPr="008A4D79" w:rsidRDefault="001F0ABF" w:rsidP="00280182">
            <w:pPr>
              <w:spacing w:after="0" w:line="240" w:lineRule="auto"/>
              <w:rPr>
                <w:rFonts w:ascii="Times New Roman"/>
                <w:sz w:val="20"/>
                <w:szCs w:val="20"/>
              </w:rPr>
            </w:pPr>
            <w:r>
              <w:rPr>
                <w:rFonts w:ascii="Times New Roman" w:hint="eastAsia"/>
                <w:sz w:val="20"/>
                <w:szCs w:val="20"/>
              </w:rPr>
              <w:t>s</w:t>
            </w:r>
            <w:r w:rsidRPr="002944B4">
              <w:rPr>
                <w:rFonts w:ascii="Times New Roman"/>
                <w:sz w:val="20"/>
                <w:szCs w:val="20"/>
              </w:rPr>
              <w:t>carier</w:t>
            </w:r>
          </w:p>
        </w:tc>
        <w:tc>
          <w:tcPr>
            <w:tcW w:w="1956" w:type="dxa"/>
            <w:tcBorders>
              <w:top w:val="nil"/>
              <w:left w:val="nil"/>
              <w:right w:val="single" w:sz="4" w:space="0" w:color="auto"/>
            </w:tcBorders>
            <w:shd w:val="clear" w:color="000000" w:fill="FFFFFF"/>
            <w:vAlign w:val="bottom"/>
          </w:tcPr>
          <w:p w14:paraId="64465A17" w14:textId="77777777" w:rsidR="001F0ABF" w:rsidRPr="008A4D79" w:rsidRDefault="001F0ABF" w:rsidP="00280182">
            <w:pPr>
              <w:spacing w:after="0" w:line="240" w:lineRule="auto"/>
              <w:rPr>
                <w:rFonts w:ascii="Times New Roman" w:eastAsia="Times New Roman"/>
                <w:color w:val="000000"/>
                <w:sz w:val="20"/>
                <w:szCs w:val="20"/>
              </w:rPr>
            </w:pPr>
          </w:p>
        </w:tc>
      </w:tr>
      <w:tr w:rsidR="001F0ABF" w:rsidRPr="00387424" w14:paraId="2D0ADFDB" w14:textId="77777777" w:rsidTr="00280182">
        <w:trPr>
          <w:trHeight w:val="250"/>
          <w:jc w:val="center"/>
        </w:trPr>
        <w:tc>
          <w:tcPr>
            <w:tcW w:w="1696" w:type="dxa"/>
            <w:tcBorders>
              <w:top w:val="nil"/>
              <w:left w:val="single" w:sz="4" w:space="0" w:color="auto"/>
              <w:right w:val="nil"/>
            </w:tcBorders>
            <w:shd w:val="clear" w:color="000000" w:fill="FFFFFF"/>
            <w:noWrap/>
          </w:tcPr>
          <w:p w14:paraId="2DC2ACA8" w14:textId="77777777" w:rsidR="001F0ABF" w:rsidRPr="008A4D79" w:rsidRDefault="001F0ABF" w:rsidP="00280182">
            <w:pPr>
              <w:spacing w:after="0" w:line="240" w:lineRule="auto"/>
              <w:rPr>
                <w:rFonts w:ascii="Times New Roman"/>
                <w:sz w:val="20"/>
                <w:szCs w:val="20"/>
              </w:rPr>
            </w:pPr>
            <w:r w:rsidRPr="003570CB">
              <w:rPr>
                <w:rFonts w:ascii="Times New Roman"/>
                <w:sz w:val="20"/>
                <w:szCs w:val="20"/>
              </w:rPr>
              <w:t>distress*</w:t>
            </w:r>
          </w:p>
        </w:tc>
        <w:tc>
          <w:tcPr>
            <w:tcW w:w="2449" w:type="dxa"/>
            <w:tcBorders>
              <w:top w:val="nil"/>
              <w:left w:val="nil"/>
            </w:tcBorders>
            <w:shd w:val="clear" w:color="000000" w:fill="FFFFFF"/>
            <w:noWrap/>
          </w:tcPr>
          <w:p w14:paraId="20666A72" w14:textId="77777777" w:rsidR="001F0ABF" w:rsidRPr="008A4D79" w:rsidRDefault="001F0ABF" w:rsidP="00280182">
            <w:pPr>
              <w:spacing w:after="0" w:line="240" w:lineRule="auto"/>
              <w:rPr>
                <w:rFonts w:ascii="Times New Roman"/>
                <w:sz w:val="20"/>
                <w:szCs w:val="20"/>
              </w:rPr>
            </w:pPr>
            <w:proofErr w:type="spellStart"/>
            <w:r w:rsidRPr="00146632">
              <w:rPr>
                <w:rFonts w:ascii="Times New Roman"/>
                <w:sz w:val="20"/>
                <w:szCs w:val="20"/>
              </w:rPr>
              <w:t>insecur</w:t>
            </w:r>
            <w:proofErr w:type="spellEnd"/>
            <w:r w:rsidRPr="00146632">
              <w:rPr>
                <w:rFonts w:ascii="Times New Roman"/>
                <w:sz w:val="20"/>
                <w:szCs w:val="20"/>
              </w:rPr>
              <w:t>*</w:t>
            </w:r>
          </w:p>
        </w:tc>
        <w:tc>
          <w:tcPr>
            <w:tcW w:w="1843" w:type="dxa"/>
            <w:tcBorders>
              <w:top w:val="nil"/>
            </w:tcBorders>
            <w:shd w:val="clear" w:color="000000" w:fill="FFFFFF"/>
          </w:tcPr>
          <w:p w14:paraId="140E60D9" w14:textId="77777777" w:rsidR="001F0ABF" w:rsidRPr="008A4D79" w:rsidRDefault="001F0ABF" w:rsidP="00280182">
            <w:pPr>
              <w:spacing w:after="0" w:line="240" w:lineRule="auto"/>
              <w:rPr>
                <w:rFonts w:ascii="Times New Roman"/>
                <w:sz w:val="20"/>
                <w:szCs w:val="20"/>
              </w:rPr>
            </w:pPr>
            <w:r w:rsidRPr="002944B4">
              <w:rPr>
                <w:rFonts w:ascii="Times New Roman"/>
                <w:color w:val="000000"/>
                <w:sz w:val="20"/>
                <w:szCs w:val="20"/>
              </w:rPr>
              <w:t>scariest</w:t>
            </w:r>
          </w:p>
        </w:tc>
        <w:tc>
          <w:tcPr>
            <w:tcW w:w="1956" w:type="dxa"/>
            <w:tcBorders>
              <w:top w:val="nil"/>
              <w:left w:val="nil"/>
              <w:right w:val="single" w:sz="4" w:space="0" w:color="auto"/>
            </w:tcBorders>
            <w:shd w:val="clear" w:color="000000" w:fill="FFFFFF"/>
            <w:vAlign w:val="bottom"/>
          </w:tcPr>
          <w:p w14:paraId="06A6189C" w14:textId="77777777" w:rsidR="001F0ABF" w:rsidRPr="008A4D79" w:rsidRDefault="001F0ABF" w:rsidP="00280182">
            <w:pPr>
              <w:spacing w:after="0" w:line="240" w:lineRule="auto"/>
              <w:rPr>
                <w:rFonts w:ascii="Times New Roman" w:eastAsia="Times New Roman"/>
                <w:color w:val="000000"/>
                <w:sz w:val="20"/>
                <w:szCs w:val="20"/>
              </w:rPr>
            </w:pPr>
          </w:p>
        </w:tc>
      </w:tr>
      <w:tr w:rsidR="001F0ABF" w:rsidRPr="00387424" w14:paraId="47299894" w14:textId="77777777" w:rsidTr="00280182">
        <w:trPr>
          <w:trHeight w:val="250"/>
          <w:jc w:val="center"/>
        </w:trPr>
        <w:tc>
          <w:tcPr>
            <w:tcW w:w="1696" w:type="dxa"/>
            <w:tcBorders>
              <w:top w:val="nil"/>
              <w:left w:val="single" w:sz="4" w:space="0" w:color="auto"/>
              <w:right w:val="nil"/>
            </w:tcBorders>
            <w:shd w:val="clear" w:color="000000" w:fill="FFFFFF"/>
            <w:noWrap/>
          </w:tcPr>
          <w:p w14:paraId="153A9D77" w14:textId="77777777" w:rsidR="001F0ABF" w:rsidRPr="008A4D79" w:rsidRDefault="001F0ABF" w:rsidP="00280182">
            <w:pPr>
              <w:spacing w:after="0" w:line="240" w:lineRule="auto"/>
              <w:rPr>
                <w:rFonts w:ascii="Times New Roman"/>
                <w:sz w:val="20"/>
                <w:szCs w:val="20"/>
              </w:rPr>
            </w:pPr>
            <w:r w:rsidRPr="003570CB">
              <w:rPr>
                <w:rFonts w:ascii="Times New Roman"/>
                <w:sz w:val="20"/>
                <w:szCs w:val="20"/>
              </w:rPr>
              <w:t>dread</w:t>
            </w:r>
          </w:p>
        </w:tc>
        <w:tc>
          <w:tcPr>
            <w:tcW w:w="2449" w:type="dxa"/>
            <w:tcBorders>
              <w:top w:val="nil"/>
              <w:left w:val="nil"/>
            </w:tcBorders>
            <w:shd w:val="clear" w:color="000000" w:fill="FFFFFF"/>
            <w:noWrap/>
          </w:tcPr>
          <w:p w14:paraId="04B7ADF5" w14:textId="77777777" w:rsidR="001F0ABF" w:rsidRPr="008A4D79" w:rsidRDefault="001F0ABF" w:rsidP="00280182">
            <w:pPr>
              <w:spacing w:after="0" w:line="240" w:lineRule="auto"/>
              <w:rPr>
                <w:rFonts w:ascii="Times New Roman"/>
                <w:sz w:val="20"/>
                <w:szCs w:val="20"/>
              </w:rPr>
            </w:pPr>
            <w:r w:rsidRPr="00146632">
              <w:rPr>
                <w:rFonts w:ascii="Times New Roman"/>
                <w:sz w:val="20"/>
                <w:szCs w:val="20"/>
              </w:rPr>
              <w:t>insecure</w:t>
            </w:r>
          </w:p>
        </w:tc>
        <w:tc>
          <w:tcPr>
            <w:tcW w:w="1843" w:type="dxa"/>
            <w:tcBorders>
              <w:top w:val="nil"/>
            </w:tcBorders>
            <w:shd w:val="clear" w:color="000000" w:fill="FFFFFF"/>
          </w:tcPr>
          <w:p w14:paraId="15994DAC" w14:textId="77777777" w:rsidR="001F0ABF" w:rsidRPr="008A4D79" w:rsidRDefault="001F0ABF" w:rsidP="00280182">
            <w:pPr>
              <w:spacing w:after="0" w:line="240" w:lineRule="auto"/>
              <w:rPr>
                <w:rFonts w:ascii="Times New Roman"/>
                <w:sz w:val="20"/>
                <w:szCs w:val="20"/>
              </w:rPr>
            </w:pPr>
            <w:r w:rsidRPr="002944B4">
              <w:rPr>
                <w:rFonts w:ascii="Times New Roman"/>
                <w:color w:val="000000"/>
                <w:sz w:val="20"/>
                <w:szCs w:val="20"/>
              </w:rPr>
              <w:t>scarily</w:t>
            </w:r>
          </w:p>
        </w:tc>
        <w:tc>
          <w:tcPr>
            <w:tcW w:w="1956" w:type="dxa"/>
            <w:tcBorders>
              <w:top w:val="nil"/>
              <w:left w:val="nil"/>
              <w:right w:val="single" w:sz="4" w:space="0" w:color="auto"/>
            </w:tcBorders>
            <w:shd w:val="clear" w:color="000000" w:fill="FFFFFF"/>
            <w:vAlign w:val="bottom"/>
          </w:tcPr>
          <w:p w14:paraId="354585C5" w14:textId="77777777" w:rsidR="001F0ABF" w:rsidRPr="008A4D79" w:rsidRDefault="001F0ABF" w:rsidP="00280182">
            <w:pPr>
              <w:spacing w:after="0" w:line="240" w:lineRule="auto"/>
              <w:rPr>
                <w:rFonts w:ascii="Times New Roman" w:eastAsia="Times New Roman"/>
                <w:color w:val="000000"/>
                <w:sz w:val="20"/>
                <w:szCs w:val="20"/>
              </w:rPr>
            </w:pPr>
          </w:p>
        </w:tc>
      </w:tr>
      <w:tr w:rsidR="001F0ABF" w:rsidRPr="00387424" w14:paraId="3C29891D" w14:textId="77777777" w:rsidTr="00280182">
        <w:trPr>
          <w:trHeight w:val="250"/>
          <w:jc w:val="center"/>
        </w:trPr>
        <w:tc>
          <w:tcPr>
            <w:tcW w:w="1696" w:type="dxa"/>
            <w:tcBorders>
              <w:top w:val="nil"/>
              <w:left w:val="single" w:sz="4" w:space="0" w:color="auto"/>
              <w:right w:val="nil"/>
            </w:tcBorders>
            <w:shd w:val="clear" w:color="000000" w:fill="FFFFFF"/>
            <w:noWrap/>
          </w:tcPr>
          <w:p w14:paraId="21CF4095" w14:textId="77777777" w:rsidR="001F0ABF" w:rsidRPr="008A4D79" w:rsidRDefault="001F0ABF" w:rsidP="00280182">
            <w:pPr>
              <w:spacing w:after="0" w:line="240" w:lineRule="auto"/>
              <w:rPr>
                <w:rFonts w:ascii="Times New Roman"/>
                <w:sz w:val="20"/>
                <w:szCs w:val="20"/>
              </w:rPr>
            </w:pPr>
            <w:r w:rsidRPr="003570CB">
              <w:rPr>
                <w:rFonts w:ascii="Times New Roman"/>
                <w:sz w:val="20"/>
                <w:szCs w:val="20"/>
              </w:rPr>
              <w:t>dreaded</w:t>
            </w:r>
          </w:p>
        </w:tc>
        <w:tc>
          <w:tcPr>
            <w:tcW w:w="2449" w:type="dxa"/>
            <w:tcBorders>
              <w:top w:val="nil"/>
              <w:left w:val="nil"/>
            </w:tcBorders>
            <w:shd w:val="clear" w:color="000000" w:fill="FFFFFF"/>
            <w:noWrap/>
          </w:tcPr>
          <w:p w14:paraId="26ED4D4D" w14:textId="77777777" w:rsidR="001F0ABF" w:rsidRPr="008A4D79" w:rsidRDefault="001F0ABF" w:rsidP="00280182">
            <w:pPr>
              <w:spacing w:after="0" w:line="240" w:lineRule="auto"/>
              <w:rPr>
                <w:rFonts w:ascii="Times New Roman"/>
                <w:sz w:val="20"/>
                <w:szCs w:val="20"/>
              </w:rPr>
            </w:pPr>
            <w:r w:rsidRPr="00146632">
              <w:rPr>
                <w:rFonts w:ascii="Times New Roman"/>
                <w:sz w:val="20"/>
                <w:szCs w:val="20"/>
              </w:rPr>
              <w:t>jitters</w:t>
            </w:r>
          </w:p>
        </w:tc>
        <w:tc>
          <w:tcPr>
            <w:tcW w:w="1843" w:type="dxa"/>
            <w:tcBorders>
              <w:top w:val="nil"/>
            </w:tcBorders>
            <w:shd w:val="clear" w:color="000000" w:fill="FFFFFF"/>
          </w:tcPr>
          <w:p w14:paraId="78BB4D26" w14:textId="77777777" w:rsidR="001F0ABF" w:rsidRPr="008A4D79" w:rsidRDefault="001F0ABF" w:rsidP="00280182">
            <w:pPr>
              <w:spacing w:after="0" w:line="240" w:lineRule="auto"/>
              <w:rPr>
                <w:rFonts w:ascii="Times New Roman"/>
                <w:sz w:val="20"/>
                <w:szCs w:val="20"/>
              </w:rPr>
            </w:pPr>
            <w:r w:rsidRPr="002944B4">
              <w:rPr>
                <w:rFonts w:ascii="Times New Roman"/>
                <w:color w:val="000000"/>
                <w:sz w:val="20"/>
                <w:szCs w:val="20"/>
              </w:rPr>
              <w:t>scaring*</w:t>
            </w:r>
          </w:p>
        </w:tc>
        <w:tc>
          <w:tcPr>
            <w:tcW w:w="1956" w:type="dxa"/>
            <w:tcBorders>
              <w:top w:val="nil"/>
              <w:left w:val="nil"/>
              <w:right w:val="single" w:sz="4" w:space="0" w:color="auto"/>
            </w:tcBorders>
            <w:shd w:val="clear" w:color="000000" w:fill="FFFFFF"/>
            <w:vAlign w:val="bottom"/>
          </w:tcPr>
          <w:p w14:paraId="448BA443" w14:textId="77777777" w:rsidR="001F0ABF" w:rsidRPr="008A4D79" w:rsidRDefault="001F0ABF" w:rsidP="00280182">
            <w:pPr>
              <w:spacing w:after="0" w:line="240" w:lineRule="auto"/>
              <w:rPr>
                <w:rFonts w:ascii="Times New Roman" w:eastAsia="Times New Roman"/>
                <w:color w:val="000000"/>
                <w:sz w:val="20"/>
                <w:szCs w:val="20"/>
              </w:rPr>
            </w:pPr>
          </w:p>
        </w:tc>
      </w:tr>
      <w:tr w:rsidR="001F0ABF" w:rsidRPr="00387424" w14:paraId="4B8D1072" w14:textId="77777777" w:rsidTr="00280182">
        <w:trPr>
          <w:trHeight w:val="250"/>
          <w:jc w:val="center"/>
        </w:trPr>
        <w:tc>
          <w:tcPr>
            <w:tcW w:w="1696" w:type="dxa"/>
            <w:tcBorders>
              <w:top w:val="nil"/>
              <w:left w:val="single" w:sz="4" w:space="0" w:color="auto"/>
              <w:right w:val="nil"/>
            </w:tcBorders>
            <w:shd w:val="clear" w:color="000000" w:fill="FFFFFF"/>
            <w:noWrap/>
          </w:tcPr>
          <w:p w14:paraId="207DF128" w14:textId="77777777" w:rsidR="001F0ABF" w:rsidRPr="008A4D79" w:rsidRDefault="001F0ABF" w:rsidP="00280182">
            <w:pPr>
              <w:spacing w:after="0" w:line="240" w:lineRule="auto"/>
              <w:rPr>
                <w:rFonts w:ascii="Times New Roman"/>
                <w:sz w:val="20"/>
                <w:szCs w:val="20"/>
              </w:rPr>
            </w:pPr>
            <w:r w:rsidRPr="003570CB">
              <w:rPr>
                <w:rFonts w:ascii="Times New Roman"/>
                <w:sz w:val="20"/>
                <w:szCs w:val="20"/>
              </w:rPr>
              <w:t>dreading</w:t>
            </w:r>
          </w:p>
        </w:tc>
        <w:tc>
          <w:tcPr>
            <w:tcW w:w="2449" w:type="dxa"/>
            <w:tcBorders>
              <w:top w:val="nil"/>
              <w:left w:val="nil"/>
            </w:tcBorders>
            <w:shd w:val="clear" w:color="000000" w:fill="FFFFFF"/>
            <w:noWrap/>
          </w:tcPr>
          <w:p w14:paraId="1A995A49" w14:textId="77777777" w:rsidR="001F0ABF" w:rsidRPr="008A4D79" w:rsidRDefault="001F0ABF" w:rsidP="00280182">
            <w:pPr>
              <w:spacing w:after="0" w:line="240" w:lineRule="auto"/>
              <w:rPr>
                <w:rFonts w:ascii="Times New Roman"/>
                <w:sz w:val="20"/>
                <w:szCs w:val="20"/>
              </w:rPr>
            </w:pPr>
            <w:r w:rsidRPr="00146632">
              <w:rPr>
                <w:rFonts w:ascii="Times New Roman"/>
                <w:sz w:val="20"/>
                <w:szCs w:val="20"/>
              </w:rPr>
              <w:t>jittery</w:t>
            </w:r>
          </w:p>
        </w:tc>
        <w:tc>
          <w:tcPr>
            <w:tcW w:w="1843" w:type="dxa"/>
            <w:tcBorders>
              <w:top w:val="nil"/>
            </w:tcBorders>
            <w:shd w:val="clear" w:color="000000" w:fill="FFFFFF"/>
          </w:tcPr>
          <w:p w14:paraId="08295254" w14:textId="77777777" w:rsidR="001F0ABF" w:rsidRPr="008A4D79" w:rsidRDefault="001F0ABF" w:rsidP="00280182">
            <w:pPr>
              <w:spacing w:after="0" w:line="240" w:lineRule="auto"/>
              <w:rPr>
                <w:rFonts w:ascii="Times New Roman"/>
                <w:sz w:val="20"/>
                <w:szCs w:val="20"/>
              </w:rPr>
            </w:pPr>
            <w:r w:rsidRPr="002944B4">
              <w:rPr>
                <w:rFonts w:ascii="Times New Roman"/>
                <w:color w:val="000000"/>
                <w:sz w:val="20"/>
                <w:szCs w:val="20"/>
              </w:rPr>
              <w:t>scary</w:t>
            </w:r>
          </w:p>
        </w:tc>
        <w:tc>
          <w:tcPr>
            <w:tcW w:w="1956" w:type="dxa"/>
            <w:tcBorders>
              <w:top w:val="nil"/>
              <w:left w:val="nil"/>
              <w:right w:val="single" w:sz="4" w:space="0" w:color="auto"/>
            </w:tcBorders>
            <w:shd w:val="clear" w:color="000000" w:fill="FFFFFF"/>
            <w:vAlign w:val="bottom"/>
          </w:tcPr>
          <w:p w14:paraId="34480FA6" w14:textId="77777777" w:rsidR="001F0ABF" w:rsidRPr="008A4D79" w:rsidRDefault="001F0ABF" w:rsidP="00280182">
            <w:pPr>
              <w:spacing w:after="0" w:line="240" w:lineRule="auto"/>
              <w:rPr>
                <w:rFonts w:ascii="Times New Roman" w:eastAsia="Times New Roman"/>
                <w:color w:val="000000"/>
                <w:sz w:val="20"/>
                <w:szCs w:val="20"/>
              </w:rPr>
            </w:pPr>
          </w:p>
        </w:tc>
      </w:tr>
      <w:tr w:rsidR="001F0ABF" w:rsidRPr="00387424" w14:paraId="1BEAA6E0" w14:textId="77777777" w:rsidTr="00280182">
        <w:trPr>
          <w:trHeight w:val="250"/>
          <w:jc w:val="center"/>
        </w:trPr>
        <w:tc>
          <w:tcPr>
            <w:tcW w:w="1696" w:type="dxa"/>
            <w:tcBorders>
              <w:top w:val="nil"/>
              <w:left w:val="single" w:sz="4" w:space="0" w:color="auto"/>
              <w:right w:val="nil"/>
            </w:tcBorders>
            <w:shd w:val="clear" w:color="000000" w:fill="FFFFFF"/>
            <w:noWrap/>
          </w:tcPr>
          <w:p w14:paraId="7DBCC7A4" w14:textId="77777777" w:rsidR="001F0ABF" w:rsidRPr="008A4D79" w:rsidRDefault="001F0ABF" w:rsidP="00280182">
            <w:pPr>
              <w:spacing w:after="0" w:line="240" w:lineRule="auto"/>
              <w:rPr>
                <w:rFonts w:ascii="Times New Roman"/>
                <w:sz w:val="20"/>
                <w:szCs w:val="20"/>
              </w:rPr>
            </w:pPr>
            <w:r w:rsidRPr="003570CB">
              <w:rPr>
                <w:rFonts w:ascii="Times New Roman"/>
                <w:sz w:val="20"/>
                <w:szCs w:val="20"/>
              </w:rPr>
              <w:t>dreads</w:t>
            </w:r>
          </w:p>
        </w:tc>
        <w:tc>
          <w:tcPr>
            <w:tcW w:w="2449" w:type="dxa"/>
            <w:tcBorders>
              <w:top w:val="nil"/>
              <w:left w:val="nil"/>
            </w:tcBorders>
            <w:shd w:val="clear" w:color="000000" w:fill="FFFFFF"/>
            <w:noWrap/>
          </w:tcPr>
          <w:p w14:paraId="4E43E3CD" w14:textId="77777777" w:rsidR="001F0ABF" w:rsidRPr="008A4D79" w:rsidRDefault="001F0ABF" w:rsidP="00280182">
            <w:pPr>
              <w:spacing w:after="0" w:line="240" w:lineRule="auto"/>
              <w:rPr>
                <w:rFonts w:ascii="Times New Roman"/>
                <w:sz w:val="20"/>
                <w:szCs w:val="20"/>
              </w:rPr>
            </w:pPr>
            <w:r w:rsidRPr="00146632">
              <w:rPr>
                <w:rFonts w:ascii="Times New Roman"/>
                <w:sz w:val="20"/>
                <w:szCs w:val="20"/>
              </w:rPr>
              <w:t>looming</w:t>
            </w:r>
          </w:p>
        </w:tc>
        <w:tc>
          <w:tcPr>
            <w:tcW w:w="1843" w:type="dxa"/>
            <w:tcBorders>
              <w:top w:val="nil"/>
            </w:tcBorders>
            <w:shd w:val="clear" w:color="000000" w:fill="FFFFFF"/>
          </w:tcPr>
          <w:p w14:paraId="1D8707D1" w14:textId="77777777" w:rsidR="001F0ABF" w:rsidRPr="008A4D79" w:rsidRDefault="001F0ABF" w:rsidP="00280182">
            <w:pPr>
              <w:spacing w:after="0" w:line="240" w:lineRule="auto"/>
              <w:rPr>
                <w:rFonts w:ascii="Times New Roman"/>
                <w:sz w:val="20"/>
                <w:szCs w:val="20"/>
              </w:rPr>
            </w:pPr>
            <w:r w:rsidRPr="002944B4">
              <w:rPr>
                <w:rFonts w:ascii="Times New Roman"/>
                <w:color w:val="000000"/>
                <w:sz w:val="20"/>
                <w:szCs w:val="20"/>
              </w:rPr>
              <w:t>skittish*</w:t>
            </w:r>
          </w:p>
        </w:tc>
        <w:tc>
          <w:tcPr>
            <w:tcW w:w="1956" w:type="dxa"/>
            <w:tcBorders>
              <w:top w:val="nil"/>
              <w:left w:val="nil"/>
              <w:right w:val="single" w:sz="4" w:space="0" w:color="auto"/>
            </w:tcBorders>
            <w:shd w:val="clear" w:color="000000" w:fill="FFFFFF"/>
            <w:vAlign w:val="bottom"/>
          </w:tcPr>
          <w:p w14:paraId="60439652" w14:textId="77777777" w:rsidR="001F0ABF" w:rsidRPr="008A4D79" w:rsidRDefault="001F0ABF" w:rsidP="00280182">
            <w:pPr>
              <w:spacing w:after="0" w:line="240" w:lineRule="auto"/>
              <w:rPr>
                <w:rFonts w:ascii="Times New Roman" w:eastAsia="Times New Roman"/>
                <w:color w:val="000000"/>
                <w:sz w:val="20"/>
                <w:szCs w:val="20"/>
              </w:rPr>
            </w:pPr>
          </w:p>
        </w:tc>
      </w:tr>
      <w:tr w:rsidR="001F0ABF" w:rsidRPr="00387424" w14:paraId="0CAA1E82" w14:textId="77777777" w:rsidTr="00280182">
        <w:trPr>
          <w:trHeight w:val="250"/>
          <w:jc w:val="center"/>
        </w:trPr>
        <w:tc>
          <w:tcPr>
            <w:tcW w:w="1696" w:type="dxa"/>
            <w:tcBorders>
              <w:top w:val="nil"/>
              <w:left w:val="single" w:sz="4" w:space="0" w:color="auto"/>
              <w:right w:val="nil"/>
            </w:tcBorders>
            <w:shd w:val="clear" w:color="000000" w:fill="FFFFFF"/>
            <w:noWrap/>
          </w:tcPr>
          <w:p w14:paraId="1410A61C" w14:textId="77777777" w:rsidR="001F0ABF" w:rsidRPr="008A4D79" w:rsidRDefault="001F0ABF" w:rsidP="00280182">
            <w:pPr>
              <w:spacing w:after="0" w:line="240" w:lineRule="auto"/>
              <w:rPr>
                <w:rFonts w:ascii="Times New Roman"/>
                <w:sz w:val="20"/>
                <w:szCs w:val="20"/>
              </w:rPr>
            </w:pPr>
            <w:proofErr w:type="spellStart"/>
            <w:r w:rsidRPr="003570CB">
              <w:rPr>
                <w:rFonts w:ascii="Times New Roman"/>
                <w:sz w:val="20"/>
                <w:szCs w:val="20"/>
              </w:rPr>
              <w:t>eeri</w:t>
            </w:r>
            <w:proofErr w:type="spellEnd"/>
            <w:r w:rsidRPr="003570CB">
              <w:rPr>
                <w:rFonts w:ascii="Times New Roman"/>
                <w:sz w:val="20"/>
                <w:szCs w:val="20"/>
              </w:rPr>
              <w:t>*</w:t>
            </w:r>
          </w:p>
        </w:tc>
        <w:tc>
          <w:tcPr>
            <w:tcW w:w="2449" w:type="dxa"/>
            <w:tcBorders>
              <w:top w:val="nil"/>
              <w:left w:val="nil"/>
            </w:tcBorders>
            <w:shd w:val="clear" w:color="000000" w:fill="FFFFFF"/>
            <w:noWrap/>
          </w:tcPr>
          <w:p w14:paraId="5DC145A1" w14:textId="77777777" w:rsidR="001F0ABF" w:rsidRPr="008A4D79" w:rsidRDefault="001F0ABF" w:rsidP="00280182">
            <w:pPr>
              <w:spacing w:after="0" w:line="240" w:lineRule="auto"/>
              <w:rPr>
                <w:rFonts w:ascii="Times New Roman"/>
                <w:sz w:val="20"/>
                <w:szCs w:val="20"/>
              </w:rPr>
            </w:pPr>
            <w:r w:rsidRPr="00146632">
              <w:rPr>
                <w:rFonts w:ascii="Times New Roman"/>
                <w:sz w:val="20"/>
                <w:szCs w:val="20"/>
              </w:rPr>
              <w:t>nerve wracking</w:t>
            </w:r>
          </w:p>
        </w:tc>
        <w:tc>
          <w:tcPr>
            <w:tcW w:w="1843" w:type="dxa"/>
            <w:tcBorders>
              <w:top w:val="nil"/>
            </w:tcBorders>
            <w:shd w:val="clear" w:color="000000" w:fill="FFFFFF"/>
          </w:tcPr>
          <w:p w14:paraId="5A9919F0" w14:textId="77777777" w:rsidR="001F0ABF" w:rsidRPr="008A4D79" w:rsidRDefault="001F0ABF" w:rsidP="00280182">
            <w:pPr>
              <w:spacing w:after="0" w:line="240" w:lineRule="auto"/>
              <w:rPr>
                <w:rFonts w:ascii="Times New Roman"/>
                <w:sz w:val="20"/>
                <w:szCs w:val="20"/>
              </w:rPr>
            </w:pPr>
            <w:r w:rsidRPr="002944B4">
              <w:rPr>
                <w:rFonts w:ascii="Times New Roman"/>
                <w:color w:val="000000"/>
                <w:sz w:val="20"/>
                <w:szCs w:val="20"/>
              </w:rPr>
              <w:t>spook*</w:t>
            </w:r>
          </w:p>
        </w:tc>
        <w:tc>
          <w:tcPr>
            <w:tcW w:w="1956" w:type="dxa"/>
            <w:tcBorders>
              <w:top w:val="nil"/>
              <w:left w:val="nil"/>
              <w:right w:val="single" w:sz="4" w:space="0" w:color="auto"/>
            </w:tcBorders>
            <w:shd w:val="clear" w:color="000000" w:fill="FFFFFF"/>
            <w:vAlign w:val="bottom"/>
          </w:tcPr>
          <w:p w14:paraId="3E84EDF8" w14:textId="77777777" w:rsidR="001F0ABF" w:rsidRPr="008A4D79" w:rsidRDefault="001F0ABF" w:rsidP="00280182">
            <w:pPr>
              <w:spacing w:after="0" w:line="240" w:lineRule="auto"/>
              <w:rPr>
                <w:rFonts w:ascii="Times New Roman" w:eastAsia="Times New Roman"/>
                <w:color w:val="000000"/>
                <w:sz w:val="20"/>
                <w:szCs w:val="20"/>
              </w:rPr>
            </w:pPr>
          </w:p>
        </w:tc>
      </w:tr>
      <w:tr w:rsidR="001F0ABF" w:rsidRPr="00387424" w14:paraId="2A7A9316" w14:textId="77777777" w:rsidTr="00280182">
        <w:trPr>
          <w:trHeight w:val="250"/>
          <w:jc w:val="center"/>
        </w:trPr>
        <w:tc>
          <w:tcPr>
            <w:tcW w:w="1696" w:type="dxa"/>
            <w:tcBorders>
              <w:top w:val="nil"/>
              <w:left w:val="single" w:sz="4" w:space="0" w:color="auto"/>
              <w:right w:val="nil"/>
            </w:tcBorders>
            <w:shd w:val="clear" w:color="000000" w:fill="FFFFFF"/>
            <w:noWrap/>
          </w:tcPr>
          <w:p w14:paraId="75612BC7" w14:textId="77777777" w:rsidR="001F0ABF" w:rsidRPr="008A4D79" w:rsidRDefault="001F0ABF" w:rsidP="00280182">
            <w:pPr>
              <w:spacing w:after="0" w:line="240" w:lineRule="auto"/>
              <w:rPr>
                <w:rFonts w:ascii="Times New Roman"/>
                <w:sz w:val="20"/>
                <w:szCs w:val="20"/>
              </w:rPr>
            </w:pPr>
            <w:r w:rsidRPr="003570CB">
              <w:rPr>
                <w:rFonts w:ascii="Times New Roman"/>
                <w:sz w:val="20"/>
                <w:szCs w:val="20"/>
              </w:rPr>
              <w:t>fear</w:t>
            </w:r>
          </w:p>
        </w:tc>
        <w:tc>
          <w:tcPr>
            <w:tcW w:w="2449" w:type="dxa"/>
            <w:tcBorders>
              <w:top w:val="nil"/>
              <w:left w:val="nil"/>
            </w:tcBorders>
            <w:shd w:val="clear" w:color="000000" w:fill="FFFFFF"/>
            <w:noWrap/>
          </w:tcPr>
          <w:p w14:paraId="2BD9673B" w14:textId="77777777" w:rsidR="001F0ABF" w:rsidRPr="008A4D79" w:rsidRDefault="001F0ABF" w:rsidP="00280182">
            <w:pPr>
              <w:spacing w:after="0" w:line="240" w:lineRule="auto"/>
              <w:rPr>
                <w:rFonts w:ascii="Times New Roman"/>
                <w:sz w:val="20"/>
                <w:szCs w:val="20"/>
              </w:rPr>
            </w:pPr>
            <w:r w:rsidRPr="00146632">
              <w:rPr>
                <w:rFonts w:ascii="Times New Roman"/>
                <w:sz w:val="20"/>
                <w:szCs w:val="20"/>
              </w:rPr>
              <w:t>nerve-wracking</w:t>
            </w:r>
          </w:p>
        </w:tc>
        <w:tc>
          <w:tcPr>
            <w:tcW w:w="1843" w:type="dxa"/>
            <w:tcBorders>
              <w:top w:val="nil"/>
            </w:tcBorders>
            <w:shd w:val="clear" w:color="000000" w:fill="FFFFFF"/>
          </w:tcPr>
          <w:p w14:paraId="4E5A18AD" w14:textId="77777777" w:rsidR="001F0ABF" w:rsidRPr="008A4D79" w:rsidRDefault="001F0ABF" w:rsidP="00280182">
            <w:pPr>
              <w:spacing w:after="0" w:line="240" w:lineRule="auto"/>
              <w:rPr>
                <w:rFonts w:ascii="Times New Roman"/>
                <w:sz w:val="20"/>
                <w:szCs w:val="20"/>
              </w:rPr>
            </w:pPr>
            <w:r w:rsidRPr="002944B4">
              <w:rPr>
                <w:rFonts w:ascii="Times New Roman"/>
                <w:color w:val="000000"/>
                <w:sz w:val="20"/>
                <w:szCs w:val="20"/>
              </w:rPr>
              <w:t>stress</w:t>
            </w:r>
          </w:p>
        </w:tc>
        <w:tc>
          <w:tcPr>
            <w:tcW w:w="1956" w:type="dxa"/>
            <w:tcBorders>
              <w:top w:val="nil"/>
              <w:left w:val="nil"/>
              <w:right w:val="single" w:sz="4" w:space="0" w:color="auto"/>
            </w:tcBorders>
            <w:shd w:val="clear" w:color="000000" w:fill="FFFFFF"/>
            <w:vAlign w:val="bottom"/>
          </w:tcPr>
          <w:p w14:paraId="7171814E" w14:textId="77777777" w:rsidR="001F0ABF" w:rsidRPr="008A4D79" w:rsidRDefault="001F0ABF" w:rsidP="00280182">
            <w:pPr>
              <w:spacing w:after="0" w:line="240" w:lineRule="auto"/>
              <w:rPr>
                <w:rFonts w:ascii="Times New Roman" w:eastAsia="Times New Roman"/>
                <w:color w:val="000000"/>
                <w:sz w:val="20"/>
                <w:szCs w:val="20"/>
              </w:rPr>
            </w:pPr>
          </w:p>
        </w:tc>
      </w:tr>
      <w:tr w:rsidR="001F0ABF" w:rsidRPr="00387424" w14:paraId="62BE845B" w14:textId="77777777" w:rsidTr="00280182">
        <w:trPr>
          <w:trHeight w:val="250"/>
          <w:jc w:val="center"/>
        </w:trPr>
        <w:tc>
          <w:tcPr>
            <w:tcW w:w="1696" w:type="dxa"/>
            <w:tcBorders>
              <w:top w:val="nil"/>
              <w:left w:val="single" w:sz="4" w:space="0" w:color="auto"/>
              <w:right w:val="nil"/>
            </w:tcBorders>
            <w:shd w:val="clear" w:color="000000" w:fill="FFFFFF"/>
            <w:noWrap/>
          </w:tcPr>
          <w:p w14:paraId="3B696F4F" w14:textId="77777777" w:rsidR="001F0ABF" w:rsidRPr="008A4D79" w:rsidRDefault="001F0ABF" w:rsidP="00280182">
            <w:pPr>
              <w:spacing w:after="0" w:line="240" w:lineRule="auto"/>
              <w:rPr>
                <w:rFonts w:ascii="Times New Roman"/>
                <w:sz w:val="20"/>
                <w:szCs w:val="20"/>
              </w:rPr>
            </w:pPr>
            <w:r w:rsidRPr="003570CB">
              <w:rPr>
                <w:rFonts w:ascii="Times New Roman"/>
                <w:sz w:val="20"/>
                <w:szCs w:val="20"/>
              </w:rPr>
              <w:t>feared</w:t>
            </w:r>
          </w:p>
        </w:tc>
        <w:tc>
          <w:tcPr>
            <w:tcW w:w="2449" w:type="dxa"/>
            <w:tcBorders>
              <w:top w:val="nil"/>
              <w:left w:val="nil"/>
            </w:tcBorders>
            <w:shd w:val="clear" w:color="000000" w:fill="FFFFFF"/>
            <w:noWrap/>
          </w:tcPr>
          <w:p w14:paraId="56E00C01" w14:textId="77777777" w:rsidR="001F0ABF" w:rsidRPr="008A4D79" w:rsidRDefault="001F0ABF" w:rsidP="00280182">
            <w:pPr>
              <w:spacing w:after="0" w:line="240" w:lineRule="auto"/>
              <w:rPr>
                <w:rFonts w:ascii="Times New Roman"/>
                <w:sz w:val="20"/>
                <w:szCs w:val="20"/>
              </w:rPr>
            </w:pPr>
            <w:r w:rsidRPr="00146632">
              <w:rPr>
                <w:rFonts w:ascii="Times New Roman"/>
                <w:sz w:val="20"/>
                <w:szCs w:val="20"/>
              </w:rPr>
              <w:t>nervous</w:t>
            </w:r>
          </w:p>
        </w:tc>
        <w:tc>
          <w:tcPr>
            <w:tcW w:w="1843" w:type="dxa"/>
            <w:tcBorders>
              <w:top w:val="nil"/>
            </w:tcBorders>
            <w:shd w:val="clear" w:color="000000" w:fill="FFFFFF"/>
          </w:tcPr>
          <w:p w14:paraId="6C396830" w14:textId="77777777" w:rsidR="001F0ABF" w:rsidRPr="008A4D79" w:rsidRDefault="001F0ABF" w:rsidP="00280182">
            <w:pPr>
              <w:spacing w:after="0" w:line="240" w:lineRule="auto"/>
              <w:rPr>
                <w:rFonts w:ascii="Times New Roman"/>
                <w:sz w:val="20"/>
                <w:szCs w:val="20"/>
              </w:rPr>
            </w:pPr>
            <w:r w:rsidRPr="002944B4">
              <w:rPr>
                <w:rFonts w:ascii="Times New Roman"/>
                <w:color w:val="000000"/>
                <w:sz w:val="20"/>
                <w:szCs w:val="20"/>
              </w:rPr>
              <w:t>stress* out</w:t>
            </w:r>
          </w:p>
        </w:tc>
        <w:tc>
          <w:tcPr>
            <w:tcW w:w="1956" w:type="dxa"/>
            <w:tcBorders>
              <w:top w:val="nil"/>
              <w:left w:val="nil"/>
              <w:right w:val="single" w:sz="4" w:space="0" w:color="auto"/>
            </w:tcBorders>
            <w:shd w:val="clear" w:color="000000" w:fill="FFFFFF"/>
            <w:vAlign w:val="bottom"/>
          </w:tcPr>
          <w:p w14:paraId="715EF3DE" w14:textId="77777777" w:rsidR="001F0ABF" w:rsidRPr="008A4D79" w:rsidRDefault="001F0ABF" w:rsidP="00280182">
            <w:pPr>
              <w:spacing w:after="0" w:line="240" w:lineRule="auto"/>
              <w:rPr>
                <w:rFonts w:ascii="Times New Roman" w:eastAsia="Times New Roman"/>
                <w:color w:val="000000"/>
                <w:sz w:val="20"/>
                <w:szCs w:val="20"/>
              </w:rPr>
            </w:pPr>
          </w:p>
        </w:tc>
      </w:tr>
      <w:tr w:rsidR="001F0ABF" w:rsidRPr="00387424" w14:paraId="5D523A8C" w14:textId="77777777" w:rsidTr="00280182">
        <w:trPr>
          <w:trHeight w:val="250"/>
          <w:jc w:val="center"/>
        </w:trPr>
        <w:tc>
          <w:tcPr>
            <w:tcW w:w="1696" w:type="dxa"/>
            <w:tcBorders>
              <w:top w:val="nil"/>
              <w:left w:val="single" w:sz="4" w:space="0" w:color="auto"/>
              <w:right w:val="nil"/>
            </w:tcBorders>
            <w:shd w:val="clear" w:color="000000" w:fill="FFFFFF"/>
            <w:noWrap/>
          </w:tcPr>
          <w:p w14:paraId="41E888E0" w14:textId="77777777" w:rsidR="001F0ABF" w:rsidRPr="008A4D79" w:rsidRDefault="001F0ABF" w:rsidP="00280182">
            <w:pPr>
              <w:spacing w:after="0" w:line="240" w:lineRule="auto"/>
              <w:rPr>
                <w:rFonts w:ascii="Times New Roman"/>
                <w:sz w:val="20"/>
                <w:szCs w:val="20"/>
              </w:rPr>
            </w:pPr>
            <w:r w:rsidRPr="003570CB">
              <w:rPr>
                <w:rFonts w:ascii="Times New Roman"/>
                <w:sz w:val="20"/>
                <w:szCs w:val="20"/>
              </w:rPr>
              <w:t>fearful</w:t>
            </w:r>
          </w:p>
        </w:tc>
        <w:tc>
          <w:tcPr>
            <w:tcW w:w="2449" w:type="dxa"/>
            <w:tcBorders>
              <w:top w:val="nil"/>
              <w:left w:val="nil"/>
            </w:tcBorders>
            <w:shd w:val="clear" w:color="000000" w:fill="FFFFFF"/>
            <w:noWrap/>
          </w:tcPr>
          <w:p w14:paraId="10D7CFD8" w14:textId="77777777" w:rsidR="001F0ABF" w:rsidRPr="008A4D79" w:rsidRDefault="001F0ABF" w:rsidP="00280182">
            <w:pPr>
              <w:spacing w:after="0" w:line="240" w:lineRule="auto"/>
              <w:rPr>
                <w:rFonts w:ascii="Times New Roman"/>
                <w:sz w:val="20"/>
                <w:szCs w:val="20"/>
              </w:rPr>
            </w:pPr>
            <w:r w:rsidRPr="00146632">
              <w:rPr>
                <w:rFonts w:ascii="Times New Roman"/>
                <w:sz w:val="20"/>
                <w:szCs w:val="20"/>
              </w:rPr>
              <w:t>nervous breakdown</w:t>
            </w:r>
          </w:p>
        </w:tc>
        <w:tc>
          <w:tcPr>
            <w:tcW w:w="1843" w:type="dxa"/>
            <w:tcBorders>
              <w:top w:val="nil"/>
            </w:tcBorders>
            <w:shd w:val="clear" w:color="000000" w:fill="FFFFFF"/>
          </w:tcPr>
          <w:p w14:paraId="424D5C79" w14:textId="77777777" w:rsidR="001F0ABF" w:rsidRPr="008A4D79" w:rsidRDefault="001F0ABF" w:rsidP="00280182">
            <w:pPr>
              <w:spacing w:after="0" w:line="240" w:lineRule="auto"/>
              <w:rPr>
                <w:rFonts w:ascii="Times New Roman"/>
                <w:sz w:val="20"/>
                <w:szCs w:val="20"/>
              </w:rPr>
            </w:pPr>
            <w:r w:rsidRPr="002944B4">
              <w:rPr>
                <w:rFonts w:ascii="Times New Roman"/>
                <w:color w:val="000000"/>
                <w:sz w:val="20"/>
                <w:szCs w:val="20"/>
              </w:rPr>
              <w:t>stressed</w:t>
            </w:r>
          </w:p>
        </w:tc>
        <w:tc>
          <w:tcPr>
            <w:tcW w:w="1956" w:type="dxa"/>
            <w:tcBorders>
              <w:top w:val="nil"/>
              <w:left w:val="nil"/>
              <w:right w:val="single" w:sz="4" w:space="0" w:color="auto"/>
            </w:tcBorders>
            <w:shd w:val="clear" w:color="000000" w:fill="FFFFFF"/>
            <w:vAlign w:val="bottom"/>
          </w:tcPr>
          <w:p w14:paraId="2CE160FB" w14:textId="77777777" w:rsidR="001F0ABF" w:rsidRPr="008A4D79" w:rsidRDefault="001F0ABF" w:rsidP="00280182">
            <w:pPr>
              <w:spacing w:after="0" w:line="240" w:lineRule="auto"/>
              <w:rPr>
                <w:rFonts w:ascii="Times New Roman" w:eastAsia="Times New Roman"/>
                <w:color w:val="000000"/>
                <w:sz w:val="20"/>
                <w:szCs w:val="20"/>
              </w:rPr>
            </w:pPr>
          </w:p>
        </w:tc>
      </w:tr>
      <w:tr w:rsidR="001F0ABF" w:rsidRPr="00387424" w14:paraId="7AE32D22" w14:textId="77777777" w:rsidTr="00280182">
        <w:trPr>
          <w:trHeight w:val="250"/>
          <w:jc w:val="center"/>
        </w:trPr>
        <w:tc>
          <w:tcPr>
            <w:tcW w:w="1696" w:type="dxa"/>
            <w:tcBorders>
              <w:top w:val="nil"/>
              <w:left w:val="single" w:sz="4" w:space="0" w:color="auto"/>
              <w:bottom w:val="single" w:sz="4" w:space="0" w:color="auto"/>
              <w:right w:val="nil"/>
            </w:tcBorders>
            <w:shd w:val="clear" w:color="000000" w:fill="FFFFFF"/>
            <w:noWrap/>
          </w:tcPr>
          <w:p w14:paraId="369D03FF" w14:textId="77777777" w:rsidR="001F0ABF" w:rsidRPr="008A4D79" w:rsidRDefault="001F0ABF" w:rsidP="00280182">
            <w:pPr>
              <w:spacing w:after="0" w:line="240" w:lineRule="auto"/>
              <w:rPr>
                <w:rFonts w:ascii="Times New Roman"/>
                <w:sz w:val="20"/>
                <w:szCs w:val="20"/>
              </w:rPr>
            </w:pPr>
            <w:r w:rsidRPr="003570CB">
              <w:rPr>
                <w:rFonts w:ascii="Times New Roman"/>
                <w:sz w:val="20"/>
                <w:szCs w:val="20"/>
              </w:rPr>
              <w:t>fearful*</w:t>
            </w:r>
          </w:p>
        </w:tc>
        <w:tc>
          <w:tcPr>
            <w:tcW w:w="2449" w:type="dxa"/>
            <w:tcBorders>
              <w:top w:val="nil"/>
              <w:left w:val="nil"/>
              <w:bottom w:val="single" w:sz="4" w:space="0" w:color="auto"/>
            </w:tcBorders>
            <w:shd w:val="clear" w:color="000000" w:fill="FFFFFF"/>
            <w:noWrap/>
          </w:tcPr>
          <w:p w14:paraId="40AF2022" w14:textId="77777777" w:rsidR="001F0ABF" w:rsidRPr="008A4D79" w:rsidRDefault="001F0ABF" w:rsidP="00280182">
            <w:pPr>
              <w:spacing w:after="0" w:line="240" w:lineRule="auto"/>
              <w:rPr>
                <w:rFonts w:ascii="Times New Roman"/>
                <w:sz w:val="20"/>
                <w:szCs w:val="20"/>
              </w:rPr>
            </w:pPr>
            <w:r w:rsidRPr="00146632">
              <w:rPr>
                <w:rFonts w:ascii="Times New Roman"/>
                <w:sz w:val="20"/>
                <w:szCs w:val="20"/>
              </w:rPr>
              <w:t>nervous disorder</w:t>
            </w:r>
          </w:p>
        </w:tc>
        <w:tc>
          <w:tcPr>
            <w:tcW w:w="1843" w:type="dxa"/>
            <w:tcBorders>
              <w:top w:val="nil"/>
              <w:bottom w:val="single" w:sz="4" w:space="0" w:color="auto"/>
            </w:tcBorders>
            <w:shd w:val="clear" w:color="000000" w:fill="FFFFFF"/>
          </w:tcPr>
          <w:p w14:paraId="197091AB" w14:textId="77777777" w:rsidR="001F0ABF" w:rsidRDefault="001F0ABF" w:rsidP="00280182">
            <w:pPr>
              <w:spacing w:after="0" w:line="240" w:lineRule="auto"/>
              <w:rPr>
                <w:rFonts w:ascii="Times New Roman"/>
                <w:color w:val="000000"/>
                <w:sz w:val="20"/>
                <w:szCs w:val="20"/>
              </w:rPr>
            </w:pPr>
            <w:r w:rsidRPr="002944B4">
              <w:rPr>
                <w:rFonts w:ascii="Times New Roman"/>
                <w:color w:val="000000"/>
                <w:sz w:val="20"/>
                <w:szCs w:val="20"/>
              </w:rPr>
              <w:t>Stresses</w:t>
            </w:r>
          </w:p>
          <w:p w14:paraId="0E911462" w14:textId="77777777" w:rsidR="001F0ABF" w:rsidRPr="008A4D79" w:rsidRDefault="001F0ABF" w:rsidP="00280182">
            <w:pPr>
              <w:spacing w:after="0" w:line="240" w:lineRule="auto"/>
              <w:rPr>
                <w:rFonts w:ascii="Times New Roman"/>
                <w:sz w:val="20"/>
                <w:szCs w:val="20"/>
              </w:rPr>
            </w:pPr>
          </w:p>
        </w:tc>
        <w:tc>
          <w:tcPr>
            <w:tcW w:w="1956" w:type="dxa"/>
            <w:tcBorders>
              <w:top w:val="nil"/>
              <w:left w:val="nil"/>
              <w:bottom w:val="single" w:sz="4" w:space="0" w:color="auto"/>
              <w:right w:val="single" w:sz="4" w:space="0" w:color="auto"/>
            </w:tcBorders>
            <w:shd w:val="clear" w:color="000000" w:fill="FFFFFF"/>
            <w:vAlign w:val="bottom"/>
          </w:tcPr>
          <w:p w14:paraId="6EC79D1C" w14:textId="77777777" w:rsidR="001F0ABF" w:rsidRPr="008A4D79" w:rsidRDefault="001F0ABF" w:rsidP="00280182">
            <w:pPr>
              <w:spacing w:after="0" w:line="240" w:lineRule="auto"/>
              <w:rPr>
                <w:rFonts w:ascii="Times New Roman" w:eastAsia="Times New Roman"/>
                <w:color w:val="000000"/>
                <w:sz w:val="20"/>
                <w:szCs w:val="20"/>
              </w:rPr>
            </w:pPr>
          </w:p>
        </w:tc>
      </w:tr>
    </w:tbl>
    <w:p w14:paraId="78477C31" w14:textId="77777777" w:rsidR="001F0ABF" w:rsidRDefault="001F0ABF" w:rsidP="001F0ABF">
      <w:pPr>
        <w:spacing w:line="480" w:lineRule="auto"/>
        <w:rPr>
          <w:rFonts w:ascii="Times New Roman"/>
          <w:sz w:val="24"/>
          <w:szCs w:val="24"/>
        </w:rPr>
      </w:pPr>
    </w:p>
    <w:p w14:paraId="0C03BA32" w14:textId="77777777" w:rsidR="003B4764" w:rsidRDefault="003B4764" w:rsidP="001F0ABF">
      <w:pPr>
        <w:spacing w:line="480" w:lineRule="auto"/>
        <w:rPr>
          <w:rFonts w:ascii="Times New Roman"/>
          <w:sz w:val="24"/>
          <w:szCs w:val="24"/>
        </w:rPr>
      </w:pPr>
    </w:p>
    <w:p w14:paraId="63E0F4B1" w14:textId="77777777" w:rsidR="003B4764" w:rsidRDefault="003B4764" w:rsidP="001F0ABF">
      <w:pPr>
        <w:spacing w:line="480" w:lineRule="auto"/>
        <w:rPr>
          <w:rFonts w:ascii="Times New Roman"/>
          <w:sz w:val="24"/>
          <w:szCs w:val="24"/>
        </w:rPr>
      </w:pPr>
    </w:p>
    <w:p w14:paraId="5E0FF77B" w14:textId="77777777" w:rsidR="003B4764" w:rsidRDefault="003B4764" w:rsidP="001F0ABF">
      <w:pPr>
        <w:spacing w:line="480" w:lineRule="auto"/>
        <w:rPr>
          <w:rFonts w:ascii="Times New Roman"/>
          <w:sz w:val="24"/>
          <w:szCs w:val="24"/>
        </w:rPr>
      </w:pPr>
    </w:p>
    <w:p w14:paraId="06F81E85" w14:textId="77777777" w:rsidR="003B4764" w:rsidRDefault="003B4764" w:rsidP="001F0ABF">
      <w:pPr>
        <w:spacing w:line="480" w:lineRule="auto"/>
        <w:rPr>
          <w:rFonts w:ascii="Times New Roman"/>
          <w:sz w:val="24"/>
          <w:szCs w:val="24"/>
        </w:rPr>
      </w:pPr>
    </w:p>
    <w:p w14:paraId="569F2B64" w14:textId="77777777" w:rsidR="003B4764" w:rsidRDefault="003B4764" w:rsidP="001F0ABF">
      <w:pPr>
        <w:spacing w:line="480" w:lineRule="auto"/>
        <w:rPr>
          <w:rFonts w:ascii="Times New Roman"/>
          <w:sz w:val="24"/>
          <w:szCs w:val="24"/>
        </w:rPr>
      </w:pPr>
    </w:p>
    <w:p w14:paraId="335225C6" w14:textId="77777777" w:rsidR="003B4764" w:rsidRDefault="003B4764" w:rsidP="001F0ABF">
      <w:pPr>
        <w:spacing w:line="480" w:lineRule="auto"/>
        <w:rPr>
          <w:rFonts w:ascii="Times New Roman"/>
          <w:sz w:val="24"/>
          <w:szCs w:val="24"/>
        </w:rPr>
      </w:pPr>
    </w:p>
    <w:p w14:paraId="434ECEE3" w14:textId="2F6BDE6C" w:rsidR="003B4764" w:rsidRPr="00FC55FC" w:rsidRDefault="00FC55FC" w:rsidP="003B4764">
      <w:pPr>
        <w:pStyle w:val="Heading1"/>
        <w:rPr>
          <w:rFonts w:ascii="Times New Roman" w:hAnsi="Times New Roman" w:cs="Times New Roman"/>
          <w:b/>
          <w:bCs/>
          <w:color w:val="auto"/>
          <w:sz w:val="26"/>
          <w:szCs w:val="26"/>
        </w:rPr>
      </w:pPr>
      <w:r>
        <w:rPr>
          <w:rFonts w:ascii="Times New Roman" w:hAnsi="Times New Roman" w:cs="Times New Roman" w:hint="eastAsia"/>
          <w:b/>
          <w:bCs/>
          <w:color w:val="auto"/>
          <w:sz w:val="28"/>
          <w:szCs w:val="28"/>
        </w:rPr>
        <w:lastRenderedPageBreak/>
        <w:t xml:space="preserve">Web </w:t>
      </w:r>
      <w:r w:rsidR="003B4764" w:rsidRPr="00FC55FC">
        <w:rPr>
          <w:rFonts w:ascii="Times New Roman" w:hAnsi="Times New Roman" w:cs="Times New Roman"/>
          <w:b/>
          <w:bCs/>
          <w:color w:val="auto"/>
          <w:sz w:val="26"/>
          <w:szCs w:val="26"/>
        </w:rPr>
        <w:t>Appendix D</w:t>
      </w:r>
      <w:r w:rsidR="00102EA9">
        <w:rPr>
          <w:rFonts w:ascii="Times New Roman" w:hAnsi="Times New Roman" w:cs="Times New Roman" w:hint="eastAsia"/>
          <w:b/>
          <w:bCs/>
          <w:color w:val="auto"/>
          <w:sz w:val="26"/>
          <w:szCs w:val="26"/>
        </w:rPr>
        <w:t>3</w:t>
      </w:r>
      <w:r w:rsidR="003B4764" w:rsidRPr="00FC55FC">
        <w:rPr>
          <w:rFonts w:ascii="Times New Roman" w:hAnsi="Times New Roman" w:cs="Times New Roman"/>
          <w:b/>
          <w:bCs/>
          <w:color w:val="auto"/>
          <w:sz w:val="26"/>
          <w:szCs w:val="26"/>
        </w:rPr>
        <w:t xml:space="preserve">. </w:t>
      </w:r>
      <w:r w:rsidR="003B4764" w:rsidRPr="00FC55FC">
        <w:rPr>
          <w:rFonts w:ascii="Times New Roman" w:hAnsi="Times New Roman" w:cs="Times New Roman" w:hint="eastAsia"/>
          <w:b/>
          <w:bCs/>
          <w:color w:val="auto"/>
          <w:sz w:val="26"/>
          <w:szCs w:val="26"/>
        </w:rPr>
        <w:t xml:space="preserve">LIWC2022 Positive tone Dictionary </w:t>
      </w:r>
      <w:r w:rsidR="00BC0069" w:rsidRPr="00FC55FC">
        <w:rPr>
          <w:rFonts w:ascii="Times New Roman" w:hAnsi="Times New Roman" w:cs="Times New Roman" w:hint="eastAsia"/>
          <w:b/>
          <w:bCs/>
          <w:color w:val="auto"/>
          <w:sz w:val="26"/>
          <w:szCs w:val="26"/>
        </w:rPr>
        <w:t xml:space="preserve">- </w:t>
      </w:r>
      <w:r w:rsidR="003B4764" w:rsidRPr="00FC55FC">
        <w:rPr>
          <w:rFonts w:ascii="Times New Roman" w:hAnsi="Times New Roman" w:cs="Times New Roman" w:hint="eastAsia"/>
          <w:b/>
          <w:bCs/>
          <w:color w:val="auto"/>
          <w:sz w:val="26"/>
          <w:szCs w:val="26"/>
        </w:rPr>
        <w:t>Study 5</w:t>
      </w:r>
    </w:p>
    <w:p w14:paraId="53140D4B" w14:textId="77777777" w:rsidR="003B4764" w:rsidRPr="003B4764" w:rsidRDefault="003B4764" w:rsidP="001F0ABF">
      <w:pPr>
        <w:spacing w:line="480" w:lineRule="auto"/>
        <w:rPr>
          <w:rFonts w:ascii="Times New Roman"/>
          <w:sz w:val="24"/>
          <w:szCs w:val="24"/>
          <w:lang w:val="en-AU"/>
        </w:rPr>
      </w:pPr>
    </w:p>
    <w:tbl>
      <w:tblPr>
        <w:tblW w:w="7944" w:type="dxa"/>
        <w:jc w:val="center"/>
        <w:tblLook w:val="04A0" w:firstRow="1" w:lastRow="0" w:firstColumn="1" w:lastColumn="0" w:noHBand="0" w:noVBand="1"/>
      </w:tblPr>
      <w:tblGrid>
        <w:gridCol w:w="1696"/>
        <w:gridCol w:w="2449"/>
        <w:gridCol w:w="1843"/>
        <w:gridCol w:w="1956"/>
      </w:tblGrid>
      <w:tr w:rsidR="001F0ABF" w:rsidRPr="001E7AE7" w14:paraId="2EC627CA" w14:textId="77777777" w:rsidTr="00280182">
        <w:trPr>
          <w:trHeight w:val="388"/>
          <w:jc w:val="center"/>
        </w:trPr>
        <w:tc>
          <w:tcPr>
            <w:tcW w:w="7944" w:type="dxa"/>
            <w:gridSpan w:val="4"/>
            <w:tcBorders>
              <w:top w:val="single" w:sz="4" w:space="0" w:color="auto"/>
              <w:left w:val="single" w:sz="4" w:space="0" w:color="auto"/>
              <w:bottom w:val="double" w:sz="6" w:space="0" w:color="auto"/>
              <w:right w:val="single" w:sz="4" w:space="0" w:color="auto"/>
            </w:tcBorders>
            <w:shd w:val="clear" w:color="000000" w:fill="FFFFFF"/>
            <w:vAlign w:val="center"/>
            <w:hideMark/>
          </w:tcPr>
          <w:p w14:paraId="697453F7" w14:textId="77777777" w:rsidR="001F0ABF" w:rsidRPr="001E7AE7" w:rsidRDefault="001F0ABF" w:rsidP="00280182">
            <w:pPr>
              <w:spacing w:after="0" w:line="240" w:lineRule="auto"/>
              <w:jc w:val="center"/>
              <w:rPr>
                <w:rFonts w:ascii="Times New Roman" w:eastAsia="Times New Roman"/>
                <w:b/>
                <w:bCs/>
                <w:color w:val="000000"/>
              </w:rPr>
            </w:pPr>
            <w:r w:rsidRPr="001E7AE7">
              <w:rPr>
                <w:rFonts w:ascii="Times New Roman"/>
                <w:b/>
                <w:bCs/>
                <w:color w:val="000000"/>
              </w:rPr>
              <w:t>Positive tone</w:t>
            </w:r>
            <w:r w:rsidRPr="001E7AE7">
              <w:rPr>
                <w:rFonts w:ascii="Times New Roman" w:eastAsia="Times New Roman"/>
                <w:b/>
                <w:bCs/>
                <w:color w:val="000000"/>
              </w:rPr>
              <w:t xml:space="preserve"> dictionary</w:t>
            </w:r>
          </w:p>
        </w:tc>
      </w:tr>
      <w:tr w:rsidR="001F0ABF" w:rsidRPr="001E7AE7" w14:paraId="32604666" w14:textId="77777777" w:rsidTr="00280182">
        <w:trPr>
          <w:trHeight w:val="312"/>
          <w:jc w:val="center"/>
        </w:trPr>
        <w:tc>
          <w:tcPr>
            <w:tcW w:w="4145" w:type="dxa"/>
            <w:gridSpan w:val="2"/>
            <w:tcBorders>
              <w:top w:val="double" w:sz="6" w:space="0" w:color="auto"/>
              <w:left w:val="single" w:sz="4" w:space="0" w:color="auto"/>
              <w:bottom w:val="nil"/>
            </w:tcBorders>
            <w:shd w:val="clear" w:color="000000" w:fill="FFFFFF"/>
            <w:vAlign w:val="center"/>
            <w:hideMark/>
          </w:tcPr>
          <w:p w14:paraId="02F129EF" w14:textId="77777777" w:rsidR="001F0ABF" w:rsidRPr="001E7AE7" w:rsidRDefault="001F0ABF" w:rsidP="00280182">
            <w:pPr>
              <w:spacing w:after="0" w:line="240" w:lineRule="auto"/>
              <w:rPr>
                <w:rFonts w:ascii="Times New Roman"/>
                <w:b/>
                <w:bCs/>
                <w:color w:val="000000"/>
              </w:rPr>
            </w:pPr>
          </w:p>
        </w:tc>
        <w:tc>
          <w:tcPr>
            <w:tcW w:w="1843" w:type="dxa"/>
            <w:tcBorders>
              <w:bottom w:val="nil"/>
            </w:tcBorders>
            <w:shd w:val="clear" w:color="000000" w:fill="FFFFFF"/>
          </w:tcPr>
          <w:p w14:paraId="78E2561D" w14:textId="77777777" w:rsidR="001F0ABF" w:rsidRPr="001E7AE7" w:rsidRDefault="001F0ABF" w:rsidP="00280182">
            <w:pPr>
              <w:spacing w:after="0" w:line="240" w:lineRule="auto"/>
              <w:jc w:val="center"/>
              <w:rPr>
                <w:rFonts w:ascii="Times New Roman" w:eastAsia="Times New Roman"/>
                <w:b/>
                <w:bCs/>
                <w:color w:val="000000"/>
              </w:rPr>
            </w:pPr>
          </w:p>
        </w:tc>
        <w:tc>
          <w:tcPr>
            <w:tcW w:w="1956" w:type="dxa"/>
            <w:tcBorders>
              <w:left w:val="nil"/>
              <w:bottom w:val="nil"/>
              <w:right w:val="single" w:sz="4" w:space="0" w:color="auto"/>
            </w:tcBorders>
            <w:shd w:val="clear" w:color="000000" w:fill="FFFFFF"/>
            <w:vAlign w:val="center"/>
          </w:tcPr>
          <w:p w14:paraId="1E0EA1C2" w14:textId="77777777" w:rsidR="001F0ABF" w:rsidRPr="001E7AE7" w:rsidRDefault="001F0ABF" w:rsidP="00280182">
            <w:pPr>
              <w:spacing w:after="0" w:line="240" w:lineRule="auto"/>
              <w:jc w:val="center"/>
              <w:rPr>
                <w:rFonts w:ascii="Times New Roman" w:eastAsia="Times New Roman"/>
                <w:b/>
                <w:bCs/>
                <w:color w:val="000000"/>
              </w:rPr>
            </w:pPr>
          </w:p>
        </w:tc>
      </w:tr>
      <w:tr w:rsidR="001F0ABF" w:rsidRPr="001E7AE7" w14:paraId="29E2E656" w14:textId="77777777" w:rsidTr="00280182">
        <w:trPr>
          <w:trHeight w:val="250"/>
          <w:jc w:val="center"/>
        </w:trPr>
        <w:tc>
          <w:tcPr>
            <w:tcW w:w="1696" w:type="dxa"/>
            <w:tcBorders>
              <w:top w:val="nil"/>
              <w:left w:val="single" w:sz="4" w:space="0" w:color="auto"/>
              <w:bottom w:val="nil"/>
              <w:right w:val="nil"/>
            </w:tcBorders>
            <w:shd w:val="clear" w:color="000000" w:fill="FFFFFF"/>
            <w:noWrap/>
          </w:tcPr>
          <w:p w14:paraId="3279965D"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w:t>
            </w:r>
          </w:p>
        </w:tc>
        <w:tc>
          <w:tcPr>
            <w:tcW w:w="2449" w:type="dxa"/>
            <w:tcBorders>
              <w:top w:val="nil"/>
              <w:left w:val="nil"/>
              <w:bottom w:val="nil"/>
            </w:tcBorders>
            <w:shd w:val="clear" w:color="000000" w:fill="FFFFFF"/>
            <w:noWrap/>
          </w:tcPr>
          <w:p w14:paraId="7D8A496B"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adoring*</w:t>
            </w:r>
          </w:p>
        </w:tc>
        <w:tc>
          <w:tcPr>
            <w:tcW w:w="1843" w:type="dxa"/>
            <w:tcBorders>
              <w:top w:val="nil"/>
              <w:bottom w:val="nil"/>
            </w:tcBorders>
            <w:shd w:val="clear" w:color="000000" w:fill="FFFFFF"/>
          </w:tcPr>
          <w:p w14:paraId="3D2F93B2" w14:textId="77777777" w:rsidR="001F0ABF" w:rsidRPr="001E7AE7" w:rsidRDefault="001F0ABF" w:rsidP="00280182">
            <w:pPr>
              <w:spacing w:after="0" w:line="240" w:lineRule="auto"/>
              <w:rPr>
                <w:rFonts w:ascii="Times New Roman" w:eastAsia="Times New Roman"/>
                <w:color w:val="000000"/>
                <w:sz w:val="20"/>
                <w:szCs w:val="20"/>
              </w:rPr>
            </w:pPr>
            <w:proofErr w:type="spellStart"/>
            <w:r w:rsidRPr="00280182">
              <w:rPr>
                <w:rFonts w:ascii="Times New Roman"/>
              </w:rPr>
              <w:t>beautif</w:t>
            </w:r>
            <w:proofErr w:type="spellEnd"/>
            <w:r w:rsidRPr="00280182">
              <w:rPr>
                <w:rFonts w:ascii="Times New Roman"/>
              </w:rPr>
              <w:t>*</w:t>
            </w:r>
          </w:p>
        </w:tc>
        <w:tc>
          <w:tcPr>
            <w:tcW w:w="1956" w:type="dxa"/>
            <w:tcBorders>
              <w:top w:val="nil"/>
              <w:left w:val="nil"/>
              <w:bottom w:val="nil"/>
              <w:right w:val="single" w:sz="4" w:space="0" w:color="auto"/>
            </w:tcBorders>
            <w:shd w:val="clear" w:color="000000" w:fill="FFFFFF"/>
          </w:tcPr>
          <w:p w14:paraId="6541D706"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bright</w:t>
            </w:r>
          </w:p>
        </w:tc>
      </w:tr>
      <w:tr w:rsidR="001F0ABF" w:rsidRPr="001E7AE7" w14:paraId="15A7A7B9" w14:textId="77777777" w:rsidTr="00280182">
        <w:trPr>
          <w:trHeight w:val="250"/>
          <w:jc w:val="center"/>
        </w:trPr>
        <w:tc>
          <w:tcPr>
            <w:tcW w:w="1696" w:type="dxa"/>
            <w:tcBorders>
              <w:top w:val="nil"/>
              <w:left w:val="single" w:sz="4" w:space="0" w:color="auto"/>
              <w:bottom w:val="nil"/>
              <w:right w:val="nil"/>
            </w:tcBorders>
            <w:shd w:val="clear" w:color="000000" w:fill="FFFFFF"/>
            <w:noWrap/>
          </w:tcPr>
          <w:p w14:paraId="00AB2CF7"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w:t>
            </w:r>
          </w:p>
        </w:tc>
        <w:tc>
          <w:tcPr>
            <w:tcW w:w="2449" w:type="dxa"/>
            <w:tcBorders>
              <w:top w:val="nil"/>
              <w:left w:val="nil"/>
              <w:bottom w:val="nil"/>
            </w:tcBorders>
            <w:shd w:val="clear" w:color="000000" w:fill="FFFFFF"/>
            <w:noWrap/>
          </w:tcPr>
          <w:p w14:paraId="41E8AA4A" w14:textId="77777777" w:rsidR="001F0ABF" w:rsidRPr="001E7AE7" w:rsidRDefault="001F0ABF" w:rsidP="00280182">
            <w:pPr>
              <w:spacing w:after="0" w:line="240" w:lineRule="auto"/>
              <w:rPr>
                <w:rFonts w:ascii="Times New Roman" w:eastAsia="Times New Roman"/>
                <w:color w:val="000000"/>
                <w:sz w:val="20"/>
                <w:szCs w:val="20"/>
              </w:rPr>
            </w:pPr>
            <w:proofErr w:type="spellStart"/>
            <w:r w:rsidRPr="00280182">
              <w:rPr>
                <w:rFonts w:ascii="Times New Roman"/>
              </w:rPr>
              <w:t>affabl</w:t>
            </w:r>
            <w:proofErr w:type="spellEnd"/>
            <w:r w:rsidRPr="00280182">
              <w:rPr>
                <w:rFonts w:ascii="Times New Roman"/>
              </w:rPr>
              <w:t>*</w:t>
            </w:r>
          </w:p>
        </w:tc>
        <w:tc>
          <w:tcPr>
            <w:tcW w:w="1843" w:type="dxa"/>
            <w:tcBorders>
              <w:top w:val="nil"/>
              <w:bottom w:val="nil"/>
            </w:tcBorders>
            <w:shd w:val="clear" w:color="000000" w:fill="FFFFFF"/>
          </w:tcPr>
          <w:p w14:paraId="15D9B952"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beautiful</w:t>
            </w:r>
          </w:p>
        </w:tc>
        <w:tc>
          <w:tcPr>
            <w:tcW w:w="1956" w:type="dxa"/>
            <w:tcBorders>
              <w:top w:val="nil"/>
              <w:left w:val="nil"/>
              <w:bottom w:val="nil"/>
              <w:right w:val="single" w:sz="4" w:space="0" w:color="auto"/>
            </w:tcBorders>
            <w:shd w:val="clear" w:color="000000" w:fill="FFFFFF"/>
          </w:tcPr>
          <w:p w14:paraId="5CA734F6"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brilliant</w:t>
            </w:r>
          </w:p>
        </w:tc>
      </w:tr>
      <w:tr w:rsidR="001F0ABF" w:rsidRPr="001E7AE7" w14:paraId="2D3D3673" w14:textId="77777777" w:rsidTr="00280182">
        <w:trPr>
          <w:trHeight w:val="250"/>
          <w:jc w:val="center"/>
        </w:trPr>
        <w:tc>
          <w:tcPr>
            <w:tcW w:w="1696" w:type="dxa"/>
            <w:tcBorders>
              <w:top w:val="nil"/>
              <w:left w:val="single" w:sz="4" w:space="0" w:color="auto"/>
              <w:bottom w:val="nil"/>
              <w:right w:val="nil"/>
            </w:tcBorders>
            <w:shd w:val="clear" w:color="000000" w:fill="FFFFFF"/>
            <w:noWrap/>
          </w:tcPr>
          <w:p w14:paraId="5BDA1C54"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w:t>
            </w:r>
          </w:p>
        </w:tc>
        <w:tc>
          <w:tcPr>
            <w:tcW w:w="2449" w:type="dxa"/>
            <w:tcBorders>
              <w:top w:val="nil"/>
              <w:left w:val="nil"/>
              <w:bottom w:val="nil"/>
            </w:tcBorders>
            <w:shd w:val="clear" w:color="000000" w:fill="FFFFFF"/>
            <w:noWrap/>
          </w:tcPr>
          <w:p w14:paraId="597D9E3A"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affection*</w:t>
            </w:r>
          </w:p>
        </w:tc>
        <w:tc>
          <w:tcPr>
            <w:tcW w:w="1843" w:type="dxa"/>
            <w:tcBorders>
              <w:top w:val="nil"/>
              <w:bottom w:val="nil"/>
            </w:tcBorders>
            <w:shd w:val="clear" w:color="000000" w:fill="FFFFFF"/>
          </w:tcPr>
          <w:p w14:paraId="432BFD7F"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beautifully</w:t>
            </w:r>
          </w:p>
        </w:tc>
        <w:tc>
          <w:tcPr>
            <w:tcW w:w="1956" w:type="dxa"/>
            <w:tcBorders>
              <w:top w:val="nil"/>
              <w:left w:val="nil"/>
              <w:bottom w:val="nil"/>
              <w:right w:val="single" w:sz="4" w:space="0" w:color="auto"/>
            </w:tcBorders>
            <w:shd w:val="clear" w:color="000000" w:fill="FFFFFF"/>
          </w:tcPr>
          <w:p w14:paraId="09A8D698"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broad mind*</w:t>
            </w:r>
          </w:p>
        </w:tc>
      </w:tr>
      <w:tr w:rsidR="001F0ABF" w:rsidRPr="001E7AE7" w14:paraId="73AC5299" w14:textId="77777777" w:rsidTr="00280182">
        <w:trPr>
          <w:trHeight w:val="250"/>
          <w:jc w:val="center"/>
        </w:trPr>
        <w:tc>
          <w:tcPr>
            <w:tcW w:w="1696" w:type="dxa"/>
            <w:tcBorders>
              <w:top w:val="nil"/>
              <w:left w:val="single" w:sz="4" w:space="0" w:color="auto"/>
              <w:bottom w:val="nil"/>
              <w:right w:val="nil"/>
            </w:tcBorders>
            <w:shd w:val="clear" w:color="000000" w:fill="FFFFFF"/>
            <w:noWrap/>
          </w:tcPr>
          <w:p w14:paraId="205E9A38"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w:t>
            </w:r>
          </w:p>
        </w:tc>
        <w:tc>
          <w:tcPr>
            <w:tcW w:w="2449" w:type="dxa"/>
            <w:tcBorders>
              <w:top w:val="nil"/>
              <w:left w:val="nil"/>
              <w:bottom w:val="nil"/>
            </w:tcBorders>
            <w:shd w:val="clear" w:color="000000" w:fill="FFFFFF"/>
            <w:noWrap/>
          </w:tcPr>
          <w:p w14:paraId="684F11E9"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altruism</w:t>
            </w:r>
          </w:p>
        </w:tc>
        <w:tc>
          <w:tcPr>
            <w:tcW w:w="1843" w:type="dxa"/>
            <w:tcBorders>
              <w:top w:val="nil"/>
              <w:bottom w:val="nil"/>
            </w:tcBorders>
            <w:shd w:val="clear" w:color="000000" w:fill="FFFFFF"/>
          </w:tcPr>
          <w:p w14:paraId="3C6F00FF"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beneficent</w:t>
            </w:r>
          </w:p>
        </w:tc>
        <w:tc>
          <w:tcPr>
            <w:tcW w:w="1956" w:type="dxa"/>
            <w:tcBorders>
              <w:top w:val="nil"/>
              <w:left w:val="nil"/>
              <w:bottom w:val="nil"/>
              <w:right w:val="single" w:sz="4" w:space="0" w:color="auto"/>
            </w:tcBorders>
            <w:shd w:val="clear" w:color="000000" w:fill="FFFFFF"/>
          </w:tcPr>
          <w:p w14:paraId="0985F8F4" w14:textId="77777777" w:rsidR="001F0ABF" w:rsidRPr="001E7AE7" w:rsidRDefault="001F0ABF" w:rsidP="00280182">
            <w:pPr>
              <w:spacing w:after="0" w:line="240" w:lineRule="auto"/>
              <w:rPr>
                <w:rFonts w:ascii="Times New Roman" w:eastAsia="Times New Roman"/>
                <w:color w:val="000000"/>
                <w:sz w:val="20"/>
                <w:szCs w:val="20"/>
              </w:rPr>
            </w:pPr>
            <w:proofErr w:type="gramStart"/>
            <w:r w:rsidRPr="00280182">
              <w:rPr>
                <w:rFonts w:ascii="Times New Roman"/>
              </w:rPr>
              <w:t>broad-mind</w:t>
            </w:r>
            <w:proofErr w:type="gramEnd"/>
            <w:r w:rsidRPr="00280182">
              <w:rPr>
                <w:rFonts w:ascii="Times New Roman"/>
              </w:rPr>
              <w:t>*</w:t>
            </w:r>
          </w:p>
        </w:tc>
      </w:tr>
      <w:tr w:rsidR="001F0ABF" w:rsidRPr="001E7AE7" w14:paraId="5A8863F0" w14:textId="77777777" w:rsidTr="00280182">
        <w:trPr>
          <w:trHeight w:val="250"/>
          <w:jc w:val="center"/>
        </w:trPr>
        <w:tc>
          <w:tcPr>
            <w:tcW w:w="1696" w:type="dxa"/>
            <w:tcBorders>
              <w:top w:val="nil"/>
              <w:left w:val="single" w:sz="4" w:space="0" w:color="auto"/>
              <w:bottom w:val="nil"/>
              <w:right w:val="nil"/>
            </w:tcBorders>
            <w:shd w:val="clear" w:color="000000" w:fill="FFFFFF"/>
            <w:noWrap/>
          </w:tcPr>
          <w:p w14:paraId="34E9ACFF"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w:t>
            </w:r>
          </w:p>
        </w:tc>
        <w:tc>
          <w:tcPr>
            <w:tcW w:w="2449" w:type="dxa"/>
            <w:tcBorders>
              <w:top w:val="nil"/>
              <w:left w:val="nil"/>
              <w:bottom w:val="nil"/>
            </w:tcBorders>
            <w:shd w:val="clear" w:color="000000" w:fill="FFFFFF"/>
            <w:noWrap/>
          </w:tcPr>
          <w:p w14:paraId="039E7E65"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altruist*</w:t>
            </w:r>
          </w:p>
        </w:tc>
        <w:tc>
          <w:tcPr>
            <w:tcW w:w="1843" w:type="dxa"/>
            <w:tcBorders>
              <w:top w:val="nil"/>
              <w:bottom w:val="nil"/>
            </w:tcBorders>
            <w:shd w:val="clear" w:color="000000" w:fill="FFFFFF"/>
          </w:tcPr>
          <w:p w14:paraId="72638E4D"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beneficial*</w:t>
            </w:r>
          </w:p>
        </w:tc>
        <w:tc>
          <w:tcPr>
            <w:tcW w:w="1956" w:type="dxa"/>
            <w:tcBorders>
              <w:top w:val="nil"/>
              <w:left w:val="nil"/>
              <w:bottom w:val="nil"/>
              <w:right w:val="single" w:sz="4" w:space="0" w:color="auto"/>
            </w:tcBorders>
            <w:shd w:val="clear" w:color="000000" w:fill="FFFFFF"/>
          </w:tcPr>
          <w:p w14:paraId="70572737"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calm</w:t>
            </w:r>
          </w:p>
        </w:tc>
      </w:tr>
      <w:tr w:rsidR="001F0ABF" w:rsidRPr="001E7AE7" w14:paraId="02806570" w14:textId="77777777" w:rsidTr="00280182">
        <w:trPr>
          <w:trHeight w:val="250"/>
          <w:jc w:val="center"/>
        </w:trPr>
        <w:tc>
          <w:tcPr>
            <w:tcW w:w="1696" w:type="dxa"/>
            <w:tcBorders>
              <w:top w:val="nil"/>
              <w:left w:val="single" w:sz="4" w:space="0" w:color="auto"/>
              <w:bottom w:val="nil"/>
              <w:right w:val="nil"/>
            </w:tcBorders>
            <w:shd w:val="clear" w:color="000000" w:fill="FFFFFF"/>
            <w:noWrap/>
          </w:tcPr>
          <w:p w14:paraId="3D6ECAE0"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w:t>
            </w:r>
          </w:p>
        </w:tc>
        <w:tc>
          <w:tcPr>
            <w:tcW w:w="2449" w:type="dxa"/>
            <w:tcBorders>
              <w:top w:val="nil"/>
              <w:left w:val="nil"/>
              <w:bottom w:val="nil"/>
            </w:tcBorders>
            <w:shd w:val="clear" w:color="000000" w:fill="FFFFFF"/>
            <w:noWrap/>
          </w:tcPr>
          <w:p w14:paraId="5E69C14D"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amaze*</w:t>
            </w:r>
          </w:p>
        </w:tc>
        <w:tc>
          <w:tcPr>
            <w:tcW w:w="1843" w:type="dxa"/>
            <w:tcBorders>
              <w:top w:val="nil"/>
              <w:bottom w:val="nil"/>
            </w:tcBorders>
            <w:shd w:val="clear" w:color="000000" w:fill="FFFFFF"/>
          </w:tcPr>
          <w:p w14:paraId="1A297D38" w14:textId="77777777" w:rsidR="001F0ABF" w:rsidRPr="001E7AE7" w:rsidRDefault="001F0ABF" w:rsidP="00280182">
            <w:pPr>
              <w:spacing w:after="0" w:line="240" w:lineRule="auto"/>
              <w:rPr>
                <w:rFonts w:ascii="Times New Roman" w:eastAsia="Times New Roman"/>
                <w:color w:val="000000"/>
                <w:sz w:val="20"/>
                <w:szCs w:val="20"/>
              </w:rPr>
            </w:pPr>
            <w:proofErr w:type="spellStart"/>
            <w:r w:rsidRPr="00280182">
              <w:rPr>
                <w:rFonts w:ascii="Times New Roman"/>
              </w:rPr>
              <w:t>beneficience</w:t>
            </w:r>
            <w:proofErr w:type="spellEnd"/>
          </w:p>
        </w:tc>
        <w:tc>
          <w:tcPr>
            <w:tcW w:w="1956" w:type="dxa"/>
            <w:tcBorders>
              <w:top w:val="nil"/>
              <w:left w:val="nil"/>
              <w:bottom w:val="nil"/>
              <w:right w:val="single" w:sz="4" w:space="0" w:color="auto"/>
            </w:tcBorders>
            <w:shd w:val="clear" w:color="000000" w:fill="FFFFFF"/>
          </w:tcPr>
          <w:p w14:paraId="44B58371"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calm*</w:t>
            </w:r>
          </w:p>
        </w:tc>
      </w:tr>
      <w:tr w:rsidR="001F0ABF" w:rsidRPr="001E7AE7" w14:paraId="319B5E77" w14:textId="77777777" w:rsidTr="00280182">
        <w:trPr>
          <w:trHeight w:val="250"/>
          <w:jc w:val="center"/>
        </w:trPr>
        <w:tc>
          <w:tcPr>
            <w:tcW w:w="1696" w:type="dxa"/>
            <w:tcBorders>
              <w:top w:val="nil"/>
              <w:left w:val="single" w:sz="4" w:space="0" w:color="auto"/>
              <w:bottom w:val="nil"/>
              <w:right w:val="nil"/>
            </w:tcBorders>
            <w:shd w:val="clear" w:color="000000" w:fill="FFFFFF"/>
            <w:noWrap/>
          </w:tcPr>
          <w:p w14:paraId="12C035EF"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w:t>
            </w:r>
          </w:p>
        </w:tc>
        <w:tc>
          <w:tcPr>
            <w:tcW w:w="2449" w:type="dxa"/>
            <w:tcBorders>
              <w:top w:val="nil"/>
              <w:left w:val="nil"/>
              <w:bottom w:val="nil"/>
            </w:tcBorders>
            <w:shd w:val="clear" w:color="000000" w:fill="FFFFFF"/>
            <w:noWrap/>
          </w:tcPr>
          <w:p w14:paraId="72E1C6CC"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amazed</w:t>
            </w:r>
          </w:p>
        </w:tc>
        <w:tc>
          <w:tcPr>
            <w:tcW w:w="1843" w:type="dxa"/>
            <w:tcBorders>
              <w:top w:val="nil"/>
              <w:bottom w:val="nil"/>
            </w:tcBorders>
            <w:shd w:val="clear" w:color="000000" w:fill="FFFFFF"/>
          </w:tcPr>
          <w:p w14:paraId="5A94810F"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benefit*</w:t>
            </w:r>
          </w:p>
        </w:tc>
        <w:tc>
          <w:tcPr>
            <w:tcW w:w="1956" w:type="dxa"/>
            <w:tcBorders>
              <w:top w:val="nil"/>
              <w:left w:val="nil"/>
              <w:bottom w:val="nil"/>
              <w:right w:val="single" w:sz="4" w:space="0" w:color="auto"/>
            </w:tcBorders>
            <w:shd w:val="clear" w:color="000000" w:fill="FFFFFF"/>
          </w:tcPr>
          <w:p w14:paraId="0E280D85"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calmed</w:t>
            </w:r>
          </w:p>
        </w:tc>
      </w:tr>
      <w:tr w:rsidR="001F0ABF" w:rsidRPr="001E7AE7" w14:paraId="7D68E55A" w14:textId="77777777" w:rsidTr="00280182">
        <w:trPr>
          <w:trHeight w:val="250"/>
          <w:jc w:val="center"/>
        </w:trPr>
        <w:tc>
          <w:tcPr>
            <w:tcW w:w="1696" w:type="dxa"/>
            <w:tcBorders>
              <w:top w:val="nil"/>
              <w:left w:val="single" w:sz="4" w:space="0" w:color="auto"/>
              <w:bottom w:val="nil"/>
              <w:right w:val="nil"/>
            </w:tcBorders>
            <w:shd w:val="clear" w:color="000000" w:fill="FFFFFF"/>
            <w:noWrap/>
          </w:tcPr>
          <w:p w14:paraId="3083C915"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w:t>
            </w:r>
          </w:p>
        </w:tc>
        <w:tc>
          <w:tcPr>
            <w:tcW w:w="2449" w:type="dxa"/>
            <w:tcBorders>
              <w:top w:val="nil"/>
              <w:left w:val="nil"/>
              <w:bottom w:val="nil"/>
            </w:tcBorders>
            <w:shd w:val="clear" w:color="000000" w:fill="FFFFFF"/>
            <w:noWrap/>
          </w:tcPr>
          <w:p w14:paraId="4AC5F9E7"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amazing</w:t>
            </w:r>
          </w:p>
        </w:tc>
        <w:tc>
          <w:tcPr>
            <w:tcW w:w="1843" w:type="dxa"/>
            <w:tcBorders>
              <w:top w:val="nil"/>
              <w:bottom w:val="nil"/>
            </w:tcBorders>
            <w:shd w:val="clear" w:color="000000" w:fill="FFFFFF"/>
          </w:tcPr>
          <w:p w14:paraId="2810F381" w14:textId="77777777" w:rsidR="001F0ABF" w:rsidRPr="001E7AE7" w:rsidRDefault="001F0ABF" w:rsidP="00280182">
            <w:pPr>
              <w:spacing w:after="0" w:line="240" w:lineRule="auto"/>
              <w:rPr>
                <w:rFonts w:ascii="Times New Roman" w:eastAsia="Times New Roman"/>
                <w:color w:val="000000"/>
                <w:sz w:val="20"/>
                <w:szCs w:val="20"/>
              </w:rPr>
            </w:pPr>
            <w:proofErr w:type="spellStart"/>
            <w:r w:rsidRPr="00280182">
              <w:rPr>
                <w:rFonts w:ascii="Times New Roman"/>
              </w:rPr>
              <w:t>benevolenc</w:t>
            </w:r>
            <w:proofErr w:type="spellEnd"/>
            <w:r w:rsidRPr="00280182">
              <w:rPr>
                <w:rFonts w:ascii="Times New Roman"/>
              </w:rPr>
              <w:t>*</w:t>
            </w:r>
          </w:p>
        </w:tc>
        <w:tc>
          <w:tcPr>
            <w:tcW w:w="1956" w:type="dxa"/>
            <w:tcBorders>
              <w:top w:val="nil"/>
              <w:left w:val="nil"/>
              <w:bottom w:val="nil"/>
              <w:right w:val="single" w:sz="4" w:space="0" w:color="auto"/>
            </w:tcBorders>
            <w:shd w:val="clear" w:color="000000" w:fill="FFFFFF"/>
          </w:tcPr>
          <w:p w14:paraId="2D5A5483"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calmer</w:t>
            </w:r>
          </w:p>
        </w:tc>
      </w:tr>
      <w:tr w:rsidR="001F0ABF" w:rsidRPr="001E7AE7" w14:paraId="397EE2CE" w14:textId="77777777" w:rsidTr="00280182">
        <w:trPr>
          <w:trHeight w:val="250"/>
          <w:jc w:val="center"/>
        </w:trPr>
        <w:tc>
          <w:tcPr>
            <w:tcW w:w="1696" w:type="dxa"/>
            <w:tcBorders>
              <w:top w:val="nil"/>
              <w:left w:val="single" w:sz="4" w:space="0" w:color="auto"/>
              <w:bottom w:val="nil"/>
              <w:right w:val="nil"/>
            </w:tcBorders>
            <w:shd w:val="clear" w:color="000000" w:fill="FFFFFF"/>
            <w:noWrap/>
          </w:tcPr>
          <w:p w14:paraId="3C339DA4"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w:t>
            </w:r>
          </w:p>
        </w:tc>
        <w:tc>
          <w:tcPr>
            <w:tcW w:w="2449" w:type="dxa"/>
            <w:tcBorders>
              <w:top w:val="nil"/>
              <w:left w:val="nil"/>
              <w:bottom w:val="nil"/>
            </w:tcBorders>
            <w:shd w:val="clear" w:color="000000" w:fill="FFFFFF"/>
            <w:noWrap/>
          </w:tcPr>
          <w:p w14:paraId="23335E71" w14:textId="77777777" w:rsidR="001F0ABF" w:rsidRPr="001E7AE7" w:rsidRDefault="001F0ABF" w:rsidP="00280182">
            <w:pPr>
              <w:spacing w:after="0" w:line="240" w:lineRule="auto"/>
              <w:rPr>
                <w:rFonts w:ascii="Times New Roman" w:eastAsia="Times New Roman"/>
                <w:color w:val="000000"/>
                <w:sz w:val="20"/>
                <w:szCs w:val="20"/>
              </w:rPr>
            </w:pPr>
            <w:proofErr w:type="spellStart"/>
            <w:r w:rsidRPr="00280182">
              <w:rPr>
                <w:rFonts w:ascii="Times New Roman"/>
              </w:rPr>
              <w:t>amiabl</w:t>
            </w:r>
            <w:proofErr w:type="spellEnd"/>
            <w:r w:rsidRPr="00280182">
              <w:rPr>
                <w:rFonts w:ascii="Times New Roman"/>
              </w:rPr>
              <w:t>*</w:t>
            </w:r>
          </w:p>
        </w:tc>
        <w:tc>
          <w:tcPr>
            <w:tcW w:w="1843" w:type="dxa"/>
            <w:tcBorders>
              <w:top w:val="nil"/>
              <w:bottom w:val="nil"/>
            </w:tcBorders>
            <w:shd w:val="clear" w:color="000000" w:fill="FFFFFF"/>
          </w:tcPr>
          <w:p w14:paraId="04BAE1EE"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benevolent</w:t>
            </w:r>
          </w:p>
        </w:tc>
        <w:tc>
          <w:tcPr>
            <w:tcW w:w="1956" w:type="dxa"/>
            <w:tcBorders>
              <w:top w:val="nil"/>
              <w:left w:val="nil"/>
              <w:bottom w:val="nil"/>
              <w:right w:val="single" w:sz="4" w:space="0" w:color="auto"/>
            </w:tcBorders>
            <w:shd w:val="clear" w:color="000000" w:fill="FFFFFF"/>
          </w:tcPr>
          <w:p w14:paraId="107A28E0"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calmest</w:t>
            </w:r>
          </w:p>
        </w:tc>
      </w:tr>
      <w:tr w:rsidR="001F0ABF" w:rsidRPr="001E7AE7" w14:paraId="2966466A" w14:textId="77777777" w:rsidTr="00280182">
        <w:trPr>
          <w:trHeight w:val="250"/>
          <w:jc w:val="center"/>
        </w:trPr>
        <w:tc>
          <w:tcPr>
            <w:tcW w:w="1696" w:type="dxa"/>
            <w:tcBorders>
              <w:top w:val="nil"/>
              <w:left w:val="single" w:sz="4" w:space="0" w:color="auto"/>
              <w:bottom w:val="nil"/>
              <w:right w:val="nil"/>
            </w:tcBorders>
            <w:shd w:val="clear" w:color="000000" w:fill="FFFFFF"/>
            <w:noWrap/>
          </w:tcPr>
          <w:p w14:paraId="53CFD2F9"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w:t>
            </w:r>
          </w:p>
        </w:tc>
        <w:tc>
          <w:tcPr>
            <w:tcW w:w="2449" w:type="dxa"/>
            <w:tcBorders>
              <w:top w:val="nil"/>
              <w:left w:val="nil"/>
              <w:bottom w:val="nil"/>
            </w:tcBorders>
            <w:shd w:val="clear" w:color="000000" w:fill="FFFFFF"/>
            <w:noWrap/>
          </w:tcPr>
          <w:p w14:paraId="66DD8800" w14:textId="77777777" w:rsidR="001F0ABF" w:rsidRPr="001E7AE7" w:rsidRDefault="001F0ABF" w:rsidP="00280182">
            <w:pPr>
              <w:spacing w:after="0" w:line="240" w:lineRule="auto"/>
              <w:rPr>
                <w:rFonts w:ascii="Times New Roman" w:eastAsia="Times New Roman"/>
                <w:color w:val="000000"/>
                <w:sz w:val="20"/>
                <w:szCs w:val="20"/>
              </w:rPr>
            </w:pPr>
            <w:proofErr w:type="spellStart"/>
            <w:r w:rsidRPr="00280182">
              <w:rPr>
                <w:rFonts w:ascii="Times New Roman"/>
              </w:rPr>
              <w:t>amicabl</w:t>
            </w:r>
            <w:proofErr w:type="spellEnd"/>
            <w:r w:rsidRPr="00280182">
              <w:rPr>
                <w:rFonts w:ascii="Times New Roman"/>
              </w:rPr>
              <w:t>*</w:t>
            </w:r>
          </w:p>
        </w:tc>
        <w:tc>
          <w:tcPr>
            <w:tcW w:w="1843" w:type="dxa"/>
            <w:tcBorders>
              <w:top w:val="nil"/>
              <w:bottom w:val="nil"/>
            </w:tcBorders>
            <w:shd w:val="clear" w:color="000000" w:fill="FFFFFF"/>
          </w:tcPr>
          <w:p w14:paraId="5BB75744"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better</w:t>
            </w:r>
          </w:p>
        </w:tc>
        <w:tc>
          <w:tcPr>
            <w:tcW w:w="1956" w:type="dxa"/>
            <w:tcBorders>
              <w:top w:val="nil"/>
              <w:left w:val="nil"/>
              <w:bottom w:val="nil"/>
              <w:right w:val="single" w:sz="4" w:space="0" w:color="auto"/>
            </w:tcBorders>
            <w:shd w:val="clear" w:color="000000" w:fill="FFFFFF"/>
          </w:tcPr>
          <w:p w14:paraId="239BC1CB" w14:textId="77777777" w:rsidR="001F0ABF" w:rsidRPr="001E7AE7" w:rsidRDefault="001F0ABF" w:rsidP="00280182">
            <w:pPr>
              <w:spacing w:after="0" w:line="240" w:lineRule="auto"/>
              <w:rPr>
                <w:rFonts w:ascii="Times New Roman" w:eastAsia="Times New Roman"/>
                <w:color w:val="000000"/>
                <w:sz w:val="20"/>
                <w:szCs w:val="20"/>
              </w:rPr>
            </w:pPr>
            <w:proofErr w:type="spellStart"/>
            <w:r w:rsidRPr="00280182">
              <w:rPr>
                <w:rFonts w:ascii="Times New Roman"/>
              </w:rPr>
              <w:t>camarad</w:t>
            </w:r>
            <w:proofErr w:type="spellEnd"/>
            <w:r w:rsidRPr="00280182">
              <w:rPr>
                <w:rFonts w:ascii="Times New Roman"/>
              </w:rPr>
              <w:t>*</w:t>
            </w:r>
          </w:p>
        </w:tc>
      </w:tr>
      <w:tr w:rsidR="001F0ABF" w:rsidRPr="001E7AE7" w14:paraId="234D1D0D" w14:textId="77777777" w:rsidTr="00280182">
        <w:trPr>
          <w:trHeight w:val="250"/>
          <w:jc w:val="center"/>
        </w:trPr>
        <w:tc>
          <w:tcPr>
            <w:tcW w:w="1696" w:type="dxa"/>
            <w:tcBorders>
              <w:top w:val="nil"/>
              <w:left w:val="single" w:sz="4" w:space="0" w:color="auto"/>
              <w:bottom w:val="nil"/>
              <w:right w:val="nil"/>
            </w:tcBorders>
            <w:shd w:val="clear" w:color="000000" w:fill="FFFFFF"/>
            <w:noWrap/>
          </w:tcPr>
          <w:p w14:paraId="53A816CA" w14:textId="77777777" w:rsidR="001F0ABF" w:rsidRPr="001E7AE7" w:rsidRDefault="001F0ABF" w:rsidP="00280182">
            <w:pPr>
              <w:spacing w:after="0" w:line="240" w:lineRule="auto"/>
              <w:rPr>
                <w:rFonts w:ascii="Times New Roman" w:eastAsia="Times New Roman"/>
                <w:color w:val="000000"/>
                <w:sz w:val="20"/>
                <w:szCs w:val="20"/>
              </w:rPr>
            </w:pPr>
            <w:proofErr w:type="spellStart"/>
            <w:r w:rsidRPr="00280182">
              <w:rPr>
                <w:rFonts w:ascii="Times New Roman"/>
              </w:rPr>
              <w:t>a-ok</w:t>
            </w:r>
            <w:proofErr w:type="spellEnd"/>
          </w:p>
        </w:tc>
        <w:tc>
          <w:tcPr>
            <w:tcW w:w="2449" w:type="dxa"/>
            <w:tcBorders>
              <w:top w:val="nil"/>
              <w:left w:val="nil"/>
              <w:bottom w:val="nil"/>
            </w:tcBorders>
            <w:shd w:val="clear" w:color="000000" w:fill="FFFFFF"/>
            <w:noWrap/>
          </w:tcPr>
          <w:p w14:paraId="727F2BC1" w14:textId="77777777" w:rsidR="001F0ABF" w:rsidRPr="001E7AE7" w:rsidRDefault="001F0ABF" w:rsidP="00280182">
            <w:pPr>
              <w:spacing w:after="0" w:line="240" w:lineRule="auto"/>
              <w:rPr>
                <w:rFonts w:ascii="Times New Roman" w:eastAsia="Times New Roman"/>
                <w:color w:val="000000"/>
                <w:sz w:val="20"/>
                <w:szCs w:val="20"/>
              </w:rPr>
            </w:pPr>
            <w:proofErr w:type="spellStart"/>
            <w:r w:rsidRPr="00280182">
              <w:rPr>
                <w:rFonts w:ascii="Times New Roman"/>
              </w:rPr>
              <w:t>amus</w:t>
            </w:r>
            <w:proofErr w:type="spellEnd"/>
            <w:r w:rsidRPr="00280182">
              <w:rPr>
                <w:rFonts w:ascii="Times New Roman"/>
              </w:rPr>
              <w:t>*</w:t>
            </w:r>
          </w:p>
        </w:tc>
        <w:tc>
          <w:tcPr>
            <w:tcW w:w="1843" w:type="dxa"/>
            <w:tcBorders>
              <w:top w:val="nil"/>
              <w:bottom w:val="nil"/>
            </w:tcBorders>
            <w:shd w:val="clear" w:color="000000" w:fill="FFFFFF"/>
          </w:tcPr>
          <w:p w14:paraId="13BE8C4B"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big heart*</w:t>
            </w:r>
          </w:p>
        </w:tc>
        <w:tc>
          <w:tcPr>
            <w:tcW w:w="1956" w:type="dxa"/>
            <w:tcBorders>
              <w:top w:val="nil"/>
              <w:left w:val="nil"/>
              <w:bottom w:val="nil"/>
              <w:right w:val="single" w:sz="4" w:space="0" w:color="auto"/>
            </w:tcBorders>
            <w:shd w:val="clear" w:color="000000" w:fill="FFFFFF"/>
          </w:tcPr>
          <w:p w14:paraId="1018D26B"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candy</w:t>
            </w:r>
          </w:p>
        </w:tc>
      </w:tr>
      <w:tr w:rsidR="001F0ABF" w:rsidRPr="001E7AE7" w14:paraId="36DB620E" w14:textId="77777777" w:rsidTr="00280182">
        <w:trPr>
          <w:trHeight w:val="250"/>
          <w:jc w:val="center"/>
        </w:trPr>
        <w:tc>
          <w:tcPr>
            <w:tcW w:w="1696" w:type="dxa"/>
            <w:tcBorders>
              <w:top w:val="nil"/>
              <w:left w:val="single" w:sz="4" w:space="0" w:color="auto"/>
              <w:bottom w:val="nil"/>
              <w:right w:val="nil"/>
            </w:tcBorders>
            <w:shd w:val="clear" w:color="000000" w:fill="FFFFFF"/>
            <w:noWrap/>
          </w:tcPr>
          <w:p w14:paraId="60604ED1"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a-okay</w:t>
            </w:r>
          </w:p>
        </w:tc>
        <w:tc>
          <w:tcPr>
            <w:tcW w:w="2449" w:type="dxa"/>
            <w:tcBorders>
              <w:top w:val="nil"/>
              <w:left w:val="nil"/>
              <w:bottom w:val="nil"/>
            </w:tcBorders>
            <w:shd w:val="clear" w:color="000000" w:fill="FFFFFF"/>
            <w:noWrap/>
          </w:tcPr>
          <w:p w14:paraId="69BC929F"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amusement*</w:t>
            </w:r>
          </w:p>
        </w:tc>
        <w:tc>
          <w:tcPr>
            <w:tcW w:w="1843" w:type="dxa"/>
            <w:tcBorders>
              <w:top w:val="nil"/>
              <w:bottom w:val="nil"/>
            </w:tcBorders>
            <w:shd w:val="clear" w:color="000000" w:fill="FFFFFF"/>
          </w:tcPr>
          <w:p w14:paraId="0251D0C8"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big-hearted</w:t>
            </w:r>
          </w:p>
        </w:tc>
        <w:tc>
          <w:tcPr>
            <w:tcW w:w="1956" w:type="dxa"/>
            <w:tcBorders>
              <w:top w:val="nil"/>
              <w:left w:val="nil"/>
              <w:bottom w:val="nil"/>
              <w:right w:val="single" w:sz="4" w:space="0" w:color="auto"/>
            </w:tcBorders>
            <w:shd w:val="clear" w:color="000000" w:fill="FFFFFF"/>
          </w:tcPr>
          <w:p w14:paraId="17C3352B" w14:textId="77777777" w:rsidR="001F0ABF" w:rsidRPr="001E7AE7" w:rsidRDefault="001F0ABF" w:rsidP="00280182">
            <w:pPr>
              <w:spacing w:after="0" w:line="240" w:lineRule="auto"/>
              <w:rPr>
                <w:rFonts w:ascii="Times New Roman" w:eastAsia="Times New Roman"/>
                <w:color w:val="000000"/>
                <w:sz w:val="20"/>
                <w:szCs w:val="20"/>
              </w:rPr>
            </w:pPr>
            <w:proofErr w:type="spellStart"/>
            <w:r w:rsidRPr="00280182">
              <w:rPr>
                <w:rFonts w:ascii="Times New Roman"/>
              </w:rPr>
              <w:t>captivat</w:t>
            </w:r>
            <w:proofErr w:type="spellEnd"/>
            <w:r w:rsidRPr="00280182">
              <w:rPr>
                <w:rFonts w:ascii="Times New Roman"/>
              </w:rPr>
              <w:t>*</w:t>
            </w:r>
          </w:p>
        </w:tc>
      </w:tr>
      <w:tr w:rsidR="001F0ABF" w:rsidRPr="001E7AE7" w14:paraId="30C1FF7C" w14:textId="77777777" w:rsidTr="00280182">
        <w:trPr>
          <w:trHeight w:val="250"/>
          <w:jc w:val="center"/>
        </w:trPr>
        <w:tc>
          <w:tcPr>
            <w:tcW w:w="1696" w:type="dxa"/>
            <w:tcBorders>
              <w:top w:val="nil"/>
              <w:left w:val="single" w:sz="4" w:space="0" w:color="auto"/>
              <w:bottom w:val="nil"/>
              <w:right w:val="nil"/>
            </w:tcBorders>
            <w:shd w:val="clear" w:color="000000" w:fill="FFFFFF"/>
            <w:noWrap/>
          </w:tcPr>
          <w:p w14:paraId="194D7CBE"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accept*</w:t>
            </w:r>
          </w:p>
        </w:tc>
        <w:tc>
          <w:tcPr>
            <w:tcW w:w="2449" w:type="dxa"/>
            <w:tcBorders>
              <w:top w:val="nil"/>
              <w:left w:val="nil"/>
              <w:bottom w:val="nil"/>
            </w:tcBorders>
            <w:shd w:val="clear" w:color="000000" w:fill="FFFFFF"/>
            <w:noWrap/>
          </w:tcPr>
          <w:p w14:paraId="4CB74DB4"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appealing</w:t>
            </w:r>
          </w:p>
        </w:tc>
        <w:tc>
          <w:tcPr>
            <w:tcW w:w="1843" w:type="dxa"/>
            <w:tcBorders>
              <w:top w:val="nil"/>
              <w:bottom w:val="nil"/>
            </w:tcBorders>
            <w:shd w:val="clear" w:color="000000" w:fill="FFFFFF"/>
          </w:tcPr>
          <w:p w14:paraId="2F2CD393"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birthday*</w:t>
            </w:r>
          </w:p>
        </w:tc>
        <w:tc>
          <w:tcPr>
            <w:tcW w:w="1956" w:type="dxa"/>
            <w:tcBorders>
              <w:top w:val="nil"/>
              <w:left w:val="nil"/>
              <w:bottom w:val="nil"/>
              <w:right w:val="single" w:sz="4" w:space="0" w:color="auto"/>
            </w:tcBorders>
            <w:shd w:val="clear" w:color="000000" w:fill="FFFFFF"/>
          </w:tcPr>
          <w:p w14:paraId="65BD786E"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care</w:t>
            </w:r>
          </w:p>
        </w:tc>
      </w:tr>
      <w:tr w:rsidR="001F0ABF" w:rsidRPr="001E7AE7" w14:paraId="582355C9" w14:textId="77777777" w:rsidTr="00280182">
        <w:trPr>
          <w:trHeight w:val="250"/>
          <w:jc w:val="center"/>
        </w:trPr>
        <w:tc>
          <w:tcPr>
            <w:tcW w:w="1696" w:type="dxa"/>
            <w:tcBorders>
              <w:top w:val="nil"/>
              <w:left w:val="single" w:sz="4" w:space="0" w:color="auto"/>
              <w:bottom w:val="nil"/>
              <w:right w:val="nil"/>
            </w:tcBorders>
            <w:shd w:val="clear" w:color="000000" w:fill="FFFFFF"/>
            <w:noWrap/>
          </w:tcPr>
          <w:p w14:paraId="1D7304A0"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accomplish*</w:t>
            </w:r>
          </w:p>
        </w:tc>
        <w:tc>
          <w:tcPr>
            <w:tcW w:w="2449" w:type="dxa"/>
            <w:tcBorders>
              <w:top w:val="nil"/>
              <w:left w:val="nil"/>
              <w:bottom w:val="nil"/>
            </w:tcBorders>
            <w:shd w:val="clear" w:color="000000" w:fill="FFFFFF"/>
            <w:noWrap/>
          </w:tcPr>
          <w:p w14:paraId="60853A07"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applaud*</w:t>
            </w:r>
          </w:p>
        </w:tc>
        <w:tc>
          <w:tcPr>
            <w:tcW w:w="1843" w:type="dxa"/>
            <w:tcBorders>
              <w:top w:val="nil"/>
              <w:bottom w:val="nil"/>
            </w:tcBorders>
            <w:shd w:val="clear" w:color="000000" w:fill="FFFFFF"/>
          </w:tcPr>
          <w:p w14:paraId="720FF874"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bless you</w:t>
            </w:r>
          </w:p>
        </w:tc>
        <w:tc>
          <w:tcPr>
            <w:tcW w:w="1956" w:type="dxa"/>
            <w:tcBorders>
              <w:top w:val="nil"/>
              <w:left w:val="nil"/>
              <w:bottom w:val="nil"/>
              <w:right w:val="single" w:sz="4" w:space="0" w:color="auto"/>
            </w:tcBorders>
            <w:shd w:val="clear" w:color="000000" w:fill="FFFFFF"/>
          </w:tcPr>
          <w:p w14:paraId="69BB7924" w14:textId="77777777" w:rsidR="001F0ABF" w:rsidRPr="001E7AE7" w:rsidRDefault="001F0ABF" w:rsidP="00280182">
            <w:pPr>
              <w:spacing w:after="0" w:line="240" w:lineRule="auto"/>
              <w:rPr>
                <w:rFonts w:ascii="Times New Roman" w:eastAsia="Times New Roman"/>
                <w:color w:val="000000"/>
                <w:sz w:val="20"/>
                <w:szCs w:val="20"/>
              </w:rPr>
            </w:pPr>
            <w:proofErr w:type="gramStart"/>
            <w:r w:rsidRPr="00280182">
              <w:rPr>
                <w:rFonts w:ascii="Times New Roman"/>
              </w:rPr>
              <w:t>care free</w:t>
            </w:r>
            <w:proofErr w:type="gramEnd"/>
          </w:p>
        </w:tc>
      </w:tr>
      <w:tr w:rsidR="001F0ABF" w:rsidRPr="001E7AE7" w14:paraId="195BBB47" w14:textId="77777777" w:rsidTr="00280182">
        <w:trPr>
          <w:trHeight w:val="250"/>
          <w:jc w:val="center"/>
        </w:trPr>
        <w:tc>
          <w:tcPr>
            <w:tcW w:w="1696" w:type="dxa"/>
            <w:tcBorders>
              <w:top w:val="nil"/>
              <w:left w:val="single" w:sz="4" w:space="0" w:color="auto"/>
              <w:bottom w:val="nil"/>
              <w:right w:val="nil"/>
            </w:tcBorders>
            <w:shd w:val="clear" w:color="000000" w:fill="FFFFFF"/>
            <w:noWrap/>
          </w:tcPr>
          <w:p w14:paraId="5E9ED596" w14:textId="77777777" w:rsidR="001F0ABF" w:rsidRPr="001E7AE7" w:rsidRDefault="001F0ABF" w:rsidP="00280182">
            <w:pPr>
              <w:spacing w:after="0" w:line="240" w:lineRule="auto"/>
              <w:rPr>
                <w:rFonts w:ascii="Times New Roman" w:eastAsia="Times New Roman"/>
                <w:color w:val="000000"/>
                <w:sz w:val="20"/>
                <w:szCs w:val="20"/>
              </w:rPr>
            </w:pPr>
            <w:proofErr w:type="spellStart"/>
            <w:r w:rsidRPr="00280182">
              <w:rPr>
                <w:rFonts w:ascii="Times New Roman"/>
              </w:rPr>
              <w:t>achiev</w:t>
            </w:r>
            <w:proofErr w:type="spellEnd"/>
            <w:r w:rsidRPr="00280182">
              <w:rPr>
                <w:rFonts w:ascii="Times New Roman"/>
              </w:rPr>
              <w:t>*</w:t>
            </w:r>
          </w:p>
        </w:tc>
        <w:tc>
          <w:tcPr>
            <w:tcW w:w="2449" w:type="dxa"/>
            <w:tcBorders>
              <w:top w:val="nil"/>
              <w:left w:val="nil"/>
              <w:bottom w:val="nil"/>
            </w:tcBorders>
            <w:shd w:val="clear" w:color="000000" w:fill="FFFFFF"/>
            <w:noWrap/>
          </w:tcPr>
          <w:p w14:paraId="0E74C5F8"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applause*</w:t>
            </w:r>
          </w:p>
        </w:tc>
        <w:tc>
          <w:tcPr>
            <w:tcW w:w="1843" w:type="dxa"/>
            <w:tcBorders>
              <w:top w:val="nil"/>
              <w:bottom w:val="nil"/>
            </w:tcBorders>
            <w:shd w:val="clear" w:color="000000" w:fill="FFFFFF"/>
          </w:tcPr>
          <w:p w14:paraId="30DB72D7"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bless*</w:t>
            </w:r>
          </w:p>
        </w:tc>
        <w:tc>
          <w:tcPr>
            <w:tcW w:w="1956" w:type="dxa"/>
            <w:tcBorders>
              <w:top w:val="nil"/>
              <w:left w:val="nil"/>
              <w:bottom w:val="nil"/>
              <w:right w:val="single" w:sz="4" w:space="0" w:color="auto"/>
            </w:tcBorders>
            <w:shd w:val="clear" w:color="000000" w:fill="FFFFFF"/>
          </w:tcPr>
          <w:p w14:paraId="6DD18156"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care-free</w:t>
            </w:r>
          </w:p>
        </w:tc>
      </w:tr>
      <w:tr w:rsidR="001F0ABF" w:rsidRPr="001E7AE7" w14:paraId="5E5B50AB" w14:textId="77777777" w:rsidTr="00280182">
        <w:trPr>
          <w:trHeight w:val="250"/>
          <w:jc w:val="center"/>
        </w:trPr>
        <w:tc>
          <w:tcPr>
            <w:tcW w:w="1696" w:type="dxa"/>
            <w:tcBorders>
              <w:top w:val="nil"/>
              <w:left w:val="single" w:sz="4" w:space="0" w:color="auto"/>
              <w:bottom w:val="nil"/>
              <w:right w:val="nil"/>
            </w:tcBorders>
            <w:shd w:val="clear" w:color="000000" w:fill="FFFFFF"/>
            <w:noWrap/>
          </w:tcPr>
          <w:p w14:paraId="6F2C5028" w14:textId="77777777" w:rsidR="001F0ABF" w:rsidRPr="001E7AE7" w:rsidRDefault="001F0ABF" w:rsidP="00280182">
            <w:pPr>
              <w:spacing w:after="0" w:line="240" w:lineRule="auto"/>
              <w:rPr>
                <w:rFonts w:ascii="Times New Roman" w:eastAsia="Times New Roman"/>
                <w:color w:val="000000"/>
                <w:sz w:val="20"/>
                <w:szCs w:val="20"/>
              </w:rPr>
            </w:pPr>
            <w:proofErr w:type="spellStart"/>
            <w:r w:rsidRPr="00280182">
              <w:rPr>
                <w:rFonts w:ascii="Times New Roman"/>
              </w:rPr>
              <w:t>admirabl</w:t>
            </w:r>
            <w:proofErr w:type="spellEnd"/>
            <w:r w:rsidRPr="00280182">
              <w:rPr>
                <w:rFonts w:ascii="Times New Roman"/>
              </w:rPr>
              <w:t>*</w:t>
            </w:r>
          </w:p>
        </w:tc>
        <w:tc>
          <w:tcPr>
            <w:tcW w:w="2449" w:type="dxa"/>
            <w:tcBorders>
              <w:top w:val="nil"/>
              <w:left w:val="nil"/>
              <w:bottom w:val="nil"/>
            </w:tcBorders>
            <w:shd w:val="clear" w:color="000000" w:fill="FFFFFF"/>
            <w:noWrap/>
          </w:tcPr>
          <w:p w14:paraId="120C05AC" w14:textId="77777777" w:rsidR="001F0ABF" w:rsidRPr="001E7AE7" w:rsidRDefault="001F0ABF" w:rsidP="00280182">
            <w:pPr>
              <w:spacing w:after="0" w:line="240" w:lineRule="auto"/>
              <w:rPr>
                <w:rFonts w:ascii="Times New Roman" w:eastAsia="Times New Roman"/>
                <w:color w:val="000000"/>
                <w:sz w:val="20"/>
                <w:szCs w:val="20"/>
              </w:rPr>
            </w:pPr>
            <w:proofErr w:type="spellStart"/>
            <w:r w:rsidRPr="00280182">
              <w:rPr>
                <w:rFonts w:ascii="Times New Roman"/>
              </w:rPr>
              <w:t>appreciat</w:t>
            </w:r>
            <w:proofErr w:type="spellEnd"/>
            <w:r w:rsidRPr="00280182">
              <w:rPr>
                <w:rFonts w:ascii="Times New Roman"/>
              </w:rPr>
              <w:t>*</w:t>
            </w:r>
          </w:p>
        </w:tc>
        <w:tc>
          <w:tcPr>
            <w:tcW w:w="1843" w:type="dxa"/>
            <w:tcBorders>
              <w:top w:val="nil"/>
              <w:bottom w:val="nil"/>
            </w:tcBorders>
            <w:shd w:val="clear" w:color="000000" w:fill="FFFFFF"/>
          </w:tcPr>
          <w:p w14:paraId="724243C4"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blessed</w:t>
            </w:r>
          </w:p>
        </w:tc>
        <w:tc>
          <w:tcPr>
            <w:tcW w:w="1956" w:type="dxa"/>
            <w:tcBorders>
              <w:top w:val="nil"/>
              <w:left w:val="nil"/>
              <w:bottom w:val="nil"/>
              <w:right w:val="single" w:sz="4" w:space="0" w:color="auto"/>
            </w:tcBorders>
            <w:shd w:val="clear" w:color="000000" w:fill="FFFFFF"/>
          </w:tcPr>
          <w:p w14:paraId="732E9D74"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cared</w:t>
            </w:r>
          </w:p>
        </w:tc>
      </w:tr>
      <w:tr w:rsidR="001F0ABF" w:rsidRPr="001E7AE7" w14:paraId="5D9B95EE" w14:textId="77777777" w:rsidTr="00280182">
        <w:trPr>
          <w:trHeight w:val="250"/>
          <w:jc w:val="center"/>
        </w:trPr>
        <w:tc>
          <w:tcPr>
            <w:tcW w:w="1696" w:type="dxa"/>
            <w:tcBorders>
              <w:top w:val="nil"/>
              <w:left w:val="single" w:sz="4" w:space="0" w:color="auto"/>
              <w:bottom w:val="nil"/>
              <w:right w:val="nil"/>
            </w:tcBorders>
            <w:shd w:val="clear" w:color="000000" w:fill="FFFFFF"/>
            <w:noWrap/>
          </w:tcPr>
          <w:p w14:paraId="70328EC1"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admiration*</w:t>
            </w:r>
          </w:p>
        </w:tc>
        <w:tc>
          <w:tcPr>
            <w:tcW w:w="2449" w:type="dxa"/>
            <w:tcBorders>
              <w:top w:val="nil"/>
              <w:left w:val="nil"/>
              <w:bottom w:val="nil"/>
            </w:tcBorders>
            <w:shd w:val="clear" w:color="000000" w:fill="FFFFFF"/>
            <w:noWrap/>
          </w:tcPr>
          <w:p w14:paraId="5E9B6BC3"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approachable</w:t>
            </w:r>
          </w:p>
        </w:tc>
        <w:tc>
          <w:tcPr>
            <w:tcW w:w="1843" w:type="dxa"/>
            <w:tcBorders>
              <w:top w:val="nil"/>
              <w:bottom w:val="nil"/>
            </w:tcBorders>
            <w:shd w:val="clear" w:color="000000" w:fill="FFFFFF"/>
          </w:tcPr>
          <w:p w14:paraId="0B81F62E"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bliss*</w:t>
            </w:r>
          </w:p>
        </w:tc>
        <w:tc>
          <w:tcPr>
            <w:tcW w:w="1956" w:type="dxa"/>
            <w:tcBorders>
              <w:top w:val="nil"/>
              <w:left w:val="nil"/>
              <w:bottom w:val="nil"/>
              <w:right w:val="single" w:sz="4" w:space="0" w:color="auto"/>
            </w:tcBorders>
            <w:shd w:val="clear" w:color="000000" w:fill="FFFFFF"/>
          </w:tcPr>
          <w:p w14:paraId="13CDEA20"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carefree</w:t>
            </w:r>
          </w:p>
        </w:tc>
      </w:tr>
      <w:tr w:rsidR="001F0ABF" w:rsidRPr="001E7AE7" w14:paraId="31DA3A11" w14:textId="77777777" w:rsidTr="00280182">
        <w:trPr>
          <w:trHeight w:val="250"/>
          <w:jc w:val="center"/>
        </w:trPr>
        <w:tc>
          <w:tcPr>
            <w:tcW w:w="1696" w:type="dxa"/>
            <w:tcBorders>
              <w:top w:val="nil"/>
              <w:left w:val="single" w:sz="4" w:space="0" w:color="auto"/>
              <w:bottom w:val="nil"/>
              <w:right w:val="nil"/>
            </w:tcBorders>
            <w:shd w:val="clear" w:color="000000" w:fill="FFFFFF"/>
            <w:noWrap/>
          </w:tcPr>
          <w:p w14:paraId="34D3B02A"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admire*</w:t>
            </w:r>
          </w:p>
        </w:tc>
        <w:tc>
          <w:tcPr>
            <w:tcW w:w="2449" w:type="dxa"/>
            <w:tcBorders>
              <w:top w:val="nil"/>
              <w:left w:val="nil"/>
              <w:bottom w:val="nil"/>
            </w:tcBorders>
            <w:shd w:val="clear" w:color="000000" w:fill="FFFFFF"/>
            <w:noWrap/>
          </w:tcPr>
          <w:p w14:paraId="381A19E5" w14:textId="77777777" w:rsidR="001F0ABF" w:rsidRPr="001E7AE7" w:rsidRDefault="001F0ABF" w:rsidP="00280182">
            <w:pPr>
              <w:spacing w:after="0" w:line="240" w:lineRule="auto"/>
              <w:rPr>
                <w:rFonts w:ascii="Times New Roman" w:eastAsia="Times New Roman"/>
                <w:color w:val="000000"/>
                <w:sz w:val="20"/>
                <w:szCs w:val="20"/>
              </w:rPr>
            </w:pPr>
            <w:proofErr w:type="spellStart"/>
            <w:r w:rsidRPr="00280182">
              <w:rPr>
                <w:rFonts w:ascii="Times New Roman"/>
              </w:rPr>
              <w:t>ardor</w:t>
            </w:r>
            <w:proofErr w:type="spellEnd"/>
            <w:r w:rsidRPr="00280182">
              <w:rPr>
                <w:rFonts w:ascii="Times New Roman"/>
              </w:rPr>
              <w:t>*</w:t>
            </w:r>
          </w:p>
        </w:tc>
        <w:tc>
          <w:tcPr>
            <w:tcW w:w="1843" w:type="dxa"/>
            <w:tcBorders>
              <w:top w:val="nil"/>
              <w:bottom w:val="nil"/>
            </w:tcBorders>
            <w:shd w:val="clear" w:color="000000" w:fill="FFFFFF"/>
          </w:tcPr>
          <w:p w14:paraId="5C60297A"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bold</w:t>
            </w:r>
          </w:p>
        </w:tc>
        <w:tc>
          <w:tcPr>
            <w:tcW w:w="1956" w:type="dxa"/>
            <w:tcBorders>
              <w:top w:val="nil"/>
              <w:left w:val="nil"/>
              <w:bottom w:val="nil"/>
              <w:right w:val="single" w:sz="4" w:space="0" w:color="auto"/>
            </w:tcBorders>
            <w:shd w:val="clear" w:color="000000" w:fill="FFFFFF"/>
          </w:tcPr>
          <w:p w14:paraId="70240B81"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cares</w:t>
            </w:r>
          </w:p>
        </w:tc>
      </w:tr>
      <w:tr w:rsidR="001F0ABF" w:rsidRPr="001E7AE7" w14:paraId="2C299436" w14:textId="77777777" w:rsidTr="00280182">
        <w:trPr>
          <w:trHeight w:val="250"/>
          <w:jc w:val="center"/>
        </w:trPr>
        <w:tc>
          <w:tcPr>
            <w:tcW w:w="1696" w:type="dxa"/>
            <w:tcBorders>
              <w:top w:val="nil"/>
              <w:left w:val="single" w:sz="4" w:space="0" w:color="auto"/>
              <w:right w:val="nil"/>
            </w:tcBorders>
            <w:shd w:val="clear" w:color="000000" w:fill="FFFFFF"/>
            <w:noWrap/>
          </w:tcPr>
          <w:p w14:paraId="1BF26EBA"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admirer</w:t>
            </w:r>
          </w:p>
        </w:tc>
        <w:tc>
          <w:tcPr>
            <w:tcW w:w="2449" w:type="dxa"/>
            <w:tcBorders>
              <w:top w:val="nil"/>
              <w:left w:val="nil"/>
            </w:tcBorders>
            <w:shd w:val="clear" w:color="000000" w:fill="FFFFFF"/>
            <w:noWrap/>
          </w:tcPr>
          <w:p w14:paraId="3E8E9329"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aspiration*</w:t>
            </w:r>
          </w:p>
        </w:tc>
        <w:tc>
          <w:tcPr>
            <w:tcW w:w="1843" w:type="dxa"/>
            <w:tcBorders>
              <w:top w:val="nil"/>
            </w:tcBorders>
            <w:shd w:val="clear" w:color="000000" w:fill="FFFFFF"/>
          </w:tcPr>
          <w:p w14:paraId="7EB07192"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bolder</w:t>
            </w:r>
          </w:p>
        </w:tc>
        <w:tc>
          <w:tcPr>
            <w:tcW w:w="1956" w:type="dxa"/>
            <w:tcBorders>
              <w:top w:val="nil"/>
              <w:left w:val="nil"/>
              <w:right w:val="single" w:sz="4" w:space="0" w:color="auto"/>
            </w:tcBorders>
            <w:shd w:val="clear" w:color="000000" w:fill="FFFFFF"/>
          </w:tcPr>
          <w:p w14:paraId="5201DA89"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caring</w:t>
            </w:r>
          </w:p>
        </w:tc>
      </w:tr>
      <w:tr w:rsidR="001F0ABF" w:rsidRPr="001E7AE7" w14:paraId="7B7A43AD" w14:textId="77777777" w:rsidTr="00280182">
        <w:trPr>
          <w:trHeight w:val="250"/>
          <w:jc w:val="center"/>
        </w:trPr>
        <w:tc>
          <w:tcPr>
            <w:tcW w:w="1696" w:type="dxa"/>
            <w:tcBorders>
              <w:top w:val="nil"/>
              <w:left w:val="single" w:sz="4" w:space="0" w:color="auto"/>
              <w:right w:val="nil"/>
            </w:tcBorders>
            <w:shd w:val="clear" w:color="000000" w:fill="FFFFFF"/>
            <w:noWrap/>
          </w:tcPr>
          <w:p w14:paraId="5227984F" w14:textId="77777777" w:rsidR="001F0ABF" w:rsidRPr="001E7AE7" w:rsidRDefault="001F0ABF" w:rsidP="00280182">
            <w:pPr>
              <w:spacing w:after="0" w:line="240" w:lineRule="auto"/>
              <w:rPr>
                <w:rFonts w:ascii="Times New Roman"/>
                <w:sz w:val="20"/>
                <w:szCs w:val="20"/>
              </w:rPr>
            </w:pPr>
            <w:r w:rsidRPr="00280182">
              <w:rPr>
                <w:rFonts w:ascii="Times New Roman"/>
              </w:rPr>
              <w:t>admirers</w:t>
            </w:r>
          </w:p>
        </w:tc>
        <w:tc>
          <w:tcPr>
            <w:tcW w:w="2449" w:type="dxa"/>
            <w:tcBorders>
              <w:top w:val="nil"/>
              <w:left w:val="nil"/>
            </w:tcBorders>
            <w:shd w:val="clear" w:color="000000" w:fill="FFFFFF"/>
            <w:noWrap/>
          </w:tcPr>
          <w:p w14:paraId="540AED7C" w14:textId="77777777" w:rsidR="001F0ABF" w:rsidRPr="001E7AE7" w:rsidRDefault="001F0ABF" w:rsidP="00280182">
            <w:pPr>
              <w:spacing w:after="0" w:line="240" w:lineRule="auto"/>
              <w:rPr>
                <w:rFonts w:ascii="Times New Roman"/>
                <w:sz w:val="20"/>
                <w:szCs w:val="20"/>
              </w:rPr>
            </w:pPr>
            <w:r w:rsidRPr="00280182">
              <w:rPr>
                <w:rFonts w:ascii="Times New Roman"/>
              </w:rPr>
              <w:t>aspire*</w:t>
            </w:r>
          </w:p>
        </w:tc>
        <w:tc>
          <w:tcPr>
            <w:tcW w:w="1843" w:type="dxa"/>
            <w:tcBorders>
              <w:top w:val="nil"/>
            </w:tcBorders>
            <w:shd w:val="clear" w:color="000000" w:fill="FFFFFF"/>
          </w:tcPr>
          <w:p w14:paraId="42457F45" w14:textId="77777777" w:rsidR="001F0ABF" w:rsidRPr="001E7AE7" w:rsidRDefault="001F0ABF" w:rsidP="00280182">
            <w:pPr>
              <w:spacing w:after="0" w:line="240" w:lineRule="auto"/>
              <w:rPr>
                <w:rFonts w:ascii="Times New Roman"/>
                <w:sz w:val="20"/>
                <w:szCs w:val="20"/>
              </w:rPr>
            </w:pPr>
            <w:r w:rsidRPr="00280182">
              <w:rPr>
                <w:rFonts w:ascii="Times New Roman"/>
              </w:rPr>
              <w:t>boldest</w:t>
            </w:r>
          </w:p>
        </w:tc>
        <w:tc>
          <w:tcPr>
            <w:tcW w:w="1956" w:type="dxa"/>
            <w:tcBorders>
              <w:top w:val="nil"/>
              <w:left w:val="nil"/>
              <w:right w:val="single" w:sz="4" w:space="0" w:color="auto"/>
            </w:tcBorders>
            <w:shd w:val="clear" w:color="000000" w:fill="FFFFFF"/>
          </w:tcPr>
          <w:p w14:paraId="7F305001" w14:textId="77777777" w:rsidR="001F0ABF" w:rsidRPr="001E7AE7" w:rsidRDefault="001F0ABF" w:rsidP="00280182">
            <w:pPr>
              <w:spacing w:after="0" w:line="240" w:lineRule="auto"/>
              <w:rPr>
                <w:rFonts w:ascii="Times New Roman" w:eastAsia="Times New Roman"/>
                <w:color w:val="000000"/>
                <w:sz w:val="20"/>
                <w:szCs w:val="20"/>
              </w:rPr>
            </w:pPr>
            <w:proofErr w:type="spellStart"/>
            <w:r w:rsidRPr="00280182">
              <w:rPr>
                <w:rFonts w:ascii="Times New Roman"/>
              </w:rPr>
              <w:t>celebrat</w:t>
            </w:r>
            <w:proofErr w:type="spellEnd"/>
            <w:r w:rsidRPr="00280182">
              <w:rPr>
                <w:rFonts w:ascii="Times New Roman"/>
              </w:rPr>
              <w:t>*</w:t>
            </w:r>
          </w:p>
        </w:tc>
      </w:tr>
      <w:tr w:rsidR="001F0ABF" w:rsidRPr="001E7AE7" w14:paraId="639C708D" w14:textId="77777777" w:rsidTr="00280182">
        <w:trPr>
          <w:trHeight w:val="250"/>
          <w:jc w:val="center"/>
        </w:trPr>
        <w:tc>
          <w:tcPr>
            <w:tcW w:w="1696" w:type="dxa"/>
            <w:tcBorders>
              <w:top w:val="nil"/>
              <w:left w:val="single" w:sz="4" w:space="0" w:color="auto"/>
              <w:right w:val="nil"/>
            </w:tcBorders>
            <w:shd w:val="clear" w:color="000000" w:fill="FFFFFF"/>
            <w:noWrap/>
          </w:tcPr>
          <w:p w14:paraId="1C8333DE" w14:textId="77777777" w:rsidR="001F0ABF" w:rsidRPr="001E7AE7" w:rsidRDefault="001F0ABF" w:rsidP="00280182">
            <w:pPr>
              <w:spacing w:after="0" w:line="240" w:lineRule="auto"/>
              <w:rPr>
                <w:rFonts w:ascii="Times New Roman"/>
                <w:sz w:val="20"/>
                <w:szCs w:val="20"/>
              </w:rPr>
            </w:pPr>
            <w:r w:rsidRPr="00280182">
              <w:rPr>
                <w:rFonts w:ascii="Times New Roman"/>
              </w:rPr>
              <w:t>admiring*</w:t>
            </w:r>
          </w:p>
        </w:tc>
        <w:tc>
          <w:tcPr>
            <w:tcW w:w="2449" w:type="dxa"/>
            <w:tcBorders>
              <w:top w:val="nil"/>
              <w:left w:val="nil"/>
            </w:tcBorders>
            <w:shd w:val="clear" w:color="000000" w:fill="FFFFFF"/>
            <w:noWrap/>
          </w:tcPr>
          <w:p w14:paraId="70699467" w14:textId="77777777" w:rsidR="001F0ABF" w:rsidRPr="001E7AE7" w:rsidRDefault="001F0ABF" w:rsidP="00280182">
            <w:pPr>
              <w:spacing w:after="0" w:line="240" w:lineRule="auto"/>
              <w:rPr>
                <w:rFonts w:ascii="Times New Roman"/>
                <w:sz w:val="20"/>
                <w:szCs w:val="20"/>
              </w:rPr>
            </w:pPr>
            <w:r w:rsidRPr="00280182">
              <w:rPr>
                <w:rFonts w:ascii="Times New Roman"/>
              </w:rPr>
              <w:t>aspiring</w:t>
            </w:r>
          </w:p>
        </w:tc>
        <w:tc>
          <w:tcPr>
            <w:tcW w:w="1843" w:type="dxa"/>
            <w:tcBorders>
              <w:top w:val="nil"/>
            </w:tcBorders>
            <w:shd w:val="clear" w:color="000000" w:fill="FFFFFF"/>
          </w:tcPr>
          <w:p w14:paraId="1D6F1B92" w14:textId="77777777" w:rsidR="001F0ABF" w:rsidRPr="001E7AE7" w:rsidRDefault="001F0ABF" w:rsidP="00280182">
            <w:pPr>
              <w:spacing w:after="0" w:line="240" w:lineRule="auto"/>
              <w:rPr>
                <w:rFonts w:ascii="Times New Roman"/>
                <w:sz w:val="20"/>
                <w:szCs w:val="20"/>
              </w:rPr>
            </w:pPr>
            <w:r w:rsidRPr="00280182">
              <w:rPr>
                <w:rFonts w:ascii="Times New Roman"/>
              </w:rPr>
              <w:t>bonus*</w:t>
            </w:r>
          </w:p>
        </w:tc>
        <w:tc>
          <w:tcPr>
            <w:tcW w:w="1956" w:type="dxa"/>
            <w:tcBorders>
              <w:top w:val="nil"/>
              <w:left w:val="nil"/>
              <w:right w:val="single" w:sz="4" w:space="0" w:color="auto"/>
            </w:tcBorders>
            <w:shd w:val="clear" w:color="000000" w:fill="FFFFFF"/>
          </w:tcPr>
          <w:p w14:paraId="4A817619"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celebrate</w:t>
            </w:r>
          </w:p>
        </w:tc>
      </w:tr>
      <w:tr w:rsidR="001F0ABF" w:rsidRPr="001E7AE7" w14:paraId="32FF2672" w14:textId="77777777" w:rsidTr="00280182">
        <w:trPr>
          <w:trHeight w:val="250"/>
          <w:jc w:val="center"/>
        </w:trPr>
        <w:tc>
          <w:tcPr>
            <w:tcW w:w="1696" w:type="dxa"/>
            <w:tcBorders>
              <w:top w:val="nil"/>
              <w:left w:val="single" w:sz="4" w:space="0" w:color="auto"/>
              <w:right w:val="nil"/>
            </w:tcBorders>
            <w:shd w:val="clear" w:color="000000" w:fill="FFFFFF"/>
            <w:noWrap/>
          </w:tcPr>
          <w:p w14:paraId="0396B867" w14:textId="77777777" w:rsidR="001F0ABF" w:rsidRPr="001E7AE7" w:rsidRDefault="001F0ABF" w:rsidP="00280182">
            <w:pPr>
              <w:spacing w:after="0" w:line="240" w:lineRule="auto"/>
              <w:rPr>
                <w:rFonts w:ascii="Times New Roman"/>
                <w:sz w:val="20"/>
                <w:szCs w:val="20"/>
              </w:rPr>
            </w:pPr>
            <w:proofErr w:type="spellStart"/>
            <w:r w:rsidRPr="00280182">
              <w:rPr>
                <w:rFonts w:ascii="Times New Roman"/>
              </w:rPr>
              <w:t>adorabl</w:t>
            </w:r>
            <w:proofErr w:type="spellEnd"/>
            <w:r w:rsidRPr="00280182">
              <w:rPr>
                <w:rFonts w:ascii="Times New Roman"/>
              </w:rPr>
              <w:t>*</w:t>
            </w:r>
          </w:p>
        </w:tc>
        <w:tc>
          <w:tcPr>
            <w:tcW w:w="2449" w:type="dxa"/>
            <w:tcBorders>
              <w:top w:val="nil"/>
              <w:left w:val="nil"/>
            </w:tcBorders>
            <w:shd w:val="clear" w:color="000000" w:fill="FFFFFF"/>
            <w:noWrap/>
          </w:tcPr>
          <w:p w14:paraId="482CFF77" w14:textId="77777777" w:rsidR="001F0ABF" w:rsidRPr="001E7AE7" w:rsidRDefault="001F0ABF" w:rsidP="00280182">
            <w:pPr>
              <w:spacing w:after="0" w:line="240" w:lineRule="auto"/>
              <w:rPr>
                <w:rFonts w:ascii="Times New Roman"/>
                <w:sz w:val="20"/>
                <w:szCs w:val="20"/>
              </w:rPr>
            </w:pPr>
            <w:r w:rsidRPr="00280182">
              <w:rPr>
                <w:rFonts w:ascii="Times New Roman"/>
              </w:rPr>
              <w:t>attractive</w:t>
            </w:r>
          </w:p>
        </w:tc>
        <w:tc>
          <w:tcPr>
            <w:tcW w:w="1843" w:type="dxa"/>
            <w:tcBorders>
              <w:top w:val="nil"/>
            </w:tcBorders>
            <w:shd w:val="clear" w:color="000000" w:fill="FFFFFF"/>
          </w:tcPr>
          <w:p w14:paraId="01514CFB" w14:textId="77777777" w:rsidR="001F0ABF" w:rsidRPr="001E7AE7" w:rsidRDefault="001F0ABF" w:rsidP="00280182">
            <w:pPr>
              <w:spacing w:after="0" w:line="240" w:lineRule="auto"/>
              <w:rPr>
                <w:rFonts w:ascii="Times New Roman"/>
                <w:sz w:val="20"/>
                <w:szCs w:val="20"/>
              </w:rPr>
            </w:pPr>
            <w:r w:rsidRPr="00280182">
              <w:rPr>
                <w:rFonts w:ascii="Times New Roman"/>
              </w:rPr>
              <w:t>bountiful</w:t>
            </w:r>
          </w:p>
        </w:tc>
        <w:tc>
          <w:tcPr>
            <w:tcW w:w="1956" w:type="dxa"/>
            <w:tcBorders>
              <w:top w:val="nil"/>
              <w:left w:val="nil"/>
              <w:right w:val="single" w:sz="4" w:space="0" w:color="auto"/>
            </w:tcBorders>
            <w:shd w:val="clear" w:color="000000" w:fill="FFFFFF"/>
          </w:tcPr>
          <w:p w14:paraId="2702D702"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celebrated</w:t>
            </w:r>
          </w:p>
        </w:tc>
      </w:tr>
      <w:tr w:rsidR="001F0ABF" w:rsidRPr="001E7AE7" w14:paraId="03EFE768" w14:textId="77777777" w:rsidTr="00280182">
        <w:trPr>
          <w:trHeight w:val="250"/>
          <w:jc w:val="center"/>
        </w:trPr>
        <w:tc>
          <w:tcPr>
            <w:tcW w:w="1696" w:type="dxa"/>
            <w:tcBorders>
              <w:top w:val="nil"/>
              <w:left w:val="single" w:sz="4" w:space="0" w:color="auto"/>
              <w:right w:val="nil"/>
            </w:tcBorders>
            <w:shd w:val="clear" w:color="000000" w:fill="FFFFFF"/>
            <w:noWrap/>
          </w:tcPr>
          <w:p w14:paraId="0172A3AB" w14:textId="77777777" w:rsidR="001F0ABF" w:rsidRPr="001E7AE7" w:rsidRDefault="001F0ABF" w:rsidP="00280182">
            <w:pPr>
              <w:spacing w:after="0" w:line="240" w:lineRule="auto"/>
              <w:rPr>
                <w:rFonts w:ascii="Times New Roman"/>
                <w:sz w:val="20"/>
                <w:szCs w:val="20"/>
              </w:rPr>
            </w:pPr>
            <w:r w:rsidRPr="00280182">
              <w:rPr>
                <w:rFonts w:ascii="Times New Roman"/>
              </w:rPr>
              <w:t>adoration*</w:t>
            </w:r>
          </w:p>
        </w:tc>
        <w:tc>
          <w:tcPr>
            <w:tcW w:w="2449" w:type="dxa"/>
            <w:tcBorders>
              <w:top w:val="nil"/>
              <w:left w:val="nil"/>
            </w:tcBorders>
            <w:shd w:val="clear" w:color="000000" w:fill="FFFFFF"/>
            <w:noWrap/>
          </w:tcPr>
          <w:p w14:paraId="25FD9474" w14:textId="77777777" w:rsidR="001F0ABF" w:rsidRPr="001E7AE7" w:rsidRDefault="001F0ABF" w:rsidP="00280182">
            <w:pPr>
              <w:spacing w:after="0" w:line="240" w:lineRule="auto"/>
              <w:rPr>
                <w:rFonts w:ascii="Times New Roman"/>
                <w:sz w:val="20"/>
                <w:szCs w:val="20"/>
              </w:rPr>
            </w:pPr>
            <w:r w:rsidRPr="00280182">
              <w:rPr>
                <w:rFonts w:ascii="Times New Roman"/>
              </w:rPr>
              <w:t>attractively</w:t>
            </w:r>
          </w:p>
        </w:tc>
        <w:tc>
          <w:tcPr>
            <w:tcW w:w="1843" w:type="dxa"/>
            <w:tcBorders>
              <w:top w:val="nil"/>
            </w:tcBorders>
            <w:shd w:val="clear" w:color="000000" w:fill="FFFFFF"/>
          </w:tcPr>
          <w:p w14:paraId="0C34E041" w14:textId="77777777" w:rsidR="001F0ABF" w:rsidRPr="001E7AE7" w:rsidRDefault="001F0ABF" w:rsidP="00280182">
            <w:pPr>
              <w:spacing w:after="0" w:line="240" w:lineRule="auto"/>
              <w:rPr>
                <w:rFonts w:ascii="Times New Roman"/>
                <w:sz w:val="20"/>
                <w:szCs w:val="20"/>
              </w:rPr>
            </w:pPr>
            <w:r w:rsidRPr="00280182">
              <w:rPr>
                <w:rFonts w:ascii="Times New Roman"/>
              </w:rPr>
              <w:t>brave</w:t>
            </w:r>
          </w:p>
        </w:tc>
        <w:tc>
          <w:tcPr>
            <w:tcW w:w="1956" w:type="dxa"/>
            <w:tcBorders>
              <w:top w:val="nil"/>
              <w:left w:val="nil"/>
              <w:right w:val="single" w:sz="4" w:space="0" w:color="auto"/>
            </w:tcBorders>
            <w:shd w:val="clear" w:color="000000" w:fill="FFFFFF"/>
          </w:tcPr>
          <w:p w14:paraId="638BC420"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celebrating</w:t>
            </w:r>
          </w:p>
        </w:tc>
      </w:tr>
      <w:tr w:rsidR="001F0ABF" w:rsidRPr="001E7AE7" w14:paraId="464A48C6" w14:textId="77777777" w:rsidTr="00280182">
        <w:trPr>
          <w:trHeight w:val="250"/>
          <w:jc w:val="center"/>
        </w:trPr>
        <w:tc>
          <w:tcPr>
            <w:tcW w:w="1696" w:type="dxa"/>
            <w:tcBorders>
              <w:top w:val="nil"/>
              <w:left w:val="single" w:sz="4" w:space="0" w:color="auto"/>
              <w:right w:val="nil"/>
            </w:tcBorders>
            <w:shd w:val="clear" w:color="000000" w:fill="FFFFFF"/>
            <w:noWrap/>
          </w:tcPr>
          <w:p w14:paraId="258D23DA" w14:textId="77777777" w:rsidR="001F0ABF" w:rsidRPr="001E7AE7" w:rsidRDefault="001F0ABF" w:rsidP="00280182">
            <w:pPr>
              <w:spacing w:after="0" w:line="240" w:lineRule="auto"/>
              <w:rPr>
                <w:rFonts w:ascii="Times New Roman"/>
                <w:sz w:val="20"/>
                <w:szCs w:val="20"/>
              </w:rPr>
            </w:pPr>
            <w:r w:rsidRPr="00280182">
              <w:rPr>
                <w:rFonts w:ascii="Times New Roman"/>
              </w:rPr>
              <w:t>adore</w:t>
            </w:r>
          </w:p>
        </w:tc>
        <w:tc>
          <w:tcPr>
            <w:tcW w:w="2449" w:type="dxa"/>
            <w:tcBorders>
              <w:top w:val="nil"/>
              <w:left w:val="nil"/>
            </w:tcBorders>
            <w:shd w:val="clear" w:color="000000" w:fill="FFFFFF"/>
            <w:noWrap/>
          </w:tcPr>
          <w:p w14:paraId="32A515F9" w14:textId="77777777" w:rsidR="001F0ABF" w:rsidRPr="001E7AE7" w:rsidRDefault="001F0ABF" w:rsidP="00280182">
            <w:pPr>
              <w:spacing w:after="0" w:line="240" w:lineRule="auto"/>
              <w:rPr>
                <w:rFonts w:ascii="Times New Roman"/>
                <w:sz w:val="20"/>
                <w:szCs w:val="20"/>
              </w:rPr>
            </w:pPr>
            <w:r w:rsidRPr="00280182">
              <w:rPr>
                <w:rFonts w:ascii="Times New Roman"/>
              </w:rPr>
              <w:t>award*</w:t>
            </w:r>
          </w:p>
        </w:tc>
        <w:tc>
          <w:tcPr>
            <w:tcW w:w="1843" w:type="dxa"/>
            <w:tcBorders>
              <w:top w:val="nil"/>
            </w:tcBorders>
            <w:shd w:val="clear" w:color="000000" w:fill="FFFFFF"/>
          </w:tcPr>
          <w:p w14:paraId="0248B8A5" w14:textId="77777777" w:rsidR="001F0ABF" w:rsidRPr="001E7AE7" w:rsidRDefault="001F0ABF" w:rsidP="00280182">
            <w:pPr>
              <w:spacing w:after="0" w:line="240" w:lineRule="auto"/>
              <w:rPr>
                <w:rFonts w:ascii="Times New Roman"/>
                <w:sz w:val="20"/>
                <w:szCs w:val="20"/>
              </w:rPr>
            </w:pPr>
            <w:r w:rsidRPr="00280182">
              <w:rPr>
                <w:rFonts w:ascii="Times New Roman"/>
              </w:rPr>
              <w:t>braved</w:t>
            </w:r>
          </w:p>
        </w:tc>
        <w:tc>
          <w:tcPr>
            <w:tcW w:w="1956" w:type="dxa"/>
            <w:tcBorders>
              <w:top w:val="nil"/>
              <w:left w:val="nil"/>
              <w:right w:val="single" w:sz="4" w:space="0" w:color="auto"/>
            </w:tcBorders>
            <w:shd w:val="clear" w:color="000000" w:fill="FFFFFF"/>
          </w:tcPr>
          <w:p w14:paraId="3AE0347C"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celebration*</w:t>
            </w:r>
          </w:p>
        </w:tc>
      </w:tr>
      <w:tr w:rsidR="001F0ABF" w:rsidRPr="001E7AE7" w14:paraId="43486312" w14:textId="77777777" w:rsidTr="00280182">
        <w:trPr>
          <w:trHeight w:val="250"/>
          <w:jc w:val="center"/>
        </w:trPr>
        <w:tc>
          <w:tcPr>
            <w:tcW w:w="1696" w:type="dxa"/>
            <w:tcBorders>
              <w:top w:val="nil"/>
              <w:left w:val="single" w:sz="4" w:space="0" w:color="auto"/>
              <w:right w:val="nil"/>
            </w:tcBorders>
            <w:shd w:val="clear" w:color="000000" w:fill="FFFFFF"/>
            <w:noWrap/>
          </w:tcPr>
          <w:p w14:paraId="2AD6A89A" w14:textId="77777777" w:rsidR="001F0ABF" w:rsidRPr="001E7AE7" w:rsidRDefault="001F0ABF" w:rsidP="00280182">
            <w:pPr>
              <w:spacing w:after="0" w:line="240" w:lineRule="auto"/>
              <w:rPr>
                <w:rFonts w:ascii="Times New Roman"/>
                <w:sz w:val="20"/>
                <w:szCs w:val="20"/>
              </w:rPr>
            </w:pPr>
            <w:r w:rsidRPr="00280182">
              <w:rPr>
                <w:rFonts w:ascii="Times New Roman"/>
              </w:rPr>
              <w:t>adored</w:t>
            </w:r>
          </w:p>
        </w:tc>
        <w:tc>
          <w:tcPr>
            <w:tcW w:w="2449" w:type="dxa"/>
            <w:tcBorders>
              <w:top w:val="nil"/>
              <w:left w:val="nil"/>
            </w:tcBorders>
            <w:shd w:val="clear" w:color="000000" w:fill="FFFFFF"/>
            <w:noWrap/>
          </w:tcPr>
          <w:p w14:paraId="080ED92A" w14:textId="77777777" w:rsidR="001F0ABF" w:rsidRPr="001E7AE7" w:rsidRDefault="001F0ABF" w:rsidP="00280182">
            <w:pPr>
              <w:spacing w:after="0" w:line="240" w:lineRule="auto"/>
              <w:rPr>
                <w:rFonts w:ascii="Times New Roman"/>
                <w:sz w:val="20"/>
                <w:szCs w:val="20"/>
              </w:rPr>
            </w:pPr>
            <w:r w:rsidRPr="00280182">
              <w:rPr>
                <w:rFonts w:ascii="Times New Roman"/>
              </w:rPr>
              <w:t>awe*</w:t>
            </w:r>
          </w:p>
        </w:tc>
        <w:tc>
          <w:tcPr>
            <w:tcW w:w="1843" w:type="dxa"/>
            <w:tcBorders>
              <w:top w:val="nil"/>
            </w:tcBorders>
            <w:shd w:val="clear" w:color="000000" w:fill="FFFFFF"/>
          </w:tcPr>
          <w:p w14:paraId="3CADE318" w14:textId="77777777" w:rsidR="001F0ABF" w:rsidRPr="001E7AE7" w:rsidRDefault="001F0ABF" w:rsidP="00280182">
            <w:pPr>
              <w:spacing w:after="0" w:line="240" w:lineRule="auto"/>
              <w:rPr>
                <w:rFonts w:ascii="Times New Roman"/>
                <w:sz w:val="20"/>
                <w:szCs w:val="20"/>
              </w:rPr>
            </w:pPr>
            <w:r w:rsidRPr="00280182">
              <w:rPr>
                <w:rFonts w:ascii="Times New Roman"/>
              </w:rPr>
              <w:t>bravely</w:t>
            </w:r>
          </w:p>
        </w:tc>
        <w:tc>
          <w:tcPr>
            <w:tcW w:w="1956" w:type="dxa"/>
            <w:tcBorders>
              <w:top w:val="nil"/>
              <w:left w:val="nil"/>
              <w:right w:val="single" w:sz="4" w:space="0" w:color="auto"/>
            </w:tcBorders>
            <w:shd w:val="clear" w:color="000000" w:fill="FFFFFF"/>
          </w:tcPr>
          <w:p w14:paraId="75EDEA74"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charm</w:t>
            </w:r>
          </w:p>
        </w:tc>
      </w:tr>
      <w:tr w:rsidR="001F0ABF" w:rsidRPr="001E7AE7" w14:paraId="1B58B7CE" w14:textId="77777777" w:rsidTr="00280182">
        <w:trPr>
          <w:trHeight w:val="250"/>
          <w:jc w:val="center"/>
        </w:trPr>
        <w:tc>
          <w:tcPr>
            <w:tcW w:w="1696" w:type="dxa"/>
            <w:tcBorders>
              <w:top w:val="nil"/>
              <w:left w:val="single" w:sz="4" w:space="0" w:color="auto"/>
              <w:right w:val="nil"/>
            </w:tcBorders>
            <w:shd w:val="clear" w:color="000000" w:fill="FFFFFF"/>
            <w:noWrap/>
          </w:tcPr>
          <w:p w14:paraId="4B0D77FD" w14:textId="77777777" w:rsidR="001F0ABF" w:rsidRPr="001E7AE7" w:rsidRDefault="001F0ABF" w:rsidP="00280182">
            <w:pPr>
              <w:spacing w:after="0" w:line="240" w:lineRule="auto"/>
              <w:rPr>
                <w:rFonts w:ascii="Times New Roman"/>
                <w:sz w:val="20"/>
                <w:szCs w:val="20"/>
              </w:rPr>
            </w:pPr>
            <w:proofErr w:type="spellStart"/>
            <w:r w:rsidRPr="00280182">
              <w:rPr>
                <w:rFonts w:ascii="Times New Roman"/>
              </w:rPr>
              <w:t>adorabl</w:t>
            </w:r>
            <w:proofErr w:type="spellEnd"/>
            <w:r w:rsidRPr="00280182">
              <w:rPr>
                <w:rFonts w:ascii="Times New Roman"/>
              </w:rPr>
              <w:t>*</w:t>
            </w:r>
          </w:p>
        </w:tc>
        <w:tc>
          <w:tcPr>
            <w:tcW w:w="2449" w:type="dxa"/>
            <w:tcBorders>
              <w:top w:val="nil"/>
              <w:left w:val="nil"/>
            </w:tcBorders>
            <w:shd w:val="clear" w:color="000000" w:fill="FFFFFF"/>
            <w:noWrap/>
          </w:tcPr>
          <w:p w14:paraId="5EC10591" w14:textId="77777777" w:rsidR="001F0ABF" w:rsidRPr="001E7AE7" w:rsidRDefault="001F0ABF" w:rsidP="00280182">
            <w:pPr>
              <w:spacing w:after="0" w:line="240" w:lineRule="auto"/>
              <w:rPr>
                <w:rFonts w:ascii="Times New Roman"/>
                <w:sz w:val="20"/>
                <w:szCs w:val="20"/>
              </w:rPr>
            </w:pPr>
            <w:r w:rsidRPr="00280182">
              <w:rPr>
                <w:rFonts w:ascii="Times New Roman"/>
              </w:rPr>
              <w:t>awesome</w:t>
            </w:r>
          </w:p>
        </w:tc>
        <w:tc>
          <w:tcPr>
            <w:tcW w:w="1843" w:type="dxa"/>
            <w:tcBorders>
              <w:top w:val="nil"/>
            </w:tcBorders>
            <w:shd w:val="clear" w:color="000000" w:fill="FFFFFF"/>
          </w:tcPr>
          <w:p w14:paraId="2DFF71A8" w14:textId="77777777" w:rsidR="001F0ABF" w:rsidRPr="001E7AE7" w:rsidRDefault="001F0ABF" w:rsidP="00280182">
            <w:pPr>
              <w:spacing w:after="0" w:line="240" w:lineRule="auto"/>
              <w:rPr>
                <w:rFonts w:ascii="Times New Roman"/>
                <w:sz w:val="20"/>
                <w:szCs w:val="20"/>
              </w:rPr>
            </w:pPr>
            <w:r w:rsidRPr="00280182">
              <w:rPr>
                <w:rFonts w:ascii="Times New Roman"/>
              </w:rPr>
              <w:t>braver</w:t>
            </w:r>
          </w:p>
        </w:tc>
        <w:tc>
          <w:tcPr>
            <w:tcW w:w="1956" w:type="dxa"/>
            <w:tcBorders>
              <w:top w:val="nil"/>
              <w:left w:val="nil"/>
              <w:right w:val="single" w:sz="4" w:space="0" w:color="auto"/>
            </w:tcBorders>
            <w:shd w:val="clear" w:color="000000" w:fill="FFFFFF"/>
          </w:tcPr>
          <w:p w14:paraId="3BB7F5AD"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charmed</w:t>
            </w:r>
          </w:p>
        </w:tc>
      </w:tr>
      <w:tr w:rsidR="001F0ABF" w:rsidRPr="001E7AE7" w14:paraId="5622AAC7" w14:textId="77777777" w:rsidTr="00280182">
        <w:trPr>
          <w:trHeight w:val="250"/>
          <w:jc w:val="center"/>
        </w:trPr>
        <w:tc>
          <w:tcPr>
            <w:tcW w:w="1696" w:type="dxa"/>
            <w:tcBorders>
              <w:top w:val="nil"/>
              <w:left w:val="single" w:sz="4" w:space="0" w:color="auto"/>
              <w:right w:val="nil"/>
            </w:tcBorders>
            <w:shd w:val="clear" w:color="000000" w:fill="FFFFFF"/>
            <w:noWrap/>
          </w:tcPr>
          <w:p w14:paraId="35901807" w14:textId="77777777" w:rsidR="001F0ABF" w:rsidRPr="001E7AE7" w:rsidRDefault="001F0ABF" w:rsidP="00280182">
            <w:pPr>
              <w:spacing w:after="0" w:line="240" w:lineRule="auto"/>
              <w:rPr>
                <w:rFonts w:ascii="Times New Roman"/>
                <w:sz w:val="20"/>
                <w:szCs w:val="20"/>
              </w:rPr>
            </w:pPr>
            <w:r w:rsidRPr="00280182">
              <w:rPr>
                <w:rFonts w:ascii="Times New Roman"/>
              </w:rPr>
              <w:t>adoration*</w:t>
            </w:r>
          </w:p>
        </w:tc>
        <w:tc>
          <w:tcPr>
            <w:tcW w:w="2449" w:type="dxa"/>
            <w:tcBorders>
              <w:top w:val="nil"/>
              <w:left w:val="nil"/>
            </w:tcBorders>
            <w:shd w:val="clear" w:color="000000" w:fill="FFFFFF"/>
            <w:noWrap/>
          </w:tcPr>
          <w:p w14:paraId="73F6953D" w14:textId="77777777" w:rsidR="001F0ABF" w:rsidRPr="001E7AE7" w:rsidRDefault="001F0ABF" w:rsidP="00280182">
            <w:pPr>
              <w:spacing w:after="0" w:line="240" w:lineRule="auto"/>
              <w:rPr>
                <w:rFonts w:ascii="Times New Roman"/>
                <w:sz w:val="20"/>
                <w:szCs w:val="20"/>
              </w:rPr>
            </w:pPr>
            <w:r w:rsidRPr="00280182">
              <w:rPr>
                <w:rFonts w:ascii="Times New Roman"/>
              </w:rPr>
              <w:t>bae</w:t>
            </w:r>
          </w:p>
        </w:tc>
        <w:tc>
          <w:tcPr>
            <w:tcW w:w="1843" w:type="dxa"/>
            <w:tcBorders>
              <w:top w:val="nil"/>
            </w:tcBorders>
            <w:shd w:val="clear" w:color="000000" w:fill="FFFFFF"/>
          </w:tcPr>
          <w:p w14:paraId="55C8370D" w14:textId="77777777" w:rsidR="001F0ABF" w:rsidRPr="001E7AE7" w:rsidRDefault="001F0ABF" w:rsidP="00280182">
            <w:pPr>
              <w:spacing w:after="0" w:line="240" w:lineRule="auto"/>
              <w:rPr>
                <w:rFonts w:ascii="Times New Roman"/>
                <w:sz w:val="20"/>
                <w:szCs w:val="20"/>
              </w:rPr>
            </w:pPr>
            <w:r w:rsidRPr="00280182">
              <w:rPr>
                <w:rFonts w:ascii="Times New Roman"/>
              </w:rPr>
              <w:t>bravest</w:t>
            </w:r>
          </w:p>
        </w:tc>
        <w:tc>
          <w:tcPr>
            <w:tcW w:w="1956" w:type="dxa"/>
            <w:tcBorders>
              <w:top w:val="nil"/>
              <w:left w:val="nil"/>
              <w:right w:val="single" w:sz="4" w:space="0" w:color="auto"/>
            </w:tcBorders>
            <w:shd w:val="clear" w:color="000000" w:fill="FFFFFF"/>
          </w:tcPr>
          <w:p w14:paraId="7CF4CB28"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charming</w:t>
            </w:r>
          </w:p>
        </w:tc>
      </w:tr>
      <w:tr w:rsidR="001F0ABF" w:rsidRPr="001E7AE7" w14:paraId="50D53B76" w14:textId="77777777" w:rsidTr="00280182">
        <w:trPr>
          <w:trHeight w:val="250"/>
          <w:jc w:val="center"/>
        </w:trPr>
        <w:tc>
          <w:tcPr>
            <w:tcW w:w="1696" w:type="dxa"/>
            <w:tcBorders>
              <w:top w:val="nil"/>
              <w:left w:val="single" w:sz="4" w:space="0" w:color="auto"/>
              <w:right w:val="nil"/>
            </w:tcBorders>
            <w:shd w:val="clear" w:color="000000" w:fill="FFFFFF"/>
            <w:noWrap/>
          </w:tcPr>
          <w:p w14:paraId="0AFE67D7" w14:textId="77777777" w:rsidR="001F0ABF" w:rsidRPr="001E7AE7" w:rsidRDefault="001F0ABF" w:rsidP="00280182">
            <w:pPr>
              <w:spacing w:after="0" w:line="240" w:lineRule="auto"/>
              <w:rPr>
                <w:rFonts w:ascii="Times New Roman"/>
                <w:sz w:val="20"/>
                <w:szCs w:val="20"/>
              </w:rPr>
            </w:pPr>
            <w:r w:rsidRPr="00280182">
              <w:rPr>
                <w:rFonts w:ascii="Times New Roman"/>
              </w:rPr>
              <w:t>adore</w:t>
            </w:r>
          </w:p>
        </w:tc>
        <w:tc>
          <w:tcPr>
            <w:tcW w:w="2449" w:type="dxa"/>
            <w:tcBorders>
              <w:top w:val="nil"/>
              <w:left w:val="nil"/>
            </w:tcBorders>
            <w:shd w:val="clear" w:color="000000" w:fill="FFFFFF"/>
            <w:noWrap/>
          </w:tcPr>
          <w:p w14:paraId="5CE26AE3" w14:textId="77777777" w:rsidR="001F0ABF" w:rsidRPr="001E7AE7" w:rsidRDefault="001F0ABF" w:rsidP="00280182">
            <w:pPr>
              <w:spacing w:after="0" w:line="240" w:lineRule="auto"/>
              <w:rPr>
                <w:rFonts w:ascii="Times New Roman"/>
                <w:sz w:val="20"/>
                <w:szCs w:val="20"/>
              </w:rPr>
            </w:pPr>
            <w:r w:rsidRPr="00280182">
              <w:rPr>
                <w:rFonts w:ascii="Times New Roman"/>
              </w:rPr>
              <w:t>bae*</w:t>
            </w:r>
          </w:p>
        </w:tc>
        <w:tc>
          <w:tcPr>
            <w:tcW w:w="1843" w:type="dxa"/>
            <w:tcBorders>
              <w:top w:val="nil"/>
            </w:tcBorders>
            <w:shd w:val="clear" w:color="000000" w:fill="FFFFFF"/>
          </w:tcPr>
          <w:p w14:paraId="752B60C0" w14:textId="77777777" w:rsidR="001F0ABF" w:rsidRPr="001E7AE7" w:rsidRDefault="001F0ABF" w:rsidP="00280182">
            <w:pPr>
              <w:spacing w:after="0" w:line="240" w:lineRule="auto"/>
              <w:rPr>
                <w:rFonts w:ascii="Times New Roman"/>
                <w:sz w:val="20"/>
                <w:szCs w:val="20"/>
              </w:rPr>
            </w:pPr>
            <w:r w:rsidRPr="00280182">
              <w:rPr>
                <w:rFonts w:ascii="Times New Roman"/>
              </w:rPr>
              <w:t>breath taking*</w:t>
            </w:r>
          </w:p>
        </w:tc>
        <w:tc>
          <w:tcPr>
            <w:tcW w:w="1956" w:type="dxa"/>
            <w:tcBorders>
              <w:top w:val="nil"/>
              <w:left w:val="nil"/>
              <w:right w:val="single" w:sz="4" w:space="0" w:color="auto"/>
            </w:tcBorders>
            <w:shd w:val="clear" w:color="000000" w:fill="FFFFFF"/>
          </w:tcPr>
          <w:p w14:paraId="1C2BA13C"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cheer</w:t>
            </w:r>
          </w:p>
        </w:tc>
      </w:tr>
      <w:tr w:rsidR="001F0ABF" w:rsidRPr="001E7AE7" w14:paraId="40953358" w14:textId="77777777" w:rsidTr="00280182">
        <w:trPr>
          <w:trHeight w:val="250"/>
          <w:jc w:val="center"/>
        </w:trPr>
        <w:tc>
          <w:tcPr>
            <w:tcW w:w="1696" w:type="dxa"/>
            <w:tcBorders>
              <w:top w:val="nil"/>
              <w:left w:val="single" w:sz="4" w:space="0" w:color="auto"/>
              <w:right w:val="nil"/>
            </w:tcBorders>
            <w:shd w:val="clear" w:color="000000" w:fill="FFFFFF"/>
            <w:noWrap/>
          </w:tcPr>
          <w:p w14:paraId="1F56EE58" w14:textId="77777777" w:rsidR="001F0ABF" w:rsidRPr="001E7AE7" w:rsidRDefault="001F0ABF" w:rsidP="00280182">
            <w:pPr>
              <w:spacing w:after="0" w:line="240" w:lineRule="auto"/>
              <w:rPr>
                <w:rFonts w:ascii="Times New Roman"/>
                <w:sz w:val="20"/>
                <w:szCs w:val="20"/>
              </w:rPr>
            </w:pPr>
            <w:r w:rsidRPr="00280182">
              <w:rPr>
                <w:rFonts w:ascii="Times New Roman"/>
              </w:rPr>
              <w:t>adored</w:t>
            </w:r>
          </w:p>
        </w:tc>
        <w:tc>
          <w:tcPr>
            <w:tcW w:w="2449" w:type="dxa"/>
            <w:tcBorders>
              <w:top w:val="nil"/>
              <w:left w:val="nil"/>
            </w:tcBorders>
            <w:shd w:val="clear" w:color="000000" w:fill="FFFFFF"/>
            <w:noWrap/>
          </w:tcPr>
          <w:p w14:paraId="65025C97" w14:textId="77777777" w:rsidR="001F0ABF" w:rsidRPr="001E7AE7" w:rsidRDefault="001F0ABF" w:rsidP="00280182">
            <w:pPr>
              <w:spacing w:after="0" w:line="240" w:lineRule="auto"/>
              <w:rPr>
                <w:rFonts w:ascii="Times New Roman"/>
                <w:sz w:val="20"/>
                <w:szCs w:val="20"/>
              </w:rPr>
            </w:pPr>
            <w:r w:rsidRPr="00280182">
              <w:rPr>
                <w:rFonts w:ascii="Times New Roman"/>
              </w:rPr>
              <w:t>baes</w:t>
            </w:r>
          </w:p>
        </w:tc>
        <w:tc>
          <w:tcPr>
            <w:tcW w:w="1843" w:type="dxa"/>
            <w:tcBorders>
              <w:top w:val="nil"/>
            </w:tcBorders>
            <w:shd w:val="clear" w:color="000000" w:fill="FFFFFF"/>
          </w:tcPr>
          <w:p w14:paraId="26A6F6A8" w14:textId="77777777" w:rsidR="001F0ABF" w:rsidRPr="001E7AE7" w:rsidRDefault="001F0ABF" w:rsidP="00280182">
            <w:pPr>
              <w:spacing w:after="0" w:line="240" w:lineRule="auto"/>
              <w:rPr>
                <w:rFonts w:ascii="Times New Roman"/>
                <w:sz w:val="20"/>
                <w:szCs w:val="20"/>
              </w:rPr>
            </w:pPr>
            <w:r w:rsidRPr="00280182">
              <w:rPr>
                <w:rFonts w:ascii="Times New Roman"/>
              </w:rPr>
              <w:t>breath-taking*</w:t>
            </w:r>
          </w:p>
        </w:tc>
        <w:tc>
          <w:tcPr>
            <w:tcW w:w="1956" w:type="dxa"/>
            <w:tcBorders>
              <w:top w:val="nil"/>
              <w:left w:val="nil"/>
              <w:right w:val="single" w:sz="4" w:space="0" w:color="auto"/>
            </w:tcBorders>
            <w:shd w:val="clear" w:color="000000" w:fill="FFFFFF"/>
          </w:tcPr>
          <w:p w14:paraId="6E5150C9" w14:textId="77777777" w:rsidR="001F0ABF" w:rsidRPr="001E7AE7" w:rsidRDefault="001F0ABF" w:rsidP="00280182">
            <w:pPr>
              <w:spacing w:after="0" w:line="240" w:lineRule="auto"/>
              <w:rPr>
                <w:rFonts w:ascii="Times New Roman" w:eastAsia="Times New Roman"/>
                <w:color w:val="000000"/>
                <w:sz w:val="20"/>
                <w:szCs w:val="20"/>
              </w:rPr>
            </w:pPr>
            <w:r w:rsidRPr="00280182">
              <w:rPr>
                <w:rFonts w:ascii="Times New Roman"/>
              </w:rPr>
              <w:t>cheered</w:t>
            </w:r>
          </w:p>
        </w:tc>
      </w:tr>
      <w:tr w:rsidR="001F0ABF" w:rsidRPr="001E7AE7" w14:paraId="631E975D" w14:textId="77777777" w:rsidTr="00280182">
        <w:trPr>
          <w:trHeight w:val="250"/>
          <w:jc w:val="center"/>
        </w:trPr>
        <w:tc>
          <w:tcPr>
            <w:tcW w:w="1696" w:type="dxa"/>
            <w:tcBorders>
              <w:top w:val="nil"/>
              <w:left w:val="single" w:sz="4" w:space="0" w:color="auto"/>
              <w:bottom w:val="single" w:sz="4" w:space="0" w:color="auto"/>
              <w:right w:val="nil"/>
            </w:tcBorders>
            <w:shd w:val="clear" w:color="000000" w:fill="FFFFFF"/>
            <w:noWrap/>
          </w:tcPr>
          <w:p w14:paraId="36DF886B" w14:textId="77777777" w:rsidR="001F0ABF" w:rsidRPr="001E7AE7" w:rsidRDefault="001F0ABF" w:rsidP="00280182">
            <w:pPr>
              <w:spacing w:after="0" w:line="240" w:lineRule="auto"/>
              <w:rPr>
                <w:rFonts w:ascii="Times New Roman"/>
                <w:sz w:val="20"/>
                <w:szCs w:val="20"/>
              </w:rPr>
            </w:pPr>
            <w:r w:rsidRPr="00280182">
              <w:rPr>
                <w:rFonts w:ascii="Times New Roman"/>
              </w:rPr>
              <w:t>adores</w:t>
            </w:r>
          </w:p>
        </w:tc>
        <w:tc>
          <w:tcPr>
            <w:tcW w:w="2449" w:type="dxa"/>
            <w:tcBorders>
              <w:top w:val="nil"/>
              <w:left w:val="nil"/>
              <w:bottom w:val="single" w:sz="4" w:space="0" w:color="auto"/>
            </w:tcBorders>
            <w:shd w:val="clear" w:color="000000" w:fill="FFFFFF"/>
            <w:noWrap/>
          </w:tcPr>
          <w:p w14:paraId="3881355B" w14:textId="77777777" w:rsidR="001F0ABF" w:rsidRPr="001E7AE7" w:rsidRDefault="001F0ABF" w:rsidP="00280182">
            <w:pPr>
              <w:spacing w:after="0" w:line="240" w:lineRule="auto"/>
              <w:rPr>
                <w:rFonts w:ascii="Times New Roman"/>
                <w:sz w:val="20"/>
                <w:szCs w:val="20"/>
              </w:rPr>
            </w:pPr>
            <w:proofErr w:type="spellStart"/>
            <w:r w:rsidRPr="00280182">
              <w:rPr>
                <w:rFonts w:ascii="Times New Roman"/>
              </w:rPr>
              <w:t>bday</w:t>
            </w:r>
            <w:proofErr w:type="spellEnd"/>
          </w:p>
        </w:tc>
        <w:tc>
          <w:tcPr>
            <w:tcW w:w="1843" w:type="dxa"/>
            <w:tcBorders>
              <w:top w:val="nil"/>
              <w:bottom w:val="single" w:sz="4" w:space="0" w:color="auto"/>
            </w:tcBorders>
            <w:shd w:val="clear" w:color="000000" w:fill="FFFFFF"/>
          </w:tcPr>
          <w:p w14:paraId="4FE8BEA5" w14:textId="77777777" w:rsidR="001F0ABF" w:rsidRPr="001E7AE7" w:rsidRDefault="001F0ABF" w:rsidP="00280182">
            <w:pPr>
              <w:spacing w:after="0" w:line="240" w:lineRule="auto"/>
              <w:rPr>
                <w:rFonts w:ascii="Times New Roman"/>
                <w:sz w:val="20"/>
                <w:szCs w:val="20"/>
              </w:rPr>
            </w:pPr>
            <w:r w:rsidRPr="00280182">
              <w:rPr>
                <w:rFonts w:ascii="Times New Roman"/>
              </w:rPr>
              <w:t>breathtaking*</w:t>
            </w:r>
          </w:p>
        </w:tc>
        <w:tc>
          <w:tcPr>
            <w:tcW w:w="1956" w:type="dxa"/>
            <w:tcBorders>
              <w:top w:val="nil"/>
              <w:left w:val="nil"/>
              <w:bottom w:val="single" w:sz="4" w:space="0" w:color="auto"/>
              <w:right w:val="single" w:sz="4" w:space="0" w:color="auto"/>
            </w:tcBorders>
            <w:shd w:val="clear" w:color="000000" w:fill="FFFFFF"/>
          </w:tcPr>
          <w:p w14:paraId="2EE6B0EF" w14:textId="77777777" w:rsidR="001F0ABF" w:rsidRPr="001E7AE7" w:rsidRDefault="001F0ABF" w:rsidP="00280182">
            <w:pPr>
              <w:spacing w:after="0" w:line="240" w:lineRule="auto"/>
              <w:rPr>
                <w:rFonts w:ascii="Times New Roman" w:eastAsia="Times New Roman"/>
                <w:color w:val="000000"/>
                <w:sz w:val="20"/>
                <w:szCs w:val="20"/>
              </w:rPr>
            </w:pPr>
            <w:r>
              <w:rPr>
                <w:rFonts w:ascii="Times New Roman" w:hint="eastAsia"/>
              </w:rPr>
              <w:t>c</w:t>
            </w:r>
            <w:r w:rsidRPr="00280182">
              <w:rPr>
                <w:rFonts w:ascii="Times New Roman"/>
              </w:rPr>
              <w:t>heerful</w:t>
            </w:r>
            <w:r>
              <w:rPr>
                <w:rFonts w:ascii="Times New Roman" w:hint="eastAsia"/>
              </w:rPr>
              <w:t xml:space="preserve"> </w:t>
            </w:r>
            <w:r>
              <w:rPr>
                <w:rFonts w:ascii="Times New Roman"/>
              </w:rPr>
              <w:t>…</w:t>
            </w:r>
            <w:r w:rsidRPr="00894041">
              <w:rPr>
                <w:rFonts w:ascii="Times New Roman" w:hint="eastAsia"/>
                <w:b/>
                <w:bCs/>
              </w:rPr>
              <w:t>etc.</w:t>
            </w:r>
          </w:p>
        </w:tc>
      </w:tr>
    </w:tbl>
    <w:p w14:paraId="27A1C31F" w14:textId="77777777" w:rsidR="001F0ABF" w:rsidRPr="00004EA6" w:rsidRDefault="001F0ABF" w:rsidP="001F0ABF">
      <w:pPr>
        <w:spacing w:line="480" w:lineRule="auto"/>
        <w:rPr>
          <w:rFonts w:ascii="Times New Roman"/>
          <w:sz w:val="24"/>
          <w:szCs w:val="24"/>
        </w:rPr>
      </w:pPr>
    </w:p>
    <w:p w14:paraId="4C172D85" w14:textId="77777777" w:rsidR="001F0ABF" w:rsidRDefault="001F0ABF"/>
    <w:p w14:paraId="181292E8" w14:textId="77777777" w:rsidR="00BC0069" w:rsidRDefault="00BC0069"/>
    <w:p w14:paraId="12035A8E" w14:textId="77777777" w:rsidR="00BC0069" w:rsidRDefault="00BC0069"/>
    <w:p w14:paraId="48AB4EBB" w14:textId="77777777" w:rsidR="00BC0069" w:rsidRDefault="00BC0069"/>
    <w:p w14:paraId="42EBE1D6" w14:textId="77777777" w:rsidR="00BC0069" w:rsidRDefault="00BC0069"/>
    <w:p w14:paraId="32CA0345" w14:textId="77777777" w:rsidR="00BC0069" w:rsidRDefault="00BC0069"/>
    <w:p w14:paraId="2486ECDA" w14:textId="77777777" w:rsidR="00BC0069" w:rsidRDefault="00BC0069"/>
    <w:p w14:paraId="19C3107B" w14:textId="77777777" w:rsidR="00BC0069" w:rsidRDefault="00BC0069"/>
    <w:p w14:paraId="4BE64641" w14:textId="0B5BDACA" w:rsidR="00BC0069" w:rsidRPr="00A30CBC" w:rsidRDefault="00FC55FC" w:rsidP="00A30CBC">
      <w:pPr>
        <w:pStyle w:val="Heading1"/>
        <w:rPr>
          <w:rFonts w:ascii="Times New Roman"/>
          <w:b/>
          <w:bCs/>
          <w:color w:val="000000" w:themeColor="text1"/>
          <w:sz w:val="26"/>
          <w:szCs w:val="26"/>
        </w:rPr>
      </w:pPr>
      <w:r w:rsidRPr="00FC55FC">
        <w:rPr>
          <w:rFonts w:ascii="Times New Roman" w:hAnsi="Times New Roman" w:cs="Times New Roman" w:hint="eastAsia"/>
          <w:b/>
          <w:bCs/>
          <w:color w:val="auto"/>
          <w:sz w:val="26"/>
          <w:szCs w:val="26"/>
        </w:rPr>
        <w:lastRenderedPageBreak/>
        <w:t xml:space="preserve">Web </w:t>
      </w:r>
      <w:r w:rsidR="00BC0069" w:rsidRPr="00FC55FC">
        <w:rPr>
          <w:rFonts w:ascii="Times New Roman" w:hAnsi="Times New Roman" w:cs="Times New Roman"/>
          <w:b/>
          <w:bCs/>
          <w:color w:val="auto"/>
          <w:sz w:val="26"/>
          <w:szCs w:val="26"/>
        </w:rPr>
        <w:t xml:space="preserve">Appendix </w:t>
      </w:r>
      <w:r w:rsidR="00BC0069" w:rsidRPr="00FC55FC">
        <w:rPr>
          <w:rFonts w:ascii="Times New Roman" w:hAnsi="Times New Roman" w:cs="Times New Roman" w:hint="eastAsia"/>
          <w:b/>
          <w:bCs/>
          <w:color w:val="auto"/>
          <w:sz w:val="26"/>
          <w:szCs w:val="26"/>
        </w:rPr>
        <w:t>E</w:t>
      </w:r>
      <w:r w:rsidR="00BC0069" w:rsidRPr="00FC55FC">
        <w:rPr>
          <w:rFonts w:ascii="Times New Roman" w:hAnsi="Times New Roman" w:cs="Times New Roman"/>
          <w:b/>
          <w:bCs/>
          <w:color w:val="auto"/>
          <w:sz w:val="26"/>
          <w:szCs w:val="26"/>
        </w:rPr>
        <w:t>. Summary of Studies</w:t>
      </w:r>
    </w:p>
    <w:tbl>
      <w:tblPr>
        <w:tblW w:w="9072" w:type="dxa"/>
        <w:tblCellSpacing w:w="15" w:type="dxa"/>
        <w:tblCellMar>
          <w:top w:w="15" w:type="dxa"/>
          <w:left w:w="15" w:type="dxa"/>
          <w:bottom w:w="15" w:type="dxa"/>
          <w:right w:w="15" w:type="dxa"/>
        </w:tblCellMar>
        <w:tblLook w:val="04A0" w:firstRow="1" w:lastRow="0" w:firstColumn="1" w:lastColumn="0" w:noHBand="0" w:noVBand="1"/>
      </w:tblPr>
      <w:tblGrid>
        <w:gridCol w:w="797"/>
        <w:gridCol w:w="1119"/>
        <w:gridCol w:w="1166"/>
        <w:gridCol w:w="1238"/>
        <w:gridCol w:w="1121"/>
        <w:gridCol w:w="916"/>
        <w:gridCol w:w="704"/>
        <w:gridCol w:w="2011"/>
      </w:tblGrid>
      <w:tr w:rsidR="00BC0069" w:rsidRPr="003B4764" w14:paraId="2C3FDE9F" w14:textId="77777777" w:rsidTr="00A30CBC">
        <w:trPr>
          <w:tblHeader/>
          <w:tblCellSpacing w:w="15" w:type="dxa"/>
        </w:trPr>
        <w:tc>
          <w:tcPr>
            <w:tcW w:w="752" w:type="dxa"/>
            <w:tcBorders>
              <w:top w:val="single" w:sz="4" w:space="0" w:color="auto"/>
              <w:bottom w:val="single" w:sz="4" w:space="0" w:color="auto"/>
            </w:tcBorders>
            <w:vAlign w:val="center"/>
            <w:hideMark/>
          </w:tcPr>
          <w:p w14:paraId="5C21FBB6" w14:textId="77777777" w:rsidR="00BC0069" w:rsidRPr="003B4764" w:rsidRDefault="00BC0069" w:rsidP="00280182">
            <w:pPr>
              <w:spacing w:after="0" w:line="240" w:lineRule="auto"/>
              <w:jc w:val="center"/>
              <w:rPr>
                <w:rFonts w:ascii="Times New Roman"/>
                <w:b/>
                <w:bCs/>
                <w:sz w:val="20"/>
                <w:szCs w:val="20"/>
              </w:rPr>
            </w:pPr>
            <w:r w:rsidRPr="003B4764">
              <w:rPr>
                <w:rFonts w:ascii="Times New Roman" w:eastAsia="Times New Roman"/>
                <w:b/>
                <w:bCs/>
                <w:sz w:val="20"/>
                <w:szCs w:val="20"/>
              </w:rPr>
              <w:t>Study</w:t>
            </w:r>
          </w:p>
        </w:tc>
        <w:tc>
          <w:tcPr>
            <w:tcW w:w="1089" w:type="dxa"/>
            <w:tcBorders>
              <w:top w:val="single" w:sz="4" w:space="0" w:color="auto"/>
              <w:bottom w:val="single" w:sz="4" w:space="0" w:color="auto"/>
            </w:tcBorders>
            <w:vAlign w:val="center"/>
            <w:hideMark/>
          </w:tcPr>
          <w:p w14:paraId="1EC255A1" w14:textId="77777777" w:rsidR="00BC0069" w:rsidRPr="003B4764" w:rsidRDefault="00BC0069" w:rsidP="00280182">
            <w:pPr>
              <w:spacing w:after="0" w:line="240" w:lineRule="auto"/>
              <w:jc w:val="center"/>
              <w:rPr>
                <w:rFonts w:ascii="Times New Roman"/>
                <w:b/>
                <w:bCs/>
                <w:sz w:val="20"/>
                <w:szCs w:val="20"/>
              </w:rPr>
            </w:pPr>
            <w:r w:rsidRPr="003B4764">
              <w:rPr>
                <w:rFonts w:ascii="Times New Roman" w:eastAsia="Times New Roman"/>
                <w:b/>
                <w:bCs/>
                <w:sz w:val="20"/>
                <w:szCs w:val="20"/>
              </w:rPr>
              <w:t>Participants</w:t>
            </w:r>
          </w:p>
        </w:tc>
        <w:tc>
          <w:tcPr>
            <w:tcW w:w="1136" w:type="dxa"/>
            <w:tcBorders>
              <w:top w:val="single" w:sz="4" w:space="0" w:color="auto"/>
              <w:bottom w:val="single" w:sz="4" w:space="0" w:color="auto"/>
            </w:tcBorders>
            <w:vAlign w:val="center"/>
            <w:hideMark/>
          </w:tcPr>
          <w:p w14:paraId="205BB32B" w14:textId="77777777" w:rsidR="00BC0069" w:rsidRPr="003B4764" w:rsidRDefault="00BC0069" w:rsidP="00280182">
            <w:pPr>
              <w:spacing w:after="0" w:line="240" w:lineRule="auto"/>
              <w:jc w:val="center"/>
              <w:rPr>
                <w:rFonts w:ascii="Times New Roman"/>
                <w:b/>
                <w:bCs/>
                <w:sz w:val="20"/>
                <w:szCs w:val="20"/>
              </w:rPr>
            </w:pPr>
            <w:r w:rsidRPr="003B4764">
              <w:rPr>
                <w:rFonts w:ascii="Times New Roman" w:eastAsia="Times New Roman"/>
                <w:b/>
                <w:bCs/>
                <w:sz w:val="20"/>
                <w:szCs w:val="20"/>
              </w:rPr>
              <w:t xml:space="preserve">IV: </w:t>
            </w:r>
          </w:p>
          <w:p w14:paraId="78F53C81" w14:textId="77777777" w:rsidR="00BC0069" w:rsidRPr="003B4764" w:rsidRDefault="00BC0069" w:rsidP="00280182">
            <w:pPr>
              <w:spacing w:after="0" w:line="240" w:lineRule="auto"/>
              <w:jc w:val="center"/>
              <w:rPr>
                <w:rFonts w:ascii="Times New Roman"/>
                <w:b/>
                <w:bCs/>
                <w:sz w:val="20"/>
                <w:szCs w:val="20"/>
              </w:rPr>
            </w:pPr>
            <w:r w:rsidRPr="003B4764">
              <w:rPr>
                <w:rFonts w:ascii="Times New Roman" w:hint="eastAsia"/>
                <w:b/>
                <w:bCs/>
                <w:sz w:val="20"/>
                <w:szCs w:val="20"/>
              </w:rPr>
              <w:t>Label</w:t>
            </w:r>
          </w:p>
          <w:p w14:paraId="731F106E" w14:textId="77777777" w:rsidR="00BC0069" w:rsidRPr="003B4764" w:rsidRDefault="00BC0069" w:rsidP="00280182">
            <w:pPr>
              <w:spacing w:after="0" w:line="240" w:lineRule="auto"/>
              <w:jc w:val="center"/>
              <w:rPr>
                <w:rFonts w:ascii="Times New Roman"/>
                <w:b/>
                <w:bCs/>
                <w:sz w:val="20"/>
                <w:szCs w:val="20"/>
              </w:rPr>
            </w:pPr>
            <w:r w:rsidRPr="003B4764">
              <w:rPr>
                <w:rFonts w:ascii="Times New Roman" w:hint="eastAsia"/>
                <w:b/>
                <w:bCs/>
                <w:sz w:val="20"/>
                <w:szCs w:val="20"/>
              </w:rPr>
              <w:t>(Stimuli)</w:t>
            </w:r>
          </w:p>
        </w:tc>
        <w:tc>
          <w:tcPr>
            <w:tcW w:w="1208" w:type="dxa"/>
            <w:tcBorders>
              <w:top w:val="single" w:sz="4" w:space="0" w:color="auto"/>
              <w:bottom w:val="single" w:sz="4" w:space="0" w:color="auto"/>
            </w:tcBorders>
            <w:vAlign w:val="center"/>
            <w:hideMark/>
          </w:tcPr>
          <w:p w14:paraId="09C637A3" w14:textId="77777777" w:rsidR="00BC0069" w:rsidRPr="003B4764" w:rsidRDefault="00BC0069" w:rsidP="00280182">
            <w:pPr>
              <w:spacing w:after="0" w:line="240" w:lineRule="auto"/>
              <w:jc w:val="center"/>
              <w:rPr>
                <w:rFonts w:ascii="Times New Roman"/>
                <w:b/>
                <w:bCs/>
                <w:sz w:val="20"/>
                <w:szCs w:val="20"/>
              </w:rPr>
            </w:pPr>
            <w:r w:rsidRPr="003B4764">
              <w:rPr>
                <w:rFonts w:ascii="Times New Roman" w:eastAsia="Times New Roman"/>
                <w:b/>
                <w:bCs/>
                <w:sz w:val="20"/>
                <w:szCs w:val="20"/>
              </w:rPr>
              <w:t xml:space="preserve">IV: </w:t>
            </w:r>
          </w:p>
          <w:p w14:paraId="14511C71" w14:textId="77777777" w:rsidR="00BC0069" w:rsidRPr="003B4764" w:rsidRDefault="00BC0069" w:rsidP="00280182">
            <w:pPr>
              <w:spacing w:after="0" w:line="240" w:lineRule="auto"/>
              <w:jc w:val="center"/>
              <w:rPr>
                <w:rFonts w:ascii="Times New Roman" w:eastAsia="Times New Roman"/>
                <w:b/>
                <w:bCs/>
                <w:sz w:val="20"/>
                <w:szCs w:val="20"/>
              </w:rPr>
            </w:pPr>
            <w:r w:rsidRPr="003B4764">
              <w:rPr>
                <w:rFonts w:ascii="Times New Roman" w:eastAsia="Times New Roman"/>
                <w:b/>
                <w:bCs/>
                <w:sz w:val="20"/>
                <w:szCs w:val="20"/>
              </w:rPr>
              <w:t>Culture Proxy</w:t>
            </w:r>
          </w:p>
        </w:tc>
        <w:tc>
          <w:tcPr>
            <w:tcW w:w="1091" w:type="dxa"/>
            <w:tcBorders>
              <w:top w:val="single" w:sz="4" w:space="0" w:color="auto"/>
              <w:bottom w:val="single" w:sz="4" w:space="0" w:color="auto"/>
            </w:tcBorders>
            <w:vAlign w:val="center"/>
            <w:hideMark/>
          </w:tcPr>
          <w:p w14:paraId="06BCE5AF" w14:textId="77777777" w:rsidR="00BC0069" w:rsidRPr="003B4764" w:rsidRDefault="00BC0069" w:rsidP="00280182">
            <w:pPr>
              <w:spacing w:after="0" w:line="240" w:lineRule="auto"/>
              <w:jc w:val="center"/>
              <w:rPr>
                <w:rFonts w:ascii="Times New Roman"/>
                <w:b/>
                <w:bCs/>
                <w:sz w:val="20"/>
                <w:szCs w:val="20"/>
              </w:rPr>
            </w:pPr>
            <w:r w:rsidRPr="003B4764">
              <w:rPr>
                <w:rFonts w:ascii="Times New Roman" w:eastAsia="Times New Roman"/>
                <w:b/>
                <w:bCs/>
                <w:sz w:val="20"/>
                <w:szCs w:val="20"/>
              </w:rPr>
              <w:t>DV</w:t>
            </w:r>
          </w:p>
          <w:p w14:paraId="17C41AC2" w14:textId="77777777" w:rsidR="00BC0069" w:rsidRPr="003B4764" w:rsidRDefault="00BC0069" w:rsidP="00280182">
            <w:pPr>
              <w:spacing w:after="0" w:line="240" w:lineRule="auto"/>
              <w:jc w:val="center"/>
              <w:rPr>
                <w:rFonts w:ascii="Times New Roman"/>
                <w:b/>
                <w:bCs/>
                <w:sz w:val="20"/>
                <w:szCs w:val="20"/>
              </w:rPr>
            </w:pPr>
          </w:p>
        </w:tc>
        <w:tc>
          <w:tcPr>
            <w:tcW w:w="886" w:type="dxa"/>
            <w:tcBorders>
              <w:top w:val="single" w:sz="4" w:space="0" w:color="auto"/>
              <w:bottom w:val="single" w:sz="4" w:space="0" w:color="auto"/>
            </w:tcBorders>
            <w:vAlign w:val="center"/>
            <w:hideMark/>
          </w:tcPr>
          <w:p w14:paraId="59433015" w14:textId="77777777" w:rsidR="00BC0069" w:rsidRPr="003B4764" w:rsidRDefault="00BC0069" w:rsidP="00280182">
            <w:pPr>
              <w:spacing w:after="0" w:line="240" w:lineRule="auto"/>
              <w:jc w:val="center"/>
              <w:rPr>
                <w:rFonts w:ascii="Times New Roman"/>
                <w:b/>
                <w:bCs/>
                <w:sz w:val="20"/>
                <w:szCs w:val="20"/>
              </w:rPr>
            </w:pPr>
            <w:r w:rsidRPr="003B4764">
              <w:rPr>
                <w:rFonts w:ascii="Times New Roman" w:eastAsia="Times New Roman"/>
                <w:b/>
                <w:bCs/>
                <w:sz w:val="20"/>
                <w:szCs w:val="20"/>
              </w:rPr>
              <w:t>Mediator</w:t>
            </w:r>
          </w:p>
        </w:tc>
        <w:tc>
          <w:tcPr>
            <w:tcW w:w="674" w:type="dxa"/>
            <w:tcBorders>
              <w:top w:val="single" w:sz="4" w:space="0" w:color="auto"/>
              <w:bottom w:val="single" w:sz="4" w:space="0" w:color="auto"/>
            </w:tcBorders>
            <w:vAlign w:val="center"/>
            <w:hideMark/>
          </w:tcPr>
          <w:p w14:paraId="01988AE5" w14:textId="77777777" w:rsidR="00BC0069" w:rsidRDefault="00BC0069" w:rsidP="00280182">
            <w:pPr>
              <w:spacing w:after="0" w:line="240" w:lineRule="auto"/>
              <w:jc w:val="center"/>
              <w:rPr>
                <w:rFonts w:ascii="Times New Roman"/>
                <w:b/>
                <w:bCs/>
                <w:sz w:val="20"/>
                <w:szCs w:val="20"/>
              </w:rPr>
            </w:pPr>
            <w:r w:rsidRPr="003B4764">
              <w:rPr>
                <w:rFonts w:ascii="Times New Roman" w:eastAsia="Times New Roman"/>
                <w:b/>
                <w:bCs/>
                <w:sz w:val="20"/>
                <w:szCs w:val="20"/>
              </w:rPr>
              <w:t>Mode</w:t>
            </w:r>
            <w:r>
              <w:rPr>
                <w:rFonts w:ascii="Times New Roman" w:hint="eastAsia"/>
                <w:b/>
                <w:bCs/>
                <w:sz w:val="20"/>
                <w:szCs w:val="20"/>
              </w:rPr>
              <w:t>-</w:t>
            </w:r>
          </w:p>
          <w:p w14:paraId="541530EE" w14:textId="77777777" w:rsidR="00BC0069" w:rsidRPr="003B4764" w:rsidRDefault="00BC0069" w:rsidP="00280182">
            <w:pPr>
              <w:spacing w:after="0" w:line="240" w:lineRule="auto"/>
              <w:jc w:val="center"/>
              <w:rPr>
                <w:rFonts w:ascii="Times New Roman" w:eastAsia="Times New Roman"/>
                <w:b/>
                <w:bCs/>
                <w:sz w:val="20"/>
                <w:szCs w:val="20"/>
              </w:rPr>
            </w:pPr>
            <w:proofErr w:type="spellStart"/>
            <w:r w:rsidRPr="003B4764">
              <w:rPr>
                <w:rFonts w:ascii="Times New Roman" w:eastAsia="Times New Roman"/>
                <w:b/>
                <w:bCs/>
                <w:sz w:val="20"/>
                <w:szCs w:val="20"/>
              </w:rPr>
              <w:t>rator</w:t>
            </w:r>
            <w:proofErr w:type="spellEnd"/>
          </w:p>
        </w:tc>
        <w:tc>
          <w:tcPr>
            <w:tcW w:w="1966" w:type="dxa"/>
            <w:tcBorders>
              <w:top w:val="single" w:sz="4" w:space="0" w:color="auto"/>
              <w:bottom w:val="single" w:sz="4" w:space="0" w:color="auto"/>
            </w:tcBorders>
            <w:vAlign w:val="center"/>
            <w:hideMark/>
          </w:tcPr>
          <w:p w14:paraId="4C030E13" w14:textId="77777777" w:rsidR="00BC0069" w:rsidRPr="003B4764" w:rsidRDefault="00BC0069" w:rsidP="00280182">
            <w:pPr>
              <w:spacing w:after="0" w:line="240" w:lineRule="auto"/>
              <w:jc w:val="center"/>
              <w:rPr>
                <w:rFonts w:ascii="Times New Roman" w:eastAsia="Times New Roman"/>
                <w:b/>
                <w:bCs/>
                <w:sz w:val="20"/>
                <w:szCs w:val="20"/>
              </w:rPr>
            </w:pPr>
            <w:r w:rsidRPr="003B4764">
              <w:rPr>
                <w:rFonts w:ascii="Times New Roman" w:eastAsia="Times New Roman"/>
                <w:b/>
                <w:bCs/>
                <w:sz w:val="20"/>
                <w:szCs w:val="20"/>
              </w:rPr>
              <w:t>Findings</w:t>
            </w:r>
          </w:p>
        </w:tc>
      </w:tr>
      <w:tr w:rsidR="00BC0069" w:rsidRPr="003B4764" w14:paraId="4B06D0C3" w14:textId="77777777" w:rsidTr="00A30CBC">
        <w:trPr>
          <w:tblCellSpacing w:w="15" w:type="dxa"/>
        </w:trPr>
        <w:tc>
          <w:tcPr>
            <w:tcW w:w="752" w:type="dxa"/>
            <w:tcBorders>
              <w:top w:val="single" w:sz="4" w:space="0" w:color="auto"/>
              <w:bottom w:val="single" w:sz="4" w:space="0" w:color="auto"/>
            </w:tcBorders>
            <w:vAlign w:val="center"/>
            <w:hideMark/>
          </w:tcPr>
          <w:p w14:paraId="294C4CEF" w14:textId="77777777" w:rsidR="00BC0069" w:rsidRPr="003B4764" w:rsidRDefault="00BC0069" w:rsidP="00280182">
            <w:pPr>
              <w:spacing w:after="0" w:line="240" w:lineRule="auto"/>
              <w:jc w:val="center"/>
              <w:rPr>
                <w:rFonts w:ascii="Times New Roman" w:eastAsia="Times New Roman"/>
                <w:sz w:val="20"/>
                <w:szCs w:val="20"/>
              </w:rPr>
            </w:pPr>
            <w:r w:rsidRPr="003B4764">
              <w:rPr>
                <w:rFonts w:ascii="Times New Roman" w:eastAsia="Times New Roman"/>
                <w:sz w:val="20"/>
                <w:szCs w:val="20"/>
              </w:rPr>
              <w:t>Study 1a</w:t>
            </w:r>
          </w:p>
        </w:tc>
        <w:tc>
          <w:tcPr>
            <w:tcW w:w="1089" w:type="dxa"/>
            <w:tcBorders>
              <w:top w:val="single" w:sz="4" w:space="0" w:color="auto"/>
              <w:bottom w:val="single" w:sz="4" w:space="0" w:color="auto"/>
            </w:tcBorders>
            <w:vAlign w:val="center"/>
            <w:hideMark/>
          </w:tcPr>
          <w:p w14:paraId="6F303820" w14:textId="77777777" w:rsidR="00BC0069" w:rsidRDefault="00BC0069" w:rsidP="00280182">
            <w:pPr>
              <w:spacing w:after="0" w:line="240" w:lineRule="auto"/>
              <w:jc w:val="center"/>
              <w:rPr>
                <w:rFonts w:ascii="Times New Roman"/>
                <w:sz w:val="20"/>
                <w:szCs w:val="20"/>
              </w:rPr>
            </w:pPr>
            <w:r w:rsidRPr="003B4764">
              <w:rPr>
                <w:rFonts w:ascii="Times New Roman" w:eastAsia="Times New Roman"/>
                <w:sz w:val="20"/>
                <w:szCs w:val="20"/>
              </w:rPr>
              <w:t>US</w:t>
            </w:r>
          </w:p>
          <w:p w14:paraId="27E61285" w14:textId="77777777" w:rsidR="00BC0069" w:rsidRPr="003B4764" w:rsidRDefault="00BC0069" w:rsidP="00280182">
            <w:pPr>
              <w:spacing w:after="0" w:line="240" w:lineRule="auto"/>
              <w:jc w:val="center"/>
              <w:rPr>
                <w:rFonts w:ascii="Times New Roman" w:eastAsia="Times New Roman"/>
                <w:sz w:val="20"/>
                <w:szCs w:val="20"/>
              </w:rPr>
            </w:pPr>
            <w:r w:rsidRPr="003B4764">
              <w:rPr>
                <w:rFonts w:ascii="Times New Roman" w:eastAsia="Times New Roman"/>
                <w:sz w:val="20"/>
                <w:szCs w:val="20"/>
              </w:rPr>
              <w:t>(N=275)</w:t>
            </w:r>
          </w:p>
        </w:tc>
        <w:tc>
          <w:tcPr>
            <w:tcW w:w="1136" w:type="dxa"/>
            <w:tcBorders>
              <w:top w:val="single" w:sz="4" w:space="0" w:color="auto"/>
              <w:bottom w:val="single" w:sz="4" w:space="0" w:color="auto"/>
            </w:tcBorders>
            <w:vAlign w:val="center"/>
            <w:hideMark/>
          </w:tcPr>
          <w:p w14:paraId="40614B90" w14:textId="77777777" w:rsidR="00BC0069" w:rsidRPr="003B4764" w:rsidRDefault="00BC0069" w:rsidP="00280182">
            <w:pPr>
              <w:spacing w:after="0" w:line="240" w:lineRule="auto"/>
              <w:rPr>
                <w:rFonts w:ascii="Times New Roman" w:eastAsia="Times New Roman"/>
                <w:sz w:val="20"/>
                <w:szCs w:val="20"/>
              </w:rPr>
            </w:pPr>
            <w:r w:rsidRPr="003B4764">
              <w:rPr>
                <w:rFonts w:ascii="Times New Roman" w:eastAsia="Times New Roman"/>
                <w:sz w:val="20"/>
                <w:szCs w:val="20"/>
              </w:rPr>
              <w:t>AI-labelled vs. Standard (washing machine, refrigerator)</w:t>
            </w:r>
          </w:p>
        </w:tc>
        <w:tc>
          <w:tcPr>
            <w:tcW w:w="1208" w:type="dxa"/>
            <w:tcBorders>
              <w:top w:val="single" w:sz="4" w:space="0" w:color="auto"/>
              <w:bottom w:val="single" w:sz="4" w:space="0" w:color="auto"/>
            </w:tcBorders>
            <w:vAlign w:val="center"/>
            <w:hideMark/>
          </w:tcPr>
          <w:p w14:paraId="6F9CA595" w14:textId="77777777" w:rsidR="00BC0069" w:rsidRPr="003B4764" w:rsidRDefault="00BC0069" w:rsidP="00280182">
            <w:pPr>
              <w:spacing w:after="0" w:line="240" w:lineRule="auto"/>
              <w:jc w:val="center"/>
              <w:rPr>
                <w:rFonts w:ascii="Times New Roman" w:eastAsia="Times New Roman"/>
                <w:sz w:val="20"/>
                <w:szCs w:val="20"/>
              </w:rPr>
            </w:pPr>
            <w:r w:rsidRPr="003B4764">
              <w:rPr>
                <w:rFonts w:ascii="Times New Roman" w:eastAsia="Times New Roman"/>
                <w:sz w:val="20"/>
                <w:szCs w:val="20"/>
              </w:rPr>
              <w:t>-</w:t>
            </w:r>
          </w:p>
        </w:tc>
        <w:tc>
          <w:tcPr>
            <w:tcW w:w="1091" w:type="dxa"/>
            <w:tcBorders>
              <w:top w:val="single" w:sz="4" w:space="0" w:color="auto"/>
              <w:bottom w:val="single" w:sz="4" w:space="0" w:color="auto"/>
            </w:tcBorders>
            <w:vAlign w:val="center"/>
            <w:hideMark/>
          </w:tcPr>
          <w:p w14:paraId="67892FE6" w14:textId="77777777" w:rsidR="00BC0069" w:rsidRPr="003B4764" w:rsidRDefault="00BC0069" w:rsidP="00280182">
            <w:pPr>
              <w:spacing w:after="0" w:line="240" w:lineRule="auto"/>
              <w:rPr>
                <w:rFonts w:ascii="Times New Roman" w:eastAsia="Times New Roman"/>
                <w:sz w:val="20"/>
                <w:szCs w:val="20"/>
              </w:rPr>
            </w:pPr>
            <w:r w:rsidRPr="003B4764">
              <w:rPr>
                <w:rFonts w:ascii="Times New Roman" w:eastAsia="Times New Roman"/>
                <w:sz w:val="20"/>
                <w:szCs w:val="20"/>
              </w:rPr>
              <w:t>Likelihood to use, Attitude, Willingness to purchase</w:t>
            </w:r>
          </w:p>
        </w:tc>
        <w:tc>
          <w:tcPr>
            <w:tcW w:w="886" w:type="dxa"/>
            <w:tcBorders>
              <w:top w:val="single" w:sz="4" w:space="0" w:color="auto"/>
              <w:bottom w:val="single" w:sz="4" w:space="0" w:color="auto"/>
            </w:tcBorders>
            <w:vAlign w:val="center"/>
            <w:hideMark/>
          </w:tcPr>
          <w:p w14:paraId="14FF849E" w14:textId="77777777" w:rsidR="00BC0069" w:rsidRPr="003B4764" w:rsidRDefault="00BC0069" w:rsidP="00280182">
            <w:pPr>
              <w:spacing w:after="0" w:line="240" w:lineRule="auto"/>
              <w:rPr>
                <w:rFonts w:ascii="Times New Roman" w:eastAsia="Times New Roman"/>
                <w:sz w:val="20"/>
                <w:szCs w:val="20"/>
              </w:rPr>
            </w:pPr>
            <w:r w:rsidRPr="003B4764">
              <w:rPr>
                <w:rFonts w:ascii="Times New Roman" w:eastAsia="Times New Roman"/>
                <w:sz w:val="20"/>
                <w:szCs w:val="20"/>
              </w:rPr>
              <w:t>Perceived autonomy</w:t>
            </w:r>
          </w:p>
        </w:tc>
        <w:tc>
          <w:tcPr>
            <w:tcW w:w="674" w:type="dxa"/>
            <w:tcBorders>
              <w:top w:val="single" w:sz="4" w:space="0" w:color="auto"/>
              <w:bottom w:val="single" w:sz="4" w:space="0" w:color="auto"/>
            </w:tcBorders>
            <w:vAlign w:val="center"/>
            <w:hideMark/>
          </w:tcPr>
          <w:p w14:paraId="298F50C1" w14:textId="77777777" w:rsidR="00BC0069" w:rsidRPr="003B4764" w:rsidRDefault="00BC0069" w:rsidP="00280182">
            <w:pPr>
              <w:spacing w:after="0" w:line="240" w:lineRule="auto"/>
              <w:jc w:val="center"/>
              <w:rPr>
                <w:rFonts w:ascii="Times New Roman" w:eastAsia="Times New Roman"/>
                <w:sz w:val="20"/>
                <w:szCs w:val="20"/>
              </w:rPr>
            </w:pPr>
            <w:r w:rsidRPr="003B4764">
              <w:rPr>
                <w:rFonts w:ascii="Times New Roman" w:eastAsia="Times New Roman"/>
                <w:sz w:val="20"/>
                <w:szCs w:val="20"/>
              </w:rPr>
              <w:t>-</w:t>
            </w:r>
          </w:p>
        </w:tc>
        <w:tc>
          <w:tcPr>
            <w:tcW w:w="1966" w:type="dxa"/>
            <w:tcBorders>
              <w:top w:val="single" w:sz="4" w:space="0" w:color="auto"/>
              <w:bottom w:val="single" w:sz="4" w:space="0" w:color="auto"/>
            </w:tcBorders>
            <w:vAlign w:val="center"/>
            <w:hideMark/>
          </w:tcPr>
          <w:p w14:paraId="7A19CE28" w14:textId="77777777" w:rsidR="00BC0069" w:rsidRPr="003B4764" w:rsidRDefault="00BC0069" w:rsidP="00280182">
            <w:pPr>
              <w:spacing w:after="0" w:line="240" w:lineRule="auto"/>
              <w:rPr>
                <w:rFonts w:ascii="Times New Roman" w:eastAsia="Times New Roman"/>
                <w:sz w:val="20"/>
                <w:szCs w:val="20"/>
              </w:rPr>
            </w:pPr>
            <w:r w:rsidRPr="003B4764">
              <w:rPr>
                <w:rFonts w:ascii="Times New Roman" w:eastAsia="Times New Roman"/>
                <w:sz w:val="20"/>
                <w:szCs w:val="20"/>
              </w:rPr>
              <w:t>AI-labelled appliances less favoured; reduced autonomy mediates negative attitudes toward AI-labelled products</w:t>
            </w:r>
          </w:p>
        </w:tc>
      </w:tr>
      <w:tr w:rsidR="00BC0069" w:rsidRPr="003B4764" w14:paraId="59F42B38" w14:textId="77777777" w:rsidTr="00A30CBC">
        <w:trPr>
          <w:tblCellSpacing w:w="15" w:type="dxa"/>
        </w:trPr>
        <w:tc>
          <w:tcPr>
            <w:tcW w:w="752" w:type="dxa"/>
            <w:vAlign w:val="center"/>
            <w:hideMark/>
          </w:tcPr>
          <w:p w14:paraId="5F83A8F9" w14:textId="77777777" w:rsidR="00BC0069" w:rsidRPr="003B4764" w:rsidRDefault="00BC0069" w:rsidP="00280182">
            <w:pPr>
              <w:spacing w:after="0" w:line="240" w:lineRule="auto"/>
              <w:jc w:val="center"/>
              <w:rPr>
                <w:rFonts w:ascii="Times New Roman" w:eastAsia="Times New Roman"/>
                <w:sz w:val="20"/>
                <w:szCs w:val="20"/>
              </w:rPr>
            </w:pPr>
            <w:r w:rsidRPr="003B4764">
              <w:rPr>
                <w:rFonts w:ascii="Times New Roman" w:eastAsia="Times New Roman"/>
                <w:sz w:val="20"/>
                <w:szCs w:val="20"/>
              </w:rPr>
              <w:t>Study 1b</w:t>
            </w:r>
          </w:p>
        </w:tc>
        <w:tc>
          <w:tcPr>
            <w:tcW w:w="1089" w:type="dxa"/>
            <w:vAlign w:val="center"/>
            <w:hideMark/>
          </w:tcPr>
          <w:p w14:paraId="58F63405" w14:textId="77777777" w:rsidR="00BC0069" w:rsidRDefault="00BC0069" w:rsidP="00280182">
            <w:pPr>
              <w:spacing w:after="0" w:line="240" w:lineRule="auto"/>
              <w:jc w:val="center"/>
              <w:rPr>
                <w:rFonts w:ascii="Times New Roman"/>
                <w:sz w:val="20"/>
                <w:szCs w:val="20"/>
              </w:rPr>
            </w:pPr>
            <w:r w:rsidRPr="003B4764">
              <w:rPr>
                <w:rFonts w:ascii="Times New Roman" w:eastAsia="Times New Roman"/>
                <w:sz w:val="20"/>
                <w:szCs w:val="20"/>
              </w:rPr>
              <w:t>UK</w:t>
            </w:r>
          </w:p>
          <w:p w14:paraId="78367C4E" w14:textId="77777777" w:rsidR="00BC0069" w:rsidRPr="003B4764" w:rsidRDefault="00BC0069" w:rsidP="00280182">
            <w:pPr>
              <w:spacing w:after="0" w:line="240" w:lineRule="auto"/>
              <w:jc w:val="center"/>
              <w:rPr>
                <w:rFonts w:ascii="Times New Roman" w:eastAsia="Times New Roman"/>
                <w:sz w:val="20"/>
                <w:szCs w:val="20"/>
              </w:rPr>
            </w:pPr>
            <w:r w:rsidRPr="003B4764">
              <w:rPr>
                <w:rFonts w:ascii="Times New Roman" w:eastAsia="Times New Roman"/>
                <w:sz w:val="20"/>
                <w:szCs w:val="20"/>
              </w:rPr>
              <w:t>(N=156)</w:t>
            </w:r>
          </w:p>
        </w:tc>
        <w:tc>
          <w:tcPr>
            <w:tcW w:w="1136" w:type="dxa"/>
            <w:vAlign w:val="center"/>
            <w:hideMark/>
          </w:tcPr>
          <w:p w14:paraId="5D4BAA08" w14:textId="77777777" w:rsidR="00BC0069" w:rsidRPr="003B4764" w:rsidRDefault="00BC0069" w:rsidP="00280182">
            <w:pPr>
              <w:spacing w:after="0" w:line="240" w:lineRule="auto"/>
              <w:rPr>
                <w:rFonts w:ascii="Times New Roman"/>
                <w:sz w:val="20"/>
                <w:szCs w:val="20"/>
              </w:rPr>
            </w:pPr>
            <w:r w:rsidRPr="003B4764">
              <w:rPr>
                <w:rFonts w:ascii="Times New Roman" w:eastAsia="Times New Roman"/>
                <w:sz w:val="20"/>
                <w:szCs w:val="20"/>
              </w:rPr>
              <w:t xml:space="preserve">AI-labelled vs. Standard </w:t>
            </w:r>
          </w:p>
          <w:p w14:paraId="3AC6CBC0" w14:textId="77777777" w:rsidR="00BC0069" w:rsidRPr="003B4764" w:rsidRDefault="00BC0069" w:rsidP="00280182">
            <w:pPr>
              <w:spacing w:after="0" w:line="240" w:lineRule="auto"/>
              <w:rPr>
                <w:rFonts w:ascii="Times New Roman" w:eastAsia="Times New Roman"/>
                <w:sz w:val="20"/>
                <w:szCs w:val="20"/>
              </w:rPr>
            </w:pPr>
            <w:r w:rsidRPr="003B4764">
              <w:rPr>
                <w:rFonts w:ascii="Times New Roman" w:eastAsia="Times New Roman"/>
                <w:sz w:val="20"/>
                <w:szCs w:val="20"/>
              </w:rPr>
              <w:t>(robot vacuum cleaner, smart bulb)</w:t>
            </w:r>
          </w:p>
        </w:tc>
        <w:tc>
          <w:tcPr>
            <w:tcW w:w="1208" w:type="dxa"/>
            <w:vAlign w:val="center"/>
            <w:hideMark/>
          </w:tcPr>
          <w:p w14:paraId="77834C3B" w14:textId="77777777" w:rsidR="00BC0069" w:rsidRPr="003B4764" w:rsidRDefault="00BC0069" w:rsidP="00280182">
            <w:pPr>
              <w:spacing w:after="0" w:line="240" w:lineRule="auto"/>
              <w:jc w:val="center"/>
              <w:rPr>
                <w:rFonts w:ascii="Times New Roman" w:eastAsia="Times New Roman"/>
                <w:sz w:val="20"/>
                <w:szCs w:val="20"/>
              </w:rPr>
            </w:pPr>
            <w:r w:rsidRPr="003B4764">
              <w:rPr>
                <w:rFonts w:ascii="Times New Roman" w:eastAsia="Times New Roman"/>
                <w:sz w:val="20"/>
                <w:szCs w:val="20"/>
              </w:rPr>
              <w:t>-</w:t>
            </w:r>
          </w:p>
        </w:tc>
        <w:tc>
          <w:tcPr>
            <w:tcW w:w="1091" w:type="dxa"/>
            <w:vAlign w:val="center"/>
            <w:hideMark/>
          </w:tcPr>
          <w:p w14:paraId="03105837" w14:textId="77777777" w:rsidR="00BC0069" w:rsidRPr="003B4764" w:rsidRDefault="00BC0069" w:rsidP="00280182">
            <w:pPr>
              <w:spacing w:after="0" w:line="240" w:lineRule="auto"/>
              <w:rPr>
                <w:rFonts w:ascii="Times New Roman" w:eastAsia="Times New Roman"/>
                <w:sz w:val="20"/>
                <w:szCs w:val="20"/>
              </w:rPr>
            </w:pPr>
            <w:r w:rsidRPr="003B4764">
              <w:rPr>
                <w:rFonts w:ascii="Times New Roman" w:eastAsia="Times New Roman"/>
                <w:sz w:val="20"/>
                <w:szCs w:val="20"/>
              </w:rPr>
              <w:t>Likelihood to use, Attitude, Willingness to purchase</w:t>
            </w:r>
          </w:p>
        </w:tc>
        <w:tc>
          <w:tcPr>
            <w:tcW w:w="886" w:type="dxa"/>
            <w:vAlign w:val="center"/>
            <w:hideMark/>
          </w:tcPr>
          <w:p w14:paraId="2514F54C" w14:textId="77777777" w:rsidR="00BC0069" w:rsidRPr="003B4764" w:rsidRDefault="00BC0069" w:rsidP="00280182">
            <w:pPr>
              <w:spacing w:after="0" w:line="240" w:lineRule="auto"/>
              <w:rPr>
                <w:rFonts w:ascii="Times New Roman" w:eastAsia="Times New Roman"/>
                <w:sz w:val="20"/>
                <w:szCs w:val="20"/>
              </w:rPr>
            </w:pPr>
            <w:r w:rsidRPr="003B4764">
              <w:rPr>
                <w:rFonts w:ascii="Times New Roman" w:eastAsia="Times New Roman"/>
                <w:sz w:val="20"/>
                <w:szCs w:val="20"/>
              </w:rPr>
              <w:t>Perceived autonomy</w:t>
            </w:r>
          </w:p>
        </w:tc>
        <w:tc>
          <w:tcPr>
            <w:tcW w:w="674" w:type="dxa"/>
            <w:vAlign w:val="center"/>
            <w:hideMark/>
          </w:tcPr>
          <w:p w14:paraId="30132ABF" w14:textId="77777777" w:rsidR="00BC0069" w:rsidRPr="003B4764" w:rsidRDefault="00BC0069" w:rsidP="00280182">
            <w:pPr>
              <w:spacing w:after="0" w:line="240" w:lineRule="auto"/>
              <w:jc w:val="center"/>
              <w:rPr>
                <w:rFonts w:ascii="Times New Roman" w:eastAsia="Times New Roman"/>
                <w:sz w:val="20"/>
                <w:szCs w:val="20"/>
              </w:rPr>
            </w:pPr>
            <w:r w:rsidRPr="003B4764">
              <w:rPr>
                <w:rFonts w:ascii="Times New Roman" w:eastAsia="Times New Roman"/>
                <w:sz w:val="20"/>
                <w:szCs w:val="20"/>
              </w:rPr>
              <w:t>-</w:t>
            </w:r>
          </w:p>
        </w:tc>
        <w:tc>
          <w:tcPr>
            <w:tcW w:w="1966" w:type="dxa"/>
            <w:vAlign w:val="center"/>
            <w:hideMark/>
          </w:tcPr>
          <w:p w14:paraId="6A5BAC76" w14:textId="77777777" w:rsidR="00BC0069" w:rsidRPr="003B4764" w:rsidRDefault="00BC0069" w:rsidP="00280182">
            <w:pPr>
              <w:spacing w:after="0" w:line="240" w:lineRule="auto"/>
              <w:rPr>
                <w:rFonts w:ascii="Times New Roman" w:eastAsia="Times New Roman"/>
                <w:sz w:val="20"/>
                <w:szCs w:val="20"/>
              </w:rPr>
            </w:pPr>
            <w:r w:rsidRPr="003B4764">
              <w:rPr>
                <w:rFonts w:ascii="Times New Roman" w:eastAsia="Times New Roman"/>
                <w:sz w:val="20"/>
                <w:szCs w:val="20"/>
              </w:rPr>
              <w:t>Replicated Study 1a findings; AI-labelled products less favoured due to autonomy concerns</w:t>
            </w:r>
          </w:p>
        </w:tc>
      </w:tr>
      <w:tr w:rsidR="00BC0069" w:rsidRPr="003B4764" w14:paraId="45C1BD3B" w14:textId="77777777" w:rsidTr="00A30CBC">
        <w:trPr>
          <w:tblCellSpacing w:w="15" w:type="dxa"/>
        </w:trPr>
        <w:tc>
          <w:tcPr>
            <w:tcW w:w="752" w:type="dxa"/>
            <w:tcBorders>
              <w:top w:val="single" w:sz="4" w:space="0" w:color="auto"/>
              <w:bottom w:val="single" w:sz="4" w:space="0" w:color="auto"/>
            </w:tcBorders>
            <w:vAlign w:val="center"/>
            <w:hideMark/>
          </w:tcPr>
          <w:p w14:paraId="072AE2F5" w14:textId="77777777" w:rsidR="00BC0069" w:rsidRDefault="00BC0069" w:rsidP="00280182">
            <w:pPr>
              <w:spacing w:after="0" w:line="240" w:lineRule="auto"/>
              <w:jc w:val="center"/>
              <w:rPr>
                <w:rFonts w:ascii="Times New Roman"/>
                <w:sz w:val="20"/>
                <w:szCs w:val="20"/>
              </w:rPr>
            </w:pPr>
            <w:r w:rsidRPr="003B4764">
              <w:rPr>
                <w:rFonts w:ascii="Times New Roman" w:eastAsia="Times New Roman"/>
                <w:sz w:val="20"/>
                <w:szCs w:val="20"/>
              </w:rPr>
              <w:t xml:space="preserve">Study </w:t>
            </w:r>
          </w:p>
          <w:p w14:paraId="13517BCB" w14:textId="77777777" w:rsidR="00BC0069" w:rsidRPr="003B4764" w:rsidRDefault="00BC0069" w:rsidP="00280182">
            <w:pPr>
              <w:spacing w:after="0" w:line="240" w:lineRule="auto"/>
              <w:jc w:val="center"/>
              <w:rPr>
                <w:rFonts w:ascii="Times New Roman" w:eastAsia="Times New Roman"/>
                <w:sz w:val="20"/>
                <w:szCs w:val="20"/>
              </w:rPr>
            </w:pPr>
            <w:r w:rsidRPr="003B4764">
              <w:rPr>
                <w:rFonts w:ascii="Times New Roman" w:eastAsia="Times New Roman"/>
                <w:sz w:val="20"/>
                <w:szCs w:val="20"/>
              </w:rPr>
              <w:t>2</w:t>
            </w:r>
          </w:p>
        </w:tc>
        <w:tc>
          <w:tcPr>
            <w:tcW w:w="1089" w:type="dxa"/>
            <w:tcBorders>
              <w:top w:val="single" w:sz="4" w:space="0" w:color="auto"/>
              <w:bottom w:val="single" w:sz="4" w:space="0" w:color="auto"/>
            </w:tcBorders>
            <w:vAlign w:val="center"/>
            <w:hideMark/>
          </w:tcPr>
          <w:p w14:paraId="3806C35C" w14:textId="77777777" w:rsidR="00BC0069" w:rsidRPr="003B4764" w:rsidRDefault="00BC0069" w:rsidP="00280182">
            <w:pPr>
              <w:spacing w:after="0" w:line="240" w:lineRule="auto"/>
              <w:jc w:val="center"/>
              <w:rPr>
                <w:rFonts w:ascii="Times New Roman"/>
                <w:sz w:val="20"/>
                <w:szCs w:val="20"/>
              </w:rPr>
            </w:pPr>
            <w:r w:rsidRPr="003B4764">
              <w:rPr>
                <w:rFonts w:ascii="Times New Roman" w:eastAsia="Times New Roman"/>
                <w:sz w:val="20"/>
                <w:szCs w:val="20"/>
              </w:rPr>
              <w:t xml:space="preserve">Western (UK), Eastern (Asia), </w:t>
            </w:r>
            <w:r w:rsidRPr="003B4764">
              <w:rPr>
                <w:rFonts w:ascii="Times New Roman" w:hint="eastAsia"/>
                <w:sz w:val="20"/>
                <w:szCs w:val="20"/>
              </w:rPr>
              <w:t>(</w:t>
            </w:r>
            <w:r w:rsidRPr="003B4764">
              <w:rPr>
                <w:rFonts w:ascii="Times New Roman" w:eastAsia="Times New Roman"/>
                <w:sz w:val="20"/>
                <w:szCs w:val="20"/>
              </w:rPr>
              <w:t>N=288</w:t>
            </w:r>
            <w:r w:rsidRPr="003B4764">
              <w:rPr>
                <w:rFonts w:ascii="Times New Roman" w:hint="eastAsia"/>
                <w:sz w:val="20"/>
                <w:szCs w:val="20"/>
              </w:rPr>
              <w:t>)</w:t>
            </w:r>
          </w:p>
        </w:tc>
        <w:tc>
          <w:tcPr>
            <w:tcW w:w="1136" w:type="dxa"/>
            <w:tcBorders>
              <w:top w:val="single" w:sz="4" w:space="0" w:color="auto"/>
              <w:bottom w:val="single" w:sz="4" w:space="0" w:color="auto"/>
            </w:tcBorders>
            <w:vAlign w:val="center"/>
            <w:hideMark/>
          </w:tcPr>
          <w:p w14:paraId="76816521" w14:textId="77777777" w:rsidR="00BC0069" w:rsidRPr="003B4764" w:rsidRDefault="00BC0069" w:rsidP="00280182">
            <w:pPr>
              <w:spacing w:after="0" w:line="240" w:lineRule="auto"/>
              <w:rPr>
                <w:rFonts w:ascii="Times New Roman" w:eastAsia="Times New Roman"/>
                <w:sz w:val="20"/>
                <w:szCs w:val="20"/>
              </w:rPr>
            </w:pPr>
            <w:r w:rsidRPr="003B4764">
              <w:rPr>
                <w:rFonts w:ascii="Times New Roman" w:eastAsia="Times New Roman"/>
                <w:sz w:val="20"/>
                <w:szCs w:val="20"/>
              </w:rPr>
              <w:t>AI-labelled vs. Standard (refrigerator)</w:t>
            </w:r>
          </w:p>
        </w:tc>
        <w:tc>
          <w:tcPr>
            <w:tcW w:w="1208" w:type="dxa"/>
            <w:tcBorders>
              <w:top w:val="single" w:sz="4" w:space="0" w:color="auto"/>
              <w:bottom w:val="single" w:sz="4" w:space="0" w:color="auto"/>
            </w:tcBorders>
            <w:vAlign w:val="center"/>
            <w:hideMark/>
          </w:tcPr>
          <w:p w14:paraId="5D11927B" w14:textId="77777777" w:rsidR="00BC0069" w:rsidRPr="003B4764" w:rsidRDefault="00BC0069" w:rsidP="00280182">
            <w:pPr>
              <w:spacing w:after="0" w:line="240" w:lineRule="auto"/>
              <w:rPr>
                <w:rFonts w:ascii="Times New Roman" w:eastAsia="Times New Roman"/>
                <w:sz w:val="20"/>
                <w:szCs w:val="20"/>
              </w:rPr>
            </w:pPr>
            <w:r w:rsidRPr="003B4764">
              <w:rPr>
                <w:rFonts w:ascii="Times New Roman" w:eastAsia="Times New Roman"/>
                <w:sz w:val="20"/>
                <w:szCs w:val="20"/>
              </w:rPr>
              <w:t>Western vs. Eastern (Individualism index)</w:t>
            </w:r>
          </w:p>
        </w:tc>
        <w:tc>
          <w:tcPr>
            <w:tcW w:w="1091" w:type="dxa"/>
            <w:tcBorders>
              <w:top w:val="single" w:sz="4" w:space="0" w:color="auto"/>
              <w:bottom w:val="single" w:sz="4" w:space="0" w:color="auto"/>
            </w:tcBorders>
            <w:vAlign w:val="center"/>
            <w:hideMark/>
          </w:tcPr>
          <w:p w14:paraId="062D5D51" w14:textId="77777777" w:rsidR="00BC0069" w:rsidRPr="003B4764" w:rsidRDefault="00BC0069" w:rsidP="00280182">
            <w:pPr>
              <w:spacing w:after="0" w:line="240" w:lineRule="auto"/>
              <w:rPr>
                <w:rFonts w:ascii="Times New Roman" w:eastAsia="Times New Roman"/>
                <w:sz w:val="20"/>
                <w:szCs w:val="20"/>
              </w:rPr>
            </w:pPr>
            <w:r w:rsidRPr="003B4764">
              <w:rPr>
                <w:rFonts w:ascii="Times New Roman" w:eastAsia="Times New Roman"/>
                <w:sz w:val="20"/>
                <w:szCs w:val="20"/>
              </w:rPr>
              <w:t>Likelihood to use, Attitude, Willingness to purchase</w:t>
            </w:r>
          </w:p>
        </w:tc>
        <w:tc>
          <w:tcPr>
            <w:tcW w:w="886" w:type="dxa"/>
            <w:tcBorders>
              <w:top w:val="single" w:sz="4" w:space="0" w:color="auto"/>
              <w:bottom w:val="single" w:sz="4" w:space="0" w:color="auto"/>
            </w:tcBorders>
            <w:vAlign w:val="center"/>
            <w:hideMark/>
          </w:tcPr>
          <w:p w14:paraId="15619DBB" w14:textId="77777777" w:rsidR="00BC0069" w:rsidRPr="00BC0069" w:rsidRDefault="00BC0069" w:rsidP="00280182">
            <w:pPr>
              <w:spacing w:after="0" w:line="240" w:lineRule="auto"/>
              <w:jc w:val="center"/>
              <w:rPr>
                <w:rFonts w:ascii="Times New Roman"/>
                <w:sz w:val="20"/>
                <w:szCs w:val="20"/>
              </w:rPr>
            </w:pPr>
            <w:r>
              <w:rPr>
                <w:rFonts w:ascii="Times New Roman" w:hint="eastAsia"/>
                <w:sz w:val="20"/>
                <w:szCs w:val="20"/>
              </w:rPr>
              <w:t>-</w:t>
            </w:r>
          </w:p>
        </w:tc>
        <w:tc>
          <w:tcPr>
            <w:tcW w:w="674" w:type="dxa"/>
            <w:tcBorders>
              <w:top w:val="single" w:sz="4" w:space="0" w:color="auto"/>
              <w:bottom w:val="single" w:sz="4" w:space="0" w:color="auto"/>
            </w:tcBorders>
            <w:vAlign w:val="center"/>
            <w:hideMark/>
          </w:tcPr>
          <w:p w14:paraId="5CECD657" w14:textId="77777777" w:rsidR="00BC0069" w:rsidRPr="003B4764" w:rsidRDefault="00BC0069" w:rsidP="00280182">
            <w:pPr>
              <w:spacing w:after="0" w:line="240" w:lineRule="auto"/>
              <w:rPr>
                <w:rFonts w:ascii="Times New Roman" w:eastAsia="Times New Roman"/>
                <w:sz w:val="20"/>
                <w:szCs w:val="20"/>
              </w:rPr>
            </w:pPr>
            <w:r w:rsidRPr="003B4764">
              <w:rPr>
                <w:rFonts w:ascii="Times New Roman" w:eastAsia="Times New Roman"/>
                <w:sz w:val="20"/>
                <w:szCs w:val="20"/>
              </w:rPr>
              <w:t>Culture</w:t>
            </w:r>
          </w:p>
        </w:tc>
        <w:tc>
          <w:tcPr>
            <w:tcW w:w="1966" w:type="dxa"/>
            <w:tcBorders>
              <w:top w:val="single" w:sz="4" w:space="0" w:color="auto"/>
              <w:bottom w:val="single" w:sz="4" w:space="0" w:color="auto"/>
            </w:tcBorders>
            <w:vAlign w:val="center"/>
            <w:hideMark/>
          </w:tcPr>
          <w:p w14:paraId="04E7A56B" w14:textId="77777777" w:rsidR="00BC0069" w:rsidRPr="003B4764" w:rsidRDefault="00BC0069" w:rsidP="00280182">
            <w:pPr>
              <w:spacing w:after="0" w:line="240" w:lineRule="auto"/>
              <w:rPr>
                <w:rFonts w:ascii="Times New Roman" w:eastAsia="Times New Roman"/>
                <w:sz w:val="20"/>
                <w:szCs w:val="20"/>
              </w:rPr>
            </w:pPr>
            <w:r w:rsidRPr="003B4764">
              <w:rPr>
                <w:rFonts w:ascii="Times New Roman" w:eastAsia="Times New Roman"/>
                <w:sz w:val="20"/>
                <w:szCs w:val="20"/>
              </w:rPr>
              <w:t>Cultural moderation confirmed: Western consumers less favourable toward AI-labelled appliances; Eastern consumers unaffected</w:t>
            </w:r>
          </w:p>
        </w:tc>
      </w:tr>
      <w:tr w:rsidR="00BC0069" w:rsidRPr="003B4764" w14:paraId="52FF7496" w14:textId="77777777" w:rsidTr="00A30CBC">
        <w:trPr>
          <w:tblCellSpacing w:w="15" w:type="dxa"/>
        </w:trPr>
        <w:tc>
          <w:tcPr>
            <w:tcW w:w="752" w:type="dxa"/>
            <w:vAlign w:val="center"/>
            <w:hideMark/>
          </w:tcPr>
          <w:p w14:paraId="34856596" w14:textId="77777777" w:rsidR="00BC0069" w:rsidRDefault="00BC0069" w:rsidP="00280182">
            <w:pPr>
              <w:spacing w:after="0" w:line="240" w:lineRule="auto"/>
              <w:jc w:val="center"/>
              <w:rPr>
                <w:rFonts w:ascii="Times New Roman"/>
                <w:sz w:val="20"/>
                <w:szCs w:val="20"/>
              </w:rPr>
            </w:pPr>
            <w:r w:rsidRPr="003B4764">
              <w:rPr>
                <w:rFonts w:ascii="Times New Roman" w:eastAsia="Times New Roman"/>
                <w:sz w:val="20"/>
                <w:szCs w:val="20"/>
              </w:rPr>
              <w:t xml:space="preserve">Study </w:t>
            </w:r>
          </w:p>
          <w:p w14:paraId="7C970D92" w14:textId="77777777" w:rsidR="00BC0069" w:rsidRPr="003B4764" w:rsidRDefault="00BC0069" w:rsidP="00280182">
            <w:pPr>
              <w:spacing w:after="0" w:line="240" w:lineRule="auto"/>
              <w:jc w:val="center"/>
              <w:rPr>
                <w:rFonts w:ascii="Times New Roman" w:eastAsia="Times New Roman"/>
                <w:sz w:val="20"/>
                <w:szCs w:val="20"/>
              </w:rPr>
            </w:pPr>
            <w:r w:rsidRPr="003B4764">
              <w:rPr>
                <w:rFonts w:ascii="Times New Roman" w:eastAsia="Times New Roman"/>
                <w:sz w:val="20"/>
                <w:szCs w:val="20"/>
              </w:rPr>
              <w:t>3</w:t>
            </w:r>
          </w:p>
        </w:tc>
        <w:tc>
          <w:tcPr>
            <w:tcW w:w="1089" w:type="dxa"/>
            <w:vAlign w:val="center"/>
            <w:hideMark/>
          </w:tcPr>
          <w:p w14:paraId="49F09153" w14:textId="77777777" w:rsidR="00BC0069" w:rsidRPr="003B4764" w:rsidRDefault="00BC0069" w:rsidP="00280182">
            <w:pPr>
              <w:spacing w:after="0" w:line="240" w:lineRule="auto"/>
              <w:jc w:val="center"/>
              <w:rPr>
                <w:rFonts w:ascii="Times New Roman"/>
                <w:sz w:val="20"/>
                <w:szCs w:val="20"/>
              </w:rPr>
            </w:pPr>
            <w:r w:rsidRPr="003B4764">
              <w:rPr>
                <w:rFonts w:ascii="Times New Roman" w:eastAsia="Times New Roman"/>
                <w:sz w:val="20"/>
                <w:szCs w:val="20"/>
              </w:rPr>
              <w:t xml:space="preserve">Western (UK), Eastern (Asia), </w:t>
            </w:r>
            <w:r w:rsidRPr="003B4764">
              <w:rPr>
                <w:rFonts w:ascii="Times New Roman" w:hint="eastAsia"/>
                <w:sz w:val="20"/>
                <w:szCs w:val="20"/>
              </w:rPr>
              <w:t>(</w:t>
            </w:r>
            <w:r w:rsidRPr="003B4764">
              <w:rPr>
                <w:rFonts w:ascii="Times New Roman" w:eastAsia="Times New Roman"/>
                <w:sz w:val="20"/>
                <w:szCs w:val="20"/>
              </w:rPr>
              <w:t>N=602</w:t>
            </w:r>
            <w:r w:rsidRPr="003B4764">
              <w:rPr>
                <w:rFonts w:ascii="Times New Roman" w:hint="eastAsia"/>
                <w:sz w:val="20"/>
                <w:szCs w:val="20"/>
              </w:rPr>
              <w:t>)</w:t>
            </w:r>
          </w:p>
        </w:tc>
        <w:tc>
          <w:tcPr>
            <w:tcW w:w="1136" w:type="dxa"/>
            <w:vAlign w:val="center"/>
            <w:hideMark/>
          </w:tcPr>
          <w:p w14:paraId="2D03FD96" w14:textId="77777777" w:rsidR="00BC0069" w:rsidRPr="003B4764" w:rsidRDefault="00BC0069" w:rsidP="00280182">
            <w:pPr>
              <w:spacing w:after="0" w:line="240" w:lineRule="auto"/>
              <w:rPr>
                <w:rFonts w:ascii="Times New Roman" w:eastAsia="Times New Roman"/>
                <w:sz w:val="20"/>
                <w:szCs w:val="20"/>
              </w:rPr>
            </w:pPr>
            <w:r w:rsidRPr="003B4764">
              <w:rPr>
                <w:rFonts w:ascii="Times New Roman" w:eastAsia="Times New Roman"/>
                <w:sz w:val="20"/>
                <w:szCs w:val="20"/>
              </w:rPr>
              <w:t>AI-labelled vs. Standard (washing machine)</w:t>
            </w:r>
          </w:p>
        </w:tc>
        <w:tc>
          <w:tcPr>
            <w:tcW w:w="1208" w:type="dxa"/>
            <w:vAlign w:val="center"/>
            <w:hideMark/>
          </w:tcPr>
          <w:p w14:paraId="0D243491" w14:textId="77777777" w:rsidR="00BC0069" w:rsidRPr="003B4764" w:rsidRDefault="00BC0069" w:rsidP="00280182">
            <w:pPr>
              <w:spacing w:after="0" w:line="240" w:lineRule="auto"/>
              <w:rPr>
                <w:rFonts w:ascii="Times New Roman" w:eastAsia="Times New Roman"/>
                <w:sz w:val="20"/>
                <w:szCs w:val="20"/>
              </w:rPr>
            </w:pPr>
            <w:r w:rsidRPr="003B4764">
              <w:rPr>
                <w:rFonts w:ascii="Times New Roman" w:eastAsia="Times New Roman"/>
                <w:sz w:val="20"/>
                <w:szCs w:val="20"/>
              </w:rPr>
              <w:t>Western vs. Eastern (Individualism index)</w:t>
            </w:r>
          </w:p>
        </w:tc>
        <w:tc>
          <w:tcPr>
            <w:tcW w:w="1091" w:type="dxa"/>
            <w:vAlign w:val="center"/>
            <w:hideMark/>
          </w:tcPr>
          <w:p w14:paraId="410166AF" w14:textId="77777777" w:rsidR="00BC0069" w:rsidRPr="003B4764" w:rsidRDefault="00BC0069" w:rsidP="00280182">
            <w:pPr>
              <w:spacing w:after="0" w:line="240" w:lineRule="auto"/>
              <w:rPr>
                <w:rFonts w:ascii="Times New Roman" w:eastAsia="Times New Roman"/>
                <w:sz w:val="20"/>
                <w:szCs w:val="20"/>
              </w:rPr>
            </w:pPr>
            <w:r w:rsidRPr="003B4764">
              <w:rPr>
                <w:rFonts w:ascii="Times New Roman" w:eastAsia="Times New Roman"/>
                <w:sz w:val="20"/>
                <w:szCs w:val="20"/>
              </w:rPr>
              <w:t>Likelihood to use, Attitude, Willingness to purchase</w:t>
            </w:r>
          </w:p>
        </w:tc>
        <w:tc>
          <w:tcPr>
            <w:tcW w:w="886" w:type="dxa"/>
            <w:vAlign w:val="center"/>
            <w:hideMark/>
          </w:tcPr>
          <w:p w14:paraId="6DCD1067" w14:textId="77777777" w:rsidR="00BC0069" w:rsidRPr="003B4764" w:rsidRDefault="00BC0069" w:rsidP="00280182">
            <w:pPr>
              <w:spacing w:after="0" w:line="240" w:lineRule="auto"/>
              <w:rPr>
                <w:rFonts w:ascii="Times New Roman" w:eastAsia="Times New Roman"/>
                <w:sz w:val="20"/>
                <w:szCs w:val="20"/>
              </w:rPr>
            </w:pPr>
            <w:r w:rsidRPr="003B4764">
              <w:rPr>
                <w:rFonts w:ascii="Times New Roman" w:eastAsia="Times New Roman"/>
                <w:sz w:val="20"/>
                <w:szCs w:val="20"/>
              </w:rPr>
              <w:t>Perceived autonomy</w:t>
            </w:r>
          </w:p>
        </w:tc>
        <w:tc>
          <w:tcPr>
            <w:tcW w:w="674" w:type="dxa"/>
            <w:vAlign w:val="center"/>
            <w:hideMark/>
          </w:tcPr>
          <w:p w14:paraId="6EFB2E89" w14:textId="77777777" w:rsidR="00BC0069" w:rsidRPr="003B4764" w:rsidRDefault="00BC0069" w:rsidP="00280182">
            <w:pPr>
              <w:spacing w:after="0" w:line="240" w:lineRule="auto"/>
              <w:rPr>
                <w:rFonts w:ascii="Times New Roman" w:eastAsia="Times New Roman"/>
                <w:sz w:val="20"/>
                <w:szCs w:val="20"/>
              </w:rPr>
            </w:pPr>
            <w:r w:rsidRPr="003B4764">
              <w:rPr>
                <w:rFonts w:ascii="Times New Roman" w:eastAsia="Times New Roman"/>
                <w:sz w:val="20"/>
                <w:szCs w:val="20"/>
              </w:rPr>
              <w:t>Culture</w:t>
            </w:r>
          </w:p>
        </w:tc>
        <w:tc>
          <w:tcPr>
            <w:tcW w:w="1966" w:type="dxa"/>
            <w:vAlign w:val="center"/>
            <w:hideMark/>
          </w:tcPr>
          <w:p w14:paraId="353525FF" w14:textId="77777777" w:rsidR="00BC0069" w:rsidRPr="003B4764" w:rsidRDefault="00BC0069" w:rsidP="00280182">
            <w:pPr>
              <w:spacing w:after="0" w:line="240" w:lineRule="auto"/>
              <w:rPr>
                <w:rFonts w:ascii="Times New Roman" w:eastAsia="Times New Roman"/>
                <w:sz w:val="20"/>
                <w:szCs w:val="20"/>
              </w:rPr>
            </w:pPr>
            <w:r w:rsidRPr="003B4764">
              <w:rPr>
                <w:rFonts w:ascii="Times New Roman" w:eastAsia="Times New Roman"/>
                <w:sz w:val="20"/>
                <w:szCs w:val="20"/>
              </w:rPr>
              <w:t>Cultural moderation confirmed in moderated mediation model: autonomy significantly mediates attitudes, stronger effect for Western consumers</w:t>
            </w:r>
          </w:p>
        </w:tc>
      </w:tr>
      <w:tr w:rsidR="00BC0069" w:rsidRPr="003B4764" w14:paraId="3AE3556A" w14:textId="77777777" w:rsidTr="00A30CBC">
        <w:trPr>
          <w:tblCellSpacing w:w="15" w:type="dxa"/>
        </w:trPr>
        <w:tc>
          <w:tcPr>
            <w:tcW w:w="752" w:type="dxa"/>
            <w:tcBorders>
              <w:top w:val="single" w:sz="4" w:space="0" w:color="auto"/>
              <w:bottom w:val="single" w:sz="4" w:space="0" w:color="auto"/>
            </w:tcBorders>
            <w:vAlign w:val="center"/>
            <w:hideMark/>
          </w:tcPr>
          <w:p w14:paraId="2D288D3D" w14:textId="77777777" w:rsidR="00BC0069" w:rsidRDefault="00BC0069" w:rsidP="00280182">
            <w:pPr>
              <w:spacing w:after="0" w:line="240" w:lineRule="auto"/>
              <w:jc w:val="center"/>
              <w:rPr>
                <w:rFonts w:ascii="Times New Roman"/>
                <w:sz w:val="20"/>
                <w:szCs w:val="20"/>
              </w:rPr>
            </w:pPr>
            <w:r w:rsidRPr="003B4764">
              <w:rPr>
                <w:rFonts w:ascii="Times New Roman" w:eastAsia="Times New Roman"/>
                <w:sz w:val="20"/>
                <w:szCs w:val="20"/>
              </w:rPr>
              <w:t xml:space="preserve">Study </w:t>
            </w:r>
          </w:p>
          <w:p w14:paraId="07BF2279" w14:textId="77777777" w:rsidR="00BC0069" w:rsidRPr="003B4764" w:rsidRDefault="00BC0069" w:rsidP="00280182">
            <w:pPr>
              <w:spacing w:after="0" w:line="240" w:lineRule="auto"/>
              <w:jc w:val="center"/>
              <w:rPr>
                <w:rFonts w:ascii="Times New Roman" w:eastAsia="Times New Roman"/>
                <w:sz w:val="20"/>
                <w:szCs w:val="20"/>
              </w:rPr>
            </w:pPr>
            <w:r w:rsidRPr="003B4764">
              <w:rPr>
                <w:rFonts w:ascii="Times New Roman" w:eastAsia="Times New Roman"/>
                <w:sz w:val="20"/>
                <w:szCs w:val="20"/>
              </w:rPr>
              <w:t>4</w:t>
            </w:r>
          </w:p>
        </w:tc>
        <w:tc>
          <w:tcPr>
            <w:tcW w:w="1089" w:type="dxa"/>
            <w:tcBorders>
              <w:top w:val="single" w:sz="4" w:space="0" w:color="auto"/>
              <w:bottom w:val="single" w:sz="4" w:space="0" w:color="auto"/>
            </w:tcBorders>
            <w:vAlign w:val="center"/>
            <w:hideMark/>
          </w:tcPr>
          <w:p w14:paraId="4A9A301B" w14:textId="77777777" w:rsidR="00BC0069" w:rsidRPr="003B4764" w:rsidRDefault="00BC0069" w:rsidP="00280182">
            <w:pPr>
              <w:spacing w:after="0" w:line="240" w:lineRule="auto"/>
              <w:jc w:val="center"/>
              <w:rPr>
                <w:rFonts w:ascii="Times New Roman"/>
                <w:sz w:val="20"/>
                <w:szCs w:val="20"/>
              </w:rPr>
            </w:pPr>
            <w:r w:rsidRPr="003B4764">
              <w:rPr>
                <w:rFonts w:ascii="Times New Roman" w:eastAsia="Times New Roman"/>
                <w:sz w:val="20"/>
                <w:szCs w:val="20"/>
              </w:rPr>
              <w:t xml:space="preserve">Western (UK), Eastern (Asia), </w:t>
            </w:r>
            <w:r w:rsidRPr="003B4764">
              <w:rPr>
                <w:rFonts w:ascii="Times New Roman" w:hint="eastAsia"/>
                <w:sz w:val="20"/>
                <w:szCs w:val="20"/>
              </w:rPr>
              <w:t>(</w:t>
            </w:r>
            <w:r w:rsidRPr="003B4764">
              <w:rPr>
                <w:rFonts w:ascii="Times New Roman" w:eastAsia="Times New Roman"/>
                <w:sz w:val="20"/>
                <w:szCs w:val="20"/>
              </w:rPr>
              <w:t>N=604</w:t>
            </w:r>
            <w:r w:rsidRPr="003B4764">
              <w:rPr>
                <w:rFonts w:ascii="Times New Roman" w:hint="eastAsia"/>
                <w:sz w:val="20"/>
                <w:szCs w:val="20"/>
              </w:rPr>
              <w:t>)</w:t>
            </w:r>
          </w:p>
        </w:tc>
        <w:tc>
          <w:tcPr>
            <w:tcW w:w="1136" w:type="dxa"/>
            <w:tcBorders>
              <w:top w:val="single" w:sz="4" w:space="0" w:color="auto"/>
              <w:bottom w:val="single" w:sz="4" w:space="0" w:color="auto"/>
            </w:tcBorders>
            <w:vAlign w:val="center"/>
            <w:hideMark/>
          </w:tcPr>
          <w:p w14:paraId="183465D6" w14:textId="0AF67D6B" w:rsidR="00BC0069" w:rsidRPr="003B4764" w:rsidRDefault="00BC0069" w:rsidP="00280182">
            <w:pPr>
              <w:spacing w:after="0" w:line="240" w:lineRule="auto"/>
              <w:rPr>
                <w:rFonts w:ascii="Times New Roman"/>
                <w:sz w:val="20"/>
                <w:szCs w:val="20"/>
              </w:rPr>
            </w:pPr>
            <w:r w:rsidRPr="003B4764">
              <w:rPr>
                <w:rFonts w:ascii="Times New Roman" w:eastAsia="Times New Roman"/>
                <w:sz w:val="20"/>
                <w:szCs w:val="20"/>
              </w:rPr>
              <w:t>Automatic AI-labelled vs. Autonomy-</w:t>
            </w:r>
            <w:r w:rsidR="00271E20" w:rsidRPr="003B4764">
              <w:rPr>
                <w:rFonts w:ascii="Times New Roman"/>
                <w:sz w:val="20"/>
                <w:szCs w:val="20"/>
              </w:rPr>
              <w:t>enhanced</w:t>
            </w:r>
            <w:r w:rsidRPr="003B4764">
              <w:rPr>
                <w:rFonts w:ascii="Times New Roman" w:eastAsia="Times New Roman"/>
                <w:sz w:val="20"/>
                <w:szCs w:val="20"/>
              </w:rPr>
              <w:t xml:space="preserve"> AI-labelled vs. Standard </w:t>
            </w:r>
          </w:p>
          <w:p w14:paraId="2D33770B" w14:textId="77777777" w:rsidR="00BC0069" w:rsidRPr="003B4764" w:rsidRDefault="00BC0069" w:rsidP="00280182">
            <w:pPr>
              <w:spacing w:after="0" w:line="240" w:lineRule="auto"/>
              <w:rPr>
                <w:rFonts w:ascii="Times New Roman" w:eastAsia="Times New Roman"/>
                <w:sz w:val="20"/>
                <w:szCs w:val="20"/>
              </w:rPr>
            </w:pPr>
            <w:r w:rsidRPr="003B4764">
              <w:rPr>
                <w:rFonts w:ascii="Times New Roman" w:eastAsia="Times New Roman"/>
                <w:sz w:val="20"/>
                <w:szCs w:val="20"/>
              </w:rPr>
              <w:t>(oven)</w:t>
            </w:r>
          </w:p>
        </w:tc>
        <w:tc>
          <w:tcPr>
            <w:tcW w:w="1208" w:type="dxa"/>
            <w:tcBorders>
              <w:top w:val="single" w:sz="4" w:space="0" w:color="auto"/>
              <w:bottom w:val="single" w:sz="4" w:space="0" w:color="auto"/>
            </w:tcBorders>
            <w:vAlign w:val="center"/>
            <w:hideMark/>
          </w:tcPr>
          <w:p w14:paraId="2A6AB298" w14:textId="77777777" w:rsidR="00BC0069" w:rsidRPr="003B4764" w:rsidRDefault="00BC0069" w:rsidP="00280182">
            <w:pPr>
              <w:spacing w:after="0" w:line="240" w:lineRule="auto"/>
              <w:rPr>
                <w:rFonts w:ascii="Times New Roman" w:eastAsia="Times New Roman"/>
                <w:sz w:val="20"/>
                <w:szCs w:val="20"/>
              </w:rPr>
            </w:pPr>
            <w:r w:rsidRPr="003B4764">
              <w:rPr>
                <w:rFonts w:ascii="Times New Roman" w:eastAsia="Times New Roman"/>
                <w:sz w:val="20"/>
                <w:szCs w:val="20"/>
              </w:rPr>
              <w:t>Western vs. Eastern (Individualism index)</w:t>
            </w:r>
          </w:p>
        </w:tc>
        <w:tc>
          <w:tcPr>
            <w:tcW w:w="1091" w:type="dxa"/>
            <w:tcBorders>
              <w:top w:val="single" w:sz="4" w:space="0" w:color="auto"/>
              <w:bottom w:val="single" w:sz="4" w:space="0" w:color="auto"/>
            </w:tcBorders>
            <w:vAlign w:val="center"/>
            <w:hideMark/>
          </w:tcPr>
          <w:p w14:paraId="5A5243A3" w14:textId="77777777" w:rsidR="00BC0069" w:rsidRPr="003B4764" w:rsidRDefault="00BC0069" w:rsidP="00280182">
            <w:pPr>
              <w:spacing w:after="0" w:line="240" w:lineRule="auto"/>
              <w:rPr>
                <w:rFonts w:ascii="Times New Roman" w:eastAsia="Times New Roman"/>
                <w:sz w:val="20"/>
                <w:szCs w:val="20"/>
              </w:rPr>
            </w:pPr>
            <w:r w:rsidRPr="003B4764">
              <w:rPr>
                <w:rFonts w:ascii="Times New Roman" w:eastAsia="Times New Roman"/>
                <w:sz w:val="20"/>
                <w:szCs w:val="20"/>
              </w:rPr>
              <w:t>Likelihood to use, Perceived autonomy</w:t>
            </w:r>
          </w:p>
        </w:tc>
        <w:tc>
          <w:tcPr>
            <w:tcW w:w="886" w:type="dxa"/>
            <w:tcBorders>
              <w:top w:val="single" w:sz="4" w:space="0" w:color="auto"/>
              <w:bottom w:val="single" w:sz="4" w:space="0" w:color="auto"/>
            </w:tcBorders>
            <w:vAlign w:val="center"/>
            <w:hideMark/>
          </w:tcPr>
          <w:p w14:paraId="20F9BCED" w14:textId="77777777" w:rsidR="00BC0069" w:rsidRPr="003B4764" w:rsidRDefault="00BC0069" w:rsidP="00280182">
            <w:pPr>
              <w:spacing w:after="0" w:line="240" w:lineRule="auto"/>
              <w:rPr>
                <w:rFonts w:ascii="Times New Roman"/>
                <w:sz w:val="20"/>
                <w:szCs w:val="20"/>
              </w:rPr>
            </w:pPr>
            <w:r w:rsidRPr="003B4764">
              <w:rPr>
                <w:rFonts w:ascii="Times New Roman" w:eastAsia="Times New Roman"/>
                <w:sz w:val="20"/>
                <w:szCs w:val="20"/>
              </w:rPr>
              <w:t xml:space="preserve">Perceived autonomy </w:t>
            </w:r>
          </w:p>
        </w:tc>
        <w:tc>
          <w:tcPr>
            <w:tcW w:w="674" w:type="dxa"/>
            <w:tcBorders>
              <w:top w:val="single" w:sz="4" w:space="0" w:color="auto"/>
              <w:bottom w:val="single" w:sz="4" w:space="0" w:color="auto"/>
            </w:tcBorders>
            <w:vAlign w:val="center"/>
            <w:hideMark/>
          </w:tcPr>
          <w:p w14:paraId="27D19B7A" w14:textId="77777777" w:rsidR="00BC0069" w:rsidRPr="003B4764" w:rsidRDefault="00BC0069" w:rsidP="00280182">
            <w:pPr>
              <w:spacing w:after="0" w:line="240" w:lineRule="auto"/>
              <w:rPr>
                <w:rFonts w:ascii="Times New Roman" w:eastAsia="Times New Roman"/>
                <w:sz w:val="20"/>
                <w:szCs w:val="20"/>
              </w:rPr>
            </w:pPr>
            <w:r w:rsidRPr="003B4764">
              <w:rPr>
                <w:rFonts w:ascii="Times New Roman" w:eastAsia="Times New Roman"/>
                <w:sz w:val="20"/>
                <w:szCs w:val="20"/>
              </w:rPr>
              <w:t>Culture</w:t>
            </w:r>
          </w:p>
        </w:tc>
        <w:tc>
          <w:tcPr>
            <w:tcW w:w="1966" w:type="dxa"/>
            <w:tcBorders>
              <w:top w:val="single" w:sz="4" w:space="0" w:color="auto"/>
              <w:bottom w:val="single" w:sz="4" w:space="0" w:color="auto"/>
            </w:tcBorders>
            <w:vAlign w:val="center"/>
            <w:hideMark/>
          </w:tcPr>
          <w:p w14:paraId="2F4666D2" w14:textId="77777777" w:rsidR="00BC0069" w:rsidRPr="003B4764" w:rsidRDefault="00BC0069" w:rsidP="00280182">
            <w:pPr>
              <w:spacing w:after="0" w:line="240" w:lineRule="auto"/>
              <w:rPr>
                <w:rFonts w:ascii="Times New Roman" w:eastAsia="Times New Roman"/>
                <w:sz w:val="20"/>
                <w:szCs w:val="20"/>
              </w:rPr>
            </w:pPr>
            <w:r w:rsidRPr="003B4764">
              <w:rPr>
                <w:rFonts w:ascii="Times New Roman" w:eastAsia="Times New Roman"/>
                <w:sz w:val="20"/>
                <w:szCs w:val="20"/>
              </w:rPr>
              <w:t>Autonomy-oriented framing effectively mitigates Western consumers' aversion to AI-labelled appliances, though standard appliances still preferred overall; Eastern consumers slightly prefer autonomy-oriented AI-labelled appliances</w:t>
            </w:r>
          </w:p>
        </w:tc>
      </w:tr>
      <w:tr w:rsidR="00BC0069" w:rsidRPr="003B4764" w14:paraId="7DCADD7E" w14:textId="77777777" w:rsidTr="00A30CBC">
        <w:trPr>
          <w:tblCellSpacing w:w="15" w:type="dxa"/>
        </w:trPr>
        <w:tc>
          <w:tcPr>
            <w:tcW w:w="752" w:type="dxa"/>
            <w:tcBorders>
              <w:bottom w:val="single" w:sz="4" w:space="0" w:color="auto"/>
            </w:tcBorders>
            <w:vAlign w:val="center"/>
            <w:hideMark/>
          </w:tcPr>
          <w:p w14:paraId="3E509627" w14:textId="77777777" w:rsidR="00BC0069" w:rsidRPr="003B4764" w:rsidRDefault="00BC0069" w:rsidP="00280182">
            <w:pPr>
              <w:spacing w:after="0" w:line="240" w:lineRule="auto"/>
              <w:rPr>
                <w:rFonts w:ascii="Times New Roman" w:eastAsia="Times New Roman"/>
                <w:sz w:val="20"/>
                <w:szCs w:val="20"/>
              </w:rPr>
            </w:pPr>
            <w:r w:rsidRPr="003B4764">
              <w:rPr>
                <w:rFonts w:ascii="Times New Roman" w:eastAsia="Times New Roman"/>
                <w:sz w:val="20"/>
                <w:szCs w:val="20"/>
              </w:rPr>
              <w:t>Study 5</w:t>
            </w:r>
          </w:p>
        </w:tc>
        <w:tc>
          <w:tcPr>
            <w:tcW w:w="1089" w:type="dxa"/>
            <w:tcBorders>
              <w:bottom w:val="single" w:sz="4" w:space="0" w:color="auto"/>
            </w:tcBorders>
            <w:vAlign w:val="center"/>
            <w:hideMark/>
          </w:tcPr>
          <w:p w14:paraId="349D3D6C" w14:textId="77777777" w:rsidR="00BC0069" w:rsidRPr="003B4764" w:rsidRDefault="00BC0069" w:rsidP="00280182">
            <w:pPr>
              <w:spacing w:after="0" w:line="240" w:lineRule="auto"/>
              <w:jc w:val="center"/>
              <w:rPr>
                <w:rFonts w:ascii="Times New Roman"/>
                <w:sz w:val="20"/>
                <w:szCs w:val="20"/>
              </w:rPr>
            </w:pPr>
            <w:r w:rsidRPr="003B4764">
              <w:rPr>
                <w:rFonts w:ascii="Times New Roman" w:eastAsia="Times New Roman"/>
                <w:sz w:val="20"/>
                <w:szCs w:val="20"/>
              </w:rPr>
              <w:t>YouTube data</w:t>
            </w:r>
          </w:p>
          <w:p w14:paraId="0F4A1741" w14:textId="77777777" w:rsidR="00BC0069" w:rsidRPr="003B4764" w:rsidRDefault="00BC0069" w:rsidP="00280182">
            <w:pPr>
              <w:spacing w:after="0" w:line="240" w:lineRule="auto"/>
              <w:jc w:val="center"/>
              <w:rPr>
                <w:rFonts w:ascii="Times New Roman"/>
                <w:sz w:val="20"/>
                <w:szCs w:val="20"/>
              </w:rPr>
            </w:pPr>
            <w:r w:rsidRPr="003B4764">
              <w:rPr>
                <w:rFonts w:ascii="Times New Roman" w:eastAsia="Times New Roman"/>
                <w:sz w:val="20"/>
                <w:szCs w:val="20"/>
              </w:rPr>
              <w:t>(202 videos,</w:t>
            </w:r>
          </w:p>
          <w:p w14:paraId="286AC2E0" w14:textId="77777777" w:rsidR="00BC0069" w:rsidRPr="003B4764" w:rsidRDefault="00BC0069" w:rsidP="00280182">
            <w:pPr>
              <w:spacing w:after="0" w:line="240" w:lineRule="auto"/>
              <w:jc w:val="center"/>
              <w:rPr>
                <w:rFonts w:ascii="Times New Roman" w:eastAsia="Times New Roman"/>
                <w:sz w:val="20"/>
                <w:szCs w:val="20"/>
              </w:rPr>
            </w:pPr>
            <w:r w:rsidRPr="003B4764">
              <w:rPr>
                <w:rFonts w:ascii="Times New Roman" w:eastAsia="Times New Roman"/>
                <w:sz w:val="20"/>
                <w:szCs w:val="20"/>
              </w:rPr>
              <w:t>US &amp; Korea, ~77,674 comments)</w:t>
            </w:r>
          </w:p>
        </w:tc>
        <w:tc>
          <w:tcPr>
            <w:tcW w:w="1136" w:type="dxa"/>
            <w:tcBorders>
              <w:bottom w:val="single" w:sz="4" w:space="0" w:color="auto"/>
            </w:tcBorders>
            <w:vAlign w:val="center"/>
            <w:hideMark/>
          </w:tcPr>
          <w:p w14:paraId="22C2CFF0" w14:textId="77777777" w:rsidR="00BC0069" w:rsidRPr="003B4764" w:rsidRDefault="00BC0069" w:rsidP="00280182">
            <w:pPr>
              <w:spacing w:after="0" w:line="240" w:lineRule="auto"/>
              <w:rPr>
                <w:rFonts w:ascii="Times New Roman" w:eastAsia="Times New Roman"/>
                <w:sz w:val="20"/>
                <w:szCs w:val="20"/>
              </w:rPr>
            </w:pPr>
            <w:r w:rsidRPr="003B4764">
              <w:rPr>
                <w:rFonts w:ascii="Times New Roman" w:eastAsia="Times New Roman"/>
                <w:sz w:val="20"/>
                <w:szCs w:val="20"/>
              </w:rPr>
              <w:t>Autonomy-related messaging frequency in videos</w:t>
            </w:r>
          </w:p>
        </w:tc>
        <w:tc>
          <w:tcPr>
            <w:tcW w:w="1208" w:type="dxa"/>
            <w:tcBorders>
              <w:bottom w:val="single" w:sz="4" w:space="0" w:color="auto"/>
            </w:tcBorders>
            <w:vAlign w:val="center"/>
            <w:hideMark/>
          </w:tcPr>
          <w:p w14:paraId="26AFE562" w14:textId="77777777" w:rsidR="00BC0069" w:rsidRPr="003B4764" w:rsidRDefault="00BC0069" w:rsidP="00280182">
            <w:pPr>
              <w:spacing w:after="0" w:line="240" w:lineRule="auto"/>
              <w:rPr>
                <w:rFonts w:ascii="Times New Roman" w:eastAsia="Times New Roman"/>
                <w:sz w:val="20"/>
                <w:szCs w:val="20"/>
              </w:rPr>
            </w:pPr>
            <w:r w:rsidRPr="003B4764">
              <w:rPr>
                <w:rFonts w:ascii="Times New Roman" w:eastAsia="Times New Roman"/>
                <w:sz w:val="20"/>
                <w:szCs w:val="20"/>
              </w:rPr>
              <w:t>US (Western) vs. Korea (Eastern)</w:t>
            </w:r>
          </w:p>
        </w:tc>
        <w:tc>
          <w:tcPr>
            <w:tcW w:w="1091" w:type="dxa"/>
            <w:tcBorders>
              <w:bottom w:val="single" w:sz="4" w:space="0" w:color="auto"/>
            </w:tcBorders>
            <w:vAlign w:val="center"/>
            <w:hideMark/>
          </w:tcPr>
          <w:p w14:paraId="44FFA71C" w14:textId="77777777" w:rsidR="00BC0069" w:rsidRPr="003B4764" w:rsidRDefault="00BC0069" w:rsidP="00280182">
            <w:pPr>
              <w:spacing w:after="0" w:line="240" w:lineRule="auto"/>
              <w:rPr>
                <w:rFonts w:ascii="Times New Roman" w:eastAsia="Times New Roman"/>
                <w:sz w:val="20"/>
                <w:szCs w:val="20"/>
              </w:rPr>
            </w:pPr>
            <w:r w:rsidRPr="003B4764">
              <w:rPr>
                <w:rFonts w:ascii="Times New Roman" w:eastAsia="Times New Roman"/>
                <w:sz w:val="20"/>
                <w:szCs w:val="20"/>
              </w:rPr>
              <w:t>Anxiety (negative sentiment), Positive tone</w:t>
            </w:r>
          </w:p>
        </w:tc>
        <w:tc>
          <w:tcPr>
            <w:tcW w:w="886" w:type="dxa"/>
            <w:tcBorders>
              <w:bottom w:val="single" w:sz="4" w:space="0" w:color="auto"/>
            </w:tcBorders>
            <w:vAlign w:val="center"/>
            <w:hideMark/>
          </w:tcPr>
          <w:p w14:paraId="1EBAB417" w14:textId="77777777" w:rsidR="00BC0069" w:rsidRPr="003B4764" w:rsidRDefault="00BC0069" w:rsidP="00280182">
            <w:pPr>
              <w:spacing w:after="0" w:line="240" w:lineRule="auto"/>
              <w:rPr>
                <w:rFonts w:ascii="Times New Roman"/>
                <w:sz w:val="20"/>
                <w:szCs w:val="20"/>
              </w:rPr>
            </w:pPr>
            <w:r w:rsidRPr="003B4764">
              <w:rPr>
                <w:rFonts w:ascii="Times New Roman" w:hint="eastAsia"/>
                <w:sz w:val="20"/>
                <w:szCs w:val="20"/>
              </w:rPr>
              <w:t>Autonomy</w:t>
            </w:r>
          </w:p>
          <w:p w14:paraId="7B9BA4CD" w14:textId="77777777" w:rsidR="00BC0069" w:rsidRPr="003B4764" w:rsidRDefault="00BC0069" w:rsidP="00280182">
            <w:pPr>
              <w:spacing w:after="0" w:line="240" w:lineRule="auto"/>
              <w:rPr>
                <w:rFonts w:ascii="Times New Roman"/>
                <w:sz w:val="20"/>
                <w:szCs w:val="20"/>
              </w:rPr>
            </w:pPr>
            <w:r w:rsidRPr="003B4764">
              <w:rPr>
                <w:rFonts w:ascii="Times New Roman" w:hint="eastAsia"/>
                <w:sz w:val="20"/>
                <w:szCs w:val="20"/>
              </w:rPr>
              <w:t>dictionary</w:t>
            </w:r>
          </w:p>
        </w:tc>
        <w:tc>
          <w:tcPr>
            <w:tcW w:w="674" w:type="dxa"/>
            <w:tcBorders>
              <w:bottom w:val="single" w:sz="4" w:space="0" w:color="auto"/>
            </w:tcBorders>
            <w:vAlign w:val="center"/>
            <w:hideMark/>
          </w:tcPr>
          <w:p w14:paraId="1D0E537F" w14:textId="77777777" w:rsidR="00BC0069" w:rsidRPr="003B4764" w:rsidRDefault="00BC0069" w:rsidP="00280182">
            <w:pPr>
              <w:spacing w:after="0" w:line="240" w:lineRule="auto"/>
              <w:rPr>
                <w:rFonts w:ascii="Times New Roman" w:eastAsia="Times New Roman"/>
                <w:sz w:val="20"/>
                <w:szCs w:val="20"/>
              </w:rPr>
            </w:pPr>
            <w:r w:rsidRPr="003B4764">
              <w:rPr>
                <w:rFonts w:ascii="Times New Roman" w:eastAsia="Times New Roman"/>
                <w:sz w:val="20"/>
                <w:szCs w:val="20"/>
              </w:rPr>
              <w:t>Culture</w:t>
            </w:r>
          </w:p>
        </w:tc>
        <w:tc>
          <w:tcPr>
            <w:tcW w:w="1966" w:type="dxa"/>
            <w:tcBorders>
              <w:bottom w:val="single" w:sz="4" w:space="0" w:color="auto"/>
            </w:tcBorders>
            <w:vAlign w:val="center"/>
            <w:hideMark/>
          </w:tcPr>
          <w:p w14:paraId="49A5EEE7" w14:textId="77777777" w:rsidR="00BC0069" w:rsidRPr="003B4764" w:rsidRDefault="00BC0069" w:rsidP="00280182">
            <w:pPr>
              <w:spacing w:after="0" w:line="240" w:lineRule="auto"/>
              <w:rPr>
                <w:rFonts w:ascii="Times New Roman" w:eastAsia="Times New Roman"/>
                <w:sz w:val="20"/>
                <w:szCs w:val="20"/>
              </w:rPr>
            </w:pPr>
            <w:r w:rsidRPr="003B4764">
              <w:rPr>
                <w:rFonts w:ascii="Times New Roman" w:eastAsia="Times New Roman"/>
                <w:sz w:val="20"/>
                <w:szCs w:val="20"/>
              </w:rPr>
              <w:t>Real-world validation: Autonomy-related messages correlated with higher anxiety and lower positive sentiment among Western consumers; Eastern consumers less affected by autonomy mentions</w:t>
            </w:r>
          </w:p>
        </w:tc>
      </w:tr>
    </w:tbl>
    <w:p w14:paraId="7349B627" w14:textId="3A0D2A03" w:rsidR="00A30CBC" w:rsidRPr="003D1919" w:rsidRDefault="00A30CBC" w:rsidP="00A30CBC">
      <w:pPr>
        <w:pStyle w:val="Heading1"/>
        <w:rPr>
          <w:rFonts w:ascii="Times New Roman"/>
          <w:b/>
          <w:bCs/>
          <w:color w:val="000000" w:themeColor="text1"/>
          <w:sz w:val="26"/>
          <w:szCs w:val="26"/>
        </w:rPr>
      </w:pPr>
      <w:r w:rsidRPr="00FC55FC">
        <w:rPr>
          <w:rFonts w:ascii="Times New Roman" w:hAnsi="Times New Roman" w:cs="Times New Roman" w:hint="eastAsia"/>
          <w:b/>
          <w:bCs/>
          <w:color w:val="auto"/>
          <w:sz w:val="26"/>
          <w:szCs w:val="26"/>
        </w:rPr>
        <w:lastRenderedPageBreak/>
        <w:t xml:space="preserve">Web </w:t>
      </w:r>
      <w:r w:rsidRPr="00FC55FC">
        <w:rPr>
          <w:rFonts w:ascii="Times New Roman" w:hAnsi="Times New Roman" w:cs="Times New Roman"/>
          <w:b/>
          <w:bCs/>
          <w:color w:val="auto"/>
          <w:sz w:val="26"/>
          <w:szCs w:val="26"/>
        </w:rPr>
        <w:t xml:space="preserve">Appendix </w:t>
      </w:r>
      <w:r>
        <w:rPr>
          <w:rFonts w:ascii="Times New Roman" w:hAnsi="Times New Roman" w:cs="Times New Roman" w:hint="eastAsia"/>
          <w:b/>
          <w:bCs/>
          <w:color w:val="auto"/>
          <w:sz w:val="26"/>
          <w:szCs w:val="26"/>
        </w:rPr>
        <w:t>F</w:t>
      </w:r>
      <w:r w:rsidRPr="00FC55FC">
        <w:rPr>
          <w:rFonts w:ascii="Times New Roman" w:hAnsi="Times New Roman" w:cs="Times New Roman"/>
          <w:b/>
          <w:bCs/>
          <w:color w:val="auto"/>
          <w:sz w:val="26"/>
          <w:szCs w:val="26"/>
        </w:rPr>
        <w:t xml:space="preserve">. </w:t>
      </w:r>
      <w:r w:rsidRPr="00A30CBC">
        <w:rPr>
          <w:rFonts w:ascii="Times New Roman" w:hAnsi="Times New Roman" w:cs="Times New Roman"/>
          <w:b/>
          <w:bCs/>
          <w:color w:val="auto"/>
          <w:sz w:val="26"/>
          <w:szCs w:val="26"/>
        </w:rPr>
        <w:t>Scale Items and Reliability Analysis</w:t>
      </w:r>
    </w:p>
    <w:tbl>
      <w:tblPr>
        <w:tblStyle w:val="TableGrid"/>
        <w:tblpPr w:leftFromText="180" w:rightFromText="180" w:vertAnchor="page" w:horzAnchor="margin" w:tblpY="2056"/>
        <w:tblW w:w="0" w:type="auto"/>
        <w:tblLook w:val="04A0" w:firstRow="1" w:lastRow="0" w:firstColumn="1" w:lastColumn="0" w:noHBand="0" w:noVBand="1"/>
      </w:tblPr>
      <w:tblGrid>
        <w:gridCol w:w="1555"/>
        <w:gridCol w:w="7461"/>
      </w:tblGrid>
      <w:tr w:rsidR="00A30CBC" w:rsidRPr="0015012A" w14:paraId="08499EAA" w14:textId="77777777" w:rsidTr="00280182">
        <w:tc>
          <w:tcPr>
            <w:tcW w:w="1555" w:type="dxa"/>
            <w:shd w:val="clear" w:color="auto" w:fill="D9D9D9" w:themeFill="background1" w:themeFillShade="D9"/>
          </w:tcPr>
          <w:p w14:paraId="6DDDF791" w14:textId="77777777" w:rsidR="00A30CBC" w:rsidRPr="0015012A" w:rsidRDefault="00A30CBC" w:rsidP="00280182">
            <w:pPr>
              <w:jc w:val="center"/>
              <w:rPr>
                <w:rFonts w:ascii="Times New Roman"/>
                <w:b/>
                <w:bCs/>
              </w:rPr>
            </w:pPr>
            <w:r w:rsidRPr="0015012A">
              <w:rPr>
                <w:rFonts w:ascii="Times New Roman"/>
                <w:b/>
                <w:bCs/>
              </w:rPr>
              <w:t>Study</w:t>
            </w:r>
          </w:p>
        </w:tc>
        <w:tc>
          <w:tcPr>
            <w:tcW w:w="7461" w:type="dxa"/>
            <w:shd w:val="clear" w:color="auto" w:fill="D9D9D9" w:themeFill="background1" w:themeFillShade="D9"/>
          </w:tcPr>
          <w:p w14:paraId="776F6A30" w14:textId="77777777" w:rsidR="00A30CBC" w:rsidRPr="0015012A" w:rsidRDefault="00A30CBC" w:rsidP="00280182">
            <w:pPr>
              <w:rPr>
                <w:rFonts w:ascii="Times New Roman"/>
                <w:b/>
                <w:bCs/>
              </w:rPr>
            </w:pPr>
            <w:r w:rsidRPr="0015012A">
              <w:rPr>
                <w:rFonts w:ascii="Times New Roman"/>
                <w:b/>
                <w:bCs/>
              </w:rPr>
              <w:t>Key construct and measurement items</w:t>
            </w:r>
          </w:p>
        </w:tc>
      </w:tr>
      <w:tr w:rsidR="00A30CBC" w:rsidRPr="0015012A" w14:paraId="3E5E036A" w14:textId="77777777" w:rsidTr="00280182">
        <w:tc>
          <w:tcPr>
            <w:tcW w:w="1555" w:type="dxa"/>
          </w:tcPr>
          <w:p w14:paraId="447130A7" w14:textId="26243A56" w:rsidR="00A30CBC" w:rsidRDefault="00A30CBC" w:rsidP="00280182">
            <w:pPr>
              <w:jc w:val="center"/>
              <w:rPr>
                <w:rFonts w:ascii="Times New Roman"/>
                <w:b/>
                <w:bCs/>
              </w:rPr>
            </w:pPr>
            <w:r w:rsidRPr="0015012A">
              <w:rPr>
                <w:rFonts w:ascii="Times New Roman"/>
                <w:b/>
                <w:bCs/>
              </w:rPr>
              <w:t>Study 1</w:t>
            </w:r>
            <w:r w:rsidR="003D1919">
              <w:rPr>
                <w:rFonts w:ascii="Times New Roman" w:hint="eastAsia"/>
                <w:b/>
                <w:bCs/>
              </w:rPr>
              <w:t>a</w:t>
            </w:r>
          </w:p>
          <w:p w14:paraId="5200A875" w14:textId="2A04C113" w:rsidR="003D1919" w:rsidRDefault="003D1919" w:rsidP="00280182">
            <w:pPr>
              <w:jc w:val="center"/>
              <w:rPr>
                <w:rFonts w:ascii="Times New Roman"/>
                <w:b/>
                <w:bCs/>
              </w:rPr>
            </w:pPr>
            <w:r>
              <w:rPr>
                <w:rFonts w:ascii="Times New Roman" w:hint="eastAsia"/>
                <w:b/>
                <w:bCs/>
              </w:rPr>
              <w:t>Stimuli:</w:t>
            </w:r>
          </w:p>
          <w:p w14:paraId="5CBF9796" w14:textId="77777777" w:rsidR="003D1919" w:rsidRPr="003D1919" w:rsidRDefault="003D1919" w:rsidP="00280182">
            <w:pPr>
              <w:jc w:val="center"/>
              <w:rPr>
                <w:rFonts w:ascii="Times New Roman"/>
              </w:rPr>
            </w:pPr>
            <w:r w:rsidRPr="003D1919">
              <w:rPr>
                <w:rFonts w:ascii="Times New Roman" w:hint="eastAsia"/>
              </w:rPr>
              <w:t>Washing machine,</w:t>
            </w:r>
          </w:p>
          <w:p w14:paraId="4B19FEEB" w14:textId="77777777" w:rsidR="003D1919" w:rsidRDefault="003D1919" w:rsidP="00280182">
            <w:pPr>
              <w:jc w:val="center"/>
              <w:rPr>
                <w:rFonts w:ascii="Times New Roman"/>
              </w:rPr>
            </w:pPr>
            <w:r w:rsidRPr="003D1919">
              <w:rPr>
                <w:rFonts w:ascii="Times New Roman" w:hint="eastAsia"/>
              </w:rPr>
              <w:t>Refrigerator</w:t>
            </w:r>
          </w:p>
          <w:p w14:paraId="48755EFD" w14:textId="77777777" w:rsidR="003D1919" w:rsidRDefault="003D1919" w:rsidP="00280182">
            <w:pPr>
              <w:jc w:val="center"/>
              <w:rPr>
                <w:rFonts w:ascii="Times New Roman"/>
              </w:rPr>
            </w:pPr>
          </w:p>
          <w:p w14:paraId="0B58908A" w14:textId="171C191C" w:rsidR="003D1919" w:rsidRPr="0015012A" w:rsidRDefault="003D1919" w:rsidP="003D1919">
            <w:pPr>
              <w:jc w:val="center"/>
              <w:rPr>
                <w:rFonts w:ascii="Times New Roman"/>
                <w:b/>
                <w:bCs/>
              </w:rPr>
            </w:pPr>
          </w:p>
        </w:tc>
        <w:tc>
          <w:tcPr>
            <w:tcW w:w="7461" w:type="dxa"/>
          </w:tcPr>
          <w:p w14:paraId="5FADBB1F" w14:textId="0CBF9567" w:rsidR="00A30CBC" w:rsidRPr="0015012A" w:rsidRDefault="00A30CBC" w:rsidP="00280182">
            <w:pPr>
              <w:rPr>
                <w:rFonts w:ascii="Times New Roman"/>
                <w:b/>
                <w:bCs/>
              </w:rPr>
            </w:pPr>
            <w:r w:rsidRPr="0015012A">
              <w:rPr>
                <w:rFonts w:ascii="Times New Roman"/>
                <w:b/>
                <w:bCs/>
              </w:rPr>
              <w:t xml:space="preserve">&lt;IV&gt; </w:t>
            </w:r>
            <w:r>
              <w:rPr>
                <w:rFonts w:ascii="Times New Roman" w:hint="eastAsia"/>
                <w:b/>
                <w:bCs/>
              </w:rPr>
              <w:t>Label type</w:t>
            </w:r>
          </w:p>
          <w:p w14:paraId="26F08EEC" w14:textId="749809AE" w:rsidR="00A30CBC" w:rsidRDefault="00A30CBC" w:rsidP="00280182">
            <w:pPr>
              <w:rPr>
                <w:rFonts w:ascii="Times New Roman"/>
              </w:rPr>
            </w:pPr>
            <w:r w:rsidRPr="0015012A">
              <w:rPr>
                <w:rFonts w:ascii="Times New Roman"/>
              </w:rPr>
              <w:t xml:space="preserve">0 = </w:t>
            </w:r>
            <w:r>
              <w:rPr>
                <w:rFonts w:ascii="Times New Roman" w:hint="eastAsia"/>
              </w:rPr>
              <w:t>Standard</w:t>
            </w:r>
            <w:r w:rsidRPr="0015012A">
              <w:rPr>
                <w:rFonts w:ascii="Times New Roman"/>
              </w:rPr>
              <w:t xml:space="preserve">, 1 = </w:t>
            </w:r>
            <w:r>
              <w:rPr>
                <w:rFonts w:ascii="Times New Roman" w:hint="eastAsia"/>
              </w:rPr>
              <w:t>AI</w:t>
            </w:r>
          </w:p>
          <w:p w14:paraId="75A7B478" w14:textId="77777777" w:rsidR="00A30CBC" w:rsidRPr="0015012A" w:rsidRDefault="00A30CBC" w:rsidP="00280182">
            <w:pPr>
              <w:rPr>
                <w:rFonts w:ascii="Times New Roman"/>
                <w:b/>
                <w:bCs/>
              </w:rPr>
            </w:pPr>
            <w:r w:rsidRPr="0015012A">
              <w:rPr>
                <w:rFonts w:ascii="Times New Roman"/>
                <w:b/>
                <w:bCs/>
              </w:rPr>
              <w:t>&lt;DV&gt;</w:t>
            </w:r>
          </w:p>
          <w:p w14:paraId="08222E05" w14:textId="77777777" w:rsidR="00AE61DD" w:rsidRDefault="00A30CBC" w:rsidP="00280182">
            <w:pPr>
              <w:rPr>
                <w:rFonts w:ascii="Times New Roman"/>
              </w:rPr>
            </w:pPr>
            <w:r>
              <w:rPr>
                <w:rFonts w:ascii="Times New Roman" w:hint="eastAsia"/>
                <w:b/>
                <w:bCs/>
              </w:rPr>
              <w:t>Likelihood to use</w:t>
            </w:r>
            <w:r w:rsidRPr="0015012A">
              <w:rPr>
                <w:rFonts w:ascii="Times New Roman"/>
              </w:rPr>
              <w:t xml:space="preserve">: </w:t>
            </w:r>
            <w:r w:rsidRPr="00A30CBC">
              <w:rPr>
                <w:rFonts w:ascii="Times New Roman"/>
              </w:rPr>
              <w:t xml:space="preserve"> </w:t>
            </w:r>
          </w:p>
          <w:p w14:paraId="47E3695D" w14:textId="360F6854" w:rsidR="00A30CBC" w:rsidRPr="009D2364" w:rsidRDefault="00A30CBC" w:rsidP="00280182">
            <w:pPr>
              <w:rPr>
                <w:rFonts w:ascii="Times New Roman"/>
              </w:rPr>
            </w:pPr>
            <w:r w:rsidRPr="009D2364">
              <w:rPr>
                <w:rFonts w:ascii="Times New Roman"/>
              </w:rPr>
              <w:t>how likely are you to use this washing machine/refrigerator?</w:t>
            </w:r>
          </w:p>
          <w:p w14:paraId="0423E6E4" w14:textId="769EF474" w:rsidR="00A30CBC" w:rsidRPr="009D2364" w:rsidRDefault="009D2364" w:rsidP="00A30CBC">
            <w:pPr>
              <w:rPr>
                <w:rFonts w:ascii="Times New Roman"/>
              </w:rPr>
            </w:pPr>
            <w:r w:rsidRPr="00F367A2">
              <w:rPr>
                <w:rFonts w:ascii="Times New Roman"/>
              </w:rPr>
              <w:t>(</w:t>
            </w:r>
            <w:r w:rsidRPr="00F367A2">
              <w:rPr>
                <w:rFonts w:ascii="Times New Roman"/>
                <w:i/>
                <w:iCs/>
              </w:rPr>
              <w:t xml:space="preserve">M </w:t>
            </w:r>
            <w:r w:rsidRPr="00F367A2">
              <w:rPr>
                <w:rFonts w:ascii="Times New Roman"/>
              </w:rPr>
              <w:t xml:space="preserve">= 5.02, </w:t>
            </w:r>
            <w:r w:rsidRPr="00F367A2">
              <w:rPr>
                <w:rFonts w:ascii="Times New Roman"/>
                <w:i/>
                <w:iCs/>
              </w:rPr>
              <w:t>SD</w:t>
            </w:r>
            <w:r w:rsidRPr="00F367A2">
              <w:rPr>
                <w:rFonts w:ascii="Times New Roman"/>
              </w:rPr>
              <w:t xml:space="preserve"> = 1.51; </w:t>
            </w:r>
            <w:r w:rsidR="00A30CBC" w:rsidRPr="009D2364">
              <w:rPr>
                <w:rFonts w:ascii="Times New Roman"/>
              </w:rPr>
              <w:t>1 = not at all, 7 = very much</w:t>
            </w:r>
            <w:r w:rsidRPr="009D2364">
              <w:rPr>
                <w:rFonts w:ascii="Times New Roman" w:hint="eastAsia"/>
              </w:rPr>
              <w:t>)</w:t>
            </w:r>
          </w:p>
          <w:p w14:paraId="5D3DE669" w14:textId="5A0D44F6" w:rsidR="00AE61DD" w:rsidRPr="009D2364" w:rsidRDefault="00A30CBC" w:rsidP="0080104F">
            <w:pPr>
              <w:rPr>
                <w:rFonts w:ascii="Times New Roman"/>
              </w:rPr>
            </w:pPr>
            <w:r w:rsidRPr="009D2364">
              <w:rPr>
                <w:rFonts w:ascii="Times New Roman" w:hint="eastAsia"/>
                <w:b/>
                <w:bCs/>
              </w:rPr>
              <w:t>Attitudes towards appliances</w:t>
            </w:r>
            <w:r w:rsidRPr="009D2364">
              <w:rPr>
                <w:rFonts w:ascii="Times New Roman" w:hint="eastAsia"/>
              </w:rPr>
              <w:t xml:space="preserve"> </w:t>
            </w:r>
            <w:r w:rsidR="0080104F" w:rsidRPr="009D2364">
              <w:rPr>
                <w:rFonts w:ascii="Times New Roman" w:hint="eastAsia"/>
              </w:rPr>
              <w:t xml:space="preserve">(Study 1a: </w:t>
            </w:r>
            <w:r w:rsidR="0080104F" w:rsidRPr="009D2364">
              <w:rPr>
                <w:rFonts w:ascii="Times New Roman"/>
              </w:rPr>
              <w:t>α = .9</w:t>
            </w:r>
            <w:r w:rsidR="0080104F" w:rsidRPr="009D2364">
              <w:rPr>
                <w:rFonts w:ascii="Times New Roman" w:hint="eastAsia"/>
              </w:rPr>
              <w:t xml:space="preserve">2, Study 1b: </w:t>
            </w:r>
            <w:r w:rsidR="0080104F" w:rsidRPr="009D2364">
              <w:rPr>
                <w:rFonts w:ascii="Times New Roman"/>
              </w:rPr>
              <w:t>α =</w:t>
            </w:r>
            <w:r w:rsidR="0080104F" w:rsidRPr="009D2364">
              <w:rPr>
                <w:rFonts w:ascii="Times New Roman" w:hint="eastAsia"/>
              </w:rPr>
              <w:t xml:space="preserve"> .95)</w:t>
            </w:r>
          </w:p>
          <w:p w14:paraId="13EAA834" w14:textId="224C1E94" w:rsidR="00A30CBC" w:rsidRPr="009D2364" w:rsidRDefault="00A30CBC" w:rsidP="00A30CBC">
            <w:pPr>
              <w:rPr>
                <w:rFonts w:ascii="Times New Roman"/>
              </w:rPr>
            </w:pPr>
            <w:r w:rsidRPr="009D2364">
              <w:rPr>
                <w:rFonts w:ascii="Times New Roman"/>
              </w:rPr>
              <w:t>please evaluate this washing machine/refrigerator, using the scale below</w:t>
            </w:r>
          </w:p>
          <w:p w14:paraId="08A598B8" w14:textId="0DE97E48" w:rsidR="00A30CBC" w:rsidRPr="009D2364" w:rsidRDefault="009D2364" w:rsidP="00280182">
            <w:pPr>
              <w:rPr>
                <w:rFonts w:ascii="Times New Roman"/>
              </w:rPr>
            </w:pPr>
            <w:r w:rsidRPr="00F367A2">
              <w:rPr>
                <w:rFonts w:ascii="Times New Roman"/>
              </w:rPr>
              <w:t>(</w:t>
            </w:r>
            <w:r w:rsidRPr="00F367A2">
              <w:rPr>
                <w:rFonts w:ascii="Times New Roman"/>
                <w:i/>
                <w:iCs/>
              </w:rPr>
              <w:t>M</w:t>
            </w:r>
            <w:r w:rsidRPr="00F367A2">
              <w:rPr>
                <w:rFonts w:ascii="Times New Roman"/>
              </w:rPr>
              <w:t xml:space="preserve"> = 5.66, </w:t>
            </w:r>
            <w:r w:rsidRPr="00F367A2">
              <w:rPr>
                <w:rFonts w:ascii="Times New Roman"/>
                <w:i/>
                <w:iCs/>
              </w:rPr>
              <w:t>SD</w:t>
            </w:r>
            <w:r w:rsidRPr="00F367A2">
              <w:rPr>
                <w:rFonts w:ascii="Times New Roman"/>
              </w:rPr>
              <w:t xml:space="preserve"> = 1.25; </w:t>
            </w:r>
            <w:r w:rsidR="00A30CBC" w:rsidRPr="009D2364">
              <w:rPr>
                <w:rFonts w:ascii="Times New Roman"/>
              </w:rPr>
              <w:t>1 = bad/negative/dislike, 7 = good/positive/like</w:t>
            </w:r>
            <w:r w:rsidRPr="009D2364">
              <w:rPr>
                <w:rFonts w:ascii="Times New Roman" w:hint="eastAsia"/>
              </w:rPr>
              <w:t>)</w:t>
            </w:r>
          </w:p>
          <w:p w14:paraId="371CD512" w14:textId="56F60FE9" w:rsidR="00AE61DD" w:rsidRPr="009D2364" w:rsidRDefault="00A30CBC" w:rsidP="0080104F">
            <w:pPr>
              <w:rPr>
                <w:rFonts w:ascii="Times New Roman"/>
              </w:rPr>
            </w:pPr>
            <w:r w:rsidRPr="009D2364">
              <w:rPr>
                <w:rFonts w:ascii="Times New Roman" w:hint="eastAsia"/>
                <w:b/>
                <w:bCs/>
              </w:rPr>
              <w:t>W</w:t>
            </w:r>
            <w:r w:rsidRPr="009D2364">
              <w:rPr>
                <w:rFonts w:ascii="Times New Roman"/>
                <w:b/>
                <w:bCs/>
              </w:rPr>
              <w:t>illingness to purchase</w:t>
            </w:r>
            <w:r w:rsidRPr="009D2364">
              <w:rPr>
                <w:rFonts w:ascii="Times New Roman" w:hint="eastAsia"/>
                <w:b/>
                <w:bCs/>
              </w:rPr>
              <w:t xml:space="preserve"> </w:t>
            </w:r>
          </w:p>
          <w:p w14:paraId="530A7F1A" w14:textId="2ABD3166" w:rsidR="00A30CBC" w:rsidRPr="009D2364" w:rsidRDefault="00A30CBC" w:rsidP="00280182">
            <w:pPr>
              <w:rPr>
                <w:rFonts w:ascii="Times New Roman"/>
              </w:rPr>
            </w:pPr>
            <w:r w:rsidRPr="009D2364">
              <w:rPr>
                <w:rFonts w:ascii="Times New Roman"/>
              </w:rPr>
              <w:t xml:space="preserve">if you had the financial means to do so, how likely would you be to purchase this washing machine/refrigerator? </w:t>
            </w:r>
          </w:p>
          <w:p w14:paraId="57922554" w14:textId="4D4ED26B" w:rsidR="00A30CBC" w:rsidRPr="009D2364" w:rsidRDefault="009D2364" w:rsidP="00280182">
            <w:pPr>
              <w:rPr>
                <w:rFonts w:ascii="Times New Roman"/>
              </w:rPr>
            </w:pPr>
            <w:r w:rsidRPr="00F367A2">
              <w:rPr>
                <w:rFonts w:ascii="Times New Roman"/>
              </w:rPr>
              <w:t>(</w:t>
            </w:r>
            <w:r w:rsidRPr="00F367A2">
              <w:rPr>
                <w:rFonts w:ascii="Times New Roman"/>
                <w:i/>
                <w:iCs/>
              </w:rPr>
              <w:t xml:space="preserve">M </w:t>
            </w:r>
            <w:r w:rsidRPr="00F367A2">
              <w:rPr>
                <w:rFonts w:ascii="Times New Roman"/>
              </w:rPr>
              <w:t xml:space="preserve">= 4.97, </w:t>
            </w:r>
            <w:r w:rsidRPr="00F367A2">
              <w:rPr>
                <w:rFonts w:ascii="Times New Roman"/>
                <w:i/>
                <w:iCs/>
              </w:rPr>
              <w:t xml:space="preserve">SD </w:t>
            </w:r>
            <w:r w:rsidRPr="00F367A2">
              <w:rPr>
                <w:rFonts w:ascii="Times New Roman"/>
              </w:rPr>
              <w:t xml:space="preserve">= 1.58; </w:t>
            </w:r>
            <w:r w:rsidR="00A30CBC" w:rsidRPr="009D2364">
              <w:rPr>
                <w:rFonts w:ascii="Times New Roman"/>
              </w:rPr>
              <w:t>1 = very unlikely, 7 = very likely</w:t>
            </w:r>
            <w:r w:rsidRPr="009D2364">
              <w:rPr>
                <w:rFonts w:ascii="Times New Roman" w:hint="eastAsia"/>
              </w:rPr>
              <w:t>)</w:t>
            </w:r>
          </w:p>
          <w:p w14:paraId="3997AF4E" w14:textId="6F9835C6" w:rsidR="00A30CBC" w:rsidRPr="00A30CBC" w:rsidRDefault="00A30CBC" w:rsidP="00280182">
            <w:pPr>
              <w:rPr>
                <w:rFonts w:ascii="Times New Roman"/>
                <w:b/>
                <w:bCs/>
              </w:rPr>
            </w:pPr>
            <w:r w:rsidRPr="00A30CBC">
              <w:rPr>
                <w:rFonts w:ascii="Times New Roman" w:hint="eastAsia"/>
                <w:b/>
                <w:bCs/>
              </w:rPr>
              <w:t>&lt;Mediator&gt;</w:t>
            </w:r>
          </w:p>
          <w:p w14:paraId="5590FB8E" w14:textId="4DE4E010" w:rsidR="00AE61DD" w:rsidRDefault="00A30CBC" w:rsidP="00280182">
            <w:pPr>
              <w:rPr>
                <w:rFonts w:ascii="Times New Roman"/>
                <w:b/>
                <w:bCs/>
              </w:rPr>
            </w:pPr>
            <w:r w:rsidRPr="00A30CBC">
              <w:rPr>
                <w:rFonts w:ascii="Times New Roman" w:hint="eastAsia"/>
                <w:b/>
                <w:bCs/>
              </w:rPr>
              <w:t>P</w:t>
            </w:r>
            <w:r w:rsidRPr="00A30CBC">
              <w:rPr>
                <w:rFonts w:ascii="Times New Roman"/>
                <w:b/>
                <w:bCs/>
              </w:rPr>
              <w:t>erceived autonomy</w:t>
            </w:r>
            <w:r w:rsidR="0080104F">
              <w:rPr>
                <w:rFonts w:ascii="Times New Roman" w:hint="eastAsia"/>
                <w:b/>
                <w:bCs/>
              </w:rPr>
              <w:t xml:space="preserve"> </w:t>
            </w:r>
            <w:r w:rsidR="0080104F">
              <w:rPr>
                <w:rFonts w:ascii="Times New Roman" w:hint="eastAsia"/>
              </w:rPr>
              <w:t xml:space="preserve">(Study 1a: </w:t>
            </w:r>
            <w:r w:rsidR="0080104F" w:rsidRPr="00AE61DD">
              <w:rPr>
                <w:rFonts w:ascii="Times New Roman"/>
              </w:rPr>
              <w:t>α = .9</w:t>
            </w:r>
            <w:r w:rsidR="0080104F">
              <w:rPr>
                <w:rFonts w:ascii="Times New Roman" w:hint="eastAsia"/>
              </w:rPr>
              <w:t xml:space="preserve">6, Study 1b: </w:t>
            </w:r>
            <w:r w:rsidR="0080104F" w:rsidRPr="00AE61DD">
              <w:rPr>
                <w:rFonts w:ascii="Times New Roman"/>
              </w:rPr>
              <w:t>α =</w:t>
            </w:r>
            <w:r w:rsidR="0080104F">
              <w:rPr>
                <w:rFonts w:ascii="Times New Roman" w:hint="eastAsia"/>
              </w:rPr>
              <w:t xml:space="preserve"> .96)</w:t>
            </w:r>
          </w:p>
          <w:p w14:paraId="22D2E9AF" w14:textId="52850EAE" w:rsidR="00A30CBC" w:rsidRDefault="00A30CBC" w:rsidP="00280182">
            <w:pPr>
              <w:rPr>
                <w:rFonts w:ascii="Times New Roman"/>
              </w:rPr>
            </w:pPr>
            <w:r w:rsidRPr="00A30CBC">
              <w:rPr>
                <w:rFonts w:ascii="Times New Roman"/>
              </w:rPr>
              <w:t xml:space="preserve">when using this washing machine/refrigerator, I would feel free to do things my own way, </w:t>
            </w:r>
          </w:p>
          <w:p w14:paraId="244F4AC6" w14:textId="52B8BADB" w:rsidR="00A30CBC" w:rsidRDefault="00A30CBC" w:rsidP="00280182">
            <w:pPr>
              <w:rPr>
                <w:rFonts w:ascii="Times New Roman"/>
              </w:rPr>
            </w:pPr>
            <w:r w:rsidRPr="00A30CBC">
              <w:rPr>
                <w:rFonts w:ascii="Times New Roman"/>
              </w:rPr>
              <w:t xml:space="preserve">…I would feel that I am in control of what I do, </w:t>
            </w:r>
          </w:p>
          <w:p w14:paraId="0B210389" w14:textId="77777777" w:rsidR="00A30CBC" w:rsidRDefault="00A30CBC" w:rsidP="00280182">
            <w:pPr>
              <w:rPr>
                <w:rFonts w:ascii="Times New Roman"/>
              </w:rPr>
            </w:pPr>
            <w:r w:rsidRPr="00A30CBC">
              <w:rPr>
                <w:rFonts w:ascii="Times New Roman"/>
              </w:rPr>
              <w:t xml:space="preserve">... I would feel that I make my own decisions, </w:t>
            </w:r>
          </w:p>
          <w:p w14:paraId="3E69086C" w14:textId="13E5335C" w:rsidR="00A30CBC" w:rsidRDefault="00A30CBC" w:rsidP="00280182">
            <w:pPr>
              <w:rPr>
                <w:rFonts w:ascii="Times New Roman"/>
              </w:rPr>
            </w:pPr>
            <w:r w:rsidRPr="00A30CBC">
              <w:rPr>
                <w:rFonts w:ascii="Times New Roman"/>
              </w:rPr>
              <w:t xml:space="preserve">…I would feel free to express my true self, </w:t>
            </w:r>
          </w:p>
          <w:p w14:paraId="44BC1552" w14:textId="5AF0150E" w:rsidR="00A30CBC" w:rsidRDefault="00A30CBC" w:rsidP="00280182">
            <w:pPr>
              <w:rPr>
                <w:rFonts w:ascii="Times New Roman"/>
              </w:rPr>
            </w:pPr>
            <w:r w:rsidRPr="00A30CBC">
              <w:rPr>
                <w:rFonts w:ascii="Times New Roman"/>
              </w:rPr>
              <w:t>…I would feel that my decisions are based on my true interests and values</w:t>
            </w:r>
          </w:p>
          <w:p w14:paraId="733CA769" w14:textId="6C8497F7" w:rsidR="00A30CBC" w:rsidRDefault="009D2364" w:rsidP="00280182">
            <w:pPr>
              <w:rPr>
                <w:rFonts w:ascii="Times New Roman"/>
              </w:rPr>
            </w:pPr>
            <w:r w:rsidRPr="00C74C4D">
              <w:rPr>
                <w:rFonts w:ascii="Times New Roman"/>
                <w:sz w:val="24"/>
                <w:szCs w:val="24"/>
              </w:rPr>
              <w:t>(</w:t>
            </w:r>
            <w:r w:rsidRPr="00C74C4D">
              <w:rPr>
                <w:rFonts w:ascii="Times New Roman"/>
                <w:i/>
                <w:iCs/>
                <w:sz w:val="24"/>
                <w:szCs w:val="24"/>
              </w:rPr>
              <w:t>M</w:t>
            </w:r>
            <w:r w:rsidRPr="00C74C4D">
              <w:rPr>
                <w:rFonts w:ascii="Times New Roman"/>
                <w:sz w:val="24"/>
                <w:szCs w:val="24"/>
              </w:rPr>
              <w:t xml:space="preserve"> = 4.50, </w:t>
            </w:r>
            <w:r w:rsidRPr="00C74C4D">
              <w:rPr>
                <w:rFonts w:ascii="Times New Roman"/>
                <w:i/>
                <w:iCs/>
                <w:sz w:val="24"/>
                <w:szCs w:val="24"/>
              </w:rPr>
              <w:t>SD</w:t>
            </w:r>
            <w:r w:rsidRPr="00C74C4D">
              <w:rPr>
                <w:rFonts w:ascii="Times New Roman"/>
                <w:sz w:val="24"/>
                <w:szCs w:val="24"/>
              </w:rPr>
              <w:t xml:space="preserve"> = 1.49</w:t>
            </w:r>
            <w:r>
              <w:rPr>
                <w:rFonts w:ascii="Times New Roman" w:hint="eastAsia"/>
                <w:sz w:val="24"/>
                <w:szCs w:val="24"/>
              </w:rPr>
              <w:t xml:space="preserve">; </w:t>
            </w:r>
            <w:r w:rsidR="00A30CBC" w:rsidRPr="00A30CBC">
              <w:rPr>
                <w:rFonts w:ascii="Times New Roman"/>
              </w:rPr>
              <w:t>1 = strongly disagree, 7 = strongly agree</w:t>
            </w:r>
            <w:r w:rsidR="00C726C1">
              <w:rPr>
                <w:rFonts w:ascii="Times New Roman" w:hint="eastAsia"/>
              </w:rPr>
              <w:t>)</w:t>
            </w:r>
          </w:p>
          <w:p w14:paraId="3C5BB1EE" w14:textId="2BFC128D" w:rsidR="00A30CBC" w:rsidRDefault="00A30CBC" w:rsidP="00280182">
            <w:pPr>
              <w:rPr>
                <w:rFonts w:ascii="Times New Roman"/>
              </w:rPr>
            </w:pPr>
            <w:r>
              <w:rPr>
                <w:rFonts w:ascii="Times New Roman" w:hint="eastAsia"/>
              </w:rPr>
              <w:t>&lt;</w:t>
            </w:r>
            <w:r w:rsidR="009D2364">
              <w:rPr>
                <w:rFonts w:ascii="Times New Roman" w:hint="eastAsia"/>
                <w:b/>
                <w:bCs/>
              </w:rPr>
              <w:t>Pre-test</w:t>
            </w:r>
            <w:r>
              <w:rPr>
                <w:rFonts w:ascii="Times New Roman" w:hint="eastAsia"/>
              </w:rPr>
              <w:t>&gt;</w:t>
            </w:r>
          </w:p>
          <w:p w14:paraId="7BAA71E6" w14:textId="77777777" w:rsidR="00AE61DD" w:rsidRDefault="00A30CBC" w:rsidP="00A30CBC">
            <w:pPr>
              <w:rPr>
                <w:rFonts w:ascii="Times New Roman"/>
              </w:rPr>
            </w:pPr>
            <w:r>
              <w:rPr>
                <w:rFonts w:ascii="Times New Roman" w:hint="eastAsia"/>
                <w:b/>
                <w:bCs/>
              </w:rPr>
              <w:t>AI-ness perception</w:t>
            </w:r>
            <w:r w:rsidRPr="0015012A">
              <w:rPr>
                <w:rFonts w:ascii="Times New Roman"/>
              </w:rPr>
              <w:t xml:space="preserve">: </w:t>
            </w:r>
            <w:r w:rsidRPr="00A30CBC">
              <w:rPr>
                <w:rFonts w:ascii="Times New Roman"/>
              </w:rPr>
              <w:t xml:space="preserve"> </w:t>
            </w:r>
          </w:p>
          <w:p w14:paraId="73D2B062" w14:textId="77777777" w:rsidR="00B97B0F" w:rsidRDefault="00A30CBC" w:rsidP="00A30CBC">
            <w:pPr>
              <w:rPr>
                <w:rFonts w:ascii="Times New Roman"/>
              </w:rPr>
            </w:pPr>
            <w:r w:rsidRPr="00A30CBC">
              <w:rPr>
                <w:rFonts w:ascii="Times New Roman"/>
              </w:rPr>
              <w:t xml:space="preserve">How much do you agree with the following statements? </w:t>
            </w:r>
          </w:p>
          <w:p w14:paraId="12F4836A" w14:textId="38D8E4EA" w:rsidR="00A30CBC" w:rsidRDefault="00A30CBC" w:rsidP="00A30CBC">
            <w:pPr>
              <w:rPr>
                <w:rFonts w:ascii="Times New Roman"/>
              </w:rPr>
            </w:pPr>
            <w:r w:rsidRPr="00A30CBC">
              <w:rPr>
                <w:rFonts w:ascii="Times New Roman"/>
              </w:rPr>
              <w:t>This product is equipped with Artificial Intelligence</w:t>
            </w:r>
            <w:r>
              <w:rPr>
                <w:rFonts w:ascii="Times New Roman" w:hint="eastAsia"/>
              </w:rPr>
              <w:t xml:space="preserve"> </w:t>
            </w:r>
            <w:r w:rsidRPr="00A30CBC">
              <w:rPr>
                <w:rFonts w:ascii="Times New Roman"/>
              </w:rPr>
              <w:t>(AI).</w:t>
            </w:r>
          </w:p>
          <w:p w14:paraId="36164583" w14:textId="1F234DE0" w:rsidR="00A30CBC" w:rsidRDefault="00A30CBC" w:rsidP="00A30CBC">
            <w:pPr>
              <w:rPr>
                <w:rFonts w:ascii="Times New Roman"/>
              </w:rPr>
            </w:pPr>
            <w:r w:rsidRPr="00A30CBC">
              <w:rPr>
                <w:rFonts w:ascii="Times New Roman"/>
              </w:rPr>
              <w:t>This product operates using AI technology.</w:t>
            </w:r>
          </w:p>
          <w:p w14:paraId="62A088B5" w14:textId="286F47BE" w:rsidR="00A30CBC" w:rsidRDefault="00A30CBC" w:rsidP="00A30CBC">
            <w:pPr>
              <w:rPr>
                <w:rFonts w:ascii="Times New Roman"/>
              </w:rPr>
            </w:pPr>
            <w:r w:rsidRPr="00A30CBC">
              <w:rPr>
                <w:rFonts w:ascii="Times New Roman"/>
              </w:rPr>
              <w:t>This product appears to use AI.</w:t>
            </w:r>
          </w:p>
          <w:p w14:paraId="7400D88B" w14:textId="6060E868" w:rsidR="00A30CBC" w:rsidRDefault="009D2364" w:rsidP="00A30CBC">
            <w:pPr>
              <w:rPr>
                <w:rFonts w:ascii="Times New Roman"/>
              </w:rPr>
            </w:pPr>
            <w:r w:rsidRPr="005365F4">
              <w:rPr>
                <w:rFonts w:ascii="Times New Roman"/>
              </w:rPr>
              <w:t>(</w:t>
            </w:r>
            <w:r w:rsidRPr="005365F4">
              <w:rPr>
                <w:rFonts w:ascii="Times New Roman"/>
                <w:i/>
                <w:iCs/>
              </w:rPr>
              <w:t>M</w:t>
            </w:r>
            <w:r w:rsidRPr="005365F4">
              <w:rPr>
                <w:rFonts w:ascii="Times New Roman"/>
              </w:rPr>
              <w:t xml:space="preserve"> = </w:t>
            </w:r>
            <w:r w:rsidR="00B97B0F">
              <w:rPr>
                <w:rFonts w:ascii="Times New Roman" w:hint="eastAsia"/>
              </w:rPr>
              <w:t>5.41</w:t>
            </w:r>
            <w:r w:rsidRPr="005365F4">
              <w:rPr>
                <w:rFonts w:ascii="Times New Roman"/>
              </w:rPr>
              <w:t xml:space="preserve">, </w:t>
            </w:r>
            <w:r w:rsidRPr="005365F4">
              <w:rPr>
                <w:rFonts w:ascii="Times New Roman"/>
                <w:i/>
                <w:iCs/>
              </w:rPr>
              <w:t>SD</w:t>
            </w:r>
            <w:r w:rsidRPr="005365F4">
              <w:rPr>
                <w:rFonts w:ascii="Times New Roman"/>
              </w:rPr>
              <w:t xml:space="preserve"> = 1.</w:t>
            </w:r>
            <w:r w:rsidR="00B97B0F">
              <w:rPr>
                <w:rFonts w:ascii="Times New Roman" w:hint="eastAsia"/>
              </w:rPr>
              <w:t>69</w:t>
            </w:r>
            <w:r w:rsidRPr="005365F4">
              <w:rPr>
                <w:rFonts w:ascii="Times New Roman" w:hint="eastAsia"/>
              </w:rPr>
              <w:t xml:space="preserve">; </w:t>
            </w:r>
            <w:r w:rsidR="00A30CBC" w:rsidRPr="00A30CBC">
              <w:rPr>
                <w:rFonts w:ascii="Times New Roman"/>
              </w:rPr>
              <w:t>1 = not at all, 7 = very much</w:t>
            </w:r>
            <w:r w:rsidR="00C726C1">
              <w:rPr>
                <w:rFonts w:ascii="Times New Roman" w:hint="eastAsia"/>
              </w:rPr>
              <w:t>)</w:t>
            </w:r>
          </w:p>
          <w:p w14:paraId="149F353B" w14:textId="77777777" w:rsidR="00A30CBC" w:rsidRDefault="00A30CBC" w:rsidP="00A30CBC">
            <w:pPr>
              <w:rPr>
                <w:rFonts w:ascii="Times New Roman"/>
              </w:rPr>
            </w:pPr>
            <w:r>
              <w:rPr>
                <w:rFonts w:ascii="Times New Roman" w:hint="eastAsia"/>
                <w:b/>
                <w:bCs/>
              </w:rPr>
              <w:t>Premium-ness perception</w:t>
            </w:r>
            <w:r w:rsidRPr="0015012A">
              <w:rPr>
                <w:rFonts w:ascii="Times New Roman"/>
              </w:rPr>
              <w:t xml:space="preserve">: </w:t>
            </w:r>
            <w:r w:rsidRPr="00A30CBC">
              <w:rPr>
                <w:rFonts w:ascii="Times New Roman"/>
              </w:rPr>
              <w:t xml:space="preserve"> </w:t>
            </w:r>
          </w:p>
          <w:p w14:paraId="6D1E9E9B" w14:textId="572E6261" w:rsidR="00A30CBC" w:rsidRDefault="00A30CBC" w:rsidP="00A30CBC">
            <w:pPr>
              <w:rPr>
                <w:rFonts w:ascii="Times New Roman"/>
              </w:rPr>
            </w:pPr>
            <w:r w:rsidRPr="00A30CBC">
              <w:rPr>
                <w:rFonts w:ascii="Times New Roman"/>
              </w:rPr>
              <w:t>This product seems luxurious.</w:t>
            </w:r>
          </w:p>
          <w:p w14:paraId="3A92F43C" w14:textId="75471991" w:rsidR="00A30CBC" w:rsidRDefault="00A30CBC" w:rsidP="00A30CBC">
            <w:pPr>
              <w:rPr>
                <w:rFonts w:ascii="Times New Roman"/>
              </w:rPr>
            </w:pPr>
            <w:r w:rsidRPr="00A30CBC">
              <w:rPr>
                <w:rFonts w:ascii="Times New Roman"/>
              </w:rPr>
              <w:t>This product seems high-end.</w:t>
            </w:r>
          </w:p>
          <w:p w14:paraId="1DF7204F" w14:textId="119AA8B6" w:rsidR="00A30CBC" w:rsidRDefault="00A30CBC" w:rsidP="00A30CBC">
            <w:pPr>
              <w:rPr>
                <w:rFonts w:ascii="Times New Roman"/>
              </w:rPr>
            </w:pPr>
            <w:r w:rsidRPr="00A30CBC">
              <w:rPr>
                <w:rFonts w:ascii="Times New Roman"/>
              </w:rPr>
              <w:t>This product seems like a premium product.</w:t>
            </w:r>
          </w:p>
          <w:p w14:paraId="0AE2EB00" w14:textId="310719F8" w:rsidR="00A30CBC" w:rsidRPr="0015012A" w:rsidRDefault="009D2364" w:rsidP="0081322D">
            <w:pPr>
              <w:rPr>
                <w:rFonts w:ascii="Times New Roman"/>
              </w:rPr>
            </w:pPr>
            <w:r w:rsidRPr="005365F4">
              <w:rPr>
                <w:rFonts w:ascii="Times New Roman"/>
              </w:rPr>
              <w:t>(</w:t>
            </w:r>
            <w:r w:rsidRPr="005365F4">
              <w:rPr>
                <w:rFonts w:ascii="Times New Roman"/>
                <w:i/>
                <w:iCs/>
              </w:rPr>
              <w:t>M</w:t>
            </w:r>
            <w:r w:rsidRPr="005365F4">
              <w:rPr>
                <w:rFonts w:ascii="Times New Roman"/>
              </w:rPr>
              <w:t xml:space="preserve"> = </w:t>
            </w:r>
            <w:r w:rsidR="00B97B0F">
              <w:rPr>
                <w:rFonts w:ascii="Times New Roman" w:hint="eastAsia"/>
              </w:rPr>
              <w:t>6.12</w:t>
            </w:r>
            <w:r w:rsidRPr="005365F4">
              <w:rPr>
                <w:rFonts w:ascii="Times New Roman"/>
              </w:rPr>
              <w:t xml:space="preserve">, </w:t>
            </w:r>
            <w:r w:rsidRPr="005365F4">
              <w:rPr>
                <w:rFonts w:ascii="Times New Roman"/>
                <w:i/>
                <w:iCs/>
              </w:rPr>
              <w:t>SD</w:t>
            </w:r>
            <w:r w:rsidRPr="005365F4">
              <w:rPr>
                <w:rFonts w:ascii="Times New Roman"/>
              </w:rPr>
              <w:t xml:space="preserve"> = </w:t>
            </w:r>
            <w:r w:rsidR="00B97B0F">
              <w:rPr>
                <w:rFonts w:ascii="Times New Roman" w:hint="eastAsia"/>
              </w:rPr>
              <w:t>0.88</w:t>
            </w:r>
            <w:r w:rsidRPr="005365F4">
              <w:rPr>
                <w:rFonts w:ascii="Times New Roman" w:hint="eastAsia"/>
              </w:rPr>
              <w:t xml:space="preserve">; </w:t>
            </w:r>
            <w:r w:rsidR="00A30CBC" w:rsidRPr="00A30CBC">
              <w:rPr>
                <w:rFonts w:ascii="Times New Roman"/>
              </w:rPr>
              <w:t>1 = not at all, 7 = very much</w:t>
            </w:r>
            <w:r w:rsidR="00C726C1">
              <w:rPr>
                <w:rFonts w:ascii="Times New Roman" w:hint="eastAsia"/>
              </w:rPr>
              <w:t>)</w:t>
            </w:r>
          </w:p>
        </w:tc>
      </w:tr>
      <w:tr w:rsidR="009D2364" w:rsidRPr="0015012A" w14:paraId="212DAF04" w14:textId="77777777" w:rsidTr="00280182">
        <w:tc>
          <w:tcPr>
            <w:tcW w:w="1555" w:type="dxa"/>
          </w:tcPr>
          <w:p w14:paraId="5B01F6AB" w14:textId="77777777" w:rsidR="009D2364" w:rsidRDefault="009D2364" w:rsidP="009D2364">
            <w:pPr>
              <w:jc w:val="center"/>
              <w:rPr>
                <w:rFonts w:ascii="Times New Roman"/>
                <w:b/>
                <w:bCs/>
              </w:rPr>
            </w:pPr>
            <w:r w:rsidRPr="0015012A">
              <w:rPr>
                <w:rFonts w:ascii="Times New Roman"/>
                <w:b/>
                <w:bCs/>
              </w:rPr>
              <w:t>Study 1</w:t>
            </w:r>
            <w:r>
              <w:rPr>
                <w:rFonts w:ascii="Times New Roman" w:hint="eastAsia"/>
                <w:b/>
                <w:bCs/>
              </w:rPr>
              <w:t>b</w:t>
            </w:r>
          </w:p>
          <w:p w14:paraId="7560E239" w14:textId="77777777" w:rsidR="009D2364" w:rsidRDefault="009D2364" w:rsidP="009D2364">
            <w:pPr>
              <w:jc w:val="center"/>
              <w:rPr>
                <w:rFonts w:ascii="Times New Roman"/>
                <w:b/>
                <w:bCs/>
              </w:rPr>
            </w:pPr>
            <w:r>
              <w:rPr>
                <w:rFonts w:ascii="Times New Roman" w:hint="eastAsia"/>
                <w:b/>
                <w:bCs/>
              </w:rPr>
              <w:t>Stimuli:</w:t>
            </w:r>
          </w:p>
          <w:p w14:paraId="20D39853" w14:textId="77777777" w:rsidR="009D2364" w:rsidRPr="003D1919" w:rsidRDefault="009D2364" w:rsidP="009D2364">
            <w:pPr>
              <w:jc w:val="center"/>
              <w:rPr>
                <w:rFonts w:ascii="Times New Roman"/>
              </w:rPr>
            </w:pPr>
            <w:r w:rsidRPr="003D1919">
              <w:rPr>
                <w:rFonts w:ascii="Times New Roman" w:hint="eastAsia"/>
              </w:rPr>
              <w:t>Robot vacuum cleaner,</w:t>
            </w:r>
          </w:p>
          <w:p w14:paraId="37091BD2" w14:textId="7087661E" w:rsidR="009D2364" w:rsidRPr="0015012A" w:rsidRDefault="009D2364" w:rsidP="009D2364">
            <w:pPr>
              <w:jc w:val="center"/>
              <w:rPr>
                <w:rFonts w:ascii="Times New Roman"/>
                <w:b/>
                <w:bCs/>
              </w:rPr>
            </w:pPr>
            <w:r w:rsidRPr="003D1919">
              <w:rPr>
                <w:rFonts w:ascii="Times New Roman" w:hint="eastAsia"/>
              </w:rPr>
              <w:t>Smart bulb</w:t>
            </w:r>
          </w:p>
        </w:tc>
        <w:tc>
          <w:tcPr>
            <w:tcW w:w="7461" w:type="dxa"/>
          </w:tcPr>
          <w:p w14:paraId="70305407" w14:textId="77777777" w:rsidR="009D2364" w:rsidRPr="0015012A" w:rsidRDefault="009D2364" w:rsidP="009D2364">
            <w:pPr>
              <w:rPr>
                <w:rFonts w:ascii="Times New Roman"/>
                <w:b/>
                <w:bCs/>
              </w:rPr>
            </w:pPr>
            <w:r w:rsidRPr="0015012A">
              <w:rPr>
                <w:rFonts w:ascii="Times New Roman"/>
                <w:b/>
                <w:bCs/>
              </w:rPr>
              <w:t xml:space="preserve">&lt;IV&gt; </w:t>
            </w:r>
            <w:r>
              <w:rPr>
                <w:rFonts w:ascii="Times New Roman" w:hint="eastAsia"/>
                <w:b/>
                <w:bCs/>
              </w:rPr>
              <w:t>Label type</w:t>
            </w:r>
          </w:p>
          <w:p w14:paraId="091473AD" w14:textId="77777777" w:rsidR="009D2364" w:rsidRDefault="009D2364" w:rsidP="009D2364">
            <w:pPr>
              <w:rPr>
                <w:rFonts w:ascii="Times New Roman"/>
              </w:rPr>
            </w:pPr>
            <w:r w:rsidRPr="0015012A">
              <w:rPr>
                <w:rFonts w:ascii="Times New Roman"/>
              </w:rPr>
              <w:t xml:space="preserve">0 = </w:t>
            </w:r>
            <w:r>
              <w:rPr>
                <w:rFonts w:ascii="Times New Roman" w:hint="eastAsia"/>
              </w:rPr>
              <w:t>Standard</w:t>
            </w:r>
            <w:r w:rsidRPr="0015012A">
              <w:rPr>
                <w:rFonts w:ascii="Times New Roman"/>
              </w:rPr>
              <w:t xml:space="preserve">, 1 = </w:t>
            </w:r>
            <w:r>
              <w:rPr>
                <w:rFonts w:ascii="Times New Roman" w:hint="eastAsia"/>
              </w:rPr>
              <w:t>AI</w:t>
            </w:r>
          </w:p>
          <w:p w14:paraId="70A6734F" w14:textId="77777777" w:rsidR="009D2364" w:rsidRPr="0015012A" w:rsidRDefault="009D2364" w:rsidP="009D2364">
            <w:pPr>
              <w:rPr>
                <w:rFonts w:ascii="Times New Roman"/>
                <w:b/>
                <w:bCs/>
              </w:rPr>
            </w:pPr>
            <w:r w:rsidRPr="0015012A">
              <w:rPr>
                <w:rFonts w:ascii="Times New Roman"/>
                <w:b/>
                <w:bCs/>
              </w:rPr>
              <w:t>&lt;DV&gt;</w:t>
            </w:r>
          </w:p>
          <w:p w14:paraId="3CA29822" w14:textId="77777777" w:rsidR="009D2364" w:rsidRDefault="009D2364" w:rsidP="009D2364">
            <w:pPr>
              <w:rPr>
                <w:rFonts w:ascii="Times New Roman"/>
              </w:rPr>
            </w:pPr>
            <w:r>
              <w:rPr>
                <w:rFonts w:ascii="Times New Roman" w:hint="eastAsia"/>
                <w:b/>
                <w:bCs/>
              </w:rPr>
              <w:t>Likelihood to use</w:t>
            </w:r>
            <w:r w:rsidRPr="0015012A">
              <w:rPr>
                <w:rFonts w:ascii="Times New Roman"/>
              </w:rPr>
              <w:t xml:space="preserve">: </w:t>
            </w:r>
            <w:r w:rsidRPr="00A30CBC">
              <w:rPr>
                <w:rFonts w:ascii="Times New Roman"/>
              </w:rPr>
              <w:t xml:space="preserve"> </w:t>
            </w:r>
          </w:p>
          <w:p w14:paraId="44B322B3" w14:textId="77777777" w:rsidR="009D2364" w:rsidRPr="0035443F" w:rsidRDefault="009D2364" w:rsidP="009D2364">
            <w:pPr>
              <w:rPr>
                <w:rFonts w:ascii="Times New Roman"/>
              </w:rPr>
            </w:pPr>
            <w:r w:rsidRPr="0035443F">
              <w:rPr>
                <w:rFonts w:ascii="Times New Roman"/>
              </w:rPr>
              <w:t>how likely are you to use this washing machine/refrigerator?</w:t>
            </w:r>
          </w:p>
          <w:p w14:paraId="2746F868" w14:textId="6511274C" w:rsidR="009D2364" w:rsidRPr="0035443F" w:rsidRDefault="009D2364" w:rsidP="009D2364">
            <w:pPr>
              <w:rPr>
                <w:rFonts w:ascii="Times New Roman"/>
              </w:rPr>
            </w:pPr>
            <w:r w:rsidRPr="0035443F">
              <w:rPr>
                <w:rFonts w:ascii="Times New Roman"/>
              </w:rPr>
              <w:t>(</w:t>
            </w:r>
            <w:r w:rsidR="0035443F" w:rsidRPr="00F367A2">
              <w:rPr>
                <w:rFonts w:ascii="Times New Roman"/>
                <w:i/>
                <w:iCs/>
              </w:rPr>
              <w:t>M</w:t>
            </w:r>
            <w:r w:rsidR="0035443F" w:rsidRPr="00F367A2">
              <w:rPr>
                <w:rFonts w:ascii="Times New Roman"/>
              </w:rPr>
              <w:t xml:space="preserve"> = 4.58, </w:t>
            </w:r>
            <w:r w:rsidR="0035443F" w:rsidRPr="00F367A2">
              <w:rPr>
                <w:rFonts w:ascii="Times New Roman"/>
                <w:i/>
                <w:iCs/>
              </w:rPr>
              <w:t>SD</w:t>
            </w:r>
            <w:r w:rsidR="0035443F" w:rsidRPr="00F367A2">
              <w:rPr>
                <w:rFonts w:ascii="Times New Roman"/>
              </w:rPr>
              <w:t xml:space="preserve"> = 1.55</w:t>
            </w:r>
            <w:r w:rsidRPr="0035443F">
              <w:rPr>
                <w:rFonts w:ascii="Times New Roman" w:hint="eastAsia"/>
              </w:rPr>
              <w:t xml:space="preserve">; </w:t>
            </w:r>
            <w:r w:rsidRPr="0035443F">
              <w:rPr>
                <w:rFonts w:ascii="Times New Roman"/>
              </w:rPr>
              <w:t>1 = not at all, 7 = very much</w:t>
            </w:r>
            <w:r w:rsidRPr="0035443F">
              <w:rPr>
                <w:rFonts w:ascii="Times New Roman" w:hint="eastAsia"/>
              </w:rPr>
              <w:t>)</w:t>
            </w:r>
          </w:p>
          <w:p w14:paraId="68B47D47" w14:textId="77777777" w:rsidR="009D2364" w:rsidRPr="0035443F" w:rsidRDefault="009D2364" w:rsidP="009D2364">
            <w:pPr>
              <w:rPr>
                <w:rFonts w:ascii="Times New Roman"/>
              </w:rPr>
            </w:pPr>
            <w:r w:rsidRPr="0035443F">
              <w:rPr>
                <w:rFonts w:ascii="Times New Roman" w:hint="eastAsia"/>
                <w:b/>
                <w:bCs/>
              </w:rPr>
              <w:t>Attitudes towards appliances</w:t>
            </w:r>
            <w:r w:rsidRPr="0035443F">
              <w:rPr>
                <w:rFonts w:ascii="Times New Roman" w:hint="eastAsia"/>
              </w:rPr>
              <w:t xml:space="preserve"> (Study 1a: </w:t>
            </w:r>
            <w:r w:rsidRPr="0035443F">
              <w:rPr>
                <w:rFonts w:ascii="Times New Roman"/>
              </w:rPr>
              <w:t>α = .9</w:t>
            </w:r>
            <w:r w:rsidRPr="0035443F">
              <w:rPr>
                <w:rFonts w:ascii="Times New Roman" w:hint="eastAsia"/>
              </w:rPr>
              <w:t xml:space="preserve">2, Study 1b: </w:t>
            </w:r>
            <w:r w:rsidRPr="0035443F">
              <w:rPr>
                <w:rFonts w:ascii="Times New Roman"/>
              </w:rPr>
              <w:t>α =</w:t>
            </w:r>
            <w:r w:rsidRPr="0035443F">
              <w:rPr>
                <w:rFonts w:ascii="Times New Roman" w:hint="eastAsia"/>
              </w:rPr>
              <w:t xml:space="preserve"> .95)</w:t>
            </w:r>
          </w:p>
          <w:p w14:paraId="6F370247" w14:textId="77777777" w:rsidR="009D2364" w:rsidRPr="0035443F" w:rsidRDefault="009D2364" w:rsidP="009D2364">
            <w:pPr>
              <w:rPr>
                <w:rFonts w:ascii="Times New Roman"/>
              </w:rPr>
            </w:pPr>
            <w:r w:rsidRPr="0035443F">
              <w:rPr>
                <w:rFonts w:ascii="Times New Roman"/>
              </w:rPr>
              <w:t>please evaluate this washing machine/refrigerator, using the scale below</w:t>
            </w:r>
          </w:p>
          <w:p w14:paraId="2C5F56CE" w14:textId="20E3E295" w:rsidR="009D2364" w:rsidRPr="0035443F" w:rsidRDefault="009D2364" w:rsidP="009D2364">
            <w:pPr>
              <w:rPr>
                <w:rFonts w:ascii="Times New Roman"/>
              </w:rPr>
            </w:pPr>
            <w:r w:rsidRPr="0035443F">
              <w:rPr>
                <w:rFonts w:ascii="Times New Roman"/>
              </w:rPr>
              <w:t>(</w:t>
            </w:r>
            <w:r w:rsidR="0035443F" w:rsidRPr="00F367A2">
              <w:rPr>
                <w:rFonts w:ascii="Times New Roman"/>
                <w:i/>
                <w:iCs/>
              </w:rPr>
              <w:t xml:space="preserve">M </w:t>
            </w:r>
            <w:r w:rsidR="0035443F" w:rsidRPr="00F367A2">
              <w:rPr>
                <w:rFonts w:ascii="Times New Roman"/>
              </w:rPr>
              <w:t xml:space="preserve">= 5.42, </w:t>
            </w:r>
            <w:r w:rsidR="0035443F" w:rsidRPr="00F367A2">
              <w:rPr>
                <w:rFonts w:ascii="Times New Roman"/>
                <w:i/>
                <w:iCs/>
              </w:rPr>
              <w:t>SD</w:t>
            </w:r>
            <w:r w:rsidR="0035443F" w:rsidRPr="00F367A2">
              <w:rPr>
                <w:rFonts w:ascii="Times New Roman"/>
              </w:rPr>
              <w:t xml:space="preserve"> = 1.38</w:t>
            </w:r>
            <w:r w:rsidRPr="0035443F">
              <w:rPr>
                <w:rFonts w:ascii="Times New Roman" w:hint="eastAsia"/>
              </w:rPr>
              <w:t xml:space="preserve">; </w:t>
            </w:r>
            <w:r w:rsidRPr="0035443F">
              <w:rPr>
                <w:rFonts w:ascii="Times New Roman"/>
              </w:rPr>
              <w:t>1 = bad/negative/dislike, 7 = good/positive/like</w:t>
            </w:r>
            <w:r w:rsidRPr="0035443F">
              <w:rPr>
                <w:rFonts w:ascii="Times New Roman" w:hint="eastAsia"/>
              </w:rPr>
              <w:t>)</w:t>
            </w:r>
          </w:p>
          <w:p w14:paraId="6091DDCC" w14:textId="77777777" w:rsidR="009D2364" w:rsidRPr="0035443F" w:rsidRDefault="009D2364" w:rsidP="009D2364">
            <w:pPr>
              <w:rPr>
                <w:rFonts w:ascii="Times New Roman"/>
              </w:rPr>
            </w:pPr>
            <w:r w:rsidRPr="0035443F">
              <w:rPr>
                <w:rFonts w:ascii="Times New Roman" w:hint="eastAsia"/>
                <w:b/>
                <w:bCs/>
              </w:rPr>
              <w:t>W</w:t>
            </w:r>
            <w:r w:rsidRPr="0035443F">
              <w:rPr>
                <w:rFonts w:ascii="Times New Roman"/>
                <w:b/>
                <w:bCs/>
              </w:rPr>
              <w:t>illingness to purchase</w:t>
            </w:r>
            <w:r w:rsidRPr="0035443F">
              <w:rPr>
                <w:rFonts w:ascii="Times New Roman" w:hint="eastAsia"/>
                <w:b/>
                <w:bCs/>
              </w:rPr>
              <w:t xml:space="preserve"> </w:t>
            </w:r>
          </w:p>
          <w:p w14:paraId="56F6C774" w14:textId="77777777" w:rsidR="009D2364" w:rsidRPr="0035443F" w:rsidRDefault="009D2364" w:rsidP="009D2364">
            <w:pPr>
              <w:rPr>
                <w:rFonts w:ascii="Times New Roman"/>
              </w:rPr>
            </w:pPr>
            <w:r w:rsidRPr="0035443F">
              <w:rPr>
                <w:rFonts w:ascii="Times New Roman"/>
              </w:rPr>
              <w:t xml:space="preserve">if you had the financial means to do so, how likely would you be to purchase this washing machine/refrigerator? </w:t>
            </w:r>
          </w:p>
          <w:p w14:paraId="544EA001" w14:textId="68097058" w:rsidR="009D2364" w:rsidRPr="0035443F" w:rsidRDefault="009D2364" w:rsidP="009D2364">
            <w:pPr>
              <w:rPr>
                <w:rFonts w:ascii="Times New Roman"/>
              </w:rPr>
            </w:pPr>
            <w:r w:rsidRPr="0035443F">
              <w:rPr>
                <w:rFonts w:ascii="Times New Roman"/>
              </w:rPr>
              <w:t>(</w:t>
            </w:r>
            <w:r w:rsidR="0035443F" w:rsidRPr="00F367A2">
              <w:rPr>
                <w:rFonts w:ascii="Times New Roman"/>
                <w:i/>
                <w:iCs/>
              </w:rPr>
              <w:t>M</w:t>
            </w:r>
            <w:r w:rsidR="0035443F" w:rsidRPr="00F367A2">
              <w:rPr>
                <w:rFonts w:ascii="Times New Roman"/>
              </w:rPr>
              <w:t xml:space="preserve"> = 4.83, </w:t>
            </w:r>
            <w:r w:rsidR="0035443F" w:rsidRPr="00F367A2">
              <w:rPr>
                <w:rFonts w:ascii="Times New Roman"/>
                <w:i/>
                <w:iCs/>
              </w:rPr>
              <w:t>SD</w:t>
            </w:r>
            <w:r w:rsidR="0035443F" w:rsidRPr="00F367A2">
              <w:rPr>
                <w:rFonts w:ascii="Times New Roman"/>
              </w:rPr>
              <w:t xml:space="preserve"> = 1.62</w:t>
            </w:r>
            <w:r w:rsidRPr="0035443F">
              <w:rPr>
                <w:rFonts w:ascii="Times New Roman" w:hint="eastAsia"/>
              </w:rPr>
              <w:t xml:space="preserve">; </w:t>
            </w:r>
            <w:r w:rsidRPr="0035443F">
              <w:rPr>
                <w:rFonts w:ascii="Times New Roman"/>
              </w:rPr>
              <w:t>1 = very unlikely, 7 = very likely</w:t>
            </w:r>
            <w:r w:rsidRPr="0035443F">
              <w:rPr>
                <w:rFonts w:ascii="Times New Roman" w:hint="eastAsia"/>
              </w:rPr>
              <w:t>)</w:t>
            </w:r>
          </w:p>
          <w:p w14:paraId="675D31A9" w14:textId="77777777" w:rsidR="009D2364" w:rsidRPr="00A30CBC" w:rsidRDefault="009D2364" w:rsidP="009D2364">
            <w:pPr>
              <w:rPr>
                <w:rFonts w:ascii="Times New Roman"/>
                <w:b/>
                <w:bCs/>
              </w:rPr>
            </w:pPr>
            <w:r w:rsidRPr="00A30CBC">
              <w:rPr>
                <w:rFonts w:ascii="Times New Roman" w:hint="eastAsia"/>
                <w:b/>
                <w:bCs/>
              </w:rPr>
              <w:lastRenderedPageBreak/>
              <w:t>&lt;Mediator&gt;</w:t>
            </w:r>
          </w:p>
          <w:p w14:paraId="7D46FE6D" w14:textId="77777777" w:rsidR="009D2364" w:rsidRDefault="009D2364" w:rsidP="009D2364">
            <w:pPr>
              <w:rPr>
                <w:rFonts w:ascii="Times New Roman"/>
                <w:b/>
                <w:bCs/>
              </w:rPr>
            </w:pPr>
            <w:r w:rsidRPr="00A30CBC">
              <w:rPr>
                <w:rFonts w:ascii="Times New Roman" w:hint="eastAsia"/>
                <w:b/>
                <w:bCs/>
              </w:rPr>
              <w:t>P</w:t>
            </w:r>
            <w:r w:rsidRPr="00A30CBC">
              <w:rPr>
                <w:rFonts w:ascii="Times New Roman"/>
                <w:b/>
                <w:bCs/>
              </w:rPr>
              <w:t>erceived autonomy</w:t>
            </w:r>
            <w:r>
              <w:rPr>
                <w:rFonts w:ascii="Times New Roman" w:hint="eastAsia"/>
                <w:b/>
                <w:bCs/>
              </w:rPr>
              <w:t xml:space="preserve"> </w:t>
            </w:r>
            <w:r>
              <w:rPr>
                <w:rFonts w:ascii="Times New Roman" w:hint="eastAsia"/>
              </w:rPr>
              <w:t xml:space="preserve">(Study 1a: </w:t>
            </w:r>
            <w:r w:rsidRPr="00AE61DD">
              <w:rPr>
                <w:rFonts w:ascii="Times New Roman"/>
              </w:rPr>
              <w:t>α = .9</w:t>
            </w:r>
            <w:r>
              <w:rPr>
                <w:rFonts w:ascii="Times New Roman" w:hint="eastAsia"/>
              </w:rPr>
              <w:t xml:space="preserve">6, Study 1b: </w:t>
            </w:r>
            <w:r w:rsidRPr="00AE61DD">
              <w:rPr>
                <w:rFonts w:ascii="Times New Roman"/>
              </w:rPr>
              <w:t>α =</w:t>
            </w:r>
            <w:r>
              <w:rPr>
                <w:rFonts w:ascii="Times New Roman" w:hint="eastAsia"/>
              </w:rPr>
              <w:t xml:space="preserve"> .96)</w:t>
            </w:r>
          </w:p>
          <w:p w14:paraId="279B9A3A" w14:textId="77777777" w:rsidR="009D2364" w:rsidRDefault="009D2364" w:rsidP="009D2364">
            <w:pPr>
              <w:rPr>
                <w:rFonts w:ascii="Times New Roman"/>
              </w:rPr>
            </w:pPr>
            <w:r w:rsidRPr="00A30CBC">
              <w:rPr>
                <w:rFonts w:ascii="Times New Roman"/>
              </w:rPr>
              <w:t xml:space="preserve">when using this washing machine/refrigerator, I would feel free to do things my own way, </w:t>
            </w:r>
          </w:p>
          <w:p w14:paraId="17787C03" w14:textId="77777777" w:rsidR="009D2364" w:rsidRDefault="009D2364" w:rsidP="009D2364">
            <w:pPr>
              <w:rPr>
                <w:rFonts w:ascii="Times New Roman"/>
              </w:rPr>
            </w:pPr>
            <w:r w:rsidRPr="00A30CBC">
              <w:rPr>
                <w:rFonts w:ascii="Times New Roman"/>
              </w:rPr>
              <w:t xml:space="preserve">…I would feel that I am in control of what I do, </w:t>
            </w:r>
          </w:p>
          <w:p w14:paraId="043A49DF" w14:textId="77777777" w:rsidR="009D2364" w:rsidRDefault="009D2364" w:rsidP="009D2364">
            <w:pPr>
              <w:rPr>
                <w:rFonts w:ascii="Times New Roman"/>
              </w:rPr>
            </w:pPr>
            <w:r w:rsidRPr="00A30CBC">
              <w:rPr>
                <w:rFonts w:ascii="Times New Roman"/>
              </w:rPr>
              <w:t xml:space="preserve">... I would feel that I make my own decisions, </w:t>
            </w:r>
          </w:p>
          <w:p w14:paraId="4B30AE20" w14:textId="77777777" w:rsidR="009D2364" w:rsidRDefault="009D2364" w:rsidP="009D2364">
            <w:pPr>
              <w:rPr>
                <w:rFonts w:ascii="Times New Roman"/>
              </w:rPr>
            </w:pPr>
            <w:r w:rsidRPr="00A30CBC">
              <w:rPr>
                <w:rFonts w:ascii="Times New Roman"/>
              </w:rPr>
              <w:t xml:space="preserve">…I would feel free to express my true self, </w:t>
            </w:r>
          </w:p>
          <w:p w14:paraId="2594F1B8" w14:textId="77777777" w:rsidR="009D2364" w:rsidRDefault="009D2364" w:rsidP="009D2364">
            <w:pPr>
              <w:rPr>
                <w:rFonts w:ascii="Times New Roman"/>
              </w:rPr>
            </w:pPr>
            <w:r w:rsidRPr="00A30CBC">
              <w:rPr>
                <w:rFonts w:ascii="Times New Roman"/>
              </w:rPr>
              <w:t>…I would feel that my decisions are based on my true interests and values</w:t>
            </w:r>
          </w:p>
          <w:p w14:paraId="5E09EF7E" w14:textId="2DDF70F8" w:rsidR="009D2364" w:rsidRDefault="009D2364" w:rsidP="009D2364">
            <w:pPr>
              <w:rPr>
                <w:rFonts w:ascii="Times New Roman"/>
              </w:rPr>
            </w:pPr>
            <w:r w:rsidRPr="00F367A2">
              <w:rPr>
                <w:rFonts w:ascii="Times New Roman"/>
              </w:rPr>
              <w:t>(</w:t>
            </w:r>
            <w:r w:rsidR="0035443F" w:rsidRPr="00F367A2">
              <w:rPr>
                <w:rFonts w:ascii="Times New Roman"/>
                <w:i/>
                <w:iCs/>
              </w:rPr>
              <w:t>M</w:t>
            </w:r>
            <w:r w:rsidR="0035443F" w:rsidRPr="00F367A2">
              <w:rPr>
                <w:rFonts w:ascii="Times New Roman"/>
              </w:rPr>
              <w:t xml:space="preserve"> = 4.75, </w:t>
            </w:r>
            <w:r w:rsidR="0035443F" w:rsidRPr="00F367A2">
              <w:rPr>
                <w:rFonts w:ascii="Times New Roman"/>
                <w:i/>
                <w:iCs/>
              </w:rPr>
              <w:t>SD</w:t>
            </w:r>
            <w:r w:rsidR="0035443F" w:rsidRPr="00F367A2">
              <w:rPr>
                <w:rFonts w:ascii="Times New Roman"/>
              </w:rPr>
              <w:t xml:space="preserve"> = 1.49</w:t>
            </w:r>
            <w:r w:rsidRPr="00F367A2">
              <w:rPr>
                <w:rFonts w:ascii="Times New Roman"/>
              </w:rPr>
              <w:t>;</w:t>
            </w:r>
            <w:r>
              <w:rPr>
                <w:rFonts w:ascii="Times New Roman" w:hint="eastAsia"/>
                <w:sz w:val="24"/>
                <w:szCs w:val="24"/>
              </w:rPr>
              <w:t xml:space="preserve"> </w:t>
            </w:r>
            <w:r w:rsidRPr="00A30CBC">
              <w:rPr>
                <w:rFonts w:ascii="Times New Roman"/>
              </w:rPr>
              <w:t>1 = strongly disagree, 7 = strongly agree</w:t>
            </w:r>
            <w:r w:rsidR="005D3D60">
              <w:rPr>
                <w:rFonts w:ascii="Times New Roman" w:hint="eastAsia"/>
              </w:rPr>
              <w:t>)</w:t>
            </w:r>
          </w:p>
          <w:p w14:paraId="3E3591D6" w14:textId="77777777" w:rsidR="009D2364" w:rsidRDefault="009D2364" w:rsidP="009D2364">
            <w:pPr>
              <w:rPr>
                <w:rFonts w:ascii="Times New Roman"/>
              </w:rPr>
            </w:pPr>
            <w:r>
              <w:rPr>
                <w:rFonts w:ascii="Times New Roman" w:hint="eastAsia"/>
              </w:rPr>
              <w:t>&lt;</w:t>
            </w:r>
            <w:r>
              <w:rPr>
                <w:rFonts w:ascii="Times New Roman" w:hint="eastAsia"/>
                <w:b/>
                <w:bCs/>
              </w:rPr>
              <w:t>Pre-test</w:t>
            </w:r>
            <w:r>
              <w:rPr>
                <w:rFonts w:ascii="Times New Roman" w:hint="eastAsia"/>
              </w:rPr>
              <w:t>&gt;</w:t>
            </w:r>
          </w:p>
          <w:p w14:paraId="28288926" w14:textId="77777777" w:rsidR="009D2364" w:rsidRDefault="009D2364" w:rsidP="009D2364">
            <w:pPr>
              <w:rPr>
                <w:rFonts w:ascii="Times New Roman"/>
              </w:rPr>
            </w:pPr>
            <w:r>
              <w:rPr>
                <w:rFonts w:ascii="Times New Roman" w:hint="eastAsia"/>
                <w:b/>
                <w:bCs/>
              </w:rPr>
              <w:t>AI-ness perception</w:t>
            </w:r>
            <w:r w:rsidRPr="0015012A">
              <w:rPr>
                <w:rFonts w:ascii="Times New Roman"/>
              </w:rPr>
              <w:t xml:space="preserve">: </w:t>
            </w:r>
            <w:r w:rsidRPr="00A30CBC">
              <w:rPr>
                <w:rFonts w:ascii="Times New Roman"/>
              </w:rPr>
              <w:t xml:space="preserve"> </w:t>
            </w:r>
          </w:p>
          <w:p w14:paraId="36223871" w14:textId="77777777" w:rsidR="009D2364" w:rsidRDefault="009D2364" w:rsidP="009D2364">
            <w:pPr>
              <w:rPr>
                <w:rFonts w:ascii="Times New Roman"/>
              </w:rPr>
            </w:pPr>
            <w:r w:rsidRPr="00A30CBC">
              <w:rPr>
                <w:rFonts w:ascii="Times New Roman"/>
              </w:rPr>
              <w:t>How much do you agree with the following statements? This product is equipped with Artificial Intelligence</w:t>
            </w:r>
            <w:r>
              <w:rPr>
                <w:rFonts w:ascii="Times New Roman" w:hint="eastAsia"/>
              </w:rPr>
              <w:t xml:space="preserve"> </w:t>
            </w:r>
            <w:r w:rsidRPr="00A30CBC">
              <w:rPr>
                <w:rFonts w:ascii="Times New Roman"/>
              </w:rPr>
              <w:t>(AI).</w:t>
            </w:r>
          </w:p>
          <w:p w14:paraId="59DC2562" w14:textId="77777777" w:rsidR="009D2364" w:rsidRDefault="009D2364" w:rsidP="009D2364">
            <w:pPr>
              <w:rPr>
                <w:rFonts w:ascii="Times New Roman"/>
              </w:rPr>
            </w:pPr>
            <w:r w:rsidRPr="00A30CBC">
              <w:rPr>
                <w:rFonts w:ascii="Times New Roman"/>
              </w:rPr>
              <w:t>This product operates using AI technology.</w:t>
            </w:r>
          </w:p>
          <w:p w14:paraId="6D9314BD" w14:textId="77777777" w:rsidR="009D2364" w:rsidRDefault="009D2364" w:rsidP="009D2364">
            <w:pPr>
              <w:rPr>
                <w:rFonts w:ascii="Times New Roman"/>
              </w:rPr>
            </w:pPr>
            <w:r w:rsidRPr="00A30CBC">
              <w:rPr>
                <w:rFonts w:ascii="Times New Roman"/>
              </w:rPr>
              <w:t>This product appears to use AI.</w:t>
            </w:r>
          </w:p>
          <w:p w14:paraId="3E8F8554" w14:textId="1B809A50" w:rsidR="009D2364" w:rsidRDefault="005D3D60" w:rsidP="009D2364">
            <w:pPr>
              <w:rPr>
                <w:rFonts w:ascii="Times New Roman"/>
              </w:rPr>
            </w:pPr>
            <w:r w:rsidRPr="0035443F">
              <w:rPr>
                <w:rFonts w:ascii="Times New Roman"/>
              </w:rPr>
              <w:t>(</w:t>
            </w:r>
            <w:r w:rsidRPr="005365F4">
              <w:rPr>
                <w:rFonts w:ascii="Times New Roman"/>
                <w:i/>
                <w:iCs/>
              </w:rPr>
              <w:t>M</w:t>
            </w:r>
            <w:r w:rsidRPr="005365F4">
              <w:rPr>
                <w:rFonts w:ascii="Times New Roman"/>
              </w:rPr>
              <w:t xml:space="preserve"> = </w:t>
            </w:r>
            <w:r>
              <w:rPr>
                <w:rFonts w:ascii="Times New Roman" w:hint="eastAsia"/>
              </w:rPr>
              <w:t>5.71</w:t>
            </w:r>
            <w:r w:rsidRPr="005365F4">
              <w:rPr>
                <w:rFonts w:ascii="Times New Roman"/>
              </w:rPr>
              <w:t xml:space="preserve">, </w:t>
            </w:r>
            <w:r w:rsidRPr="005365F4">
              <w:rPr>
                <w:rFonts w:ascii="Times New Roman"/>
                <w:i/>
                <w:iCs/>
              </w:rPr>
              <w:t>SD</w:t>
            </w:r>
            <w:r w:rsidRPr="005365F4">
              <w:rPr>
                <w:rFonts w:ascii="Times New Roman"/>
              </w:rPr>
              <w:t xml:space="preserve"> = </w:t>
            </w:r>
            <w:r w:rsidRPr="005365F4">
              <w:rPr>
                <w:rFonts w:ascii="Times New Roman" w:hint="eastAsia"/>
              </w:rPr>
              <w:t>1.</w:t>
            </w:r>
            <w:r>
              <w:rPr>
                <w:rFonts w:ascii="Times New Roman" w:hint="eastAsia"/>
              </w:rPr>
              <w:t>13</w:t>
            </w:r>
            <w:r w:rsidRPr="0035443F">
              <w:rPr>
                <w:rFonts w:ascii="Times New Roman" w:hint="eastAsia"/>
              </w:rPr>
              <w:t xml:space="preserve">; </w:t>
            </w:r>
            <w:r w:rsidR="009D2364" w:rsidRPr="00A30CBC">
              <w:rPr>
                <w:rFonts w:ascii="Times New Roman"/>
              </w:rPr>
              <w:t>1 = not at all, 7 = very much</w:t>
            </w:r>
            <w:r>
              <w:rPr>
                <w:rFonts w:ascii="Times New Roman" w:hint="eastAsia"/>
              </w:rPr>
              <w:t>)</w:t>
            </w:r>
          </w:p>
          <w:p w14:paraId="22FACC4C" w14:textId="77777777" w:rsidR="009D2364" w:rsidRDefault="009D2364" w:rsidP="009D2364">
            <w:pPr>
              <w:rPr>
                <w:rFonts w:ascii="Times New Roman"/>
              </w:rPr>
            </w:pPr>
            <w:r>
              <w:rPr>
                <w:rFonts w:ascii="Times New Roman" w:hint="eastAsia"/>
                <w:b/>
                <w:bCs/>
              </w:rPr>
              <w:t>Premium-ness perception</w:t>
            </w:r>
            <w:r w:rsidRPr="0015012A">
              <w:rPr>
                <w:rFonts w:ascii="Times New Roman"/>
              </w:rPr>
              <w:t xml:space="preserve">: </w:t>
            </w:r>
            <w:r w:rsidRPr="00A30CBC">
              <w:rPr>
                <w:rFonts w:ascii="Times New Roman"/>
              </w:rPr>
              <w:t xml:space="preserve"> </w:t>
            </w:r>
          </w:p>
          <w:p w14:paraId="0A7C3EDA" w14:textId="77777777" w:rsidR="009D2364" w:rsidRDefault="009D2364" w:rsidP="009D2364">
            <w:pPr>
              <w:rPr>
                <w:rFonts w:ascii="Times New Roman"/>
              </w:rPr>
            </w:pPr>
            <w:r w:rsidRPr="00A30CBC">
              <w:rPr>
                <w:rFonts w:ascii="Times New Roman"/>
              </w:rPr>
              <w:t>This product seems luxurious.</w:t>
            </w:r>
          </w:p>
          <w:p w14:paraId="5B83F05C" w14:textId="77777777" w:rsidR="009D2364" w:rsidRDefault="009D2364" w:rsidP="009D2364">
            <w:pPr>
              <w:rPr>
                <w:rFonts w:ascii="Times New Roman"/>
              </w:rPr>
            </w:pPr>
            <w:r w:rsidRPr="00A30CBC">
              <w:rPr>
                <w:rFonts w:ascii="Times New Roman"/>
              </w:rPr>
              <w:t>This product seems high-end.</w:t>
            </w:r>
          </w:p>
          <w:p w14:paraId="6FA8D7FB" w14:textId="77777777" w:rsidR="009D2364" w:rsidRDefault="009D2364" w:rsidP="009D2364">
            <w:pPr>
              <w:rPr>
                <w:rFonts w:ascii="Times New Roman"/>
              </w:rPr>
            </w:pPr>
            <w:r w:rsidRPr="00A30CBC">
              <w:rPr>
                <w:rFonts w:ascii="Times New Roman"/>
              </w:rPr>
              <w:t>This product seems like a premium product.</w:t>
            </w:r>
          </w:p>
          <w:p w14:paraId="737D18CF" w14:textId="30C8A5FF" w:rsidR="009D2364" w:rsidRPr="0015012A" w:rsidRDefault="005D3D60" w:rsidP="009D2364">
            <w:pPr>
              <w:rPr>
                <w:rFonts w:ascii="Times New Roman"/>
                <w:b/>
                <w:bCs/>
              </w:rPr>
            </w:pPr>
            <w:r w:rsidRPr="0035443F">
              <w:rPr>
                <w:rFonts w:ascii="Times New Roman"/>
              </w:rPr>
              <w:t>(</w:t>
            </w:r>
            <w:r w:rsidRPr="005365F4">
              <w:rPr>
                <w:rFonts w:ascii="Times New Roman"/>
                <w:i/>
                <w:iCs/>
              </w:rPr>
              <w:t>M</w:t>
            </w:r>
            <w:r w:rsidRPr="005365F4">
              <w:rPr>
                <w:rFonts w:ascii="Times New Roman"/>
              </w:rPr>
              <w:t xml:space="preserve"> = </w:t>
            </w:r>
            <w:r>
              <w:rPr>
                <w:rFonts w:ascii="Times New Roman" w:hint="eastAsia"/>
              </w:rPr>
              <w:t>5.19</w:t>
            </w:r>
            <w:r w:rsidRPr="005365F4">
              <w:rPr>
                <w:rFonts w:ascii="Times New Roman"/>
              </w:rPr>
              <w:t xml:space="preserve">, </w:t>
            </w:r>
            <w:r w:rsidRPr="005365F4">
              <w:rPr>
                <w:rFonts w:ascii="Times New Roman"/>
                <w:i/>
                <w:iCs/>
              </w:rPr>
              <w:t>SD</w:t>
            </w:r>
            <w:r w:rsidRPr="005365F4">
              <w:rPr>
                <w:rFonts w:ascii="Times New Roman"/>
              </w:rPr>
              <w:t xml:space="preserve"> = </w:t>
            </w:r>
            <w:r w:rsidRPr="005365F4">
              <w:rPr>
                <w:rFonts w:ascii="Times New Roman" w:hint="eastAsia"/>
              </w:rPr>
              <w:t>1.</w:t>
            </w:r>
            <w:r>
              <w:rPr>
                <w:rFonts w:ascii="Times New Roman" w:hint="eastAsia"/>
              </w:rPr>
              <w:t>39</w:t>
            </w:r>
            <w:r w:rsidRPr="0035443F">
              <w:rPr>
                <w:rFonts w:ascii="Times New Roman" w:hint="eastAsia"/>
              </w:rPr>
              <w:t xml:space="preserve">; </w:t>
            </w:r>
            <w:r w:rsidR="009D2364" w:rsidRPr="00A30CBC">
              <w:rPr>
                <w:rFonts w:ascii="Times New Roman"/>
              </w:rPr>
              <w:t>1 = not at all, 7 = very much</w:t>
            </w:r>
            <w:r>
              <w:rPr>
                <w:rFonts w:ascii="Times New Roman" w:hint="eastAsia"/>
              </w:rPr>
              <w:t>)</w:t>
            </w:r>
          </w:p>
        </w:tc>
      </w:tr>
      <w:tr w:rsidR="00A30CBC" w:rsidRPr="0015012A" w14:paraId="405E89AB" w14:textId="77777777" w:rsidTr="00280182">
        <w:tc>
          <w:tcPr>
            <w:tcW w:w="1555" w:type="dxa"/>
          </w:tcPr>
          <w:p w14:paraId="3B737D1F" w14:textId="77777777" w:rsidR="00A30CBC" w:rsidRDefault="00A30CBC" w:rsidP="00280182">
            <w:pPr>
              <w:jc w:val="center"/>
              <w:rPr>
                <w:rFonts w:ascii="Times New Roman"/>
                <w:b/>
                <w:bCs/>
              </w:rPr>
            </w:pPr>
            <w:r w:rsidRPr="0015012A">
              <w:rPr>
                <w:rFonts w:ascii="Times New Roman"/>
                <w:b/>
                <w:bCs/>
              </w:rPr>
              <w:lastRenderedPageBreak/>
              <w:t>Study 2</w:t>
            </w:r>
          </w:p>
          <w:p w14:paraId="5893DECF" w14:textId="2A7D752B" w:rsidR="003D1919" w:rsidRDefault="003D1919" w:rsidP="003D1919">
            <w:pPr>
              <w:jc w:val="center"/>
              <w:rPr>
                <w:rFonts w:ascii="Times New Roman"/>
                <w:b/>
                <w:bCs/>
              </w:rPr>
            </w:pPr>
            <w:r>
              <w:rPr>
                <w:rFonts w:ascii="Times New Roman" w:hint="eastAsia"/>
                <w:b/>
                <w:bCs/>
              </w:rPr>
              <w:t>Stimuli:</w:t>
            </w:r>
          </w:p>
          <w:p w14:paraId="37B5DDFD" w14:textId="1F1EB77D" w:rsidR="003D1919" w:rsidRPr="0015012A" w:rsidRDefault="002F798F" w:rsidP="003D1919">
            <w:pPr>
              <w:jc w:val="center"/>
              <w:rPr>
                <w:rFonts w:ascii="Times New Roman"/>
                <w:b/>
                <w:bCs/>
              </w:rPr>
            </w:pPr>
            <w:r w:rsidRPr="003D1919">
              <w:rPr>
                <w:rFonts w:ascii="Times New Roman" w:hint="eastAsia"/>
              </w:rPr>
              <w:t>Refrigerator</w:t>
            </w:r>
          </w:p>
        </w:tc>
        <w:tc>
          <w:tcPr>
            <w:tcW w:w="7461" w:type="dxa"/>
          </w:tcPr>
          <w:p w14:paraId="48E8CBBE" w14:textId="77777777" w:rsidR="00A30CBC" w:rsidRPr="0015012A" w:rsidRDefault="00A30CBC" w:rsidP="00A30CBC">
            <w:pPr>
              <w:rPr>
                <w:rFonts w:ascii="Times New Roman"/>
                <w:b/>
                <w:bCs/>
              </w:rPr>
            </w:pPr>
            <w:r w:rsidRPr="0015012A">
              <w:rPr>
                <w:rFonts w:ascii="Times New Roman"/>
                <w:b/>
                <w:bCs/>
              </w:rPr>
              <w:t xml:space="preserve">&lt;IV&gt; </w:t>
            </w:r>
            <w:r>
              <w:rPr>
                <w:rFonts w:ascii="Times New Roman" w:hint="eastAsia"/>
                <w:b/>
                <w:bCs/>
              </w:rPr>
              <w:t>Label type</w:t>
            </w:r>
          </w:p>
          <w:p w14:paraId="25DD1ED4" w14:textId="77777777" w:rsidR="00A30CBC" w:rsidRDefault="00A30CBC" w:rsidP="00A30CBC">
            <w:pPr>
              <w:rPr>
                <w:rFonts w:ascii="Times New Roman"/>
              </w:rPr>
            </w:pPr>
            <w:r w:rsidRPr="0015012A">
              <w:rPr>
                <w:rFonts w:ascii="Times New Roman"/>
              </w:rPr>
              <w:t xml:space="preserve">0 = </w:t>
            </w:r>
            <w:r>
              <w:rPr>
                <w:rFonts w:ascii="Times New Roman" w:hint="eastAsia"/>
              </w:rPr>
              <w:t>Standard</w:t>
            </w:r>
            <w:r w:rsidRPr="0015012A">
              <w:rPr>
                <w:rFonts w:ascii="Times New Roman"/>
              </w:rPr>
              <w:t xml:space="preserve">, 1 = </w:t>
            </w:r>
            <w:r>
              <w:rPr>
                <w:rFonts w:ascii="Times New Roman" w:hint="eastAsia"/>
              </w:rPr>
              <w:t>AI</w:t>
            </w:r>
          </w:p>
          <w:p w14:paraId="0291493E" w14:textId="44B5BD0C" w:rsidR="00A30CBC" w:rsidRPr="0015012A" w:rsidRDefault="00A30CBC" w:rsidP="00A30CBC">
            <w:pPr>
              <w:rPr>
                <w:rFonts w:ascii="Times New Roman"/>
                <w:b/>
                <w:bCs/>
              </w:rPr>
            </w:pPr>
            <w:r w:rsidRPr="0015012A">
              <w:rPr>
                <w:rFonts w:ascii="Times New Roman"/>
                <w:b/>
                <w:bCs/>
              </w:rPr>
              <w:t xml:space="preserve">&lt;IV&gt; </w:t>
            </w:r>
            <w:r>
              <w:rPr>
                <w:rFonts w:ascii="Times New Roman" w:hint="eastAsia"/>
                <w:b/>
                <w:bCs/>
              </w:rPr>
              <w:t>Culture</w:t>
            </w:r>
          </w:p>
          <w:p w14:paraId="78CD5E2B" w14:textId="0203B06A" w:rsidR="00A30CBC" w:rsidRPr="0015012A" w:rsidRDefault="00A30CBC" w:rsidP="00A30CBC">
            <w:pPr>
              <w:rPr>
                <w:rFonts w:ascii="Times New Roman"/>
              </w:rPr>
            </w:pPr>
            <w:r w:rsidRPr="0015012A">
              <w:rPr>
                <w:rFonts w:ascii="Times New Roman"/>
              </w:rPr>
              <w:t xml:space="preserve">0 = </w:t>
            </w:r>
            <w:r>
              <w:rPr>
                <w:rFonts w:ascii="Times New Roman" w:hint="eastAsia"/>
              </w:rPr>
              <w:t>Western</w:t>
            </w:r>
            <w:r w:rsidRPr="0015012A">
              <w:rPr>
                <w:rFonts w:ascii="Times New Roman"/>
              </w:rPr>
              <w:t xml:space="preserve">, 1 = </w:t>
            </w:r>
            <w:r>
              <w:rPr>
                <w:rFonts w:ascii="Times New Roman" w:hint="eastAsia"/>
              </w:rPr>
              <w:t>Eastern</w:t>
            </w:r>
          </w:p>
          <w:p w14:paraId="2EF46696" w14:textId="77777777" w:rsidR="00A30CBC" w:rsidRPr="0015012A" w:rsidRDefault="00A30CBC" w:rsidP="00A30CBC">
            <w:pPr>
              <w:rPr>
                <w:rFonts w:ascii="Times New Roman"/>
                <w:b/>
                <w:bCs/>
              </w:rPr>
            </w:pPr>
            <w:r w:rsidRPr="0015012A">
              <w:rPr>
                <w:rFonts w:ascii="Times New Roman"/>
                <w:b/>
                <w:bCs/>
              </w:rPr>
              <w:t>&lt;DV&gt;</w:t>
            </w:r>
          </w:p>
          <w:p w14:paraId="3438761F" w14:textId="730C12DF" w:rsidR="002841B7" w:rsidRPr="002841B7" w:rsidRDefault="00A30CBC" w:rsidP="00A30CBC">
            <w:pPr>
              <w:rPr>
                <w:rFonts w:ascii="Times New Roman"/>
              </w:rPr>
            </w:pPr>
            <w:r w:rsidRPr="002841B7">
              <w:rPr>
                <w:rFonts w:ascii="Times New Roman" w:hint="eastAsia"/>
              </w:rPr>
              <w:t xml:space="preserve">Likelihood to use </w:t>
            </w:r>
            <w:r w:rsidR="002841B7" w:rsidRPr="00F367A2">
              <w:rPr>
                <w:rFonts w:ascii="Times New Roman"/>
              </w:rPr>
              <w:t>(</w:t>
            </w:r>
            <w:r w:rsidR="002841B7" w:rsidRPr="00F367A2">
              <w:rPr>
                <w:rFonts w:ascii="Times New Roman"/>
                <w:i/>
                <w:iCs/>
              </w:rPr>
              <w:t xml:space="preserve">M </w:t>
            </w:r>
            <w:r w:rsidR="002841B7" w:rsidRPr="00F367A2">
              <w:rPr>
                <w:rFonts w:ascii="Times New Roman"/>
              </w:rPr>
              <w:t xml:space="preserve">= 5.08, </w:t>
            </w:r>
            <w:r w:rsidR="002841B7" w:rsidRPr="00F367A2">
              <w:rPr>
                <w:rFonts w:ascii="Times New Roman"/>
                <w:i/>
                <w:iCs/>
              </w:rPr>
              <w:t>SD</w:t>
            </w:r>
            <w:r w:rsidR="002841B7" w:rsidRPr="00F367A2">
              <w:rPr>
                <w:rFonts w:ascii="Times New Roman"/>
              </w:rPr>
              <w:t xml:space="preserve"> = 1.68)</w:t>
            </w:r>
          </w:p>
          <w:p w14:paraId="400B6648" w14:textId="6FFD9A01" w:rsidR="002841B7" w:rsidRPr="002841B7" w:rsidRDefault="00A30CBC" w:rsidP="00A30CBC">
            <w:pPr>
              <w:rPr>
                <w:rFonts w:ascii="Times New Roman"/>
              </w:rPr>
            </w:pPr>
            <w:r w:rsidRPr="002841B7">
              <w:rPr>
                <w:rFonts w:ascii="Times New Roman" w:hint="eastAsia"/>
              </w:rPr>
              <w:t>Attitudes towards appliances</w:t>
            </w:r>
            <w:r w:rsidR="0080104F" w:rsidRPr="002841B7">
              <w:rPr>
                <w:rFonts w:ascii="Times New Roman" w:hint="eastAsia"/>
              </w:rPr>
              <w:t xml:space="preserve"> (</w:t>
            </w:r>
            <w:r w:rsidR="0080104F" w:rsidRPr="002841B7">
              <w:rPr>
                <w:rFonts w:ascii="Times New Roman"/>
              </w:rPr>
              <w:t>α = .9</w:t>
            </w:r>
            <w:r w:rsidR="0080104F" w:rsidRPr="002841B7">
              <w:rPr>
                <w:rFonts w:ascii="Times New Roman" w:hint="eastAsia"/>
              </w:rPr>
              <w:t>5</w:t>
            </w:r>
            <w:r w:rsidR="002841B7" w:rsidRPr="002841B7">
              <w:rPr>
                <w:rFonts w:ascii="Times New Roman" w:hint="eastAsia"/>
              </w:rPr>
              <w:t xml:space="preserve">, </w:t>
            </w:r>
            <w:r w:rsidR="002841B7" w:rsidRPr="00F367A2">
              <w:rPr>
                <w:rFonts w:ascii="Times New Roman"/>
                <w:i/>
                <w:iCs/>
              </w:rPr>
              <w:t xml:space="preserve">M </w:t>
            </w:r>
            <w:r w:rsidR="002841B7" w:rsidRPr="00F367A2">
              <w:rPr>
                <w:rFonts w:ascii="Times New Roman"/>
              </w:rPr>
              <w:t xml:space="preserve">= 5.66, </w:t>
            </w:r>
            <w:r w:rsidR="002841B7" w:rsidRPr="00F367A2">
              <w:rPr>
                <w:rFonts w:ascii="Times New Roman"/>
                <w:i/>
                <w:iCs/>
              </w:rPr>
              <w:t>SD</w:t>
            </w:r>
            <w:r w:rsidR="002841B7" w:rsidRPr="00F367A2">
              <w:rPr>
                <w:rFonts w:ascii="Times New Roman"/>
              </w:rPr>
              <w:t xml:space="preserve"> = 1.30)</w:t>
            </w:r>
          </w:p>
          <w:p w14:paraId="032292D4" w14:textId="4E47C9EC" w:rsidR="002841B7" w:rsidRPr="002841B7" w:rsidRDefault="00A30CBC" w:rsidP="00A30CBC">
            <w:pPr>
              <w:rPr>
                <w:rFonts w:ascii="Times New Roman"/>
              </w:rPr>
            </w:pPr>
            <w:r w:rsidRPr="002841B7">
              <w:rPr>
                <w:rFonts w:ascii="Times New Roman" w:hint="eastAsia"/>
              </w:rPr>
              <w:t>W</w:t>
            </w:r>
            <w:r w:rsidRPr="002841B7">
              <w:rPr>
                <w:rFonts w:ascii="Times New Roman"/>
              </w:rPr>
              <w:t>illingness to purchase</w:t>
            </w:r>
            <w:r w:rsidR="002841B7" w:rsidRPr="002841B7">
              <w:rPr>
                <w:rFonts w:ascii="Times New Roman" w:hint="eastAsia"/>
              </w:rPr>
              <w:t xml:space="preserve"> </w:t>
            </w:r>
            <w:r w:rsidR="002841B7" w:rsidRPr="00F367A2">
              <w:rPr>
                <w:rFonts w:ascii="Times New Roman"/>
              </w:rPr>
              <w:t>(</w:t>
            </w:r>
            <w:r w:rsidR="002841B7" w:rsidRPr="00F367A2">
              <w:rPr>
                <w:rFonts w:ascii="Times New Roman"/>
                <w:i/>
                <w:iCs/>
              </w:rPr>
              <w:t xml:space="preserve">M </w:t>
            </w:r>
            <w:r w:rsidR="002841B7" w:rsidRPr="00F367A2">
              <w:rPr>
                <w:rFonts w:ascii="Times New Roman"/>
              </w:rPr>
              <w:t xml:space="preserve">= 4.94, </w:t>
            </w:r>
            <w:r w:rsidR="002841B7" w:rsidRPr="00F367A2">
              <w:rPr>
                <w:rFonts w:ascii="Times New Roman"/>
                <w:i/>
                <w:iCs/>
              </w:rPr>
              <w:t>SD</w:t>
            </w:r>
            <w:r w:rsidR="002841B7" w:rsidRPr="00F367A2">
              <w:rPr>
                <w:rFonts w:ascii="Times New Roman"/>
              </w:rPr>
              <w:t xml:space="preserve"> = 1.78)</w:t>
            </w:r>
          </w:p>
          <w:p w14:paraId="6F1FCC32" w14:textId="77777777" w:rsidR="002F798F" w:rsidRDefault="002F798F" w:rsidP="002F798F">
            <w:pPr>
              <w:rPr>
                <w:rFonts w:ascii="Times New Roman"/>
              </w:rPr>
            </w:pPr>
            <w:r>
              <w:rPr>
                <w:rFonts w:ascii="Times New Roman" w:hint="eastAsia"/>
              </w:rPr>
              <w:t>&lt;</w:t>
            </w:r>
            <w:r w:rsidRPr="002F798F">
              <w:rPr>
                <w:rFonts w:ascii="Times New Roman" w:hint="eastAsia"/>
                <w:b/>
                <w:bCs/>
              </w:rPr>
              <w:t>Manipulation check</w:t>
            </w:r>
            <w:r>
              <w:rPr>
                <w:rFonts w:ascii="Times New Roman" w:hint="eastAsia"/>
              </w:rPr>
              <w:t>&gt;</w:t>
            </w:r>
          </w:p>
          <w:p w14:paraId="5791F0CF" w14:textId="7203BBFD" w:rsidR="002F798F" w:rsidRPr="002F798F" w:rsidRDefault="002F798F" w:rsidP="002F798F">
            <w:pPr>
              <w:rPr>
                <w:rFonts w:ascii="Times New Roman"/>
              </w:rPr>
            </w:pPr>
            <w:r w:rsidRPr="002F798F">
              <w:rPr>
                <w:rFonts w:ascii="Times New Roman" w:hint="eastAsia"/>
              </w:rPr>
              <w:t>AI-ness perception</w:t>
            </w:r>
            <w:r w:rsidR="0080104F">
              <w:rPr>
                <w:rFonts w:ascii="Times New Roman" w:hint="eastAsia"/>
              </w:rPr>
              <w:t xml:space="preserve"> </w:t>
            </w:r>
            <w:r w:rsidR="00AB6B17" w:rsidRPr="002D03AC">
              <w:rPr>
                <w:rFonts w:ascii="Times New Roman"/>
              </w:rPr>
              <w:t>(</w:t>
            </w:r>
            <w:r w:rsidR="00AB6B17" w:rsidRPr="002D03AC">
              <w:rPr>
                <w:rFonts w:ascii="Times New Roman"/>
                <w:i/>
                <w:iCs/>
              </w:rPr>
              <w:t xml:space="preserve">M </w:t>
            </w:r>
            <w:r w:rsidR="00AB6B17" w:rsidRPr="002D03AC">
              <w:rPr>
                <w:rFonts w:ascii="Times New Roman"/>
              </w:rPr>
              <w:t>= 5.</w:t>
            </w:r>
            <w:r w:rsidR="00AB6B17">
              <w:rPr>
                <w:rFonts w:ascii="Times New Roman" w:hint="eastAsia"/>
              </w:rPr>
              <w:t>45</w:t>
            </w:r>
            <w:r w:rsidR="00AB6B17" w:rsidRPr="002D03AC">
              <w:rPr>
                <w:rFonts w:ascii="Times New Roman"/>
              </w:rPr>
              <w:t xml:space="preserve">, </w:t>
            </w:r>
            <w:r w:rsidR="00AB6B17" w:rsidRPr="002D03AC">
              <w:rPr>
                <w:rFonts w:ascii="Times New Roman"/>
                <w:i/>
                <w:iCs/>
              </w:rPr>
              <w:t>SD</w:t>
            </w:r>
            <w:r w:rsidR="00AB6B17" w:rsidRPr="002D03AC">
              <w:rPr>
                <w:rFonts w:ascii="Times New Roman"/>
              </w:rPr>
              <w:t xml:space="preserve"> = 1.</w:t>
            </w:r>
            <w:r w:rsidR="00AB6B17">
              <w:rPr>
                <w:rFonts w:ascii="Times New Roman" w:hint="eastAsia"/>
              </w:rPr>
              <w:t>80</w:t>
            </w:r>
            <w:r w:rsidR="00AB6B17" w:rsidRPr="002D03AC">
              <w:rPr>
                <w:rFonts w:ascii="Times New Roman"/>
              </w:rPr>
              <w:t>)</w:t>
            </w:r>
          </w:p>
          <w:p w14:paraId="0544EDAC" w14:textId="478D1130" w:rsidR="002F798F" w:rsidRPr="00A30CBC" w:rsidRDefault="002F798F" w:rsidP="002F798F">
            <w:pPr>
              <w:rPr>
                <w:rFonts w:ascii="Times New Roman"/>
                <w:b/>
                <w:bCs/>
              </w:rPr>
            </w:pPr>
            <w:r w:rsidRPr="002F798F">
              <w:rPr>
                <w:rFonts w:ascii="Times New Roman" w:hint="eastAsia"/>
              </w:rPr>
              <w:t>Premium-ness perception</w:t>
            </w:r>
            <w:r w:rsidR="00AB6B17">
              <w:rPr>
                <w:rFonts w:ascii="Times New Roman" w:hint="eastAsia"/>
              </w:rPr>
              <w:t xml:space="preserve"> </w:t>
            </w:r>
            <w:r w:rsidR="00AB6B17" w:rsidRPr="002D03AC">
              <w:rPr>
                <w:rFonts w:ascii="Times New Roman"/>
              </w:rPr>
              <w:t>(</w:t>
            </w:r>
            <w:r w:rsidR="00AB6B17" w:rsidRPr="002D03AC">
              <w:rPr>
                <w:rFonts w:ascii="Times New Roman"/>
                <w:i/>
                <w:iCs/>
              </w:rPr>
              <w:t xml:space="preserve">M </w:t>
            </w:r>
            <w:r w:rsidR="00AB6B17" w:rsidRPr="002D03AC">
              <w:rPr>
                <w:rFonts w:ascii="Times New Roman"/>
              </w:rPr>
              <w:t xml:space="preserve">= </w:t>
            </w:r>
            <w:r w:rsidR="00AB6B17">
              <w:rPr>
                <w:rFonts w:ascii="Times New Roman" w:hint="eastAsia"/>
              </w:rPr>
              <w:t>6.11</w:t>
            </w:r>
            <w:r w:rsidR="00AB6B17" w:rsidRPr="002D03AC">
              <w:rPr>
                <w:rFonts w:ascii="Times New Roman"/>
              </w:rPr>
              <w:t xml:space="preserve">, </w:t>
            </w:r>
            <w:r w:rsidR="00AB6B17" w:rsidRPr="002D03AC">
              <w:rPr>
                <w:rFonts w:ascii="Times New Roman"/>
                <w:i/>
                <w:iCs/>
              </w:rPr>
              <w:t>SD</w:t>
            </w:r>
            <w:r w:rsidR="00AB6B17" w:rsidRPr="002D03AC">
              <w:rPr>
                <w:rFonts w:ascii="Times New Roman"/>
              </w:rPr>
              <w:t xml:space="preserve"> = </w:t>
            </w:r>
            <w:r w:rsidR="00AB6B17">
              <w:rPr>
                <w:rFonts w:ascii="Times New Roman" w:hint="eastAsia"/>
              </w:rPr>
              <w:t>0</w:t>
            </w:r>
            <w:r w:rsidR="00AB6B17" w:rsidRPr="002D03AC">
              <w:rPr>
                <w:rFonts w:ascii="Times New Roman"/>
              </w:rPr>
              <w:t>.</w:t>
            </w:r>
            <w:r w:rsidR="00AB6B17">
              <w:rPr>
                <w:rFonts w:ascii="Times New Roman" w:hint="eastAsia"/>
              </w:rPr>
              <w:t>96</w:t>
            </w:r>
            <w:r w:rsidR="00AB6B17" w:rsidRPr="002D03AC">
              <w:rPr>
                <w:rFonts w:ascii="Times New Roman"/>
              </w:rPr>
              <w:t>)</w:t>
            </w:r>
          </w:p>
        </w:tc>
      </w:tr>
      <w:tr w:rsidR="00A30CBC" w:rsidRPr="0015012A" w14:paraId="3FE30905" w14:textId="77777777" w:rsidTr="00280182">
        <w:tc>
          <w:tcPr>
            <w:tcW w:w="1555" w:type="dxa"/>
          </w:tcPr>
          <w:p w14:paraId="45651AAA" w14:textId="77777777" w:rsidR="00A30CBC" w:rsidRDefault="00A30CBC" w:rsidP="00280182">
            <w:pPr>
              <w:jc w:val="center"/>
              <w:rPr>
                <w:rFonts w:ascii="Times New Roman"/>
                <w:b/>
                <w:bCs/>
              </w:rPr>
            </w:pPr>
            <w:r w:rsidRPr="0015012A">
              <w:rPr>
                <w:rFonts w:ascii="Times New Roman"/>
                <w:b/>
                <w:bCs/>
              </w:rPr>
              <w:t>Study 3</w:t>
            </w:r>
          </w:p>
          <w:p w14:paraId="52BCC991" w14:textId="77777777" w:rsidR="003D1919" w:rsidRDefault="003D1919" w:rsidP="003D1919">
            <w:pPr>
              <w:jc w:val="center"/>
              <w:rPr>
                <w:rFonts w:ascii="Times New Roman"/>
                <w:b/>
                <w:bCs/>
              </w:rPr>
            </w:pPr>
            <w:r>
              <w:rPr>
                <w:rFonts w:ascii="Times New Roman" w:hint="eastAsia"/>
                <w:b/>
                <w:bCs/>
              </w:rPr>
              <w:t>Stimuli:</w:t>
            </w:r>
          </w:p>
          <w:p w14:paraId="2F8DA967" w14:textId="7871FD84" w:rsidR="003D1919" w:rsidRPr="003D1919" w:rsidRDefault="003D1919" w:rsidP="003D1919">
            <w:pPr>
              <w:jc w:val="center"/>
              <w:rPr>
                <w:rFonts w:ascii="Times New Roman"/>
              </w:rPr>
            </w:pPr>
            <w:r w:rsidRPr="003D1919">
              <w:rPr>
                <w:rFonts w:ascii="Times New Roman" w:hint="eastAsia"/>
              </w:rPr>
              <w:t>Washing machine</w:t>
            </w:r>
          </w:p>
          <w:p w14:paraId="05D44914" w14:textId="55576154" w:rsidR="003D1919" w:rsidRPr="0015012A" w:rsidRDefault="003D1919" w:rsidP="003D1919">
            <w:pPr>
              <w:jc w:val="center"/>
              <w:rPr>
                <w:rFonts w:ascii="Times New Roman"/>
                <w:b/>
                <w:bCs/>
              </w:rPr>
            </w:pPr>
          </w:p>
        </w:tc>
        <w:tc>
          <w:tcPr>
            <w:tcW w:w="7461" w:type="dxa"/>
          </w:tcPr>
          <w:p w14:paraId="33498A4E" w14:textId="77777777" w:rsidR="00A30CBC" w:rsidRPr="0015012A" w:rsidRDefault="00A30CBC" w:rsidP="00A30CBC">
            <w:pPr>
              <w:rPr>
                <w:rFonts w:ascii="Times New Roman"/>
                <w:b/>
                <w:bCs/>
              </w:rPr>
            </w:pPr>
            <w:r w:rsidRPr="0015012A">
              <w:rPr>
                <w:rFonts w:ascii="Times New Roman"/>
                <w:b/>
                <w:bCs/>
              </w:rPr>
              <w:t xml:space="preserve">&lt;IV&gt; </w:t>
            </w:r>
            <w:r>
              <w:rPr>
                <w:rFonts w:ascii="Times New Roman" w:hint="eastAsia"/>
                <w:b/>
                <w:bCs/>
              </w:rPr>
              <w:t>Label type</w:t>
            </w:r>
          </w:p>
          <w:p w14:paraId="274BA61C" w14:textId="77777777" w:rsidR="00A30CBC" w:rsidRDefault="00A30CBC" w:rsidP="00A30CBC">
            <w:pPr>
              <w:rPr>
                <w:rFonts w:ascii="Times New Roman"/>
              </w:rPr>
            </w:pPr>
            <w:r w:rsidRPr="0015012A">
              <w:rPr>
                <w:rFonts w:ascii="Times New Roman"/>
              </w:rPr>
              <w:t xml:space="preserve">0 = </w:t>
            </w:r>
            <w:r>
              <w:rPr>
                <w:rFonts w:ascii="Times New Roman" w:hint="eastAsia"/>
              </w:rPr>
              <w:t>Standard</w:t>
            </w:r>
            <w:r w:rsidRPr="0015012A">
              <w:rPr>
                <w:rFonts w:ascii="Times New Roman"/>
              </w:rPr>
              <w:t xml:space="preserve">, 1 = </w:t>
            </w:r>
            <w:r>
              <w:rPr>
                <w:rFonts w:ascii="Times New Roman" w:hint="eastAsia"/>
              </w:rPr>
              <w:t>AI</w:t>
            </w:r>
          </w:p>
          <w:p w14:paraId="33F0B3E6" w14:textId="77777777" w:rsidR="00A30CBC" w:rsidRPr="0015012A" w:rsidRDefault="00A30CBC" w:rsidP="00A30CBC">
            <w:pPr>
              <w:rPr>
                <w:rFonts w:ascii="Times New Roman"/>
                <w:b/>
                <w:bCs/>
              </w:rPr>
            </w:pPr>
            <w:r w:rsidRPr="0015012A">
              <w:rPr>
                <w:rFonts w:ascii="Times New Roman"/>
                <w:b/>
                <w:bCs/>
              </w:rPr>
              <w:t xml:space="preserve">&lt;IV&gt; </w:t>
            </w:r>
            <w:r>
              <w:rPr>
                <w:rFonts w:ascii="Times New Roman" w:hint="eastAsia"/>
                <w:b/>
                <w:bCs/>
              </w:rPr>
              <w:t>Culture</w:t>
            </w:r>
          </w:p>
          <w:p w14:paraId="19217776" w14:textId="075C9010" w:rsidR="00A30CBC" w:rsidRPr="0015012A" w:rsidRDefault="00A30CBC" w:rsidP="00A30CBC">
            <w:pPr>
              <w:rPr>
                <w:rFonts w:ascii="Times New Roman"/>
              </w:rPr>
            </w:pPr>
            <w:r w:rsidRPr="0015012A">
              <w:rPr>
                <w:rFonts w:ascii="Times New Roman"/>
              </w:rPr>
              <w:t xml:space="preserve">0 = </w:t>
            </w:r>
            <w:r>
              <w:rPr>
                <w:rFonts w:ascii="Times New Roman" w:hint="eastAsia"/>
              </w:rPr>
              <w:t>Western</w:t>
            </w:r>
            <w:r w:rsidRPr="0015012A">
              <w:rPr>
                <w:rFonts w:ascii="Times New Roman"/>
              </w:rPr>
              <w:t xml:space="preserve">, 1 = </w:t>
            </w:r>
            <w:r>
              <w:rPr>
                <w:rFonts w:ascii="Times New Roman" w:hint="eastAsia"/>
              </w:rPr>
              <w:t>Eastern</w:t>
            </w:r>
          </w:p>
          <w:p w14:paraId="1C30367F" w14:textId="77777777" w:rsidR="00A30CBC" w:rsidRPr="0015012A" w:rsidRDefault="00A30CBC" w:rsidP="00A30CBC">
            <w:pPr>
              <w:rPr>
                <w:rFonts w:ascii="Times New Roman"/>
                <w:b/>
                <w:bCs/>
              </w:rPr>
            </w:pPr>
            <w:r w:rsidRPr="0015012A">
              <w:rPr>
                <w:rFonts w:ascii="Times New Roman"/>
                <w:b/>
                <w:bCs/>
              </w:rPr>
              <w:t>&lt;DV&gt;</w:t>
            </w:r>
          </w:p>
          <w:p w14:paraId="00A77411" w14:textId="75D8E028" w:rsidR="00A30CBC" w:rsidRPr="00764DEB" w:rsidRDefault="00A30CBC" w:rsidP="00A30CBC">
            <w:pPr>
              <w:rPr>
                <w:rFonts w:ascii="Times New Roman"/>
              </w:rPr>
            </w:pPr>
            <w:r w:rsidRPr="002F798F">
              <w:rPr>
                <w:rFonts w:ascii="Times New Roman" w:hint="eastAsia"/>
              </w:rPr>
              <w:t xml:space="preserve">Likelihood to </w:t>
            </w:r>
            <w:r w:rsidRPr="00764DEB">
              <w:rPr>
                <w:rFonts w:ascii="Times New Roman" w:hint="eastAsia"/>
              </w:rPr>
              <w:t xml:space="preserve">use </w:t>
            </w:r>
            <w:r w:rsidR="00764DEB" w:rsidRPr="00F367A2">
              <w:rPr>
                <w:rFonts w:ascii="Times New Roman"/>
              </w:rPr>
              <w:t>(</w:t>
            </w:r>
            <w:r w:rsidR="00764DEB" w:rsidRPr="00F367A2">
              <w:rPr>
                <w:rFonts w:ascii="Times New Roman"/>
                <w:i/>
                <w:iCs/>
              </w:rPr>
              <w:t xml:space="preserve">M </w:t>
            </w:r>
            <w:r w:rsidR="00764DEB" w:rsidRPr="00F367A2">
              <w:rPr>
                <w:rFonts w:ascii="Times New Roman"/>
              </w:rPr>
              <w:t xml:space="preserve">= 5.08, </w:t>
            </w:r>
            <w:r w:rsidR="00764DEB" w:rsidRPr="00F367A2">
              <w:rPr>
                <w:rFonts w:ascii="Times New Roman"/>
                <w:i/>
                <w:iCs/>
              </w:rPr>
              <w:t>SD</w:t>
            </w:r>
            <w:r w:rsidR="00764DEB" w:rsidRPr="00F367A2">
              <w:rPr>
                <w:rFonts w:ascii="Times New Roman"/>
              </w:rPr>
              <w:t xml:space="preserve"> = 1.59)</w:t>
            </w:r>
          </w:p>
          <w:p w14:paraId="331C600E" w14:textId="1537BC6F" w:rsidR="00A30CBC" w:rsidRPr="00764DEB" w:rsidRDefault="00A30CBC" w:rsidP="00A30CBC">
            <w:pPr>
              <w:rPr>
                <w:rFonts w:ascii="Times New Roman"/>
              </w:rPr>
            </w:pPr>
            <w:r w:rsidRPr="00764DEB">
              <w:rPr>
                <w:rFonts w:ascii="Times New Roman" w:hint="eastAsia"/>
              </w:rPr>
              <w:t>Attitudes towards appliances</w:t>
            </w:r>
            <w:r w:rsidR="0080104F" w:rsidRPr="00764DEB">
              <w:rPr>
                <w:rFonts w:ascii="Times New Roman" w:hint="eastAsia"/>
              </w:rPr>
              <w:t xml:space="preserve"> (</w:t>
            </w:r>
            <w:r w:rsidR="0080104F" w:rsidRPr="00764DEB">
              <w:rPr>
                <w:rFonts w:ascii="Times New Roman"/>
              </w:rPr>
              <w:t>α = .9</w:t>
            </w:r>
            <w:r w:rsidR="0080104F" w:rsidRPr="00764DEB">
              <w:rPr>
                <w:rFonts w:ascii="Times New Roman" w:hint="eastAsia"/>
              </w:rPr>
              <w:t>6</w:t>
            </w:r>
            <w:r w:rsidR="00764DEB" w:rsidRPr="00F367A2">
              <w:rPr>
                <w:rFonts w:ascii="Times New Roman" w:hint="eastAsia"/>
              </w:rPr>
              <w:t>;</w:t>
            </w:r>
            <w:r w:rsidR="00764DEB" w:rsidRPr="00F367A2">
              <w:rPr>
                <w:rFonts w:ascii="Times New Roman"/>
              </w:rPr>
              <w:t xml:space="preserve"> </w:t>
            </w:r>
            <w:r w:rsidR="00764DEB" w:rsidRPr="00F367A2">
              <w:rPr>
                <w:rFonts w:ascii="Times New Roman"/>
                <w:i/>
                <w:iCs/>
              </w:rPr>
              <w:t xml:space="preserve">M </w:t>
            </w:r>
            <w:r w:rsidR="00764DEB" w:rsidRPr="00F367A2">
              <w:rPr>
                <w:rFonts w:ascii="Times New Roman"/>
              </w:rPr>
              <w:t xml:space="preserve">= 5.53, </w:t>
            </w:r>
            <w:r w:rsidR="00764DEB" w:rsidRPr="00F367A2">
              <w:rPr>
                <w:rFonts w:ascii="Times New Roman"/>
                <w:i/>
                <w:iCs/>
              </w:rPr>
              <w:t>SD</w:t>
            </w:r>
            <w:r w:rsidR="00764DEB" w:rsidRPr="00F367A2">
              <w:rPr>
                <w:rFonts w:ascii="Times New Roman"/>
              </w:rPr>
              <w:t xml:space="preserve"> = 1.38</w:t>
            </w:r>
            <w:r w:rsidR="0080104F" w:rsidRPr="00764DEB">
              <w:rPr>
                <w:rFonts w:ascii="Times New Roman" w:hint="eastAsia"/>
              </w:rPr>
              <w:t>)</w:t>
            </w:r>
          </w:p>
          <w:p w14:paraId="629DD58C" w14:textId="6D2CD565" w:rsidR="00A30CBC" w:rsidRPr="00764DEB" w:rsidRDefault="00A30CBC" w:rsidP="00A30CBC">
            <w:pPr>
              <w:rPr>
                <w:rFonts w:ascii="Times New Roman"/>
                <w:b/>
                <w:bCs/>
              </w:rPr>
            </w:pPr>
            <w:r w:rsidRPr="00764DEB">
              <w:rPr>
                <w:rFonts w:ascii="Times New Roman" w:hint="eastAsia"/>
              </w:rPr>
              <w:t>W</w:t>
            </w:r>
            <w:r w:rsidRPr="00764DEB">
              <w:rPr>
                <w:rFonts w:ascii="Times New Roman"/>
              </w:rPr>
              <w:t>illingness to purchase</w:t>
            </w:r>
            <w:r w:rsidR="00764DEB" w:rsidRPr="00764DEB">
              <w:rPr>
                <w:rFonts w:ascii="Times New Roman" w:hint="eastAsia"/>
              </w:rPr>
              <w:t xml:space="preserve"> </w:t>
            </w:r>
            <w:r w:rsidR="00764DEB" w:rsidRPr="00F367A2">
              <w:rPr>
                <w:rFonts w:ascii="Times New Roman"/>
              </w:rPr>
              <w:t>(</w:t>
            </w:r>
            <w:r w:rsidR="00764DEB" w:rsidRPr="00F367A2">
              <w:rPr>
                <w:rFonts w:ascii="Times New Roman"/>
                <w:i/>
                <w:iCs/>
              </w:rPr>
              <w:t xml:space="preserve">M </w:t>
            </w:r>
            <w:r w:rsidR="00764DEB" w:rsidRPr="00F367A2">
              <w:rPr>
                <w:rFonts w:ascii="Times New Roman"/>
              </w:rPr>
              <w:t xml:space="preserve">= 5.09, </w:t>
            </w:r>
            <w:r w:rsidR="00764DEB" w:rsidRPr="00F367A2">
              <w:rPr>
                <w:rFonts w:ascii="Times New Roman"/>
                <w:i/>
                <w:iCs/>
              </w:rPr>
              <w:t>SD</w:t>
            </w:r>
            <w:r w:rsidR="00764DEB" w:rsidRPr="00F367A2">
              <w:rPr>
                <w:rFonts w:ascii="Times New Roman"/>
              </w:rPr>
              <w:t xml:space="preserve"> = 1.67)</w:t>
            </w:r>
          </w:p>
          <w:p w14:paraId="5C1646BE" w14:textId="77777777" w:rsidR="00A30CBC" w:rsidRPr="00A30CBC" w:rsidRDefault="00A30CBC" w:rsidP="00A30CBC">
            <w:pPr>
              <w:rPr>
                <w:rFonts w:ascii="Times New Roman"/>
                <w:b/>
                <w:bCs/>
              </w:rPr>
            </w:pPr>
            <w:r w:rsidRPr="00A30CBC">
              <w:rPr>
                <w:rFonts w:ascii="Times New Roman" w:hint="eastAsia"/>
                <w:b/>
                <w:bCs/>
              </w:rPr>
              <w:t>&lt;Mediator&gt;</w:t>
            </w:r>
          </w:p>
          <w:p w14:paraId="7F6A347F" w14:textId="71E66FD9" w:rsidR="00A30CBC" w:rsidRDefault="00A30CBC" w:rsidP="00A30CBC">
            <w:pPr>
              <w:rPr>
                <w:rFonts w:ascii="Times New Roman"/>
              </w:rPr>
            </w:pPr>
            <w:r w:rsidRPr="002F798F">
              <w:rPr>
                <w:rFonts w:ascii="Times New Roman" w:hint="eastAsia"/>
              </w:rPr>
              <w:t>P</w:t>
            </w:r>
            <w:r w:rsidRPr="002F798F">
              <w:rPr>
                <w:rFonts w:ascii="Times New Roman"/>
              </w:rPr>
              <w:t xml:space="preserve">erceived autonomy </w:t>
            </w:r>
            <w:r w:rsidR="0080104F">
              <w:rPr>
                <w:rFonts w:ascii="Times New Roman" w:hint="eastAsia"/>
              </w:rPr>
              <w:t>(</w:t>
            </w:r>
            <w:r w:rsidR="0080104F" w:rsidRPr="00AE61DD">
              <w:rPr>
                <w:rFonts w:ascii="Times New Roman"/>
              </w:rPr>
              <w:t>α = .9</w:t>
            </w:r>
            <w:r w:rsidR="0080104F">
              <w:rPr>
                <w:rFonts w:ascii="Times New Roman" w:hint="eastAsia"/>
              </w:rPr>
              <w:t>4</w:t>
            </w:r>
            <w:r w:rsidR="00764DEB">
              <w:rPr>
                <w:rFonts w:ascii="Times New Roman" w:hint="eastAsia"/>
              </w:rPr>
              <w:t>;</w:t>
            </w:r>
            <w:r w:rsidR="00764DEB" w:rsidRPr="00C74C4D">
              <w:rPr>
                <w:rFonts w:ascii="Times New Roman"/>
                <w:sz w:val="24"/>
                <w:szCs w:val="24"/>
              </w:rPr>
              <w:t xml:space="preserve"> </w:t>
            </w:r>
            <w:r w:rsidR="00764DEB" w:rsidRPr="00C74C4D">
              <w:rPr>
                <w:rFonts w:ascii="Times New Roman"/>
                <w:i/>
                <w:iCs/>
                <w:sz w:val="24"/>
                <w:szCs w:val="24"/>
              </w:rPr>
              <w:t xml:space="preserve">M </w:t>
            </w:r>
            <w:r w:rsidR="00764DEB" w:rsidRPr="00C74C4D">
              <w:rPr>
                <w:rFonts w:ascii="Times New Roman"/>
                <w:sz w:val="24"/>
                <w:szCs w:val="24"/>
              </w:rPr>
              <w:t xml:space="preserve">= 4.78, </w:t>
            </w:r>
            <w:r w:rsidR="00764DEB" w:rsidRPr="00C74C4D">
              <w:rPr>
                <w:rFonts w:ascii="Times New Roman"/>
                <w:i/>
                <w:iCs/>
                <w:sz w:val="24"/>
                <w:szCs w:val="24"/>
              </w:rPr>
              <w:t>SD</w:t>
            </w:r>
            <w:r w:rsidR="00764DEB" w:rsidRPr="00C74C4D">
              <w:rPr>
                <w:rFonts w:ascii="Times New Roman"/>
                <w:sz w:val="24"/>
                <w:szCs w:val="24"/>
              </w:rPr>
              <w:t xml:space="preserve"> = 1.50</w:t>
            </w:r>
            <w:r w:rsidR="0080104F">
              <w:rPr>
                <w:rFonts w:ascii="Times New Roman" w:hint="eastAsia"/>
              </w:rPr>
              <w:t>)</w:t>
            </w:r>
          </w:p>
          <w:p w14:paraId="286CE2E6" w14:textId="77777777" w:rsidR="002F798F" w:rsidRDefault="002F798F" w:rsidP="002F798F">
            <w:pPr>
              <w:rPr>
                <w:rFonts w:ascii="Times New Roman"/>
              </w:rPr>
            </w:pPr>
            <w:r>
              <w:rPr>
                <w:rFonts w:ascii="Times New Roman" w:hint="eastAsia"/>
              </w:rPr>
              <w:t>&lt;</w:t>
            </w:r>
            <w:r w:rsidRPr="002F798F">
              <w:rPr>
                <w:rFonts w:ascii="Times New Roman" w:hint="eastAsia"/>
                <w:b/>
                <w:bCs/>
              </w:rPr>
              <w:t>Manipulation check</w:t>
            </w:r>
            <w:r>
              <w:rPr>
                <w:rFonts w:ascii="Times New Roman" w:hint="eastAsia"/>
              </w:rPr>
              <w:t>&gt;</w:t>
            </w:r>
          </w:p>
          <w:p w14:paraId="744967A5" w14:textId="05797BAE" w:rsidR="002F798F" w:rsidRPr="002F798F" w:rsidRDefault="002F798F" w:rsidP="002F798F">
            <w:pPr>
              <w:rPr>
                <w:rFonts w:ascii="Times New Roman"/>
              </w:rPr>
            </w:pPr>
            <w:r w:rsidRPr="002F798F">
              <w:rPr>
                <w:rFonts w:ascii="Times New Roman" w:hint="eastAsia"/>
              </w:rPr>
              <w:t>AI-ness perception</w:t>
            </w:r>
            <w:r w:rsidR="00AB6B17">
              <w:rPr>
                <w:rFonts w:ascii="Times New Roman" w:hint="eastAsia"/>
              </w:rPr>
              <w:t xml:space="preserve"> </w:t>
            </w:r>
            <w:r w:rsidR="00AB6B17" w:rsidRPr="002D03AC">
              <w:rPr>
                <w:rFonts w:ascii="Times New Roman"/>
              </w:rPr>
              <w:t>(</w:t>
            </w:r>
            <w:r w:rsidR="00AB6B17" w:rsidRPr="002D03AC">
              <w:rPr>
                <w:rFonts w:ascii="Times New Roman"/>
                <w:i/>
                <w:iCs/>
              </w:rPr>
              <w:t xml:space="preserve">M </w:t>
            </w:r>
            <w:r w:rsidR="00AB6B17" w:rsidRPr="002D03AC">
              <w:rPr>
                <w:rFonts w:ascii="Times New Roman"/>
              </w:rPr>
              <w:t xml:space="preserve">= </w:t>
            </w:r>
            <w:r w:rsidR="00AB6B17">
              <w:rPr>
                <w:rFonts w:ascii="Times New Roman" w:hint="eastAsia"/>
              </w:rPr>
              <w:t>5.22</w:t>
            </w:r>
            <w:r w:rsidR="00AB6B17" w:rsidRPr="002D03AC">
              <w:rPr>
                <w:rFonts w:ascii="Times New Roman"/>
              </w:rPr>
              <w:t xml:space="preserve">, </w:t>
            </w:r>
            <w:r w:rsidR="00AB6B17" w:rsidRPr="002D03AC">
              <w:rPr>
                <w:rFonts w:ascii="Times New Roman"/>
                <w:i/>
                <w:iCs/>
              </w:rPr>
              <w:t>SD</w:t>
            </w:r>
            <w:r w:rsidR="00AB6B17" w:rsidRPr="002D03AC">
              <w:rPr>
                <w:rFonts w:ascii="Times New Roman"/>
              </w:rPr>
              <w:t xml:space="preserve"> = 1.</w:t>
            </w:r>
            <w:r w:rsidR="00AB6B17">
              <w:rPr>
                <w:rFonts w:ascii="Times New Roman" w:hint="eastAsia"/>
              </w:rPr>
              <w:t>85</w:t>
            </w:r>
            <w:r w:rsidR="00AB6B17" w:rsidRPr="002D03AC">
              <w:rPr>
                <w:rFonts w:ascii="Times New Roman"/>
              </w:rPr>
              <w:t>)</w:t>
            </w:r>
          </w:p>
          <w:p w14:paraId="49F46567" w14:textId="447DCF3D" w:rsidR="002F798F" w:rsidRPr="002F798F" w:rsidRDefault="002F798F" w:rsidP="002F798F">
            <w:pPr>
              <w:rPr>
                <w:rFonts w:ascii="Times New Roman"/>
              </w:rPr>
            </w:pPr>
            <w:r w:rsidRPr="002F798F">
              <w:rPr>
                <w:rFonts w:ascii="Times New Roman" w:hint="eastAsia"/>
              </w:rPr>
              <w:t>Premium-ness perception</w:t>
            </w:r>
            <w:r w:rsidR="00AB6B17">
              <w:rPr>
                <w:rFonts w:ascii="Times New Roman" w:hint="eastAsia"/>
              </w:rPr>
              <w:t xml:space="preserve"> </w:t>
            </w:r>
            <w:r w:rsidR="00AB6B17" w:rsidRPr="002D03AC">
              <w:rPr>
                <w:rFonts w:ascii="Times New Roman"/>
              </w:rPr>
              <w:t>(</w:t>
            </w:r>
            <w:r w:rsidR="00AB6B17" w:rsidRPr="002D03AC">
              <w:rPr>
                <w:rFonts w:ascii="Times New Roman"/>
                <w:i/>
                <w:iCs/>
              </w:rPr>
              <w:t xml:space="preserve">M </w:t>
            </w:r>
            <w:r w:rsidR="00AB6B17" w:rsidRPr="002D03AC">
              <w:rPr>
                <w:rFonts w:ascii="Times New Roman"/>
              </w:rPr>
              <w:t>= 5.</w:t>
            </w:r>
            <w:r w:rsidR="00AB6B17">
              <w:rPr>
                <w:rFonts w:ascii="Times New Roman" w:hint="eastAsia"/>
              </w:rPr>
              <w:t>86</w:t>
            </w:r>
            <w:r w:rsidR="00AB6B17" w:rsidRPr="002D03AC">
              <w:rPr>
                <w:rFonts w:ascii="Times New Roman"/>
              </w:rPr>
              <w:t xml:space="preserve">, </w:t>
            </w:r>
            <w:r w:rsidR="00AB6B17" w:rsidRPr="002D03AC">
              <w:rPr>
                <w:rFonts w:ascii="Times New Roman"/>
                <w:i/>
                <w:iCs/>
              </w:rPr>
              <w:t>SD</w:t>
            </w:r>
            <w:r w:rsidR="00AB6B17" w:rsidRPr="002D03AC">
              <w:rPr>
                <w:rFonts w:ascii="Times New Roman"/>
              </w:rPr>
              <w:t xml:space="preserve"> = 1.</w:t>
            </w:r>
            <w:r w:rsidR="00AB6B17">
              <w:rPr>
                <w:rFonts w:ascii="Times New Roman" w:hint="eastAsia"/>
              </w:rPr>
              <w:t>09</w:t>
            </w:r>
            <w:r w:rsidR="00AB6B17" w:rsidRPr="002D03AC">
              <w:rPr>
                <w:rFonts w:ascii="Times New Roman"/>
              </w:rPr>
              <w:t>)</w:t>
            </w:r>
          </w:p>
        </w:tc>
      </w:tr>
      <w:tr w:rsidR="00A30CBC" w:rsidRPr="0015012A" w14:paraId="3976BCC2" w14:textId="77777777" w:rsidTr="00280182">
        <w:tc>
          <w:tcPr>
            <w:tcW w:w="1555" w:type="dxa"/>
          </w:tcPr>
          <w:p w14:paraId="0E38B3BA" w14:textId="77777777" w:rsidR="00A30CBC" w:rsidRDefault="00A30CBC" w:rsidP="00280182">
            <w:pPr>
              <w:jc w:val="center"/>
              <w:rPr>
                <w:rFonts w:ascii="Times New Roman"/>
                <w:b/>
                <w:bCs/>
              </w:rPr>
            </w:pPr>
            <w:r w:rsidRPr="0015012A">
              <w:rPr>
                <w:rFonts w:ascii="Times New Roman"/>
                <w:b/>
                <w:bCs/>
              </w:rPr>
              <w:t>Study 4</w:t>
            </w:r>
          </w:p>
          <w:p w14:paraId="671BD1D1" w14:textId="77777777" w:rsidR="004357A0" w:rsidRDefault="004357A0" w:rsidP="00280182">
            <w:pPr>
              <w:jc w:val="center"/>
              <w:rPr>
                <w:rFonts w:ascii="Times New Roman"/>
                <w:b/>
                <w:bCs/>
              </w:rPr>
            </w:pPr>
            <w:r>
              <w:rPr>
                <w:rFonts w:ascii="Times New Roman" w:hint="eastAsia"/>
                <w:b/>
                <w:bCs/>
              </w:rPr>
              <w:t>Stimuli:</w:t>
            </w:r>
          </w:p>
          <w:p w14:paraId="1DE90C9A" w14:textId="77777777" w:rsidR="004357A0" w:rsidRPr="004357A0" w:rsidRDefault="004357A0" w:rsidP="00280182">
            <w:pPr>
              <w:jc w:val="center"/>
              <w:rPr>
                <w:rFonts w:ascii="Times New Roman"/>
              </w:rPr>
            </w:pPr>
            <w:r w:rsidRPr="004357A0">
              <w:rPr>
                <w:rFonts w:ascii="Times New Roman" w:hint="eastAsia"/>
              </w:rPr>
              <w:t>Oven,</w:t>
            </w:r>
          </w:p>
          <w:p w14:paraId="03DDCE2D" w14:textId="7CE5CA04" w:rsidR="004357A0" w:rsidRPr="0015012A" w:rsidRDefault="004357A0" w:rsidP="00280182">
            <w:pPr>
              <w:jc w:val="center"/>
              <w:rPr>
                <w:rFonts w:ascii="Times New Roman"/>
                <w:b/>
                <w:bCs/>
              </w:rPr>
            </w:pPr>
            <w:r w:rsidRPr="004357A0">
              <w:rPr>
                <w:rFonts w:ascii="Times New Roman" w:hint="eastAsia"/>
              </w:rPr>
              <w:t>Washing machine</w:t>
            </w:r>
          </w:p>
        </w:tc>
        <w:tc>
          <w:tcPr>
            <w:tcW w:w="7461" w:type="dxa"/>
          </w:tcPr>
          <w:p w14:paraId="1754BAE6" w14:textId="77777777" w:rsidR="003906C1" w:rsidRPr="0015012A" w:rsidRDefault="003906C1" w:rsidP="003906C1">
            <w:pPr>
              <w:rPr>
                <w:rFonts w:ascii="Times New Roman"/>
                <w:b/>
                <w:bCs/>
              </w:rPr>
            </w:pPr>
            <w:r w:rsidRPr="0015012A">
              <w:rPr>
                <w:rFonts w:ascii="Times New Roman"/>
                <w:b/>
                <w:bCs/>
              </w:rPr>
              <w:t xml:space="preserve">&lt;IV&gt; </w:t>
            </w:r>
            <w:r>
              <w:rPr>
                <w:rFonts w:ascii="Times New Roman" w:hint="eastAsia"/>
                <w:b/>
                <w:bCs/>
              </w:rPr>
              <w:t>Culture</w:t>
            </w:r>
          </w:p>
          <w:p w14:paraId="2892CB45" w14:textId="77777777" w:rsidR="003906C1" w:rsidRPr="0015012A" w:rsidRDefault="003906C1" w:rsidP="003906C1">
            <w:pPr>
              <w:rPr>
                <w:rFonts w:ascii="Times New Roman"/>
              </w:rPr>
            </w:pPr>
            <w:r w:rsidRPr="0015012A">
              <w:rPr>
                <w:rFonts w:ascii="Times New Roman"/>
              </w:rPr>
              <w:t xml:space="preserve">0 = </w:t>
            </w:r>
            <w:r>
              <w:rPr>
                <w:rFonts w:ascii="Times New Roman" w:hint="eastAsia"/>
              </w:rPr>
              <w:t>Western</w:t>
            </w:r>
            <w:r w:rsidRPr="0015012A">
              <w:rPr>
                <w:rFonts w:ascii="Times New Roman"/>
              </w:rPr>
              <w:t xml:space="preserve">, 1 = </w:t>
            </w:r>
            <w:r>
              <w:rPr>
                <w:rFonts w:ascii="Times New Roman" w:hint="eastAsia"/>
              </w:rPr>
              <w:t>Eastern</w:t>
            </w:r>
          </w:p>
          <w:p w14:paraId="7E6A03D1" w14:textId="77777777" w:rsidR="00A30CBC" w:rsidRDefault="00A30CBC" w:rsidP="00A30CBC">
            <w:pPr>
              <w:rPr>
                <w:rFonts w:ascii="Times New Roman"/>
                <w:b/>
                <w:bCs/>
              </w:rPr>
            </w:pPr>
            <w:r w:rsidRPr="0015012A">
              <w:rPr>
                <w:rFonts w:ascii="Times New Roman"/>
                <w:b/>
                <w:bCs/>
              </w:rPr>
              <w:t>&lt;DV&gt;</w:t>
            </w:r>
          </w:p>
          <w:p w14:paraId="739C0BF8" w14:textId="7E227FF2" w:rsidR="004357A0" w:rsidRDefault="004357A0" w:rsidP="004357A0">
            <w:pPr>
              <w:rPr>
                <w:rFonts w:ascii="Times New Roman"/>
              </w:rPr>
            </w:pPr>
            <w:r>
              <w:rPr>
                <w:rFonts w:ascii="Times New Roman" w:hint="eastAsia"/>
                <w:b/>
                <w:bCs/>
              </w:rPr>
              <w:t xml:space="preserve">Likelihood to use: </w:t>
            </w:r>
            <w:r w:rsidRPr="003906C1">
              <w:rPr>
                <w:rFonts w:ascii="Times New Roman"/>
              </w:rPr>
              <w:t>How likely would you be to use</w:t>
            </w:r>
            <w:r w:rsidR="00D0072D">
              <w:rPr>
                <w:rFonts w:ascii="Times New Roman" w:hint="eastAsia"/>
              </w:rPr>
              <w:t xml:space="preserve"> this oven/washing machine</w:t>
            </w:r>
            <w:r w:rsidRPr="003906C1">
              <w:rPr>
                <w:rFonts w:ascii="Times New Roman"/>
              </w:rPr>
              <w:t xml:space="preserve">? </w:t>
            </w:r>
          </w:p>
          <w:p w14:paraId="4436565D" w14:textId="194BA729" w:rsidR="004357A0" w:rsidRPr="004357A0" w:rsidRDefault="004357A0" w:rsidP="004357A0">
            <w:pPr>
              <w:rPr>
                <w:rFonts w:ascii="Times New Roman"/>
              </w:rPr>
            </w:pPr>
            <w:r w:rsidRPr="00A30CBC">
              <w:rPr>
                <w:rFonts w:ascii="Times New Roman"/>
              </w:rPr>
              <w:t>1 = very unlikely, 7 = very likely</w:t>
            </w:r>
          </w:p>
          <w:p w14:paraId="785E47CE" w14:textId="5AACB350" w:rsidR="009B1A8C" w:rsidRPr="004357A0" w:rsidRDefault="009B1A8C" w:rsidP="00A30CBC">
            <w:pPr>
              <w:rPr>
                <w:rFonts w:ascii="Times New Roman"/>
                <w:b/>
                <w:bCs/>
              </w:rPr>
            </w:pPr>
            <w:r w:rsidRPr="004357A0">
              <w:rPr>
                <w:rFonts w:ascii="Times New Roman" w:hint="eastAsia"/>
                <w:b/>
                <w:bCs/>
              </w:rPr>
              <w:lastRenderedPageBreak/>
              <w:t>[Oven]</w:t>
            </w:r>
          </w:p>
          <w:p w14:paraId="0882C344" w14:textId="0EE7AFFC" w:rsidR="00057EDB" w:rsidRPr="004357A0" w:rsidRDefault="009B1A8C" w:rsidP="009B1A8C">
            <w:pPr>
              <w:rPr>
                <w:rFonts w:ascii="Times New Roman"/>
              </w:rPr>
            </w:pPr>
            <w:r w:rsidRPr="004357A0">
              <w:rPr>
                <w:rFonts w:ascii="Times New Roman"/>
              </w:rPr>
              <w:t>-A</w:t>
            </w:r>
            <w:r w:rsidR="00057EDB" w:rsidRPr="004357A0">
              <w:rPr>
                <w:rFonts w:ascii="Times New Roman" w:hint="eastAsia"/>
              </w:rPr>
              <w:t>utomatic AI:</w:t>
            </w:r>
            <w:r w:rsidRPr="004357A0">
              <w:rPr>
                <w:rFonts w:ascii="Times New Roman" w:hint="eastAsia"/>
              </w:rPr>
              <w:t xml:space="preserve"> </w:t>
            </w:r>
            <w:r w:rsidR="004357A0" w:rsidRPr="004357A0">
              <w:rPr>
                <w:rFonts w:ascii="Times New Roman"/>
              </w:rPr>
              <w:t>(</w:t>
            </w:r>
            <w:r w:rsidR="004357A0" w:rsidRPr="004357A0">
              <w:rPr>
                <w:rFonts w:ascii="Times New Roman"/>
                <w:i/>
                <w:iCs/>
              </w:rPr>
              <w:t xml:space="preserve">M </w:t>
            </w:r>
            <w:r w:rsidR="004357A0" w:rsidRPr="004357A0">
              <w:rPr>
                <w:rFonts w:ascii="Times New Roman"/>
              </w:rPr>
              <w:t xml:space="preserve">= 4.29, </w:t>
            </w:r>
            <w:r w:rsidR="004357A0" w:rsidRPr="004357A0">
              <w:rPr>
                <w:rFonts w:ascii="Times New Roman"/>
                <w:i/>
                <w:iCs/>
              </w:rPr>
              <w:t>SD</w:t>
            </w:r>
            <w:r w:rsidR="004357A0" w:rsidRPr="004357A0">
              <w:rPr>
                <w:rFonts w:ascii="Times New Roman"/>
              </w:rPr>
              <w:t xml:space="preserve"> = 2.06)</w:t>
            </w:r>
          </w:p>
          <w:p w14:paraId="56FB95E8" w14:textId="20BC2871" w:rsidR="009B1A8C" w:rsidRPr="004357A0" w:rsidRDefault="00D0072D" w:rsidP="009B1A8C">
            <w:pPr>
              <w:rPr>
                <w:rFonts w:ascii="Times New Roman"/>
              </w:rPr>
            </w:pPr>
            <w:r>
              <w:rPr>
                <w:rFonts w:ascii="Times New Roman" w:hint="eastAsia"/>
              </w:rPr>
              <w:t xml:space="preserve">   </w:t>
            </w:r>
            <w:r w:rsidR="009B1A8C" w:rsidRPr="004357A0">
              <w:rPr>
                <w:rFonts w:ascii="Times New Roman"/>
              </w:rPr>
              <w:t>“AI Takes Charge”– Fully automatic cooking with perfect results.</w:t>
            </w:r>
          </w:p>
          <w:p w14:paraId="0F9F1136" w14:textId="1BC75A4A" w:rsidR="00057EDB" w:rsidRPr="004357A0" w:rsidRDefault="009B1A8C" w:rsidP="009B1A8C">
            <w:pPr>
              <w:rPr>
                <w:rFonts w:ascii="Times New Roman"/>
              </w:rPr>
            </w:pPr>
            <w:r w:rsidRPr="004357A0">
              <w:rPr>
                <w:rFonts w:ascii="Times New Roman" w:hint="eastAsia"/>
              </w:rPr>
              <w:t>-</w:t>
            </w:r>
            <w:r w:rsidR="00057EDB" w:rsidRPr="004357A0">
              <w:rPr>
                <w:rFonts w:ascii="Times New Roman" w:hint="eastAsia"/>
              </w:rPr>
              <w:t>Autonomy-enhanced AI:</w:t>
            </w:r>
            <w:r w:rsidRPr="004357A0">
              <w:rPr>
                <w:rFonts w:ascii="Times New Roman"/>
              </w:rPr>
              <w:t xml:space="preserve"> </w:t>
            </w:r>
            <w:r w:rsidR="004357A0" w:rsidRPr="004357A0">
              <w:rPr>
                <w:rFonts w:ascii="Times New Roman" w:hint="eastAsia"/>
              </w:rPr>
              <w:t>(</w:t>
            </w:r>
            <w:r w:rsidR="004357A0" w:rsidRPr="004357A0">
              <w:rPr>
                <w:rFonts w:ascii="Times New Roman" w:hint="eastAsia"/>
                <w:i/>
                <w:iCs/>
              </w:rPr>
              <w:t>M</w:t>
            </w:r>
            <w:r w:rsidR="004357A0" w:rsidRPr="004357A0">
              <w:rPr>
                <w:rFonts w:ascii="Times New Roman" w:hint="eastAsia"/>
              </w:rPr>
              <w:t xml:space="preserve"> </w:t>
            </w:r>
            <w:r w:rsidR="004357A0" w:rsidRPr="004357A0">
              <w:rPr>
                <w:rFonts w:ascii="Times New Roman"/>
              </w:rPr>
              <w:t xml:space="preserve">= 5.49, </w:t>
            </w:r>
            <w:r w:rsidR="004357A0" w:rsidRPr="004357A0">
              <w:rPr>
                <w:rFonts w:ascii="Times New Roman"/>
                <w:i/>
                <w:iCs/>
              </w:rPr>
              <w:t xml:space="preserve">SD </w:t>
            </w:r>
            <w:r w:rsidR="004357A0" w:rsidRPr="004357A0">
              <w:rPr>
                <w:rFonts w:ascii="Times New Roman"/>
              </w:rPr>
              <w:t>= 1.55</w:t>
            </w:r>
            <w:r w:rsidR="004357A0" w:rsidRPr="004357A0">
              <w:rPr>
                <w:rFonts w:ascii="Times New Roman" w:hint="eastAsia"/>
              </w:rPr>
              <w:t>)</w:t>
            </w:r>
          </w:p>
          <w:p w14:paraId="0CB2D155" w14:textId="6FA5AE96" w:rsidR="009B1A8C" w:rsidRPr="004357A0" w:rsidRDefault="00D0072D" w:rsidP="009B1A8C">
            <w:pPr>
              <w:rPr>
                <w:rFonts w:ascii="Times New Roman"/>
              </w:rPr>
            </w:pPr>
            <w:r>
              <w:rPr>
                <w:rFonts w:ascii="Times New Roman" w:hint="eastAsia"/>
              </w:rPr>
              <w:t xml:space="preserve">   </w:t>
            </w:r>
            <w:r w:rsidR="009B1A8C" w:rsidRPr="004357A0">
              <w:rPr>
                <w:rFonts w:ascii="Times New Roman"/>
              </w:rPr>
              <w:t>“Your Choice, Your Control”– AI suggests cooking methods, you choose.</w:t>
            </w:r>
          </w:p>
          <w:p w14:paraId="6B84B321" w14:textId="5A6D1621" w:rsidR="00057EDB" w:rsidRPr="004357A0" w:rsidRDefault="009B1A8C" w:rsidP="009B1A8C">
            <w:pPr>
              <w:rPr>
                <w:rFonts w:ascii="Times New Roman"/>
              </w:rPr>
            </w:pPr>
            <w:r w:rsidRPr="004357A0">
              <w:rPr>
                <w:rFonts w:ascii="Times New Roman"/>
              </w:rPr>
              <w:t>-</w:t>
            </w:r>
            <w:r w:rsidR="00057EDB" w:rsidRPr="004357A0">
              <w:rPr>
                <w:rFonts w:ascii="Times New Roman" w:hint="eastAsia"/>
              </w:rPr>
              <w:t>Standard</w:t>
            </w:r>
            <w:r w:rsidRPr="004357A0">
              <w:rPr>
                <w:rFonts w:ascii="Times New Roman"/>
              </w:rPr>
              <w:t xml:space="preserve">. </w:t>
            </w:r>
            <w:r w:rsidR="004357A0" w:rsidRPr="004357A0">
              <w:rPr>
                <w:rFonts w:ascii="Times New Roman" w:hint="eastAsia"/>
              </w:rPr>
              <w:t>(</w:t>
            </w:r>
            <w:r w:rsidR="004357A0" w:rsidRPr="004357A0">
              <w:rPr>
                <w:rFonts w:ascii="Times New Roman" w:hint="eastAsia"/>
                <w:i/>
                <w:iCs/>
              </w:rPr>
              <w:t xml:space="preserve">M </w:t>
            </w:r>
            <w:r w:rsidR="004357A0" w:rsidRPr="004357A0">
              <w:rPr>
                <w:rFonts w:ascii="Times New Roman"/>
              </w:rPr>
              <w:t xml:space="preserve">= 5.39, </w:t>
            </w:r>
            <w:r w:rsidR="004357A0" w:rsidRPr="004357A0">
              <w:rPr>
                <w:rFonts w:ascii="Times New Roman"/>
                <w:i/>
                <w:iCs/>
              </w:rPr>
              <w:t>SD</w:t>
            </w:r>
            <w:r w:rsidR="004357A0" w:rsidRPr="004357A0">
              <w:rPr>
                <w:rFonts w:ascii="Times New Roman"/>
              </w:rPr>
              <w:t xml:space="preserve"> = 1.48</w:t>
            </w:r>
            <w:r w:rsidR="004357A0" w:rsidRPr="004357A0">
              <w:rPr>
                <w:rFonts w:ascii="Times New Roman" w:hint="eastAsia"/>
              </w:rPr>
              <w:t>)</w:t>
            </w:r>
          </w:p>
          <w:p w14:paraId="43155A82" w14:textId="49B211CB" w:rsidR="009B1A8C" w:rsidRPr="004357A0" w:rsidRDefault="00D0072D" w:rsidP="009B1A8C">
            <w:pPr>
              <w:rPr>
                <w:rFonts w:ascii="Times New Roman"/>
              </w:rPr>
            </w:pPr>
            <w:r>
              <w:rPr>
                <w:rFonts w:ascii="Times New Roman" w:hint="eastAsia"/>
              </w:rPr>
              <w:t xml:space="preserve">   </w:t>
            </w:r>
            <w:r w:rsidR="00057EDB" w:rsidRPr="004357A0">
              <w:rPr>
                <w:rFonts w:ascii="Times New Roman"/>
              </w:rPr>
              <w:t>“</w:t>
            </w:r>
            <w:r w:rsidR="009B1A8C" w:rsidRPr="004357A0">
              <w:rPr>
                <w:rFonts w:ascii="Times New Roman"/>
              </w:rPr>
              <w:t>Classic Cooking</w:t>
            </w:r>
            <w:r w:rsidR="00057EDB" w:rsidRPr="004357A0">
              <w:rPr>
                <w:rFonts w:ascii="Times New Roman"/>
              </w:rPr>
              <w:t>”</w:t>
            </w:r>
            <w:r w:rsidR="009B1A8C" w:rsidRPr="004357A0">
              <w:rPr>
                <w:rFonts w:ascii="Times New Roman"/>
              </w:rPr>
              <w:t>– Traditional, reliable oven.</w:t>
            </w:r>
          </w:p>
          <w:p w14:paraId="1FDDDFA8" w14:textId="77777777" w:rsidR="00057EDB" w:rsidRPr="004357A0" w:rsidRDefault="00057EDB" w:rsidP="009B1A8C">
            <w:pPr>
              <w:rPr>
                <w:rFonts w:ascii="Times New Roman"/>
              </w:rPr>
            </w:pPr>
          </w:p>
          <w:p w14:paraId="593B5A63" w14:textId="059AF7C3" w:rsidR="009B1A8C" w:rsidRPr="004357A0" w:rsidRDefault="009B1A8C" w:rsidP="009B1A8C">
            <w:pPr>
              <w:rPr>
                <w:rFonts w:ascii="Times New Roman"/>
                <w:b/>
                <w:bCs/>
              </w:rPr>
            </w:pPr>
            <w:r w:rsidRPr="004357A0">
              <w:rPr>
                <w:rFonts w:ascii="Times New Roman" w:hint="eastAsia"/>
                <w:b/>
                <w:bCs/>
              </w:rPr>
              <w:t>[Washing machine]</w:t>
            </w:r>
          </w:p>
          <w:p w14:paraId="06E8CC13" w14:textId="0CEF2C89" w:rsidR="00057EDB" w:rsidRPr="004357A0" w:rsidRDefault="00057EDB" w:rsidP="00057EDB">
            <w:pPr>
              <w:rPr>
                <w:rFonts w:ascii="Times New Roman"/>
              </w:rPr>
            </w:pPr>
            <w:r w:rsidRPr="004357A0">
              <w:rPr>
                <w:rFonts w:ascii="Times New Roman"/>
              </w:rPr>
              <w:t>-A</w:t>
            </w:r>
            <w:r w:rsidRPr="004357A0">
              <w:rPr>
                <w:rFonts w:ascii="Times New Roman" w:hint="eastAsia"/>
              </w:rPr>
              <w:t xml:space="preserve">utomatic AI: </w:t>
            </w:r>
            <w:r w:rsidR="004357A0" w:rsidRPr="004357A0">
              <w:rPr>
                <w:rFonts w:ascii="Times New Roman" w:hint="eastAsia"/>
              </w:rPr>
              <w:t>(</w:t>
            </w:r>
            <w:r w:rsidR="004357A0" w:rsidRPr="004357A0">
              <w:rPr>
                <w:rFonts w:ascii="Times New Roman" w:hint="eastAsia"/>
                <w:i/>
                <w:iCs/>
              </w:rPr>
              <w:t>M</w:t>
            </w:r>
            <w:r w:rsidR="004357A0" w:rsidRPr="004357A0">
              <w:rPr>
                <w:rFonts w:ascii="Times New Roman" w:hint="eastAsia"/>
              </w:rPr>
              <w:t xml:space="preserve"> </w:t>
            </w:r>
            <w:r w:rsidR="004357A0" w:rsidRPr="004357A0">
              <w:rPr>
                <w:rFonts w:ascii="Times New Roman"/>
              </w:rPr>
              <w:t>= 4.</w:t>
            </w:r>
            <w:r w:rsidR="004357A0" w:rsidRPr="004357A0">
              <w:rPr>
                <w:rFonts w:ascii="Times New Roman" w:hint="eastAsia"/>
              </w:rPr>
              <w:t>76</w:t>
            </w:r>
            <w:r w:rsidR="004357A0" w:rsidRPr="004357A0">
              <w:rPr>
                <w:rFonts w:ascii="Times New Roman"/>
              </w:rPr>
              <w:t xml:space="preserve">, </w:t>
            </w:r>
            <w:r w:rsidR="004357A0" w:rsidRPr="004357A0">
              <w:rPr>
                <w:rFonts w:ascii="Times New Roman"/>
                <w:i/>
                <w:iCs/>
              </w:rPr>
              <w:t>SD</w:t>
            </w:r>
            <w:r w:rsidR="004357A0" w:rsidRPr="004357A0">
              <w:rPr>
                <w:rFonts w:ascii="Times New Roman"/>
              </w:rPr>
              <w:t xml:space="preserve"> = </w:t>
            </w:r>
            <w:r w:rsidR="004357A0" w:rsidRPr="004357A0">
              <w:rPr>
                <w:rFonts w:ascii="Times New Roman" w:hint="eastAsia"/>
              </w:rPr>
              <w:t>1.95)</w:t>
            </w:r>
          </w:p>
          <w:p w14:paraId="40686A8B" w14:textId="6CE98ABF" w:rsidR="00057EDB" w:rsidRPr="004357A0" w:rsidRDefault="00D0072D" w:rsidP="00057EDB">
            <w:pPr>
              <w:rPr>
                <w:rFonts w:ascii="Times New Roman"/>
              </w:rPr>
            </w:pPr>
            <w:r>
              <w:rPr>
                <w:rFonts w:ascii="Times New Roman" w:hint="eastAsia"/>
              </w:rPr>
              <w:t xml:space="preserve">   </w:t>
            </w:r>
            <w:r w:rsidR="00057EDB" w:rsidRPr="004357A0">
              <w:rPr>
                <w:rFonts w:ascii="Times New Roman"/>
              </w:rPr>
              <w:t>“Let AI Do It All”– Fully automated washing, just press start.</w:t>
            </w:r>
          </w:p>
          <w:p w14:paraId="3DD38413" w14:textId="7439EC38" w:rsidR="00057EDB" w:rsidRPr="004357A0" w:rsidRDefault="00057EDB" w:rsidP="00A30CBC">
            <w:pPr>
              <w:rPr>
                <w:rFonts w:ascii="Times New Roman"/>
              </w:rPr>
            </w:pPr>
            <w:r w:rsidRPr="004357A0">
              <w:rPr>
                <w:rFonts w:ascii="Times New Roman" w:hint="eastAsia"/>
              </w:rPr>
              <w:t>-Autonomy-enhanced AI:</w:t>
            </w:r>
            <w:r w:rsidRPr="004357A0">
              <w:rPr>
                <w:rFonts w:ascii="Times New Roman"/>
              </w:rPr>
              <w:t xml:space="preserve"> </w:t>
            </w:r>
            <w:r w:rsidR="004357A0" w:rsidRPr="004357A0">
              <w:rPr>
                <w:rFonts w:ascii="Times New Roman" w:hint="eastAsia"/>
              </w:rPr>
              <w:t>(</w:t>
            </w:r>
            <w:r w:rsidR="004357A0" w:rsidRPr="004357A0">
              <w:rPr>
                <w:rFonts w:ascii="Times New Roman" w:hint="eastAsia"/>
                <w:i/>
                <w:iCs/>
              </w:rPr>
              <w:t>M</w:t>
            </w:r>
            <w:r w:rsidR="004357A0" w:rsidRPr="004357A0">
              <w:rPr>
                <w:rFonts w:ascii="Times New Roman"/>
              </w:rPr>
              <w:t>= 5.4</w:t>
            </w:r>
            <w:r w:rsidR="004357A0" w:rsidRPr="004357A0">
              <w:rPr>
                <w:rFonts w:ascii="Times New Roman" w:hint="eastAsia"/>
              </w:rPr>
              <w:t>4</w:t>
            </w:r>
            <w:r w:rsidR="004357A0" w:rsidRPr="004357A0">
              <w:rPr>
                <w:rFonts w:ascii="Times New Roman"/>
              </w:rPr>
              <w:t xml:space="preserve">, </w:t>
            </w:r>
            <w:r w:rsidR="004357A0" w:rsidRPr="004357A0">
              <w:rPr>
                <w:rFonts w:ascii="Times New Roman"/>
                <w:i/>
                <w:iCs/>
              </w:rPr>
              <w:t xml:space="preserve">SD </w:t>
            </w:r>
            <w:r w:rsidR="004357A0" w:rsidRPr="004357A0">
              <w:rPr>
                <w:rFonts w:ascii="Times New Roman"/>
              </w:rPr>
              <w:t>= 1.5</w:t>
            </w:r>
            <w:r w:rsidR="004357A0" w:rsidRPr="004357A0">
              <w:rPr>
                <w:rFonts w:ascii="Times New Roman" w:hint="eastAsia"/>
              </w:rPr>
              <w:t>4)</w:t>
            </w:r>
          </w:p>
          <w:p w14:paraId="2138075A" w14:textId="06AC88CA" w:rsidR="00057EDB" w:rsidRPr="004357A0" w:rsidRDefault="00D0072D" w:rsidP="00A30CBC">
            <w:pPr>
              <w:rPr>
                <w:rFonts w:ascii="Times New Roman"/>
              </w:rPr>
            </w:pPr>
            <w:r>
              <w:rPr>
                <w:rFonts w:ascii="Times New Roman" w:hint="eastAsia"/>
              </w:rPr>
              <w:t xml:space="preserve">    </w:t>
            </w:r>
            <w:r w:rsidR="00057EDB" w:rsidRPr="004357A0">
              <w:rPr>
                <w:rFonts w:ascii="Times New Roman"/>
              </w:rPr>
              <w:t>“Your Laundry, Your Control”– AI suggests, you decide</w:t>
            </w:r>
            <w:r w:rsidR="00057EDB" w:rsidRPr="004357A0">
              <w:rPr>
                <w:rFonts w:ascii="Times New Roman" w:hint="eastAsia"/>
              </w:rPr>
              <w:t>.</w:t>
            </w:r>
          </w:p>
          <w:p w14:paraId="738D7BAB" w14:textId="6E4D2C4C" w:rsidR="00057EDB" w:rsidRPr="004357A0" w:rsidRDefault="00057EDB" w:rsidP="00A30CBC">
            <w:pPr>
              <w:rPr>
                <w:rFonts w:ascii="Times New Roman"/>
              </w:rPr>
            </w:pPr>
            <w:r w:rsidRPr="004357A0">
              <w:rPr>
                <w:rFonts w:ascii="Times New Roman"/>
              </w:rPr>
              <w:t>-</w:t>
            </w:r>
            <w:r w:rsidRPr="004357A0">
              <w:rPr>
                <w:rFonts w:ascii="Times New Roman" w:hint="eastAsia"/>
              </w:rPr>
              <w:t xml:space="preserve">Standard: </w:t>
            </w:r>
            <w:r w:rsidR="004357A0" w:rsidRPr="004357A0">
              <w:rPr>
                <w:rFonts w:ascii="Times New Roman" w:hint="eastAsia"/>
              </w:rPr>
              <w:t>(</w:t>
            </w:r>
            <w:r w:rsidR="004357A0" w:rsidRPr="004357A0">
              <w:rPr>
                <w:rFonts w:ascii="Times New Roman" w:hint="eastAsia"/>
                <w:i/>
                <w:iCs/>
              </w:rPr>
              <w:t>M</w:t>
            </w:r>
            <w:r w:rsidR="004357A0" w:rsidRPr="004357A0">
              <w:rPr>
                <w:rFonts w:ascii="Times New Roman"/>
              </w:rPr>
              <w:t>= 5.</w:t>
            </w:r>
            <w:r w:rsidR="004357A0" w:rsidRPr="004357A0">
              <w:rPr>
                <w:rFonts w:ascii="Times New Roman" w:hint="eastAsia"/>
              </w:rPr>
              <w:t>24</w:t>
            </w:r>
            <w:r w:rsidR="004357A0" w:rsidRPr="004357A0">
              <w:rPr>
                <w:rFonts w:ascii="Times New Roman"/>
              </w:rPr>
              <w:t xml:space="preserve">, </w:t>
            </w:r>
            <w:r w:rsidR="004357A0" w:rsidRPr="004357A0">
              <w:rPr>
                <w:rFonts w:ascii="Times New Roman"/>
                <w:i/>
                <w:iCs/>
              </w:rPr>
              <w:t>SD</w:t>
            </w:r>
            <w:r w:rsidR="004357A0" w:rsidRPr="004357A0">
              <w:rPr>
                <w:rFonts w:ascii="Times New Roman"/>
              </w:rPr>
              <w:t xml:space="preserve"> = 1.</w:t>
            </w:r>
            <w:r w:rsidR="004357A0" w:rsidRPr="004357A0">
              <w:rPr>
                <w:rFonts w:ascii="Times New Roman" w:hint="eastAsia"/>
              </w:rPr>
              <w:t>53)</w:t>
            </w:r>
          </w:p>
          <w:p w14:paraId="0CE8AB66" w14:textId="1EBE3C42" w:rsidR="009B1A8C" w:rsidRPr="004357A0" w:rsidRDefault="00D0072D" w:rsidP="00A30CBC">
            <w:pPr>
              <w:rPr>
                <w:rFonts w:ascii="Times New Roman"/>
              </w:rPr>
            </w:pPr>
            <w:r>
              <w:rPr>
                <w:rFonts w:ascii="Times New Roman" w:hint="eastAsia"/>
              </w:rPr>
              <w:t xml:space="preserve">   </w:t>
            </w:r>
            <w:r w:rsidR="00057EDB" w:rsidRPr="004357A0">
              <w:rPr>
                <w:rFonts w:ascii="Times New Roman"/>
              </w:rPr>
              <w:t>“Classic Laundry”, Familiar Ease– Standard washing cycles.</w:t>
            </w:r>
          </w:p>
          <w:p w14:paraId="272530A9" w14:textId="77777777" w:rsidR="00057EDB" w:rsidRPr="00057EDB" w:rsidRDefault="00057EDB" w:rsidP="00A30CBC">
            <w:pPr>
              <w:rPr>
                <w:rFonts w:ascii="Times New Roman"/>
                <w:sz w:val="10"/>
                <w:szCs w:val="10"/>
              </w:rPr>
            </w:pPr>
          </w:p>
          <w:p w14:paraId="4E104055" w14:textId="77777777" w:rsidR="00057EDB" w:rsidRPr="00057EDB" w:rsidRDefault="00057EDB" w:rsidP="003906C1">
            <w:pPr>
              <w:rPr>
                <w:rFonts w:ascii="Times New Roman"/>
                <w:sz w:val="10"/>
                <w:szCs w:val="10"/>
              </w:rPr>
            </w:pPr>
          </w:p>
          <w:p w14:paraId="7B47A13F" w14:textId="168D5D72" w:rsidR="008A79AD" w:rsidRPr="008A79AD" w:rsidRDefault="008A79AD" w:rsidP="008A79AD">
            <w:pPr>
              <w:rPr>
                <w:rFonts w:ascii="Times New Roman"/>
                <w:b/>
                <w:bCs/>
              </w:rPr>
            </w:pPr>
            <w:r w:rsidRPr="008A79AD">
              <w:rPr>
                <w:rFonts w:ascii="Times New Roman" w:hint="eastAsia"/>
                <w:b/>
                <w:bCs/>
              </w:rPr>
              <w:t>&lt;Manipulation check&gt;</w:t>
            </w:r>
          </w:p>
          <w:p w14:paraId="13DB1C79" w14:textId="67C397D5" w:rsidR="008A79AD" w:rsidRDefault="005F6147" w:rsidP="00280182">
            <w:pPr>
              <w:rPr>
                <w:rFonts w:ascii="Times New Roman"/>
              </w:rPr>
            </w:pPr>
            <w:r w:rsidRPr="005F6147">
              <w:rPr>
                <w:rFonts w:ascii="Times New Roman"/>
                <w:b/>
                <w:bCs/>
              </w:rPr>
              <w:t>Perceived Autonomy Emphasis</w:t>
            </w:r>
            <w:r w:rsidR="008A79AD" w:rsidRPr="0015012A">
              <w:rPr>
                <w:rFonts w:ascii="Times New Roman"/>
              </w:rPr>
              <w:t xml:space="preserve">: </w:t>
            </w:r>
            <w:r w:rsidR="008A79AD" w:rsidRPr="00A30CBC">
              <w:rPr>
                <w:rFonts w:ascii="Times New Roman"/>
              </w:rPr>
              <w:t xml:space="preserve"> </w:t>
            </w:r>
          </w:p>
          <w:p w14:paraId="43BF97D3" w14:textId="669C659A" w:rsidR="00A30CBC" w:rsidRDefault="00915104" w:rsidP="00280182">
            <w:pPr>
              <w:rPr>
                <w:rFonts w:ascii="Times New Roman"/>
              </w:rPr>
            </w:pPr>
            <w:r>
              <w:rPr>
                <w:rFonts w:ascii="Times New Roman" w:hint="eastAsia"/>
              </w:rPr>
              <w:t>This oven/washing machine</w:t>
            </w:r>
            <w:r w:rsidR="008A79AD" w:rsidRPr="008A79AD">
              <w:rPr>
                <w:rFonts w:ascii="Times New Roman"/>
              </w:rPr>
              <w:t xml:space="preserve"> emphasi</w:t>
            </w:r>
            <w:r w:rsidR="008A79AD">
              <w:rPr>
                <w:rFonts w:ascii="Times New Roman" w:hint="eastAsia"/>
              </w:rPr>
              <w:t>s</w:t>
            </w:r>
            <w:r w:rsidR="008A79AD" w:rsidRPr="008A79AD">
              <w:rPr>
                <w:rFonts w:ascii="Times New Roman"/>
              </w:rPr>
              <w:t>es that users have freedom of choice and are in control of decision-making.</w:t>
            </w:r>
          </w:p>
          <w:p w14:paraId="6736AC5F" w14:textId="4B19FEEB" w:rsidR="005F6147" w:rsidRDefault="005F6147" w:rsidP="005F6147">
            <w:pPr>
              <w:rPr>
                <w:rFonts w:ascii="Times New Roman"/>
              </w:rPr>
            </w:pPr>
            <w:r>
              <w:rPr>
                <w:rFonts w:ascii="Times New Roman" w:hint="eastAsia"/>
                <w:b/>
                <w:bCs/>
              </w:rPr>
              <w:t>Cooking enjoyment</w:t>
            </w:r>
            <w:r w:rsidRPr="0015012A">
              <w:rPr>
                <w:rFonts w:ascii="Times New Roman"/>
              </w:rPr>
              <w:t xml:space="preserve">: </w:t>
            </w:r>
            <w:r w:rsidRPr="00A30CBC">
              <w:rPr>
                <w:rFonts w:ascii="Times New Roman"/>
              </w:rPr>
              <w:t xml:space="preserve"> </w:t>
            </w:r>
          </w:p>
          <w:p w14:paraId="407E1129" w14:textId="77777777" w:rsidR="005F6147" w:rsidRDefault="005F6147" w:rsidP="00280182">
            <w:pPr>
              <w:rPr>
                <w:rFonts w:ascii="Times New Roman"/>
              </w:rPr>
            </w:pPr>
            <w:r w:rsidRPr="005F6147">
              <w:rPr>
                <w:rFonts w:ascii="Times New Roman"/>
              </w:rPr>
              <w:t xml:space="preserve">How much do you agree with the following statements? </w:t>
            </w:r>
          </w:p>
          <w:p w14:paraId="331DA484" w14:textId="53F70871" w:rsidR="005F6147" w:rsidRDefault="005F6147" w:rsidP="00280182">
            <w:pPr>
              <w:rPr>
                <w:rFonts w:ascii="Times New Roman"/>
              </w:rPr>
            </w:pPr>
            <w:r w:rsidRPr="005F6147">
              <w:rPr>
                <w:rFonts w:ascii="Times New Roman"/>
              </w:rPr>
              <w:t>- I enjoy cooking in general</w:t>
            </w:r>
            <w:r w:rsidR="00915104">
              <w:rPr>
                <w:rFonts w:ascii="Times New Roman" w:hint="eastAsia"/>
              </w:rPr>
              <w:t xml:space="preserve"> (Oven)</w:t>
            </w:r>
          </w:p>
          <w:p w14:paraId="396381C9" w14:textId="6640D837" w:rsidR="00915104" w:rsidRPr="0015012A" w:rsidRDefault="00915104" w:rsidP="00280182">
            <w:pPr>
              <w:rPr>
                <w:rFonts w:ascii="Times New Roman"/>
              </w:rPr>
            </w:pPr>
            <w:r>
              <w:rPr>
                <w:rFonts w:ascii="Times New Roman" w:hint="eastAsia"/>
              </w:rPr>
              <w:t>- I enjoy laundry in general (Washing machine)</w:t>
            </w:r>
          </w:p>
        </w:tc>
      </w:tr>
      <w:tr w:rsidR="00A30CBC" w:rsidRPr="0015012A" w14:paraId="289828CA" w14:textId="77777777" w:rsidTr="00280182">
        <w:tc>
          <w:tcPr>
            <w:tcW w:w="1555" w:type="dxa"/>
          </w:tcPr>
          <w:p w14:paraId="1B3435EC" w14:textId="77777777" w:rsidR="00A30CBC" w:rsidRPr="0015012A" w:rsidRDefault="00A30CBC" w:rsidP="00280182">
            <w:pPr>
              <w:jc w:val="center"/>
              <w:rPr>
                <w:rFonts w:ascii="Times New Roman"/>
                <w:b/>
                <w:bCs/>
              </w:rPr>
            </w:pPr>
            <w:r w:rsidRPr="0015012A">
              <w:rPr>
                <w:rFonts w:ascii="Times New Roman"/>
                <w:b/>
                <w:bCs/>
              </w:rPr>
              <w:lastRenderedPageBreak/>
              <w:t>Study 5</w:t>
            </w:r>
          </w:p>
        </w:tc>
        <w:tc>
          <w:tcPr>
            <w:tcW w:w="7461" w:type="dxa"/>
          </w:tcPr>
          <w:p w14:paraId="4F23F405" w14:textId="712974EB" w:rsidR="00A30CBC" w:rsidRPr="0015012A" w:rsidRDefault="00A30CBC" w:rsidP="00280182">
            <w:pPr>
              <w:rPr>
                <w:rFonts w:ascii="Times New Roman"/>
                <w:b/>
                <w:bCs/>
              </w:rPr>
            </w:pPr>
            <w:r w:rsidRPr="0015012A">
              <w:rPr>
                <w:rFonts w:ascii="Times New Roman"/>
                <w:b/>
                <w:bCs/>
              </w:rPr>
              <w:t>&lt;</w:t>
            </w:r>
            <w:r w:rsidR="00915104">
              <w:rPr>
                <w:rFonts w:ascii="Times New Roman" w:hint="eastAsia"/>
                <w:b/>
                <w:bCs/>
              </w:rPr>
              <w:t>I</w:t>
            </w:r>
            <w:r w:rsidRPr="0015012A">
              <w:rPr>
                <w:rFonts w:ascii="Times New Roman"/>
                <w:b/>
                <w:bCs/>
              </w:rPr>
              <w:t>V&gt;</w:t>
            </w:r>
          </w:p>
          <w:p w14:paraId="31553710" w14:textId="5653459E" w:rsidR="00A30CBC" w:rsidRDefault="00915104" w:rsidP="00280182">
            <w:pPr>
              <w:rPr>
                <w:rFonts w:ascii="Times New Roman"/>
                <w:b/>
                <w:bCs/>
              </w:rPr>
            </w:pPr>
            <w:r>
              <w:rPr>
                <w:rFonts w:ascii="Times New Roman" w:hint="eastAsia"/>
                <w:b/>
                <w:bCs/>
              </w:rPr>
              <w:t>Autonomy dictionary</w:t>
            </w:r>
          </w:p>
          <w:p w14:paraId="4345A59E" w14:textId="77777777" w:rsidR="00915104" w:rsidRPr="0015012A" w:rsidRDefault="00915104" w:rsidP="00915104">
            <w:pPr>
              <w:rPr>
                <w:rFonts w:ascii="Times New Roman"/>
                <w:b/>
                <w:bCs/>
              </w:rPr>
            </w:pPr>
            <w:r w:rsidRPr="0015012A">
              <w:rPr>
                <w:rFonts w:ascii="Times New Roman"/>
                <w:b/>
                <w:bCs/>
              </w:rPr>
              <w:t xml:space="preserve">&lt;IV&gt; </w:t>
            </w:r>
            <w:r>
              <w:rPr>
                <w:rFonts w:ascii="Times New Roman" w:hint="eastAsia"/>
                <w:b/>
                <w:bCs/>
              </w:rPr>
              <w:t>Culture</w:t>
            </w:r>
          </w:p>
          <w:p w14:paraId="61EF716B" w14:textId="045270D6" w:rsidR="00915104" w:rsidRDefault="00915104" w:rsidP="00915104">
            <w:pPr>
              <w:rPr>
                <w:rFonts w:ascii="Times New Roman"/>
              </w:rPr>
            </w:pPr>
            <w:r w:rsidRPr="0015012A">
              <w:rPr>
                <w:rFonts w:ascii="Times New Roman"/>
              </w:rPr>
              <w:t xml:space="preserve">0 = </w:t>
            </w:r>
            <w:r>
              <w:rPr>
                <w:rFonts w:ascii="Times New Roman" w:hint="eastAsia"/>
              </w:rPr>
              <w:t>US</w:t>
            </w:r>
            <w:r w:rsidR="00F1482A">
              <w:rPr>
                <w:rFonts w:ascii="Times New Roman" w:hint="eastAsia"/>
              </w:rPr>
              <w:t xml:space="preserve"> video subtitles/comments</w:t>
            </w:r>
            <w:r w:rsidRPr="0015012A">
              <w:rPr>
                <w:rFonts w:ascii="Times New Roman"/>
              </w:rPr>
              <w:t xml:space="preserve">, 1 = </w:t>
            </w:r>
            <w:r>
              <w:rPr>
                <w:rFonts w:ascii="Times New Roman" w:hint="eastAsia"/>
              </w:rPr>
              <w:t>Korean video subtitles/comments</w:t>
            </w:r>
          </w:p>
          <w:p w14:paraId="6D989689" w14:textId="672F2A2C" w:rsidR="00915104" w:rsidRPr="0015012A" w:rsidRDefault="00915104" w:rsidP="00915104">
            <w:pPr>
              <w:rPr>
                <w:rFonts w:ascii="Times New Roman"/>
                <w:b/>
                <w:bCs/>
              </w:rPr>
            </w:pPr>
            <w:r w:rsidRPr="0015012A">
              <w:rPr>
                <w:rFonts w:ascii="Times New Roman"/>
                <w:b/>
                <w:bCs/>
              </w:rPr>
              <w:t>&lt;</w:t>
            </w:r>
            <w:r>
              <w:rPr>
                <w:rFonts w:ascii="Times New Roman" w:hint="eastAsia"/>
                <w:b/>
                <w:bCs/>
              </w:rPr>
              <w:t>D</w:t>
            </w:r>
            <w:r w:rsidRPr="0015012A">
              <w:rPr>
                <w:rFonts w:ascii="Times New Roman"/>
                <w:b/>
                <w:bCs/>
              </w:rPr>
              <w:t>V&gt;</w:t>
            </w:r>
          </w:p>
          <w:p w14:paraId="11D3F019" w14:textId="254BC23D" w:rsidR="00915104" w:rsidRDefault="00915104" w:rsidP="00915104">
            <w:pPr>
              <w:rPr>
                <w:rFonts w:ascii="Times New Roman"/>
                <w:b/>
                <w:bCs/>
              </w:rPr>
            </w:pPr>
            <w:r>
              <w:rPr>
                <w:rFonts w:ascii="Times New Roman" w:hint="eastAsia"/>
                <w:b/>
                <w:bCs/>
              </w:rPr>
              <w:t>Anxiety dictionary</w:t>
            </w:r>
          </w:p>
          <w:p w14:paraId="0AEFB24F" w14:textId="3C42C841" w:rsidR="00A30CBC" w:rsidRPr="00915104" w:rsidRDefault="00915104" w:rsidP="00915104">
            <w:pPr>
              <w:rPr>
                <w:rFonts w:ascii="Times New Roman"/>
                <w:b/>
                <w:bCs/>
              </w:rPr>
            </w:pPr>
            <w:r>
              <w:rPr>
                <w:rFonts w:ascii="Times New Roman" w:hint="eastAsia"/>
                <w:b/>
                <w:bCs/>
              </w:rPr>
              <w:t>Positive tone dictionary</w:t>
            </w:r>
          </w:p>
        </w:tc>
      </w:tr>
    </w:tbl>
    <w:p w14:paraId="706187AD" w14:textId="77777777" w:rsidR="00A30CBC" w:rsidRDefault="00A30CBC" w:rsidP="00A30CBC">
      <w:pPr>
        <w:jc w:val="center"/>
        <w:rPr>
          <w:rFonts w:ascii="Times New Roman"/>
          <w:b/>
          <w:bCs/>
          <w:sz w:val="24"/>
        </w:rPr>
      </w:pPr>
    </w:p>
    <w:p w14:paraId="6D71B7CA" w14:textId="77777777" w:rsidR="00A20B8C" w:rsidRDefault="00A20B8C" w:rsidP="00A30CBC">
      <w:pPr>
        <w:jc w:val="center"/>
        <w:rPr>
          <w:rFonts w:ascii="Times New Roman"/>
          <w:b/>
          <w:bCs/>
          <w:sz w:val="24"/>
        </w:rPr>
      </w:pPr>
    </w:p>
    <w:p w14:paraId="58BDCDEA" w14:textId="77777777" w:rsidR="00A20B8C" w:rsidRDefault="00A20B8C" w:rsidP="00A30CBC">
      <w:pPr>
        <w:jc w:val="center"/>
        <w:rPr>
          <w:rFonts w:ascii="Times New Roman"/>
          <w:b/>
          <w:bCs/>
          <w:sz w:val="24"/>
        </w:rPr>
      </w:pPr>
    </w:p>
    <w:p w14:paraId="40FC4F96" w14:textId="77777777" w:rsidR="00A20B8C" w:rsidRDefault="00A20B8C" w:rsidP="00A30CBC">
      <w:pPr>
        <w:jc w:val="center"/>
        <w:rPr>
          <w:rFonts w:ascii="Times New Roman"/>
          <w:b/>
          <w:bCs/>
          <w:sz w:val="24"/>
        </w:rPr>
      </w:pPr>
    </w:p>
    <w:p w14:paraId="16A401C8" w14:textId="77777777" w:rsidR="00A20B8C" w:rsidRDefault="00A20B8C" w:rsidP="00A30CBC">
      <w:pPr>
        <w:jc w:val="center"/>
        <w:rPr>
          <w:rFonts w:ascii="Times New Roman"/>
          <w:b/>
          <w:bCs/>
          <w:sz w:val="24"/>
        </w:rPr>
      </w:pPr>
    </w:p>
    <w:p w14:paraId="128449DC" w14:textId="77777777" w:rsidR="00A20B8C" w:rsidRDefault="00A20B8C" w:rsidP="00A30CBC">
      <w:pPr>
        <w:jc w:val="center"/>
        <w:rPr>
          <w:rFonts w:ascii="Times New Roman"/>
          <w:b/>
          <w:bCs/>
          <w:sz w:val="24"/>
        </w:rPr>
      </w:pPr>
    </w:p>
    <w:p w14:paraId="32992E1C" w14:textId="77777777" w:rsidR="00A20B8C" w:rsidRDefault="00A20B8C" w:rsidP="00A30CBC">
      <w:pPr>
        <w:jc w:val="center"/>
        <w:rPr>
          <w:rFonts w:ascii="Times New Roman"/>
          <w:b/>
          <w:bCs/>
          <w:sz w:val="24"/>
        </w:rPr>
      </w:pPr>
    </w:p>
    <w:p w14:paraId="590AFB64" w14:textId="77777777" w:rsidR="00A20B8C" w:rsidRDefault="00A20B8C" w:rsidP="00A30CBC">
      <w:pPr>
        <w:jc w:val="center"/>
        <w:rPr>
          <w:rFonts w:ascii="Times New Roman"/>
          <w:b/>
          <w:bCs/>
          <w:sz w:val="24"/>
        </w:rPr>
      </w:pPr>
    </w:p>
    <w:p w14:paraId="1CF4865D" w14:textId="77777777" w:rsidR="00A20B8C" w:rsidRDefault="00A20B8C" w:rsidP="00A30CBC">
      <w:pPr>
        <w:jc w:val="center"/>
        <w:rPr>
          <w:rFonts w:ascii="Times New Roman"/>
          <w:b/>
          <w:bCs/>
          <w:sz w:val="24"/>
        </w:rPr>
      </w:pPr>
    </w:p>
    <w:p w14:paraId="0F6D9B64" w14:textId="77777777" w:rsidR="00A20B8C" w:rsidRDefault="00A20B8C" w:rsidP="00A30CBC">
      <w:pPr>
        <w:jc w:val="center"/>
        <w:rPr>
          <w:rFonts w:ascii="Times New Roman"/>
          <w:b/>
          <w:bCs/>
          <w:sz w:val="24"/>
        </w:rPr>
      </w:pPr>
    </w:p>
    <w:p w14:paraId="1DE7C8E9" w14:textId="77777777" w:rsidR="00A20B8C" w:rsidRPr="0015012A" w:rsidRDefault="00A20B8C" w:rsidP="00A30CBC">
      <w:pPr>
        <w:jc w:val="center"/>
        <w:rPr>
          <w:rFonts w:ascii="Times New Roman"/>
          <w:b/>
          <w:bCs/>
          <w:sz w:val="24"/>
        </w:rPr>
      </w:pPr>
    </w:p>
    <w:p w14:paraId="689EDDD3" w14:textId="4CFCF9D4" w:rsidR="00A30CBC" w:rsidRPr="00F367A2" w:rsidRDefault="00647654" w:rsidP="00F367A2">
      <w:pPr>
        <w:pStyle w:val="Heading1"/>
      </w:pPr>
      <w:r w:rsidRPr="00F367A2">
        <w:rPr>
          <w:rFonts w:ascii="Times New Roman"/>
          <w:b/>
          <w:bCs/>
          <w:color w:val="000000" w:themeColor="text1"/>
          <w:sz w:val="26"/>
          <w:szCs w:val="26"/>
        </w:rPr>
        <w:lastRenderedPageBreak/>
        <w:t>Web Appendix G. Discriminant validity of the dependent measures</w:t>
      </w:r>
      <w:r w:rsidRPr="00F367A2">
        <w:rPr>
          <w:color w:val="000000" w:themeColor="text1"/>
        </w:rPr>
        <w:t xml:space="preserve"> </w:t>
      </w:r>
      <w:r w:rsidRPr="00F367A2">
        <w:rPr>
          <w:rFonts w:ascii="Times New Roman"/>
          <w:b/>
          <w:bCs/>
          <w:color w:val="000000" w:themeColor="text1"/>
          <w:sz w:val="26"/>
          <w:szCs w:val="26"/>
        </w:rPr>
        <w:t>(Studies 1a</w:t>
      </w:r>
      <w:r w:rsidR="00A20B8C">
        <w:rPr>
          <w:rFonts w:ascii="Times New Roman" w:hAnsi="Times New Roman" w:cs="Times New Roman" w:hint="eastAsia"/>
          <w:b/>
          <w:bCs/>
          <w:color w:val="000000" w:themeColor="text1"/>
          <w:sz w:val="26"/>
          <w:szCs w:val="26"/>
        </w:rPr>
        <w:t>-</w:t>
      </w:r>
      <w:r w:rsidRPr="00F367A2">
        <w:rPr>
          <w:rFonts w:ascii="Times New Roman"/>
          <w:b/>
          <w:bCs/>
          <w:color w:val="000000" w:themeColor="text1"/>
          <w:sz w:val="26"/>
          <w:szCs w:val="26"/>
        </w:rPr>
        <w:t>1b)</w:t>
      </w:r>
    </w:p>
    <w:p w14:paraId="1ABBE642" w14:textId="50CFFD6E" w:rsidR="00DF247F" w:rsidRPr="00F367A2" w:rsidRDefault="00DF247F" w:rsidP="00F367A2">
      <w:pPr>
        <w:pStyle w:val="NormalWeb"/>
        <w:jc w:val="both"/>
        <w:rPr>
          <w:color w:val="000000" w:themeColor="text1"/>
        </w:rPr>
      </w:pPr>
      <w:r w:rsidRPr="00F367A2">
        <w:rPr>
          <w:rStyle w:val="Strong"/>
          <w:rFonts w:eastAsiaTheme="majorEastAsia"/>
          <w:i/>
          <w:iCs/>
          <w:color w:val="000000" w:themeColor="text1"/>
        </w:rPr>
        <w:t>Purpose.</w:t>
      </w:r>
      <w:r w:rsidRPr="00F367A2">
        <w:rPr>
          <w:color w:val="000000" w:themeColor="text1"/>
        </w:rPr>
        <w:t xml:space="preserve"> In Studies 1a and 1b, we interpret the three outcome measures</w:t>
      </w:r>
      <w:r w:rsidRPr="00F367A2">
        <w:rPr>
          <w:rFonts w:eastAsiaTheme="minorEastAsia"/>
          <w:color w:val="000000" w:themeColor="text1"/>
        </w:rPr>
        <w:t xml:space="preserve"> (</w:t>
      </w:r>
      <w:r w:rsidRPr="00F367A2">
        <w:rPr>
          <w:rStyle w:val="Strong"/>
          <w:rFonts w:eastAsiaTheme="majorEastAsia"/>
          <w:b w:val="0"/>
          <w:bCs w:val="0"/>
          <w:color w:val="000000" w:themeColor="text1"/>
        </w:rPr>
        <w:t>likelihood to use</w:t>
      </w:r>
      <w:r w:rsidRPr="00F367A2">
        <w:rPr>
          <w:color w:val="000000" w:themeColor="text1"/>
        </w:rPr>
        <w:t xml:space="preserve">, </w:t>
      </w:r>
      <w:r w:rsidRPr="00F367A2">
        <w:rPr>
          <w:rStyle w:val="Strong"/>
          <w:rFonts w:eastAsiaTheme="majorEastAsia"/>
          <w:b w:val="0"/>
          <w:bCs w:val="0"/>
          <w:color w:val="000000" w:themeColor="text1"/>
        </w:rPr>
        <w:t>attitude</w:t>
      </w:r>
      <w:r w:rsidRPr="00F367A2">
        <w:rPr>
          <w:color w:val="000000" w:themeColor="text1"/>
        </w:rPr>
        <w:t xml:space="preserve">, and </w:t>
      </w:r>
      <w:r w:rsidRPr="00F367A2">
        <w:rPr>
          <w:rStyle w:val="Strong"/>
          <w:rFonts w:eastAsiaTheme="majorEastAsia"/>
          <w:b w:val="0"/>
          <w:bCs w:val="0"/>
          <w:color w:val="000000" w:themeColor="text1"/>
        </w:rPr>
        <w:t>willingness to purchase</w:t>
      </w:r>
      <w:r w:rsidRPr="00F367A2">
        <w:rPr>
          <w:rFonts w:eastAsiaTheme="minorEastAsia"/>
          <w:color w:val="000000" w:themeColor="text1"/>
        </w:rPr>
        <w:t xml:space="preserve">) </w:t>
      </w:r>
      <w:r w:rsidRPr="00F367A2">
        <w:rPr>
          <w:color w:val="000000" w:themeColor="text1"/>
        </w:rPr>
        <w:t xml:space="preserve">as conceptually distinct dependent variables. </w:t>
      </w:r>
      <w:r w:rsidRPr="00F367A2">
        <w:rPr>
          <w:rFonts w:eastAsiaTheme="minorEastAsia"/>
          <w:color w:val="000000" w:themeColor="text1"/>
        </w:rPr>
        <w:t>W</w:t>
      </w:r>
      <w:r w:rsidRPr="00F367A2">
        <w:rPr>
          <w:color w:val="000000" w:themeColor="text1"/>
        </w:rPr>
        <w:t xml:space="preserve">e assessed discriminant validity using (a) the </w:t>
      </w:r>
      <w:r w:rsidRPr="00F367A2">
        <w:rPr>
          <w:rStyle w:val="Strong"/>
          <w:rFonts w:eastAsiaTheme="majorEastAsia"/>
          <w:b w:val="0"/>
          <w:bCs w:val="0"/>
          <w:color w:val="000000" w:themeColor="text1"/>
        </w:rPr>
        <w:t>Fornell–Larcker (1981)</w:t>
      </w:r>
      <w:r w:rsidRPr="00F367A2">
        <w:rPr>
          <w:color w:val="000000" w:themeColor="text1"/>
        </w:rPr>
        <w:t xml:space="preserve"> criterion and (b) </w:t>
      </w:r>
      <w:r w:rsidRPr="00F367A2">
        <w:rPr>
          <w:rStyle w:val="Strong"/>
          <w:rFonts w:eastAsiaTheme="majorEastAsia"/>
          <w:b w:val="0"/>
          <w:bCs w:val="0"/>
          <w:color w:val="000000" w:themeColor="text1"/>
        </w:rPr>
        <w:t>Anderson and Gerbing’s (1988)</w:t>
      </w:r>
      <w:r w:rsidRPr="00F367A2">
        <w:rPr>
          <w:color w:val="000000" w:themeColor="text1"/>
        </w:rPr>
        <w:t xml:space="preserve"> chi-square difference tests.</w:t>
      </w:r>
    </w:p>
    <w:p w14:paraId="357D38B6" w14:textId="77777777" w:rsidR="00DF247F" w:rsidRPr="00F367A2" w:rsidRDefault="00DF247F" w:rsidP="00F367A2">
      <w:pPr>
        <w:pStyle w:val="NormalWeb"/>
        <w:jc w:val="both"/>
        <w:rPr>
          <w:color w:val="000000" w:themeColor="text1"/>
        </w:rPr>
      </w:pPr>
      <w:r w:rsidRPr="00F367A2">
        <w:rPr>
          <w:rStyle w:val="Strong"/>
          <w:rFonts w:eastAsiaTheme="majorEastAsia"/>
          <w:b w:val="0"/>
          <w:bCs w:val="0"/>
          <w:color w:val="000000" w:themeColor="text1"/>
        </w:rPr>
        <w:t>CFA specification.</w:t>
      </w:r>
      <w:r w:rsidRPr="00F367A2">
        <w:rPr>
          <w:color w:val="000000" w:themeColor="text1"/>
        </w:rPr>
        <w:t xml:space="preserve"> For each study, we estimated a three-factor CFA model in which each latent construct was measured using product-specific indicators because participants evaluated </w:t>
      </w:r>
      <w:r w:rsidRPr="00F367A2">
        <w:rPr>
          <w:rStyle w:val="Strong"/>
          <w:rFonts w:eastAsiaTheme="majorEastAsia"/>
          <w:b w:val="0"/>
          <w:bCs w:val="0"/>
          <w:color w:val="000000" w:themeColor="text1"/>
        </w:rPr>
        <w:t>two appliances</w:t>
      </w:r>
      <w:r w:rsidRPr="00F367A2">
        <w:rPr>
          <w:color w:val="000000" w:themeColor="text1"/>
        </w:rPr>
        <w:t xml:space="preserve"> (within-subject). Specifically, likelihood to use and willingness to purchase were each measured with </w:t>
      </w:r>
      <w:r w:rsidRPr="00F367A2">
        <w:rPr>
          <w:rStyle w:val="Strong"/>
          <w:rFonts w:eastAsiaTheme="majorEastAsia"/>
          <w:b w:val="0"/>
          <w:bCs w:val="0"/>
          <w:color w:val="000000" w:themeColor="text1"/>
        </w:rPr>
        <w:t>two single-item indicators</w:t>
      </w:r>
      <w:r w:rsidRPr="00F367A2">
        <w:rPr>
          <w:color w:val="000000" w:themeColor="text1"/>
        </w:rPr>
        <w:t xml:space="preserve"> (one per appliance), while attitude/evaluation was measured with </w:t>
      </w:r>
      <w:r w:rsidRPr="00F367A2">
        <w:rPr>
          <w:rStyle w:val="Strong"/>
          <w:rFonts w:eastAsiaTheme="majorEastAsia"/>
          <w:b w:val="0"/>
          <w:bCs w:val="0"/>
          <w:color w:val="000000" w:themeColor="text1"/>
        </w:rPr>
        <w:t>three semantic-differential items per appliance</w:t>
      </w:r>
      <w:r w:rsidRPr="00F367A2">
        <w:rPr>
          <w:color w:val="000000" w:themeColor="text1"/>
        </w:rPr>
        <w:t xml:space="preserve"> (six indicators in total). Given the repeated-measures nature of the design, a limited number of correlated residuals were allowed among indicators when supported by large modification indices to capture stimulus-specific shared variance.</w:t>
      </w:r>
    </w:p>
    <w:p w14:paraId="1FF56394" w14:textId="200928D6" w:rsidR="00DF247F" w:rsidRPr="00F367A2" w:rsidRDefault="00DF247F" w:rsidP="00DF247F">
      <w:pPr>
        <w:rPr>
          <w:rFonts w:ascii="Times New Roman"/>
          <w:color w:val="000000" w:themeColor="text1"/>
          <w:sz w:val="24"/>
          <w:szCs w:val="24"/>
        </w:rPr>
      </w:pPr>
    </w:p>
    <w:p w14:paraId="23F9E6DB" w14:textId="77777777" w:rsidR="00DF247F" w:rsidRPr="00F367A2" w:rsidRDefault="00DF247F" w:rsidP="00DF247F">
      <w:pPr>
        <w:pStyle w:val="Heading2"/>
        <w:rPr>
          <w:rFonts w:ascii="Times New Roman" w:hAnsi="Times New Roman" w:cs="Times New Roman"/>
          <w:b/>
          <w:bCs/>
          <w:color w:val="000000" w:themeColor="text1"/>
          <w:sz w:val="24"/>
          <w:szCs w:val="24"/>
        </w:rPr>
      </w:pPr>
      <w:r w:rsidRPr="00F367A2">
        <w:rPr>
          <w:rFonts w:ascii="Times New Roman" w:hAnsi="Times New Roman" w:cs="Times New Roman"/>
          <w:b/>
          <w:bCs/>
          <w:color w:val="000000" w:themeColor="text1"/>
          <w:sz w:val="24"/>
          <w:szCs w:val="24"/>
        </w:rPr>
        <w:t>G1. Fornell–Larcker criterion (1981)</w:t>
      </w:r>
    </w:p>
    <w:p w14:paraId="451A1AFA" w14:textId="77777777" w:rsidR="00DF247F" w:rsidRPr="00F367A2" w:rsidRDefault="00DF247F" w:rsidP="00F367A2">
      <w:pPr>
        <w:pStyle w:val="NormalWeb"/>
        <w:jc w:val="both"/>
        <w:rPr>
          <w:color w:val="000000" w:themeColor="text1"/>
        </w:rPr>
      </w:pPr>
      <w:r w:rsidRPr="00F367A2">
        <w:rPr>
          <w:color w:val="000000" w:themeColor="text1"/>
        </w:rPr>
        <w:t>Composite reliability (CR) and average variance extracted (AVE) were computed from standardized factor loadings. Discriminant validity is supported when the square root of AVE (√AVE) for each construct exceeds its correlations with other constructs (equivalently, when AVE exceeds the squared inter-construct correlation, r²).</w:t>
      </w:r>
    </w:p>
    <w:p w14:paraId="02E9401F" w14:textId="6F86176A" w:rsidR="00123DB1" w:rsidRPr="00F367A2" w:rsidRDefault="00123DB1" w:rsidP="00FA0C29">
      <w:pPr>
        <w:pStyle w:val="Heading3"/>
        <w:rPr>
          <w:rFonts w:ascii="Times New Roman" w:hAnsi="Times New Roman" w:cs="Times New Roman"/>
          <w:b/>
          <w:bCs/>
          <w:color w:val="000000" w:themeColor="text1"/>
          <w:sz w:val="24"/>
          <w:szCs w:val="24"/>
        </w:rPr>
      </w:pPr>
      <w:r w:rsidRPr="00F367A2">
        <w:rPr>
          <w:rFonts w:ascii="Times New Roman" w:hAnsi="Times New Roman" w:cs="Times New Roman"/>
          <w:b/>
          <w:bCs/>
          <w:color w:val="000000" w:themeColor="text1"/>
          <w:sz w:val="24"/>
          <w:szCs w:val="24"/>
        </w:rPr>
        <w:t>Study 1a</w:t>
      </w:r>
    </w:p>
    <w:p w14:paraId="318ECD47" w14:textId="1DA32792" w:rsidR="00635296" w:rsidRPr="00635296" w:rsidRDefault="00635296" w:rsidP="00635296">
      <w:pPr>
        <w:rPr>
          <w:rFonts w:ascii="Times New Roman"/>
          <w:lang w:val="en-AU"/>
        </w:rPr>
      </w:pPr>
      <w:r w:rsidRPr="00635296">
        <w:rPr>
          <w:rFonts w:ascii="Times New Roman"/>
          <w:lang w:val="en-AU"/>
        </w:rPr>
        <w:t>A. CR and AVE (Study1a)</w:t>
      </w:r>
    </w:p>
    <w:tbl>
      <w:tblPr>
        <w:tblStyle w:val="TableGrid"/>
        <w:tblW w:w="8217" w:type="dxa"/>
        <w:tblLook w:val="04A0" w:firstRow="1" w:lastRow="0" w:firstColumn="1" w:lastColumn="0" w:noHBand="0" w:noVBand="1"/>
      </w:tblPr>
      <w:tblGrid>
        <w:gridCol w:w="3114"/>
        <w:gridCol w:w="1843"/>
        <w:gridCol w:w="1559"/>
        <w:gridCol w:w="1701"/>
      </w:tblGrid>
      <w:tr w:rsidR="00A20B8C" w:rsidRPr="00A20B8C" w14:paraId="3755EDAE" w14:textId="77777777" w:rsidTr="00FA0C29">
        <w:tc>
          <w:tcPr>
            <w:tcW w:w="3114" w:type="dxa"/>
          </w:tcPr>
          <w:p w14:paraId="4F624A67" w14:textId="003C486D" w:rsidR="007A2156" w:rsidRPr="00F367A2" w:rsidRDefault="007A2156" w:rsidP="007A2156">
            <w:pPr>
              <w:pStyle w:val="NormalWeb"/>
              <w:rPr>
                <w:rFonts w:eastAsiaTheme="minorEastAsia"/>
                <w:color w:val="000000" w:themeColor="text1"/>
              </w:rPr>
            </w:pPr>
            <w:r w:rsidRPr="00F367A2">
              <w:rPr>
                <w:color w:val="000000" w:themeColor="text1"/>
              </w:rPr>
              <w:t>Construct</w:t>
            </w:r>
          </w:p>
        </w:tc>
        <w:tc>
          <w:tcPr>
            <w:tcW w:w="1843" w:type="dxa"/>
          </w:tcPr>
          <w:p w14:paraId="08CD409E" w14:textId="23B3234A" w:rsidR="007A2156" w:rsidRPr="00F367A2" w:rsidRDefault="007A2156" w:rsidP="007A2156">
            <w:pPr>
              <w:pStyle w:val="NormalWeb"/>
              <w:rPr>
                <w:rFonts w:eastAsiaTheme="minorEastAsia"/>
                <w:color w:val="000000" w:themeColor="text1"/>
              </w:rPr>
            </w:pPr>
            <w:r w:rsidRPr="00F367A2">
              <w:rPr>
                <w:color w:val="000000" w:themeColor="text1"/>
              </w:rPr>
              <w:t>CR</w:t>
            </w:r>
          </w:p>
        </w:tc>
        <w:tc>
          <w:tcPr>
            <w:tcW w:w="1559" w:type="dxa"/>
          </w:tcPr>
          <w:p w14:paraId="45348FCA" w14:textId="2A5D8F60" w:rsidR="007A2156" w:rsidRPr="00F367A2" w:rsidRDefault="007A2156" w:rsidP="007A2156">
            <w:pPr>
              <w:pStyle w:val="NormalWeb"/>
              <w:rPr>
                <w:rFonts w:eastAsiaTheme="minorEastAsia"/>
                <w:color w:val="000000" w:themeColor="text1"/>
              </w:rPr>
            </w:pPr>
            <w:r w:rsidRPr="00F367A2">
              <w:rPr>
                <w:color w:val="000000" w:themeColor="text1"/>
              </w:rPr>
              <w:t>AVE</w:t>
            </w:r>
          </w:p>
        </w:tc>
        <w:tc>
          <w:tcPr>
            <w:tcW w:w="1701" w:type="dxa"/>
          </w:tcPr>
          <w:p w14:paraId="0C7D2089" w14:textId="62520E4B" w:rsidR="007A2156" w:rsidRPr="00F367A2" w:rsidRDefault="007A2156" w:rsidP="007A2156">
            <w:pPr>
              <w:pStyle w:val="NormalWeb"/>
              <w:rPr>
                <w:rFonts w:eastAsiaTheme="minorEastAsia"/>
                <w:color w:val="000000" w:themeColor="text1"/>
              </w:rPr>
            </w:pPr>
            <w:r w:rsidRPr="00F367A2">
              <w:rPr>
                <w:color w:val="000000" w:themeColor="text1"/>
              </w:rPr>
              <w:t>√AVE</w:t>
            </w:r>
          </w:p>
        </w:tc>
      </w:tr>
      <w:tr w:rsidR="00A20B8C" w:rsidRPr="00A20B8C" w14:paraId="2939C714" w14:textId="77777777" w:rsidTr="00FA0C29">
        <w:tc>
          <w:tcPr>
            <w:tcW w:w="3114" w:type="dxa"/>
          </w:tcPr>
          <w:p w14:paraId="768BF1BE" w14:textId="1F65B011" w:rsidR="007A2156" w:rsidRPr="00F367A2" w:rsidRDefault="007A2156" w:rsidP="007A2156">
            <w:pPr>
              <w:pStyle w:val="NormalWeb"/>
              <w:rPr>
                <w:rFonts w:eastAsiaTheme="minorEastAsia"/>
                <w:color w:val="000000" w:themeColor="text1"/>
              </w:rPr>
            </w:pPr>
            <w:r w:rsidRPr="00F367A2">
              <w:rPr>
                <w:color w:val="000000" w:themeColor="text1"/>
              </w:rPr>
              <w:t>Likelihood to use</w:t>
            </w:r>
          </w:p>
        </w:tc>
        <w:tc>
          <w:tcPr>
            <w:tcW w:w="1843" w:type="dxa"/>
          </w:tcPr>
          <w:p w14:paraId="71C5F570" w14:textId="4372A352" w:rsidR="007A2156" w:rsidRPr="00F367A2" w:rsidRDefault="007A2156" w:rsidP="007A2156">
            <w:pPr>
              <w:pStyle w:val="NormalWeb"/>
              <w:rPr>
                <w:rFonts w:eastAsiaTheme="minorEastAsia"/>
                <w:color w:val="000000" w:themeColor="text1"/>
              </w:rPr>
            </w:pPr>
            <w:r w:rsidRPr="00F367A2">
              <w:rPr>
                <w:color w:val="000000" w:themeColor="text1"/>
              </w:rPr>
              <w:t>0.703</w:t>
            </w:r>
          </w:p>
        </w:tc>
        <w:tc>
          <w:tcPr>
            <w:tcW w:w="1559" w:type="dxa"/>
          </w:tcPr>
          <w:p w14:paraId="5265CDC9" w14:textId="1FF067BE" w:rsidR="007A2156" w:rsidRPr="00F367A2" w:rsidRDefault="007A2156" w:rsidP="007A2156">
            <w:pPr>
              <w:pStyle w:val="NormalWeb"/>
              <w:rPr>
                <w:rFonts w:eastAsiaTheme="minorEastAsia"/>
                <w:color w:val="000000" w:themeColor="text1"/>
              </w:rPr>
            </w:pPr>
            <w:r w:rsidRPr="00F367A2">
              <w:rPr>
                <w:color w:val="000000" w:themeColor="text1"/>
              </w:rPr>
              <w:t>0.573</w:t>
            </w:r>
          </w:p>
        </w:tc>
        <w:tc>
          <w:tcPr>
            <w:tcW w:w="1701" w:type="dxa"/>
          </w:tcPr>
          <w:p w14:paraId="26947ADA" w14:textId="64C8B8FD" w:rsidR="007A2156" w:rsidRPr="00F367A2" w:rsidRDefault="007A2156" w:rsidP="007A2156">
            <w:pPr>
              <w:pStyle w:val="NormalWeb"/>
              <w:rPr>
                <w:rFonts w:eastAsiaTheme="minorEastAsia"/>
                <w:color w:val="000000" w:themeColor="text1"/>
              </w:rPr>
            </w:pPr>
            <w:r w:rsidRPr="00F367A2">
              <w:rPr>
                <w:color w:val="000000" w:themeColor="text1"/>
              </w:rPr>
              <w:t>0.757</w:t>
            </w:r>
          </w:p>
        </w:tc>
      </w:tr>
      <w:tr w:rsidR="00A20B8C" w:rsidRPr="00A20B8C" w14:paraId="35DAF944" w14:textId="77777777" w:rsidTr="00FA0C29">
        <w:tc>
          <w:tcPr>
            <w:tcW w:w="3114" w:type="dxa"/>
          </w:tcPr>
          <w:p w14:paraId="2897017D" w14:textId="772D9955" w:rsidR="007A2156" w:rsidRPr="00F367A2" w:rsidRDefault="007A2156" w:rsidP="007A2156">
            <w:pPr>
              <w:pStyle w:val="NormalWeb"/>
              <w:rPr>
                <w:rFonts w:eastAsiaTheme="minorEastAsia"/>
                <w:color w:val="000000" w:themeColor="text1"/>
              </w:rPr>
            </w:pPr>
            <w:r w:rsidRPr="00F367A2">
              <w:rPr>
                <w:color w:val="000000" w:themeColor="text1"/>
              </w:rPr>
              <w:t>Attitude</w:t>
            </w:r>
          </w:p>
        </w:tc>
        <w:tc>
          <w:tcPr>
            <w:tcW w:w="1843" w:type="dxa"/>
          </w:tcPr>
          <w:p w14:paraId="4420ED3B" w14:textId="249FE581" w:rsidR="007A2156" w:rsidRPr="00F367A2" w:rsidRDefault="007A2156" w:rsidP="007A2156">
            <w:pPr>
              <w:pStyle w:val="NormalWeb"/>
              <w:rPr>
                <w:rFonts w:eastAsiaTheme="minorEastAsia"/>
                <w:color w:val="000000" w:themeColor="text1"/>
              </w:rPr>
            </w:pPr>
            <w:r w:rsidRPr="00F367A2">
              <w:rPr>
                <w:color w:val="000000" w:themeColor="text1"/>
              </w:rPr>
              <w:t>0.895</w:t>
            </w:r>
          </w:p>
        </w:tc>
        <w:tc>
          <w:tcPr>
            <w:tcW w:w="1559" w:type="dxa"/>
          </w:tcPr>
          <w:p w14:paraId="3E39BB96" w14:textId="25343BBD" w:rsidR="007A2156" w:rsidRPr="00F367A2" w:rsidRDefault="007A2156" w:rsidP="007A2156">
            <w:pPr>
              <w:pStyle w:val="NormalWeb"/>
              <w:rPr>
                <w:rFonts w:eastAsiaTheme="minorEastAsia"/>
                <w:color w:val="000000" w:themeColor="text1"/>
              </w:rPr>
            </w:pPr>
            <w:r w:rsidRPr="00F367A2">
              <w:rPr>
                <w:color w:val="000000" w:themeColor="text1"/>
              </w:rPr>
              <w:t>0.603</w:t>
            </w:r>
          </w:p>
        </w:tc>
        <w:tc>
          <w:tcPr>
            <w:tcW w:w="1701" w:type="dxa"/>
          </w:tcPr>
          <w:p w14:paraId="47DE4A73" w14:textId="5FE48C23" w:rsidR="007A2156" w:rsidRPr="00F367A2" w:rsidRDefault="007A2156" w:rsidP="007A2156">
            <w:pPr>
              <w:pStyle w:val="NormalWeb"/>
              <w:rPr>
                <w:rFonts w:eastAsiaTheme="minorEastAsia"/>
                <w:color w:val="000000" w:themeColor="text1"/>
              </w:rPr>
            </w:pPr>
            <w:r w:rsidRPr="00F367A2">
              <w:rPr>
                <w:color w:val="000000" w:themeColor="text1"/>
              </w:rPr>
              <w:t>0.777</w:t>
            </w:r>
          </w:p>
        </w:tc>
      </w:tr>
      <w:tr w:rsidR="00A20B8C" w:rsidRPr="00A20B8C" w14:paraId="2B18FA39" w14:textId="77777777" w:rsidTr="00FA0C29">
        <w:tc>
          <w:tcPr>
            <w:tcW w:w="3114" w:type="dxa"/>
          </w:tcPr>
          <w:p w14:paraId="2C99773A" w14:textId="0C633855" w:rsidR="007A2156" w:rsidRPr="00F367A2" w:rsidRDefault="007A2156" w:rsidP="007A2156">
            <w:pPr>
              <w:pStyle w:val="NormalWeb"/>
              <w:rPr>
                <w:rFonts w:eastAsiaTheme="minorEastAsia"/>
                <w:color w:val="000000" w:themeColor="text1"/>
              </w:rPr>
            </w:pPr>
            <w:r w:rsidRPr="00F367A2">
              <w:rPr>
                <w:color w:val="000000" w:themeColor="text1"/>
              </w:rPr>
              <w:t>Willingness to purchase</w:t>
            </w:r>
          </w:p>
        </w:tc>
        <w:tc>
          <w:tcPr>
            <w:tcW w:w="1843" w:type="dxa"/>
          </w:tcPr>
          <w:p w14:paraId="167FB787" w14:textId="1D3D58CA" w:rsidR="007A2156" w:rsidRPr="00F367A2" w:rsidRDefault="007A2156" w:rsidP="007A2156">
            <w:pPr>
              <w:pStyle w:val="NormalWeb"/>
              <w:rPr>
                <w:rFonts w:eastAsiaTheme="minorEastAsia"/>
                <w:color w:val="000000" w:themeColor="text1"/>
              </w:rPr>
            </w:pPr>
            <w:r w:rsidRPr="00F367A2">
              <w:rPr>
                <w:color w:val="000000" w:themeColor="text1"/>
              </w:rPr>
              <w:t>0.712</w:t>
            </w:r>
          </w:p>
        </w:tc>
        <w:tc>
          <w:tcPr>
            <w:tcW w:w="1559" w:type="dxa"/>
          </w:tcPr>
          <w:p w14:paraId="3CB06626" w14:textId="55840B88" w:rsidR="007A2156" w:rsidRPr="00F367A2" w:rsidRDefault="007A2156" w:rsidP="007A2156">
            <w:pPr>
              <w:pStyle w:val="NormalWeb"/>
              <w:rPr>
                <w:rFonts w:eastAsiaTheme="minorEastAsia"/>
                <w:color w:val="000000" w:themeColor="text1"/>
              </w:rPr>
            </w:pPr>
            <w:r w:rsidRPr="00F367A2">
              <w:rPr>
                <w:color w:val="000000" w:themeColor="text1"/>
              </w:rPr>
              <w:t>0.579</w:t>
            </w:r>
          </w:p>
        </w:tc>
        <w:tc>
          <w:tcPr>
            <w:tcW w:w="1701" w:type="dxa"/>
          </w:tcPr>
          <w:p w14:paraId="564B8ACF" w14:textId="45BB4B8E" w:rsidR="007A2156" w:rsidRPr="00F367A2" w:rsidRDefault="007A2156" w:rsidP="007A2156">
            <w:pPr>
              <w:pStyle w:val="NormalWeb"/>
              <w:rPr>
                <w:rFonts w:eastAsiaTheme="minorEastAsia"/>
                <w:color w:val="000000" w:themeColor="text1"/>
              </w:rPr>
            </w:pPr>
            <w:r w:rsidRPr="00F367A2">
              <w:rPr>
                <w:color w:val="000000" w:themeColor="text1"/>
              </w:rPr>
              <w:t>0.761</w:t>
            </w:r>
          </w:p>
        </w:tc>
      </w:tr>
    </w:tbl>
    <w:p w14:paraId="783689A4" w14:textId="49764D60" w:rsidR="00DF247F" w:rsidRPr="00F367A2" w:rsidRDefault="00DF247F" w:rsidP="00DF247F">
      <w:pPr>
        <w:pStyle w:val="NormalWeb"/>
        <w:rPr>
          <w:rFonts w:eastAsiaTheme="minorEastAsia"/>
          <w:color w:val="000000" w:themeColor="text1"/>
        </w:rPr>
      </w:pPr>
      <w:r w:rsidRPr="00F367A2">
        <w:rPr>
          <w:rStyle w:val="Strong"/>
          <w:rFonts w:eastAsiaTheme="majorEastAsia"/>
          <w:b w:val="0"/>
          <w:bCs w:val="0"/>
          <w:color w:val="000000" w:themeColor="text1"/>
        </w:rPr>
        <w:t>B. Fornell–Larcker matrix (Study 1a)</w:t>
      </w:r>
      <w:r w:rsidRPr="00F367A2">
        <w:rPr>
          <w:color w:val="000000" w:themeColor="text1"/>
        </w:rPr>
        <w:br/>
        <w:t>(diagonal = √AVE; off-diagonal = latent correlations)</w:t>
      </w:r>
    </w:p>
    <w:tbl>
      <w:tblPr>
        <w:tblStyle w:val="TableGrid"/>
        <w:tblW w:w="8217" w:type="dxa"/>
        <w:tblLook w:val="04A0" w:firstRow="1" w:lastRow="0" w:firstColumn="1" w:lastColumn="0" w:noHBand="0" w:noVBand="1"/>
      </w:tblPr>
      <w:tblGrid>
        <w:gridCol w:w="3114"/>
        <w:gridCol w:w="1843"/>
        <w:gridCol w:w="1559"/>
        <w:gridCol w:w="1701"/>
      </w:tblGrid>
      <w:tr w:rsidR="00A20B8C" w:rsidRPr="00A20B8C" w14:paraId="7E5CEC5D" w14:textId="77777777" w:rsidTr="00FA0C29">
        <w:tc>
          <w:tcPr>
            <w:tcW w:w="3114" w:type="dxa"/>
          </w:tcPr>
          <w:p w14:paraId="1B64F19E" w14:textId="77777777" w:rsidR="00123DB1" w:rsidRPr="00F367A2" w:rsidRDefault="00123DB1" w:rsidP="00123DB1">
            <w:pPr>
              <w:pStyle w:val="NormalWeb"/>
              <w:rPr>
                <w:rFonts w:eastAsiaTheme="minorEastAsia"/>
                <w:color w:val="000000" w:themeColor="text1"/>
              </w:rPr>
            </w:pPr>
          </w:p>
        </w:tc>
        <w:tc>
          <w:tcPr>
            <w:tcW w:w="1843" w:type="dxa"/>
          </w:tcPr>
          <w:p w14:paraId="0A95FDEA" w14:textId="040D7E52" w:rsidR="00123DB1" w:rsidRPr="00F367A2" w:rsidRDefault="00123DB1" w:rsidP="00123DB1">
            <w:pPr>
              <w:pStyle w:val="NormalWeb"/>
              <w:rPr>
                <w:rFonts w:eastAsiaTheme="minorEastAsia"/>
                <w:color w:val="000000" w:themeColor="text1"/>
              </w:rPr>
            </w:pPr>
            <w:r w:rsidRPr="00F367A2">
              <w:rPr>
                <w:rFonts w:eastAsiaTheme="minorEastAsia"/>
                <w:color w:val="000000" w:themeColor="text1"/>
              </w:rPr>
              <w:t>Like</w:t>
            </w:r>
          </w:p>
        </w:tc>
        <w:tc>
          <w:tcPr>
            <w:tcW w:w="1559" w:type="dxa"/>
          </w:tcPr>
          <w:p w14:paraId="373AA05F" w14:textId="5BFB090C" w:rsidR="00123DB1" w:rsidRPr="00F367A2" w:rsidRDefault="00123DB1" w:rsidP="00123DB1">
            <w:pPr>
              <w:pStyle w:val="NormalWeb"/>
              <w:rPr>
                <w:rFonts w:eastAsiaTheme="minorEastAsia"/>
                <w:color w:val="000000" w:themeColor="text1"/>
              </w:rPr>
            </w:pPr>
            <w:r w:rsidRPr="00F367A2">
              <w:rPr>
                <w:rFonts w:eastAsiaTheme="minorEastAsia"/>
                <w:color w:val="000000" w:themeColor="text1"/>
              </w:rPr>
              <w:t>Attitude</w:t>
            </w:r>
          </w:p>
        </w:tc>
        <w:tc>
          <w:tcPr>
            <w:tcW w:w="1701" w:type="dxa"/>
          </w:tcPr>
          <w:p w14:paraId="5F273659" w14:textId="0B2FB92A" w:rsidR="00123DB1" w:rsidRPr="00F367A2" w:rsidRDefault="00123DB1" w:rsidP="00123DB1">
            <w:pPr>
              <w:pStyle w:val="NormalWeb"/>
              <w:rPr>
                <w:rFonts w:eastAsiaTheme="minorEastAsia"/>
                <w:color w:val="000000" w:themeColor="text1"/>
              </w:rPr>
            </w:pPr>
            <w:r w:rsidRPr="00F367A2">
              <w:rPr>
                <w:rFonts w:eastAsiaTheme="minorEastAsia"/>
                <w:color w:val="000000" w:themeColor="text1"/>
              </w:rPr>
              <w:t>WTP</w:t>
            </w:r>
          </w:p>
        </w:tc>
      </w:tr>
      <w:tr w:rsidR="00A20B8C" w:rsidRPr="00A20B8C" w14:paraId="4ADEC750" w14:textId="77777777" w:rsidTr="00FA0C29">
        <w:tc>
          <w:tcPr>
            <w:tcW w:w="3114" w:type="dxa"/>
          </w:tcPr>
          <w:p w14:paraId="4DE4AB8A" w14:textId="18288D97" w:rsidR="00123DB1" w:rsidRPr="00F367A2" w:rsidRDefault="00123DB1" w:rsidP="00123DB1">
            <w:pPr>
              <w:pStyle w:val="NormalWeb"/>
              <w:rPr>
                <w:rFonts w:eastAsiaTheme="minorEastAsia"/>
                <w:color w:val="000000" w:themeColor="text1"/>
              </w:rPr>
            </w:pPr>
            <w:r w:rsidRPr="00F367A2">
              <w:rPr>
                <w:color w:val="000000" w:themeColor="text1"/>
              </w:rPr>
              <w:t>Likelihood to use</w:t>
            </w:r>
          </w:p>
        </w:tc>
        <w:tc>
          <w:tcPr>
            <w:tcW w:w="1843" w:type="dxa"/>
          </w:tcPr>
          <w:p w14:paraId="58959B6F" w14:textId="5BA63AE1" w:rsidR="00123DB1" w:rsidRPr="00F367A2" w:rsidRDefault="00123DB1" w:rsidP="00123DB1">
            <w:pPr>
              <w:pStyle w:val="NormalWeb"/>
              <w:rPr>
                <w:rFonts w:eastAsiaTheme="minorEastAsia"/>
                <w:b/>
                <w:bCs/>
                <w:color w:val="000000" w:themeColor="text1"/>
              </w:rPr>
            </w:pPr>
            <w:r w:rsidRPr="00F367A2">
              <w:rPr>
                <w:b/>
                <w:bCs/>
                <w:color w:val="000000" w:themeColor="text1"/>
              </w:rPr>
              <w:t>0.757</w:t>
            </w:r>
          </w:p>
        </w:tc>
        <w:tc>
          <w:tcPr>
            <w:tcW w:w="1559" w:type="dxa"/>
          </w:tcPr>
          <w:p w14:paraId="7E78C40B" w14:textId="132DAED2" w:rsidR="00123DB1" w:rsidRPr="00F367A2" w:rsidRDefault="00123DB1" w:rsidP="00123DB1">
            <w:pPr>
              <w:pStyle w:val="NormalWeb"/>
              <w:rPr>
                <w:rFonts w:eastAsiaTheme="minorEastAsia"/>
                <w:color w:val="000000" w:themeColor="text1"/>
              </w:rPr>
            </w:pPr>
            <w:r w:rsidRPr="00F367A2">
              <w:rPr>
                <w:color w:val="000000" w:themeColor="text1"/>
              </w:rPr>
              <w:t>0.839</w:t>
            </w:r>
          </w:p>
        </w:tc>
        <w:tc>
          <w:tcPr>
            <w:tcW w:w="1701" w:type="dxa"/>
          </w:tcPr>
          <w:p w14:paraId="7A05C836" w14:textId="5A98630A" w:rsidR="00123DB1" w:rsidRPr="00F367A2" w:rsidRDefault="00123DB1" w:rsidP="00123DB1">
            <w:pPr>
              <w:pStyle w:val="NormalWeb"/>
              <w:rPr>
                <w:rFonts w:eastAsiaTheme="minorEastAsia"/>
                <w:color w:val="000000" w:themeColor="text1"/>
              </w:rPr>
            </w:pPr>
            <w:r w:rsidRPr="00F367A2">
              <w:rPr>
                <w:color w:val="000000" w:themeColor="text1"/>
              </w:rPr>
              <w:t>0.910</w:t>
            </w:r>
          </w:p>
        </w:tc>
      </w:tr>
      <w:tr w:rsidR="00A20B8C" w:rsidRPr="00A20B8C" w14:paraId="43C0BC6F" w14:textId="77777777" w:rsidTr="00FA0C29">
        <w:tc>
          <w:tcPr>
            <w:tcW w:w="3114" w:type="dxa"/>
          </w:tcPr>
          <w:p w14:paraId="5F91201A" w14:textId="3587003F" w:rsidR="00123DB1" w:rsidRPr="00F367A2" w:rsidRDefault="00123DB1" w:rsidP="00123DB1">
            <w:pPr>
              <w:pStyle w:val="NormalWeb"/>
              <w:rPr>
                <w:rFonts w:eastAsiaTheme="minorEastAsia"/>
                <w:color w:val="000000" w:themeColor="text1"/>
              </w:rPr>
            </w:pPr>
            <w:r w:rsidRPr="00F367A2">
              <w:rPr>
                <w:color w:val="000000" w:themeColor="text1"/>
              </w:rPr>
              <w:t>Attitud</w:t>
            </w:r>
            <w:r w:rsidRPr="00F367A2">
              <w:rPr>
                <w:rFonts w:eastAsiaTheme="minorEastAsia"/>
                <w:color w:val="000000" w:themeColor="text1"/>
              </w:rPr>
              <w:t>e</w:t>
            </w:r>
          </w:p>
        </w:tc>
        <w:tc>
          <w:tcPr>
            <w:tcW w:w="1843" w:type="dxa"/>
          </w:tcPr>
          <w:p w14:paraId="5D896FB1" w14:textId="0F900BE9" w:rsidR="00123DB1" w:rsidRPr="00F367A2" w:rsidRDefault="00123DB1" w:rsidP="00123DB1">
            <w:pPr>
              <w:pStyle w:val="NormalWeb"/>
              <w:rPr>
                <w:rFonts w:eastAsiaTheme="minorEastAsia"/>
                <w:color w:val="000000" w:themeColor="text1"/>
              </w:rPr>
            </w:pPr>
            <w:r w:rsidRPr="00F367A2">
              <w:rPr>
                <w:color w:val="000000" w:themeColor="text1"/>
              </w:rPr>
              <w:t>0.839</w:t>
            </w:r>
          </w:p>
        </w:tc>
        <w:tc>
          <w:tcPr>
            <w:tcW w:w="1559" w:type="dxa"/>
          </w:tcPr>
          <w:p w14:paraId="7C8EC8DE" w14:textId="242597E1" w:rsidR="00123DB1" w:rsidRPr="00F367A2" w:rsidRDefault="00123DB1" w:rsidP="00123DB1">
            <w:pPr>
              <w:pStyle w:val="NormalWeb"/>
              <w:rPr>
                <w:rFonts w:eastAsiaTheme="minorEastAsia"/>
                <w:b/>
                <w:bCs/>
                <w:color w:val="000000" w:themeColor="text1"/>
              </w:rPr>
            </w:pPr>
            <w:r w:rsidRPr="00F367A2">
              <w:rPr>
                <w:b/>
                <w:bCs/>
                <w:color w:val="000000" w:themeColor="text1"/>
              </w:rPr>
              <w:t>0.777</w:t>
            </w:r>
          </w:p>
        </w:tc>
        <w:tc>
          <w:tcPr>
            <w:tcW w:w="1701" w:type="dxa"/>
          </w:tcPr>
          <w:p w14:paraId="0CBCD840" w14:textId="514048FC" w:rsidR="00123DB1" w:rsidRPr="00F367A2" w:rsidRDefault="00123DB1" w:rsidP="00123DB1">
            <w:pPr>
              <w:pStyle w:val="NormalWeb"/>
              <w:rPr>
                <w:rFonts w:eastAsiaTheme="minorEastAsia"/>
                <w:color w:val="000000" w:themeColor="text1"/>
              </w:rPr>
            </w:pPr>
            <w:r w:rsidRPr="00F367A2">
              <w:rPr>
                <w:color w:val="000000" w:themeColor="text1"/>
              </w:rPr>
              <w:t>0.810</w:t>
            </w:r>
          </w:p>
        </w:tc>
      </w:tr>
      <w:tr w:rsidR="00A20B8C" w:rsidRPr="00A20B8C" w14:paraId="78AEDF0E" w14:textId="77777777" w:rsidTr="00FA0C29">
        <w:tc>
          <w:tcPr>
            <w:tcW w:w="3114" w:type="dxa"/>
          </w:tcPr>
          <w:p w14:paraId="5409B61B" w14:textId="03A3E814" w:rsidR="00123DB1" w:rsidRPr="00F367A2" w:rsidRDefault="00123DB1" w:rsidP="00123DB1">
            <w:pPr>
              <w:pStyle w:val="NormalWeb"/>
              <w:rPr>
                <w:rFonts w:eastAsiaTheme="minorEastAsia"/>
                <w:color w:val="000000" w:themeColor="text1"/>
              </w:rPr>
            </w:pPr>
            <w:r w:rsidRPr="00F367A2">
              <w:rPr>
                <w:color w:val="000000" w:themeColor="text1"/>
              </w:rPr>
              <w:t>Willingness to purchase</w:t>
            </w:r>
          </w:p>
        </w:tc>
        <w:tc>
          <w:tcPr>
            <w:tcW w:w="1843" w:type="dxa"/>
          </w:tcPr>
          <w:p w14:paraId="139C041A" w14:textId="7B589702" w:rsidR="00123DB1" w:rsidRPr="00F367A2" w:rsidRDefault="00123DB1" w:rsidP="00123DB1">
            <w:pPr>
              <w:pStyle w:val="NormalWeb"/>
              <w:rPr>
                <w:rFonts w:eastAsiaTheme="minorEastAsia"/>
                <w:color w:val="000000" w:themeColor="text1"/>
              </w:rPr>
            </w:pPr>
            <w:r w:rsidRPr="00F367A2">
              <w:rPr>
                <w:color w:val="000000" w:themeColor="text1"/>
              </w:rPr>
              <w:t>0.910</w:t>
            </w:r>
          </w:p>
        </w:tc>
        <w:tc>
          <w:tcPr>
            <w:tcW w:w="1559" w:type="dxa"/>
          </w:tcPr>
          <w:p w14:paraId="63560833" w14:textId="10A62A2E" w:rsidR="00123DB1" w:rsidRPr="00F367A2" w:rsidRDefault="00123DB1" w:rsidP="00123DB1">
            <w:pPr>
              <w:pStyle w:val="NormalWeb"/>
              <w:rPr>
                <w:rFonts w:eastAsiaTheme="minorEastAsia"/>
                <w:color w:val="000000" w:themeColor="text1"/>
              </w:rPr>
            </w:pPr>
            <w:r w:rsidRPr="00F367A2">
              <w:rPr>
                <w:color w:val="000000" w:themeColor="text1"/>
              </w:rPr>
              <w:t>0.810</w:t>
            </w:r>
          </w:p>
        </w:tc>
        <w:tc>
          <w:tcPr>
            <w:tcW w:w="1701" w:type="dxa"/>
          </w:tcPr>
          <w:p w14:paraId="7685738D" w14:textId="51ACE354" w:rsidR="00123DB1" w:rsidRPr="00F367A2" w:rsidRDefault="00123DB1" w:rsidP="00123DB1">
            <w:pPr>
              <w:pStyle w:val="NormalWeb"/>
              <w:rPr>
                <w:rFonts w:eastAsiaTheme="minorEastAsia"/>
                <w:b/>
                <w:bCs/>
                <w:color w:val="000000" w:themeColor="text1"/>
              </w:rPr>
            </w:pPr>
            <w:r w:rsidRPr="00F367A2">
              <w:rPr>
                <w:b/>
                <w:bCs/>
                <w:color w:val="000000" w:themeColor="text1"/>
              </w:rPr>
              <w:t>0.761</w:t>
            </w:r>
          </w:p>
        </w:tc>
      </w:tr>
    </w:tbl>
    <w:p w14:paraId="42CD2D62" w14:textId="55E59298" w:rsidR="00DF247F" w:rsidRPr="00F367A2" w:rsidRDefault="00DF247F" w:rsidP="00DF247F">
      <w:pPr>
        <w:pStyle w:val="Heading3"/>
        <w:rPr>
          <w:rFonts w:ascii="Times New Roman" w:hAnsi="Times New Roman" w:cs="Times New Roman"/>
          <w:b/>
          <w:bCs/>
          <w:color w:val="000000" w:themeColor="text1"/>
          <w:sz w:val="24"/>
          <w:szCs w:val="24"/>
        </w:rPr>
      </w:pPr>
      <w:r w:rsidRPr="00F367A2">
        <w:rPr>
          <w:rFonts w:ascii="Times New Roman" w:hAnsi="Times New Roman" w:cs="Times New Roman"/>
          <w:b/>
          <w:bCs/>
          <w:color w:val="000000" w:themeColor="text1"/>
          <w:sz w:val="24"/>
          <w:szCs w:val="24"/>
        </w:rPr>
        <w:t>Study 1b</w:t>
      </w:r>
    </w:p>
    <w:p w14:paraId="5452EE94" w14:textId="2BA84919" w:rsidR="00DF247F" w:rsidRPr="00F367A2" w:rsidRDefault="00DF247F" w:rsidP="00DF247F">
      <w:pPr>
        <w:pStyle w:val="NormalWeb"/>
        <w:rPr>
          <w:rFonts w:eastAsiaTheme="minorEastAsia"/>
          <w:color w:val="000000" w:themeColor="text1"/>
        </w:rPr>
      </w:pPr>
      <w:r w:rsidRPr="00F367A2">
        <w:rPr>
          <w:rStyle w:val="Strong"/>
          <w:rFonts w:eastAsiaTheme="majorEastAsia"/>
          <w:b w:val="0"/>
          <w:bCs w:val="0"/>
          <w:color w:val="000000" w:themeColor="text1"/>
        </w:rPr>
        <w:t>A. CR and AVE (Study 1b)</w:t>
      </w:r>
    </w:p>
    <w:tbl>
      <w:tblPr>
        <w:tblStyle w:val="TableGrid"/>
        <w:tblW w:w="8217" w:type="dxa"/>
        <w:tblLook w:val="04A0" w:firstRow="1" w:lastRow="0" w:firstColumn="1" w:lastColumn="0" w:noHBand="0" w:noVBand="1"/>
      </w:tblPr>
      <w:tblGrid>
        <w:gridCol w:w="3114"/>
        <w:gridCol w:w="1843"/>
        <w:gridCol w:w="1559"/>
        <w:gridCol w:w="1701"/>
      </w:tblGrid>
      <w:tr w:rsidR="00A20B8C" w:rsidRPr="00A20B8C" w14:paraId="25BCCF2D" w14:textId="77777777" w:rsidTr="005365F4">
        <w:tc>
          <w:tcPr>
            <w:tcW w:w="3114" w:type="dxa"/>
          </w:tcPr>
          <w:p w14:paraId="524DC77E" w14:textId="77777777" w:rsidR="00123DB1" w:rsidRPr="00F367A2" w:rsidRDefault="00123DB1" w:rsidP="005365F4">
            <w:pPr>
              <w:pStyle w:val="NormalWeb"/>
              <w:rPr>
                <w:rFonts w:eastAsiaTheme="minorEastAsia"/>
                <w:color w:val="000000" w:themeColor="text1"/>
              </w:rPr>
            </w:pPr>
            <w:r w:rsidRPr="00F367A2">
              <w:rPr>
                <w:color w:val="000000" w:themeColor="text1"/>
              </w:rPr>
              <w:t>Construct</w:t>
            </w:r>
          </w:p>
        </w:tc>
        <w:tc>
          <w:tcPr>
            <w:tcW w:w="1843" w:type="dxa"/>
          </w:tcPr>
          <w:p w14:paraId="0CEAFEAC" w14:textId="77777777" w:rsidR="00123DB1" w:rsidRPr="00F367A2" w:rsidRDefault="00123DB1" w:rsidP="005365F4">
            <w:pPr>
              <w:pStyle w:val="NormalWeb"/>
              <w:rPr>
                <w:rFonts w:eastAsiaTheme="minorEastAsia"/>
                <w:color w:val="000000" w:themeColor="text1"/>
              </w:rPr>
            </w:pPr>
            <w:r w:rsidRPr="00F367A2">
              <w:rPr>
                <w:color w:val="000000" w:themeColor="text1"/>
              </w:rPr>
              <w:t>CR</w:t>
            </w:r>
          </w:p>
        </w:tc>
        <w:tc>
          <w:tcPr>
            <w:tcW w:w="1559" w:type="dxa"/>
          </w:tcPr>
          <w:p w14:paraId="2E38D46B" w14:textId="77777777" w:rsidR="00123DB1" w:rsidRPr="00F367A2" w:rsidRDefault="00123DB1" w:rsidP="005365F4">
            <w:pPr>
              <w:pStyle w:val="NormalWeb"/>
              <w:rPr>
                <w:rFonts w:eastAsiaTheme="minorEastAsia"/>
                <w:color w:val="000000" w:themeColor="text1"/>
              </w:rPr>
            </w:pPr>
            <w:r w:rsidRPr="00F367A2">
              <w:rPr>
                <w:color w:val="000000" w:themeColor="text1"/>
              </w:rPr>
              <w:t>AVE</w:t>
            </w:r>
          </w:p>
        </w:tc>
        <w:tc>
          <w:tcPr>
            <w:tcW w:w="1701" w:type="dxa"/>
          </w:tcPr>
          <w:p w14:paraId="5539CEBB" w14:textId="77777777" w:rsidR="00123DB1" w:rsidRPr="00F367A2" w:rsidRDefault="00123DB1" w:rsidP="005365F4">
            <w:pPr>
              <w:pStyle w:val="NormalWeb"/>
              <w:rPr>
                <w:rFonts w:eastAsiaTheme="minorEastAsia"/>
                <w:color w:val="000000" w:themeColor="text1"/>
              </w:rPr>
            </w:pPr>
            <w:r w:rsidRPr="00F367A2">
              <w:rPr>
                <w:color w:val="000000" w:themeColor="text1"/>
              </w:rPr>
              <w:t>√AVE</w:t>
            </w:r>
          </w:p>
        </w:tc>
      </w:tr>
      <w:tr w:rsidR="00A20B8C" w:rsidRPr="00A20B8C" w14:paraId="148C3EBF" w14:textId="77777777" w:rsidTr="005365F4">
        <w:tc>
          <w:tcPr>
            <w:tcW w:w="3114" w:type="dxa"/>
          </w:tcPr>
          <w:p w14:paraId="5764B2C2" w14:textId="77777777" w:rsidR="00123DB1" w:rsidRPr="00F367A2" w:rsidRDefault="00123DB1" w:rsidP="00123DB1">
            <w:pPr>
              <w:pStyle w:val="NormalWeb"/>
              <w:rPr>
                <w:rFonts w:eastAsiaTheme="minorEastAsia"/>
                <w:color w:val="000000" w:themeColor="text1"/>
              </w:rPr>
            </w:pPr>
            <w:r w:rsidRPr="00F367A2">
              <w:rPr>
                <w:color w:val="000000" w:themeColor="text1"/>
              </w:rPr>
              <w:t>Likelihood to use</w:t>
            </w:r>
          </w:p>
        </w:tc>
        <w:tc>
          <w:tcPr>
            <w:tcW w:w="1843" w:type="dxa"/>
          </w:tcPr>
          <w:p w14:paraId="4D2AAC45" w14:textId="56DE07B1" w:rsidR="00123DB1" w:rsidRPr="00F367A2" w:rsidRDefault="00123DB1" w:rsidP="00123DB1">
            <w:pPr>
              <w:pStyle w:val="NormalWeb"/>
              <w:rPr>
                <w:rFonts w:eastAsiaTheme="minorEastAsia"/>
                <w:color w:val="000000" w:themeColor="text1"/>
              </w:rPr>
            </w:pPr>
            <w:r w:rsidRPr="00F367A2">
              <w:rPr>
                <w:color w:val="000000" w:themeColor="text1"/>
              </w:rPr>
              <w:t>0.616</w:t>
            </w:r>
          </w:p>
        </w:tc>
        <w:tc>
          <w:tcPr>
            <w:tcW w:w="1559" w:type="dxa"/>
          </w:tcPr>
          <w:p w14:paraId="791FAD34" w14:textId="2D7143F6" w:rsidR="00123DB1" w:rsidRPr="00F367A2" w:rsidRDefault="00123DB1" w:rsidP="00123DB1">
            <w:pPr>
              <w:pStyle w:val="NormalWeb"/>
              <w:rPr>
                <w:rFonts w:eastAsiaTheme="minorEastAsia"/>
                <w:color w:val="000000" w:themeColor="text1"/>
              </w:rPr>
            </w:pPr>
            <w:r w:rsidRPr="00F367A2">
              <w:rPr>
                <w:color w:val="000000" w:themeColor="text1"/>
              </w:rPr>
              <w:t>0.482</w:t>
            </w:r>
          </w:p>
        </w:tc>
        <w:tc>
          <w:tcPr>
            <w:tcW w:w="1701" w:type="dxa"/>
          </w:tcPr>
          <w:p w14:paraId="4F44916F" w14:textId="2493915F" w:rsidR="00123DB1" w:rsidRPr="00F367A2" w:rsidRDefault="00123DB1" w:rsidP="00123DB1">
            <w:pPr>
              <w:pStyle w:val="NormalWeb"/>
              <w:rPr>
                <w:rFonts w:eastAsiaTheme="minorEastAsia"/>
                <w:color w:val="000000" w:themeColor="text1"/>
              </w:rPr>
            </w:pPr>
            <w:r w:rsidRPr="00F367A2">
              <w:rPr>
                <w:color w:val="000000" w:themeColor="text1"/>
              </w:rPr>
              <w:t>0.695</w:t>
            </w:r>
          </w:p>
        </w:tc>
      </w:tr>
      <w:tr w:rsidR="00A20B8C" w:rsidRPr="00A20B8C" w14:paraId="68F02DF1" w14:textId="77777777" w:rsidTr="005365F4">
        <w:tc>
          <w:tcPr>
            <w:tcW w:w="3114" w:type="dxa"/>
          </w:tcPr>
          <w:p w14:paraId="634FDCAF" w14:textId="77777777" w:rsidR="00123DB1" w:rsidRPr="00F367A2" w:rsidRDefault="00123DB1" w:rsidP="00123DB1">
            <w:pPr>
              <w:pStyle w:val="NormalWeb"/>
              <w:rPr>
                <w:rFonts w:eastAsiaTheme="minorEastAsia"/>
                <w:color w:val="000000" w:themeColor="text1"/>
              </w:rPr>
            </w:pPr>
            <w:r w:rsidRPr="00F367A2">
              <w:rPr>
                <w:color w:val="000000" w:themeColor="text1"/>
              </w:rPr>
              <w:t>Attitude</w:t>
            </w:r>
          </w:p>
        </w:tc>
        <w:tc>
          <w:tcPr>
            <w:tcW w:w="1843" w:type="dxa"/>
          </w:tcPr>
          <w:p w14:paraId="09D2015D" w14:textId="4E0E942F" w:rsidR="00123DB1" w:rsidRPr="00F367A2" w:rsidRDefault="00123DB1" w:rsidP="00123DB1">
            <w:pPr>
              <w:pStyle w:val="NormalWeb"/>
              <w:rPr>
                <w:rFonts w:eastAsiaTheme="minorEastAsia"/>
                <w:color w:val="000000" w:themeColor="text1"/>
              </w:rPr>
            </w:pPr>
            <w:r w:rsidRPr="00F367A2">
              <w:rPr>
                <w:color w:val="000000" w:themeColor="text1"/>
              </w:rPr>
              <w:t>0.909</w:t>
            </w:r>
          </w:p>
        </w:tc>
        <w:tc>
          <w:tcPr>
            <w:tcW w:w="1559" w:type="dxa"/>
          </w:tcPr>
          <w:p w14:paraId="588B13D1" w14:textId="5D3FF2F4" w:rsidR="00123DB1" w:rsidRPr="00F367A2" w:rsidRDefault="00123DB1" w:rsidP="00123DB1">
            <w:pPr>
              <w:pStyle w:val="NormalWeb"/>
              <w:rPr>
                <w:rFonts w:eastAsiaTheme="minorEastAsia"/>
                <w:color w:val="000000" w:themeColor="text1"/>
              </w:rPr>
            </w:pPr>
            <w:r w:rsidRPr="00F367A2">
              <w:rPr>
                <w:color w:val="000000" w:themeColor="text1"/>
              </w:rPr>
              <w:t>0.635</w:t>
            </w:r>
          </w:p>
        </w:tc>
        <w:tc>
          <w:tcPr>
            <w:tcW w:w="1701" w:type="dxa"/>
          </w:tcPr>
          <w:p w14:paraId="6A841A41" w14:textId="51A44B31" w:rsidR="00123DB1" w:rsidRPr="00F367A2" w:rsidRDefault="00123DB1" w:rsidP="00123DB1">
            <w:pPr>
              <w:pStyle w:val="NormalWeb"/>
              <w:rPr>
                <w:rFonts w:eastAsiaTheme="minorEastAsia"/>
                <w:color w:val="000000" w:themeColor="text1"/>
              </w:rPr>
            </w:pPr>
            <w:r w:rsidRPr="00F367A2">
              <w:rPr>
                <w:color w:val="000000" w:themeColor="text1"/>
              </w:rPr>
              <w:t>0.797</w:t>
            </w:r>
          </w:p>
        </w:tc>
      </w:tr>
      <w:tr w:rsidR="00A20B8C" w:rsidRPr="00A20B8C" w14:paraId="65E72CFB" w14:textId="77777777" w:rsidTr="005365F4">
        <w:tc>
          <w:tcPr>
            <w:tcW w:w="3114" w:type="dxa"/>
          </w:tcPr>
          <w:p w14:paraId="611F59D4" w14:textId="77777777" w:rsidR="00123DB1" w:rsidRPr="00F367A2" w:rsidRDefault="00123DB1" w:rsidP="00123DB1">
            <w:pPr>
              <w:pStyle w:val="NormalWeb"/>
              <w:rPr>
                <w:rFonts w:eastAsiaTheme="minorEastAsia"/>
                <w:color w:val="000000" w:themeColor="text1"/>
              </w:rPr>
            </w:pPr>
            <w:r w:rsidRPr="00F367A2">
              <w:rPr>
                <w:color w:val="000000" w:themeColor="text1"/>
              </w:rPr>
              <w:lastRenderedPageBreak/>
              <w:t>Willingness to purchase</w:t>
            </w:r>
          </w:p>
        </w:tc>
        <w:tc>
          <w:tcPr>
            <w:tcW w:w="1843" w:type="dxa"/>
          </w:tcPr>
          <w:p w14:paraId="0AC60DB5" w14:textId="4E0A73A0" w:rsidR="00123DB1" w:rsidRPr="00F367A2" w:rsidRDefault="00123DB1" w:rsidP="00123DB1">
            <w:pPr>
              <w:pStyle w:val="NormalWeb"/>
              <w:rPr>
                <w:rFonts w:eastAsiaTheme="minorEastAsia"/>
                <w:color w:val="000000" w:themeColor="text1"/>
              </w:rPr>
            </w:pPr>
            <w:r w:rsidRPr="00F367A2">
              <w:rPr>
                <w:color w:val="000000" w:themeColor="text1"/>
              </w:rPr>
              <w:t>0.672</w:t>
            </w:r>
          </w:p>
        </w:tc>
        <w:tc>
          <w:tcPr>
            <w:tcW w:w="1559" w:type="dxa"/>
          </w:tcPr>
          <w:p w14:paraId="6B089D9C" w14:textId="39560386" w:rsidR="00123DB1" w:rsidRPr="00F367A2" w:rsidRDefault="00123DB1" w:rsidP="00123DB1">
            <w:pPr>
              <w:pStyle w:val="NormalWeb"/>
              <w:rPr>
                <w:rFonts w:eastAsiaTheme="minorEastAsia"/>
                <w:color w:val="000000" w:themeColor="text1"/>
              </w:rPr>
            </w:pPr>
            <w:r w:rsidRPr="00F367A2">
              <w:rPr>
                <w:color w:val="000000" w:themeColor="text1"/>
              </w:rPr>
              <w:t>0.554</w:t>
            </w:r>
          </w:p>
        </w:tc>
        <w:tc>
          <w:tcPr>
            <w:tcW w:w="1701" w:type="dxa"/>
          </w:tcPr>
          <w:p w14:paraId="4493671A" w14:textId="19D1B783" w:rsidR="00123DB1" w:rsidRPr="00F367A2" w:rsidRDefault="00123DB1" w:rsidP="00123DB1">
            <w:pPr>
              <w:pStyle w:val="NormalWeb"/>
              <w:rPr>
                <w:rFonts w:eastAsiaTheme="minorEastAsia"/>
                <w:color w:val="000000" w:themeColor="text1"/>
              </w:rPr>
            </w:pPr>
            <w:r w:rsidRPr="00F367A2">
              <w:rPr>
                <w:color w:val="000000" w:themeColor="text1"/>
              </w:rPr>
              <w:t>0.744</w:t>
            </w:r>
          </w:p>
        </w:tc>
      </w:tr>
    </w:tbl>
    <w:p w14:paraId="03446F80" w14:textId="6F91A46C" w:rsidR="00DF247F" w:rsidRPr="00F367A2" w:rsidRDefault="00DF247F" w:rsidP="00DF247F">
      <w:pPr>
        <w:pStyle w:val="NormalWeb"/>
        <w:rPr>
          <w:rFonts w:eastAsiaTheme="minorEastAsia"/>
          <w:color w:val="000000" w:themeColor="text1"/>
        </w:rPr>
      </w:pPr>
      <w:r w:rsidRPr="00F367A2">
        <w:rPr>
          <w:rStyle w:val="Strong"/>
          <w:rFonts w:eastAsiaTheme="majorEastAsia"/>
          <w:b w:val="0"/>
          <w:bCs w:val="0"/>
          <w:color w:val="000000" w:themeColor="text1"/>
        </w:rPr>
        <w:t>B. Fornell–Larcker matrix (Study 1b)</w:t>
      </w:r>
      <w:r w:rsidRPr="00F367A2">
        <w:rPr>
          <w:color w:val="000000" w:themeColor="text1"/>
        </w:rPr>
        <w:br/>
        <w:t>(diagonal = √AVE; off-diagonal = latent correlations)</w:t>
      </w:r>
    </w:p>
    <w:tbl>
      <w:tblPr>
        <w:tblStyle w:val="TableGrid"/>
        <w:tblW w:w="8217" w:type="dxa"/>
        <w:tblLook w:val="04A0" w:firstRow="1" w:lastRow="0" w:firstColumn="1" w:lastColumn="0" w:noHBand="0" w:noVBand="1"/>
      </w:tblPr>
      <w:tblGrid>
        <w:gridCol w:w="3114"/>
        <w:gridCol w:w="1843"/>
        <w:gridCol w:w="1559"/>
        <w:gridCol w:w="1701"/>
      </w:tblGrid>
      <w:tr w:rsidR="00A20B8C" w:rsidRPr="00A20B8C" w14:paraId="0E05631F" w14:textId="77777777" w:rsidTr="005365F4">
        <w:tc>
          <w:tcPr>
            <w:tcW w:w="3114" w:type="dxa"/>
          </w:tcPr>
          <w:p w14:paraId="4A30AB1A" w14:textId="77777777" w:rsidR="00123DB1" w:rsidRPr="00F367A2" w:rsidRDefault="00123DB1" w:rsidP="005365F4">
            <w:pPr>
              <w:pStyle w:val="NormalWeb"/>
              <w:rPr>
                <w:rFonts w:eastAsiaTheme="minorEastAsia"/>
                <w:color w:val="000000" w:themeColor="text1"/>
              </w:rPr>
            </w:pPr>
          </w:p>
        </w:tc>
        <w:tc>
          <w:tcPr>
            <w:tcW w:w="1843" w:type="dxa"/>
          </w:tcPr>
          <w:p w14:paraId="4820DB5D" w14:textId="77777777" w:rsidR="00123DB1" w:rsidRPr="00F367A2" w:rsidRDefault="00123DB1" w:rsidP="005365F4">
            <w:pPr>
              <w:pStyle w:val="NormalWeb"/>
              <w:rPr>
                <w:rFonts w:eastAsiaTheme="minorEastAsia"/>
                <w:color w:val="000000" w:themeColor="text1"/>
              </w:rPr>
            </w:pPr>
            <w:r w:rsidRPr="00F367A2">
              <w:rPr>
                <w:rFonts w:eastAsiaTheme="minorEastAsia"/>
                <w:color w:val="000000" w:themeColor="text1"/>
              </w:rPr>
              <w:t>Like</w:t>
            </w:r>
          </w:p>
        </w:tc>
        <w:tc>
          <w:tcPr>
            <w:tcW w:w="1559" w:type="dxa"/>
          </w:tcPr>
          <w:p w14:paraId="2F8C4D3D" w14:textId="77777777" w:rsidR="00123DB1" w:rsidRPr="00F367A2" w:rsidRDefault="00123DB1" w:rsidP="005365F4">
            <w:pPr>
              <w:pStyle w:val="NormalWeb"/>
              <w:rPr>
                <w:rFonts w:eastAsiaTheme="minorEastAsia"/>
                <w:color w:val="000000" w:themeColor="text1"/>
              </w:rPr>
            </w:pPr>
            <w:r w:rsidRPr="00F367A2">
              <w:rPr>
                <w:rFonts w:eastAsiaTheme="minorEastAsia"/>
                <w:color w:val="000000" w:themeColor="text1"/>
              </w:rPr>
              <w:t>Attitude</w:t>
            </w:r>
          </w:p>
        </w:tc>
        <w:tc>
          <w:tcPr>
            <w:tcW w:w="1701" w:type="dxa"/>
          </w:tcPr>
          <w:p w14:paraId="347BD775" w14:textId="77777777" w:rsidR="00123DB1" w:rsidRPr="00F367A2" w:rsidRDefault="00123DB1" w:rsidP="005365F4">
            <w:pPr>
              <w:pStyle w:val="NormalWeb"/>
              <w:rPr>
                <w:rFonts w:eastAsiaTheme="minorEastAsia"/>
                <w:color w:val="000000" w:themeColor="text1"/>
              </w:rPr>
            </w:pPr>
            <w:r w:rsidRPr="00F367A2">
              <w:rPr>
                <w:rFonts w:eastAsiaTheme="minorEastAsia"/>
                <w:color w:val="000000" w:themeColor="text1"/>
              </w:rPr>
              <w:t>WTP</w:t>
            </w:r>
          </w:p>
        </w:tc>
      </w:tr>
      <w:tr w:rsidR="00A20B8C" w:rsidRPr="00A20B8C" w14:paraId="5CC4901C" w14:textId="77777777" w:rsidTr="005365F4">
        <w:tc>
          <w:tcPr>
            <w:tcW w:w="3114" w:type="dxa"/>
          </w:tcPr>
          <w:p w14:paraId="7FB857E7" w14:textId="77777777" w:rsidR="00123DB1" w:rsidRPr="00F367A2" w:rsidRDefault="00123DB1" w:rsidP="00123DB1">
            <w:pPr>
              <w:pStyle w:val="NormalWeb"/>
              <w:rPr>
                <w:rFonts w:eastAsiaTheme="minorEastAsia"/>
                <w:color w:val="000000" w:themeColor="text1"/>
              </w:rPr>
            </w:pPr>
            <w:r w:rsidRPr="00F367A2">
              <w:rPr>
                <w:color w:val="000000" w:themeColor="text1"/>
              </w:rPr>
              <w:t>Likelihood to use</w:t>
            </w:r>
          </w:p>
        </w:tc>
        <w:tc>
          <w:tcPr>
            <w:tcW w:w="1843" w:type="dxa"/>
          </w:tcPr>
          <w:p w14:paraId="5E11293C" w14:textId="21A44CCE" w:rsidR="00123DB1" w:rsidRPr="00F367A2" w:rsidRDefault="00123DB1" w:rsidP="00123DB1">
            <w:pPr>
              <w:pStyle w:val="NormalWeb"/>
              <w:rPr>
                <w:rFonts w:eastAsiaTheme="minorEastAsia"/>
                <w:b/>
                <w:bCs/>
                <w:color w:val="000000" w:themeColor="text1"/>
              </w:rPr>
            </w:pPr>
            <w:r w:rsidRPr="00F367A2">
              <w:rPr>
                <w:b/>
                <w:bCs/>
                <w:color w:val="000000" w:themeColor="text1"/>
              </w:rPr>
              <w:t>0.695</w:t>
            </w:r>
          </w:p>
        </w:tc>
        <w:tc>
          <w:tcPr>
            <w:tcW w:w="1559" w:type="dxa"/>
          </w:tcPr>
          <w:p w14:paraId="5367C76D" w14:textId="6043903A" w:rsidR="00123DB1" w:rsidRPr="00F367A2" w:rsidRDefault="00123DB1" w:rsidP="00123DB1">
            <w:pPr>
              <w:pStyle w:val="NormalWeb"/>
              <w:rPr>
                <w:rFonts w:eastAsiaTheme="minorEastAsia"/>
                <w:color w:val="000000" w:themeColor="text1"/>
              </w:rPr>
            </w:pPr>
            <w:r w:rsidRPr="00F367A2">
              <w:rPr>
                <w:color w:val="000000" w:themeColor="text1"/>
              </w:rPr>
              <w:t>0.818</w:t>
            </w:r>
          </w:p>
        </w:tc>
        <w:tc>
          <w:tcPr>
            <w:tcW w:w="1701" w:type="dxa"/>
          </w:tcPr>
          <w:p w14:paraId="4F5A7843" w14:textId="0D02D57D" w:rsidR="00123DB1" w:rsidRPr="00F367A2" w:rsidRDefault="00123DB1" w:rsidP="00123DB1">
            <w:pPr>
              <w:pStyle w:val="NormalWeb"/>
              <w:rPr>
                <w:rFonts w:eastAsiaTheme="minorEastAsia"/>
                <w:color w:val="000000" w:themeColor="text1"/>
              </w:rPr>
            </w:pPr>
            <w:r w:rsidRPr="00F367A2">
              <w:rPr>
                <w:color w:val="000000" w:themeColor="text1"/>
              </w:rPr>
              <w:t>0.982</w:t>
            </w:r>
          </w:p>
        </w:tc>
      </w:tr>
      <w:tr w:rsidR="00A20B8C" w:rsidRPr="00A20B8C" w14:paraId="4840A298" w14:textId="77777777" w:rsidTr="005365F4">
        <w:tc>
          <w:tcPr>
            <w:tcW w:w="3114" w:type="dxa"/>
          </w:tcPr>
          <w:p w14:paraId="7BD95FFB" w14:textId="77777777" w:rsidR="00123DB1" w:rsidRPr="00F367A2" w:rsidRDefault="00123DB1" w:rsidP="00123DB1">
            <w:pPr>
              <w:pStyle w:val="NormalWeb"/>
              <w:rPr>
                <w:rFonts w:eastAsiaTheme="minorEastAsia"/>
                <w:color w:val="000000" w:themeColor="text1"/>
              </w:rPr>
            </w:pPr>
            <w:r w:rsidRPr="00F367A2">
              <w:rPr>
                <w:color w:val="000000" w:themeColor="text1"/>
              </w:rPr>
              <w:t>Attitud</w:t>
            </w:r>
            <w:r w:rsidRPr="00F367A2">
              <w:rPr>
                <w:rFonts w:eastAsiaTheme="minorEastAsia"/>
                <w:color w:val="000000" w:themeColor="text1"/>
              </w:rPr>
              <w:t>e</w:t>
            </w:r>
          </w:p>
        </w:tc>
        <w:tc>
          <w:tcPr>
            <w:tcW w:w="1843" w:type="dxa"/>
          </w:tcPr>
          <w:p w14:paraId="5D4409E8" w14:textId="5B7EB115" w:rsidR="00123DB1" w:rsidRPr="00F367A2" w:rsidRDefault="00123DB1" w:rsidP="00123DB1">
            <w:pPr>
              <w:pStyle w:val="NormalWeb"/>
              <w:rPr>
                <w:rFonts w:eastAsiaTheme="minorEastAsia"/>
                <w:color w:val="000000" w:themeColor="text1"/>
              </w:rPr>
            </w:pPr>
            <w:r w:rsidRPr="00F367A2">
              <w:rPr>
                <w:color w:val="000000" w:themeColor="text1"/>
              </w:rPr>
              <w:t>0.818</w:t>
            </w:r>
          </w:p>
        </w:tc>
        <w:tc>
          <w:tcPr>
            <w:tcW w:w="1559" w:type="dxa"/>
          </w:tcPr>
          <w:p w14:paraId="163CEE83" w14:textId="3DF9E8C0" w:rsidR="00123DB1" w:rsidRPr="00F367A2" w:rsidRDefault="00123DB1" w:rsidP="00123DB1">
            <w:pPr>
              <w:pStyle w:val="NormalWeb"/>
              <w:rPr>
                <w:rFonts w:eastAsiaTheme="minorEastAsia"/>
                <w:b/>
                <w:bCs/>
                <w:color w:val="000000" w:themeColor="text1"/>
              </w:rPr>
            </w:pPr>
            <w:r w:rsidRPr="00F367A2">
              <w:rPr>
                <w:b/>
                <w:bCs/>
                <w:color w:val="000000" w:themeColor="text1"/>
              </w:rPr>
              <w:t>0.797</w:t>
            </w:r>
          </w:p>
        </w:tc>
        <w:tc>
          <w:tcPr>
            <w:tcW w:w="1701" w:type="dxa"/>
          </w:tcPr>
          <w:p w14:paraId="3A96DA47" w14:textId="65D1BAC1" w:rsidR="00123DB1" w:rsidRPr="00F367A2" w:rsidRDefault="00123DB1" w:rsidP="00123DB1">
            <w:pPr>
              <w:pStyle w:val="NormalWeb"/>
              <w:rPr>
                <w:rFonts w:eastAsiaTheme="minorEastAsia"/>
                <w:color w:val="000000" w:themeColor="text1"/>
              </w:rPr>
            </w:pPr>
            <w:r w:rsidRPr="00F367A2">
              <w:rPr>
                <w:color w:val="000000" w:themeColor="text1"/>
              </w:rPr>
              <w:t>0.763</w:t>
            </w:r>
          </w:p>
        </w:tc>
      </w:tr>
      <w:tr w:rsidR="00A20B8C" w:rsidRPr="00A20B8C" w14:paraId="7D1A7626" w14:textId="77777777" w:rsidTr="005365F4">
        <w:tc>
          <w:tcPr>
            <w:tcW w:w="3114" w:type="dxa"/>
          </w:tcPr>
          <w:p w14:paraId="72AA8206" w14:textId="77777777" w:rsidR="00123DB1" w:rsidRPr="00F367A2" w:rsidRDefault="00123DB1" w:rsidP="00123DB1">
            <w:pPr>
              <w:pStyle w:val="NormalWeb"/>
              <w:rPr>
                <w:rFonts w:eastAsiaTheme="minorEastAsia"/>
                <w:color w:val="000000" w:themeColor="text1"/>
              </w:rPr>
            </w:pPr>
            <w:r w:rsidRPr="00F367A2">
              <w:rPr>
                <w:color w:val="000000" w:themeColor="text1"/>
              </w:rPr>
              <w:t>Willingness to purchase</w:t>
            </w:r>
          </w:p>
        </w:tc>
        <w:tc>
          <w:tcPr>
            <w:tcW w:w="1843" w:type="dxa"/>
          </w:tcPr>
          <w:p w14:paraId="124B1419" w14:textId="3C1FEBBA" w:rsidR="00123DB1" w:rsidRPr="00F367A2" w:rsidRDefault="00123DB1" w:rsidP="00123DB1">
            <w:pPr>
              <w:pStyle w:val="NormalWeb"/>
              <w:rPr>
                <w:rFonts w:eastAsiaTheme="minorEastAsia"/>
                <w:color w:val="000000" w:themeColor="text1"/>
              </w:rPr>
            </w:pPr>
            <w:r w:rsidRPr="00F367A2">
              <w:rPr>
                <w:color w:val="000000" w:themeColor="text1"/>
              </w:rPr>
              <w:t>0.982</w:t>
            </w:r>
          </w:p>
        </w:tc>
        <w:tc>
          <w:tcPr>
            <w:tcW w:w="1559" w:type="dxa"/>
          </w:tcPr>
          <w:p w14:paraId="654EB68E" w14:textId="1B5A2EF2" w:rsidR="00123DB1" w:rsidRPr="00F367A2" w:rsidRDefault="00123DB1" w:rsidP="00123DB1">
            <w:pPr>
              <w:pStyle w:val="NormalWeb"/>
              <w:rPr>
                <w:rFonts w:eastAsiaTheme="minorEastAsia"/>
                <w:color w:val="000000" w:themeColor="text1"/>
              </w:rPr>
            </w:pPr>
            <w:r w:rsidRPr="00F367A2">
              <w:rPr>
                <w:color w:val="000000" w:themeColor="text1"/>
              </w:rPr>
              <w:t>0.763</w:t>
            </w:r>
          </w:p>
        </w:tc>
        <w:tc>
          <w:tcPr>
            <w:tcW w:w="1701" w:type="dxa"/>
          </w:tcPr>
          <w:p w14:paraId="17BE5DA0" w14:textId="212E1D2C" w:rsidR="00123DB1" w:rsidRPr="00F367A2" w:rsidRDefault="00123DB1" w:rsidP="00123DB1">
            <w:pPr>
              <w:pStyle w:val="NormalWeb"/>
              <w:rPr>
                <w:rFonts w:eastAsiaTheme="minorEastAsia"/>
                <w:b/>
                <w:bCs/>
                <w:color w:val="000000" w:themeColor="text1"/>
              </w:rPr>
            </w:pPr>
            <w:r w:rsidRPr="00F367A2">
              <w:rPr>
                <w:b/>
                <w:bCs/>
                <w:color w:val="000000" w:themeColor="text1"/>
              </w:rPr>
              <w:t>0.744</w:t>
            </w:r>
          </w:p>
        </w:tc>
      </w:tr>
    </w:tbl>
    <w:p w14:paraId="0383684B" w14:textId="77777777" w:rsidR="00DF247F" w:rsidRPr="00F367A2" w:rsidRDefault="00DF247F" w:rsidP="00F367A2">
      <w:pPr>
        <w:pStyle w:val="NormalWeb"/>
        <w:jc w:val="both"/>
        <w:rPr>
          <w:color w:val="000000" w:themeColor="text1"/>
        </w:rPr>
      </w:pPr>
      <w:r w:rsidRPr="00F367A2">
        <w:rPr>
          <w:rStyle w:val="Strong"/>
          <w:rFonts w:eastAsiaTheme="majorEastAsia"/>
          <w:color w:val="000000" w:themeColor="text1"/>
        </w:rPr>
        <w:t>Interpretation.</w:t>
      </w:r>
      <w:r w:rsidRPr="00F367A2">
        <w:rPr>
          <w:color w:val="000000" w:themeColor="text1"/>
        </w:rPr>
        <w:t xml:space="preserve"> The Fornell–Larcker criterion suggests substantial overlap among the three outcomes, particularly between likelihood to use and willingness to purchase (Study 1a: r = .910; Study 1b: r = .982). We therefore also applied Anderson and Gerbing’s (1988) chi-square difference tests, which explicitly evaluate whether constructs are empirically indistinguishable (i.e., correlation fixed at 1).</w:t>
      </w:r>
    </w:p>
    <w:p w14:paraId="6344A696" w14:textId="1A706606" w:rsidR="00DF247F" w:rsidRPr="00F367A2" w:rsidRDefault="00DF247F" w:rsidP="00DF247F">
      <w:pPr>
        <w:rPr>
          <w:rFonts w:ascii="Times New Roman"/>
          <w:color w:val="000000" w:themeColor="text1"/>
          <w:sz w:val="24"/>
          <w:szCs w:val="24"/>
        </w:rPr>
      </w:pPr>
    </w:p>
    <w:p w14:paraId="5BB7C22D" w14:textId="77777777" w:rsidR="00DF247F" w:rsidRPr="00F367A2" w:rsidRDefault="00DF247F" w:rsidP="00DF247F">
      <w:pPr>
        <w:pStyle w:val="Heading2"/>
        <w:rPr>
          <w:rFonts w:ascii="Times New Roman" w:hAnsi="Times New Roman" w:cs="Times New Roman"/>
          <w:b/>
          <w:bCs/>
          <w:color w:val="000000" w:themeColor="text1"/>
          <w:sz w:val="24"/>
          <w:szCs w:val="24"/>
        </w:rPr>
      </w:pPr>
      <w:r w:rsidRPr="00F367A2">
        <w:rPr>
          <w:rFonts w:ascii="Times New Roman" w:hAnsi="Times New Roman" w:cs="Times New Roman"/>
          <w:b/>
          <w:bCs/>
          <w:color w:val="000000" w:themeColor="text1"/>
          <w:sz w:val="24"/>
          <w:szCs w:val="24"/>
        </w:rPr>
        <w:t>G2. Anderson &amp; Gerbing (1988) chi-square difference tests</w:t>
      </w:r>
    </w:p>
    <w:p w14:paraId="33A11197" w14:textId="77777777" w:rsidR="00DF247F" w:rsidRPr="00F367A2" w:rsidRDefault="00DF247F" w:rsidP="00F367A2">
      <w:pPr>
        <w:pStyle w:val="NormalWeb"/>
        <w:jc w:val="both"/>
        <w:rPr>
          <w:color w:val="000000" w:themeColor="text1"/>
        </w:rPr>
      </w:pPr>
      <w:r w:rsidRPr="00F367A2">
        <w:rPr>
          <w:color w:val="000000" w:themeColor="text1"/>
        </w:rPr>
        <w:t xml:space="preserve">Following Anderson and Gerbing (1988), we compared the </w:t>
      </w:r>
      <w:r w:rsidRPr="00F367A2">
        <w:rPr>
          <w:rStyle w:val="Strong"/>
          <w:rFonts w:eastAsiaTheme="majorEastAsia"/>
          <w:b w:val="0"/>
          <w:bCs w:val="0"/>
          <w:color w:val="000000" w:themeColor="text1"/>
        </w:rPr>
        <w:t>freely estimated</w:t>
      </w:r>
      <w:r w:rsidRPr="00F367A2">
        <w:rPr>
          <w:color w:val="000000" w:themeColor="text1"/>
        </w:rPr>
        <w:t xml:space="preserve"> three-factor CFA model to </w:t>
      </w:r>
      <w:r w:rsidRPr="00F367A2">
        <w:rPr>
          <w:rStyle w:val="Strong"/>
          <w:rFonts w:eastAsiaTheme="majorEastAsia"/>
          <w:b w:val="0"/>
          <w:bCs w:val="0"/>
          <w:color w:val="000000" w:themeColor="text1"/>
        </w:rPr>
        <w:t>restricted</w:t>
      </w:r>
      <w:r w:rsidRPr="00F367A2">
        <w:rPr>
          <w:color w:val="000000" w:themeColor="text1"/>
        </w:rPr>
        <w:t xml:space="preserve"> models in which each pairwise latent correlation was constrained to 1 (tested separately for each pair). A significant chi-square increase (Δχ² with </w:t>
      </w:r>
      <w:proofErr w:type="spellStart"/>
      <w:r w:rsidRPr="00F367A2">
        <w:rPr>
          <w:color w:val="000000" w:themeColor="text1"/>
        </w:rPr>
        <w:t>Δdf</w:t>
      </w:r>
      <w:proofErr w:type="spellEnd"/>
      <w:r w:rsidRPr="00F367A2">
        <w:rPr>
          <w:color w:val="000000" w:themeColor="text1"/>
        </w:rPr>
        <w:t xml:space="preserve"> = 1) indicates that the restricted model fits significantly worse, supporting discriminant validity.</w:t>
      </w:r>
    </w:p>
    <w:p w14:paraId="452C8E25" w14:textId="1F8630D0" w:rsidR="00DF247F" w:rsidRPr="00F367A2" w:rsidRDefault="00123DB1" w:rsidP="00A20B8C">
      <w:pPr>
        <w:pStyle w:val="Heading3"/>
        <w:rPr>
          <w:rFonts w:ascii="Times New Roman" w:hAnsi="Times New Roman" w:cs="Times New Roman"/>
          <w:b/>
          <w:bCs/>
          <w:color w:val="000000" w:themeColor="text1"/>
          <w:sz w:val="24"/>
          <w:szCs w:val="24"/>
        </w:rPr>
      </w:pPr>
      <w:r w:rsidRPr="00F367A2">
        <w:rPr>
          <w:rFonts w:ascii="Times New Roman"/>
          <w:b/>
          <w:bCs/>
          <w:color w:val="000000" w:themeColor="text1"/>
          <w:sz w:val="24"/>
          <w:szCs w:val="24"/>
        </w:rPr>
        <w:t>Study 1a</w:t>
      </w:r>
      <w:r w:rsidR="00A20B8C" w:rsidRPr="00F367A2">
        <w:rPr>
          <w:rFonts w:ascii="Times New Roman"/>
          <w:b/>
          <w:bCs/>
          <w:color w:val="000000" w:themeColor="text1"/>
          <w:sz w:val="24"/>
          <w:szCs w:val="24"/>
        </w:rPr>
        <w:t xml:space="preserve">. </w:t>
      </w:r>
      <w:r w:rsidR="00DF247F" w:rsidRPr="00F367A2">
        <w:rPr>
          <w:rFonts w:ascii="Times New Roman" w:hAnsi="Times New Roman" w:cs="Times New Roman"/>
          <w:b/>
          <w:bCs/>
          <w:color w:val="000000" w:themeColor="text1"/>
          <w:sz w:val="24"/>
          <w:szCs w:val="24"/>
        </w:rPr>
        <w:t>Anderson &amp; Gerbing chi-square difference tests</w:t>
      </w:r>
    </w:p>
    <w:p w14:paraId="5955F56F" w14:textId="2FBEDFE4" w:rsidR="00DF247F" w:rsidRDefault="00DF247F" w:rsidP="00FA0C29">
      <w:pPr>
        <w:pStyle w:val="NormalWeb"/>
        <w:jc w:val="both"/>
        <w:rPr>
          <w:rFonts w:eastAsiaTheme="minorEastAsia"/>
          <w:color w:val="000000" w:themeColor="text1"/>
        </w:rPr>
      </w:pPr>
      <w:r w:rsidRPr="00F367A2">
        <w:rPr>
          <w:color w:val="000000" w:themeColor="text1"/>
        </w:rPr>
        <w:t>Free (three-factor) model: χ²</w:t>
      </w:r>
      <w:r w:rsidR="00A20B8C">
        <w:rPr>
          <w:rFonts w:eastAsiaTheme="minorEastAsia" w:hint="eastAsia"/>
          <w:color w:val="000000" w:themeColor="text1"/>
        </w:rPr>
        <w:t xml:space="preserve"> </w:t>
      </w:r>
      <w:r w:rsidRPr="00F367A2">
        <w:rPr>
          <w:color w:val="000000" w:themeColor="text1"/>
        </w:rPr>
        <w:t>(22) = 79.178</w:t>
      </w:r>
    </w:p>
    <w:tbl>
      <w:tblPr>
        <w:tblStyle w:val="TableGrid"/>
        <w:tblW w:w="8359" w:type="dxa"/>
        <w:tblLook w:val="04A0" w:firstRow="1" w:lastRow="0" w:firstColumn="1" w:lastColumn="0" w:noHBand="0" w:noVBand="1"/>
      </w:tblPr>
      <w:tblGrid>
        <w:gridCol w:w="2405"/>
        <w:gridCol w:w="1437"/>
        <w:gridCol w:w="1948"/>
        <w:gridCol w:w="1435"/>
        <w:gridCol w:w="1134"/>
      </w:tblGrid>
      <w:tr w:rsidR="00A20B8C" w14:paraId="4F3D883E" w14:textId="77777777" w:rsidTr="00F367A2">
        <w:tc>
          <w:tcPr>
            <w:tcW w:w="2405" w:type="dxa"/>
          </w:tcPr>
          <w:p w14:paraId="3FEABD6F" w14:textId="50A8B1E9" w:rsidR="00A20B8C" w:rsidRDefault="00A20B8C" w:rsidP="00A20B8C">
            <w:pPr>
              <w:pStyle w:val="NormalWeb"/>
              <w:jc w:val="both"/>
              <w:rPr>
                <w:rFonts w:eastAsiaTheme="minorEastAsia"/>
                <w:color w:val="000000" w:themeColor="text1"/>
              </w:rPr>
            </w:pPr>
            <w:r w:rsidRPr="004A61AE">
              <w:t>Pair constrained (r = 1)</w:t>
            </w:r>
          </w:p>
        </w:tc>
        <w:tc>
          <w:tcPr>
            <w:tcW w:w="1437" w:type="dxa"/>
          </w:tcPr>
          <w:p w14:paraId="2B722B4F" w14:textId="72BE1F6B" w:rsidR="00A20B8C" w:rsidRDefault="00A20B8C" w:rsidP="00A20B8C">
            <w:pPr>
              <w:pStyle w:val="NormalWeb"/>
              <w:jc w:val="both"/>
              <w:rPr>
                <w:rFonts w:eastAsiaTheme="minorEastAsia"/>
                <w:color w:val="000000" w:themeColor="text1"/>
              </w:rPr>
            </w:pPr>
            <w:r w:rsidRPr="004A61AE">
              <w:t>χ²_free (</w:t>
            </w:r>
            <w:proofErr w:type="spellStart"/>
            <w:r w:rsidRPr="004A61AE">
              <w:t>df</w:t>
            </w:r>
            <w:proofErr w:type="spellEnd"/>
            <w:r w:rsidRPr="004A61AE">
              <w:t>)</w:t>
            </w:r>
          </w:p>
        </w:tc>
        <w:tc>
          <w:tcPr>
            <w:tcW w:w="1948" w:type="dxa"/>
          </w:tcPr>
          <w:p w14:paraId="55F44353" w14:textId="02C83BAB" w:rsidR="00A20B8C" w:rsidRDefault="00A20B8C" w:rsidP="00A20B8C">
            <w:pPr>
              <w:pStyle w:val="NormalWeb"/>
              <w:jc w:val="both"/>
              <w:rPr>
                <w:rFonts w:eastAsiaTheme="minorEastAsia"/>
                <w:color w:val="000000" w:themeColor="text1"/>
              </w:rPr>
            </w:pPr>
            <w:r w:rsidRPr="004A61AE">
              <w:t>χ²_restricted (</w:t>
            </w:r>
            <w:proofErr w:type="spellStart"/>
            <w:r w:rsidRPr="004A61AE">
              <w:t>df</w:t>
            </w:r>
            <w:proofErr w:type="spellEnd"/>
            <w:r w:rsidRPr="004A61AE">
              <w:t>)</w:t>
            </w:r>
          </w:p>
        </w:tc>
        <w:tc>
          <w:tcPr>
            <w:tcW w:w="1435" w:type="dxa"/>
          </w:tcPr>
          <w:p w14:paraId="16C7A7E3" w14:textId="56A5C2E5" w:rsidR="00A20B8C" w:rsidRDefault="00A20B8C" w:rsidP="00A20B8C">
            <w:pPr>
              <w:pStyle w:val="NormalWeb"/>
              <w:jc w:val="both"/>
              <w:rPr>
                <w:rFonts w:eastAsiaTheme="minorEastAsia"/>
                <w:color w:val="000000" w:themeColor="text1"/>
              </w:rPr>
            </w:pPr>
            <w:r w:rsidRPr="004A61AE">
              <w:t>Δχ²(</w:t>
            </w:r>
            <w:proofErr w:type="spellStart"/>
            <w:r w:rsidRPr="004A61AE">
              <w:t>Δdf</w:t>
            </w:r>
            <w:proofErr w:type="spellEnd"/>
            <w:r w:rsidRPr="004A61AE">
              <w:t>=1)</w:t>
            </w:r>
          </w:p>
        </w:tc>
        <w:tc>
          <w:tcPr>
            <w:tcW w:w="1134" w:type="dxa"/>
          </w:tcPr>
          <w:p w14:paraId="0480760D" w14:textId="3032B8BD" w:rsidR="00A20B8C" w:rsidRDefault="00A20B8C" w:rsidP="00A20B8C">
            <w:pPr>
              <w:pStyle w:val="NormalWeb"/>
              <w:jc w:val="both"/>
              <w:rPr>
                <w:rFonts w:eastAsiaTheme="minorEastAsia"/>
                <w:color w:val="000000" w:themeColor="text1"/>
              </w:rPr>
            </w:pPr>
            <w:r w:rsidRPr="004A61AE">
              <w:t>p</w:t>
            </w:r>
          </w:p>
        </w:tc>
      </w:tr>
      <w:tr w:rsidR="00A20B8C" w14:paraId="2D20C970" w14:textId="77777777" w:rsidTr="00F367A2">
        <w:tc>
          <w:tcPr>
            <w:tcW w:w="2405" w:type="dxa"/>
          </w:tcPr>
          <w:p w14:paraId="06A0A338" w14:textId="6482E03B" w:rsidR="00A20B8C" w:rsidRPr="00A20B8C" w:rsidRDefault="00A20B8C" w:rsidP="00F367A2">
            <w:pPr>
              <w:pStyle w:val="NormalWeb"/>
              <w:jc w:val="center"/>
              <w:rPr>
                <w:rFonts w:eastAsiaTheme="minorEastAsia"/>
                <w:color w:val="000000" w:themeColor="text1"/>
              </w:rPr>
            </w:pPr>
            <w:r>
              <w:rPr>
                <w:rFonts w:eastAsiaTheme="minorEastAsia" w:hint="eastAsia"/>
              </w:rPr>
              <w:t>Like</w:t>
            </w:r>
            <w:r w:rsidRPr="004A61AE">
              <w:t>–</w:t>
            </w:r>
            <w:r>
              <w:rPr>
                <w:rFonts w:eastAsiaTheme="minorEastAsia" w:hint="eastAsia"/>
              </w:rPr>
              <w:t>Attitude</w:t>
            </w:r>
          </w:p>
        </w:tc>
        <w:tc>
          <w:tcPr>
            <w:tcW w:w="1437" w:type="dxa"/>
          </w:tcPr>
          <w:p w14:paraId="5BA25603" w14:textId="283049B3" w:rsidR="00A20B8C" w:rsidRDefault="00A20B8C" w:rsidP="00A20B8C">
            <w:pPr>
              <w:pStyle w:val="NormalWeb"/>
              <w:jc w:val="both"/>
              <w:rPr>
                <w:rFonts w:eastAsiaTheme="minorEastAsia"/>
                <w:color w:val="000000" w:themeColor="text1"/>
              </w:rPr>
            </w:pPr>
            <w:r w:rsidRPr="004A61AE">
              <w:t>79.178 (22)</w:t>
            </w:r>
          </w:p>
        </w:tc>
        <w:tc>
          <w:tcPr>
            <w:tcW w:w="1948" w:type="dxa"/>
          </w:tcPr>
          <w:p w14:paraId="7DCA938B" w14:textId="5F881684" w:rsidR="00A20B8C" w:rsidRDefault="00A20B8C" w:rsidP="00A20B8C">
            <w:pPr>
              <w:pStyle w:val="NormalWeb"/>
              <w:jc w:val="both"/>
              <w:rPr>
                <w:rFonts w:eastAsiaTheme="minorEastAsia"/>
                <w:color w:val="000000" w:themeColor="text1"/>
              </w:rPr>
            </w:pPr>
            <w:r w:rsidRPr="004A61AE">
              <w:t>103.273 (23)</w:t>
            </w:r>
          </w:p>
        </w:tc>
        <w:tc>
          <w:tcPr>
            <w:tcW w:w="1435" w:type="dxa"/>
          </w:tcPr>
          <w:p w14:paraId="5F8B2F42" w14:textId="02D4B287" w:rsidR="00A20B8C" w:rsidRDefault="00A20B8C" w:rsidP="00A20B8C">
            <w:pPr>
              <w:pStyle w:val="NormalWeb"/>
              <w:jc w:val="both"/>
              <w:rPr>
                <w:rFonts w:eastAsiaTheme="minorEastAsia"/>
                <w:color w:val="000000" w:themeColor="text1"/>
              </w:rPr>
            </w:pPr>
            <w:r w:rsidRPr="004A61AE">
              <w:t>24.095</w:t>
            </w:r>
          </w:p>
        </w:tc>
        <w:tc>
          <w:tcPr>
            <w:tcW w:w="1134" w:type="dxa"/>
          </w:tcPr>
          <w:p w14:paraId="79A0E93D" w14:textId="34D1A016" w:rsidR="00A20B8C" w:rsidRDefault="00A20B8C" w:rsidP="00A20B8C">
            <w:pPr>
              <w:pStyle w:val="NormalWeb"/>
              <w:jc w:val="both"/>
              <w:rPr>
                <w:rFonts w:eastAsiaTheme="minorEastAsia"/>
                <w:color w:val="000000" w:themeColor="text1"/>
              </w:rPr>
            </w:pPr>
            <w:r w:rsidRPr="004A61AE">
              <w:t>&lt; .001</w:t>
            </w:r>
          </w:p>
        </w:tc>
      </w:tr>
      <w:tr w:rsidR="00A20B8C" w14:paraId="5A4E6C5F" w14:textId="77777777" w:rsidTr="00F367A2">
        <w:tc>
          <w:tcPr>
            <w:tcW w:w="2405" w:type="dxa"/>
          </w:tcPr>
          <w:p w14:paraId="5DDCA654" w14:textId="1ACF2432" w:rsidR="00A20B8C" w:rsidRPr="00A20B8C" w:rsidRDefault="00A20B8C" w:rsidP="00F367A2">
            <w:pPr>
              <w:pStyle w:val="NormalWeb"/>
              <w:jc w:val="center"/>
              <w:rPr>
                <w:rFonts w:eastAsiaTheme="minorEastAsia"/>
                <w:color w:val="000000" w:themeColor="text1"/>
              </w:rPr>
            </w:pPr>
            <w:r>
              <w:rPr>
                <w:rFonts w:eastAsiaTheme="minorEastAsia" w:hint="eastAsia"/>
              </w:rPr>
              <w:t>Attitude</w:t>
            </w:r>
            <w:r w:rsidRPr="004A61AE">
              <w:t>–</w:t>
            </w:r>
            <w:r>
              <w:rPr>
                <w:rFonts w:eastAsiaTheme="minorEastAsia" w:hint="eastAsia"/>
              </w:rPr>
              <w:t>WTP</w:t>
            </w:r>
          </w:p>
        </w:tc>
        <w:tc>
          <w:tcPr>
            <w:tcW w:w="1437" w:type="dxa"/>
          </w:tcPr>
          <w:p w14:paraId="74E5B9C8" w14:textId="72025C42" w:rsidR="00A20B8C" w:rsidRDefault="00A20B8C" w:rsidP="00A20B8C">
            <w:pPr>
              <w:pStyle w:val="NormalWeb"/>
              <w:jc w:val="both"/>
              <w:rPr>
                <w:rFonts w:eastAsiaTheme="minorEastAsia"/>
                <w:color w:val="000000" w:themeColor="text1"/>
              </w:rPr>
            </w:pPr>
            <w:r w:rsidRPr="004A61AE">
              <w:t>79.178 (22)</w:t>
            </w:r>
          </w:p>
        </w:tc>
        <w:tc>
          <w:tcPr>
            <w:tcW w:w="1948" w:type="dxa"/>
          </w:tcPr>
          <w:p w14:paraId="2C15229F" w14:textId="5F9A3AF9" w:rsidR="00A20B8C" w:rsidRDefault="00A20B8C" w:rsidP="00A20B8C">
            <w:pPr>
              <w:pStyle w:val="NormalWeb"/>
              <w:jc w:val="both"/>
              <w:rPr>
                <w:rFonts w:eastAsiaTheme="minorEastAsia"/>
                <w:color w:val="000000" w:themeColor="text1"/>
              </w:rPr>
            </w:pPr>
            <w:r w:rsidRPr="004A61AE">
              <w:t>104.868 (23)</w:t>
            </w:r>
          </w:p>
        </w:tc>
        <w:tc>
          <w:tcPr>
            <w:tcW w:w="1435" w:type="dxa"/>
          </w:tcPr>
          <w:p w14:paraId="41DDF611" w14:textId="3AD54AFC" w:rsidR="00A20B8C" w:rsidRDefault="00A20B8C" w:rsidP="00A20B8C">
            <w:pPr>
              <w:pStyle w:val="NormalWeb"/>
              <w:jc w:val="both"/>
              <w:rPr>
                <w:rFonts w:eastAsiaTheme="minorEastAsia"/>
                <w:color w:val="000000" w:themeColor="text1"/>
              </w:rPr>
            </w:pPr>
            <w:r w:rsidRPr="004A61AE">
              <w:t>25.690</w:t>
            </w:r>
          </w:p>
        </w:tc>
        <w:tc>
          <w:tcPr>
            <w:tcW w:w="1134" w:type="dxa"/>
          </w:tcPr>
          <w:p w14:paraId="7B35CEE0" w14:textId="23AA67EF" w:rsidR="00A20B8C" w:rsidRDefault="00A20B8C" w:rsidP="00A20B8C">
            <w:pPr>
              <w:pStyle w:val="NormalWeb"/>
              <w:jc w:val="both"/>
              <w:rPr>
                <w:rFonts w:eastAsiaTheme="minorEastAsia"/>
                <w:color w:val="000000" w:themeColor="text1"/>
              </w:rPr>
            </w:pPr>
            <w:r w:rsidRPr="004A61AE">
              <w:t>&lt; .001</w:t>
            </w:r>
          </w:p>
        </w:tc>
      </w:tr>
      <w:tr w:rsidR="00A20B8C" w14:paraId="7F1DB27D" w14:textId="77777777" w:rsidTr="00F367A2">
        <w:tc>
          <w:tcPr>
            <w:tcW w:w="2405" w:type="dxa"/>
          </w:tcPr>
          <w:p w14:paraId="0DA0623D" w14:textId="6B591B80" w:rsidR="00A20B8C" w:rsidRPr="00A20B8C" w:rsidRDefault="00A20B8C" w:rsidP="00F367A2">
            <w:pPr>
              <w:pStyle w:val="NormalWeb"/>
              <w:jc w:val="center"/>
              <w:rPr>
                <w:rFonts w:eastAsiaTheme="minorEastAsia"/>
                <w:color w:val="000000" w:themeColor="text1"/>
              </w:rPr>
            </w:pPr>
            <w:r>
              <w:rPr>
                <w:rFonts w:eastAsiaTheme="minorEastAsia" w:hint="eastAsia"/>
              </w:rPr>
              <w:t>LIKE</w:t>
            </w:r>
            <w:r w:rsidRPr="004A61AE">
              <w:t>–</w:t>
            </w:r>
            <w:r>
              <w:rPr>
                <w:rFonts w:eastAsiaTheme="minorEastAsia" w:hint="eastAsia"/>
              </w:rPr>
              <w:t>WTP</w:t>
            </w:r>
          </w:p>
        </w:tc>
        <w:tc>
          <w:tcPr>
            <w:tcW w:w="1437" w:type="dxa"/>
          </w:tcPr>
          <w:p w14:paraId="5CE57CF3" w14:textId="5C8430D3" w:rsidR="00A20B8C" w:rsidRDefault="00A20B8C" w:rsidP="00A20B8C">
            <w:pPr>
              <w:pStyle w:val="NormalWeb"/>
              <w:jc w:val="both"/>
              <w:rPr>
                <w:rFonts w:eastAsiaTheme="minorEastAsia"/>
                <w:color w:val="000000" w:themeColor="text1"/>
              </w:rPr>
            </w:pPr>
            <w:r w:rsidRPr="004A61AE">
              <w:t>79.178 (22)</w:t>
            </w:r>
          </w:p>
        </w:tc>
        <w:tc>
          <w:tcPr>
            <w:tcW w:w="1948" w:type="dxa"/>
          </w:tcPr>
          <w:p w14:paraId="6AF7585B" w14:textId="56520111" w:rsidR="00A20B8C" w:rsidRDefault="00A20B8C" w:rsidP="00A20B8C">
            <w:pPr>
              <w:pStyle w:val="NormalWeb"/>
              <w:jc w:val="both"/>
              <w:rPr>
                <w:rFonts w:eastAsiaTheme="minorEastAsia"/>
                <w:color w:val="000000" w:themeColor="text1"/>
              </w:rPr>
            </w:pPr>
            <w:r w:rsidRPr="004A61AE">
              <w:t>177.909 (23)</w:t>
            </w:r>
          </w:p>
        </w:tc>
        <w:tc>
          <w:tcPr>
            <w:tcW w:w="1435" w:type="dxa"/>
          </w:tcPr>
          <w:p w14:paraId="2E059259" w14:textId="22FFD107" w:rsidR="00A20B8C" w:rsidRDefault="00A20B8C" w:rsidP="00A20B8C">
            <w:pPr>
              <w:pStyle w:val="NormalWeb"/>
              <w:jc w:val="both"/>
              <w:rPr>
                <w:rFonts w:eastAsiaTheme="minorEastAsia"/>
                <w:color w:val="000000" w:themeColor="text1"/>
              </w:rPr>
            </w:pPr>
            <w:r w:rsidRPr="004A61AE">
              <w:t>98.731</w:t>
            </w:r>
          </w:p>
        </w:tc>
        <w:tc>
          <w:tcPr>
            <w:tcW w:w="1134" w:type="dxa"/>
          </w:tcPr>
          <w:p w14:paraId="26CC1A67" w14:textId="4B02C9F1" w:rsidR="00A20B8C" w:rsidRDefault="00A20B8C" w:rsidP="00A20B8C">
            <w:pPr>
              <w:pStyle w:val="NormalWeb"/>
              <w:jc w:val="both"/>
              <w:rPr>
                <w:rFonts w:eastAsiaTheme="minorEastAsia"/>
                <w:color w:val="000000" w:themeColor="text1"/>
              </w:rPr>
            </w:pPr>
            <w:r w:rsidRPr="004A61AE">
              <w:t>&lt; .001</w:t>
            </w:r>
          </w:p>
        </w:tc>
      </w:tr>
    </w:tbl>
    <w:p w14:paraId="101DA84A" w14:textId="77777777" w:rsidR="00A20B8C" w:rsidRPr="00F367A2" w:rsidRDefault="00A20B8C" w:rsidP="00A20B8C">
      <w:pPr>
        <w:rPr>
          <w:lang w:val="en-AU"/>
        </w:rPr>
      </w:pPr>
    </w:p>
    <w:p w14:paraId="220AD00A" w14:textId="4E42406B" w:rsidR="00DF247F" w:rsidRPr="00F367A2" w:rsidRDefault="00A20B8C" w:rsidP="00DF247F">
      <w:pPr>
        <w:pStyle w:val="Heading3"/>
        <w:rPr>
          <w:rFonts w:ascii="Times New Roman" w:hAnsi="Times New Roman" w:cs="Times New Roman"/>
          <w:b/>
          <w:bCs/>
          <w:color w:val="000000" w:themeColor="text1"/>
          <w:sz w:val="24"/>
          <w:szCs w:val="24"/>
        </w:rPr>
      </w:pPr>
      <w:r w:rsidRPr="00F367A2">
        <w:rPr>
          <w:rFonts w:ascii="Times New Roman" w:hAnsi="Times New Roman" w:cs="Times New Roman"/>
          <w:b/>
          <w:bCs/>
          <w:color w:val="000000" w:themeColor="text1"/>
          <w:sz w:val="24"/>
          <w:szCs w:val="24"/>
        </w:rPr>
        <w:t xml:space="preserve">Study 1b. </w:t>
      </w:r>
      <w:r w:rsidR="00DF247F" w:rsidRPr="00F367A2">
        <w:rPr>
          <w:rFonts w:ascii="Times New Roman" w:hAnsi="Times New Roman" w:cs="Times New Roman"/>
          <w:b/>
          <w:bCs/>
          <w:color w:val="000000" w:themeColor="text1"/>
          <w:sz w:val="24"/>
          <w:szCs w:val="24"/>
        </w:rPr>
        <w:t>Anderson &amp; Gerbing chi-square difference tests</w:t>
      </w:r>
    </w:p>
    <w:p w14:paraId="3AFD87EA" w14:textId="0F807368" w:rsidR="00A20B8C" w:rsidRDefault="00DF247F" w:rsidP="00F367A2">
      <w:pPr>
        <w:pStyle w:val="NormalWeb"/>
        <w:rPr>
          <w:rFonts w:eastAsiaTheme="minorEastAsia"/>
          <w:color w:val="000000" w:themeColor="text1"/>
        </w:rPr>
      </w:pPr>
      <w:r w:rsidRPr="00F367A2">
        <w:rPr>
          <w:color w:val="000000" w:themeColor="text1"/>
        </w:rPr>
        <w:t>Free (three-factor) model: χ</w:t>
      </w:r>
      <w:proofErr w:type="gramStart"/>
      <w:r w:rsidRPr="00F367A2">
        <w:rPr>
          <w:color w:val="000000" w:themeColor="text1"/>
        </w:rPr>
        <w:t>²(</w:t>
      </w:r>
      <w:proofErr w:type="gramEnd"/>
      <w:r w:rsidRPr="00F367A2">
        <w:rPr>
          <w:color w:val="000000" w:themeColor="text1"/>
        </w:rPr>
        <w:t>28) = 570.611</w:t>
      </w:r>
    </w:p>
    <w:tbl>
      <w:tblPr>
        <w:tblStyle w:val="TableGrid"/>
        <w:tblW w:w="8359" w:type="dxa"/>
        <w:tblLook w:val="04A0" w:firstRow="1" w:lastRow="0" w:firstColumn="1" w:lastColumn="0" w:noHBand="0" w:noVBand="1"/>
      </w:tblPr>
      <w:tblGrid>
        <w:gridCol w:w="2405"/>
        <w:gridCol w:w="1576"/>
        <w:gridCol w:w="1826"/>
        <w:gridCol w:w="1418"/>
        <w:gridCol w:w="1134"/>
      </w:tblGrid>
      <w:tr w:rsidR="00A20B8C" w14:paraId="67D8564B" w14:textId="77777777" w:rsidTr="00F367A2">
        <w:tc>
          <w:tcPr>
            <w:tcW w:w="2405" w:type="dxa"/>
          </w:tcPr>
          <w:p w14:paraId="2B5400DD" w14:textId="77777777" w:rsidR="00A20B8C" w:rsidRDefault="00A20B8C" w:rsidP="005365F4">
            <w:pPr>
              <w:pStyle w:val="NormalWeb"/>
              <w:jc w:val="both"/>
              <w:rPr>
                <w:rFonts w:eastAsiaTheme="minorEastAsia"/>
                <w:color w:val="000000" w:themeColor="text1"/>
              </w:rPr>
            </w:pPr>
            <w:r w:rsidRPr="004A61AE">
              <w:t>Pair constrained (r = 1)</w:t>
            </w:r>
          </w:p>
        </w:tc>
        <w:tc>
          <w:tcPr>
            <w:tcW w:w="1576" w:type="dxa"/>
          </w:tcPr>
          <w:p w14:paraId="50B1E47E" w14:textId="77777777" w:rsidR="00A20B8C" w:rsidRDefault="00A20B8C" w:rsidP="005365F4">
            <w:pPr>
              <w:pStyle w:val="NormalWeb"/>
              <w:jc w:val="both"/>
              <w:rPr>
                <w:rFonts w:eastAsiaTheme="minorEastAsia"/>
                <w:color w:val="000000" w:themeColor="text1"/>
              </w:rPr>
            </w:pPr>
            <w:r w:rsidRPr="004A61AE">
              <w:t>χ²_free (</w:t>
            </w:r>
            <w:proofErr w:type="spellStart"/>
            <w:r w:rsidRPr="004A61AE">
              <w:t>df</w:t>
            </w:r>
            <w:proofErr w:type="spellEnd"/>
            <w:r w:rsidRPr="004A61AE">
              <w:t>)</w:t>
            </w:r>
          </w:p>
        </w:tc>
        <w:tc>
          <w:tcPr>
            <w:tcW w:w="1826" w:type="dxa"/>
          </w:tcPr>
          <w:p w14:paraId="5397972E" w14:textId="77777777" w:rsidR="00A20B8C" w:rsidRDefault="00A20B8C" w:rsidP="005365F4">
            <w:pPr>
              <w:pStyle w:val="NormalWeb"/>
              <w:jc w:val="both"/>
              <w:rPr>
                <w:rFonts w:eastAsiaTheme="minorEastAsia"/>
                <w:color w:val="000000" w:themeColor="text1"/>
              </w:rPr>
            </w:pPr>
            <w:r w:rsidRPr="004A61AE">
              <w:t>χ²_restricted (</w:t>
            </w:r>
            <w:proofErr w:type="spellStart"/>
            <w:r w:rsidRPr="004A61AE">
              <w:t>df</w:t>
            </w:r>
            <w:proofErr w:type="spellEnd"/>
            <w:r w:rsidRPr="004A61AE">
              <w:t>)</w:t>
            </w:r>
          </w:p>
        </w:tc>
        <w:tc>
          <w:tcPr>
            <w:tcW w:w="1418" w:type="dxa"/>
          </w:tcPr>
          <w:p w14:paraId="798F9EA4" w14:textId="77777777" w:rsidR="00A20B8C" w:rsidRDefault="00A20B8C" w:rsidP="005365F4">
            <w:pPr>
              <w:pStyle w:val="NormalWeb"/>
              <w:jc w:val="both"/>
              <w:rPr>
                <w:rFonts w:eastAsiaTheme="minorEastAsia"/>
                <w:color w:val="000000" w:themeColor="text1"/>
              </w:rPr>
            </w:pPr>
            <w:r w:rsidRPr="004A61AE">
              <w:t>Δχ²(</w:t>
            </w:r>
            <w:proofErr w:type="spellStart"/>
            <w:r w:rsidRPr="004A61AE">
              <w:t>Δdf</w:t>
            </w:r>
            <w:proofErr w:type="spellEnd"/>
            <w:r w:rsidRPr="004A61AE">
              <w:t>=1)</w:t>
            </w:r>
          </w:p>
        </w:tc>
        <w:tc>
          <w:tcPr>
            <w:tcW w:w="1134" w:type="dxa"/>
          </w:tcPr>
          <w:p w14:paraId="15C5FF1A" w14:textId="77777777" w:rsidR="00A20B8C" w:rsidRDefault="00A20B8C" w:rsidP="005365F4">
            <w:pPr>
              <w:pStyle w:val="NormalWeb"/>
              <w:jc w:val="both"/>
              <w:rPr>
                <w:rFonts w:eastAsiaTheme="minorEastAsia"/>
                <w:color w:val="000000" w:themeColor="text1"/>
              </w:rPr>
            </w:pPr>
            <w:r w:rsidRPr="004A61AE">
              <w:t>p</w:t>
            </w:r>
          </w:p>
        </w:tc>
      </w:tr>
      <w:tr w:rsidR="00A20B8C" w14:paraId="605792C1" w14:textId="77777777" w:rsidTr="00F367A2">
        <w:tc>
          <w:tcPr>
            <w:tcW w:w="2405" w:type="dxa"/>
          </w:tcPr>
          <w:p w14:paraId="717370E1" w14:textId="77777777" w:rsidR="00A20B8C" w:rsidRPr="00A20B8C" w:rsidRDefault="00A20B8C" w:rsidP="00A20B8C">
            <w:pPr>
              <w:pStyle w:val="NormalWeb"/>
              <w:jc w:val="center"/>
              <w:rPr>
                <w:rFonts w:eastAsiaTheme="minorEastAsia"/>
                <w:color w:val="000000" w:themeColor="text1"/>
              </w:rPr>
            </w:pPr>
            <w:r>
              <w:rPr>
                <w:rFonts w:eastAsiaTheme="minorEastAsia" w:hint="eastAsia"/>
              </w:rPr>
              <w:t>Like</w:t>
            </w:r>
            <w:r w:rsidRPr="004A61AE">
              <w:t>–</w:t>
            </w:r>
            <w:r>
              <w:rPr>
                <w:rFonts w:eastAsiaTheme="minorEastAsia" w:hint="eastAsia"/>
              </w:rPr>
              <w:t>Attitude</w:t>
            </w:r>
          </w:p>
        </w:tc>
        <w:tc>
          <w:tcPr>
            <w:tcW w:w="1576" w:type="dxa"/>
          </w:tcPr>
          <w:p w14:paraId="74BE6EAE" w14:textId="2B036893" w:rsidR="00A20B8C" w:rsidRDefault="00A20B8C" w:rsidP="00A20B8C">
            <w:pPr>
              <w:pStyle w:val="NormalWeb"/>
              <w:jc w:val="both"/>
              <w:rPr>
                <w:rFonts w:eastAsiaTheme="minorEastAsia"/>
                <w:color w:val="000000" w:themeColor="text1"/>
              </w:rPr>
            </w:pPr>
            <w:r w:rsidRPr="00B4768A">
              <w:t>570.611 (28)</w:t>
            </w:r>
          </w:p>
        </w:tc>
        <w:tc>
          <w:tcPr>
            <w:tcW w:w="1826" w:type="dxa"/>
          </w:tcPr>
          <w:p w14:paraId="48A90EA8" w14:textId="00979B02" w:rsidR="00A20B8C" w:rsidRDefault="00A20B8C" w:rsidP="00A20B8C">
            <w:pPr>
              <w:pStyle w:val="NormalWeb"/>
              <w:jc w:val="both"/>
              <w:rPr>
                <w:rFonts w:eastAsiaTheme="minorEastAsia"/>
                <w:color w:val="000000" w:themeColor="text1"/>
              </w:rPr>
            </w:pPr>
            <w:r w:rsidRPr="00B4768A">
              <w:t>589.987 (29)</w:t>
            </w:r>
          </w:p>
        </w:tc>
        <w:tc>
          <w:tcPr>
            <w:tcW w:w="1418" w:type="dxa"/>
          </w:tcPr>
          <w:p w14:paraId="18A43034" w14:textId="664DEF2C" w:rsidR="00A20B8C" w:rsidRDefault="00A20B8C" w:rsidP="00A20B8C">
            <w:pPr>
              <w:pStyle w:val="NormalWeb"/>
              <w:jc w:val="both"/>
              <w:rPr>
                <w:rFonts w:eastAsiaTheme="minorEastAsia"/>
                <w:color w:val="000000" w:themeColor="text1"/>
              </w:rPr>
            </w:pPr>
            <w:r w:rsidRPr="00B4768A">
              <w:t>19.376</w:t>
            </w:r>
          </w:p>
        </w:tc>
        <w:tc>
          <w:tcPr>
            <w:tcW w:w="1134" w:type="dxa"/>
          </w:tcPr>
          <w:p w14:paraId="6DDA0751" w14:textId="07322471" w:rsidR="00A20B8C" w:rsidRDefault="00A20B8C" w:rsidP="00A20B8C">
            <w:pPr>
              <w:pStyle w:val="NormalWeb"/>
              <w:jc w:val="both"/>
              <w:rPr>
                <w:rFonts w:eastAsiaTheme="minorEastAsia"/>
                <w:color w:val="000000" w:themeColor="text1"/>
              </w:rPr>
            </w:pPr>
            <w:r w:rsidRPr="00B4768A">
              <w:t>&lt; .001</w:t>
            </w:r>
          </w:p>
        </w:tc>
      </w:tr>
      <w:tr w:rsidR="00A20B8C" w14:paraId="4629EF6B" w14:textId="77777777" w:rsidTr="00F367A2">
        <w:tc>
          <w:tcPr>
            <w:tcW w:w="2405" w:type="dxa"/>
          </w:tcPr>
          <w:p w14:paraId="1AA5D859" w14:textId="77777777" w:rsidR="00A20B8C" w:rsidRPr="00A20B8C" w:rsidRDefault="00A20B8C" w:rsidP="00A20B8C">
            <w:pPr>
              <w:pStyle w:val="NormalWeb"/>
              <w:jc w:val="center"/>
              <w:rPr>
                <w:rFonts w:eastAsiaTheme="minorEastAsia"/>
                <w:color w:val="000000" w:themeColor="text1"/>
              </w:rPr>
            </w:pPr>
            <w:r>
              <w:rPr>
                <w:rFonts w:eastAsiaTheme="minorEastAsia" w:hint="eastAsia"/>
              </w:rPr>
              <w:t>Attitude</w:t>
            </w:r>
            <w:r w:rsidRPr="004A61AE">
              <w:t>–</w:t>
            </w:r>
            <w:r>
              <w:rPr>
                <w:rFonts w:eastAsiaTheme="minorEastAsia" w:hint="eastAsia"/>
              </w:rPr>
              <w:t>WTP</w:t>
            </w:r>
          </w:p>
        </w:tc>
        <w:tc>
          <w:tcPr>
            <w:tcW w:w="1576" w:type="dxa"/>
          </w:tcPr>
          <w:p w14:paraId="676986D3" w14:textId="61702FE3" w:rsidR="00A20B8C" w:rsidRDefault="00A20B8C" w:rsidP="00A20B8C">
            <w:pPr>
              <w:pStyle w:val="NormalWeb"/>
              <w:jc w:val="both"/>
              <w:rPr>
                <w:rFonts w:eastAsiaTheme="minorEastAsia"/>
                <w:color w:val="000000" w:themeColor="text1"/>
              </w:rPr>
            </w:pPr>
            <w:r w:rsidRPr="00B4768A">
              <w:t>570.611 (28)</w:t>
            </w:r>
          </w:p>
        </w:tc>
        <w:tc>
          <w:tcPr>
            <w:tcW w:w="1826" w:type="dxa"/>
          </w:tcPr>
          <w:p w14:paraId="56664B35" w14:textId="567EBC20" w:rsidR="00A20B8C" w:rsidRDefault="00A20B8C" w:rsidP="00A20B8C">
            <w:pPr>
              <w:pStyle w:val="NormalWeb"/>
              <w:jc w:val="both"/>
              <w:rPr>
                <w:rFonts w:eastAsiaTheme="minorEastAsia"/>
                <w:color w:val="000000" w:themeColor="text1"/>
              </w:rPr>
            </w:pPr>
            <w:r w:rsidRPr="00B4768A">
              <w:t>591.110 (29)</w:t>
            </w:r>
          </w:p>
        </w:tc>
        <w:tc>
          <w:tcPr>
            <w:tcW w:w="1418" w:type="dxa"/>
          </w:tcPr>
          <w:p w14:paraId="2D600214" w14:textId="4F139FBA" w:rsidR="00A20B8C" w:rsidRDefault="00A20B8C" w:rsidP="00A20B8C">
            <w:pPr>
              <w:pStyle w:val="NormalWeb"/>
              <w:jc w:val="both"/>
              <w:rPr>
                <w:rFonts w:eastAsiaTheme="minorEastAsia"/>
                <w:color w:val="000000" w:themeColor="text1"/>
              </w:rPr>
            </w:pPr>
            <w:r w:rsidRPr="00B4768A">
              <w:t>20.499</w:t>
            </w:r>
          </w:p>
        </w:tc>
        <w:tc>
          <w:tcPr>
            <w:tcW w:w="1134" w:type="dxa"/>
          </w:tcPr>
          <w:p w14:paraId="573C7A3A" w14:textId="397BCA8F" w:rsidR="00A20B8C" w:rsidRDefault="00A20B8C" w:rsidP="00A20B8C">
            <w:pPr>
              <w:pStyle w:val="NormalWeb"/>
              <w:jc w:val="both"/>
              <w:rPr>
                <w:rFonts w:eastAsiaTheme="minorEastAsia"/>
                <w:color w:val="000000" w:themeColor="text1"/>
              </w:rPr>
            </w:pPr>
            <w:r w:rsidRPr="00B4768A">
              <w:t>&lt; .001</w:t>
            </w:r>
          </w:p>
        </w:tc>
      </w:tr>
      <w:tr w:rsidR="00A20B8C" w14:paraId="3B795127" w14:textId="77777777" w:rsidTr="00F367A2">
        <w:tc>
          <w:tcPr>
            <w:tcW w:w="2405" w:type="dxa"/>
          </w:tcPr>
          <w:p w14:paraId="51D2A85F" w14:textId="77777777" w:rsidR="00A20B8C" w:rsidRPr="00A20B8C" w:rsidRDefault="00A20B8C" w:rsidP="00A20B8C">
            <w:pPr>
              <w:pStyle w:val="NormalWeb"/>
              <w:jc w:val="center"/>
              <w:rPr>
                <w:rFonts w:eastAsiaTheme="minorEastAsia"/>
                <w:color w:val="000000" w:themeColor="text1"/>
              </w:rPr>
            </w:pPr>
            <w:r>
              <w:rPr>
                <w:rFonts w:eastAsiaTheme="minorEastAsia" w:hint="eastAsia"/>
              </w:rPr>
              <w:t>LIKE</w:t>
            </w:r>
            <w:r w:rsidRPr="004A61AE">
              <w:t>–</w:t>
            </w:r>
            <w:r>
              <w:rPr>
                <w:rFonts w:eastAsiaTheme="minorEastAsia" w:hint="eastAsia"/>
              </w:rPr>
              <w:t>WTP</w:t>
            </w:r>
          </w:p>
        </w:tc>
        <w:tc>
          <w:tcPr>
            <w:tcW w:w="1576" w:type="dxa"/>
          </w:tcPr>
          <w:p w14:paraId="19922FD0" w14:textId="4588A994" w:rsidR="00A20B8C" w:rsidRDefault="00A20B8C" w:rsidP="00A20B8C">
            <w:pPr>
              <w:pStyle w:val="NormalWeb"/>
              <w:jc w:val="both"/>
              <w:rPr>
                <w:rFonts w:eastAsiaTheme="minorEastAsia"/>
                <w:color w:val="000000" w:themeColor="text1"/>
              </w:rPr>
            </w:pPr>
            <w:r w:rsidRPr="00B4768A">
              <w:t>570.611 (28)</w:t>
            </w:r>
          </w:p>
        </w:tc>
        <w:tc>
          <w:tcPr>
            <w:tcW w:w="1826" w:type="dxa"/>
          </w:tcPr>
          <w:p w14:paraId="1840F63D" w14:textId="3CD4152C" w:rsidR="00A20B8C" w:rsidRDefault="00A20B8C" w:rsidP="00A20B8C">
            <w:pPr>
              <w:pStyle w:val="NormalWeb"/>
              <w:jc w:val="both"/>
              <w:rPr>
                <w:rFonts w:eastAsiaTheme="minorEastAsia"/>
                <w:color w:val="000000" w:themeColor="text1"/>
              </w:rPr>
            </w:pPr>
            <w:r w:rsidRPr="00B4768A">
              <w:t>668.352 (29)</w:t>
            </w:r>
          </w:p>
        </w:tc>
        <w:tc>
          <w:tcPr>
            <w:tcW w:w="1418" w:type="dxa"/>
          </w:tcPr>
          <w:p w14:paraId="0F333411" w14:textId="54B77DF2" w:rsidR="00A20B8C" w:rsidRDefault="00A20B8C" w:rsidP="00A20B8C">
            <w:pPr>
              <w:pStyle w:val="NormalWeb"/>
              <w:jc w:val="both"/>
              <w:rPr>
                <w:rFonts w:eastAsiaTheme="minorEastAsia"/>
                <w:color w:val="000000" w:themeColor="text1"/>
              </w:rPr>
            </w:pPr>
            <w:r w:rsidRPr="00B4768A">
              <w:t>97.741</w:t>
            </w:r>
          </w:p>
        </w:tc>
        <w:tc>
          <w:tcPr>
            <w:tcW w:w="1134" w:type="dxa"/>
          </w:tcPr>
          <w:p w14:paraId="3A61229A" w14:textId="04A3AC0C" w:rsidR="00A20B8C" w:rsidRDefault="00A20B8C" w:rsidP="00A20B8C">
            <w:pPr>
              <w:pStyle w:val="NormalWeb"/>
              <w:jc w:val="both"/>
              <w:rPr>
                <w:rFonts w:eastAsiaTheme="minorEastAsia"/>
                <w:color w:val="000000" w:themeColor="text1"/>
              </w:rPr>
            </w:pPr>
            <w:r w:rsidRPr="00B4768A">
              <w:t>&lt; .001</w:t>
            </w:r>
          </w:p>
        </w:tc>
      </w:tr>
    </w:tbl>
    <w:p w14:paraId="2B00678A" w14:textId="3C13C0E8" w:rsidR="00107FB8" w:rsidRPr="00894041" w:rsidRDefault="00DF247F" w:rsidP="00894041">
      <w:pPr>
        <w:pStyle w:val="NormalWeb"/>
        <w:jc w:val="both"/>
        <w:rPr>
          <w:rFonts w:eastAsiaTheme="minorEastAsia"/>
          <w:color w:val="000000" w:themeColor="text1"/>
        </w:rPr>
      </w:pPr>
      <w:r w:rsidRPr="00F367A2">
        <w:rPr>
          <w:rStyle w:val="Strong"/>
          <w:rFonts w:eastAsiaTheme="majorEastAsia"/>
          <w:color w:val="000000" w:themeColor="text1"/>
        </w:rPr>
        <w:t>Interpretation.</w:t>
      </w:r>
      <w:r w:rsidRPr="00F367A2">
        <w:rPr>
          <w:color w:val="000000" w:themeColor="text1"/>
        </w:rPr>
        <w:t xml:space="preserve"> Across Studies 1a and 1b, constraining any pairwise latent correlation to 1 significantly worsened model fit (all </w:t>
      </w:r>
      <w:proofErr w:type="spellStart"/>
      <w:r w:rsidRPr="00F367A2">
        <w:rPr>
          <w:color w:val="000000" w:themeColor="text1"/>
        </w:rPr>
        <w:t>ps</w:t>
      </w:r>
      <w:proofErr w:type="spellEnd"/>
      <w:r w:rsidRPr="00F367A2">
        <w:rPr>
          <w:color w:val="000000" w:themeColor="text1"/>
        </w:rPr>
        <w:t xml:space="preserve"> &lt; .001). These chi-square difference tests indicate that the three outcome measures are </w:t>
      </w:r>
      <w:r w:rsidRPr="00F367A2">
        <w:rPr>
          <w:rStyle w:val="Strong"/>
          <w:rFonts w:eastAsiaTheme="majorEastAsia"/>
          <w:b w:val="0"/>
          <w:bCs w:val="0"/>
          <w:color w:val="000000" w:themeColor="text1"/>
        </w:rPr>
        <w:t>not empirically identical</w:t>
      </w:r>
      <w:r w:rsidRPr="00F367A2">
        <w:rPr>
          <w:color w:val="000000" w:themeColor="text1"/>
        </w:rPr>
        <w:t xml:space="preserve">, supporting discriminant validity in the Anderson and Gerbing (1988) sense, while also showing that the constructs are </w:t>
      </w:r>
      <w:r w:rsidRPr="00F367A2">
        <w:rPr>
          <w:rStyle w:val="Strong"/>
          <w:rFonts w:eastAsiaTheme="majorEastAsia"/>
          <w:b w:val="0"/>
          <w:bCs w:val="0"/>
          <w:color w:val="000000" w:themeColor="text1"/>
        </w:rPr>
        <w:t>highly correlated</w:t>
      </w:r>
      <w:r w:rsidRPr="00F367A2">
        <w:rPr>
          <w:color w:val="000000" w:themeColor="text1"/>
        </w:rPr>
        <w:t>.</w:t>
      </w:r>
    </w:p>
    <w:p w14:paraId="3C50C418" w14:textId="5EAE1D9D" w:rsidR="00A30CBC" w:rsidRPr="003B4764" w:rsidRDefault="00107FB8" w:rsidP="00A518EF">
      <w:pPr>
        <w:pStyle w:val="Heading1"/>
        <w:rPr>
          <w:rFonts w:ascii="Times New Roman"/>
          <w:b/>
          <w:bCs/>
          <w:color w:val="000000" w:themeColor="text1"/>
          <w:sz w:val="20"/>
          <w:szCs w:val="20"/>
        </w:rPr>
      </w:pPr>
      <w:r w:rsidRPr="00FC55FC">
        <w:rPr>
          <w:rFonts w:ascii="Times New Roman" w:hAnsi="Times New Roman" w:cs="Times New Roman" w:hint="eastAsia"/>
          <w:b/>
          <w:bCs/>
          <w:color w:val="auto"/>
          <w:sz w:val="26"/>
          <w:szCs w:val="26"/>
        </w:rPr>
        <w:lastRenderedPageBreak/>
        <w:t xml:space="preserve">Web </w:t>
      </w:r>
      <w:r w:rsidRPr="00FC55FC">
        <w:rPr>
          <w:rFonts w:ascii="Times New Roman" w:hAnsi="Times New Roman" w:cs="Times New Roman"/>
          <w:b/>
          <w:bCs/>
          <w:color w:val="auto"/>
          <w:sz w:val="26"/>
          <w:szCs w:val="26"/>
        </w:rPr>
        <w:t xml:space="preserve">Appendix </w:t>
      </w:r>
      <w:r w:rsidR="00647654">
        <w:rPr>
          <w:rFonts w:ascii="Times New Roman" w:hAnsi="Times New Roman" w:cs="Times New Roman" w:hint="eastAsia"/>
          <w:b/>
          <w:bCs/>
          <w:color w:val="auto"/>
          <w:sz w:val="26"/>
          <w:szCs w:val="26"/>
        </w:rPr>
        <w:t>H</w:t>
      </w:r>
      <w:r w:rsidRPr="00FC55FC">
        <w:rPr>
          <w:rFonts w:ascii="Times New Roman" w:hAnsi="Times New Roman" w:cs="Times New Roman"/>
          <w:b/>
          <w:bCs/>
          <w:color w:val="auto"/>
          <w:sz w:val="26"/>
          <w:szCs w:val="26"/>
        </w:rPr>
        <w:t xml:space="preserve">. </w:t>
      </w:r>
      <w:r w:rsidRPr="00107FB8">
        <w:rPr>
          <w:rFonts w:ascii="Times New Roman" w:hAnsi="Times New Roman" w:cs="Times New Roman"/>
          <w:b/>
          <w:bCs/>
          <w:color w:val="auto"/>
          <w:sz w:val="26"/>
          <w:szCs w:val="26"/>
        </w:rPr>
        <w:t>Effect Sizes</w:t>
      </w:r>
      <w:r w:rsidR="00B0387A">
        <w:rPr>
          <w:rFonts w:ascii="Times New Roman" w:hAnsi="Times New Roman" w:cs="Times New Roman" w:hint="eastAsia"/>
          <w:b/>
          <w:bCs/>
          <w:color w:val="auto"/>
          <w:sz w:val="26"/>
          <w:szCs w:val="26"/>
        </w:rPr>
        <w:t xml:space="preserve"> and </w:t>
      </w:r>
      <w:r w:rsidR="00B0387A" w:rsidRPr="00107FB8">
        <w:rPr>
          <w:rFonts w:ascii="Times New Roman" w:hAnsi="Times New Roman" w:cs="Times New Roman"/>
          <w:b/>
          <w:bCs/>
          <w:color w:val="auto"/>
          <w:sz w:val="26"/>
          <w:szCs w:val="26"/>
        </w:rPr>
        <w:t>Power Analyses</w:t>
      </w:r>
      <w:r>
        <w:rPr>
          <w:rFonts w:ascii="Times New Roman" w:hAnsi="Times New Roman" w:cs="Times New Roman" w:hint="eastAsia"/>
          <w:b/>
          <w:bCs/>
          <w:color w:val="auto"/>
          <w:sz w:val="26"/>
          <w:szCs w:val="26"/>
        </w:rPr>
        <w:t xml:space="preserve"> (Cohen</w:t>
      </w:r>
      <w:r>
        <w:rPr>
          <w:rFonts w:ascii="Times New Roman" w:hAnsi="Times New Roman" w:cs="Times New Roman"/>
          <w:b/>
          <w:bCs/>
          <w:color w:val="auto"/>
          <w:sz w:val="26"/>
          <w:szCs w:val="26"/>
        </w:rPr>
        <w:t>’</w:t>
      </w:r>
      <w:r>
        <w:rPr>
          <w:rFonts w:ascii="Times New Roman" w:hAnsi="Times New Roman" w:cs="Times New Roman" w:hint="eastAsia"/>
          <w:b/>
          <w:bCs/>
          <w:color w:val="auto"/>
          <w:sz w:val="26"/>
          <w:szCs w:val="26"/>
        </w:rPr>
        <w:t>s f and power)</w:t>
      </w:r>
    </w:p>
    <w:tbl>
      <w:tblPr>
        <w:tblW w:w="8340" w:type="dxa"/>
        <w:tblLook w:val="04A0" w:firstRow="1" w:lastRow="0" w:firstColumn="1" w:lastColumn="0" w:noHBand="0" w:noVBand="1"/>
      </w:tblPr>
      <w:tblGrid>
        <w:gridCol w:w="915"/>
        <w:gridCol w:w="4399"/>
        <w:gridCol w:w="909"/>
        <w:gridCol w:w="1240"/>
        <w:gridCol w:w="877"/>
      </w:tblGrid>
      <w:tr w:rsidR="00A518EF" w:rsidRPr="00A518EF" w14:paraId="5C6F467C" w14:textId="77777777" w:rsidTr="00292306">
        <w:trPr>
          <w:trHeight w:val="600"/>
        </w:trPr>
        <w:tc>
          <w:tcPr>
            <w:tcW w:w="91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C91F0D6" w14:textId="77777777" w:rsidR="00A518EF" w:rsidRPr="00A518EF" w:rsidRDefault="00A518EF" w:rsidP="00A518EF">
            <w:pPr>
              <w:widowControl/>
              <w:wordWrap/>
              <w:autoSpaceDE/>
              <w:autoSpaceDN/>
              <w:spacing w:after="0" w:line="240" w:lineRule="auto"/>
              <w:jc w:val="center"/>
              <w:rPr>
                <w:rFonts w:ascii="Aptos Narrow" w:eastAsia="Times New Roman" w:hAnsi="Aptos Narrow"/>
                <w:b/>
                <w:bCs/>
                <w:color w:val="000000"/>
                <w:lang w:val="en-AU"/>
              </w:rPr>
            </w:pPr>
            <w:r w:rsidRPr="00A518EF">
              <w:rPr>
                <w:rFonts w:ascii="Aptos Narrow" w:eastAsia="Times New Roman" w:hAnsi="Aptos Narrow"/>
                <w:b/>
                <w:bCs/>
                <w:color w:val="000000"/>
                <w:lang w:val="en-AU"/>
              </w:rPr>
              <w:t>Study</w:t>
            </w:r>
          </w:p>
        </w:tc>
        <w:tc>
          <w:tcPr>
            <w:tcW w:w="4399" w:type="dxa"/>
            <w:tcBorders>
              <w:top w:val="single" w:sz="4" w:space="0" w:color="auto"/>
              <w:left w:val="nil"/>
              <w:bottom w:val="single" w:sz="4" w:space="0" w:color="auto"/>
              <w:right w:val="single" w:sz="4" w:space="0" w:color="auto"/>
            </w:tcBorders>
            <w:shd w:val="clear" w:color="000000" w:fill="FFFFFF"/>
            <w:vAlign w:val="center"/>
            <w:hideMark/>
          </w:tcPr>
          <w:p w14:paraId="25D0F778" w14:textId="77777777" w:rsidR="00A518EF" w:rsidRPr="00A518EF" w:rsidRDefault="00A518EF" w:rsidP="00A518EF">
            <w:pPr>
              <w:widowControl/>
              <w:wordWrap/>
              <w:autoSpaceDE/>
              <w:autoSpaceDN/>
              <w:spacing w:after="0" w:line="240" w:lineRule="auto"/>
              <w:jc w:val="center"/>
              <w:rPr>
                <w:rFonts w:ascii="Aptos Narrow" w:eastAsia="Times New Roman" w:hAnsi="Aptos Narrow"/>
                <w:b/>
                <w:bCs/>
                <w:color w:val="000000"/>
                <w:lang w:val="en-AU"/>
              </w:rPr>
            </w:pPr>
            <w:r w:rsidRPr="00A518EF">
              <w:rPr>
                <w:rFonts w:ascii="Aptos Narrow" w:eastAsia="Times New Roman" w:hAnsi="Aptos Narrow"/>
                <w:b/>
                <w:bCs/>
                <w:color w:val="000000"/>
                <w:lang w:val="en-AU"/>
              </w:rPr>
              <w:t>Observed effects</w:t>
            </w:r>
          </w:p>
        </w:tc>
        <w:tc>
          <w:tcPr>
            <w:tcW w:w="909" w:type="dxa"/>
            <w:tcBorders>
              <w:top w:val="single" w:sz="4" w:space="0" w:color="auto"/>
              <w:left w:val="nil"/>
              <w:bottom w:val="single" w:sz="4" w:space="0" w:color="auto"/>
              <w:right w:val="single" w:sz="4" w:space="0" w:color="auto"/>
            </w:tcBorders>
            <w:shd w:val="clear" w:color="000000" w:fill="FFFFFF"/>
            <w:vAlign w:val="center"/>
            <w:hideMark/>
          </w:tcPr>
          <w:p w14:paraId="5CB27322" w14:textId="77777777" w:rsidR="00A518EF" w:rsidRPr="00A518EF" w:rsidRDefault="00A518EF" w:rsidP="00A518EF">
            <w:pPr>
              <w:widowControl/>
              <w:wordWrap/>
              <w:autoSpaceDE/>
              <w:autoSpaceDN/>
              <w:spacing w:after="0" w:line="240" w:lineRule="auto"/>
              <w:jc w:val="center"/>
              <w:rPr>
                <w:rFonts w:ascii="Aptos Narrow" w:eastAsia="Times New Roman" w:hAnsi="Aptos Narrow"/>
                <w:b/>
                <w:bCs/>
                <w:color w:val="000000"/>
                <w:lang w:val="en-AU"/>
              </w:rPr>
            </w:pPr>
            <w:r w:rsidRPr="00A518EF">
              <w:rPr>
                <w:rFonts w:ascii="Aptos Narrow" w:eastAsia="Times New Roman" w:hAnsi="Aptos Narrow"/>
                <w:b/>
                <w:bCs/>
                <w:color w:val="000000"/>
                <w:lang w:val="en-AU"/>
              </w:rPr>
              <w:t>Sample</w:t>
            </w:r>
            <w:r w:rsidRPr="00A518EF">
              <w:rPr>
                <w:rFonts w:ascii="Aptos Narrow" w:eastAsia="Times New Roman" w:hAnsi="Aptos Narrow"/>
                <w:b/>
                <w:bCs/>
                <w:color w:val="000000"/>
                <w:lang w:val="en-AU"/>
              </w:rPr>
              <w:br/>
              <w:t>size</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44F7D690" w14:textId="77777777" w:rsidR="00A518EF" w:rsidRPr="00A518EF" w:rsidRDefault="00A518EF" w:rsidP="00A518EF">
            <w:pPr>
              <w:widowControl/>
              <w:wordWrap/>
              <w:autoSpaceDE/>
              <w:autoSpaceDN/>
              <w:spacing w:after="0" w:line="240" w:lineRule="auto"/>
              <w:jc w:val="center"/>
              <w:rPr>
                <w:rFonts w:ascii="Aptos Narrow" w:eastAsia="Times New Roman" w:hAnsi="Aptos Narrow"/>
                <w:b/>
                <w:bCs/>
                <w:color w:val="000000"/>
                <w:lang w:val="en-AU"/>
              </w:rPr>
            </w:pPr>
            <w:r w:rsidRPr="00A518EF">
              <w:rPr>
                <w:rFonts w:ascii="Aptos Narrow" w:eastAsia="Times New Roman" w:hAnsi="Aptos Narrow"/>
                <w:b/>
                <w:bCs/>
                <w:color w:val="000000"/>
                <w:lang w:val="en-AU"/>
              </w:rPr>
              <w:t>Cohen's f</w:t>
            </w:r>
          </w:p>
        </w:tc>
        <w:tc>
          <w:tcPr>
            <w:tcW w:w="877" w:type="dxa"/>
            <w:tcBorders>
              <w:top w:val="single" w:sz="4" w:space="0" w:color="auto"/>
              <w:left w:val="nil"/>
              <w:bottom w:val="single" w:sz="4" w:space="0" w:color="auto"/>
              <w:right w:val="single" w:sz="4" w:space="0" w:color="auto"/>
            </w:tcBorders>
            <w:shd w:val="clear" w:color="000000" w:fill="FFFFFF"/>
            <w:vAlign w:val="center"/>
            <w:hideMark/>
          </w:tcPr>
          <w:p w14:paraId="72EF2BC6" w14:textId="77777777" w:rsidR="00A518EF" w:rsidRPr="00A518EF" w:rsidRDefault="00A518EF" w:rsidP="00A518EF">
            <w:pPr>
              <w:widowControl/>
              <w:wordWrap/>
              <w:autoSpaceDE/>
              <w:autoSpaceDN/>
              <w:spacing w:after="0" w:line="240" w:lineRule="auto"/>
              <w:jc w:val="center"/>
              <w:rPr>
                <w:rFonts w:ascii="Aptos Narrow" w:eastAsia="Times New Roman" w:hAnsi="Aptos Narrow"/>
                <w:b/>
                <w:bCs/>
                <w:color w:val="000000"/>
                <w:lang w:val="en-AU"/>
              </w:rPr>
            </w:pPr>
            <w:r w:rsidRPr="00A518EF">
              <w:rPr>
                <w:rFonts w:ascii="Aptos Narrow" w:eastAsia="Times New Roman" w:hAnsi="Aptos Narrow"/>
                <w:b/>
                <w:bCs/>
                <w:color w:val="000000"/>
                <w:lang w:val="en-AU"/>
              </w:rPr>
              <w:t>Power</w:t>
            </w:r>
          </w:p>
        </w:tc>
      </w:tr>
      <w:tr w:rsidR="00A518EF" w:rsidRPr="00A518EF" w14:paraId="39C6B7F9" w14:textId="77777777" w:rsidTr="00292306">
        <w:trPr>
          <w:trHeight w:val="300"/>
        </w:trPr>
        <w:tc>
          <w:tcPr>
            <w:tcW w:w="915" w:type="dxa"/>
            <w:vMerge w:val="restart"/>
            <w:tcBorders>
              <w:top w:val="nil"/>
              <w:left w:val="single" w:sz="4" w:space="0" w:color="auto"/>
              <w:bottom w:val="single" w:sz="4" w:space="0" w:color="auto"/>
              <w:right w:val="single" w:sz="4" w:space="0" w:color="auto"/>
            </w:tcBorders>
            <w:shd w:val="clear" w:color="000000" w:fill="FFFFFF"/>
            <w:vAlign w:val="center"/>
            <w:hideMark/>
          </w:tcPr>
          <w:p w14:paraId="33EFF11E" w14:textId="77777777" w:rsidR="00A518EF" w:rsidRPr="00A518EF" w:rsidRDefault="00A518EF" w:rsidP="00A518EF">
            <w:pPr>
              <w:widowControl/>
              <w:wordWrap/>
              <w:autoSpaceDE/>
              <w:autoSpaceDN/>
              <w:spacing w:after="0" w:line="240" w:lineRule="auto"/>
              <w:jc w:val="center"/>
              <w:rPr>
                <w:rFonts w:ascii="Aptos Narrow" w:eastAsia="Times New Roman" w:hAnsi="Aptos Narrow"/>
                <w:b/>
                <w:bCs/>
                <w:color w:val="000000"/>
                <w:lang w:val="en-AU"/>
              </w:rPr>
            </w:pPr>
            <w:r w:rsidRPr="00A518EF">
              <w:rPr>
                <w:rFonts w:ascii="Aptos Narrow" w:eastAsia="Times New Roman" w:hAnsi="Aptos Narrow"/>
                <w:b/>
                <w:bCs/>
                <w:color w:val="000000"/>
                <w:lang w:val="en-AU"/>
              </w:rPr>
              <w:t>Study 1a</w:t>
            </w:r>
          </w:p>
        </w:tc>
        <w:tc>
          <w:tcPr>
            <w:tcW w:w="4399" w:type="dxa"/>
            <w:tcBorders>
              <w:top w:val="nil"/>
              <w:left w:val="nil"/>
              <w:bottom w:val="single" w:sz="4" w:space="0" w:color="auto"/>
              <w:right w:val="single" w:sz="4" w:space="0" w:color="auto"/>
            </w:tcBorders>
            <w:shd w:val="clear" w:color="000000" w:fill="FFFFFF"/>
            <w:vAlign w:val="center"/>
            <w:hideMark/>
          </w:tcPr>
          <w:p w14:paraId="1701DF39"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r w:rsidRPr="00A518EF">
              <w:rPr>
                <w:rFonts w:ascii="Aptos Narrow" w:eastAsia="Times New Roman" w:hAnsi="Aptos Narrow"/>
                <w:color w:val="000000"/>
                <w:lang w:val="en-AU"/>
              </w:rPr>
              <w:t>Likelihood to Use (Label type)</w:t>
            </w:r>
          </w:p>
        </w:tc>
        <w:tc>
          <w:tcPr>
            <w:tcW w:w="90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DDD4095"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275</w:t>
            </w:r>
          </w:p>
        </w:tc>
        <w:tc>
          <w:tcPr>
            <w:tcW w:w="1240" w:type="dxa"/>
            <w:tcBorders>
              <w:top w:val="nil"/>
              <w:left w:val="nil"/>
              <w:bottom w:val="single" w:sz="4" w:space="0" w:color="auto"/>
              <w:right w:val="single" w:sz="4" w:space="0" w:color="auto"/>
            </w:tcBorders>
            <w:shd w:val="clear" w:color="000000" w:fill="FFFFFF"/>
            <w:vAlign w:val="center"/>
            <w:hideMark/>
          </w:tcPr>
          <w:p w14:paraId="6C037AC7"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0.23</w:t>
            </w:r>
          </w:p>
        </w:tc>
        <w:tc>
          <w:tcPr>
            <w:tcW w:w="877" w:type="dxa"/>
            <w:tcBorders>
              <w:top w:val="nil"/>
              <w:left w:val="nil"/>
              <w:bottom w:val="single" w:sz="4" w:space="0" w:color="auto"/>
              <w:right w:val="single" w:sz="4" w:space="0" w:color="auto"/>
            </w:tcBorders>
            <w:shd w:val="clear" w:color="000000" w:fill="FFFFFF"/>
            <w:vAlign w:val="center"/>
            <w:hideMark/>
          </w:tcPr>
          <w:p w14:paraId="5C8A1EA6"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1.00</w:t>
            </w:r>
          </w:p>
        </w:tc>
      </w:tr>
      <w:tr w:rsidR="00A518EF" w:rsidRPr="00A518EF" w14:paraId="45594CD9" w14:textId="77777777" w:rsidTr="00292306">
        <w:trPr>
          <w:trHeight w:val="300"/>
        </w:trPr>
        <w:tc>
          <w:tcPr>
            <w:tcW w:w="915" w:type="dxa"/>
            <w:vMerge/>
            <w:tcBorders>
              <w:top w:val="nil"/>
              <w:left w:val="single" w:sz="4" w:space="0" w:color="auto"/>
              <w:bottom w:val="single" w:sz="4" w:space="0" w:color="auto"/>
              <w:right w:val="single" w:sz="4" w:space="0" w:color="auto"/>
            </w:tcBorders>
            <w:vAlign w:val="center"/>
            <w:hideMark/>
          </w:tcPr>
          <w:p w14:paraId="178C93FE" w14:textId="77777777" w:rsidR="00A518EF" w:rsidRPr="00A518EF" w:rsidRDefault="00A518EF" w:rsidP="00A518EF">
            <w:pPr>
              <w:widowControl/>
              <w:wordWrap/>
              <w:autoSpaceDE/>
              <w:autoSpaceDN/>
              <w:spacing w:after="0" w:line="240" w:lineRule="auto"/>
              <w:rPr>
                <w:rFonts w:ascii="Aptos Narrow" w:eastAsia="Times New Roman" w:hAnsi="Aptos Narrow"/>
                <w:b/>
                <w:bCs/>
                <w:color w:val="000000"/>
                <w:lang w:val="en-AU"/>
              </w:rPr>
            </w:pPr>
          </w:p>
        </w:tc>
        <w:tc>
          <w:tcPr>
            <w:tcW w:w="4399" w:type="dxa"/>
            <w:tcBorders>
              <w:top w:val="nil"/>
              <w:left w:val="nil"/>
              <w:bottom w:val="single" w:sz="4" w:space="0" w:color="auto"/>
              <w:right w:val="single" w:sz="4" w:space="0" w:color="auto"/>
            </w:tcBorders>
            <w:shd w:val="clear" w:color="000000" w:fill="FFFFFF"/>
            <w:vAlign w:val="center"/>
            <w:hideMark/>
          </w:tcPr>
          <w:p w14:paraId="07162429"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r w:rsidRPr="00A518EF">
              <w:rPr>
                <w:rFonts w:ascii="Aptos Narrow" w:eastAsia="Times New Roman" w:hAnsi="Aptos Narrow"/>
                <w:color w:val="000000"/>
                <w:lang w:val="en-AU"/>
              </w:rPr>
              <w:t>Attitude (Label type)</w:t>
            </w:r>
          </w:p>
        </w:tc>
        <w:tc>
          <w:tcPr>
            <w:tcW w:w="909" w:type="dxa"/>
            <w:vMerge/>
            <w:tcBorders>
              <w:top w:val="nil"/>
              <w:left w:val="single" w:sz="4" w:space="0" w:color="auto"/>
              <w:bottom w:val="single" w:sz="4" w:space="0" w:color="000000"/>
              <w:right w:val="single" w:sz="4" w:space="0" w:color="auto"/>
            </w:tcBorders>
            <w:vAlign w:val="center"/>
            <w:hideMark/>
          </w:tcPr>
          <w:p w14:paraId="7775E4CD"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p>
        </w:tc>
        <w:tc>
          <w:tcPr>
            <w:tcW w:w="1240" w:type="dxa"/>
            <w:tcBorders>
              <w:top w:val="nil"/>
              <w:left w:val="nil"/>
              <w:bottom w:val="single" w:sz="4" w:space="0" w:color="auto"/>
              <w:right w:val="single" w:sz="4" w:space="0" w:color="auto"/>
            </w:tcBorders>
            <w:shd w:val="clear" w:color="000000" w:fill="FFFFFF"/>
            <w:vAlign w:val="center"/>
            <w:hideMark/>
          </w:tcPr>
          <w:p w14:paraId="00D77740"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0.23</w:t>
            </w:r>
          </w:p>
        </w:tc>
        <w:tc>
          <w:tcPr>
            <w:tcW w:w="877" w:type="dxa"/>
            <w:tcBorders>
              <w:top w:val="nil"/>
              <w:left w:val="nil"/>
              <w:bottom w:val="single" w:sz="4" w:space="0" w:color="auto"/>
              <w:right w:val="single" w:sz="4" w:space="0" w:color="auto"/>
            </w:tcBorders>
            <w:shd w:val="clear" w:color="000000" w:fill="FFFFFF"/>
            <w:vAlign w:val="center"/>
            <w:hideMark/>
          </w:tcPr>
          <w:p w14:paraId="65067F94"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1.00</w:t>
            </w:r>
          </w:p>
        </w:tc>
      </w:tr>
      <w:tr w:rsidR="00A518EF" w:rsidRPr="00A518EF" w14:paraId="07D624A9" w14:textId="77777777" w:rsidTr="00292306">
        <w:trPr>
          <w:trHeight w:val="300"/>
        </w:trPr>
        <w:tc>
          <w:tcPr>
            <w:tcW w:w="915" w:type="dxa"/>
            <w:vMerge/>
            <w:tcBorders>
              <w:top w:val="nil"/>
              <w:left w:val="single" w:sz="4" w:space="0" w:color="auto"/>
              <w:bottom w:val="single" w:sz="4" w:space="0" w:color="auto"/>
              <w:right w:val="single" w:sz="4" w:space="0" w:color="auto"/>
            </w:tcBorders>
            <w:vAlign w:val="center"/>
            <w:hideMark/>
          </w:tcPr>
          <w:p w14:paraId="0DE5FE59" w14:textId="77777777" w:rsidR="00A518EF" w:rsidRPr="00A518EF" w:rsidRDefault="00A518EF" w:rsidP="00A518EF">
            <w:pPr>
              <w:widowControl/>
              <w:wordWrap/>
              <w:autoSpaceDE/>
              <w:autoSpaceDN/>
              <w:spacing w:after="0" w:line="240" w:lineRule="auto"/>
              <w:rPr>
                <w:rFonts w:ascii="Aptos Narrow" w:eastAsia="Times New Roman" w:hAnsi="Aptos Narrow"/>
                <w:b/>
                <w:bCs/>
                <w:color w:val="000000"/>
                <w:lang w:val="en-AU"/>
              </w:rPr>
            </w:pPr>
          </w:p>
        </w:tc>
        <w:tc>
          <w:tcPr>
            <w:tcW w:w="4399" w:type="dxa"/>
            <w:tcBorders>
              <w:top w:val="nil"/>
              <w:left w:val="nil"/>
              <w:bottom w:val="single" w:sz="4" w:space="0" w:color="auto"/>
              <w:right w:val="single" w:sz="4" w:space="0" w:color="auto"/>
            </w:tcBorders>
            <w:shd w:val="clear" w:color="000000" w:fill="FFFFFF"/>
            <w:vAlign w:val="center"/>
            <w:hideMark/>
          </w:tcPr>
          <w:p w14:paraId="4B5B43D2"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r w:rsidRPr="00A518EF">
              <w:rPr>
                <w:rFonts w:ascii="Aptos Narrow" w:eastAsia="Times New Roman" w:hAnsi="Aptos Narrow"/>
                <w:color w:val="000000"/>
                <w:lang w:val="en-AU"/>
              </w:rPr>
              <w:t>Willingness to Purchase (Label type)</w:t>
            </w:r>
          </w:p>
        </w:tc>
        <w:tc>
          <w:tcPr>
            <w:tcW w:w="909" w:type="dxa"/>
            <w:vMerge/>
            <w:tcBorders>
              <w:top w:val="nil"/>
              <w:left w:val="single" w:sz="4" w:space="0" w:color="auto"/>
              <w:bottom w:val="single" w:sz="4" w:space="0" w:color="000000"/>
              <w:right w:val="single" w:sz="4" w:space="0" w:color="auto"/>
            </w:tcBorders>
            <w:vAlign w:val="center"/>
            <w:hideMark/>
          </w:tcPr>
          <w:p w14:paraId="07459E91"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p>
        </w:tc>
        <w:tc>
          <w:tcPr>
            <w:tcW w:w="1240" w:type="dxa"/>
            <w:tcBorders>
              <w:top w:val="nil"/>
              <w:left w:val="nil"/>
              <w:bottom w:val="single" w:sz="4" w:space="0" w:color="auto"/>
              <w:right w:val="single" w:sz="4" w:space="0" w:color="auto"/>
            </w:tcBorders>
            <w:shd w:val="clear" w:color="000000" w:fill="FFFFFF"/>
            <w:vAlign w:val="center"/>
            <w:hideMark/>
          </w:tcPr>
          <w:p w14:paraId="14E0DAE6"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0.14</w:t>
            </w:r>
          </w:p>
        </w:tc>
        <w:tc>
          <w:tcPr>
            <w:tcW w:w="877" w:type="dxa"/>
            <w:tcBorders>
              <w:top w:val="nil"/>
              <w:left w:val="nil"/>
              <w:bottom w:val="single" w:sz="4" w:space="0" w:color="auto"/>
              <w:right w:val="single" w:sz="4" w:space="0" w:color="auto"/>
            </w:tcBorders>
            <w:shd w:val="clear" w:color="000000" w:fill="FFFFFF"/>
            <w:vAlign w:val="center"/>
            <w:hideMark/>
          </w:tcPr>
          <w:p w14:paraId="113A6234"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1.00</w:t>
            </w:r>
          </w:p>
        </w:tc>
      </w:tr>
      <w:tr w:rsidR="00A518EF" w:rsidRPr="00A518EF" w14:paraId="4DA8E2E8" w14:textId="77777777" w:rsidTr="00292306">
        <w:trPr>
          <w:trHeight w:val="300"/>
        </w:trPr>
        <w:tc>
          <w:tcPr>
            <w:tcW w:w="915" w:type="dxa"/>
            <w:vMerge/>
            <w:tcBorders>
              <w:top w:val="nil"/>
              <w:left w:val="single" w:sz="4" w:space="0" w:color="auto"/>
              <w:bottom w:val="single" w:sz="4" w:space="0" w:color="auto"/>
              <w:right w:val="single" w:sz="4" w:space="0" w:color="auto"/>
            </w:tcBorders>
            <w:vAlign w:val="center"/>
            <w:hideMark/>
          </w:tcPr>
          <w:p w14:paraId="3D490A9C" w14:textId="77777777" w:rsidR="00A518EF" w:rsidRPr="00A518EF" w:rsidRDefault="00A518EF" w:rsidP="00A518EF">
            <w:pPr>
              <w:widowControl/>
              <w:wordWrap/>
              <w:autoSpaceDE/>
              <w:autoSpaceDN/>
              <w:spacing w:after="0" w:line="240" w:lineRule="auto"/>
              <w:rPr>
                <w:rFonts w:ascii="Aptos Narrow" w:eastAsia="Times New Roman" w:hAnsi="Aptos Narrow"/>
                <w:b/>
                <w:bCs/>
                <w:color w:val="000000"/>
                <w:lang w:val="en-AU"/>
              </w:rPr>
            </w:pPr>
          </w:p>
        </w:tc>
        <w:tc>
          <w:tcPr>
            <w:tcW w:w="4399" w:type="dxa"/>
            <w:tcBorders>
              <w:top w:val="nil"/>
              <w:left w:val="nil"/>
              <w:bottom w:val="single" w:sz="4" w:space="0" w:color="auto"/>
              <w:right w:val="single" w:sz="4" w:space="0" w:color="auto"/>
            </w:tcBorders>
            <w:shd w:val="clear" w:color="000000" w:fill="FFFFFF"/>
            <w:vAlign w:val="center"/>
            <w:hideMark/>
          </w:tcPr>
          <w:p w14:paraId="3628EAC0" w14:textId="45F7A08B"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r w:rsidRPr="00A518EF">
              <w:rPr>
                <w:rFonts w:ascii="Aptos Narrow" w:eastAsia="Times New Roman" w:hAnsi="Aptos Narrow"/>
                <w:color w:val="000000"/>
                <w:lang w:val="en-AU"/>
              </w:rPr>
              <w:t>Willingness to Purchase (Product type)</w:t>
            </w:r>
          </w:p>
        </w:tc>
        <w:tc>
          <w:tcPr>
            <w:tcW w:w="909" w:type="dxa"/>
            <w:vMerge/>
            <w:tcBorders>
              <w:top w:val="nil"/>
              <w:left w:val="single" w:sz="4" w:space="0" w:color="auto"/>
              <w:bottom w:val="single" w:sz="4" w:space="0" w:color="000000"/>
              <w:right w:val="single" w:sz="4" w:space="0" w:color="auto"/>
            </w:tcBorders>
            <w:vAlign w:val="center"/>
            <w:hideMark/>
          </w:tcPr>
          <w:p w14:paraId="5AC286B0"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p>
        </w:tc>
        <w:tc>
          <w:tcPr>
            <w:tcW w:w="1240" w:type="dxa"/>
            <w:tcBorders>
              <w:top w:val="nil"/>
              <w:left w:val="nil"/>
              <w:bottom w:val="single" w:sz="4" w:space="0" w:color="auto"/>
              <w:right w:val="single" w:sz="4" w:space="0" w:color="auto"/>
            </w:tcBorders>
            <w:shd w:val="clear" w:color="000000" w:fill="FFFFFF"/>
            <w:vAlign w:val="center"/>
            <w:hideMark/>
          </w:tcPr>
          <w:p w14:paraId="73B5FDF4"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0.12</w:t>
            </w:r>
          </w:p>
        </w:tc>
        <w:tc>
          <w:tcPr>
            <w:tcW w:w="877" w:type="dxa"/>
            <w:tcBorders>
              <w:top w:val="nil"/>
              <w:left w:val="nil"/>
              <w:bottom w:val="single" w:sz="4" w:space="0" w:color="auto"/>
              <w:right w:val="single" w:sz="4" w:space="0" w:color="auto"/>
            </w:tcBorders>
            <w:shd w:val="clear" w:color="000000" w:fill="FFFFFF"/>
            <w:vAlign w:val="center"/>
            <w:hideMark/>
          </w:tcPr>
          <w:p w14:paraId="27DC68B0"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0.98</w:t>
            </w:r>
          </w:p>
        </w:tc>
      </w:tr>
      <w:tr w:rsidR="00A518EF" w:rsidRPr="00A518EF" w14:paraId="7DC3A50A" w14:textId="77777777" w:rsidTr="00292306">
        <w:trPr>
          <w:trHeight w:val="300"/>
        </w:trPr>
        <w:tc>
          <w:tcPr>
            <w:tcW w:w="915" w:type="dxa"/>
            <w:vMerge/>
            <w:tcBorders>
              <w:top w:val="nil"/>
              <w:left w:val="single" w:sz="4" w:space="0" w:color="auto"/>
              <w:bottom w:val="single" w:sz="4" w:space="0" w:color="auto"/>
              <w:right w:val="single" w:sz="4" w:space="0" w:color="auto"/>
            </w:tcBorders>
            <w:vAlign w:val="center"/>
            <w:hideMark/>
          </w:tcPr>
          <w:p w14:paraId="6315B63F" w14:textId="77777777" w:rsidR="00A518EF" w:rsidRPr="00A518EF" w:rsidRDefault="00A518EF" w:rsidP="00A518EF">
            <w:pPr>
              <w:widowControl/>
              <w:wordWrap/>
              <w:autoSpaceDE/>
              <w:autoSpaceDN/>
              <w:spacing w:after="0" w:line="240" w:lineRule="auto"/>
              <w:rPr>
                <w:rFonts w:ascii="Aptos Narrow" w:eastAsia="Times New Roman" w:hAnsi="Aptos Narrow"/>
                <w:b/>
                <w:bCs/>
                <w:color w:val="000000"/>
                <w:lang w:val="en-AU"/>
              </w:rPr>
            </w:pPr>
          </w:p>
        </w:tc>
        <w:tc>
          <w:tcPr>
            <w:tcW w:w="4399" w:type="dxa"/>
            <w:tcBorders>
              <w:top w:val="nil"/>
              <w:left w:val="nil"/>
              <w:bottom w:val="single" w:sz="4" w:space="0" w:color="auto"/>
              <w:right w:val="single" w:sz="4" w:space="0" w:color="auto"/>
            </w:tcBorders>
            <w:shd w:val="clear" w:color="000000" w:fill="FFFFFF"/>
            <w:vAlign w:val="center"/>
            <w:hideMark/>
          </w:tcPr>
          <w:p w14:paraId="52FD722A"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r w:rsidRPr="00A518EF">
              <w:rPr>
                <w:rFonts w:ascii="Aptos Narrow" w:eastAsia="Times New Roman" w:hAnsi="Aptos Narrow"/>
                <w:color w:val="000000"/>
                <w:lang w:val="en-AU"/>
              </w:rPr>
              <w:t>Perceived Autonomy (Label type)</w:t>
            </w:r>
          </w:p>
        </w:tc>
        <w:tc>
          <w:tcPr>
            <w:tcW w:w="909" w:type="dxa"/>
            <w:vMerge/>
            <w:tcBorders>
              <w:top w:val="nil"/>
              <w:left w:val="single" w:sz="4" w:space="0" w:color="auto"/>
              <w:bottom w:val="single" w:sz="4" w:space="0" w:color="000000"/>
              <w:right w:val="single" w:sz="4" w:space="0" w:color="auto"/>
            </w:tcBorders>
            <w:vAlign w:val="center"/>
            <w:hideMark/>
          </w:tcPr>
          <w:p w14:paraId="6011A8F2"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p>
        </w:tc>
        <w:tc>
          <w:tcPr>
            <w:tcW w:w="1240" w:type="dxa"/>
            <w:tcBorders>
              <w:top w:val="nil"/>
              <w:left w:val="nil"/>
              <w:bottom w:val="single" w:sz="4" w:space="0" w:color="auto"/>
              <w:right w:val="single" w:sz="4" w:space="0" w:color="auto"/>
            </w:tcBorders>
            <w:shd w:val="clear" w:color="000000" w:fill="FFFFFF"/>
            <w:vAlign w:val="center"/>
            <w:hideMark/>
          </w:tcPr>
          <w:p w14:paraId="208B3724"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0.26</w:t>
            </w:r>
          </w:p>
        </w:tc>
        <w:tc>
          <w:tcPr>
            <w:tcW w:w="877" w:type="dxa"/>
            <w:tcBorders>
              <w:top w:val="nil"/>
              <w:left w:val="nil"/>
              <w:bottom w:val="single" w:sz="4" w:space="0" w:color="auto"/>
              <w:right w:val="single" w:sz="4" w:space="0" w:color="auto"/>
            </w:tcBorders>
            <w:shd w:val="clear" w:color="000000" w:fill="FFFFFF"/>
            <w:vAlign w:val="center"/>
            <w:hideMark/>
          </w:tcPr>
          <w:p w14:paraId="17CF10C9"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1.00</w:t>
            </w:r>
          </w:p>
        </w:tc>
      </w:tr>
      <w:tr w:rsidR="00A518EF" w:rsidRPr="00A518EF" w14:paraId="60B47BC5" w14:textId="77777777" w:rsidTr="00292306">
        <w:trPr>
          <w:trHeight w:val="300"/>
        </w:trPr>
        <w:tc>
          <w:tcPr>
            <w:tcW w:w="915" w:type="dxa"/>
            <w:vMerge w:val="restart"/>
            <w:tcBorders>
              <w:top w:val="nil"/>
              <w:left w:val="single" w:sz="4" w:space="0" w:color="auto"/>
              <w:bottom w:val="single" w:sz="4" w:space="0" w:color="auto"/>
              <w:right w:val="single" w:sz="4" w:space="0" w:color="auto"/>
            </w:tcBorders>
            <w:shd w:val="clear" w:color="000000" w:fill="FFFFFF"/>
            <w:vAlign w:val="center"/>
            <w:hideMark/>
          </w:tcPr>
          <w:p w14:paraId="559F6F69" w14:textId="77777777" w:rsidR="00A518EF" w:rsidRPr="00A518EF" w:rsidRDefault="00A518EF" w:rsidP="00A518EF">
            <w:pPr>
              <w:widowControl/>
              <w:wordWrap/>
              <w:autoSpaceDE/>
              <w:autoSpaceDN/>
              <w:spacing w:after="0" w:line="240" w:lineRule="auto"/>
              <w:jc w:val="center"/>
              <w:rPr>
                <w:rFonts w:ascii="Aptos Narrow" w:eastAsia="Times New Roman" w:hAnsi="Aptos Narrow"/>
                <w:b/>
                <w:bCs/>
                <w:color w:val="000000"/>
                <w:lang w:val="en-AU"/>
              </w:rPr>
            </w:pPr>
            <w:r w:rsidRPr="00A518EF">
              <w:rPr>
                <w:rFonts w:ascii="Aptos Narrow" w:eastAsia="Times New Roman" w:hAnsi="Aptos Narrow"/>
                <w:b/>
                <w:bCs/>
                <w:color w:val="000000"/>
                <w:lang w:val="en-AU"/>
              </w:rPr>
              <w:t>Study 1b</w:t>
            </w:r>
          </w:p>
        </w:tc>
        <w:tc>
          <w:tcPr>
            <w:tcW w:w="4399" w:type="dxa"/>
            <w:tcBorders>
              <w:top w:val="nil"/>
              <w:left w:val="nil"/>
              <w:bottom w:val="single" w:sz="4" w:space="0" w:color="auto"/>
              <w:right w:val="single" w:sz="4" w:space="0" w:color="auto"/>
            </w:tcBorders>
            <w:shd w:val="clear" w:color="000000" w:fill="FFFFFF"/>
            <w:vAlign w:val="center"/>
            <w:hideMark/>
          </w:tcPr>
          <w:p w14:paraId="6081F5DF"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r w:rsidRPr="00A518EF">
              <w:rPr>
                <w:rFonts w:ascii="Aptos Narrow" w:eastAsia="Times New Roman" w:hAnsi="Aptos Narrow"/>
                <w:color w:val="000000"/>
                <w:lang w:val="en-AU"/>
              </w:rPr>
              <w:t>Likelihood to Use (Label type)</w:t>
            </w:r>
          </w:p>
        </w:tc>
        <w:tc>
          <w:tcPr>
            <w:tcW w:w="90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4C246F9"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156</w:t>
            </w:r>
          </w:p>
        </w:tc>
        <w:tc>
          <w:tcPr>
            <w:tcW w:w="1240" w:type="dxa"/>
            <w:tcBorders>
              <w:top w:val="nil"/>
              <w:left w:val="nil"/>
              <w:bottom w:val="single" w:sz="4" w:space="0" w:color="auto"/>
              <w:right w:val="single" w:sz="4" w:space="0" w:color="auto"/>
            </w:tcBorders>
            <w:shd w:val="clear" w:color="000000" w:fill="FFFFFF"/>
            <w:vAlign w:val="center"/>
            <w:hideMark/>
          </w:tcPr>
          <w:p w14:paraId="5C29ABED"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0.25</w:t>
            </w:r>
          </w:p>
        </w:tc>
        <w:tc>
          <w:tcPr>
            <w:tcW w:w="877" w:type="dxa"/>
            <w:tcBorders>
              <w:top w:val="nil"/>
              <w:left w:val="nil"/>
              <w:bottom w:val="single" w:sz="4" w:space="0" w:color="auto"/>
              <w:right w:val="single" w:sz="4" w:space="0" w:color="auto"/>
            </w:tcBorders>
            <w:shd w:val="clear" w:color="000000" w:fill="FFFFFF"/>
            <w:vAlign w:val="center"/>
            <w:hideMark/>
          </w:tcPr>
          <w:p w14:paraId="45B58B79"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0.99</w:t>
            </w:r>
          </w:p>
        </w:tc>
      </w:tr>
      <w:tr w:rsidR="00A518EF" w:rsidRPr="00A518EF" w14:paraId="5D42882D" w14:textId="77777777" w:rsidTr="00292306">
        <w:trPr>
          <w:trHeight w:val="300"/>
        </w:trPr>
        <w:tc>
          <w:tcPr>
            <w:tcW w:w="915" w:type="dxa"/>
            <w:vMerge/>
            <w:tcBorders>
              <w:top w:val="nil"/>
              <w:left w:val="single" w:sz="4" w:space="0" w:color="auto"/>
              <w:bottom w:val="single" w:sz="4" w:space="0" w:color="auto"/>
              <w:right w:val="single" w:sz="4" w:space="0" w:color="auto"/>
            </w:tcBorders>
            <w:vAlign w:val="center"/>
            <w:hideMark/>
          </w:tcPr>
          <w:p w14:paraId="06FD141B" w14:textId="77777777" w:rsidR="00A518EF" w:rsidRPr="00A518EF" w:rsidRDefault="00A518EF" w:rsidP="00A518EF">
            <w:pPr>
              <w:widowControl/>
              <w:wordWrap/>
              <w:autoSpaceDE/>
              <w:autoSpaceDN/>
              <w:spacing w:after="0" w:line="240" w:lineRule="auto"/>
              <w:rPr>
                <w:rFonts w:ascii="Aptos Narrow" w:eastAsia="Times New Roman" w:hAnsi="Aptos Narrow"/>
                <w:b/>
                <w:bCs/>
                <w:color w:val="000000"/>
                <w:lang w:val="en-AU"/>
              </w:rPr>
            </w:pPr>
          </w:p>
        </w:tc>
        <w:tc>
          <w:tcPr>
            <w:tcW w:w="4399" w:type="dxa"/>
            <w:tcBorders>
              <w:top w:val="nil"/>
              <w:left w:val="nil"/>
              <w:bottom w:val="single" w:sz="4" w:space="0" w:color="auto"/>
              <w:right w:val="single" w:sz="4" w:space="0" w:color="auto"/>
            </w:tcBorders>
            <w:shd w:val="clear" w:color="000000" w:fill="FFFFFF"/>
            <w:vAlign w:val="center"/>
            <w:hideMark/>
          </w:tcPr>
          <w:p w14:paraId="35F8F3A0"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r w:rsidRPr="00A518EF">
              <w:rPr>
                <w:rFonts w:ascii="Aptos Narrow" w:eastAsia="Times New Roman" w:hAnsi="Aptos Narrow"/>
                <w:color w:val="000000"/>
                <w:lang w:val="en-AU"/>
              </w:rPr>
              <w:t>Attitude (Label type)</w:t>
            </w:r>
          </w:p>
        </w:tc>
        <w:tc>
          <w:tcPr>
            <w:tcW w:w="909" w:type="dxa"/>
            <w:vMerge/>
            <w:tcBorders>
              <w:top w:val="nil"/>
              <w:left w:val="single" w:sz="4" w:space="0" w:color="auto"/>
              <w:bottom w:val="single" w:sz="4" w:space="0" w:color="000000"/>
              <w:right w:val="single" w:sz="4" w:space="0" w:color="auto"/>
            </w:tcBorders>
            <w:vAlign w:val="center"/>
            <w:hideMark/>
          </w:tcPr>
          <w:p w14:paraId="2AA71439"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p>
        </w:tc>
        <w:tc>
          <w:tcPr>
            <w:tcW w:w="1240" w:type="dxa"/>
            <w:tcBorders>
              <w:top w:val="nil"/>
              <w:left w:val="nil"/>
              <w:bottom w:val="single" w:sz="4" w:space="0" w:color="auto"/>
              <w:right w:val="single" w:sz="4" w:space="0" w:color="auto"/>
            </w:tcBorders>
            <w:shd w:val="clear" w:color="000000" w:fill="FFFFFF"/>
            <w:vAlign w:val="center"/>
            <w:hideMark/>
          </w:tcPr>
          <w:p w14:paraId="66BF930A"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0.23</w:t>
            </w:r>
          </w:p>
        </w:tc>
        <w:tc>
          <w:tcPr>
            <w:tcW w:w="877" w:type="dxa"/>
            <w:tcBorders>
              <w:top w:val="nil"/>
              <w:left w:val="nil"/>
              <w:bottom w:val="single" w:sz="4" w:space="0" w:color="auto"/>
              <w:right w:val="single" w:sz="4" w:space="0" w:color="auto"/>
            </w:tcBorders>
            <w:shd w:val="clear" w:color="000000" w:fill="FFFFFF"/>
            <w:vAlign w:val="center"/>
            <w:hideMark/>
          </w:tcPr>
          <w:p w14:paraId="5E78D9A5"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1.00</w:t>
            </w:r>
          </w:p>
        </w:tc>
      </w:tr>
      <w:tr w:rsidR="00A518EF" w:rsidRPr="00A518EF" w14:paraId="7F50447E" w14:textId="77777777" w:rsidTr="00292306">
        <w:trPr>
          <w:trHeight w:val="300"/>
        </w:trPr>
        <w:tc>
          <w:tcPr>
            <w:tcW w:w="915" w:type="dxa"/>
            <w:vMerge/>
            <w:tcBorders>
              <w:top w:val="nil"/>
              <w:left w:val="single" w:sz="4" w:space="0" w:color="auto"/>
              <w:bottom w:val="single" w:sz="4" w:space="0" w:color="auto"/>
              <w:right w:val="single" w:sz="4" w:space="0" w:color="auto"/>
            </w:tcBorders>
            <w:vAlign w:val="center"/>
            <w:hideMark/>
          </w:tcPr>
          <w:p w14:paraId="5C6EFC24" w14:textId="77777777" w:rsidR="00A518EF" w:rsidRPr="00A518EF" w:rsidRDefault="00A518EF" w:rsidP="00A518EF">
            <w:pPr>
              <w:widowControl/>
              <w:wordWrap/>
              <w:autoSpaceDE/>
              <w:autoSpaceDN/>
              <w:spacing w:after="0" w:line="240" w:lineRule="auto"/>
              <w:rPr>
                <w:rFonts w:ascii="Aptos Narrow" w:eastAsia="Times New Roman" w:hAnsi="Aptos Narrow"/>
                <w:b/>
                <w:bCs/>
                <w:color w:val="000000"/>
                <w:lang w:val="en-AU"/>
              </w:rPr>
            </w:pPr>
          </w:p>
        </w:tc>
        <w:tc>
          <w:tcPr>
            <w:tcW w:w="4399" w:type="dxa"/>
            <w:tcBorders>
              <w:top w:val="nil"/>
              <w:left w:val="nil"/>
              <w:bottom w:val="single" w:sz="4" w:space="0" w:color="auto"/>
              <w:right w:val="single" w:sz="4" w:space="0" w:color="auto"/>
            </w:tcBorders>
            <w:shd w:val="clear" w:color="000000" w:fill="FFFFFF"/>
            <w:vAlign w:val="center"/>
            <w:hideMark/>
          </w:tcPr>
          <w:p w14:paraId="28CBCA18"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r w:rsidRPr="00A518EF">
              <w:rPr>
                <w:rFonts w:ascii="Aptos Narrow" w:eastAsia="Times New Roman" w:hAnsi="Aptos Narrow"/>
                <w:color w:val="000000"/>
                <w:lang w:val="en-AU"/>
              </w:rPr>
              <w:t>Willingness to Purchase (Label type)</w:t>
            </w:r>
          </w:p>
        </w:tc>
        <w:tc>
          <w:tcPr>
            <w:tcW w:w="909" w:type="dxa"/>
            <w:vMerge/>
            <w:tcBorders>
              <w:top w:val="nil"/>
              <w:left w:val="single" w:sz="4" w:space="0" w:color="auto"/>
              <w:bottom w:val="single" w:sz="4" w:space="0" w:color="000000"/>
              <w:right w:val="single" w:sz="4" w:space="0" w:color="auto"/>
            </w:tcBorders>
            <w:vAlign w:val="center"/>
            <w:hideMark/>
          </w:tcPr>
          <w:p w14:paraId="2D14CC78"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p>
        </w:tc>
        <w:tc>
          <w:tcPr>
            <w:tcW w:w="1240" w:type="dxa"/>
            <w:tcBorders>
              <w:top w:val="nil"/>
              <w:left w:val="nil"/>
              <w:bottom w:val="single" w:sz="4" w:space="0" w:color="auto"/>
              <w:right w:val="single" w:sz="4" w:space="0" w:color="auto"/>
            </w:tcBorders>
            <w:shd w:val="clear" w:color="000000" w:fill="FFFFFF"/>
            <w:vAlign w:val="center"/>
            <w:hideMark/>
          </w:tcPr>
          <w:p w14:paraId="11F4D197"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0.27</w:t>
            </w:r>
          </w:p>
        </w:tc>
        <w:tc>
          <w:tcPr>
            <w:tcW w:w="877" w:type="dxa"/>
            <w:tcBorders>
              <w:top w:val="nil"/>
              <w:left w:val="nil"/>
              <w:bottom w:val="single" w:sz="4" w:space="0" w:color="auto"/>
              <w:right w:val="single" w:sz="4" w:space="0" w:color="auto"/>
            </w:tcBorders>
            <w:shd w:val="clear" w:color="000000" w:fill="FFFFFF"/>
            <w:vAlign w:val="center"/>
            <w:hideMark/>
          </w:tcPr>
          <w:p w14:paraId="781957F5"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1.00</w:t>
            </w:r>
          </w:p>
        </w:tc>
      </w:tr>
      <w:tr w:rsidR="00A518EF" w:rsidRPr="00A518EF" w14:paraId="59CD7A78" w14:textId="77777777" w:rsidTr="00292306">
        <w:trPr>
          <w:trHeight w:val="300"/>
        </w:trPr>
        <w:tc>
          <w:tcPr>
            <w:tcW w:w="915" w:type="dxa"/>
            <w:vMerge/>
            <w:tcBorders>
              <w:top w:val="nil"/>
              <w:left w:val="single" w:sz="4" w:space="0" w:color="auto"/>
              <w:bottom w:val="single" w:sz="4" w:space="0" w:color="auto"/>
              <w:right w:val="single" w:sz="4" w:space="0" w:color="auto"/>
            </w:tcBorders>
            <w:vAlign w:val="center"/>
            <w:hideMark/>
          </w:tcPr>
          <w:p w14:paraId="45608498" w14:textId="77777777" w:rsidR="00A518EF" w:rsidRPr="00A518EF" w:rsidRDefault="00A518EF" w:rsidP="00A518EF">
            <w:pPr>
              <w:widowControl/>
              <w:wordWrap/>
              <w:autoSpaceDE/>
              <w:autoSpaceDN/>
              <w:spacing w:after="0" w:line="240" w:lineRule="auto"/>
              <w:rPr>
                <w:rFonts w:ascii="Aptos Narrow" w:eastAsia="Times New Roman" w:hAnsi="Aptos Narrow"/>
                <w:b/>
                <w:bCs/>
                <w:color w:val="000000"/>
                <w:lang w:val="en-AU"/>
              </w:rPr>
            </w:pPr>
          </w:p>
        </w:tc>
        <w:tc>
          <w:tcPr>
            <w:tcW w:w="4399" w:type="dxa"/>
            <w:tcBorders>
              <w:top w:val="nil"/>
              <w:left w:val="nil"/>
              <w:bottom w:val="single" w:sz="4" w:space="0" w:color="auto"/>
              <w:right w:val="single" w:sz="4" w:space="0" w:color="auto"/>
            </w:tcBorders>
            <w:shd w:val="clear" w:color="000000" w:fill="FFFFFF"/>
            <w:vAlign w:val="center"/>
            <w:hideMark/>
          </w:tcPr>
          <w:p w14:paraId="22CB8793"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r w:rsidRPr="00A518EF">
              <w:rPr>
                <w:rFonts w:ascii="Aptos Narrow" w:eastAsia="Times New Roman" w:hAnsi="Aptos Narrow"/>
                <w:color w:val="000000"/>
                <w:lang w:val="en-AU"/>
              </w:rPr>
              <w:t>Perceived Autonomy (Label type)</w:t>
            </w:r>
          </w:p>
        </w:tc>
        <w:tc>
          <w:tcPr>
            <w:tcW w:w="909" w:type="dxa"/>
            <w:vMerge/>
            <w:tcBorders>
              <w:top w:val="nil"/>
              <w:left w:val="single" w:sz="4" w:space="0" w:color="auto"/>
              <w:bottom w:val="single" w:sz="4" w:space="0" w:color="000000"/>
              <w:right w:val="single" w:sz="4" w:space="0" w:color="auto"/>
            </w:tcBorders>
            <w:vAlign w:val="center"/>
            <w:hideMark/>
          </w:tcPr>
          <w:p w14:paraId="751CC966"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p>
        </w:tc>
        <w:tc>
          <w:tcPr>
            <w:tcW w:w="1240" w:type="dxa"/>
            <w:tcBorders>
              <w:top w:val="nil"/>
              <w:left w:val="nil"/>
              <w:bottom w:val="single" w:sz="4" w:space="0" w:color="auto"/>
              <w:right w:val="single" w:sz="4" w:space="0" w:color="auto"/>
            </w:tcBorders>
            <w:shd w:val="clear" w:color="000000" w:fill="FFFFFF"/>
            <w:vAlign w:val="center"/>
            <w:hideMark/>
          </w:tcPr>
          <w:p w14:paraId="6C673454"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0.27</w:t>
            </w:r>
          </w:p>
        </w:tc>
        <w:tc>
          <w:tcPr>
            <w:tcW w:w="877" w:type="dxa"/>
            <w:tcBorders>
              <w:top w:val="nil"/>
              <w:left w:val="nil"/>
              <w:bottom w:val="single" w:sz="4" w:space="0" w:color="auto"/>
              <w:right w:val="single" w:sz="4" w:space="0" w:color="auto"/>
            </w:tcBorders>
            <w:shd w:val="clear" w:color="000000" w:fill="FFFFFF"/>
            <w:vAlign w:val="center"/>
            <w:hideMark/>
          </w:tcPr>
          <w:p w14:paraId="4E4F7878"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1.00</w:t>
            </w:r>
          </w:p>
        </w:tc>
      </w:tr>
      <w:tr w:rsidR="00A518EF" w:rsidRPr="00A518EF" w14:paraId="509282F6" w14:textId="77777777" w:rsidTr="00292306">
        <w:trPr>
          <w:trHeight w:val="300"/>
        </w:trPr>
        <w:tc>
          <w:tcPr>
            <w:tcW w:w="915" w:type="dxa"/>
            <w:vMerge/>
            <w:tcBorders>
              <w:top w:val="nil"/>
              <w:left w:val="single" w:sz="4" w:space="0" w:color="auto"/>
              <w:bottom w:val="single" w:sz="4" w:space="0" w:color="auto"/>
              <w:right w:val="single" w:sz="4" w:space="0" w:color="auto"/>
            </w:tcBorders>
            <w:vAlign w:val="center"/>
            <w:hideMark/>
          </w:tcPr>
          <w:p w14:paraId="3AE0367E" w14:textId="77777777" w:rsidR="00A518EF" w:rsidRPr="00A518EF" w:rsidRDefault="00A518EF" w:rsidP="00A518EF">
            <w:pPr>
              <w:widowControl/>
              <w:wordWrap/>
              <w:autoSpaceDE/>
              <w:autoSpaceDN/>
              <w:spacing w:after="0" w:line="240" w:lineRule="auto"/>
              <w:rPr>
                <w:rFonts w:ascii="Aptos Narrow" w:eastAsia="Times New Roman" w:hAnsi="Aptos Narrow"/>
                <w:b/>
                <w:bCs/>
                <w:color w:val="000000"/>
                <w:lang w:val="en-AU"/>
              </w:rPr>
            </w:pPr>
          </w:p>
        </w:tc>
        <w:tc>
          <w:tcPr>
            <w:tcW w:w="4399" w:type="dxa"/>
            <w:tcBorders>
              <w:top w:val="nil"/>
              <w:left w:val="nil"/>
              <w:bottom w:val="single" w:sz="4" w:space="0" w:color="auto"/>
              <w:right w:val="single" w:sz="4" w:space="0" w:color="auto"/>
            </w:tcBorders>
            <w:shd w:val="clear" w:color="000000" w:fill="FFFFFF"/>
            <w:vAlign w:val="center"/>
            <w:hideMark/>
          </w:tcPr>
          <w:p w14:paraId="46976500"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r w:rsidRPr="00A518EF">
              <w:rPr>
                <w:rFonts w:ascii="Aptos Narrow" w:eastAsia="Times New Roman" w:hAnsi="Aptos Narrow"/>
                <w:color w:val="000000"/>
                <w:lang w:val="en-AU"/>
              </w:rPr>
              <w:t>Perceived Autonomy (Product type)</w:t>
            </w:r>
          </w:p>
        </w:tc>
        <w:tc>
          <w:tcPr>
            <w:tcW w:w="909" w:type="dxa"/>
            <w:vMerge/>
            <w:tcBorders>
              <w:top w:val="nil"/>
              <w:left w:val="single" w:sz="4" w:space="0" w:color="auto"/>
              <w:bottom w:val="single" w:sz="4" w:space="0" w:color="000000"/>
              <w:right w:val="single" w:sz="4" w:space="0" w:color="auto"/>
            </w:tcBorders>
            <w:vAlign w:val="center"/>
            <w:hideMark/>
          </w:tcPr>
          <w:p w14:paraId="390A9A0D"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p>
        </w:tc>
        <w:tc>
          <w:tcPr>
            <w:tcW w:w="1240" w:type="dxa"/>
            <w:tcBorders>
              <w:top w:val="nil"/>
              <w:left w:val="nil"/>
              <w:bottom w:val="single" w:sz="4" w:space="0" w:color="auto"/>
              <w:right w:val="single" w:sz="4" w:space="0" w:color="auto"/>
            </w:tcBorders>
            <w:shd w:val="clear" w:color="000000" w:fill="FFFFFF"/>
            <w:vAlign w:val="center"/>
            <w:hideMark/>
          </w:tcPr>
          <w:p w14:paraId="66C4B186"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0.34</w:t>
            </w:r>
          </w:p>
        </w:tc>
        <w:tc>
          <w:tcPr>
            <w:tcW w:w="877" w:type="dxa"/>
            <w:tcBorders>
              <w:top w:val="nil"/>
              <w:left w:val="nil"/>
              <w:bottom w:val="single" w:sz="4" w:space="0" w:color="auto"/>
              <w:right w:val="single" w:sz="4" w:space="0" w:color="auto"/>
            </w:tcBorders>
            <w:shd w:val="clear" w:color="000000" w:fill="FFFFFF"/>
            <w:vAlign w:val="center"/>
            <w:hideMark/>
          </w:tcPr>
          <w:p w14:paraId="22DB427D"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1.00</w:t>
            </w:r>
          </w:p>
        </w:tc>
      </w:tr>
      <w:tr w:rsidR="00A518EF" w:rsidRPr="00A518EF" w14:paraId="317BEC2A" w14:textId="77777777" w:rsidTr="00292306">
        <w:trPr>
          <w:trHeight w:val="300"/>
        </w:trPr>
        <w:tc>
          <w:tcPr>
            <w:tcW w:w="915" w:type="dxa"/>
            <w:vMerge w:val="restart"/>
            <w:tcBorders>
              <w:top w:val="nil"/>
              <w:left w:val="single" w:sz="4" w:space="0" w:color="auto"/>
              <w:bottom w:val="single" w:sz="4" w:space="0" w:color="auto"/>
              <w:right w:val="single" w:sz="4" w:space="0" w:color="auto"/>
            </w:tcBorders>
            <w:shd w:val="clear" w:color="000000" w:fill="FFFFFF"/>
            <w:vAlign w:val="center"/>
            <w:hideMark/>
          </w:tcPr>
          <w:p w14:paraId="1FB6F122" w14:textId="77777777" w:rsidR="00A518EF" w:rsidRPr="00A518EF" w:rsidRDefault="00A518EF" w:rsidP="00A518EF">
            <w:pPr>
              <w:widowControl/>
              <w:wordWrap/>
              <w:autoSpaceDE/>
              <w:autoSpaceDN/>
              <w:spacing w:after="0" w:line="240" w:lineRule="auto"/>
              <w:jc w:val="center"/>
              <w:rPr>
                <w:rFonts w:ascii="Aptos Narrow" w:eastAsia="Times New Roman" w:hAnsi="Aptos Narrow"/>
                <w:b/>
                <w:bCs/>
                <w:color w:val="000000"/>
                <w:lang w:val="en-AU"/>
              </w:rPr>
            </w:pPr>
            <w:r w:rsidRPr="00A518EF">
              <w:rPr>
                <w:rFonts w:ascii="Aptos Narrow" w:eastAsia="Times New Roman" w:hAnsi="Aptos Narrow"/>
                <w:b/>
                <w:bCs/>
                <w:color w:val="000000"/>
                <w:lang w:val="en-AU"/>
              </w:rPr>
              <w:t>Study 2</w:t>
            </w:r>
          </w:p>
        </w:tc>
        <w:tc>
          <w:tcPr>
            <w:tcW w:w="4399" w:type="dxa"/>
            <w:tcBorders>
              <w:top w:val="nil"/>
              <w:left w:val="nil"/>
              <w:bottom w:val="single" w:sz="4" w:space="0" w:color="auto"/>
              <w:right w:val="single" w:sz="4" w:space="0" w:color="auto"/>
            </w:tcBorders>
            <w:shd w:val="clear" w:color="000000" w:fill="FFFFFF"/>
            <w:vAlign w:val="center"/>
            <w:hideMark/>
          </w:tcPr>
          <w:p w14:paraId="484D700E"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r w:rsidRPr="00A518EF">
              <w:rPr>
                <w:rFonts w:ascii="Aptos Narrow" w:eastAsia="Times New Roman" w:hAnsi="Aptos Narrow"/>
                <w:color w:val="000000"/>
                <w:lang w:val="en-AU"/>
              </w:rPr>
              <w:t>Likelihood to Use (Label type)</w:t>
            </w:r>
          </w:p>
        </w:tc>
        <w:tc>
          <w:tcPr>
            <w:tcW w:w="90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DD0A698"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288</w:t>
            </w:r>
          </w:p>
        </w:tc>
        <w:tc>
          <w:tcPr>
            <w:tcW w:w="1240" w:type="dxa"/>
            <w:tcBorders>
              <w:top w:val="nil"/>
              <w:left w:val="nil"/>
              <w:bottom w:val="single" w:sz="4" w:space="0" w:color="auto"/>
              <w:right w:val="single" w:sz="4" w:space="0" w:color="auto"/>
            </w:tcBorders>
            <w:shd w:val="clear" w:color="000000" w:fill="FFFFFF"/>
            <w:vAlign w:val="center"/>
            <w:hideMark/>
          </w:tcPr>
          <w:p w14:paraId="2894096F"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0.18</w:t>
            </w:r>
          </w:p>
        </w:tc>
        <w:tc>
          <w:tcPr>
            <w:tcW w:w="877" w:type="dxa"/>
            <w:tcBorders>
              <w:top w:val="nil"/>
              <w:left w:val="nil"/>
              <w:bottom w:val="single" w:sz="4" w:space="0" w:color="auto"/>
              <w:right w:val="single" w:sz="4" w:space="0" w:color="auto"/>
            </w:tcBorders>
            <w:shd w:val="clear" w:color="000000" w:fill="FFFFFF"/>
            <w:vAlign w:val="center"/>
            <w:hideMark/>
          </w:tcPr>
          <w:p w14:paraId="523AB699"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0.86</w:t>
            </w:r>
          </w:p>
        </w:tc>
      </w:tr>
      <w:tr w:rsidR="00A518EF" w:rsidRPr="00A518EF" w14:paraId="35080DE6" w14:textId="77777777" w:rsidTr="00292306">
        <w:trPr>
          <w:trHeight w:val="300"/>
        </w:trPr>
        <w:tc>
          <w:tcPr>
            <w:tcW w:w="915" w:type="dxa"/>
            <w:vMerge/>
            <w:tcBorders>
              <w:top w:val="nil"/>
              <w:left w:val="single" w:sz="4" w:space="0" w:color="auto"/>
              <w:bottom w:val="single" w:sz="4" w:space="0" w:color="auto"/>
              <w:right w:val="single" w:sz="4" w:space="0" w:color="auto"/>
            </w:tcBorders>
            <w:vAlign w:val="center"/>
            <w:hideMark/>
          </w:tcPr>
          <w:p w14:paraId="7A1FE643" w14:textId="77777777" w:rsidR="00A518EF" w:rsidRPr="00A518EF" w:rsidRDefault="00A518EF" w:rsidP="00A518EF">
            <w:pPr>
              <w:widowControl/>
              <w:wordWrap/>
              <w:autoSpaceDE/>
              <w:autoSpaceDN/>
              <w:spacing w:after="0" w:line="240" w:lineRule="auto"/>
              <w:rPr>
                <w:rFonts w:ascii="Aptos Narrow" w:eastAsia="Times New Roman" w:hAnsi="Aptos Narrow"/>
                <w:b/>
                <w:bCs/>
                <w:color w:val="000000"/>
                <w:lang w:val="en-AU"/>
              </w:rPr>
            </w:pPr>
          </w:p>
        </w:tc>
        <w:tc>
          <w:tcPr>
            <w:tcW w:w="4399" w:type="dxa"/>
            <w:tcBorders>
              <w:top w:val="nil"/>
              <w:left w:val="nil"/>
              <w:bottom w:val="single" w:sz="4" w:space="0" w:color="auto"/>
              <w:right w:val="single" w:sz="4" w:space="0" w:color="auto"/>
            </w:tcBorders>
            <w:shd w:val="clear" w:color="000000" w:fill="FFFFFF"/>
            <w:vAlign w:val="center"/>
            <w:hideMark/>
          </w:tcPr>
          <w:p w14:paraId="34D1A4D5"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r w:rsidRPr="00A518EF">
              <w:rPr>
                <w:rFonts w:ascii="Aptos Narrow" w:eastAsia="Times New Roman" w:hAnsi="Aptos Narrow"/>
                <w:color w:val="000000"/>
                <w:lang w:val="en-AU"/>
              </w:rPr>
              <w:t>Likelihood to Use (Culture)</w:t>
            </w:r>
          </w:p>
        </w:tc>
        <w:tc>
          <w:tcPr>
            <w:tcW w:w="909" w:type="dxa"/>
            <w:vMerge/>
            <w:tcBorders>
              <w:top w:val="nil"/>
              <w:left w:val="single" w:sz="4" w:space="0" w:color="auto"/>
              <w:bottom w:val="single" w:sz="4" w:space="0" w:color="000000"/>
              <w:right w:val="single" w:sz="4" w:space="0" w:color="auto"/>
            </w:tcBorders>
            <w:vAlign w:val="center"/>
            <w:hideMark/>
          </w:tcPr>
          <w:p w14:paraId="69AD4908"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p>
        </w:tc>
        <w:tc>
          <w:tcPr>
            <w:tcW w:w="1240" w:type="dxa"/>
            <w:tcBorders>
              <w:top w:val="nil"/>
              <w:left w:val="nil"/>
              <w:bottom w:val="single" w:sz="4" w:space="0" w:color="auto"/>
              <w:right w:val="single" w:sz="4" w:space="0" w:color="auto"/>
            </w:tcBorders>
            <w:shd w:val="clear" w:color="000000" w:fill="FFFFFF"/>
            <w:vAlign w:val="center"/>
            <w:hideMark/>
          </w:tcPr>
          <w:p w14:paraId="37D7A6F3"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0.16</w:t>
            </w:r>
          </w:p>
        </w:tc>
        <w:tc>
          <w:tcPr>
            <w:tcW w:w="877" w:type="dxa"/>
            <w:tcBorders>
              <w:top w:val="nil"/>
              <w:left w:val="nil"/>
              <w:bottom w:val="single" w:sz="4" w:space="0" w:color="auto"/>
              <w:right w:val="single" w:sz="4" w:space="0" w:color="auto"/>
            </w:tcBorders>
            <w:shd w:val="clear" w:color="000000" w:fill="FFFFFF"/>
            <w:vAlign w:val="center"/>
            <w:hideMark/>
          </w:tcPr>
          <w:p w14:paraId="672C9975"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0.77</w:t>
            </w:r>
          </w:p>
        </w:tc>
      </w:tr>
      <w:tr w:rsidR="00A518EF" w:rsidRPr="00A518EF" w14:paraId="2AAF9E55" w14:textId="77777777" w:rsidTr="00292306">
        <w:trPr>
          <w:trHeight w:val="300"/>
        </w:trPr>
        <w:tc>
          <w:tcPr>
            <w:tcW w:w="915" w:type="dxa"/>
            <w:vMerge/>
            <w:tcBorders>
              <w:top w:val="nil"/>
              <w:left w:val="single" w:sz="4" w:space="0" w:color="auto"/>
              <w:bottom w:val="single" w:sz="4" w:space="0" w:color="auto"/>
              <w:right w:val="single" w:sz="4" w:space="0" w:color="auto"/>
            </w:tcBorders>
            <w:vAlign w:val="center"/>
            <w:hideMark/>
          </w:tcPr>
          <w:p w14:paraId="1109F5B7" w14:textId="77777777" w:rsidR="00A518EF" w:rsidRPr="00A518EF" w:rsidRDefault="00A518EF" w:rsidP="00A518EF">
            <w:pPr>
              <w:widowControl/>
              <w:wordWrap/>
              <w:autoSpaceDE/>
              <w:autoSpaceDN/>
              <w:spacing w:after="0" w:line="240" w:lineRule="auto"/>
              <w:rPr>
                <w:rFonts w:ascii="Aptos Narrow" w:eastAsia="Times New Roman" w:hAnsi="Aptos Narrow"/>
                <w:b/>
                <w:bCs/>
                <w:color w:val="000000"/>
                <w:lang w:val="en-AU"/>
              </w:rPr>
            </w:pPr>
          </w:p>
        </w:tc>
        <w:tc>
          <w:tcPr>
            <w:tcW w:w="4399" w:type="dxa"/>
            <w:tcBorders>
              <w:top w:val="nil"/>
              <w:left w:val="nil"/>
              <w:bottom w:val="single" w:sz="4" w:space="0" w:color="auto"/>
              <w:right w:val="single" w:sz="4" w:space="0" w:color="auto"/>
            </w:tcBorders>
            <w:shd w:val="clear" w:color="000000" w:fill="FFFFFF"/>
            <w:vAlign w:val="center"/>
            <w:hideMark/>
          </w:tcPr>
          <w:p w14:paraId="46243A0F" w14:textId="47D6CD36"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r w:rsidRPr="00A518EF">
              <w:rPr>
                <w:rFonts w:ascii="Aptos Narrow" w:eastAsia="Times New Roman" w:hAnsi="Aptos Narrow"/>
                <w:color w:val="000000"/>
                <w:lang w:val="en-AU"/>
              </w:rPr>
              <w:t>Likelihood to Use (Label × Culture)</w:t>
            </w:r>
          </w:p>
        </w:tc>
        <w:tc>
          <w:tcPr>
            <w:tcW w:w="909" w:type="dxa"/>
            <w:vMerge/>
            <w:tcBorders>
              <w:top w:val="nil"/>
              <w:left w:val="single" w:sz="4" w:space="0" w:color="auto"/>
              <w:bottom w:val="single" w:sz="4" w:space="0" w:color="000000"/>
              <w:right w:val="single" w:sz="4" w:space="0" w:color="auto"/>
            </w:tcBorders>
            <w:vAlign w:val="center"/>
            <w:hideMark/>
          </w:tcPr>
          <w:p w14:paraId="76D41D59"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p>
        </w:tc>
        <w:tc>
          <w:tcPr>
            <w:tcW w:w="1240" w:type="dxa"/>
            <w:tcBorders>
              <w:top w:val="nil"/>
              <w:left w:val="nil"/>
              <w:bottom w:val="single" w:sz="4" w:space="0" w:color="auto"/>
              <w:right w:val="single" w:sz="4" w:space="0" w:color="auto"/>
            </w:tcBorders>
            <w:shd w:val="clear" w:color="000000" w:fill="FFFFFF"/>
            <w:vAlign w:val="center"/>
            <w:hideMark/>
          </w:tcPr>
          <w:p w14:paraId="4276DF9C"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0.15</w:t>
            </w:r>
          </w:p>
        </w:tc>
        <w:tc>
          <w:tcPr>
            <w:tcW w:w="877" w:type="dxa"/>
            <w:tcBorders>
              <w:top w:val="nil"/>
              <w:left w:val="nil"/>
              <w:bottom w:val="single" w:sz="4" w:space="0" w:color="auto"/>
              <w:right w:val="single" w:sz="4" w:space="0" w:color="auto"/>
            </w:tcBorders>
            <w:shd w:val="clear" w:color="000000" w:fill="FFFFFF"/>
            <w:vAlign w:val="center"/>
            <w:hideMark/>
          </w:tcPr>
          <w:p w14:paraId="656D3C4F"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0.72</w:t>
            </w:r>
          </w:p>
        </w:tc>
      </w:tr>
      <w:tr w:rsidR="00A518EF" w:rsidRPr="00A518EF" w14:paraId="6D66D761" w14:textId="77777777" w:rsidTr="00292306">
        <w:trPr>
          <w:trHeight w:val="300"/>
        </w:trPr>
        <w:tc>
          <w:tcPr>
            <w:tcW w:w="915" w:type="dxa"/>
            <w:vMerge/>
            <w:tcBorders>
              <w:top w:val="nil"/>
              <w:left w:val="single" w:sz="4" w:space="0" w:color="auto"/>
              <w:bottom w:val="single" w:sz="4" w:space="0" w:color="auto"/>
              <w:right w:val="single" w:sz="4" w:space="0" w:color="auto"/>
            </w:tcBorders>
            <w:vAlign w:val="center"/>
            <w:hideMark/>
          </w:tcPr>
          <w:p w14:paraId="2E59F17B" w14:textId="77777777" w:rsidR="00A518EF" w:rsidRPr="00A518EF" w:rsidRDefault="00A518EF" w:rsidP="00A518EF">
            <w:pPr>
              <w:widowControl/>
              <w:wordWrap/>
              <w:autoSpaceDE/>
              <w:autoSpaceDN/>
              <w:spacing w:after="0" w:line="240" w:lineRule="auto"/>
              <w:rPr>
                <w:rFonts w:ascii="Aptos Narrow" w:eastAsia="Times New Roman" w:hAnsi="Aptos Narrow"/>
                <w:b/>
                <w:bCs/>
                <w:color w:val="000000"/>
                <w:lang w:val="en-AU"/>
              </w:rPr>
            </w:pPr>
          </w:p>
        </w:tc>
        <w:tc>
          <w:tcPr>
            <w:tcW w:w="4399" w:type="dxa"/>
            <w:tcBorders>
              <w:top w:val="nil"/>
              <w:left w:val="nil"/>
              <w:bottom w:val="single" w:sz="4" w:space="0" w:color="auto"/>
              <w:right w:val="single" w:sz="4" w:space="0" w:color="auto"/>
            </w:tcBorders>
            <w:shd w:val="clear" w:color="000000" w:fill="FFFFFF"/>
            <w:vAlign w:val="center"/>
            <w:hideMark/>
          </w:tcPr>
          <w:p w14:paraId="4B91C3EA"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r w:rsidRPr="00A518EF">
              <w:rPr>
                <w:rFonts w:ascii="Aptos Narrow" w:eastAsia="Times New Roman" w:hAnsi="Aptos Narrow"/>
                <w:color w:val="000000"/>
                <w:lang w:val="en-AU"/>
              </w:rPr>
              <w:t>Attitude (Label type)</w:t>
            </w:r>
          </w:p>
        </w:tc>
        <w:tc>
          <w:tcPr>
            <w:tcW w:w="909" w:type="dxa"/>
            <w:vMerge/>
            <w:tcBorders>
              <w:top w:val="nil"/>
              <w:left w:val="single" w:sz="4" w:space="0" w:color="auto"/>
              <w:bottom w:val="single" w:sz="4" w:space="0" w:color="000000"/>
              <w:right w:val="single" w:sz="4" w:space="0" w:color="auto"/>
            </w:tcBorders>
            <w:vAlign w:val="center"/>
            <w:hideMark/>
          </w:tcPr>
          <w:p w14:paraId="3215C5BF"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p>
        </w:tc>
        <w:tc>
          <w:tcPr>
            <w:tcW w:w="1240" w:type="dxa"/>
            <w:tcBorders>
              <w:top w:val="nil"/>
              <w:left w:val="nil"/>
              <w:bottom w:val="single" w:sz="4" w:space="0" w:color="auto"/>
              <w:right w:val="single" w:sz="4" w:space="0" w:color="auto"/>
            </w:tcBorders>
            <w:shd w:val="clear" w:color="000000" w:fill="FFFFFF"/>
            <w:vAlign w:val="center"/>
            <w:hideMark/>
          </w:tcPr>
          <w:p w14:paraId="084FECC8"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0.14</w:t>
            </w:r>
          </w:p>
        </w:tc>
        <w:tc>
          <w:tcPr>
            <w:tcW w:w="877" w:type="dxa"/>
            <w:tcBorders>
              <w:top w:val="nil"/>
              <w:left w:val="nil"/>
              <w:bottom w:val="single" w:sz="4" w:space="0" w:color="auto"/>
              <w:right w:val="single" w:sz="4" w:space="0" w:color="auto"/>
            </w:tcBorders>
            <w:shd w:val="clear" w:color="000000" w:fill="FFFFFF"/>
            <w:vAlign w:val="center"/>
            <w:hideMark/>
          </w:tcPr>
          <w:p w14:paraId="7D3B7790"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0.66</w:t>
            </w:r>
          </w:p>
        </w:tc>
      </w:tr>
      <w:tr w:rsidR="00A518EF" w:rsidRPr="00A518EF" w14:paraId="653033B9" w14:textId="77777777" w:rsidTr="00292306">
        <w:trPr>
          <w:trHeight w:val="300"/>
        </w:trPr>
        <w:tc>
          <w:tcPr>
            <w:tcW w:w="915" w:type="dxa"/>
            <w:vMerge/>
            <w:tcBorders>
              <w:top w:val="nil"/>
              <w:left w:val="single" w:sz="4" w:space="0" w:color="auto"/>
              <w:bottom w:val="single" w:sz="4" w:space="0" w:color="auto"/>
              <w:right w:val="single" w:sz="4" w:space="0" w:color="auto"/>
            </w:tcBorders>
            <w:vAlign w:val="center"/>
            <w:hideMark/>
          </w:tcPr>
          <w:p w14:paraId="1D619F0C" w14:textId="77777777" w:rsidR="00A518EF" w:rsidRPr="00A518EF" w:rsidRDefault="00A518EF" w:rsidP="00A518EF">
            <w:pPr>
              <w:widowControl/>
              <w:wordWrap/>
              <w:autoSpaceDE/>
              <w:autoSpaceDN/>
              <w:spacing w:after="0" w:line="240" w:lineRule="auto"/>
              <w:rPr>
                <w:rFonts w:ascii="Aptos Narrow" w:eastAsia="Times New Roman" w:hAnsi="Aptos Narrow"/>
                <w:b/>
                <w:bCs/>
                <w:color w:val="000000"/>
                <w:lang w:val="en-AU"/>
              </w:rPr>
            </w:pPr>
          </w:p>
        </w:tc>
        <w:tc>
          <w:tcPr>
            <w:tcW w:w="4399" w:type="dxa"/>
            <w:tcBorders>
              <w:top w:val="nil"/>
              <w:left w:val="nil"/>
              <w:bottom w:val="single" w:sz="4" w:space="0" w:color="auto"/>
              <w:right w:val="single" w:sz="4" w:space="0" w:color="auto"/>
            </w:tcBorders>
            <w:shd w:val="clear" w:color="000000" w:fill="FFFFFF"/>
            <w:vAlign w:val="center"/>
            <w:hideMark/>
          </w:tcPr>
          <w:p w14:paraId="451F5E1C"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r w:rsidRPr="00A518EF">
              <w:rPr>
                <w:rFonts w:ascii="Aptos Narrow" w:eastAsia="Times New Roman" w:hAnsi="Aptos Narrow"/>
                <w:color w:val="000000"/>
                <w:lang w:val="en-AU"/>
              </w:rPr>
              <w:t>Attitude (Label × Culture)</w:t>
            </w:r>
          </w:p>
        </w:tc>
        <w:tc>
          <w:tcPr>
            <w:tcW w:w="909" w:type="dxa"/>
            <w:vMerge/>
            <w:tcBorders>
              <w:top w:val="nil"/>
              <w:left w:val="single" w:sz="4" w:space="0" w:color="auto"/>
              <w:bottom w:val="single" w:sz="4" w:space="0" w:color="000000"/>
              <w:right w:val="single" w:sz="4" w:space="0" w:color="auto"/>
            </w:tcBorders>
            <w:vAlign w:val="center"/>
            <w:hideMark/>
          </w:tcPr>
          <w:p w14:paraId="5F6A2E56"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p>
        </w:tc>
        <w:tc>
          <w:tcPr>
            <w:tcW w:w="1240" w:type="dxa"/>
            <w:tcBorders>
              <w:top w:val="nil"/>
              <w:left w:val="nil"/>
              <w:bottom w:val="single" w:sz="4" w:space="0" w:color="auto"/>
              <w:right w:val="single" w:sz="4" w:space="0" w:color="auto"/>
            </w:tcBorders>
            <w:shd w:val="clear" w:color="000000" w:fill="FFFFFF"/>
            <w:vAlign w:val="center"/>
            <w:hideMark/>
          </w:tcPr>
          <w:p w14:paraId="0780951A"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0.13</w:t>
            </w:r>
          </w:p>
        </w:tc>
        <w:tc>
          <w:tcPr>
            <w:tcW w:w="877" w:type="dxa"/>
            <w:tcBorders>
              <w:top w:val="nil"/>
              <w:left w:val="nil"/>
              <w:bottom w:val="single" w:sz="4" w:space="0" w:color="auto"/>
              <w:right w:val="single" w:sz="4" w:space="0" w:color="auto"/>
            </w:tcBorders>
            <w:shd w:val="clear" w:color="000000" w:fill="FFFFFF"/>
            <w:vAlign w:val="center"/>
            <w:hideMark/>
          </w:tcPr>
          <w:p w14:paraId="6AE4C396"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0.59</w:t>
            </w:r>
          </w:p>
        </w:tc>
      </w:tr>
      <w:tr w:rsidR="00A518EF" w:rsidRPr="00A518EF" w14:paraId="115FA7C1" w14:textId="77777777" w:rsidTr="00292306">
        <w:trPr>
          <w:trHeight w:val="300"/>
        </w:trPr>
        <w:tc>
          <w:tcPr>
            <w:tcW w:w="915" w:type="dxa"/>
            <w:vMerge/>
            <w:tcBorders>
              <w:top w:val="nil"/>
              <w:left w:val="single" w:sz="4" w:space="0" w:color="auto"/>
              <w:bottom w:val="single" w:sz="4" w:space="0" w:color="auto"/>
              <w:right w:val="single" w:sz="4" w:space="0" w:color="auto"/>
            </w:tcBorders>
            <w:vAlign w:val="center"/>
            <w:hideMark/>
          </w:tcPr>
          <w:p w14:paraId="053D1F25" w14:textId="77777777" w:rsidR="00A518EF" w:rsidRPr="00A518EF" w:rsidRDefault="00A518EF" w:rsidP="00A518EF">
            <w:pPr>
              <w:widowControl/>
              <w:wordWrap/>
              <w:autoSpaceDE/>
              <w:autoSpaceDN/>
              <w:spacing w:after="0" w:line="240" w:lineRule="auto"/>
              <w:rPr>
                <w:rFonts w:ascii="Aptos Narrow" w:eastAsia="Times New Roman" w:hAnsi="Aptos Narrow"/>
                <w:b/>
                <w:bCs/>
                <w:color w:val="000000"/>
                <w:lang w:val="en-AU"/>
              </w:rPr>
            </w:pPr>
          </w:p>
        </w:tc>
        <w:tc>
          <w:tcPr>
            <w:tcW w:w="4399" w:type="dxa"/>
            <w:tcBorders>
              <w:top w:val="nil"/>
              <w:left w:val="nil"/>
              <w:bottom w:val="single" w:sz="4" w:space="0" w:color="auto"/>
              <w:right w:val="single" w:sz="4" w:space="0" w:color="auto"/>
            </w:tcBorders>
            <w:shd w:val="clear" w:color="000000" w:fill="FFFFFF"/>
            <w:vAlign w:val="center"/>
            <w:hideMark/>
          </w:tcPr>
          <w:p w14:paraId="14E0873D"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r w:rsidRPr="00A518EF">
              <w:rPr>
                <w:rFonts w:ascii="Aptos Narrow" w:eastAsia="Times New Roman" w:hAnsi="Aptos Narrow"/>
                <w:color w:val="000000"/>
                <w:lang w:val="en-AU"/>
              </w:rPr>
              <w:t>Willingness to Purchase (Label type)</w:t>
            </w:r>
          </w:p>
        </w:tc>
        <w:tc>
          <w:tcPr>
            <w:tcW w:w="909" w:type="dxa"/>
            <w:vMerge/>
            <w:tcBorders>
              <w:top w:val="nil"/>
              <w:left w:val="single" w:sz="4" w:space="0" w:color="auto"/>
              <w:bottom w:val="single" w:sz="4" w:space="0" w:color="000000"/>
              <w:right w:val="single" w:sz="4" w:space="0" w:color="auto"/>
            </w:tcBorders>
            <w:vAlign w:val="center"/>
            <w:hideMark/>
          </w:tcPr>
          <w:p w14:paraId="04B0FCDD"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p>
        </w:tc>
        <w:tc>
          <w:tcPr>
            <w:tcW w:w="1240" w:type="dxa"/>
            <w:tcBorders>
              <w:top w:val="nil"/>
              <w:left w:val="nil"/>
              <w:bottom w:val="single" w:sz="4" w:space="0" w:color="auto"/>
              <w:right w:val="single" w:sz="4" w:space="0" w:color="auto"/>
            </w:tcBorders>
            <w:shd w:val="clear" w:color="000000" w:fill="FFFFFF"/>
            <w:vAlign w:val="center"/>
            <w:hideMark/>
          </w:tcPr>
          <w:p w14:paraId="14E16BA0"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0.13</w:t>
            </w:r>
          </w:p>
        </w:tc>
        <w:tc>
          <w:tcPr>
            <w:tcW w:w="877" w:type="dxa"/>
            <w:tcBorders>
              <w:top w:val="nil"/>
              <w:left w:val="nil"/>
              <w:bottom w:val="single" w:sz="4" w:space="0" w:color="auto"/>
              <w:right w:val="single" w:sz="4" w:space="0" w:color="auto"/>
            </w:tcBorders>
            <w:shd w:val="clear" w:color="000000" w:fill="FFFFFF"/>
            <w:vAlign w:val="center"/>
            <w:hideMark/>
          </w:tcPr>
          <w:p w14:paraId="26EA9B97"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0.58</w:t>
            </w:r>
          </w:p>
        </w:tc>
      </w:tr>
      <w:tr w:rsidR="00A518EF" w:rsidRPr="00A518EF" w14:paraId="07D054AA" w14:textId="77777777" w:rsidTr="00292306">
        <w:trPr>
          <w:trHeight w:val="300"/>
        </w:trPr>
        <w:tc>
          <w:tcPr>
            <w:tcW w:w="915" w:type="dxa"/>
            <w:vMerge/>
            <w:tcBorders>
              <w:top w:val="nil"/>
              <w:left w:val="single" w:sz="4" w:space="0" w:color="auto"/>
              <w:bottom w:val="single" w:sz="4" w:space="0" w:color="auto"/>
              <w:right w:val="single" w:sz="4" w:space="0" w:color="auto"/>
            </w:tcBorders>
            <w:vAlign w:val="center"/>
            <w:hideMark/>
          </w:tcPr>
          <w:p w14:paraId="1DB35DEC" w14:textId="77777777" w:rsidR="00A518EF" w:rsidRPr="00A518EF" w:rsidRDefault="00A518EF" w:rsidP="00A518EF">
            <w:pPr>
              <w:widowControl/>
              <w:wordWrap/>
              <w:autoSpaceDE/>
              <w:autoSpaceDN/>
              <w:spacing w:after="0" w:line="240" w:lineRule="auto"/>
              <w:rPr>
                <w:rFonts w:ascii="Aptos Narrow" w:eastAsia="Times New Roman" w:hAnsi="Aptos Narrow"/>
                <w:b/>
                <w:bCs/>
                <w:color w:val="000000"/>
                <w:lang w:val="en-AU"/>
              </w:rPr>
            </w:pPr>
          </w:p>
        </w:tc>
        <w:tc>
          <w:tcPr>
            <w:tcW w:w="4399" w:type="dxa"/>
            <w:tcBorders>
              <w:top w:val="nil"/>
              <w:left w:val="nil"/>
              <w:bottom w:val="single" w:sz="4" w:space="0" w:color="auto"/>
              <w:right w:val="single" w:sz="4" w:space="0" w:color="auto"/>
            </w:tcBorders>
            <w:shd w:val="clear" w:color="000000" w:fill="FFFFFF"/>
            <w:vAlign w:val="center"/>
            <w:hideMark/>
          </w:tcPr>
          <w:p w14:paraId="0526F32A"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r w:rsidRPr="00A518EF">
              <w:rPr>
                <w:rFonts w:ascii="Aptos Narrow" w:eastAsia="Times New Roman" w:hAnsi="Aptos Narrow"/>
                <w:color w:val="000000"/>
                <w:lang w:val="en-AU"/>
              </w:rPr>
              <w:t>Willingness to Purchase (Culture)</w:t>
            </w:r>
          </w:p>
        </w:tc>
        <w:tc>
          <w:tcPr>
            <w:tcW w:w="909" w:type="dxa"/>
            <w:vMerge/>
            <w:tcBorders>
              <w:top w:val="nil"/>
              <w:left w:val="single" w:sz="4" w:space="0" w:color="auto"/>
              <w:bottom w:val="single" w:sz="4" w:space="0" w:color="000000"/>
              <w:right w:val="single" w:sz="4" w:space="0" w:color="auto"/>
            </w:tcBorders>
            <w:vAlign w:val="center"/>
            <w:hideMark/>
          </w:tcPr>
          <w:p w14:paraId="424B5039"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p>
        </w:tc>
        <w:tc>
          <w:tcPr>
            <w:tcW w:w="1240" w:type="dxa"/>
            <w:tcBorders>
              <w:top w:val="nil"/>
              <w:left w:val="nil"/>
              <w:bottom w:val="single" w:sz="4" w:space="0" w:color="auto"/>
              <w:right w:val="single" w:sz="4" w:space="0" w:color="auto"/>
            </w:tcBorders>
            <w:shd w:val="clear" w:color="000000" w:fill="FFFFFF"/>
            <w:vAlign w:val="center"/>
            <w:hideMark/>
          </w:tcPr>
          <w:p w14:paraId="5E517CDD"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0.16</w:t>
            </w:r>
          </w:p>
        </w:tc>
        <w:tc>
          <w:tcPr>
            <w:tcW w:w="877" w:type="dxa"/>
            <w:tcBorders>
              <w:top w:val="nil"/>
              <w:left w:val="nil"/>
              <w:bottom w:val="single" w:sz="4" w:space="0" w:color="auto"/>
              <w:right w:val="single" w:sz="4" w:space="0" w:color="auto"/>
            </w:tcBorders>
            <w:shd w:val="clear" w:color="000000" w:fill="FFFFFF"/>
            <w:vAlign w:val="center"/>
            <w:hideMark/>
          </w:tcPr>
          <w:p w14:paraId="7730022C"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0.76</w:t>
            </w:r>
          </w:p>
        </w:tc>
      </w:tr>
      <w:tr w:rsidR="00A518EF" w:rsidRPr="00A518EF" w14:paraId="028ED409" w14:textId="77777777" w:rsidTr="00292306">
        <w:trPr>
          <w:trHeight w:val="300"/>
        </w:trPr>
        <w:tc>
          <w:tcPr>
            <w:tcW w:w="915" w:type="dxa"/>
            <w:vMerge/>
            <w:tcBorders>
              <w:top w:val="nil"/>
              <w:left w:val="single" w:sz="4" w:space="0" w:color="auto"/>
              <w:bottom w:val="single" w:sz="4" w:space="0" w:color="auto"/>
              <w:right w:val="single" w:sz="4" w:space="0" w:color="auto"/>
            </w:tcBorders>
            <w:vAlign w:val="center"/>
            <w:hideMark/>
          </w:tcPr>
          <w:p w14:paraId="5E4CA8D7" w14:textId="77777777" w:rsidR="00A518EF" w:rsidRPr="00A518EF" w:rsidRDefault="00A518EF" w:rsidP="00A518EF">
            <w:pPr>
              <w:widowControl/>
              <w:wordWrap/>
              <w:autoSpaceDE/>
              <w:autoSpaceDN/>
              <w:spacing w:after="0" w:line="240" w:lineRule="auto"/>
              <w:rPr>
                <w:rFonts w:ascii="Aptos Narrow" w:eastAsia="Times New Roman" w:hAnsi="Aptos Narrow"/>
                <w:b/>
                <w:bCs/>
                <w:color w:val="000000"/>
                <w:lang w:val="en-AU"/>
              </w:rPr>
            </w:pPr>
          </w:p>
        </w:tc>
        <w:tc>
          <w:tcPr>
            <w:tcW w:w="4399" w:type="dxa"/>
            <w:tcBorders>
              <w:top w:val="nil"/>
              <w:left w:val="nil"/>
              <w:bottom w:val="single" w:sz="4" w:space="0" w:color="auto"/>
              <w:right w:val="single" w:sz="4" w:space="0" w:color="auto"/>
            </w:tcBorders>
            <w:shd w:val="clear" w:color="000000" w:fill="FFFFFF"/>
            <w:vAlign w:val="center"/>
            <w:hideMark/>
          </w:tcPr>
          <w:p w14:paraId="3DF62AF4"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r w:rsidRPr="00A518EF">
              <w:rPr>
                <w:rFonts w:ascii="Aptos Narrow" w:eastAsia="Times New Roman" w:hAnsi="Aptos Narrow"/>
                <w:color w:val="000000"/>
                <w:lang w:val="en-AU"/>
              </w:rPr>
              <w:t>Willingness to Purchase (Label × Culture)</w:t>
            </w:r>
          </w:p>
        </w:tc>
        <w:tc>
          <w:tcPr>
            <w:tcW w:w="909" w:type="dxa"/>
            <w:vMerge/>
            <w:tcBorders>
              <w:top w:val="nil"/>
              <w:left w:val="single" w:sz="4" w:space="0" w:color="auto"/>
              <w:bottom w:val="single" w:sz="4" w:space="0" w:color="000000"/>
              <w:right w:val="single" w:sz="4" w:space="0" w:color="auto"/>
            </w:tcBorders>
            <w:vAlign w:val="center"/>
            <w:hideMark/>
          </w:tcPr>
          <w:p w14:paraId="27DAAD3B"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p>
        </w:tc>
        <w:tc>
          <w:tcPr>
            <w:tcW w:w="1240" w:type="dxa"/>
            <w:tcBorders>
              <w:top w:val="nil"/>
              <w:left w:val="nil"/>
              <w:bottom w:val="single" w:sz="4" w:space="0" w:color="auto"/>
              <w:right w:val="single" w:sz="4" w:space="0" w:color="auto"/>
            </w:tcBorders>
            <w:shd w:val="clear" w:color="000000" w:fill="FFFFFF"/>
            <w:vAlign w:val="center"/>
            <w:hideMark/>
          </w:tcPr>
          <w:p w14:paraId="0B347B11"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0.12</w:t>
            </w:r>
          </w:p>
        </w:tc>
        <w:tc>
          <w:tcPr>
            <w:tcW w:w="877" w:type="dxa"/>
            <w:tcBorders>
              <w:top w:val="nil"/>
              <w:left w:val="nil"/>
              <w:bottom w:val="single" w:sz="4" w:space="0" w:color="auto"/>
              <w:right w:val="single" w:sz="4" w:space="0" w:color="auto"/>
            </w:tcBorders>
            <w:shd w:val="clear" w:color="000000" w:fill="FFFFFF"/>
            <w:vAlign w:val="center"/>
            <w:hideMark/>
          </w:tcPr>
          <w:p w14:paraId="7761EB5A"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0.55</w:t>
            </w:r>
          </w:p>
        </w:tc>
      </w:tr>
      <w:tr w:rsidR="00A518EF" w:rsidRPr="00A518EF" w14:paraId="0EBD458E" w14:textId="77777777" w:rsidTr="00292306">
        <w:trPr>
          <w:trHeight w:val="300"/>
        </w:trPr>
        <w:tc>
          <w:tcPr>
            <w:tcW w:w="915" w:type="dxa"/>
            <w:vMerge w:val="restart"/>
            <w:tcBorders>
              <w:top w:val="nil"/>
              <w:left w:val="single" w:sz="4" w:space="0" w:color="auto"/>
              <w:bottom w:val="single" w:sz="4" w:space="0" w:color="auto"/>
              <w:right w:val="single" w:sz="4" w:space="0" w:color="auto"/>
            </w:tcBorders>
            <w:shd w:val="clear" w:color="000000" w:fill="FFFFFF"/>
            <w:vAlign w:val="center"/>
            <w:hideMark/>
          </w:tcPr>
          <w:p w14:paraId="3C6905F5" w14:textId="77777777" w:rsidR="00A518EF" w:rsidRPr="00A518EF" w:rsidRDefault="00A518EF" w:rsidP="00A518EF">
            <w:pPr>
              <w:widowControl/>
              <w:wordWrap/>
              <w:autoSpaceDE/>
              <w:autoSpaceDN/>
              <w:spacing w:after="0" w:line="240" w:lineRule="auto"/>
              <w:jc w:val="center"/>
              <w:rPr>
                <w:rFonts w:ascii="Aptos Narrow" w:eastAsia="Times New Roman" w:hAnsi="Aptos Narrow"/>
                <w:b/>
                <w:bCs/>
                <w:color w:val="000000"/>
                <w:lang w:val="en-AU"/>
              </w:rPr>
            </w:pPr>
            <w:r w:rsidRPr="00A518EF">
              <w:rPr>
                <w:rFonts w:ascii="Aptos Narrow" w:eastAsia="Times New Roman" w:hAnsi="Aptos Narrow"/>
                <w:b/>
                <w:bCs/>
                <w:color w:val="000000"/>
                <w:lang w:val="en-AU"/>
              </w:rPr>
              <w:t>Study 3</w:t>
            </w:r>
          </w:p>
        </w:tc>
        <w:tc>
          <w:tcPr>
            <w:tcW w:w="4399" w:type="dxa"/>
            <w:tcBorders>
              <w:top w:val="nil"/>
              <w:left w:val="nil"/>
              <w:bottom w:val="single" w:sz="4" w:space="0" w:color="auto"/>
              <w:right w:val="single" w:sz="4" w:space="0" w:color="auto"/>
            </w:tcBorders>
            <w:shd w:val="clear" w:color="000000" w:fill="FFFFFF"/>
            <w:vAlign w:val="center"/>
            <w:hideMark/>
          </w:tcPr>
          <w:p w14:paraId="241653B0"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r w:rsidRPr="00A518EF">
              <w:rPr>
                <w:rFonts w:ascii="Aptos Narrow" w:eastAsia="Times New Roman" w:hAnsi="Aptos Narrow"/>
                <w:color w:val="000000"/>
                <w:lang w:val="en-AU"/>
              </w:rPr>
              <w:t>Likelihood to Use (Label type)</w:t>
            </w:r>
          </w:p>
        </w:tc>
        <w:tc>
          <w:tcPr>
            <w:tcW w:w="90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7953C97"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602</w:t>
            </w:r>
          </w:p>
        </w:tc>
        <w:tc>
          <w:tcPr>
            <w:tcW w:w="1240" w:type="dxa"/>
            <w:tcBorders>
              <w:top w:val="nil"/>
              <w:left w:val="nil"/>
              <w:bottom w:val="single" w:sz="4" w:space="0" w:color="auto"/>
              <w:right w:val="single" w:sz="4" w:space="0" w:color="auto"/>
            </w:tcBorders>
            <w:shd w:val="clear" w:color="000000" w:fill="FFFFFF"/>
            <w:vAlign w:val="center"/>
            <w:hideMark/>
          </w:tcPr>
          <w:p w14:paraId="0342226F"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0.25</w:t>
            </w:r>
          </w:p>
        </w:tc>
        <w:tc>
          <w:tcPr>
            <w:tcW w:w="877" w:type="dxa"/>
            <w:tcBorders>
              <w:top w:val="nil"/>
              <w:left w:val="nil"/>
              <w:bottom w:val="single" w:sz="4" w:space="0" w:color="auto"/>
              <w:right w:val="single" w:sz="4" w:space="0" w:color="auto"/>
            </w:tcBorders>
            <w:shd w:val="clear" w:color="000000" w:fill="FFFFFF"/>
            <w:vAlign w:val="center"/>
            <w:hideMark/>
          </w:tcPr>
          <w:p w14:paraId="1B2FAAEF"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1.00</w:t>
            </w:r>
          </w:p>
        </w:tc>
      </w:tr>
      <w:tr w:rsidR="00A518EF" w:rsidRPr="00A518EF" w14:paraId="4B41307F" w14:textId="77777777" w:rsidTr="00292306">
        <w:trPr>
          <w:trHeight w:val="300"/>
        </w:trPr>
        <w:tc>
          <w:tcPr>
            <w:tcW w:w="915" w:type="dxa"/>
            <w:vMerge/>
            <w:tcBorders>
              <w:top w:val="nil"/>
              <w:left w:val="single" w:sz="4" w:space="0" w:color="auto"/>
              <w:bottom w:val="single" w:sz="4" w:space="0" w:color="auto"/>
              <w:right w:val="single" w:sz="4" w:space="0" w:color="auto"/>
            </w:tcBorders>
            <w:vAlign w:val="center"/>
            <w:hideMark/>
          </w:tcPr>
          <w:p w14:paraId="0E2221F2" w14:textId="77777777" w:rsidR="00A518EF" w:rsidRPr="00A518EF" w:rsidRDefault="00A518EF" w:rsidP="00A518EF">
            <w:pPr>
              <w:widowControl/>
              <w:wordWrap/>
              <w:autoSpaceDE/>
              <w:autoSpaceDN/>
              <w:spacing w:after="0" w:line="240" w:lineRule="auto"/>
              <w:rPr>
                <w:rFonts w:ascii="Aptos Narrow" w:eastAsia="Times New Roman" w:hAnsi="Aptos Narrow"/>
                <w:b/>
                <w:bCs/>
                <w:color w:val="000000"/>
                <w:lang w:val="en-AU"/>
              </w:rPr>
            </w:pPr>
          </w:p>
        </w:tc>
        <w:tc>
          <w:tcPr>
            <w:tcW w:w="4399" w:type="dxa"/>
            <w:tcBorders>
              <w:top w:val="nil"/>
              <w:left w:val="nil"/>
              <w:bottom w:val="single" w:sz="4" w:space="0" w:color="auto"/>
              <w:right w:val="single" w:sz="4" w:space="0" w:color="auto"/>
            </w:tcBorders>
            <w:shd w:val="clear" w:color="000000" w:fill="FFFFFF"/>
            <w:vAlign w:val="center"/>
            <w:hideMark/>
          </w:tcPr>
          <w:p w14:paraId="4E7CEDB8"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r w:rsidRPr="00A518EF">
              <w:rPr>
                <w:rFonts w:ascii="Aptos Narrow" w:eastAsia="Times New Roman" w:hAnsi="Aptos Narrow"/>
                <w:color w:val="000000"/>
                <w:lang w:val="en-AU"/>
              </w:rPr>
              <w:t>Likelihood to Use (Culture)</w:t>
            </w:r>
          </w:p>
        </w:tc>
        <w:tc>
          <w:tcPr>
            <w:tcW w:w="909" w:type="dxa"/>
            <w:vMerge/>
            <w:tcBorders>
              <w:top w:val="nil"/>
              <w:left w:val="single" w:sz="4" w:space="0" w:color="auto"/>
              <w:bottom w:val="single" w:sz="4" w:space="0" w:color="000000"/>
              <w:right w:val="single" w:sz="4" w:space="0" w:color="auto"/>
            </w:tcBorders>
            <w:vAlign w:val="center"/>
            <w:hideMark/>
          </w:tcPr>
          <w:p w14:paraId="29B89D83"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p>
        </w:tc>
        <w:tc>
          <w:tcPr>
            <w:tcW w:w="1240" w:type="dxa"/>
            <w:tcBorders>
              <w:top w:val="nil"/>
              <w:left w:val="nil"/>
              <w:bottom w:val="single" w:sz="4" w:space="0" w:color="auto"/>
              <w:right w:val="single" w:sz="4" w:space="0" w:color="auto"/>
            </w:tcBorders>
            <w:shd w:val="clear" w:color="000000" w:fill="FFFFFF"/>
            <w:vAlign w:val="center"/>
            <w:hideMark/>
          </w:tcPr>
          <w:p w14:paraId="2A7F731F"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0.14</w:t>
            </w:r>
          </w:p>
        </w:tc>
        <w:tc>
          <w:tcPr>
            <w:tcW w:w="877" w:type="dxa"/>
            <w:tcBorders>
              <w:top w:val="nil"/>
              <w:left w:val="nil"/>
              <w:bottom w:val="single" w:sz="4" w:space="0" w:color="auto"/>
              <w:right w:val="single" w:sz="4" w:space="0" w:color="auto"/>
            </w:tcBorders>
            <w:shd w:val="clear" w:color="000000" w:fill="FFFFFF"/>
            <w:vAlign w:val="center"/>
            <w:hideMark/>
          </w:tcPr>
          <w:p w14:paraId="76703F81"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0.93</w:t>
            </w:r>
          </w:p>
        </w:tc>
      </w:tr>
      <w:tr w:rsidR="00A518EF" w:rsidRPr="00A518EF" w14:paraId="3131081F" w14:textId="77777777" w:rsidTr="00292306">
        <w:trPr>
          <w:trHeight w:val="300"/>
        </w:trPr>
        <w:tc>
          <w:tcPr>
            <w:tcW w:w="915" w:type="dxa"/>
            <w:vMerge/>
            <w:tcBorders>
              <w:top w:val="nil"/>
              <w:left w:val="single" w:sz="4" w:space="0" w:color="auto"/>
              <w:bottom w:val="single" w:sz="4" w:space="0" w:color="auto"/>
              <w:right w:val="single" w:sz="4" w:space="0" w:color="auto"/>
            </w:tcBorders>
            <w:vAlign w:val="center"/>
            <w:hideMark/>
          </w:tcPr>
          <w:p w14:paraId="1EEE6310" w14:textId="77777777" w:rsidR="00A518EF" w:rsidRPr="00A518EF" w:rsidRDefault="00A518EF" w:rsidP="00A518EF">
            <w:pPr>
              <w:widowControl/>
              <w:wordWrap/>
              <w:autoSpaceDE/>
              <w:autoSpaceDN/>
              <w:spacing w:after="0" w:line="240" w:lineRule="auto"/>
              <w:rPr>
                <w:rFonts w:ascii="Aptos Narrow" w:eastAsia="Times New Roman" w:hAnsi="Aptos Narrow"/>
                <w:b/>
                <w:bCs/>
                <w:color w:val="000000"/>
                <w:lang w:val="en-AU"/>
              </w:rPr>
            </w:pPr>
          </w:p>
        </w:tc>
        <w:tc>
          <w:tcPr>
            <w:tcW w:w="4399" w:type="dxa"/>
            <w:tcBorders>
              <w:top w:val="nil"/>
              <w:left w:val="nil"/>
              <w:bottom w:val="single" w:sz="4" w:space="0" w:color="auto"/>
              <w:right w:val="single" w:sz="4" w:space="0" w:color="auto"/>
            </w:tcBorders>
            <w:shd w:val="clear" w:color="000000" w:fill="FFFFFF"/>
            <w:vAlign w:val="center"/>
            <w:hideMark/>
          </w:tcPr>
          <w:p w14:paraId="3A5B1802"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r w:rsidRPr="00A518EF">
              <w:rPr>
                <w:rFonts w:ascii="Aptos Narrow" w:eastAsia="Times New Roman" w:hAnsi="Aptos Narrow"/>
                <w:color w:val="000000"/>
                <w:lang w:val="en-AU"/>
              </w:rPr>
              <w:t>Likelihood to Use (Label × Culture)</w:t>
            </w:r>
          </w:p>
        </w:tc>
        <w:tc>
          <w:tcPr>
            <w:tcW w:w="909" w:type="dxa"/>
            <w:vMerge/>
            <w:tcBorders>
              <w:top w:val="nil"/>
              <w:left w:val="single" w:sz="4" w:space="0" w:color="auto"/>
              <w:bottom w:val="single" w:sz="4" w:space="0" w:color="000000"/>
              <w:right w:val="single" w:sz="4" w:space="0" w:color="auto"/>
            </w:tcBorders>
            <w:vAlign w:val="center"/>
            <w:hideMark/>
          </w:tcPr>
          <w:p w14:paraId="53B4CB3C"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p>
        </w:tc>
        <w:tc>
          <w:tcPr>
            <w:tcW w:w="1240" w:type="dxa"/>
            <w:tcBorders>
              <w:top w:val="nil"/>
              <w:left w:val="nil"/>
              <w:bottom w:val="single" w:sz="4" w:space="0" w:color="auto"/>
              <w:right w:val="single" w:sz="4" w:space="0" w:color="auto"/>
            </w:tcBorders>
            <w:shd w:val="clear" w:color="000000" w:fill="FFFFFF"/>
            <w:vAlign w:val="center"/>
            <w:hideMark/>
          </w:tcPr>
          <w:p w14:paraId="59E593B6"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0.18</w:t>
            </w:r>
          </w:p>
        </w:tc>
        <w:tc>
          <w:tcPr>
            <w:tcW w:w="877" w:type="dxa"/>
            <w:tcBorders>
              <w:top w:val="nil"/>
              <w:left w:val="nil"/>
              <w:bottom w:val="single" w:sz="4" w:space="0" w:color="auto"/>
              <w:right w:val="single" w:sz="4" w:space="0" w:color="auto"/>
            </w:tcBorders>
            <w:shd w:val="clear" w:color="000000" w:fill="FFFFFF"/>
            <w:vAlign w:val="center"/>
            <w:hideMark/>
          </w:tcPr>
          <w:p w14:paraId="5760A1EE"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0.99</w:t>
            </w:r>
          </w:p>
        </w:tc>
      </w:tr>
      <w:tr w:rsidR="00A518EF" w:rsidRPr="00A518EF" w14:paraId="1411C691" w14:textId="77777777" w:rsidTr="00292306">
        <w:trPr>
          <w:trHeight w:val="300"/>
        </w:trPr>
        <w:tc>
          <w:tcPr>
            <w:tcW w:w="915" w:type="dxa"/>
            <w:vMerge/>
            <w:tcBorders>
              <w:top w:val="nil"/>
              <w:left w:val="single" w:sz="4" w:space="0" w:color="auto"/>
              <w:bottom w:val="single" w:sz="4" w:space="0" w:color="auto"/>
              <w:right w:val="single" w:sz="4" w:space="0" w:color="auto"/>
            </w:tcBorders>
            <w:vAlign w:val="center"/>
            <w:hideMark/>
          </w:tcPr>
          <w:p w14:paraId="41114CE0" w14:textId="77777777" w:rsidR="00A518EF" w:rsidRPr="00A518EF" w:rsidRDefault="00A518EF" w:rsidP="00A518EF">
            <w:pPr>
              <w:widowControl/>
              <w:wordWrap/>
              <w:autoSpaceDE/>
              <w:autoSpaceDN/>
              <w:spacing w:after="0" w:line="240" w:lineRule="auto"/>
              <w:rPr>
                <w:rFonts w:ascii="Aptos Narrow" w:eastAsia="Times New Roman" w:hAnsi="Aptos Narrow"/>
                <w:b/>
                <w:bCs/>
                <w:color w:val="000000"/>
                <w:lang w:val="en-AU"/>
              </w:rPr>
            </w:pPr>
          </w:p>
        </w:tc>
        <w:tc>
          <w:tcPr>
            <w:tcW w:w="4399" w:type="dxa"/>
            <w:tcBorders>
              <w:top w:val="nil"/>
              <w:left w:val="nil"/>
              <w:bottom w:val="single" w:sz="4" w:space="0" w:color="auto"/>
              <w:right w:val="single" w:sz="4" w:space="0" w:color="auto"/>
            </w:tcBorders>
            <w:shd w:val="clear" w:color="000000" w:fill="FFFFFF"/>
            <w:vAlign w:val="center"/>
            <w:hideMark/>
          </w:tcPr>
          <w:p w14:paraId="4FBF0F61"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r w:rsidRPr="00A518EF">
              <w:rPr>
                <w:rFonts w:ascii="Aptos Narrow" w:eastAsia="Times New Roman" w:hAnsi="Aptos Narrow"/>
                <w:color w:val="000000"/>
                <w:lang w:val="en-AU"/>
              </w:rPr>
              <w:t>Attitude (Label type)</w:t>
            </w:r>
          </w:p>
        </w:tc>
        <w:tc>
          <w:tcPr>
            <w:tcW w:w="909" w:type="dxa"/>
            <w:vMerge/>
            <w:tcBorders>
              <w:top w:val="nil"/>
              <w:left w:val="single" w:sz="4" w:space="0" w:color="auto"/>
              <w:bottom w:val="single" w:sz="4" w:space="0" w:color="000000"/>
              <w:right w:val="single" w:sz="4" w:space="0" w:color="auto"/>
            </w:tcBorders>
            <w:vAlign w:val="center"/>
            <w:hideMark/>
          </w:tcPr>
          <w:p w14:paraId="6FBDEC8E"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p>
        </w:tc>
        <w:tc>
          <w:tcPr>
            <w:tcW w:w="1240" w:type="dxa"/>
            <w:tcBorders>
              <w:top w:val="nil"/>
              <w:left w:val="nil"/>
              <w:bottom w:val="single" w:sz="4" w:space="0" w:color="auto"/>
              <w:right w:val="single" w:sz="4" w:space="0" w:color="auto"/>
            </w:tcBorders>
            <w:shd w:val="clear" w:color="000000" w:fill="FFFFFF"/>
            <w:vAlign w:val="center"/>
            <w:hideMark/>
          </w:tcPr>
          <w:p w14:paraId="6428E823"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0.21</w:t>
            </w:r>
          </w:p>
        </w:tc>
        <w:tc>
          <w:tcPr>
            <w:tcW w:w="877" w:type="dxa"/>
            <w:tcBorders>
              <w:top w:val="nil"/>
              <w:left w:val="nil"/>
              <w:bottom w:val="single" w:sz="4" w:space="0" w:color="auto"/>
              <w:right w:val="single" w:sz="4" w:space="0" w:color="auto"/>
            </w:tcBorders>
            <w:shd w:val="clear" w:color="000000" w:fill="FFFFFF"/>
            <w:vAlign w:val="center"/>
            <w:hideMark/>
          </w:tcPr>
          <w:p w14:paraId="105E7DEE"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1.00</w:t>
            </w:r>
          </w:p>
        </w:tc>
      </w:tr>
      <w:tr w:rsidR="00A518EF" w:rsidRPr="00A518EF" w14:paraId="467AB4E9" w14:textId="77777777" w:rsidTr="00292306">
        <w:trPr>
          <w:trHeight w:val="300"/>
        </w:trPr>
        <w:tc>
          <w:tcPr>
            <w:tcW w:w="915" w:type="dxa"/>
            <w:vMerge/>
            <w:tcBorders>
              <w:top w:val="nil"/>
              <w:left w:val="single" w:sz="4" w:space="0" w:color="auto"/>
              <w:bottom w:val="single" w:sz="4" w:space="0" w:color="auto"/>
              <w:right w:val="single" w:sz="4" w:space="0" w:color="auto"/>
            </w:tcBorders>
            <w:vAlign w:val="center"/>
            <w:hideMark/>
          </w:tcPr>
          <w:p w14:paraId="08FB5782" w14:textId="77777777" w:rsidR="00A518EF" w:rsidRPr="00A518EF" w:rsidRDefault="00A518EF" w:rsidP="00A518EF">
            <w:pPr>
              <w:widowControl/>
              <w:wordWrap/>
              <w:autoSpaceDE/>
              <w:autoSpaceDN/>
              <w:spacing w:after="0" w:line="240" w:lineRule="auto"/>
              <w:rPr>
                <w:rFonts w:ascii="Aptos Narrow" w:eastAsia="Times New Roman" w:hAnsi="Aptos Narrow"/>
                <w:b/>
                <w:bCs/>
                <w:color w:val="000000"/>
                <w:lang w:val="en-AU"/>
              </w:rPr>
            </w:pPr>
          </w:p>
        </w:tc>
        <w:tc>
          <w:tcPr>
            <w:tcW w:w="4399" w:type="dxa"/>
            <w:tcBorders>
              <w:top w:val="nil"/>
              <w:left w:val="nil"/>
              <w:bottom w:val="single" w:sz="4" w:space="0" w:color="auto"/>
              <w:right w:val="single" w:sz="4" w:space="0" w:color="auto"/>
            </w:tcBorders>
            <w:shd w:val="clear" w:color="000000" w:fill="FFFFFF"/>
            <w:vAlign w:val="center"/>
            <w:hideMark/>
          </w:tcPr>
          <w:p w14:paraId="2D58DDDC"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r w:rsidRPr="00A518EF">
              <w:rPr>
                <w:rFonts w:ascii="Aptos Narrow" w:eastAsia="Times New Roman" w:hAnsi="Aptos Narrow"/>
                <w:color w:val="000000"/>
                <w:lang w:val="en-AU"/>
              </w:rPr>
              <w:t>Attitude (Culture)</w:t>
            </w:r>
          </w:p>
        </w:tc>
        <w:tc>
          <w:tcPr>
            <w:tcW w:w="909" w:type="dxa"/>
            <w:vMerge/>
            <w:tcBorders>
              <w:top w:val="nil"/>
              <w:left w:val="single" w:sz="4" w:space="0" w:color="auto"/>
              <w:bottom w:val="single" w:sz="4" w:space="0" w:color="000000"/>
              <w:right w:val="single" w:sz="4" w:space="0" w:color="auto"/>
            </w:tcBorders>
            <w:vAlign w:val="center"/>
            <w:hideMark/>
          </w:tcPr>
          <w:p w14:paraId="45440D46"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p>
        </w:tc>
        <w:tc>
          <w:tcPr>
            <w:tcW w:w="1240" w:type="dxa"/>
            <w:tcBorders>
              <w:top w:val="nil"/>
              <w:left w:val="nil"/>
              <w:bottom w:val="single" w:sz="4" w:space="0" w:color="auto"/>
              <w:right w:val="single" w:sz="4" w:space="0" w:color="auto"/>
            </w:tcBorders>
            <w:shd w:val="clear" w:color="000000" w:fill="FFFFFF"/>
            <w:vAlign w:val="center"/>
            <w:hideMark/>
          </w:tcPr>
          <w:p w14:paraId="5EBE13CA"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0.12</w:t>
            </w:r>
          </w:p>
        </w:tc>
        <w:tc>
          <w:tcPr>
            <w:tcW w:w="877" w:type="dxa"/>
            <w:tcBorders>
              <w:top w:val="nil"/>
              <w:left w:val="nil"/>
              <w:bottom w:val="single" w:sz="4" w:space="0" w:color="auto"/>
              <w:right w:val="single" w:sz="4" w:space="0" w:color="auto"/>
            </w:tcBorders>
            <w:shd w:val="clear" w:color="000000" w:fill="FFFFFF"/>
            <w:vAlign w:val="center"/>
            <w:hideMark/>
          </w:tcPr>
          <w:p w14:paraId="3D0A12A9"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0.84</w:t>
            </w:r>
          </w:p>
        </w:tc>
      </w:tr>
      <w:tr w:rsidR="00A518EF" w:rsidRPr="00A518EF" w14:paraId="63F108B8" w14:textId="77777777" w:rsidTr="00292306">
        <w:trPr>
          <w:trHeight w:val="300"/>
        </w:trPr>
        <w:tc>
          <w:tcPr>
            <w:tcW w:w="915" w:type="dxa"/>
            <w:vMerge/>
            <w:tcBorders>
              <w:top w:val="nil"/>
              <w:left w:val="single" w:sz="4" w:space="0" w:color="auto"/>
              <w:bottom w:val="single" w:sz="4" w:space="0" w:color="auto"/>
              <w:right w:val="single" w:sz="4" w:space="0" w:color="auto"/>
            </w:tcBorders>
            <w:vAlign w:val="center"/>
            <w:hideMark/>
          </w:tcPr>
          <w:p w14:paraId="6C7B2E7A" w14:textId="77777777" w:rsidR="00A518EF" w:rsidRPr="00A518EF" w:rsidRDefault="00A518EF" w:rsidP="00A518EF">
            <w:pPr>
              <w:widowControl/>
              <w:wordWrap/>
              <w:autoSpaceDE/>
              <w:autoSpaceDN/>
              <w:spacing w:after="0" w:line="240" w:lineRule="auto"/>
              <w:rPr>
                <w:rFonts w:ascii="Aptos Narrow" w:eastAsia="Times New Roman" w:hAnsi="Aptos Narrow"/>
                <w:b/>
                <w:bCs/>
                <w:color w:val="000000"/>
                <w:lang w:val="en-AU"/>
              </w:rPr>
            </w:pPr>
          </w:p>
        </w:tc>
        <w:tc>
          <w:tcPr>
            <w:tcW w:w="4399" w:type="dxa"/>
            <w:tcBorders>
              <w:top w:val="nil"/>
              <w:left w:val="nil"/>
              <w:bottom w:val="single" w:sz="4" w:space="0" w:color="auto"/>
              <w:right w:val="single" w:sz="4" w:space="0" w:color="auto"/>
            </w:tcBorders>
            <w:shd w:val="clear" w:color="000000" w:fill="FFFFFF"/>
            <w:vAlign w:val="center"/>
            <w:hideMark/>
          </w:tcPr>
          <w:p w14:paraId="4CB2E45F"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r w:rsidRPr="00A518EF">
              <w:rPr>
                <w:rFonts w:ascii="Aptos Narrow" w:eastAsia="Times New Roman" w:hAnsi="Aptos Narrow"/>
                <w:color w:val="000000"/>
                <w:lang w:val="en-AU"/>
              </w:rPr>
              <w:t>Attitude (Label × Culture)</w:t>
            </w:r>
          </w:p>
        </w:tc>
        <w:tc>
          <w:tcPr>
            <w:tcW w:w="909" w:type="dxa"/>
            <w:vMerge/>
            <w:tcBorders>
              <w:top w:val="nil"/>
              <w:left w:val="single" w:sz="4" w:space="0" w:color="auto"/>
              <w:bottom w:val="single" w:sz="4" w:space="0" w:color="000000"/>
              <w:right w:val="single" w:sz="4" w:space="0" w:color="auto"/>
            </w:tcBorders>
            <w:vAlign w:val="center"/>
            <w:hideMark/>
          </w:tcPr>
          <w:p w14:paraId="05EFF9A4"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p>
        </w:tc>
        <w:tc>
          <w:tcPr>
            <w:tcW w:w="1240" w:type="dxa"/>
            <w:tcBorders>
              <w:top w:val="nil"/>
              <w:left w:val="nil"/>
              <w:bottom w:val="single" w:sz="4" w:space="0" w:color="auto"/>
              <w:right w:val="single" w:sz="4" w:space="0" w:color="auto"/>
            </w:tcBorders>
            <w:shd w:val="clear" w:color="000000" w:fill="FFFFFF"/>
            <w:vAlign w:val="center"/>
            <w:hideMark/>
          </w:tcPr>
          <w:p w14:paraId="6248B5FC"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0.15</w:t>
            </w:r>
          </w:p>
        </w:tc>
        <w:tc>
          <w:tcPr>
            <w:tcW w:w="877" w:type="dxa"/>
            <w:tcBorders>
              <w:top w:val="nil"/>
              <w:left w:val="nil"/>
              <w:bottom w:val="single" w:sz="4" w:space="0" w:color="auto"/>
              <w:right w:val="single" w:sz="4" w:space="0" w:color="auto"/>
            </w:tcBorders>
            <w:shd w:val="clear" w:color="000000" w:fill="FFFFFF"/>
            <w:vAlign w:val="center"/>
            <w:hideMark/>
          </w:tcPr>
          <w:p w14:paraId="1A7A613C"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0.96</w:t>
            </w:r>
          </w:p>
        </w:tc>
      </w:tr>
      <w:tr w:rsidR="00A518EF" w:rsidRPr="00A518EF" w14:paraId="79EE239A" w14:textId="77777777" w:rsidTr="00292306">
        <w:trPr>
          <w:trHeight w:val="300"/>
        </w:trPr>
        <w:tc>
          <w:tcPr>
            <w:tcW w:w="915" w:type="dxa"/>
            <w:vMerge/>
            <w:tcBorders>
              <w:top w:val="nil"/>
              <w:left w:val="single" w:sz="4" w:space="0" w:color="auto"/>
              <w:bottom w:val="single" w:sz="4" w:space="0" w:color="auto"/>
              <w:right w:val="single" w:sz="4" w:space="0" w:color="auto"/>
            </w:tcBorders>
            <w:vAlign w:val="center"/>
            <w:hideMark/>
          </w:tcPr>
          <w:p w14:paraId="30E87773" w14:textId="77777777" w:rsidR="00A518EF" w:rsidRPr="00A518EF" w:rsidRDefault="00A518EF" w:rsidP="00A518EF">
            <w:pPr>
              <w:widowControl/>
              <w:wordWrap/>
              <w:autoSpaceDE/>
              <w:autoSpaceDN/>
              <w:spacing w:after="0" w:line="240" w:lineRule="auto"/>
              <w:rPr>
                <w:rFonts w:ascii="Aptos Narrow" w:eastAsia="Times New Roman" w:hAnsi="Aptos Narrow"/>
                <w:b/>
                <w:bCs/>
                <w:color w:val="000000"/>
                <w:lang w:val="en-AU"/>
              </w:rPr>
            </w:pPr>
          </w:p>
        </w:tc>
        <w:tc>
          <w:tcPr>
            <w:tcW w:w="4399" w:type="dxa"/>
            <w:tcBorders>
              <w:top w:val="nil"/>
              <w:left w:val="nil"/>
              <w:bottom w:val="single" w:sz="4" w:space="0" w:color="auto"/>
              <w:right w:val="single" w:sz="4" w:space="0" w:color="auto"/>
            </w:tcBorders>
            <w:shd w:val="clear" w:color="000000" w:fill="FFFFFF"/>
            <w:vAlign w:val="center"/>
            <w:hideMark/>
          </w:tcPr>
          <w:p w14:paraId="613B533D"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r w:rsidRPr="00A518EF">
              <w:rPr>
                <w:rFonts w:ascii="Aptos Narrow" w:eastAsia="Times New Roman" w:hAnsi="Aptos Narrow"/>
                <w:color w:val="000000"/>
                <w:lang w:val="en-AU"/>
              </w:rPr>
              <w:t>Willingness to Purchase (Label type)</w:t>
            </w:r>
          </w:p>
        </w:tc>
        <w:tc>
          <w:tcPr>
            <w:tcW w:w="909" w:type="dxa"/>
            <w:vMerge/>
            <w:tcBorders>
              <w:top w:val="nil"/>
              <w:left w:val="single" w:sz="4" w:space="0" w:color="auto"/>
              <w:bottom w:val="single" w:sz="4" w:space="0" w:color="000000"/>
              <w:right w:val="single" w:sz="4" w:space="0" w:color="auto"/>
            </w:tcBorders>
            <w:vAlign w:val="center"/>
            <w:hideMark/>
          </w:tcPr>
          <w:p w14:paraId="3BF52A8B"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p>
        </w:tc>
        <w:tc>
          <w:tcPr>
            <w:tcW w:w="1240" w:type="dxa"/>
            <w:tcBorders>
              <w:top w:val="nil"/>
              <w:left w:val="nil"/>
              <w:bottom w:val="single" w:sz="4" w:space="0" w:color="auto"/>
              <w:right w:val="single" w:sz="4" w:space="0" w:color="auto"/>
            </w:tcBorders>
            <w:shd w:val="clear" w:color="000000" w:fill="FFFFFF"/>
            <w:vAlign w:val="center"/>
            <w:hideMark/>
          </w:tcPr>
          <w:p w14:paraId="476DF91A"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0.14</w:t>
            </w:r>
          </w:p>
        </w:tc>
        <w:tc>
          <w:tcPr>
            <w:tcW w:w="877" w:type="dxa"/>
            <w:tcBorders>
              <w:top w:val="nil"/>
              <w:left w:val="nil"/>
              <w:bottom w:val="single" w:sz="4" w:space="0" w:color="auto"/>
              <w:right w:val="single" w:sz="4" w:space="0" w:color="auto"/>
            </w:tcBorders>
            <w:shd w:val="clear" w:color="000000" w:fill="FFFFFF"/>
            <w:vAlign w:val="center"/>
            <w:hideMark/>
          </w:tcPr>
          <w:p w14:paraId="60FA35C8"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0.93</w:t>
            </w:r>
          </w:p>
        </w:tc>
      </w:tr>
      <w:tr w:rsidR="00A518EF" w:rsidRPr="00A518EF" w14:paraId="3DF36F38" w14:textId="77777777" w:rsidTr="00292306">
        <w:trPr>
          <w:trHeight w:val="300"/>
        </w:trPr>
        <w:tc>
          <w:tcPr>
            <w:tcW w:w="915" w:type="dxa"/>
            <w:vMerge/>
            <w:tcBorders>
              <w:top w:val="nil"/>
              <w:left w:val="single" w:sz="4" w:space="0" w:color="auto"/>
              <w:bottom w:val="single" w:sz="4" w:space="0" w:color="auto"/>
              <w:right w:val="single" w:sz="4" w:space="0" w:color="auto"/>
            </w:tcBorders>
            <w:vAlign w:val="center"/>
            <w:hideMark/>
          </w:tcPr>
          <w:p w14:paraId="3FD8C501" w14:textId="77777777" w:rsidR="00A518EF" w:rsidRPr="00A518EF" w:rsidRDefault="00A518EF" w:rsidP="00A518EF">
            <w:pPr>
              <w:widowControl/>
              <w:wordWrap/>
              <w:autoSpaceDE/>
              <w:autoSpaceDN/>
              <w:spacing w:after="0" w:line="240" w:lineRule="auto"/>
              <w:rPr>
                <w:rFonts w:ascii="Aptos Narrow" w:eastAsia="Times New Roman" w:hAnsi="Aptos Narrow"/>
                <w:b/>
                <w:bCs/>
                <w:color w:val="000000"/>
                <w:lang w:val="en-AU"/>
              </w:rPr>
            </w:pPr>
          </w:p>
        </w:tc>
        <w:tc>
          <w:tcPr>
            <w:tcW w:w="4399" w:type="dxa"/>
            <w:tcBorders>
              <w:top w:val="nil"/>
              <w:left w:val="nil"/>
              <w:bottom w:val="single" w:sz="4" w:space="0" w:color="auto"/>
              <w:right w:val="single" w:sz="4" w:space="0" w:color="auto"/>
            </w:tcBorders>
            <w:shd w:val="clear" w:color="000000" w:fill="FFFFFF"/>
            <w:vAlign w:val="center"/>
            <w:hideMark/>
          </w:tcPr>
          <w:p w14:paraId="7A0A8D27"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r w:rsidRPr="00A518EF">
              <w:rPr>
                <w:rFonts w:ascii="Aptos Narrow" w:eastAsia="Times New Roman" w:hAnsi="Aptos Narrow"/>
                <w:color w:val="000000"/>
                <w:lang w:val="en-AU"/>
              </w:rPr>
              <w:t>Willingness to Purchase (Culture)</w:t>
            </w:r>
          </w:p>
        </w:tc>
        <w:tc>
          <w:tcPr>
            <w:tcW w:w="909" w:type="dxa"/>
            <w:vMerge/>
            <w:tcBorders>
              <w:top w:val="nil"/>
              <w:left w:val="single" w:sz="4" w:space="0" w:color="auto"/>
              <w:bottom w:val="single" w:sz="4" w:space="0" w:color="000000"/>
              <w:right w:val="single" w:sz="4" w:space="0" w:color="auto"/>
            </w:tcBorders>
            <w:vAlign w:val="center"/>
            <w:hideMark/>
          </w:tcPr>
          <w:p w14:paraId="01D6108D"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p>
        </w:tc>
        <w:tc>
          <w:tcPr>
            <w:tcW w:w="1240" w:type="dxa"/>
            <w:tcBorders>
              <w:top w:val="nil"/>
              <w:left w:val="nil"/>
              <w:bottom w:val="single" w:sz="4" w:space="0" w:color="auto"/>
              <w:right w:val="single" w:sz="4" w:space="0" w:color="auto"/>
            </w:tcBorders>
            <w:shd w:val="clear" w:color="000000" w:fill="FFFFFF"/>
            <w:vAlign w:val="center"/>
            <w:hideMark/>
          </w:tcPr>
          <w:p w14:paraId="0C459C9C"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0.18</w:t>
            </w:r>
          </w:p>
        </w:tc>
        <w:tc>
          <w:tcPr>
            <w:tcW w:w="877" w:type="dxa"/>
            <w:tcBorders>
              <w:top w:val="nil"/>
              <w:left w:val="nil"/>
              <w:bottom w:val="single" w:sz="4" w:space="0" w:color="auto"/>
              <w:right w:val="single" w:sz="4" w:space="0" w:color="auto"/>
            </w:tcBorders>
            <w:shd w:val="clear" w:color="000000" w:fill="FFFFFF"/>
            <w:vAlign w:val="center"/>
            <w:hideMark/>
          </w:tcPr>
          <w:p w14:paraId="6595C6AB"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0.99</w:t>
            </w:r>
          </w:p>
        </w:tc>
      </w:tr>
      <w:tr w:rsidR="00A518EF" w:rsidRPr="00A518EF" w14:paraId="6031ED24" w14:textId="77777777" w:rsidTr="00292306">
        <w:trPr>
          <w:trHeight w:val="300"/>
        </w:trPr>
        <w:tc>
          <w:tcPr>
            <w:tcW w:w="915" w:type="dxa"/>
            <w:vMerge/>
            <w:tcBorders>
              <w:top w:val="nil"/>
              <w:left w:val="single" w:sz="4" w:space="0" w:color="auto"/>
              <w:bottom w:val="single" w:sz="4" w:space="0" w:color="auto"/>
              <w:right w:val="single" w:sz="4" w:space="0" w:color="auto"/>
            </w:tcBorders>
            <w:vAlign w:val="center"/>
            <w:hideMark/>
          </w:tcPr>
          <w:p w14:paraId="3EFE917C" w14:textId="77777777" w:rsidR="00A518EF" w:rsidRPr="00A518EF" w:rsidRDefault="00A518EF" w:rsidP="00A518EF">
            <w:pPr>
              <w:widowControl/>
              <w:wordWrap/>
              <w:autoSpaceDE/>
              <w:autoSpaceDN/>
              <w:spacing w:after="0" w:line="240" w:lineRule="auto"/>
              <w:rPr>
                <w:rFonts w:ascii="Aptos Narrow" w:eastAsia="Times New Roman" w:hAnsi="Aptos Narrow"/>
                <w:b/>
                <w:bCs/>
                <w:color w:val="000000"/>
                <w:lang w:val="en-AU"/>
              </w:rPr>
            </w:pPr>
          </w:p>
        </w:tc>
        <w:tc>
          <w:tcPr>
            <w:tcW w:w="4399" w:type="dxa"/>
            <w:tcBorders>
              <w:top w:val="nil"/>
              <w:left w:val="nil"/>
              <w:bottom w:val="single" w:sz="4" w:space="0" w:color="auto"/>
              <w:right w:val="single" w:sz="4" w:space="0" w:color="auto"/>
            </w:tcBorders>
            <w:shd w:val="clear" w:color="000000" w:fill="FFFFFF"/>
            <w:vAlign w:val="center"/>
            <w:hideMark/>
          </w:tcPr>
          <w:p w14:paraId="4720093B"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r w:rsidRPr="00A518EF">
              <w:rPr>
                <w:rFonts w:ascii="Aptos Narrow" w:eastAsia="Times New Roman" w:hAnsi="Aptos Narrow"/>
                <w:color w:val="000000"/>
                <w:lang w:val="en-AU"/>
              </w:rPr>
              <w:t>Willingness to Purchase (Label × Culture)</w:t>
            </w:r>
          </w:p>
        </w:tc>
        <w:tc>
          <w:tcPr>
            <w:tcW w:w="909" w:type="dxa"/>
            <w:vMerge/>
            <w:tcBorders>
              <w:top w:val="nil"/>
              <w:left w:val="single" w:sz="4" w:space="0" w:color="auto"/>
              <w:bottom w:val="single" w:sz="4" w:space="0" w:color="000000"/>
              <w:right w:val="single" w:sz="4" w:space="0" w:color="auto"/>
            </w:tcBorders>
            <w:vAlign w:val="center"/>
            <w:hideMark/>
          </w:tcPr>
          <w:p w14:paraId="330EE557"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p>
        </w:tc>
        <w:tc>
          <w:tcPr>
            <w:tcW w:w="1240" w:type="dxa"/>
            <w:tcBorders>
              <w:top w:val="nil"/>
              <w:left w:val="nil"/>
              <w:bottom w:val="single" w:sz="4" w:space="0" w:color="auto"/>
              <w:right w:val="single" w:sz="4" w:space="0" w:color="auto"/>
            </w:tcBorders>
            <w:shd w:val="clear" w:color="000000" w:fill="FFFFFF"/>
            <w:vAlign w:val="center"/>
            <w:hideMark/>
          </w:tcPr>
          <w:p w14:paraId="5D810A54"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0.15</w:t>
            </w:r>
          </w:p>
        </w:tc>
        <w:tc>
          <w:tcPr>
            <w:tcW w:w="877" w:type="dxa"/>
            <w:tcBorders>
              <w:top w:val="nil"/>
              <w:left w:val="nil"/>
              <w:bottom w:val="single" w:sz="4" w:space="0" w:color="auto"/>
              <w:right w:val="single" w:sz="4" w:space="0" w:color="auto"/>
            </w:tcBorders>
            <w:shd w:val="clear" w:color="000000" w:fill="FFFFFF"/>
            <w:vAlign w:val="center"/>
            <w:hideMark/>
          </w:tcPr>
          <w:p w14:paraId="3A761C8C"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0.96</w:t>
            </w:r>
          </w:p>
        </w:tc>
      </w:tr>
      <w:tr w:rsidR="00A518EF" w:rsidRPr="00A518EF" w14:paraId="361DA16A" w14:textId="77777777" w:rsidTr="00292306">
        <w:trPr>
          <w:trHeight w:val="300"/>
        </w:trPr>
        <w:tc>
          <w:tcPr>
            <w:tcW w:w="915" w:type="dxa"/>
            <w:vMerge/>
            <w:tcBorders>
              <w:top w:val="nil"/>
              <w:left w:val="single" w:sz="4" w:space="0" w:color="auto"/>
              <w:bottom w:val="single" w:sz="4" w:space="0" w:color="auto"/>
              <w:right w:val="single" w:sz="4" w:space="0" w:color="auto"/>
            </w:tcBorders>
            <w:vAlign w:val="center"/>
            <w:hideMark/>
          </w:tcPr>
          <w:p w14:paraId="76636673" w14:textId="77777777" w:rsidR="00A518EF" w:rsidRPr="00A518EF" w:rsidRDefault="00A518EF" w:rsidP="00A518EF">
            <w:pPr>
              <w:widowControl/>
              <w:wordWrap/>
              <w:autoSpaceDE/>
              <w:autoSpaceDN/>
              <w:spacing w:after="0" w:line="240" w:lineRule="auto"/>
              <w:rPr>
                <w:rFonts w:ascii="Aptos Narrow" w:eastAsia="Times New Roman" w:hAnsi="Aptos Narrow"/>
                <w:b/>
                <w:bCs/>
                <w:color w:val="000000"/>
                <w:lang w:val="en-AU"/>
              </w:rPr>
            </w:pPr>
          </w:p>
        </w:tc>
        <w:tc>
          <w:tcPr>
            <w:tcW w:w="4399" w:type="dxa"/>
            <w:tcBorders>
              <w:top w:val="nil"/>
              <w:left w:val="nil"/>
              <w:bottom w:val="single" w:sz="4" w:space="0" w:color="auto"/>
              <w:right w:val="single" w:sz="4" w:space="0" w:color="auto"/>
            </w:tcBorders>
            <w:shd w:val="clear" w:color="000000" w:fill="FFFFFF"/>
            <w:vAlign w:val="center"/>
            <w:hideMark/>
          </w:tcPr>
          <w:p w14:paraId="5E5E4AF4"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r w:rsidRPr="00A518EF">
              <w:rPr>
                <w:rFonts w:ascii="Aptos Narrow" w:eastAsia="Times New Roman" w:hAnsi="Aptos Narrow"/>
                <w:color w:val="000000"/>
                <w:lang w:val="en-AU"/>
              </w:rPr>
              <w:t>Perceived Autonomy (Label type)</w:t>
            </w:r>
          </w:p>
        </w:tc>
        <w:tc>
          <w:tcPr>
            <w:tcW w:w="909" w:type="dxa"/>
            <w:vMerge/>
            <w:tcBorders>
              <w:top w:val="nil"/>
              <w:left w:val="single" w:sz="4" w:space="0" w:color="auto"/>
              <w:bottom w:val="single" w:sz="4" w:space="0" w:color="000000"/>
              <w:right w:val="single" w:sz="4" w:space="0" w:color="auto"/>
            </w:tcBorders>
            <w:vAlign w:val="center"/>
            <w:hideMark/>
          </w:tcPr>
          <w:p w14:paraId="626E522C"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p>
        </w:tc>
        <w:tc>
          <w:tcPr>
            <w:tcW w:w="1240" w:type="dxa"/>
            <w:tcBorders>
              <w:top w:val="nil"/>
              <w:left w:val="nil"/>
              <w:bottom w:val="single" w:sz="4" w:space="0" w:color="auto"/>
              <w:right w:val="single" w:sz="4" w:space="0" w:color="auto"/>
            </w:tcBorders>
            <w:shd w:val="clear" w:color="000000" w:fill="FFFFFF"/>
            <w:vAlign w:val="center"/>
            <w:hideMark/>
          </w:tcPr>
          <w:p w14:paraId="3D535287"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0.35</w:t>
            </w:r>
          </w:p>
        </w:tc>
        <w:tc>
          <w:tcPr>
            <w:tcW w:w="877" w:type="dxa"/>
            <w:tcBorders>
              <w:top w:val="nil"/>
              <w:left w:val="nil"/>
              <w:bottom w:val="single" w:sz="4" w:space="0" w:color="auto"/>
              <w:right w:val="single" w:sz="4" w:space="0" w:color="auto"/>
            </w:tcBorders>
            <w:shd w:val="clear" w:color="000000" w:fill="FFFFFF"/>
            <w:vAlign w:val="center"/>
            <w:hideMark/>
          </w:tcPr>
          <w:p w14:paraId="4091D824"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1.00</w:t>
            </w:r>
          </w:p>
        </w:tc>
      </w:tr>
      <w:tr w:rsidR="00A518EF" w:rsidRPr="00A518EF" w14:paraId="692C68DD" w14:textId="77777777" w:rsidTr="00292306">
        <w:trPr>
          <w:trHeight w:val="300"/>
        </w:trPr>
        <w:tc>
          <w:tcPr>
            <w:tcW w:w="915" w:type="dxa"/>
            <w:vMerge/>
            <w:tcBorders>
              <w:top w:val="nil"/>
              <w:left w:val="single" w:sz="4" w:space="0" w:color="auto"/>
              <w:bottom w:val="single" w:sz="4" w:space="0" w:color="auto"/>
              <w:right w:val="single" w:sz="4" w:space="0" w:color="auto"/>
            </w:tcBorders>
            <w:vAlign w:val="center"/>
            <w:hideMark/>
          </w:tcPr>
          <w:p w14:paraId="29C62C29" w14:textId="77777777" w:rsidR="00A518EF" w:rsidRPr="00A518EF" w:rsidRDefault="00A518EF" w:rsidP="00A518EF">
            <w:pPr>
              <w:widowControl/>
              <w:wordWrap/>
              <w:autoSpaceDE/>
              <w:autoSpaceDN/>
              <w:spacing w:after="0" w:line="240" w:lineRule="auto"/>
              <w:rPr>
                <w:rFonts w:ascii="Aptos Narrow" w:eastAsia="Times New Roman" w:hAnsi="Aptos Narrow"/>
                <w:b/>
                <w:bCs/>
                <w:color w:val="000000"/>
                <w:lang w:val="en-AU"/>
              </w:rPr>
            </w:pPr>
          </w:p>
        </w:tc>
        <w:tc>
          <w:tcPr>
            <w:tcW w:w="4399" w:type="dxa"/>
            <w:tcBorders>
              <w:top w:val="nil"/>
              <w:left w:val="nil"/>
              <w:bottom w:val="single" w:sz="4" w:space="0" w:color="auto"/>
              <w:right w:val="single" w:sz="4" w:space="0" w:color="auto"/>
            </w:tcBorders>
            <w:shd w:val="clear" w:color="000000" w:fill="FFFFFF"/>
            <w:vAlign w:val="center"/>
            <w:hideMark/>
          </w:tcPr>
          <w:p w14:paraId="3298F3C4"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r w:rsidRPr="00A518EF">
              <w:rPr>
                <w:rFonts w:ascii="Aptos Narrow" w:eastAsia="Times New Roman" w:hAnsi="Aptos Narrow"/>
                <w:color w:val="000000"/>
                <w:lang w:val="en-AU"/>
              </w:rPr>
              <w:t>Perceived Autonomy (Culture)</w:t>
            </w:r>
          </w:p>
        </w:tc>
        <w:tc>
          <w:tcPr>
            <w:tcW w:w="909" w:type="dxa"/>
            <w:vMerge/>
            <w:tcBorders>
              <w:top w:val="nil"/>
              <w:left w:val="single" w:sz="4" w:space="0" w:color="auto"/>
              <w:bottom w:val="single" w:sz="4" w:space="0" w:color="000000"/>
              <w:right w:val="single" w:sz="4" w:space="0" w:color="auto"/>
            </w:tcBorders>
            <w:vAlign w:val="center"/>
            <w:hideMark/>
          </w:tcPr>
          <w:p w14:paraId="30CC7BFF"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p>
        </w:tc>
        <w:tc>
          <w:tcPr>
            <w:tcW w:w="1240" w:type="dxa"/>
            <w:tcBorders>
              <w:top w:val="nil"/>
              <w:left w:val="nil"/>
              <w:bottom w:val="single" w:sz="4" w:space="0" w:color="auto"/>
              <w:right w:val="single" w:sz="4" w:space="0" w:color="auto"/>
            </w:tcBorders>
            <w:shd w:val="clear" w:color="000000" w:fill="FFFFFF"/>
            <w:vAlign w:val="center"/>
            <w:hideMark/>
          </w:tcPr>
          <w:p w14:paraId="2FBDBEA7"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0.18</w:t>
            </w:r>
          </w:p>
        </w:tc>
        <w:tc>
          <w:tcPr>
            <w:tcW w:w="877" w:type="dxa"/>
            <w:tcBorders>
              <w:top w:val="nil"/>
              <w:left w:val="nil"/>
              <w:bottom w:val="single" w:sz="4" w:space="0" w:color="auto"/>
              <w:right w:val="single" w:sz="4" w:space="0" w:color="auto"/>
            </w:tcBorders>
            <w:shd w:val="clear" w:color="000000" w:fill="FFFFFF"/>
            <w:vAlign w:val="center"/>
            <w:hideMark/>
          </w:tcPr>
          <w:p w14:paraId="1D47DE6B"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1.00</w:t>
            </w:r>
          </w:p>
        </w:tc>
      </w:tr>
      <w:tr w:rsidR="00A518EF" w:rsidRPr="00A518EF" w14:paraId="5961001D" w14:textId="77777777" w:rsidTr="00292306">
        <w:trPr>
          <w:trHeight w:val="300"/>
        </w:trPr>
        <w:tc>
          <w:tcPr>
            <w:tcW w:w="915" w:type="dxa"/>
            <w:vMerge/>
            <w:tcBorders>
              <w:top w:val="nil"/>
              <w:left w:val="single" w:sz="4" w:space="0" w:color="auto"/>
              <w:bottom w:val="single" w:sz="4" w:space="0" w:color="auto"/>
              <w:right w:val="single" w:sz="4" w:space="0" w:color="auto"/>
            </w:tcBorders>
            <w:vAlign w:val="center"/>
            <w:hideMark/>
          </w:tcPr>
          <w:p w14:paraId="67BFD6C0" w14:textId="77777777" w:rsidR="00A518EF" w:rsidRPr="00A518EF" w:rsidRDefault="00A518EF" w:rsidP="00A518EF">
            <w:pPr>
              <w:widowControl/>
              <w:wordWrap/>
              <w:autoSpaceDE/>
              <w:autoSpaceDN/>
              <w:spacing w:after="0" w:line="240" w:lineRule="auto"/>
              <w:rPr>
                <w:rFonts w:ascii="Aptos Narrow" w:eastAsia="Times New Roman" w:hAnsi="Aptos Narrow"/>
                <w:b/>
                <w:bCs/>
                <w:color w:val="000000"/>
                <w:lang w:val="en-AU"/>
              </w:rPr>
            </w:pPr>
          </w:p>
        </w:tc>
        <w:tc>
          <w:tcPr>
            <w:tcW w:w="4399" w:type="dxa"/>
            <w:tcBorders>
              <w:top w:val="nil"/>
              <w:left w:val="nil"/>
              <w:bottom w:val="single" w:sz="4" w:space="0" w:color="auto"/>
              <w:right w:val="single" w:sz="4" w:space="0" w:color="auto"/>
            </w:tcBorders>
            <w:shd w:val="clear" w:color="000000" w:fill="FFFFFF"/>
            <w:vAlign w:val="center"/>
            <w:hideMark/>
          </w:tcPr>
          <w:p w14:paraId="459E763E"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r w:rsidRPr="00A518EF">
              <w:rPr>
                <w:rFonts w:ascii="Aptos Narrow" w:eastAsia="Times New Roman" w:hAnsi="Aptos Narrow"/>
                <w:color w:val="000000"/>
                <w:lang w:val="en-AU"/>
              </w:rPr>
              <w:t>Perceived Autonomy (Label × Culture)</w:t>
            </w:r>
          </w:p>
        </w:tc>
        <w:tc>
          <w:tcPr>
            <w:tcW w:w="909" w:type="dxa"/>
            <w:vMerge/>
            <w:tcBorders>
              <w:top w:val="nil"/>
              <w:left w:val="single" w:sz="4" w:space="0" w:color="auto"/>
              <w:bottom w:val="single" w:sz="4" w:space="0" w:color="000000"/>
              <w:right w:val="single" w:sz="4" w:space="0" w:color="auto"/>
            </w:tcBorders>
            <w:vAlign w:val="center"/>
            <w:hideMark/>
          </w:tcPr>
          <w:p w14:paraId="6B2AF0FA"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p>
        </w:tc>
        <w:tc>
          <w:tcPr>
            <w:tcW w:w="1240" w:type="dxa"/>
            <w:tcBorders>
              <w:top w:val="nil"/>
              <w:left w:val="nil"/>
              <w:bottom w:val="single" w:sz="4" w:space="0" w:color="auto"/>
              <w:right w:val="single" w:sz="4" w:space="0" w:color="auto"/>
            </w:tcBorders>
            <w:shd w:val="clear" w:color="000000" w:fill="FFFFFF"/>
            <w:vAlign w:val="center"/>
            <w:hideMark/>
          </w:tcPr>
          <w:p w14:paraId="696B9975"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0.11</w:t>
            </w:r>
          </w:p>
        </w:tc>
        <w:tc>
          <w:tcPr>
            <w:tcW w:w="877" w:type="dxa"/>
            <w:tcBorders>
              <w:top w:val="nil"/>
              <w:left w:val="nil"/>
              <w:bottom w:val="single" w:sz="4" w:space="0" w:color="auto"/>
              <w:right w:val="single" w:sz="4" w:space="0" w:color="auto"/>
            </w:tcBorders>
            <w:shd w:val="clear" w:color="000000" w:fill="FFFFFF"/>
            <w:vAlign w:val="center"/>
            <w:hideMark/>
          </w:tcPr>
          <w:p w14:paraId="5FEB1A68"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0.77</w:t>
            </w:r>
          </w:p>
        </w:tc>
      </w:tr>
      <w:tr w:rsidR="00A518EF" w:rsidRPr="00A518EF" w14:paraId="37387F61" w14:textId="77777777" w:rsidTr="00292306">
        <w:trPr>
          <w:trHeight w:val="300"/>
        </w:trPr>
        <w:tc>
          <w:tcPr>
            <w:tcW w:w="91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94E4DCB" w14:textId="77777777" w:rsidR="00A518EF" w:rsidRPr="00A518EF" w:rsidRDefault="00A518EF" w:rsidP="00A518EF">
            <w:pPr>
              <w:widowControl/>
              <w:wordWrap/>
              <w:autoSpaceDE/>
              <w:autoSpaceDN/>
              <w:spacing w:after="0" w:line="240" w:lineRule="auto"/>
              <w:jc w:val="center"/>
              <w:rPr>
                <w:rFonts w:ascii="Aptos Narrow" w:eastAsia="Times New Roman" w:hAnsi="Aptos Narrow"/>
                <w:b/>
                <w:bCs/>
                <w:color w:val="000000"/>
                <w:lang w:val="en-AU"/>
              </w:rPr>
            </w:pPr>
            <w:r w:rsidRPr="00A518EF">
              <w:rPr>
                <w:rFonts w:ascii="Aptos Narrow" w:eastAsia="Times New Roman" w:hAnsi="Aptos Narrow"/>
                <w:b/>
                <w:bCs/>
                <w:color w:val="000000"/>
                <w:lang w:val="en-AU"/>
              </w:rPr>
              <w:t>Study 4</w:t>
            </w:r>
          </w:p>
        </w:tc>
        <w:tc>
          <w:tcPr>
            <w:tcW w:w="4399" w:type="dxa"/>
            <w:tcBorders>
              <w:top w:val="nil"/>
              <w:left w:val="nil"/>
              <w:bottom w:val="single" w:sz="4" w:space="0" w:color="auto"/>
              <w:right w:val="single" w:sz="4" w:space="0" w:color="auto"/>
            </w:tcBorders>
            <w:shd w:val="clear" w:color="000000" w:fill="FFFFFF"/>
            <w:vAlign w:val="center"/>
            <w:hideMark/>
          </w:tcPr>
          <w:p w14:paraId="4C0B6F37" w14:textId="0DEA6B73"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r w:rsidRPr="00A518EF">
              <w:rPr>
                <w:rFonts w:ascii="Aptos Narrow" w:eastAsia="Times New Roman" w:hAnsi="Aptos Narrow"/>
                <w:color w:val="000000"/>
                <w:lang w:val="en-AU"/>
              </w:rPr>
              <w:t>Likelihood to Use (Advertisement type)</w:t>
            </w:r>
          </w:p>
        </w:tc>
        <w:tc>
          <w:tcPr>
            <w:tcW w:w="90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DB65E3B"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604</w:t>
            </w:r>
          </w:p>
        </w:tc>
        <w:tc>
          <w:tcPr>
            <w:tcW w:w="1240" w:type="dxa"/>
            <w:tcBorders>
              <w:top w:val="nil"/>
              <w:left w:val="nil"/>
              <w:bottom w:val="single" w:sz="4" w:space="0" w:color="auto"/>
              <w:right w:val="single" w:sz="4" w:space="0" w:color="auto"/>
            </w:tcBorders>
            <w:shd w:val="clear" w:color="000000" w:fill="FFFFFF"/>
            <w:vAlign w:val="center"/>
          </w:tcPr>
          <w:p w14:paraId="0849E1B1" w14:textId="02159924" w:rsidR="00A518EF" w:rsidRPr="00292306" w:rsidRDefault="00292306" w:rsidP="00A518EF">
            <w:pPr>
              <w:widowControl/>
              <w:wordWrap/>
              <w:autoSpaceDE/>
              <w:autoSpaceDN/>
              <w:spacing w:after="0" w:line="240" w:lineRule="auto"/>
              <w:jc w:val="center"/>
              <w:rPr>
                <w:rFonts w:ascii="Aptos Narrow" w:hAnsi="Aptos Narrow"/>
                <w:color w:val="000000"/>
                <w:lang w:val="en-AU"/>
              </w:rPr>
            </w:pPr>
            <w:r>
              <w:rPr>
                <w:rFonts w:ascii="Aptos Narrow" w:hAnsi="Aptos Narrow" w:hint="eastAsia"/>
                <w:color w:val="000000"/>
                <w:lang w:val="en-AU"/>
              </w:rPr>
              <w:t>0.35</w:t>
            </w:r>
          </w:p>
        </w:tc>
        <w:tc>
          <w:tcPr>
            <w:tcW w:w="877" w:type="dxa"/>
            <w:tcBorders>
              <w:top w:val="nil"/>
              <w:left w:val="nil"/>
              <w:bottom w:val="single" w:sz="4" w:space="0" w:color="auto"/>
              <w:right w:val="single" w:sz="4" w:space="0" w:color="auto"/>
            </w:tcBorders>
            <w:shd w:val="clear" w:color="000000" w:fill="FFFFFF"/>
            <w:vAlign w:val="center"/>
          </w:tcPr>
          <w:p w14:paraId="1563F847" w14:textId="54061CCD" w:rsidR="00A518EF" w:rsidRPr="002E3C0F" w:rsidRDefault="002E3C0F" w:rsidP="00A518EF">
            <w:pPr>
              <w:widowControl/>
              <w:wordWrap/>
              <w:autoSpaceDE/>
              <w:autoSpaceDN/>
              <w:spacing w:after="0" w:line="240" w:lineRule="auto"/>
              <w:jc w:val="center"/>
              <w:rPr>
                <w:rFonts w:ascii="Aptos Narrow" w:hAnsi="Aptos Narrow"/>
                <w:color w:val="000000"/>
                <w:lang w:val="en-AU"/>
              </w:rPr>
            </w:pPr>
            <w:r>
              <w:rPr>
                <w:rFonts w:ascii="Aptos Narrow" w:hAnsi="Aptos Narrow" w:hint="eastAsia"/>
                <w:color w:val="000000"/>
                <w:lang w:val="en-AU"/>
              </w:rPr>
              <w:t>1.00</w:t>
            </w:r>
          </w:p>
        </w:tc>
      </w:tr>
      <w:tr w:rsidR="00A518EF" w:rsidRPr="00A518EF" w14:paraId="14045745" w14:textId="77777777" w:rsidTr="00292306">
        <w:trPr>
          <w:trHeight w:val="300"/>
        </w:trPr>
        <w:tc>
          <w:tcPr>
            <w:tcW w:w="915" w:type="dxa"/>
            <w:vMerge/>
            <w:tcBorders>
              <w:top w:val="nil"/>
              <w:left w:val="single" w:sz="4" w:space="0" w:color="auto"/>
              <w:bottom w:val="single" w:sz="4" w:space="0" w:color="000000"/>
              <w:right w:val="single" w:sz="4" w:space="0" w:color="auto"/>
            </w:tcBorders>
            <w:vAlign w:val="center"/>
            <w:hideMark/>
          </w:tcPr>
          <w:p w14:paraId="0D7B7FF0" w14:textId="77777777" w:rsidR="00A518EF" w:rsidRPr="00A518EF" w:rsidRDefault="00A518EF" w:rsidP="00A518EF">
            <w:pPr>
              <w:widowControl/>
              <w:wordWrap/>
              <w:autoSpaceDE/>
              <w:autoSpaceDN/>
              <w:spacing w:after="0" w:line="240" w:lineRule="auto"/>
              <w:rPr>
                <w:rFonts w:ascii="Aptos Narrow" w:eastAsia="Times New Roman" w:hAnsi="Aptos Narrow"/>
                <w:b/>
                <w:bCs/>
                <w:color w:val="000000"/>
                <w:lang w:val="en-AU"/>
              </w:rPr>
            </w:pPr>
          </w:p>
        </w:tc>
        <w:tc>
          <w:tcPr>
            <w:tcW w:w="4399" w:type="dxa"/>
            <w:tcBorders>
              <w:top w:val="nil"/>
              <w:left w:val="nil"/>
              <w:bottom w:val="single" w:sz="4" w:space="0" w:color="auto"/>
              <w:right w:val="single" w:sz="4" w:space="0" w:color="auto"/>
            </w:tcBorders>
            <w:shd w:val="clear" w:color="000000" w:fill="FFFFFF"/>
            <w:vAlign w:val="center"/>
            <w:hideMark/>
          </w:tcPr>
          <w:p w14:paraId="55E7C98B" w14:textId="437170D5"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r w:rsidRPr="00A518EF">
              <w:rPr>
                <w:rFonts w:ascii="Aptos Narrow" w:eastAsia="Times New Roman" w:hAnsi="Aptos Narrow"/>
                <w:color w:val="000000"/>
                <w:lang w:val="en-AU"/>
              </w:rPr>
              <w:t>Likelihood to Use (Culture)</w:t>
            </w:r>
          </w:p>
        </w:tc>
        <w:tc>
          <w:tcPr>
            <w:tcW w:w="909" w:type="dxa"/>
            <w:vMerge/>
            <w:tcBorders>
              <w:top w:val="nil"/>
              <w:left w:val="single" w:sz="4" w:space="0" w:color="auto"/>
              <w:bottom w:val="single" w:sz="4" w:space="0" w:color="000000"/>
              <w:right w:val="single" w:sz="4" w:space="0" w:color="auto"/>
            </w:tcBorders>
            <w:vAlign w:val="center"/>
            <w:hideMark/>
          </w:tcPr>
          <w:p w14:paraId="382BAB8B"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p>
        </w:tc>
        <w:tc>
          <w:tcPr>
            <w:tcW w:w="1240" w:type="dxa"/>
            <w:tcBorders>
              <w:top w:val="nil"/>
              <w:left w:val="nil"/>
              <w:bottom w:val="single" w:sz="4" w:space="0" w:color="auto"/>
              <w:right w:val="single" w:sz="4" w:space="0" w:color="auto"/>
            </w:tcBorders>
            <w:shd w:val="clear" w:color="000000" w:fill="FFFFFF"/>
            <w:vAlign w:val="center"/>
          </w:tcPr>
          <w:p w14:paraId="7E60C95C" w14:textId="5C717769" w:rsidR="00A518EF" w:rsidRPr="00292306" w:rsidRDefault="00292306" w:rsidP="00A518EF">
            <w:pPr>
              <w:widowControl/>
              <w:wordWrap/>
              <w:autoSpaceDE/>
              <w:autoSpaceDN/>
              <w:spacing w:after="0" w:line="240" w:lineRule="auto"/>
              <w:jc w:val="center"/>
              <w:rPr>
                <w:rFonts w:ascii="Aptos Narrow" w:hAnsi="Aptos Narrow"/>
                <w:color w:val="000000"/>
                <w:lang w:val="en-AU"/>
              </w:rPr>
            </w:pPr>
            <w:r>
              <w:rPr>
                <w:rFonts w:ascii="Aptos Narrow" w:hAnsi="Aptos Narrow" w:hint="eastAsia"/>
                <w:color w:val="000000"/>
                <w:lang w:val="en-AU"/>
              </w:rPr>
              <w:t>0.16</w:t>
            </w:r>
          </w:p>
        </w:tc>
        <w:tc>
          <w:tcPr>
            <w:tcW w:w="877" w:type="dxa"/>
            <w:tcBorders>
              <w:top w:val="nil"/>
              <w:left w:val="nil"/>
              <w:bottom w:val="single" w:sz="4" w:space="0" w:color="auto"/>
              <w:right w:val="single" w:sz="4" w:space="0" w:color="auto"/>
            </w:tcBorders>
            <w:shd w:val="clear" w:color="000000" w:fill="FFFFFF"/>
            <w:vAlign w:val="center"/>
          </w:tcPr>
          <w:p w14:paraId="6219D4C4" w14:textId="6268592D" w:rsidR="00A518EF" w:rsidRPr="002E3C0F" w:rsidRDefault="002E3C0F" w:rsidP="00A518EF">
            <w:pPr>
              <w:widowControl/>
              <w:wordWrap/>
              <w:autoSpaceDE/>
              <w:autoSpaceDN/>
              <w:spacing w:after="0" w:line="240" w:lineRule="auto"/>
              <w:jc w:val="center"/>
              <w:rPr>
                <w:rFonts w:ascii="Aptos Narrow" w:hAnsi="Aptos Narrow"/>
                <w:color w:val="000000"/>
                <w:lang w:val="en-AU"/>
              </w:rPr>
            </w:pPr>
            <w:r>
              <w:rPr>
                <w:rFonts w:ascii="Aptos Narrow" w:hAnsi="Aptos Narrow" w:hint="eastAsia"/>
                <w:color w:val="000000"/>
                <w:lang w:val="en-AU"/>
              </w:rPr>
              <w:t>0.98</w:t>
            </w:r>
          </w:p>
        </w:tc>
      </w:tr>
      <w:tr w:rsidR="00A518EF" w:rsidRPr="00A518EF" w14:paraId="52EBA461" w14:textId="77777777" w:rsidTr="00292306">
        <w:trPr>
          <w:trHeight w:val="300"/>
        </w:trPr>
        <w:tc>
          <w:tcPr>
            <w:tcW w:w="915" w:type="dxa"/>
            <w:vMerge/>
            <w:tcBorders>
              <w:top w:val="nil"/>
              <w:left w:val="single" w:sz="4" w:space="0" w:color="auto"/>
              <w:bottom w:val="single" w:sz="4" w:space="0" w:color="000000"/>
              <w:right w:val="single" w:sz="4" w:space="0" w:color="auto"/>
            </w:tcBorders>
            <w:vAlign w:val="center"/>
            <w:hideMark/>
          </w:tcPr>
          <w:p w14:paraId="0594B368" w14:textId="77777777" w:rsidR="00A518EF" w:rsidRPr="00A518EF" w:rsidRDefault="00A518EF" w:rsidP="00A518EF">
            <w:pPr>
              <w:widowControl/>
              <w:wordWrap/>
              <w:autoSpaceDE/>
              <w:autoSpaceDN/>
              <w:spacing w:after="0" w:line="240" w:lineRule="auto"/>
              <w:rPr>
                <w:rFonts w:ascii="Aptos Narrow" w:eastAsia="Times New Roman" w:hAnsi="Aptos Narrow"/>
                <w:b/>
                <w:bCs/>
                <w:color w:val="000000"/>
                <w:lang w:val="en-AU"/>
              </w:rPr>
            </w:pPr>
          </w:p>
        </w:tc>
        <w:tc>
          <w:tcPr>
            <w:tcW w:w="4399" w:type="dxa"/>
            <w:tcBorders>
              <w:top w:val="nil"/>
              <w:left w:val="nil"/>
              <w:bottom w:val="single" w:sz="4" w:space="0" w:color="auto"/>
              <w:right w:val="single" w:sz="4" w:space="0" w:color="auto"/>
            </w:tcBorders>
            <w:shd w:val="clear" w:color="000000" w:fill="FFFFFF"/>
            <w:vAlign w:val="center"/>
            <w:hideMark/>
          </w:tcPr>
          <w:p w14:paraId="34B35F3E" w14:textId="01831C54" w:rsidR="00A518EF" w:rsidRPr="00A518EF" w:rsidRDefault="00292306" w:rsidP="00A518EF">
            <w:pPr>
              <w:widowControl/>
              <w:wordWrap/>
              <w:autoSpaceDE/>
              <w:autoSpaceDN/>
              <w:spacing w:after="0" w:line="240" w:lineRule="auto"/>
              <w:rPr>
                <w:rFonts w:ascii="Aptos Narrow" w:eastAsia="Times New Roman" w:hAnsi="Aptos Narrow"/>
                <w:color w:val="000000"/>
                <w:lang w:val="en-AU"/>
              </w:rPr>
            </w:pPr>
            <w:r w:rsidRPr="00A518EF">
              <w:rPr>
                <w:rFonts w:ascii="Aptos Narrow" w:eastAsia="Times New Roman" w:hAnsi="Aptos Narrow"/>
                <w:color w:val="000000"/>
                <w:lang w:val="en-AU"/>
              </w:rPr>
              <w:t>Likelihood to Use (</w:t>
            </w:r>
            <w:r>
              <w:rPr>
                <w:rFonts w:ascii="Aptos Narrow" w:hAnsi="Aptos Narrow" w:hint="eastAsia"/>
                <w:color w:val="000000"/>
                <w:lang w:val="en-AU"/>
              </w:rPr>
              <w:t>Product type</w:t>
            </w:r>
            <w:r w:rsidRPr="00A518EF">
              <w:rPr>
                <w:rFonts w:ascii="Aptos Narrow" w:eastAsia="Times New Roman" w:hAnsi="Aptos Narrow"/>
                <w:color w:val="000000"/>
                <w:lang w:val="en-AU"/>
              </w:rPr>
              <w:t>)</w:t>
            </w:r>
          </w:p>
        </w:tc>
        <w:tc>
          <w:tcPr>
            <w:tcW w:w="909" w:type="dxa"/>
            <w:vMerge/>
            <w:tcBorders>
              <w:top w:val="nil"/>
              <w:left w:val="single" w:sz="4" w:space="0" w:color="auto"/>
              <w:bottom w:val="single" w:sz="4" w:space="0" w:color="000000"/>
              <w:right w:val="single" w:sz="4" w:space="0" w:color="auto"/>
            </w:tcBorders>
            <w:vAlign w:val="center"/>
            <w:hideMark/>
          </w:tcPr>
          <w:p w14:paraId="6059ABC8"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p>
        </w:tc>
        <w:tc>
          <w:tcPr>
            <w:tcW w:w="1240" w:type="dxa"/>
            <w:tcBorders>
              <w:top w:val="nil"/>
              <w:left w:val="nil"/>
              <w:bottom w:val="single" w:sz="4" w:space="0" w:color="auto"/>
              <w:right w:val="single" w:sz="4" w:space="0" w:color="auto"/>
            </w:tcBorders>
            <w:shd w:val="clear" w:color="000000" w:fill="FFFFFF"/>
            <w:vAlign w:val="center"/>
          </w:tcPr>
          <w:p w14:paraId="6B2004D3" w14:textId="70BCB4A1" w:rsidR="00A518EF" w:rsidRPr="00292306" w:rsidRDefault="00292306" w:rsidP="00A518EF">
            <w:pPr>
              <w:widowControl/>
              <w:wordWrap/>
              <w:autoSpaceDE/>
              <w:autoSpaceDN/>
              <w:spacing w:after="0" w:line="240" w:lineRule="auto"/>
              <w:jc w:val="center"/>
              <w:rPr>
                <w:rFonts w:ascii="Aptos Narrow" w:hAnsi="Aptos Narrow"/>
                <w:color w:val="000000"/>
                <w:lang w:val="en-AU"/>
              </w:rPr>
            </w:pPr>
            <w:r>
              <w:rPr>
                <w:rFonts w:ascii="Aptos Narrow" w:hAnsi="Aptos Narrow" w:hint="eastAsia"/>
                <w:color w:val="000000"/>
                <w:lang w:val="en-AU"/>
              </w:rPr>
              <w:t>0.11</w:t>
            </w:r>
          </w:p>
        </w:tc>
        <w:tc>
          <w:tcPr>
            <w:tcW w:w="877" w:type="dxa"/>
            <w:tcBorders>
              <w:top w:val="nil"/>
              <w:left w:val="nil"/>
              <w:bottom w:val="single" w:sz="4" w:space="0" w:color="auto"/>
              <w:right w:val="single" w:sz="4" w:space="0" w:color="auto"/>
            </w:tcBorders>
            <w:shd w:val="clear" w:color="000000" w:fill="FFFFFF"/>
            <w:vAlign w:val="center"/>
          </w:tcPr>
          <w:p w14:paraId="46660571" w14:textId="4155325A" w:rsidR="00A518EF" w:rsidRPr="002E3C0F" w:rsidRDefault="002E3C0F" w:rsidP="00A518EF">
            <w:pPr>
              <w:widowControl/>
              <w:wordWrap/>
              <w:autoSpaceDE/>
              <w:autoSpaceDN/>
              <w:spacing w:after="0" w:line="240" w:lineRule="auto"/>
              <w:jc w:val="center"/>
              <w:rPr>
                <w:rFonts w:ascii="Aptos Narrow" w:hAnsi="Aptos Narrow"/>
                <w:color w:val="000000"/>
                <w:lang w:val="en-AU"/>
              </w:rPr>
            </w:pPr>
            <w:r>
              <w:rPr>
                <w:rFonts w:ascii="Aptos Narrow" w:hAnsi="Aptos Narrow" w:hint="eastAsia"/>
                <w:color w:val="000000"/>
                <w:lang w:val="en-AU"/>
              </w:rPr>
              <w:t>1.00</w:t>
            </w:r>
          </w:p>
        </w:tc>
      </w:tr>
      <w:tr w:rsidR="00A518EF" w:rsidRPr="00A518EF" w14:paraId="24AB6523" w14:textId="77777777" w:rsidTr="00292306">
        <w:trPr>
          <w:trHeight w:val="300"/>
        </w:trPr>
        <w:tc>
          <w:tcPr>
            <w:tcW w:w="915" w:type="dxa"/>
            <w:vMerge/>
            <w:tcBorders>
              <w:top w:val="nil"/>
              <w:left w:val="single" w:sz="4" w:space="0" w:color="auto"/>
              <w:bottom w:val="single" w:sz="4" w:space="0" w:color="000000"/>
              <w:right w:val="single" w:sz="4" w:space="0" w:color="auto"/>
            </w:tcBorders>
            <w:vAlign w:val="center"/>
            <w:hideMark/>
          </w:tcPr>
          <w:p w14:paraId="350DFF65" w14:textId="77777777" w:rsidR="00A518EF" w:rsidRPr="00A518EF" w:rsidRDefault="00A518EF" w:rsidP="00A518EF">
            <w:pPr>
              <w:widowControl/>
              <w:wordWrap/>
              <w:autoSpaceDE/>
              <w:autoSpaceDN/>
              <w:spacing w:after="0" w:line="240" w:lineRule="auto"/>
              <w:rPr>
                <w:rFonts w:ascii="Aptos Narrow" w:eastAsia="Times New Roman" w:hAnsi="Aptos Narrow"/>
                <w:b/>
                <w:bCs/>
                <w:color w:val="000000"/>
                <w:lang w:val="en-AU"/>
              </w:rPr>
            </w:pPr>
          </w:p>
        </w:tc>
        <w:tc>
          <w:tcPr>
            <w:tcW w:w="4399" w:type="dxa"/>
            <w:tcBorders>
              <w:top w:val="nil"/>
              <w:left w:val="nil"/>
              <w:bottom w:val="single" w:sz="4" w:space="0" w:color="auto"/>
              <w:right w:val="single" w:sz="4" w:space="0" w:color="auto"/>
            </w:tcBorders>
            <w:shd w:val="clear" w:color="000000" w:fill="FFFFFF"/>
            <w:vAlign w:val="center"/>
          </w:tcPr>
          <w:p w14:paraId="750B9D94" w14:textId="437A6E36" w:rsidR="00A518EF" w:rsidRPr="00A518EF" w:rsidRDefault="00292306" w:rsidP="00A518EF">
            <w:pPr>
              <w:widowControl/>
              <w:wordWrap/>
              <w:autoSpaceDE/>
              <w:autoSpaceDN/>
              <w:spacing w:after="0" w:line="240" w:lineRule="auto"/>
              <w:rPr>
                <w:rFonts w:ascii="Aptos Narrow" w:eastAsia="Times New Roman" w:hAnsi="Aptos Narrow"/>
                <w:color w:val="000000"/>
                <w:lang w:val="en-AU"/>
              </w:rPr>
            </w:pPr>
            <w:r w:rsidRPr="00A518EF">
              <w:rPr>
                <w:rFonts w:ascii="Aptos Narrow" w:eastAsia="Times New Roman" w:hAnsi="Aptos Narrow"/>
                <w:color w:val="000000"/>
                <w:lang w:val="en-AU"/>
              </w:rPr>
              <w:t>Likelihood to Use (Ad × Culture)</w:t>
            </w:r>
          </w:p>
        </w:tc>
        <w:tc>
          <w:tcPr>
            <w:tcW w:w="909" w:type="dxa"/>
            <w:vMerge/>
            <w:tcBorders>
              <w:top w:val="nil"/>
              <w:left w:val="single" w:sz="4" w:space="0" w:color="auto"/>
              <w:bottom w:val="single" w:sz="4" w:space="0" w:color="000000"/>
              <w:right w:val="single" w:sz="4" w:space="0" w:color="auto"/>
            </w:tcBorders>
            <w:vAlign w:val="center"/>
          </w:tcPr>
          <w:p w14:paraId="59A93970"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p>
        </w:tc>
        <w:tc>
          <w:tcPr>
            <w:tcW w:w="1240" w:type="dxa"/>
            <w:tcBorders>
              <w:top w:val="nil"/>
              <w:left w:val="nil"/>
              <w:bottom w:val="single" w:sz="4" w:space="0" w:color="auto"/>
              <w:right w:val="single" w:sz="4" w:space="0" w:color="auto"/>
            </w:tcBorders>
            <w:shd w:val="clear" w:color="000000" w:fill="FFFFFF"/>
            <w:vAlign w:val="center"/>
          </w:tcPr>
          <w:p w14:paraId="4C0D757F" w14:textId="5911AF50" w:rsidR="00A518EF" w:rsidRPr="00292306" w:rsidRDefault="00292306" w:rsidP="00A518EF">
            <w:pPr>
              <w:widowControl/>
              <w:wordWrap/>
              <w:autoSpaceDE/>
              <w:autoSpaceDN/>
              <w:spacing w:after="0" w:line="240" w:lineRule="auto"/>
              <w:jc w:val="center"/>
              <w:rPr>
                <w:rFonts w:ascii="Aptos Narrow" w:hAnsi="Aptos Narrow"/>
                <w:color w:val="000000"/>
                <w:lang w:val="en-AU"/>
              </w:rPr>
            </w:pPr>
            <w:r>
              <w:rPr>
                <w:rFonts w:ascii="Aptos Narrow" w:hAnsi="Aptos Narrow" w:hint="eastAsia"/>
                <w:color w:val="000000"/>
                <w:lang w:val="en-AU"/>
              </w:rPr>
              <w:t>0.37</w:t>
            </w:r>
          </w:p>
        </w:tc>
        <w:tc>
          <w:tcPr>
            <w:tcW w:w="877" w:type="dxa"/>
            <w:tcBorders>
              <w:top w:val="nil"/>
              <w:left w:val="nil"/>
              <w:bottom w:val="single" w:sz="4" w:space="0" w:color="auto"/>
              <w:right w:val="single" w:sz="4" w:space="0" w:color="auto"/>
            </w:tcBorders>
            <w:shd w:val="clear" w:color="000000" w:fill="FFFFFF"/>
            <w:vAlign w:val="center"/>
          </w:tcPr>
          <w:p w14:paraId="3B6173FC" w14:textId="0DE88605" w:rsidR="00A518EF" w:rsidRPr="002E3C0F" w:rsidRDefault="002E3C0F" w:rsidP="00A518EF">
            <w:pPr>
              <w:widowControl/>
              <w:wordWrap/>
              <w:autoSpaceDE/>
              <w:autoSpaceDN/>
              <w:spacing w:after="0" w:line="240" w:lineRule="auto"/>
              <w:jc w:val="center"/>
              <w:rPr>
                <w:rFonts w:ascii="Aptos Narrow" w:hAnsi="Aptos Narrow"/>
                <w:color w:val="000000"/>
                <w:lang w:val="en-AU"/>
              </w:rPr>
            </w:pPr>
            <w:r>
              <w:rPr>
                <w:rFonts w:ascii="Aptos Narrow" w:hAnsi="Aptos Narrow" w:hint="eastAsia"/>
                <w:color w:val="000000"/>
                <w:lang w:val="en-AU"/>
              </w:rPr>
              <w:t>1.00</w:t>
            </w:r>
          </w:p>
        </w:tc>
      </w:tr>
      <w:tr w:rsidR="00A518EF" w:rsidRPr="00A518EF" w14:paraId="5C61A754" w14:textId="77777777" w:rsidTr="00292306">
        <w:trPr>
          <w:trHeight w:val="300"/>
        </w:trPr>
        <w:tc>
          <w:tcPr>
            <w:tcW w:w="915" w:type="dxa"/>
            <w:vMerge/>
            <w:tcBorders>
              <w:top w:val="nil"/>
              <w:left w:val="single" w:sz="4" w:space="0" w:color="auto"/>
              <w:bottom w:val="single" w:sz="4" w:space="0" w:color="000000"/>
              <w:right w:val="single" w:sz="4" w:space="0" w:color="auto"/>
            </w:tcBorders>
            <w:vAlign w:val="center"/>
            <w:hideMark/>
          </w:tcPr>
          <w:p w14:paraId="5E53BA58" w14:textId="77777777" w:rsidR="00A518EF" w:rsidRPr="00A518EF" w:rsidRDefault="00A518EF" w:rsidP="00A518EF">
            <w:pPr>
              <w:widowControl/>
              <w:wordWrap/>
              <w:autoSpaceDE/>
              <w:autoSpaceDN/>
              <w:spacing w:after="0" w:line="240" w:lineRule="auto"/>
              <w:rPr>
                <w:rFonts w:ascii="Aptos Narrow" w:eastAsia="Times New Roman" w:hAnsi="Aptos Narrow"/>
                <w:b/>
                <w:bCs/>
                <w:color w:val="000000"/>
                <w:lang w:val="en-AU"/>
              </w:rPr>
            </w:pPr>
          </w:p>
        </w:tc>
        <w:tc>
          <w:tcPr>
            <w:tcW w:w="4399" w:type="dxa"/>
            <w:tcBorders>
              <w:top w:val="nil"/>
              <w:left w:val="nil"/>
              <w:bottom w:val="single" w:sz="4" w:space="0" w:color="auto"/>
              <w:right w:val="single" w:sz="4" w:space="0" w:color="auto"/>
            </w:tcBorders>
            <w:shd w:val="clear" w:color="000000" w:fill="FFFFFF"/>
            <w:vAlign w:val="center"/>
          </w:tcPr>
          <w:p w14:paraId="4D209883" w14:textId="1BA68262" w:rsidR="00A518EF" w:rsidRPr="00292306" w:rsidRDefault="00292306" w:rsidP="00A518EF">
            <w:pPr>
              <w:widowControl/>
              <w:wordWrap/>
              <w:autoSpaceDE/>
              <w:autoSpaceDN/>
              <w:spacing w:after="0" w:line="240" w:lineRule="auto"/>
              <w:rPr>
                <w:rFonts w:ascii="Aptos Narrow" w:hAnsi="Aptos Narrow"/>
                <w:color w:val="000000"/>
                <w:lang w:val="en-AU"/>
              </w:rPr>
            </w:pPr>
            <w:r w:rsidRPr="00A518EF">
              <w:rPr>
                <w:rFonts w:ascii="Aptos Narrow" w:eastAsia="Times New Roman" w:hAnsi="Aptos Narrow"/>
                <w:color w:val="000000"/>
                <w:lang w:val="en-AU"/>
              </w:rPr>
              <w:t xml:space="preserve">Likelihood to Use (Ad × </w:t>
            </w:r>
            <w:r>
              <w:rPr>
                <w:rFonts w:ascii="Aptos Narrow" w:hAnsi="Aptos Narrow" w:hint="eastAsia"/>
                <w:color w:val="000000"/>
                <w:lang w:val="en-AU"/>
              </w:rPr>
              <w:t>Product)</w:t>
            </w:r>
          </w:p>
        </w:tc>
        <w:tc>
          <w:tcPr>
            <w:tcW w:w="909" w:type="dxa"/>
            <w:vMerge/>
            <w:tcBorders>
              <w:top w:val="nil"/>
              <w:left w:val="single" w:sz="4" w:space="0" w:color="auto"/>
              <w:bottom w:val="single" w:sz="4" w:space="0" w:color="000000"/>
              <w:right w:val="single" w:sz="4" w:space="0" w:color="auto"/>
            </w:tcBorders>
            <w:vAlign w:val="center"/>
          </w:tcPr>
          <w:p w14:paraId="7687AB8F"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p>
        </w:tc>
        <w:tc>
          <w:tcPr>
            <w:tcW w:w="1240" w:type="dxa"/>
            <w:tcBorders>
              <w:top w:val="nil"/>
              <w:left w:val="nil"/>
              <w:bottom w:val="single" w:sz="4" w:space="0" w:color="auto"/>
              <w:right w:val="single" w:sz="4" w:space="0" w:color="auto"/>
            </w:tcBorders>
            <w:shd w:val="clear" w:color="000000" w:fill="FFFFFF"/>
            <w:vAlign w:val="center"/>
          </w:tcPr>
          <w:p w14:paraId="4DCD8236" w14:textId="18B52E84" w:rsidR="00A518EF" w:rsidRPr="00292306" w:rsidRDefault="00292306" w:rsidP="00A518EF">
            <w:pPr>
              <w:widowControl/>
              <w:wordWrap/>
              <w:autoSpaceDE/>
              <w:autoSpaceDN/>
              <w:spacing w:after="0" w:line="240" w:lineRule="auto"/>
              <w:jc w:val="center"/>
              <w:rPr>
                <w:rFonts w:ascii="Aptos Narrow" w:hAnsi="Aptos Narrow"/>
                <w:color w:val="000000"/>
                <w:lang w:val="en-AU"/>
              </w:rPr>
            </w:pPr>
            <w:r>
              <w:rPr>
                <w:rFonts w:ascii="Aptos Narrow" w:hAnsi="Aptos Narrow" w:hint="eastAsia"/>
                <w:color w:val="000000"/>
                <w:lang w:val="en-AU"/>
              </w:rPr>
              <w:t>0.22</w:t>
            </w:r>
          </w:p>
        </w:tc>
        <w:tc>
          <w:tcPr>
            <w:tcW w:w="877" w:type="dxa"/>
            <w:tcBorders>
              <w:top w:val="nil"/>
              <w:left w:val="nil"/>
              <w:bottom w:val="single" w:sz="4" w:space="0" w:color="auto"/>
              <w:right w:val="single" w:sz="4" w:space="0" w:color="auto"/>
            </w:tcBorders>
            <w:shd w:val="clear" w:color="000000" w:fill="FFFFFF"/>
            <w:vAlign w:val="center"/>
          </w:tcPr>
          <w:p w14:paraId="600935CB" w14:textId="54DE8575" w:rsidR="00A518EF" w:rsidRPr="002E3C0F" w:rsidRDefault="002E3C0F" w:rsidP="00A518EF">
            <w:pPr>
              <w:widowControl/>
              <w:wordWrap/>
              <w:autoSpaceDE/>
              <w:autoSpaceDN/>
              <w:spacing w:after="0" w:line="240" w:lineRule="auto"/>
              <w:jc w:val="center"/>
              <w:rPr>
                <w:rFonts w:ascii="Aptos Narrow" w:hAnsi="Aptos Narrow"/>
                <w:color w:val="000000"/>
                <w:lang w:val="en-AU"/>
              </w:rPr>
            </w:pPr>
            <w:r>
              <w:rPr>
                <w:rFonts w:ascii="Aptos Narrow" w:hAnsi="Aptos Narrow" w:hint="eastAsia"/>
                <w:color w:val="000000"/>
                <w:lang w:val="en-AU"/>
              </w:rPr>
              <w:t>1.00</w:t>
            </w:r>
          </w:p>
        </w:tc>
      </w:tr>
      <w:tr w:rsidR="00A518EF" w:rsidRPr="00A518EF" w14:paraId="3E954172" w14:textId="77777777" w:rsidTr="00292306">
        <w:trPr>
          <w:trHeight w:val="300"/>
        </w:trPr>
        <w:tc>
          <w:tcPr>
            <w:tcW w:w="915" w:type="dxa"/>
            <w:vMerge w:val="restart"/>
            <w:tcBorders>
              <w:top w:val="nil"/>
              <w:left w:val="single" w:sz="4" w:space="0" w:color="auto"/>
              <w:bottom w:val="single" w:sz="4" w:space="0" w:color="auto"/>
              <w:right w:val="single" w:sz="4" w:space="0" w:color="auto"/>
            </w:tcBorders>
            <w:shd w:val="clear" w:color="000000" w:fill="FFFFFF"/>
            <w:vAlign w:val="center"/>
            <w:hideMark/>
          </w:tcPr>
          <w:p w14:paraId="6ACD6B33" w14:textId="77777777" w:rsidR="00A518EF" w:rsidRPr="00A518EF" w:rsidRDefault="00A518EF" w:rsidP="00A518EF">
            <w:pPr>
              <w:widowControl/>
              <w:wordWrap/>
              <w:autoSpaceDE/>
              <w:autoSpaceDN/>
              <w:spacing w:after="0" w:line="240" w:lineRule="auto"/>
              <w:jc w:val="center"/>
              <w:rPr>
                <w:rFonts w:ascii="Aptos Narrow" w:eastAsia="Times New Roman" w:hAnsi="Aptos Narrow"/>
                <w:b/>
                <w:bCs/>
                <w:color w:val="000000"/>
                <w:lang w:val="en-AU"/>
              </w:rPr>
            </w:pPr>
            <w:r w:rsidRPr="00A518EF">
              <w:rPr>
                <w:rFonts w:ascii="Aptos Narrow" w:eastAsia="Times New Roman" w:hAnsi="Aptos Narrow"/>
                <w:b/>
                <w:bCs/>
                <w:color w:val="000000"/>
                <w:lang w:val="en-AU"/>
              </w:rPr>
              <w:t>Study 5*</w:t>
            </w:r>
          </w:p>
        </w:tc>
        <w:tc>
          <w:tcPr>
            <w:tcW w:w="4399" w:type="dxa"/>
            <w:tcBorders>
              <w:top w:val="nil"/>
              <w:left w:val="nil"/>
              <w:bottom w:val="single" w:sz="4" w:space="0" w:color="auto"/>
              <w:right w:val="single" w:sz="4" w:space="0" w:color="auto"/>
            </w:tcBorders>
            <w:shd w:val="clear" w:color="000000" w:fill="FFFFFF"/>
            <w:vAlign w:val="center"/>
            <w:hideMark/>
          </w:tcPr>
          <w:p w14:paraId="6596660E"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r w:rsidRPr="00A518EF">
              <w:rPr>
                <w:rFonts w:ascii="Aptos Narrow" w:eastAsia="Times New Roman" w:hAnsi="Aptos Narrow"/>
                <w:color w:val="000000"/>
                <w:lang w:val="en-AU"/>
              </w:rPr>
              <w:t>Anxiety (Autonomy × Culture Interaction)</w:t>
            </w:r>
          </w:p>
        </w:tc>
        <w:tc>
          <w:tcPr>
            <w:tcW w:w="909" w:type="dxa"/>
            <w:tcBorders>
              <w:top w:val="nil"/>
              <w:left w:val="nil"/>
              <w:bottom w:val="single" w:sz="4" w:space="0" w:color="auto"/>
              <w:right w:val="nil"/>
            </w:tcBorders>
            <w:shd w:val="clear" w:color="000000" w:fill="FFFFFF"/>
            <w:vAlign w:val="center"/>
            <w:hideMark/>
          </w:tcPr>
          <w:p w14:paraId="55D621E4"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202</w:t>
            </w:r>
          </w:p>
        </w:tc>
        <w:tc>
          <w:tcPr>
            <w:tcW w:w="1240" w:type="dxa"/>
            <w:tcBorders>
              <w:top w:val="nil"/>
              <w:left w:val="single" w:sz="4" w:space="0" w:color="auto"/>
              <w:bottom w:val="single" w:sz="4" w:space="0" w:color="auto"/>
              <w:right w:val="single" w:sz="4" w:space="0" w:color="auto"/>
            </w:tcBorders>
            <w:noWrap/>
            <w:vAlign w:val="bottom"/>
            <w:hideMark/>
          </w:tcPr>
          <w:p w14:paraId="12DF1CDF"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f²=0.016</w:t>
            </w:r>
          </w:p>
        </w:tc>
        <w:tc>
          <w:tcPr>
            <w:tcW w:w="877" w:type="dxa"/>
            <w:tcBorders>
              <w:top w:val="nil"/>
              <w:left w:val="nil"/>
              <w:bottom w:val="single" w:sz="4" w:space="0" w:color="auto"/>
              <w:right w:val="single" w:sz="4" w:space="0" w:color="auto"/>
            </w:tcBorders>
            <w:shd w:val="clear" w:color="000000" w:fill="FFFFFF"/>
            <w:vAlign w:val="center"/>
            <w:hideMark/>
          </w:tcPr>
          <w:p w14:paraId="14633FDA"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0.43</w:t>
            </w:r>
          </w:p>
        </w:tc>
      </w:tr>
      <w:tr w:rsidR="00A518EF" w:rsidRPr="00A518EF" w14:paraId="517891FC" w14:textId="77777777" w:rsidTr="00292306">
        <w:trPr>
          <w:trHeight w:val="300"/>
        </w:trPr>
        <w:tc>
          <w:tcPr>
            <w:tcW w:w="915" w:type="dxa"/>
            <w:vMerge/>
            <w:tcBorders>
              <w:top w:val="nil"/>
              <w:left w:val="single" w:sz="4" w:space="0" w:color="auto"/>
              <w:bottom w:val="single" w:sz="4" w:space="0" w:color="auto"/>
              <w:right w:val="single" w:sz="4" w:space="0" w:color="auto"/>
            </w:tcBorders>
            <w:vAlign w:val="center"/>
            <w:hideMark/>
          </w:tcPr>
          <w:p w14:paraId="7EFC958A" w14:textId="77777777" w:rsidR="00A518EF" w:rsidRPr="00A518EF" w:rsidRDefault="00A518EF" w:rsidP="00A518EF">
            <w:pPr>
              <w:widowControl/>
              <w:wordWrap/>
              <w:autoSpaceDE/>
              <w:autoSpaceDN/>
              <w:spacing w:after="0" w:line="240" w:lineRule="auto"/>
              <w:rPr>
                <w:rFonts w:ascii="Aptos Narrow" w:eastAsia="Times New Roman" w:hAnsi="Aptos Narrow"/>
                <w:b/>
                <w:bCs/>
                <w:color w:val="000000"/>
                <w:lang w:val="en-AU"/>
              </w:rPr>
            </w:pPr>
          </w:p>
        </w:tc>
        <w:tc>
          <w:tcPr>
            <w:tcW w:w="4399" w:type="dxa"/>
            <w:tcBorders>
              <w:top w:val="nil"/>
              <w:left w:val="nil"/>
              <w:bottom w:val="single" w:sz="4" w:space="0" w:color="auto"/>
              <w:right w:val="single" w:sz="4" w:space="0" w:color="auto"/>
            </w:tcBorders>
            <w:shd w:val="clear" w:color="000000" w:fill="FFFFFF"/>
            <w:vAlign w:val="center"/>
            <w:hideMark/>
          </w:tcPr>
          <w:p w14:paraId="3B01DB40" w14:textId="77777777" w:rsidR="00A518EF" w:rsidRPr="00A518EF" w:rsidRDefault="00A518EF" w:rsidP="00A518EF">
            <w:pPr>
              <w:widowControl/>
              <w:wordWrap/>
              <w:autoSpaceDE/>
              <w:autoSpaceDN/>
              <w:spacing w:after="0" w:line="240" w:lineRule="auto"/>
              <w:rPr>
                <w:rFonts w:ascii="Aptos Narrow" w:eastAsia="Times New Roman" w:hAnsi="Aptos Narrow"/>
                <w:color w:val="000000"/>
                <w:lang w:val="en-AU"/>
              </w:rPr>
            </w:pPr>
            <w:r w:rsidRPr="00A518EF">
              <w:rPr>
                <w:rFonts w:ascii="Aptos Narrow" w:eastAsia="Times New Roman" w:hAnsi="Aptos Narrow"/>
                <w:color w:val="000000"/>
                <w:lang w:val="en-AU"/>
              </w:rPr>
              <w:t>Positive Tone (Autonomy × Culture Interaction)</w:t>
            </w:r>
          </w:p>
        </w:tc>
        <w:tc>
          <w:tcPr>
            <w:tcW w:w="909" w:type="dxa"/>
            <w:tcBorders>
              <w:top w:val="nil"/>
              <w:left w:val="nil"/>
              <w:bottom w:val="single" w:sz="4" w:space="0" w:color="auto"/>
              <w:right w:val="nil"/>
            </w:tcBorders>
            <w:shd w:val="clear" w:color="000000" w:fill="FFFFFF"/>
            <w:vAlign w:val="center"/>
            <w:hideMark/>
          </w:tcPr>
          <w:p w14:paraId="5144F380"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77,674</w:t>
            </w:r>
          </w:p>
        </w:tc>
        <w:tc>
          <w:tcPr>
            <w:tcW w:w="1240" w:type="dxa"/>
            <w:tcBorders>
              <w:top w:val="nil"/>
              <w:left w:val="single" w:sz="4" w:space="0" w:color="auto"/>
              <w:bottom w:val="single" w:sz="4" w:space="0" w:color="auto"/>
              <w:right w:val="single" w:sz="4" w:space="0" w:color="auto"/>
            </w:tcBorders>
            <w:noWrap/>
            <w:vAlign w:val="bottom"/>
            <w:hideMark/>
          </w:tcPr>
          <w:p w14:paraId="5D3E59C1"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f²=0.0012</w:t>
            </w:r>
          </w:p>
        </w:tc>
        <w:tc>
          <w:tcPr>
            <w:tcW w:w="877" w:type="dxa"/>
            <w:tcBorders>
              <w:top w:val="nil"/>
              <w:left w:val="nil"/>
              <w:bottom w:val="single" w:sz="4" w:space="0" w:color="auto"/>
              <w:right w:val="single" w:sz="4" w:space="0" w:color="auto"/>
            </w:tcBorders>
            <w:shd w:val="clear" w:color="000000" w:fill="FFFFFF"/>
            <w:vAlign w:val="center"/>
            <w:hideMark/>
          </w:tcPr>
          <w:p w14:paraId="3C061C4D" w14:textId="77777777" w:rsidR="00A518EF" w:rsidRPr="00A518EF" w:rsidRDefault="00A518EF" w:rsidP="00A518EF">
            <w:pPr>
              <w:widowControl/>
              <w:wordWrap/>
              <w:autoSpaceDE/>
              <w:autoSpaceDN/>
              <w:spacing w:after="0" w:line="240" w:lineRule="auto"/>
              <w:jc w:val="center"/>
              <w:rPr>
                <w:rFonts w:ascii="Aptos Narrow" w:eastAsia="Times New Roman" w:hAnsi="Aptos Narrow"/>
                <w:color w:val="000000"/>
                <w:lang w:val="en-AU"/>
              </w:rPr>
            </w:pPr>
            <w:r w:rsidRPr="00A518EF">
              <w:rPr>
                <w:rFonts w:ascii="Aptos Narrow" w:eastAsia="Times New Roman" w:hAnsi="Aptos Narrow"/>
                <w:color w:val="000000"/>
                <w:lang w:val="en-AU"/>
              </w:rPr>
              <w:t>1.00</w:t>
            </w:r>
          </w:p>
        </w:tc>
      </w:tr>
    </w:tbl>
    <w:p w14:paraId="41D8DB65" w14:textId="77777777" w:rsidR="00BC0069" w:rsidRDefault="00BC0069"/>
    <w:p w14:paraId="3EA6CE14" w14:textId="7B7CAA30" w:rsidR="002841B7" w:rsidRPr="002D03AC" w:rsidRDefault="002841B7" w:rsidP="002841B7">
      <w:pPr>
        <w:pStyle w:val="Heading1"/>
      </w:pPr>
      <w:r w:rsidRPr="002D03AC">
        <w:rPr>
          <w:rFonts w:ascii="Times New Roman"/>
          <w:b/>
          <w:bCs/>
          <w:color w:val="000000" w:themeColor="text1"/>
          <w:sz w:val="26"/>
          <w:szCs w:val="26"/>
        </w:rPr>
        <w:lastRenderedPageBreak/>
        <w:t xml:space="preserve">Web Appendix </w:t>
      </w:r>
      <w:r>
        <w:rPr>
          <w:rFonts w:ascii="Times New Roman" w:hint="eastAsia"/>
          <w:b/>
          <w:bCs/>
          <w:color w:val="000000" w:themeColor="text1"/>
          <w:sz w:val="26"/>
          <w:szCs w:val="26"/>
        </w:rPr>
        <w:t>I</w:t>
      </w:r>
      <w:r w:rsidRPr="002D03AC">
        <w:rPr>
          <w:rFonts w:ascii="Times New Roman"/>
          <w:b/>
          <w:bCs/>
          <w:color w:val="000000" w:themeColor="text1"/>
          <w:sz w:val="26"/>
          <w:szCs w:val="26"/>
        </w:rPr>
        <w:t xml:space="preserve">. </w:t>
      </w:r>
      <w:r w:rsidR="00DF5EAB" w:rsidRPr="00DF5EAB">
        <w:rPr>
          <w:rFonts w:ascii="Times New Roman"/>
          <w:b/>
          <w:bCs/>
          <w:color w:val="000000" w:themeColor="text1"/>
          <w:sz w:val="26"/>
          <w:szCs w:val="26"/>
        </w:rPr>
        <w:t>Robustness of the AI-label manipulation: Perceived AI-ness results with and without controlling for perceived premium-ness</w:t>
      </w:r>
      <w:r w:rsidR="00DF5EAB">
        <w:rPr>
          <w:rFonts w:ascii="Times New Roman" w:hint="eastAsia"/>
          <w:b/>
          <w:bCs/>
          <w:color w:val="000000" w:themeColor="text1"/>
          <w:sz w:val="26"/>
          <w:szCs w:val="26"/>
        </w:rPr>
        <w:t xml:space="preserve"> </w:t>
      </w:r>
    </w:p>
    <w:p w14:paraId="6B014DC6" w14:textId="479565A5" w:rsidR="002841B7" w:rsidRDefault="002841B7" w:rsidP="002841B7">
      <w:pPr>
        <w:rPr>
          <w:rFonts w:ascii="Times New Roman"/>
          <w:sz w:val="24"/>
          <w:szCs w:val="24"/>
        </w:rPr>
      </w:pPr>
      <w:r w:rsidRPr="002841B7">
        <w:rPr>
          <w:rStyle w:val="Strong"/>
          <w:rFonts w:ascii="Times New Roman" w:eastAsiaTheme="majorEastAsia"/>
          <w:b w:val="0"/>
          <w:bCs w:val="0"/>
          <w:color w:val="000000" w:themeColor="text1"/>
          <w:sz w:val="24"/>
          <w:szCs w:val="24"/>
        </w:rPr>
        <w:t>To rule out the possibility that controlling for perceived premium-ness drives our manipulation-check conclusions, we re-estimated the manipulation-check models with and without premium-ness as a covariate. Across Studies 1–</w:t>
      </w:r>
      <w:r>
        <w:rPr>
          <w:rStyle w:val="Strong"/>
          <w:rFonts w:ascii="Times New Roman" w:eastAsiaTheme="majorEastAsia" w:hint="eastAsia"/>
          <w:b w:val="0"/>
          <w:bCs w:val="0"/>
          <w:color w:val="000000" w:themeColor="text1"/>
          <w:sz w:val="24"/>
          <w:szCs w:val="24"/>
        </w:rPr>
        <w:t>3</w:t>
      </w:r>
      <w:r w:rsidRPr="002841B7">
        <w:rPr>
          <w:rStyle w:val="Strong"/>
          <w:rFonts w:ascii="Times New Roman" w:eastAsiaTheme="majorEastAsia"/>
          <w:b w:val="0"/>
          <w:bCs w:val="0"/>
          <w:color w:val="000000" w:themeColor="text1"/>
          <w:sz w:val="24"/>
          <w:szCs w:val="24"/>
        </w:rPr>
        <w:t>, the label-type effect on perceived AI-ness remains significant in both specifications.</w:t>
      </w:r>
      <w:r>
        <w:rPr>
          <w:rFonts w:ascii="Times New Roman"/>
          <w:sz w:val="24"/>
          <w:szCs w:val="24"/>
        </w:rPr>
        <w:t xml:space="preserve"> </w:t>
      </w:r>
    </w:p>
    <w:tbl>
      <w:tblPr>
        <w:tblStyle w:val="TableGrid"/>
        <w:tblW w:w="9252" w:type="dxa"/>
        <w:tblLook w:val="04A0" w:firstRow="1" w:lastRow="0" w:firstColumn="1" w:lastColumn="0" w:noHBand="0" w:noVBand="1"/>
      </w:tblPr>
      <w:tblGrid>
        <w:gridCol w:w="1555"/>
        <w:gridCol w:w="1842"/>
        <w:gridCol w:w="2127"/>
        <w:gridCol w:w="1924"/>
        <w:gridCol w:w="1804"/>
      </w:tblGrid>
      <w:tr w:rsidR="002841B7" w14:paraId="12C1756D" w14:textId="77777777" w:rsidTr="00F367A2">
        <w:tc>
          <w:tcPr>
            <w:tcW w:w="1555" w:type="dxa"/>
          </w:tcPr>
          <w:p w14:paraId="4E871812" w14:textId="75082CD8" w:rsidR="002841B7" w:rsidRPr="00F367A2" w:rsidRDefault="002841B7" w:rsidP="002841B7">
            <w:pPr>
              <w:rPr>
                <w:rFonts w:ascii="Times New Roman"/>
              </w:rPr>
            </w:pPr>
            <w:r w:rsidRPr="00F367A2">
              <w:rPr>
                <w:rFonts w:ascii="Times New Roman"/>
              </w:rPr>
              <w:t>Study</w:t>
            </w:r>
          </w:p>
        </w:tc>
        <w:tc>
          <w:tcPr>
            <w:tcW w:w="1842" w:type="dxa"/>
          </w:tcPr>
          <w:p w14:paraId="2FB3377E" w14:textId="55AD4218" w:rsidR="002841B7" w:rsidRPr="00F367A2" w:rsidRDefault="002841B7" w:rsidP="002841B7">
            <w:pPr>
              <w:rPr>
                <w:rFonts w:ascii="Times New Roman"/>
              </w:rPr>
            </w:pPr>
            <w:r w:rsidRPr="00F367A2">
              <w:rPr>
                <w:rFonts w:ascii="Times New Roman"/>
              </w:rPr>
              <w:t>Manipulation-check DV</w:t>
            </w:r>
          </w:p>
        </w:tc>
        <w:tc>
          <w:tcPr>
            <w:tcW w:w="2127" w:type="dxa"/>
          </w:tcPr>
          <w:p w14:paraId="0964A528" w14:textId="72CD74A6" w:rsidR="002841B7" w:rsidRPr="00F367A2" w:rsidRDefault="002841B7" w:rsidP="002841B7">
            <w:pPr>
              <w:rPr>
                <w:rFonts w:ascii="Times New Roman"/>
              </w:rPr>
            </w:pPr>
            <w:r w:rsidRPr="00F367A2">
              <w:rPr>
                <w:rFonts w:ascii="Times New Roman"/>
              </w:rPr>
              <w:t>Model with premium-ness covariate (ANCOVA)</w:t>
            </w:r>
          </w:p>
        </w:tc>
        <w:tc>
          <w:tcPr>
            <w:tcW w:w="1924" w:type="dxa"/>
          </w:tcPr>
          <w:p w14:paraId="3150AD3D" w14:textId="77777777" w:rsidR="001B3496" w:rsidRPr="00AA50C7" w:rsidRDefault="002841B7" w:rsidP="002841B7">
            <w:pPr>
              <w:rPr>
                <w:rFonts w:ascii="Times New Roman"/>
              </w:rPr>
            </w:pPr>
            <w:r w:rsidRPr="00F367A2">
              <w:rPr>
                <w:rFonts w:ascii="Times New Roman"/>
              </w:rPr>
              <w:t xml:space="preserve">Model without </w:t>
            </w:r>
          </w:p>
          <w:p w14:paraId="595BCB25" w14:textId="09647518" w:rsidR="001B3496" w:rsidRPr="00AA50C7" w:rsidRDefault="001B3496" w:rsidP="002841B7">
            <w:pPr>
              <w:rPr>
                <w:rFonts w:ascii="Times New Roman"/>
              </w:rPr>
            </w:pPr>
            <w:r w:rsidRPr="00AA50C7">
              <w:rPr>
                <w:rFonts w:ascii="Times New Roman"/>
              </w:rPr>
              <w:t>premium-ness</w:t>
            </w:r>
          </w:p>
          <w:p w14:paraId="7520B4D6" w14:textId="2C9132EF" w:rsidR="002841B7" w:rsidRPr="00F367A2" w:rsidRDefault="002841B7" w:rsidP="002841B7">
            <w:pPr>
              <w:rPr>
                <w:rFonts w:ascii="Times New Roman"/>
              </w:rPr>
            </w:pPr>
            <w:r w:rsidRPr="00F367A2">
              <w:rPr>
                <w:rFonts w:ascii="Times New Roman"/>
              </w:rPr>
              <w:t>covariate (ANOVA)</w:t>
            </w:r>
          </w:p>
        </w:tc>
        <w:tc>
          <w:tcPr>
            <w:tcW w:w="1804" w:type="dxa"/>
          </w:tcPr>
          <w:p w14:paraId="02C6769F" w14:textId="71AA087D" w:rsidR="002841B7" w:rsidRPr="00F367A2" w:rsidRDefault="002841B7" w:rsidP="002841B7">
            <w:pPr>
              <w:rPr>
                <w:rFonts w:ascii="Times New Roman"/>
              </w:rPr>
            </w:pPr>
            <w:r w:rsidRPr="00F367A2">
              <w:rPr>
                <w:rFonts w:ascii="Times New Roman"/>
              </w:rPr>
              <w:t>Other effects (culture / interaction)</w:t>
            </w:r>
          </w:p>
        </w:tc>
      </w:tr>
      <w:tr w:rsidR="002841B7" w14:paraId="240CE2D9" w14:textId="77777777" w:rsidTr="00F367A2">
        <w:tc>
          <w:tcPr>
            <w:tcW w:w="1555" w:type="dxa"/>
          </w:tcPr>
          <w:p w14:paraId="279C8E58" w14:textId="77777777" w:rsidR="002841B7" w:rsidRPr="00AA50C7" w:rsidRDefault="002841B7" w:rsidP="002841B7">
            <w:pPr>
              <w:rPr>
                <w:rFonts w:ascii="Times New Roman"/>
              </w:rPr>
            </w:pPr>
            <w:r w:rsidRPr="00F367A2">
              <w:rPr>
                <w:rFonts w:ascii="Times New Roman"/>
              </w:rPr>
              <w:t xml:space="preserve">Study 1a </w:t>
            </w:r>
          </w:p>
          <w:p w14:paraId="22C28AE7" w14:textId="1F2D4AD5" w:rsidR="002841B7" w:rsidRPr="00F367A2" w:rsidRDefault="002841B7" w:rsidP="002841B7">
            <w:pPr>
              <w:rPr>
                <w:rFonts w:ascii="Times New Roman"/>
              </w:rPr>
            </w:pPr>
            <w:r w:rsidRPr="00F367A2">
              <w:rPr>
                <w:rFonts w:ascii="Times New Roman"/>
              </w:rPr>
              <w:t>(US pre-test)</w:t>
            </w:r>
          </w:p>
        </w:tc>
        <w:tc>
          <w:tcPr>
            <w:tcW w:w="1842" w:type="dxa"/>
          </w:tcPr>
          <w:p w14:paraId="1C578228" w14:textId="6A7F2839" w:rsidR="002841B7" w:rsidRPr="00F367A2" w:rsidRDefault="002841B7" w:rsidP="002841B7">
            <w:pPr>
              <w:rPr>
                <w:rFonts w:ascii="Times New Roman"/>
              </w:rPr>
            </w:pPr>
            <w:r w:rsidRPr="00F367A2">
              <w:rPr>
                <w:rFonts w:ascii="Times New Roman"/>
              </w:rPr>
              <w:t>Perceived AI-ness</w:t>
            </w:r>
          </w:p>
        </w:tc>
        <w:tc>
          <w:tcPr>
            <w:tcW w:w="2127" w:type="dxa"/>
          </w:tcPr>
          <w:p w14:paraId="642901E2" w14:textId="2B37136F" w:rsidR="002841B7" w:rsidRPr="00F367A2" w:rsidRDefault="002841B7" w:rsidP="002841B7">
            <w:pPr>
              <w:rPr>
                <w:rFonts w:ascii="Times New Roman"/>
              </w:rPr>
            </w:pPr>
            <w:proofErr w:type="gramStart"/>
            <w:r w:rsidRPr="00F367A2">
              <w:rPr>
                <w:rFonts w:ascii="Times New Roman"/>
              </w:rPr>
              <w:t>F(</w:t>
            </w:r>
            <w:proofErr w:type="gramEnd"/>
            <w:r w:rsidRPr="00F367A2">
              <w:rPr>
                <w:rFonts w:ascii="Times New Roman"/>
              </w:rPr>
              <w:t>1, 46) = 14.29, p &lt; .001, η²p = .24</w:t>
            </w:r>
          </w:p>
        </w:tc>
        <w:tc>
          <w:tcPr>
            <w:tcW w:w="1924" w:type="dxa"/>
          </w:tcPr>
          <w:p w14:paraId="143A34A3" w14:textId="4BE498AD" w:rsidR="002841B7" w:rsidRPr="00F367A2" w:rsidRDefault="002841B7" w:rsidP="002841B7">
            <w:pPr>
              <w:rPr>
                <w:rFonts w:ascii="Times New Roman"/>
              </w:rPr>
            </w:pPr>
            <w:proofErr w:type="gramStart"/>
            <w:r w:rsidRPr="00F367A2">
              <w:rPr>
                <w:rFonts w:ascii="Times New Roman"/>
              </w:rPr>
              <w:t>F(</w:t>
            </w:r>
            <w:proofErr w:type="gramEnd"/>
            <w:r w:rsidRPr="00F367A2">
              <w:rPr>
                <w:rFonts w:ascii="Times New Roman"/>
              </w:rPr>
              <w:t xml:space="preserve">1, </w:t>
            </w:r>
            <w:r w:rsidR="003C0434" w:rsidRPr="00AA50C7">
              <w:rPr>
                <w:rFonts w:ascii="Times New Roman" w:hint="eastAsia"/>
              </w:rPr>
              <w:t>48</w:t>
            </w:r>
            <w:r w:rsidRPr="00F367A2">
              <w:rPr>
                <w:rFonts w:ascii="Times New Roman"/>
              </w:rPr>
              <w:t xml:space="preserve">) = </w:t>
            </w:r>
            <w:r w:rsidR="003C0434" w:rsidRPr="00AA50C7">
              <w:rPr>
                <w:rFonts w:ascii="Times New Roman" w:hint="eastAsia"/>
              </w:rPr>
              <w:t>19.53</w:t>
            </w:r>
            <w:r w:rsidRPr="00F367A2">
              <w:rPr>
                <w:rFonts w:ascii="Times New Roman"/>
              </w:rPr>
              <w:t xml:space="preserve">, p </w:t>
            </w:r>
            <w:r w:rsidR="003C0434" w:rsidRPr="00AA50C7">
              <w:rPr>
                <w:rFonts w:ascii="Times New Roman"/>
              </w:rPr>
              <w:t>&lt; .001</w:t>
            </w:r>
            <w:r w:rsidRPr="00F367A2">
              <w:rPr>
                <w:rFonts w:ascii="Times New Roman"/>
              </w:rPr>
              <w:t xml:space="preserve">, η²p = </w:t>
            </w:r>
            <w:r w:rsidR="003C0434" w:rsidRPr="00AA50C7">
              <w:rPr>
                <w:rFonts w:ascii="Times New Roman" w:hint="eastAsia"/>
              </w:rPr>
              <w:t>.29</w:t>
            </w:r>
          </w:p>
        </w:tc>
        <w:tc>
          <w:tcPr>
            <w:tcW w:w="1804" w:type="dxa"/>
          </w:tcPr>
          <w:p w14:paraId="18021C85" w14:textId="1BC20F9F" w:rsidR="002841B7" w:rsidRPr="00F367A2" w:rsidRDefault="003C0434" w:rsidP="002841B7">
            <w:pPr>
              <w:rPr>
                <w:rFonts w:ascii="Times New Roman"/>
              </w:rPr>
            </w:pPr>
            <w:r w:rsidRPr="00AA50C7">
              <w:rPr>
                <w:rFonts w:ascii="Times New Roman" w:hint="eastAsia"/>
              </w:rPr>
              <w:t>-</w:t>
            </w:r>
          </w:p>
        </w:tc>
      </w:tr>
      <w:tr w:rsidR="002841B7" w14:paraId="6085FC78" w14:textId="77777777" w:rsidTr="00F367A2">
        <w:tc>
          <w:tcPr>
            <w:tcW w:w="1555" w:type="dxa"/>
          </w:tcPr>
          <w:p w14:paraId="03FB6459" w14:textId="77777777" w:rsidR="002841B7" w:rsidRPr="00AA50C7" w:rsidRDefault="002841B7" w:rsidP="002841B7">
            <w:pPr>
              <w:rPr>
                <w:rFonts w:ascii="Times New Roman"/>
              </w:rPr>
            </w:pPr>
            <w:r w:rsidRPr="00F367A2">
              <w:rPr>
                <w:rFonts w:ascii="Times New Roman"/>
              </w:rPr>
              <w:t xml:space="preserve">Study 1b </w:t>
            </w:r>
          </w:p>
          <w:p w14:paraId="1D677214" w14:textId="3727913B" w:rsidR="002841B7" w:rsidRPr="00F367A2" w:rsidRDefault="002841B7" w:rsidP="002841B7">
            <w:pPr>
              <w:rPr>
                <w:rFonts w:ascii="Times New Roman"/>
              </w:rPr>
            </w:pPr>
            <w:r w:rsidRPr="00F367A2">
              <w:rPr>
                <w:rFonts w:ascii="Times New Roman"/>
              </w:rPr>
              <w:t>(UK pre-test)</w:t>
            </w:r>
          </w:p>
        </w:tc>
        <w:tc>
          <w:tcPr>
            <w:tcW w:w="1842" w:type="dxa"/>
          </w:tcPr>
          <w:p w14:paraId="24903B8A" w14:textId="68EC6180" w:rsidR="002841B7" w:rsidRPr="00F367A2" w:rsidRDefault="002841B7" w:rsidP="002841B7">
            <w:pPr>
              <w:rPr>
                <w:rFonts w:ascii="Times New Roman"/>
              </w:rPr>
            </w:pPr>
            <w:r w:rsidRPr="00F367A2">
              <w:rPr>
                <w:rFonts w:ascii="Times New Roman"/>
              </w:rPr>
              <w:t>Perceived AI-ness</w:t>
            </w:r>
          </w:p>
        </w:tc>
        <w:tc>
          <w:tcPr>
            <w:tcW w:w="2127" w:type="dxa"/>
          </w:tcPr>
          <w:p w14:paraId="4C48E18B" w14:textId="5F2F0DA6" w:rsidR="002841B7" w:rsidRPr="00F367A2" w:rsidRDefault="002841B7" w:rsidP="002841B7">
            <w:pPr>
              <w:rPr>
                <w:rFonts w:ascii="Times New Roman"/>
              </w:rPr>
            </w:pPr>
            <w:proofErr w:type="gramStart"/>
            <w:r w:rsidRPr="00F367A2">
              <w:rPr>
                <w:rFonts w:ascii="Times New Roman"/>
              </w:rPr>
              <w:t>F(</w:t>
            </w:r>
            <w:proofErr w:type="gramEnd"/>
            <w:r w:rsidRPr="00F367A2">
              <w:rPr>
                <w:rFonts w:ascii="Times New Roman"/>
              </w:rPr>
              <w:t xml:space="preserve">1, </w:t>
            </w:r>
            <w:r w:rsidR="00494CA0" w:rsidRPr="00AA50C7">
              <w:rPr>
                <w:rFonts w:ascii="Times New Roman" w:hint="eastAsia"/>
              </w:rPr>
              <w:t>51</w:t>
            </w:r>
            <w:r w:rsidRPr="00F367A2">
              <w:rPr>
                <w:rFonts w:ascii="Times New Roman"/>
              </w:rPr>
              <w:t xml:space="preserve">) = </w:t>
            </w:r>
            <w:r w:rsidR="00494CA0" w:rsidRPr="00AA50C7">
              <w:rPr>
                <w:rFonts w:ascii="Times New Roman" w:hint="eastAsia"/>
              </w:rPr>
              <w:t>6.78</w:t>
            </w:r>
            <w:r w:rsidRPr="00F367A2">
              <w:rPr>
                <w:rFonts w:ascii="Times New Roman"/>
              </w:rPr>
              <w:t xml:space="preserve">, p = </w:t>
            </w:r>
            <w:r w:rsidR="00494CA0" w:rsidRPr="00AA50C7">
              <w:rPr>
                <w:rFonts w:ascii="Times New Roman" w:hint="eastAsia"/>
              </w:rPr>
              <w:t>.012</w:t>
            </w:r>
            <w:r w:rsidRPr="00F367A2">
              <w:rPr>
                <w:rFonts w:ascii="Times New Roman"/>
              </w:rPr>
              <w:t xml:space="preserve">, η²p = </w:t>
            </w:r>
            <w:r w:rsidR="00494CA0" w:rsidRPr="00AA50C7">
              <w:rPr>
                <w:rFonts w:ascii="Times New Roman" w:hint="eastAsia"/>
              </w:rPr>
              <w:t>.12</w:t>
            </w:r>
          </w:p>
        </w:tc>
        <w:tc>
          <w:tcPr>
            <w:tcW w:w="1924" w:type="dxa"/>
          </w:tcPr>
          <w:p w14:paraId="2301651E" w14:textId="37899254" w:rsidR="002841B7" w:rsidRPr="00F367A2" w:rsidRDefault="002841B7" w:rsidP="002841B7">
            <w:pPr>
              <w:rPr>
                <w:rFonts w:ascii="Times New Roman"/>
              </w:rPr>
            </w:pPr>
            <w:proofErr w:type="gramStart"/>
            <w:r w:rsidRPr="00F367A2">
              <w:rPr>
                <w:rFonts w:ascii="Times New Roman"/>
              </w:rPr>
              <w:t>F(</w:t>
            </w:r>
            <w:proofErr w:type="gramEnd"/>
            <w:r w:rsidRPr="00F367A2">
              <w:rPr>
                <w:rFonts w:ascii="Times New Roman"/>
              </w:rPr>
              <w:t xml:space="preserve">1, </w:t>
            </w:r>
            <w:r w:rsidR="00494CA0" w:rsidRPr="00AA50C7">
              <w:rPr>
                <w:rFonts w:ascii="Times New Roman" w:hint="eastAsia"/>
              </w:rPr>
              <w:t>53</w:t>
            </w:r>
            <w:r w:rsidRPr="00F367A2">
              <w:rPr>
                <w:rFonts w:ascii="Times New Roman"/>
              </w:rPr>
              <w:t xml:space="preserve">) = </w:t>
            </w:r>
            <w:r w:rsidR="00494CA0" w:rsidRPr="00AA50C7">
              <w:rPr>
                <w:rFonts w:ascii="Times New Roman" w:hint="eastAsia"/>
              </w:rPr>
              <w:t>9.96</w:t>
            </w:r>
            <w:r w:rsidRPr="00F367A2">
              <w:rPr>
                <w:rFonts w:ascii="Times New Roman"/>
              </w:rPr>
              <w:t xml:space="preserve">, p = </w:t>
            </w:r>
            <w:r w:rsidR="00494CA0" w:rsidRPr="00AA50C7">
              <w:rPr>
                <w:rFonts w:ascii="Times New Roman" w:hint="eastAsia"/>
              </w:rPr>
              <w:t>.003</w:t>
            </w:r>
            <w:r w:rsidRPr="00F367A2">
              <w:rPr>
                <w:rFonts w:ascii="Times New Roman"/>
              </w:rPr>
              <w:t>, η²p =</w:t>
            </w:r>
            <w:r w:rsidR="00494CA0" w:rsidRPr="00AA50C7">
              <w:rPr>
                <w:rFonts w:ascii="Times New Roman" w:hint="eastAsia"/>
              </w:rPr>
              <w:t>.16</w:t>
            </w:r>
          </w:p>
        </w:tc>
        <w:tc>
          <w:tcPr>
            <w:tcW w:w="1804" w:type="dxa"/>
          </w:tcPr>
          <w:p w14:paraId="0790FEA7" w14:textId="33BF7436" w:rsidR="002841B7" w:rsidRPr="00F367A2" w:rsidRDefault="003C0434" w:rsidP="002841B7">
            <w:pPr>
              <w:rPr>
                <w:rFonts w:ascii="Times New Roman"/>
              </w:rPr>
            </w:pPr>
            <w:r w:rsidRPr="00AA50C7">
              <w:rPr>
                <w:rFonts w:ascii="Times New Roman" w:hint="eastAsia"/>
              </w:rPr>
              <w:t>-</w:t>
            </w:r>
          </w:p>
        </w:tc>
      </w:tr>
      <w:tr w:rsidR="002841B7" w14:paraId="7947544A" w14:textId="77777777" w:rsidTr="00F367A2">
        <w:tc>
          <w:tcPr>
            <w:tcW w:w="1555" w:type="dxa"/>
          </w:tcPr>
          <w:p w14:paraId="0F338374" w14:textId="082D898D" w:rsidR="002841B7" w:rsidRPr="00F367A2" w:rsidRDefault="002841B7" w:rsidP="002841B7">
            <w:pPr>
              <w:rPr>
                <w:rFonts w:ascii="Times New Roman"/>
              </w:rPr>
            </w:pPr>
            <w:r w:rsidRPr="00F367A2">
              <w:rPr>
                <w:rFonts w:ascii="Times New Roman"/>
              </w:rPr>
              <w:t>Study 2 (cross-cultural pre-test)</w:t>
            </w:r>
          </w:p>
        </w:tc>
        <w:tc>
          <w:tcPr>
            <w:tcW w:w="1842" w:type="dxa"/>
          </w:tcPr>
          <w:p w14:paraId="4FAC3E1C" w14:textId="77777777" w:rsidR="002841B7" w:rsidRPr="00AA50C7" w:rsidRDefault="002841B7" w:rsidP="002841B7">
            <w:pPr>
              <w:rPr>
                <w:rFonts w:ascii="Times New Roman"/>
              </w:rPr>
            </w:pPr>
            <w:r w:rsidRPr="00F367A2">
              <w:rPr>
                <w:rFonts w:ascii="Times New Roman"/>
              </w:rPr>
              <w:t>Perceived AI-ness</w:t>
            </w:r>
          </w:p>
          <w:p w14:paraId="4646B648" w14:textId="4B799260" w:rsidR="00AA50C7" w:rsidRPr="00F367A2" w:rsidRDefault="00AA50C7" w:rsidP="002841B7">
            <w:pPr>
              <w:rPr>
                <w:rFonts w:ascii="Times New Roman"/>
                <w:sz w:val="20"/>
                <w:szCs w:val="20"/>
              </w:rPr>
            </w:pPr>
          </w:p>
        </w:tc>
        <w:tc>
          <w:tcPr>
            <w:tcW w:w="2127" w:type="dxa"/>
          </w:tcPr>
          <w:p w14:paraId="21CBCA64" w14:textId="3B148D9E" w:rsidR="002841B7" w:rsidRPr="00F367A2" w:rsidRDefault="002841B7" w:rsidP="002841B7">
            <w:pPr>
              <w:rPr>
                <w:rFonts w:ascii="Times New Roman"/>
              </w:rPr>
            </w:pPr>
            <w:proofErr w:type="gramStart"/>
            <w:r w:rsidRPr="00F367A2">
              <w:rPr>
                <w:rFonts w:ascii="Times New Roman"/>
              </w:rPr>
              <w:t>F(</w:t>
            </w:r>
            <w:proofErr w:type="gramEnd"/>
            <w:r w:rsidRPr="00F367A2">
              <w:rPr>
                <w:rFonts w:ascii="Times New Roman"/>
              </w:rPr>
              <w:t>1, 95) = 61.77, p &lt; .001, η²p = .40</w:t>
            </w:r>
          </w:p>
        </w:tc>
        <w:tc>
          <w:tcPr>
            <w:tcW w:w="1924" w:type="dxa"/>
          </w:tcPr>
          <w:p w14:paraId="222016D4" w14:textId="1E89AE42" w:rsidR="002841B7" w:rsidRPr="00F367A2" w:rsidRDefault="002841B7" w:rsidP="002841B7">
            <w:pPr>
              <w:rPr>
                <w:rFonts w:ascii="Times New Roman"/>
              </w:rPr>
            </w:pPr>
            <w:proofErr w:type="gramStart"/>
            <w:r w:rsidRPr="00F367A2">
              <w:rPr>
                <w:rFonts w:ascii="Times New Roman"/>
              </w:rPr>
              <w:t>F(</w:t>
            </w:r>
            <w:proofErr w:type="gramEnd"/>
            <w:r w:rsidRPr="00F367A2">
              <w:rPr>
                <w:rFonts w:ascii="Times New Roman"/>
              </w:rPr>
              <w:t>1, 96) = 65.05, p &lt; .001, η²p = .40</w:t>
            </w:r>
          </w:p>
        </w:tc>
        <w:tc>
          <w:tcPr>
            <w:tcW w:w="1804" w:type="dxa"/>
          </w:tcPr>
          <w:p w14:paraId="441874D8" w14:textId="22EED4DF" w:rsidR="002841B7" w:rsidRPr="00F367A2" w:rsidRDefault="002841B7" w:rsidP="002841B7">
            <w:pPr>
              <w:rPr>
                <w:rFonts w:ascii="Times New Roman"/>
              </w:rPr>
            </w:pPr>
            <w:r w:rsidRPr="00F367A2">
              <w:rPr>
                <w:rFonts w:ascii="Times New Roman"/>
              </w:rPr>
              <w:t xml:space="preserve">Culture and interaction: </w:t>
            </w:r>
            <w:proofErr w:type="spellStart"/>
            <w:r w:rsidRPr="00F367A2">
              <w:rPr>
                <w:rFonts w:ascii="Times New Roman"/>
              </w:rPr>
              <w:t>n.s</w:t>
            </w:r>
            <w:proofErr w:type="spellEnd"/>
            <w:r w:rsidRPr="00F367A2">
              <w:rPr>
                <w:rFonts w:ascii="Times New Roman"/>
              </w:rPr>
              <w:t>. (ps &gt; .10)</w:t>
            </w:r>
          </w:p>
        </w:tc>
      </w:tr>
      <w:tr w:rsidR="002841B7" w14:paraId="7CCAC2CD" w14:textId="77777777" w:rsidTr="00F367A2">
        <w:tc>
          <w:tcPr>
            <w:tcW w:w="1555" w:type="dxa"/>
          </w:tcPr>
          <w:p w14:paraId="40798236" w14:textId="2E03C146" w:rsidR="002841B7" w:rsidRPr="00F367A2" w:rsidRDefault="002841B7" w:rsidP="002841B7">
            <w:pPr>
              <w:rPr>
                <w:rFonts w:ascii="Times New Roman"/>
              </w:rPr>
            </w:pPr>
            <w:r w:rsidRPr="00F367A2">
              <w:rPr>
                <w:rFonts w:ascii="Times New Roman"/>
              </w:rPr>
              <w:t>Study 3</w:t>
            </w:r>
            <w:r w:rsidR="00AB6B17" w:rsidRPr="00AA50C7">
              <w:rPr>
                <w:rFonts w:ascii="Times New Roman" w:hint="eastAsia"/>
              </w:rPr>
              <w:t xml:space="preserve"> </w:t>
            </w:r>
            <w:r w:rsidR="00AB6B17" w:rsidRPr="00AA50C7">
              <w:rPr>
                <w:rFonts w:ascii="Times New Roman"/>
              </w:rPr>
              <w:t>(cross-cultural pre-test)</w:t>
            </w:r>
          </w:p>
        </w:tc>
        <w:tc>
          <w:tcPr>
            <w:tcW w:w="1842" w:type="dxa"/>
          </w:tcPr>
          <w:p w14:paraId="108517AE" w14:textId="43C97421" w:rsidR="002841B7" w:rsidRPr="00F367A2" w:rsidRDefault="002841B7" w:rsidP="002841B7">
            <w:pPr>
              <w:rPr>
                <w:rFonts w:ascii="Times New Roman"/>
              </w:rPr>
            </w:pPr>
            <w:r w:rsidRPr="00F367A2">
              <w:rPr>
                <w:rFonts w:ascii="Times New Roman"/>
              </w:rPr>
              <w:t>Perceived AI-ness</w:t>
            </w:r>
          </w:p>
        </w:tc>
        <w:tc>
          <w:tcPr>
            <w:tcW w:w="2127" w:type="dxa"/>
          </w:tcPr>
          <w:p w14:paraId="5CEA1B51" w14:textId="4B3CD3BC" w:rsidR="002841B7" w:rsidRPr="00F367A2" w:rsidRDefault="002841B7" w:rsidP="002841B7">
            <w:pPr>
              <w:rPr>
                <w:rFonts w:ascii="Times New Roman"/>
              </w:rPr>
            </w:pPr>
            <w:proofErr w:type="gramStart"/>
            <w:r w:rsidRPr="00F367A2">
              <w:rPr>
                <w:rFonts w:ascii="Times New Roman"/>
              </w:rPr>
              <w:t>F(</w:t>
            </w:r>
            <w:proofErr w:type="gramEnd"/>
            <w:r w:rsidRPr="00F367A2">
              <w:rPr>
                <w:rFonts w:ascii="Times New Roman"/>
              </w:rPr>
              <w:t xml:space="preserve">1, </w:t>
            </w:r>
            <w:r w:rsidR="00AA50C7" w:rsidRPr="00AA50C7">
              <w:rPr>
                <w:rFonts w:ascii="Times New Roman" w:hint="eastAsia"/>
              </w:rPr>
              <w:t>95</w:t>
            </w:r>
            <w:r w:rsidRPr="00F367A2">
              <w:rPr>
                <w:rFonts w:ascii="Times New Roman"/>
              </w:rPr>
              <w:t xml:space="preserve">) = </w:t>
            </w:r>
            <w:r w:rsidR="00AA50C7" w:rsidRPr="00AA50C7">
              <w:rPr>
                <w:rFonts w:ascii="Times New Roman" w:hint="eastAsia"/>
              </w:rPr>
              <w:t>62.19</w:t>
            </w:r>
            <w:r w:rsidRPr="00F367A2">
              <w:rPr>
                <w:rFonts w:ascii="Times New Roman"/>
              </w:rPr>
              <w:t xml:space="preserve">, </w:t>
            </w:r>
            <w:r w:rsidR="00AA50C7" w:rsidRPr="00AA50C7">
              <w:rPr>
                <w:rFonts w:ascii="Times New Roman"/>
              </w:rPr>
              <w:t>p &lt; .001,</w:t>
            </w:r>
            <w:r w:rsidRPr="00F367A2">
              <w:rPr>
                <w:rFonts w:ascii="Times New Roman"/>
              </w:rPr>
              <w:t xml:space="preserve"> η²p = </w:t>
            </w:r>
            <w:r w:rsidR="00AA50C7" w:rsidRPr="00AA50C7">
              <w:rPr>
                <w:rFonts w:ascii="Times New Roman" w:hint="eastAsia"/>
              </w:rPr>
              <w:t>.40</w:t>
            </w:r>
          </w:p>
        </w:tc>
        <w:tc>
          <w:tcPr>
            <w:tcW w:w="1924" w:type="dxa"/>
          </w:tcPr>
          <w:p w14:paraId="1C26D99B" w14:textId="4CE13483" w:rsidR="002841B7" w:rsidRPr="00F367A2" w:rsidRDefault="002841B7" w:rsidP="002841B7">
            <w:pPr>
              <w:rPr>
                <w:rFonts w:ascii="Times New Roman"/>
              </w:rPr>
            </w:pPr>
            <w:proofErr w:type="gramStart"/>
            <w:r w:rsidRPr="00F367A2">
              <w:rPr>
                <w:rFonts w:ascii="Times New Roman"/>
              </w:rPr>
              <w:t>F(</w:t>
            </w:r>
            <w:proofErr w:type="gramEnd"/>
            <w:r w:rsidRPr="00F367A2">
              <w:rPr>
                <w:rFonts w:ascii="Times New Roman"/>
              </w:rPr>
              <w:t xml:space="preserve">1, </w:t>
            </w:r>
            <w:r w:rsidR="00DE4384">
              <w:rPr>
                <w:rFonts w:ascii="Times New Roman" w:hint="eastAsia"/>
              </w:rPr>
              <w:t>96</w:t>
            </w:r>
            <w:r w:rsidRPr="00F367A2">
              <w:rPr>
                <w:rFonts w:ascii="Times New Roman"/>
              </w:rPr>
              <w:t xml:space="preserve">) = </w:t>
            </w:r>
            <w:r w:rsidR="00DE4384">
              <w:rPr>
                <w:rFonts w:ascii="Times New Roman" w:hint="eastAsia"/>
              </w:rPr>
              <w:t>52.45</w:t>
            </w:r>
            <w:r w:rsidRPr="00F367A2">
              <w:rPr>
                <w:rFonts w:ascii="Times New Roman"/>
              </w:rPr>
              <w:t xml:space="preserve">, </w:t>
            </w:r>
            <w:r w:rsidR="00DE4384" w:rsidRPr="002D03AC">
              <w:rPr>
                <w:rFonts w:ascii="Times New Roman"/>
              </w:rPr>
              <w:t>p &lt; .001,</w:t>
            </w:r>
            <w:r w:rsidRPr="00F367A2">
              <w:rPr>
                <w:rFonts w:ascii="Times New Roman"/>
              </w:rPr>
              <w:t xml:space="preserve"> η²p = </w:t>
            </w:r>
            <w:r w:rsidR="00DE4384">
              <w:rPr>
                <w:rFonts w:ascii="Times New Roman" w:hint="eastAsia"/>
              </w:rPr>
              <w:t>.35</w:t>
            </w:r>
          </w:p>
        </w:tc>
        <w:tc>
          <w:tcPr>
            <w:tcW w:w="1804" w:type="dxa"/>
          </w:tcPr>
          <w:p w14:paraId="1976C75C" w14:textId="76A8535D" w:rsidR="002841B7" w:rsidRPr="00F367A2" w:rsidRDefault="00DE4384" w:rsidP="002841B7">
            <w:pPr>
              <w:rPr>
                <w:rFonts w:ascii="Times New Roman"/>
              </w:rPr>
            </w:pPr>
            <w:r w:rsidRPr="002D03AC">
              <w:rPr>
                <w:rFonts w:ascii="Times New Roman"/>
              </w:rPr>
              <w:t xml:space="preserve">Culture and interaction: </w:t>
            </w:r>
            <w:proofErr w:type="spellStart"/>
            <w:r w:rsidRPr="002D03AC">
              <w:rPr>
                <w:rFonts w:ascii="Times New Roman"/>
              </w:rPr>
              <w:t>n.s</w:t>
            </w:r>
            <w:proofErr w:type="spellEnd"/>
            <w:r w:rsidRPr="002D03AC">
              <w:rPr>
                <w:rFonts w:ascii="Times New Roman"/>
              </w:rPr>
              <w:t>. (ps &gt; .10)</w:t>
            </w:r>
          </w:p>
        </w:tc>
      </w:tr>
    </w:tbl>
    <w:p w14:paraId="31668B32" w14:textId="77777777" w:rsidR="002841B7" w:rsidRPr="00F367A2" w:rsidRDefault="002841B7" w:rsidP="002841B7">
      <w:pPr>
        <w:rPr>
          <w:rFonts w:ascii="Times New Roman"/>
          <w:sz w:val="24"/>
          <w:szCs w:val="24"/>
        </w:rPr>
      </w:pPr>
    </w:p>
    <w:sectPr w:rsidR="002841B7" w:rsidRPr="00F367A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ABBDE" w14:textId="77777777" w:rsidR="003574D6" w:rsidRDefault="003574D6" w:rsidP="00D56813">
      <w:pPr>
        <w:spacing w:after="0" w:line="240" w:lineRule="auto"/>
      </w:pPr>
      <w:r>
        <w:separator/>
      </w:r>
    </w:p>
  </w:endnote>
  <w:endnote w:type="continuationSeparator" w:id="0">
    <w:p w14:paraId="1F5DEEE6" w14:textId="77777777" w:rsidR="003574D6" w:rsidRDefault="003574D6" w:rsidP="00D568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8EC68" w14:textId="77777777" w:rsidR="003574D6" w:rsidRDefault="003574D6" w:rsidP="00D56813">
      <w:pPr>
        <w:spacing w:after="0" w:line="240" w:lineRule="auto"/>
      </w:pPr>
      <w:r>
        <w:separator/>
      </w:r>
    </w:p>
  </w:footnote>
  <w:footnote w:type="continuationSeparator" w:id="0">
    <w:p w14:paraId="7FC6F8AD" w14:textId="77777777" w:rsidR="003574D6" w:rsidRDefault="003574D6" w:rsidP="00D568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3509D1"/>
    <w:multiLevelType w:val="hybridMultilevel"/>
    <w:tmpl w:val="73D41EE2"/>
    <w:lvl w:ilvl="0" w:tplc="0C090015">
      <w:start w:val="1"/>
      <w:numFmt w:val="upperLetter"/>
      <w:lvlText w:val="%1."/>
      <w:lvlJc w:val="left"/>
      <w:pPr>
        <w:ind w:left="643" w:hanging="360"/>
      </w:pPr>
      <w:rPr>
        <w:rFonts w:hint="default"/>
      </w:rPr>
    </w:lvl>
    <w:lvl w:ilvl="1" w:tplc="0C090019" w:tentative="1">
      <w:start w:val="1"/>
      <w:numFmt w:val="lowerLetter"/>
      <w:lvlText w:val="%2."/>
      <w:lvlJc w:val="left"/>
      <w:pPr>
        <w:ind w:left="1363" w:hanging="360"/>
      </w:pPr>
    </w:lvl>
    <w:lvl w:ilvl="2" w:tplc="0C09001B" w:tentative="1">
      <w:start w:val="1"/>
      <w:numFmt w:val="lowerRoman"/>
      <w:lvlText w:val="%3."/>
      <w:lvlJc w:val="right"/>
      <w:pPr>
        <w:ind w:left="2083" w:hanging="180"/>
      </w:pPr>
    </w:lvl>
    <w:lvl w:ilvl="3" w:tplc="0C09000F" w:tentative="1">
      <w:start w:val="1"/>
      <w:numFmt w:val="decimal"/>
      <w:lvlText w:val="%4."/>
      <w:lvlJc w:val="left"/>
      <w:pPr>
        <w:ind w:left="2803" w:hanging="360"/>
      </w:pPr>
    </w:lvl>
    <w:lvl w:ilvl="4" w:tplc="0C090019" w:tentative="1">
      <w:start w:val="1"/>
      <w:numFmt w:val="lowerLetter"/>
      <w:lvlText w:val="%5."/>
      <w:lvlJc w:val="left"/>
      <w:pPr>
        <w:ind w:left="3523" w:hanging="360"/>
      </w:pPr>
    </w:lvl>
    <w:lvl w:ilvl="5" w:tplc="0C09001B" w:tentative="1">
      <w:start w:val="1"/>
      <w:numFmt w:val="lowerRoman"/>
      <w:lvlText w:val="%6."/>
      <w:lvlJc w:val="right"/>
      <w:pPr>
        <w:ind w:left="4243" w:hanging="180"/>
      </w:pPr>
    </w:lvl>
    <w:lvl w:ilvl="6" w:tplc="0C09000F" w:tentative="1">
      <w:start w:val="1"/>
      <w:numFmt w:val="decimal"/>
      <w:lvlText w:val="%7."/>
      <w:lvlJc w:val="left"/>
      <w:pPr>
        <w:ind w:left="4963" w:hanging="360"/>
      </w:pPr>
    </w:lvl>
    <w:lvl w:ilvl="7" w:tplc="0C090019" w:tentative="1">
      <w:start w:val="1"/>
      <w:numFmt w:val="lowerLetter"/>
      <w:lvlText w:val="%8."/>
      <w:lvlJc w:val="left"/>
      <w:pPr>
        <w:ind w:left="5683" w:hanging="360"/>
      </w:pPr>
    </w:lvl>
    <w:lvl w:ilvl="8" w:tplc="0C09001B" w:tentative="1">
      <w:start w:val="1"/>
      <w:numFmt w:val="lowerRoman"/>
      <w:lvlText w:val="%9."/>
      <w:lvlJc w:val="right"/>
      <w:pPr>
        <w:ind w:left="6403" w:hanging="180"/>
      </w:pPr>
    </w:lvl>
  </w:abstractNum>
  <w:num w:numId="1" w16cid:durableId="1999771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ABF"/>
    <w:rsid w:val="0001283F"/>
    <w:rsid w:val="00055281"/>
    <w:rsid w:val="00057EDB"/>
    <w:rsid w:val="00091E5E"/>
    <w:rsid w:val="00102EA9"/>
    <w:rsid w:val="00107FB8"/>
    <w:rsid w:val="00123DB1"/>
    <w:rsid w:val="00141866"/>
    <w:rsid w:val="00157E5E"/>
    <w:rsid w:val="001B10E8"/>
    <w:rsid w:val="001B3496"/>
    <w:rsid w:val="001F0ABF"/>
    <w:rsid w:val="00271E20"/>
    <w:rsid w:val="002841B7"/>
    <w:rsid w:val="00292306"/>
    <w:rsid w:val="0029317E"/>
    <w:rsid w:val="002A4FBF"/>
    <w:rsid w:val="002E3C0F"/>
    <w:rsid w:val="002F798F"/>
    <w:rsid w:val="0035443F"/>
    <w:rsid w:val="003574D6"/>
    <w:rsid w:val="003906C1"/>
    <w:rsid w:val="00392AA4"/>
    <w:rsid w:val="003B4764"/>
    <w:rsid w:val="003C0434"/>
    <w:rsid w:val="003D1919"/>
    <w:rsid w:val="003F21AE"/>
    <w:rsid w:val="00421F0A"/>
    <w:rsid w:val="004357A0"/>
    <w:rsid w:val="00486BF4"/>
    <w:rsid w:val="00494CA0"/>
    <w:rsid w:val="004B0F05"/>
    <w:rsid w:val="004C6AD6"/>
    <w:rsid w:val="0055408F"/>
    <w:rsid w:val="00586444"/>
    <w:rsid w:val="005A57E5"/>
    <w:rsid w:val="005D3D60"/>
    <w:rsid w:val="005D5202"/>
    <w:rsid w:val="005F6147"/>
    <w:rsid w:val="00635296"/>
    <w:rsid w:val="00647654"/>
    <w:rsid w:val="00657EF5"/>
    <w:rsid w:val="00711850"/>
    <w:rsid w:val="007642AD"/>
    <w:rsid w:val="00764DEB"/>
    <w:rsid w:val="007A2156"/>
    <w:rsid w:val="007B508E"/>
    <w:rsid w:val="007E09C7"/>
    <w:rsid w:val="0080104F"/>
    <w:rsid w:val="0080199D"/>
    <w:rsid w:val="0081322D"/>
    <w:rsid w:val="008515FA"/>
    <w:rsid w:val="008828CA"/>
    <w:rsid w:val="00894041"/>
    <w:rsid w:val="008A79AD"/>
    <w:rsid w:val="00915104"/>
    <w:rsid w:val="0091514F"/>
    <w:rsid w:val="009B1A8C"/>
    <w:rsid w:val="009D2364"/>
    <w:rsid w:val="009D31EB"/>
    <w:rsid w:val="00A138B7"/>
    <w:rsid w:val="00A202AC"/>
    <w:rsid w:val="00A20B8C"/>
    <w:rsid w:val="00A30CBC"/>
    <w:rsid w:val="00A518EF"/>
    <w:rsid w:val="00A63FE4"/>
    <w:rsid w:val="00AA1027"/>
    <w:rsid w:val="00AA50C7"/>
    <w:rsid w:val="00AB6B17"/>
    <w:rsid w:val="00AE61DD"/>
    <w:rsid w:val="00B0387A"/>
    <w:rsid w:val="00B51BA8"/>
    <w:rsid w:val="00B709BE"/>
    <w:rsid w:val="00B7626C"/>
    <w:rsid w:val="00B97B0F"/>
    <w:rsid w:val="00BA70E2"/>
    <w:rsid w:val="00BC0069"/>
    <w:rsid w:val="00BC16A1"/>
    <w:rsid w:val="00C069AE"/>
    <w:rsid w:val="00C475D8"/>
    <w:rsid w:val="00C726C1"/>
    <w:rsid w:val="00CD0197"/>
    <w:rsid w:val="00D0072D"/>
    <w:rsid w:val="00D47440"/>
    <w:rsid w:val="00D56813"/>
    <w:rsid w:val="00DE4384"/>
    <w:rsid w:val="00DF247F"/>
    <w:rsid w:val="00DF5EAB"/>
    <w:rsid w:val="00DF62B2"/>
    <w:rsid w:val="00EF13D8"/>
    <w:rsid w:val="00EF2F5C"/>
    <w:rsid w:val="00F1482A"/>
    <w:rsid w:val="00F248B5"/>
    <w:rsid w:val="00F367A2"/>
    <w:rsid w:val="00F70E23"/>
    <w:rsid w:val="00FA0C29"/>
    <w:rsid w:val="00FA5C2A"/>
    <w:rsid w:val="00FC55FC"/>
    <w:rsid w:val="00FD0084"/>
    <w:rsid w:val="00FF057D"/>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0C9C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0ABF"/>
    <w:pPr>
      <w:widowControl w:val="0"/>
      <w:wordWrap w:val="0"/>
      <w:autoSpaceDE w:val="0"/>
      <w:autoSpaceDN w:val="0"/>
      <w:spacing w:line="259" w:lineRule="auto"/>
    </w:pPr>
    <w:rPr>
      <w:rFonts w:hAnsi="Times New Roman" w:cs="Times New Roman"/>
      <w:kern w:val="0"/>
      <w:sz w:val="22"/>
      <w:szCs w:val="22"/>
      <w:lang w:val="en-GB"/>
      <w14:ligatures w14:val="none"/>
    </w:rPr>
  </w:style>
  <w:style w:type="paragraph" w:styleId="Heading1">
    <w:name w:val="heading 1"/>
    <w:basedOn w:val="Normal"/>
    <w:next w:val="Normal"/>
    <w:link w:val="Heading1Char"/>
    <w:uiPriority w:val="9"/>
    <w:qFormat/>
    <w:rsid w:val="001F0ABF"/>
    <w:pPr>
      <w:keepNext/>
      <w:keepLines/>
      <w:widowControl/>
      <w:wordWrap/>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en-AU"/>
      <w14:ligatures w14:val="standardContextual"/>
    </w:rPr>
  </w:style>
  <w:style w:type="paragraph" w:styleId="Heading2">
    <w:name w:val="heading 2"/>
    <w:basedOn w:val="Normal"/>
    <w:next w:val="Normal"/>
    <w:link w:val="Heading2Char"/>
    <w:uiPriority w:val="9"/>
    <w:semiHidden/>
    <w:unhideWhenUsed/>
    <w:qFormat/>
    <w:rsid w:val="001F0ABF"/>
    <w:pPr>
      <w:keepNext/>
      <w:keepLines/>
      <w:widowControl/>
      <w:wordWrap/>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en-AU"/>
      <w14:ligatures w14:val="standardContextual"/>
    </w:rPr>
  </w:style>
  <w:style w:type="paragraph" w:styleId="Heading3">
    <w:name w:val="heading 3"/>
    <w:basedOn w:val="Normal"/>
    <w:next w:val="Normal"/>
    <w:link w:val="Heading3Char"/>
    <w:uiPriority w:val="9"/>
    <w:unhideWhenUsed/>
    <w:qFormat/>
    <w:rsid w:val="001F0ABF"/>
    <w:pPr>
      <w:keepNext/>
      <w:keepLines/>
      <w:widowControl/>
      <w:wordWrap/>
      <w:autoSpaceDE/>
      <w:autoSpaceDN/>
      <w:spacing w:before="160" w:after="80" w:line="278" w:lineRule="auto"/>
      <w:outlineLvl w:val="2"/>
    </w:pPr>
    <w:rPr>
      <w:rFonts w:eastAsiaTheme="majorEastAsia" w:hAnsiTheme="minorHAnsi" w:cstheme="majorBidi"/>
      <w:color w:val="0F4761" w:themeColor="accent1" w:themeShade="BF"/>
      <w:kern w:val="2"/>
      <w:sz w:val="28"/>
      <w:szCs w:val="28"/>
      <w:lang w:val="en-AU"/>
      <w14:ligatures w14:val="standardContextual"/>
    </w:rPr>
  </w:style>
  <w:style w:type="paragraph" w:styleId="Heading4">
    <w:name w:val="heading 4"/>
    <w:basedOn w:val="Normal"/>
    <w:next w:val="Normal"/>
    <w:link w:val="Heading4Char"/>
    <w:uiPriority w:val="9"/>
    <w:semiHidden/>
    <w:unhideWhenUsed/>
    <w:qFormat/>
    <w:rsid w:val="001F0ABF"/>
    <w:pPr>
      <w:keepNext/>
      <w:keepLines/>
      <w:widowControl/>
      <w:wordWrap/>
      <w:autoSpaceDE/>
      <w:autoSpaceDN/>
      <w:spacing w:before="80" w:after="40" w:line="278" w:lineRule="auto"/>
      <w:outlineLvl w:val="3"/>
    </w:pPr>
    <w:rPr>
      <w:rFonts w:eastAsiaTheme="majorEastAsia" w:hAnsiTheme="minorHAnsi" w:cstheme="majorBidi"/>
      <w:i/>
      <w:iCs/>
      <w:color w:val="0F4761" w:themeColor="accent1" w:themeShade="BF"/>
      <w:kern w:val="2"/>
      <w:sz w:val="24"/>
      <w:szCs w:val="24"/>
      <w:lang w:val="en-AU"/>
      <w14:ligatures w14:val="standardContextual"/>
    </w:rPr>
  </w:style>
  <w:style w:type="paragraph" w:styleId="Heading5">
    <w:name w:val="heading 5"/>
    <w:basedOn w:val="Normal"/>
    <w:next w:val="Normal"/>
    <w:link w:val="Heading5Char"/>
    <w:uiPriority w:val="9"/>
    <w:semiHidden/>
    <w:unhideWhenUsed/>
    <w:qFormat/>
    <w:rsid w:val="001F0ABF"/>
    <w:pPr>
      <w:keepNext/>
      <w:keepLines/>
      <w:widowControl/>
      <w:wordWrap/>
      <w:autoSpaceDE/>
      <w:autoSpaceDN/>
      <w:spacing w:before="80" w:after="40" w:line="278" w:lineRule="auto"/>
      <w:outlineLvl w:val="4"/>
    </w:pPr>
    <w:rPr>
      <w:rFonts w:eastAsiaTheme="majorEastAsia" w:hAnsiTheme="minorHAnsi" w:cstheme="majorBidi"/>
      <w:color w:val="0F4761" w:themeColor="accent1" w:themeShade="BF"/>
      <w:kern w:val="2"/>
      <w:sz w:val="24"/>
      <w:szCs w:val="24"/>
      <w:lang w:val="en-AU"/>
      <w14:ligatures w14:val="standardContextual"/>
    </w:rPr>
  </w:style>
  <w:style w:type="paragraph" w:styleId="Heading6">
    <w:name w:val="heading 6"/>
    <w:basedOn w:val="Normal"/>
    <w:next w:val="Normal"/>
    <w:link w:val="Heading6Char"/>
    <w:uiPriority w:val="9"/>
    <w:semiHidden/>
    <w:unhideWhenUsed/>
    <w:qFormat/>
    <w:rsid w:val="001F0ABF"/>
    <w:pPr>
      <w:keepNext/>
      <w:keepLines/>
      <w:widowControl/>
      <w:wordWrap/>
      <w:autoSpaceDE/>
      <w:autoSpaceDN/>
      <w:spacing w:before="40" w:after="0" w:line="278" w:lineRule="auto"/>
      <w:outlineLvl w:val="5"/>
    </w:pPr>
    <w:rPr>
      <w:rFonts w:eastAsiaTheme="majorEastAsia" w:hAnsiTheme="minorHAnsi" w:cstheme="majorBidi"/>
      <w:i/>
      <w:iCs/>
      <w:color w:val="595959" w:themeColor="text1" w:themeTint="A6"/>
      <w:kern w:val="2"/>
      <w:sz w:val="24"/>
      <w:szCs w:val="24"/>
      <w:lang w:val="en-AU"/>
      <w14:ligatures w14:val="standardContextual"/>
    </w:rPr>
  </w:style>
  <w:style w:type="paragraph" w:styleId="Heading7">
    <w:name w:val="heading 7"/>
    <w:basedOn w:val="Normal"/>
    <w:next w:val="Normal"/>
    <w:link w:val="Heading7Char"/>
    <w:uiPriority w:val="9"/>
    <w:semiHidden/>
    <w:unhideWhenUsed/>
    <w:qFormat/>
    <w:rsid w:val="001F0ABF"/>
    <w:pPr>
      <w:keepNext/>
      <w:keepLines/>
      <w:widowControl/>
      <w:wordWrap/>
      <w:autoSpaceDE/>
      <w:autoSpaceDN/>
      <w:spacing w:before="40" w:after="0" w:line="278" w:lineRule="auto"/>
      <w:outlineLvl w:val="6"/>
    </w:pPr>
    <w:rPr>
      <w:rFonts w:eastAsiaTheme="majorEastAsia" w:hAnsiTheme="minorHAnsi" w:cstheme="majorBidi"/>
      <w:color w:val="595959" w:themeColor="text1" w:themeTint="A6"/>
      <w:kern w:val="2"/>
      <w:sz w:val="24"/>
      <w:szCs w:val="24"/>
      <w:lang w:val="en-AU"/>
      <w14:ligatures w14:val="standardContextual"/>
    </w:rPr>
  </w:style>
  <w:style w:type="paragraph" w:styleId="Heading8">
    <w:name w:val="heading 8"/>
    <w:basedOn w:val="Normal"/>
    <w:next w:val="Normal"/>
    <w:link w:val="Heading8Char"/>
    <w:uiPriority w:val="9"/>
    <w:semiHidden/>
    <w:unhideWhenUsed/>
    <w:qFormat/>
    <w:rsid w:val="001F0ABF"/>
    <w:pPr>
      <w:keepNext/>
      <w:keepLines/>
      <w:widowControl/>
      <w:wordWrap/>
      <w:autoSpaceDE/>
      <w:autoSpaceDN/>
      <w:spacing w:after="0" w:line="278" w:lineRule="auto"/>
      <w:outlineLvl w:val="7"/>
    </w:pPr>
    <w:rPr>
      <w:rFonts w:eastAsiaTheme="majorEastAsia" w:hAnsiTheme="minorHAnsi" w:cstheme="majorBidi"/>
      <w:i/>
      <w:iCs/>
      <w:color w:val="272727" w:themeColor="text1" w:themeTint="D8"/>
      <w:kern w:val="2"/>
      <w:sz w:val="24"/>
      <w:szCs w:val="24"/>
      <w:lang w:val="en-AU"/>
      <w14:ligatures w14:val="standardContextual"/>
    </w:rPr>
  </w:style>
  <w:style w:type="paragraph" w:styleId="Heading9">
    <w:name w:val="heading 9"/>
    <w:basedOn w:val="Normal"/>
    <w:next w:val="Normal"/>
    <w:link w:val="Heading9Char"/>
    <w:uiPriority w:val="9"/>
    <w:semiHidden/>
    <w:unhideWhenUsed/>
    <w:qFormat/>
    <w:rsid w:val="001F0ABF"/>
    <w:pPr>
      <w:keepNext/>
      <w:keepLines/>
      <w:widowControl/>
      <w:wordWrap/>
      <w:autoSpaceDE/>
      <w:autoSpaceDN/>
      <w:spacing w:after="0" w:line="278" w:lineRule="auto"/>
      <w:outlineLvl w:val="8"/>
    </w:pPr>
    <w:rPr>
      <w:rFonts w:eastAsiaTheme="majorEastAsia" w:hAnsiTheme="minorHAnsi" w:cstheme="majorBidi"/>
      <w:color w:val="272727" w:themeColor="text1" w:themeTint="D8"/>
      <w:kern w:val="2"/>
      <w:sz w:val="24"/>
      <w:szCs w:val="24"/>
      <w:lang w:val="en-AU"/>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0A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0A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F0A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0A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0A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0A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0A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0A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0ABF"/>
    <w:rPr>
      <w:rFonts w:eastAsiaTheme="majorEastAsia" w:cstheme="majorBidi"/>
      <w:color w:val="272727" w:themeColor="text1" w:themeTint="D8"/>
    </w:rPr>
  </w:style>
  <w:style w:type="paragraph" w:styleId="Title">
    <w:name w:val="Title"/>
    <w:basedOn w:val="Normal"/>
    <w:next w:val="Normal"/>
    <w:link w:val="TitleChar"/>
    <w:uiPriority w:val="10"/>
    <w:qFormat/>
    <w:rsid w:val="001F0ABF"/>
    <w:pPr>
      <w:widowControl/>
      <w:wordWrap/>
      <w:autoSpaceDE/>
      <w:autoSpaceDN/>
      <w:spacing w:after="80" w:line="240" w:lineRule="auto"/>
      <w:contextualSpacing/>
    </w:pPr>
    <w:rPr>
      <w:rFonts w:asciiTheme="majorHAnsi" w:eastAsiaTheme="majorEastAsia" w:hAnsiTheme="majorHAnsi" w:cstheme="majorBidi"/>
      <w:spacing w:val="-10"/>
      <w:kern w:val="28"/>
      <w:sz w:val="56"/>
      <w:szCs w:val="56"/>
      <w:lang w:val="en-AU"/>
      <w14:ligatures w14:val="standardContextual"/>
    </w:rPr>
  </w:style>
  <w:style w:type="character" w:customStyle="1" w:styleId="TitleChar">
    <w:name w:val="Title Char"/>
    <w:basedOn w:val="DefaultParagraphFont"/>
    <w:link w:val="Title"/>
    <w:uiPriority w:val="10"/>
    <w:rsid w:val="001F0A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0ABF"/>
    <w:pPr>
      <w:widowControl/>
      <w:numPr>
        <w:ilvl w:val="1"/>
      </w:numPr>
      <w:wordWrap/>
      <w:autoSpaceDE/>
      <w:autoSpaceDN/>
      <w:spacing w:line="278" w:lineRule="auto"/>
    </w:pPr>
    <w:rPr>
      <w:rFonts w:eastAsiaTheme="majorEastAsia" w:hAnsiTheme="minorHAnsi" w:cstheme="majorBidi"/>
      <w:color w:val="595959" w:themeColor="text1" w:themeTint="A6"/>
      <w:spacing w:val="15"/>
      <w:kern w:val="2"/>
      <w:sz w:val="28"/>
      <w:szCs w:val="28"/>
      <w:lang w:val="en-AU"/>
      <w14:ligatures w14:val="standardContextual"/>
    </w:rPr>
  </w:style>
  <w:style w:type="character" w:customStyle="1" w:styleId="SubtitleChar">
    <w:name w:val="Subtitle Char"/>
    <w:basedOn w:val="DefaultParagraphFont"/>
    <w:link w:val="Subtitle"/>
    <w:uiPriority w:val="11"/>
    <w:rsid w:val="001F0A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0ABF"/>
    <w:pPr>
      <w:widowControl/>
      <w:wordWrap/>
      <w:autoSpaceDE/>
      <w:autoSpaceDN/>
      <w:spacing w:before="160" w:line="278" w:lineRule="auto"/>
      <w:jc w:val="center"/>
    </w:pPr>
    <w:rPr>
      <w:rFonts w:hAnsiTheme="minorHAnsi" w:cstheme="minorBidi"/>
      <w:i/>
      <w:iCs/>
      <w:color w:val="404040" w:themeColor="text1" w:themeTint="BF"/>
      <w:kern w:val="2"/>
      <w:sz w:val="24"/>
      <w:szCs w:val="24"/>
      <w:lang w:val="en-AU"/>
      <w14:ligatures w14:val="standardContextual"/>
    </w:rPr>
  </w:style>
  <w:style w:type="character" w:customStyle="1" w:styleId="QuoteChar">
    <w:name w:val="Quote Char"/>
    <w:basedOn w:val="DefaultParagraphFont"/>
    <w:link w:val="Quote"/>
    <w:uiPriority w:val="29"/>
    <w:rsid w:val="001F0ABF"/>
    <w:rPr>
      <w:i/>
      <w:iCs/>
      <w:color w:val="404040" w:themeColor="text1" w:themeTint="BF"/>
    </w:rPr>
  </w:style>
  <w:style w:type="paragraph" w:styleId="ListParagraph">
    <w:name w:val="List Paragraph"/>
    <w:basedOn w:val="Normal"/>
    <w:uiPriority w:val="34"/>
    <w:qFormat/>
    <w:rsid w:val="001F0ABF"/>
    <w:pPr>
      <w:widowControl/>
      <w:wordWrap/>
      <w:autoSpaceDE/>
      <w:autoSpaceDN/>
      <w:spacing w:line="278" w:lineRule="auto"/>
      <w:ind w:left="720"/>
      <w:contextualSpacing/>
    </w:pPr>
    <w:rPr>
      <w:rFonts w:hAnsiTheme="minorHAnsi" w:cstheme="minorBidi"/>
      <w:kern w:val="2"/>
      <w:sz w:val="24"/>
      <w:szCs w:val="24"/>
      <w:lang w:val="en-AU"/>
      <w14:ligatures w14:val="standardContextual"/>
    </w:rPr>
  </w:style>
  <w:style w:type="character" w:styleId="IntenseEmphasis">
    <w:name w:val="Intense Emphasis"/>
    <w:basedOn w:val="DefaultParagraphFont"/>
    <w:uiPriority w:val="21"/>
    <w:qFormat/>
    <w:rsid w:val="001F0ABF"/>
    <w:rPr>
      <w:i/>
      <w:iCs/>
      <w:color w:val="0F4761" w:themeColor="accent1" w:themeShade="BF"/>
    </w:rPr>
  </w:style>
  <w:style w:type="paragraph" w:styleId="IntenseQuote">
    <w:name w:val="Intense Quote"/>
    <w:basedOn w:val="Normal"/>
    <w:next w:val="Normal"/>
    <w:link w:val="IntenseQuoteChar"/>
    <w:uiPriority w:val="30"/>
    <w:qFormat/>
    <w:rsid w:val="001F0ABF"/>
    <w:pPr>
      <w:widowControl/>
      <w:pBdr>
        <w:top w:val="single" w:sz="4" w:space="10" w:color="0F4761" w:themeColor="accent1" w:themeShade="BF"/>
        <w:bottom w:val="single" w:sz="4" w:space="10" w:color="0F4761" w:themeColor="accent1" w:themeShade="BF"/>
      </w:pBdr>
      <w:wordWrap/>
      <w:autoSpaceDE/>
      <w:autoSpaceDN/>
      <w:spacing w:before="360" w:after="360" w:line="278" w:lineRule="auto"/>
      <w:ind w:left="864" w:right="864"/>
      <w:jc w:val="center"/>
    </w:pPr>
    <w:rPr>
      <w:rFonts w:hAnsiTheme="minorHAnsi" w:cstheme="minorBidi"/>
      <w:i/>
      <w:iCs/>
      <w:color w:val="0F4761" w:themeColor="accent1" w:themeShade="BF"/>
      <w:kern w:val="2"/>
      <w:sz w:val="24"/>
      <w:szCs w:val="24"/>
      <w:lang w:val="en-AU"/>
      <w14:ligatures w14:val="standardContextual"/>
    </w:rPr>
  </w:style>
  <w:style w:type="character" w:customStyle="1" w:styleId="IntenseQuoteChar">
    <w:name w:val="Intense Quote Char"/>
    <w:basedOn w:val="DefaultParagraphFont"/>
    <w:link w:val="IntenseQuote"/>
    <w:uiPriority w:val="30"/>
    <w:rsid w:val="001F0ABF"/>
    <w:rPr>
      <w:i/>
      <w:iCs/>
      <w:color w:val="0F4761" w:themeColor="accent1" w:themeShade="BF"/>
    </w:rPr>
  </w:style>
  <w:style w:type="character" w:styleId="IntenseReference">
    <w:name w:val="Intense Reference"/>
    <w:basedOn w:val="DefaultParagraphFont"/>
    <w:uiPriority w:val="32"/>
    <w:qFormat/>
    <w:rsid w:val="001F0ABF"/>
    <w:rPr>
      <w:b/>
      <w:bCs/>
      <w:smallCaps/>
      <w:color w:val="0F4761" w:themeColor="accent1" w:themeShade="BF"/>
      <w:spacing w:val="5"/>
    </w:rPr>
  </w:style>
  <w:style w:type="table" w:styleId="TableGrid">
    <w:name w:val="Table Grid"/>
    <w:basedOn w:val="TableNormal"/>
    <w:uiPriority w:val="39"/>
    <w:rsid w:val="001F0ABF"/>
    <w:pPr>
      <w:spacing w:after="0" w:line="240" w:lineRule="auto"/>
    </w:pPr>
    <w:rPr>
      <w:rFonts w:hAnsi="Times New Roman" w:cs="Times New Roman"/>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unhideWhenUsed/>
    <w:qFormat/>
    <w:rsid w:val="003B4764"/>
    <w:pPr>
      <w:spacing w:after="200" w:line="240" w:lineRule="auto"/>
    </w:pPr>
    <w:rPr>
      <w:i/>
      <w:iCs/>
      <w:color w:val="0E2841" w:themeColor="text2"/>
      <w:sz w:val="18"/>
      <w:szCs w:val="18"/>
    </w:rPr>
  </w:style>
  <w:style w:type="character" w:customStyle="1" w:styleId="CaptionChar">
    <w:name w:val="Caption Char"/>
    <w:basedOn w:val="DefaultParagraphFont"/>
    <w:link w:val="Caption"/>
    <w:uiPriority w:val="35"/>
    <w:rsid w:val="003B4764"/>
    <w:rPr>
      <w:rFonts w:hAnsi="Times New Roman" w:cs="Times New Roman"/>
      <w:i/>
      <w:iCs/>
      <w:color w:val="0E2841" w:themeColor="text2"/>
      <w:kern w:val="0"/>
      <w:sz w:val="18"/>
      <w:szCs w:val="18"/>
      <w:lang w:val="en-GB"/>
      <w14:ligatures w14:val="none"/>
    </w:rPr>
  </w:style>
  <w:style w:type="paragraph" w:styleId="Header">
    <w:name w:val="header"/>
    <w:basedOn w:val="Normal"/>
    <w:link w:val="HeaderChar"/>
    <w:uiPriority w:val="99"/>
    <w:unhideWhenUsed/>
    <w:rsid w:val="00D568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6813"/>
    <w:rPr>
      <w:rFonts w:hAnsi="Times New Roman" w:cs="Times New Roman"/>
      <w:kern w:val="0"/>
      <w:sz w:val="22"/>
      <w:szCs w:val="22"/>
      <w:lang w:val="en-GB"/>
      <w14:ligatures w14:val="none"/>
    </w:rPr>
  </w:style>
  <w:style w:type="paragraph" w:styleId="Footer">
    <w:name w:val="footer"/>
    <w:basedOn w:val="Normal"/>
    <w:link w:val="FooterChar"/>
    <w:uiPriority w:val="99"/>
    <w:unhideWhenUsed/>
    <w:rsid w:val="00D568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6813"/>
    <w:rPr>
      <w:rFonts w:hAnsi="Times New Roman" w:cs="Times New Roman"/>
      <w:kern w:val="0"/>
      <w:sz w:val="22"/>
      <w:szCs w:val="22"/>
      <w:lang w:val="en-GB"/>
      <w14:ligatures w14:val="none"/>
    </w:rPr>
  </w:style>
  <w:style w:type="paragraph" w:customStyle="1" w:styleId="EndNoteBibliography">
    <w:name w:val="EndNote Bibliography"/>
    <w:basedOn w:val="Normal"/>
    <w:link w:val="EndNoteBibliographyChar"/>
    <w:rsid w:val="0055408F"/>
    <w:pPr>
      <w:spacing w:line="360" w:lineRule="auto"/>
      <w:jc w:val="both"/>
    </w:pPr>
    <w:rPr>
      <w:rFonts w:ascii="Times New Roman" w:eastAsia="Malgun Gothic"/>
      <w:noProof/>
    </w:rPr>
  </w:style>
  <w:style w:type="character" w:customStyle="1" w:styleId="EndNoteBibliographyChar">
    <w:name w:val="EndNote Bibliography Char"/>
    <w:basedOn w:val="DefaultParagraphFont"/>
    <w:link w:val="EndNoteBibliography"/>
    <w:rsid w:val="0055408F"/>
    <w:rPr>
      <w:rFonts w:ascii="Times New Roman" w:eastAsia="Malgun Gothic" w:hAnsi="Times New Roman" w:cs="Times New Roman"/>
      <w:noProof/>
      <w:kern w:val="0"/>
      <w:sz w:val="22"/>
      <w:szCs w:val="22"/>
      <w:lang w:val="en-GB"/>
      <w14:ligatures w14:val="none"/>
    </w:rPr>
  </w:style>
  <w:style w:type="paragraph" w:styleId="Revision">
    <w:name w:val="Revision"/>
    <w:hidden/>
    <w:uiPriority w:val="99"/>
    <w:semiHidden/>
    <w:rsid w:val="00BC16A1"/>
    <w:pPr>
      <w:spacing w:after="0" w:line="240" w:lineRule="auto"/>
    </w:pPr>
    <w:rPr>
      <w:rFonts w:hAnsi="Times New Roman" w:cs="Times New Roman"/>
      <w:kern w:val="0"/>
      <w:sz w:val="22"/>
      <w:szCs w:val="22"/>
      <w:lang w:val="en-GB"/>
      <w14:ligatures w14:val="none"/>
    </w:rPr>
  </w:style>
  <w:style w:type="paragraph" w:styleId="NormalWeb">
    <w:name w:val="Normal (Web)"/>
    <w:basedOn w:val="Normal"/>
    <w:uiPriority w:val="99"/>
    <w:unhideWhenUsed/>
    <w:rsid w:val="00DF247F"/>
    <w:pPr>
      <w:widowControl/>
      <w:wordWrap/>
      <w:autoSpaceDE/>
      <w:autoSpaceDN/>
      <w:spacing w:before="100" w:beforeAutospacing="1" w:after="100" w:afterAutospacing="1" w:line="240" w:lineRule="auto"/>
    </w:pPr>
    <w:rPr>
      <w:rFonts w:ascii="Times New Roman" w:eastAsia="Times New Roman"/>
      <w:sz w:val="24"/>
      <w:szCs w:val="24"/>
      <w:lang w:val="en-AU"/>
    </w:rPr>
  </w:style>
  <w:style w:type="character" w:styleId="Strong">
    <w:name w:val="Strong"/>
    <w:basedOn w:val="DefaultParagraphFont"/>
    <w:uiPriority w:val="22"/>
    <w:qFormat/>
    <w:rsid w:val="00DF24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859868">
      <w:bodyDiv w:val="1"/>
      <w:marLeft w:val="0"/>
      <w:marRight w:val="0"/>
      <w:marTop w:val="0"/>
      <w:marBottom w:val="0"/>
      <w:divBdr>
        <w:top w:val="none" w:sz="0" w:space="0" w:color="auto"/>
        <w:left w:val="none" w:sz="0" w:space="0" w:color="auto"/>
        <w:bottom w:val="none" w:sz="0" w:space="0" w:color="auto"/>
        <w:right w:val="none" w:sz="0" w:space="0" w:color="auto"/>
      </w:divBdr>
    </w:div>
    <w:div w:id="742528183">
      <w:bodyDiv w:val="1"/>
      <w:marLeft w:val="0"/>
      <w:marRight w:val="0"/>
      <w:marTop w:val="0"/>
      <w:marBottom w:val="0"/>
      <w:divBdr>
        <w:top w:val="none" w:sz="0" w:space="0" w:color="auto"/>
        <w:left w:val="none" w:sz="0" w:space="0" w:color="auto"/>
        <w:bottom w:val="none" w:sz="0" w:space="0" w:color="auto"/>
        <w:right w:val="none" w:sz="0" w:space="0" w:color="auto"/>
      </w:divBdr>
    </w:div>
    <w:div w:id="1342702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3262</Words>
  <Characters>17870</Characters>
  <Application>Microsoft Office Word</Application>
  <DocSecurity>0</DocSecurity>
  <Lines>1419</Lines>
  <Paragraphs>1033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2026-01-28T07:58:00Z</dcterms:created>
  <dcterms:modified xsi:type="dcterms:W3CDTF">2026-01-28T07:58:00Z</dcterms:modified>
</cp:coreProperties>
</file>