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1F0" w:rsidRPr="00FB3DE8" w:rsidRDefault="007D21F0" w:rsidP="007D21F0">
      <w:pPr>
        <w:spacing w:after="0"/>
        <w:jc w:val="both"/>
        <w:rPr>
          <w:rFonts w:ascii="Times New Roman" w:hAnsi="Times New Roman" w:cs="Times New Roman"/>
          <w:b/>
          <w:bCs/>
        </w:rPr>
      </w:pPr>
      <w:r w:rsidRPr="00FB3DE8">
        <w:rPr>
          <w:rFonts w:ascii="Times New Roman" w:hAnsi="Times New Roman" w:cs="Times New Roman"/>
          <w:b/>
          <w:bCs/>
        </w:rPr>
        <w:t>Appendix 1</w:t>
      </w:r>
    </w:p>
    <w:p w:rsidR="007D21F0" w:rsidRPr="00FB3DE8" w:rsidRDefault="007D21F0" w:rsidP="007D21F0">
      <w:pPr>
        <w:spacing w:after="0"/>
        <w:jc w:val="both"/>
        <w:rPr>
          <w:rFonts w:ascii="Times New Roman" w:hAnsi="Times New Roman" w:cs="Times New Roman"/>
        </w:rPr>
      </w:pPr>
      <w:r w:rsidRPr="00FB3DE8">
        <w:rPr>
          <w:rFonts w:ascii="Times New Roman" w:hAnsi="Times New Roman" w:cs="Times New Roman"/>
        </w:rPr>
        <w:t xml:space="preserve">Table 12: Measurement Items </w:t>
      </w: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1"/>
        <w:gridCol w:w="4419"/>
        <w:gridCol w:w="2790"/>
      </w:tblGrid>
      <w:tr w:rsidR="007D21F0" w:rsidRPr="00FB3DE8" w:rsidTr="00A0050D">
        <w:trPr>
          <w:trHeight w:val="377"/>
        </w:trPr>
        <w:tc>
          <w:tcPr>
            <w:tcW w:w="1696" w:type="dxa"/>
            <w:tcBorders>
              <w:top w:val="single" w:sz="4" w:space="0" w:color="auto"/>
              <w:bottom w:val="single" w:sz="4" w:space="0" w:color="auto"/>
            </w:tcBorders>
            <w:hideMark/>
          </w:tcPr>
          <w:p w:rsidR="007D21F0" w:rsidRPr="00FB3DE8" w:rsidRDefault="007D21F0" w:rsidP="00A0050D">
            <w:pPr>
              <w:jc w:val="center"/>
              <w:rPr>
                <w:rFonts w:ascii="Times New Roman" w:hAnsi="Times New Roman" w:cs="Times New Roman"/>
                <w:b/>
                <w:bCs/>
              </w:rPr>
            </w:pPr>
            <w:r w:rsidRPr="00FB3DE8">
              <w:rPr>
                <w:rFonts w:ascii="Times New Roman" w:hAnsi="Times New Roman" w:cs="Times New Roman"/>
                <w:b/>
                <w:bCs/>
              </w:rPr>
              <w:t>Construct</w:t>
            </w:r>
          </w:p>
        </w:tc>
        <w:tc>
          <w:tcPr>
            <w:tcW w:w="4419" w:type="dxa"/>
            <w:tcBorders>
              <w:top w:val="single" w:sz="4" w:space="0" w:color="auto"/>
              <w:bottom w:val="single" w:sz="4" w:space="0" w:color="auto"/>
            </w:tcBorders>
            <w:hideMark/>
          </w:tcPr>
          <w:p w:rsidR="007D21F0" w:rsidRPr="00FB3DE8" w:rsidRDefault="007D21F0" w:rsidP="00A0050D">
            <w:pPr>
              <w:jc w:val="center"/>
              <w:rPr>
                <w:rFonts w:ascii="Times New Roman" w:hAnsi="Times New Roman" w:cs="Times New Roman"/>
                <w:b/>
                <w:bCs/>
              </w:rPr>
            </w:pPr>
            <w:r w:rsidRPr="00FB3DE8">
              <w:rPr>
                <w:rFonts w:ascii="Times New Roman" w:hAnsi="Times New Roman" w:cs="Times New Roman"/>
                <w:b/>
                <w:bCs/>
              </w:rPr>
              <w:t>Measurement Items</w:t>
            </w:r>
          </w:p>
        </w:tc>
        <w:tc>
          <w:tcPr>
            <w:tcW w:w="2790" w:type="dxa"/>
            <w:tcBorders>
              <w:top w:val="single" w:sz="4" w:space="0" w:color="auto"/>
              <w:bottom w:val="single" w:sz="4" w:space="0" w:color="auto"/>
            </w:tcBorders>
          </w:tcPr>
          <w:p w:rsidR="007D21F0" w:rsidRPr="00FB3DE8" w:rsidRDefault="007D21F0" w:rsidP="00A0050D">
            <w:pPr>
              <w:jc w:val="center"/>
              <w:rPr>
                <w:rFonts w:ascii="Times New Roman" w:hAnsi="Times New Roman" w:cs="Times New Roman"/>
                <w:b/>
                <w:bCs/>
              </w:rPr>
            </w:pPr>
            <w:r w:rsidRPr="00FB3DE8">
              <w:rPr>
                <w:rFonts w:ascii="Times New Roman" w:hAnsi="Times New Roman" w:cs="Times New Roman"/>
                <w:b/>
                <w:bCs/>
              </w:rPr>
              <w:t>Source</w:t>
            </w:r>
          </w:p>
        </w:tc>
      </w:tr>
      <w:tr w:rsidR="007D21F0" w:rsidRPr="00FB3DE8" w:rsidTr="00A0050D">
        <w:trPr>
          <w:trHeight w:val="710"/>
        </w:trPr>
        <w:tc>
          <w:tcPr>
            <w:tcW w:w="1696" w:type="dxa"/>
            <w:tcBorders>
              <w:top w:val="single" w:sz="4" w:space="0" w:color="auto"/>
            </w:tcBorders>
            <w:hideMark/>
          </w:tcPr>
          <w:p w:rsidR="007D21F0" w:rsidRPr="00FB3DE8" w:rsidRDefault="007D21F0" w:rsidP="00A0050D">
            <w:pPr>
              <w:rPr>
                <w:rFonts w:ascii="Times New Roman" w:hAnsi="Times New Roman" w:cs="Times New Roman"/>
                <w:b/>
                <w:bCs/>
              </w:rPr>
            </w:pPr>
            <w:proofErr w:type="spellStart"/>
            <w:r w:rsidRPr="00FB3DE8">
              <w:rPr>
                <w:rFonts w:ascii="Times New Roman" w:hAnsi="Times New Roman" w:cs="Times New Roman"/>
                <w:b/>
                <w:bCs/>
              </w:rPr>
              <w:t>FEI</w:t>
            </w:r>
            <w:proofErr w:type="spellEnd"/>
            <w:r w:rsidRPr="00FB3DE8">
              <w:rPr>
                <w:rFonts w:ascii="Times New Roman" w:hAnsi="Times New Roman" w:cs="Times New Roman"/>
                <w:b/>
                <w:bCs/>
              </w:rPr>
              <w:t xml:space="preserve"> (</w:t>
            </w:r>
            <w:proofErr w:type="spellStart"/>
            <w:r w:rsidRPr="00FB3DE8">
              <w:rPr>
                <w:rFonts w:ascii="Times New Roman" w:hAnsi="Times New Roman" w:cs="Times New Roman"/>
                <w:b/>
                <w:bCs/>
              </w:rPr>
              <w:t>FinTech</w:t>
            </w:r>
            <w:proofErr w:type="spellEnd"/>
            <w:r w:rsidRPr="00FB3DE8">
              <w:rPr>
                <w:rFonts w:ascii="Times New Roman" w:hAnsi="Times New Roman" w:cs="Times New Roman"/>
                <w:b/>
                <w:bCs/>
              </w:rPr>
              <w:t xml:space="preserve"> Entrepreneurial Intention)</w:t>
            </w:r>
          </w:p>
        </w:tc>
        <w:tc>
          <w:tcPr>
            <w:tcW w:w="4419" w:type="dxa"/>
            <w:tcBorders>
              <w:top w:val="single" w:sz="4" w:space="0" w:color="auto"/>
            </w:tcBorders>
            <w:hideMark/>
          </w:tcPr>
          <w:p w:rsidR="007D21F0" w:rsidRPr="00FB3DE8" w:rsidRDefault="007D21F0" w:rsidP="00A0050D">
            <w:pPr>
              <w:jc w:val="center"/>
              <w:rPr>
                <w:rFonts w:ascii="Times New Roman" w:hAnsi="Times New Roman" w:cs="Times New Roman"/>
                <w:b/>
                <w:bCs/>
              </w:rPr>
            </w:pPr>
            <w:proofErr w:type="spellStart"/>
            <w:r w:rsidRPr="00FB3DE8">
              <w:rPr>
                <w:rFonts w:ascii="Times New Roman" w:hAnsi="Times New Roman" w:cs="Times New Roman"/>
                <w:b/>
                <w:bCs/>
              </w:rPr>
              <w:t>FEI</w:t>
            </w:r>
            <w:proofErr w:type="spellEnd"/>
            <w:r w:rsidRPr="00FB3DE8">
              <w:rPr>
                <w:rFonts w:ascii="Times New Roman" w:hAnsi="Times New Roman" w:cs="Times New Roman"/>
                <w:b/>
                <w:bCs/>
              </w:rPr>
              <w:t>. Entrepreneurial Intention.</w:t>
            </w:r>
          </w:p>
        </w:tc>
        <w:tc>
          <w:tcPr>
            <w:tcW w:w="2790" w:type="dxa"/>
            <w:tcBorders>
              <w:top w:val="single" w:sz="4" w:space="0" w:color="auto"/>
            </w:tcBorders>
          </w:tcPr>
          <w:p w:rsidR="007D21F0" w:rsidRPr="00FB3DE8" w:rsidRDefault="007D21F0" w:rsidP="00A0050D">
            <w:pPr>
              <w:jc w:val="center"/>
              <w:rPr>
                <w:rFonts w:ascii="Times New Roman" w:hAnsi="Times New Roman" w:cs="Times New Roman"/>
                <w:b/>
                <w:bCs/>
              </w:rPr>
            </w:pPr>
          </w:p>
        </w:tc>
      </w:tr>
      <w:tr w:rsidR="007D21F0" w:rsidRPr="00FB3DE8" w:rsidTr="00A0050D">
        <w:trPr>
          <w:trHeight w:val="552"/>
        </w:trPr>
        <w:tc>
          <w:tcPr>
            <w:tcW w:w="1696" w:type="dxa"/>
            <w:hideMark/>
          </w:tcPr>
          <w:p w:rsidR="007D21F0" w:rsidRPr="00FB3DE8" w:rsidRDefault="007D21F0" w:rsidP="00A0050D">
            <w:pPr>
              <w:rPr>
                <w:rFonts w:ascii="Times New Roman" w:hAnsi="Times New Roman" w:cs="Times New Roman"/>
              </w:rPr>
            </w:pPr>
            <w:r w:rsidRPr="00FB3DE8">
              <w:rPr>
                <w:rFonts w:ascii="Times New Roman" w:hAnsi="Times New Roman" w:cs="Times New Roman"/>
              </w:rPr>
              <w:t> </w:t>
            </w:r>
          </w:p>
        </w:tc>
        <w:tc>
          <w:tcPr>
            <w:tcW w:w="4419" w:type="dxa"/>
            <w:hideMark/>
          </w:tcPr>
          <w:p w:rsidR="007D21F0" w:rsidRPr="00FB3DE8" w:rsidRDefault="007D21F0" w:rsidP="00A0050D">
            <w:pPr>
              <w:rPr>
                <w:rFonts w:ascii="Times New Roman" w:hAnsi="Times New Roman" w:cs="Times New Roman"/>
              </w:rPr>
            </w:pPr>
            <w:proofErr w:type="spellStart"/>
            <w:r w:rsidRPr="00FB3DE8">
              <w:rPr>
                <w:rFonts w:ascii="Times New Roman" w:hAnsi="Times New Roman" w:cs="Times New Roman"/>
              </w:rPr>
              <w:t>FEI</w:t>
            </w:r>
            <w:proofErr w:type="spellEnd"/>
            <w:r w:rsidRPr="00FB3DE8">
              <w:rPr>
                <w:rFonts w:ascii="Times New Roman" w:hAnsi="Times New Roman" w:cs="Times New Roman"/>
              </w:rPr>
              <w:t xml:space="preserve"> 1 I am prepared to take any necessary steps to become a </w:t>
            </w:r>
            <w:proofErr w:type="spellStart"/>
            <w:r w:rsidRPr="00FB3DE8">
              <w:rPr>
                <w:rFonts w:ascii="Times New Roman" w:hAnsi="Times New Roman" w:cs="Times New Roman"/>
              </w:rPr>
              <w:t>FinTech</w:t>
            </w:r>
            <w:proofErr w:type="spellEnd"/>
            <w:r w:rsidRPr="00FB3DE8">
              <w:rPr>
                <w:rFonts w:ascii="Times New Roman" w:hAnsi="Times New Roman" w:cs="Times New Roman"/>
              </w:rPr>
              <w:t xml:space="preserve"> entrepreneur.</w:t>
            </w:r>
          </w:p>
        </w:tc>
        <w:tc>
          <w:tcPr>
            <w:tcW w:w="2790" w:type="dxa"/>
          </w:tcPr>
          <w:p w:rsidR="007D21F0" w:rsidRPr="00FB3DE8" w:rsidRDefault="007D21F0" w:rsidP="00A0050D">
            <w:pPr>
              <w:jc w:val="center"/>
              <w:rPr>
                <w:rFonts w:ascii="Times New Roman" w:hAnsi="Times New Roman" w:cs="Times New Roman"/>
              </w:rPr>
            </w:pPr>
            <w:r w:rsidRPr="00FB3DE8">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{"citationItems":[{"id":"ITEM-1","itemData":{"author":[{"dropping-particle":"","family":"Acs","given":"Zoltan J","non-dropping-particle":"","parse-names":false,"suffix":""},{"dropping-particle":"","family":"Autio","given":"Erkko","non-dropping-particle":"","parse-names":false,"suffix":""},{"dropping-particle":"","family":"Szerb","given":"László","non-dropping-particle":"","parse-names":false,"suffix":""}],"container-title":"Research policy","id":"ITEM-1","issue":"3","issued":{"date-parts":[["2014"]]},"page":"476-494","publisher":"Elsevier","title":"National systems of entrepreneurship: Measurement issues and policy implications","type":"article-journal","volume":"43"},"uris":["http://www.mendeley.com/documents/?uuid=c0201820-2bae-47d9-b1bc-72f0518e6c98"]}],"mendeley":{"formattedCitation":"(Acs et al., 2014)","plainTextFormattedCitation":"(Acs et al., 2014)","previouslyFormattedCitation":"(Acs et al., 2014)"},"properties":{"noteIndex":0},"schema":"https://github.com/citation-style-language/schema/raw/master/csl-citation.json"}</w:instrText>
            </w:r>
            <w:r w:rsidRPr="00FB3DE8">
              <w:rPr>
                <w:rFonts w:ascii="Times New Roman" w:hAnsi="Times New Roman" w:cs="Times New Roman"/>
              </w:rPr>
              <w:fldChar w:fldCharType="separate"/>
            </w:r>
            <w:r w:rsidRPr="00FB3DE8">
              <w:rPr>
                <w:rFonts w:ascii="Times New Roman" w:hAnsi="Times New Roman" w:cs="Times New Roman"/>
                <w:noProof/>
              </w:rPr>
              <w:t>(Acs et al., 2014)</w:t>
            </w:r>
            <w:r w:rsidRPr="00FB3DE8">
              <w:rPr>
                <w:rFonts w:ascii="Times New Roman" w:hAnsi="Times New Roman" w:cs="Times New Roman"/>
              </w:rPr>
              <w:fldChar w:fldCharType="end"/>
            </w:r>
          </w:p>
        </w:tc>
      </w:tr>
      <w:tr w:rsidR="007D21F0" w:rsidRPr="00FB3DE8" w:rsidTr="00A0050D">
        <w:trPr>
          <w:trHeight w:val="552"/>
        </w:trPr>
        <w:tc>
          <w:tcPr>
            <w:tcW w:w="1696" w:type="dxa"/>
            <w:hideMark/>
          </w:tcPr>
          <w:p w:rsidR="007D21F0" w:rsidRPr="00FB3DE8" w:rsidRDefault="007D21F0" w:rsidP="00A0050D">
            <w:pPr>
              <w:rPr>
                <w:rFonts w:ascii="Times New Roman" w:hAnsi="Times New Roman" w:cs="Times New Roman"/>
              </w:rPr>
            </w:pPr>
            <w:r w:rsidRPr="00FB3DE8">
              <w:rPr>
                <w:rFonts w:ascii="Times New Roman" w:hAnsi="Times New Roman" w:cs="Times New Roman"/>
              </w:rPr>
              <w:t> </w:t>
            </w:r>
          </w:p>
        </w:tc>
        <w:tc>
          <w:tcPr>
            <w:tcW w:w="4419" w:type="dxa"/>
            <w:hideMark/>
          </w:tcPr>
          <w:p w:rsidR="007D21F0" w:rsidRPr="00FB3DE8" w:rsidRDefault="007D21F0" w:rsidP="00A0050D">
            <w:pPr>
              <w:rPr>
                <w:rFonts w:ascii="Times New Roman" w:hAnsi="Times New Roman" w:cs="Times New Roman"/>
              </w:rPr>
            </w:pPr>
            <w:proofErr w:type="spellStart"/>
            <w:r w:rsidRPr="00FB3DE8">
              <w:rPr>
                <w:rFonts w:ascii="Times New Roman" w:hAnsi="Times New Roman" w:cs="Times New Roman"/>
              </w:rPr>
              <w:t>FEI</w:t>
            </w:r>
            <w:proofErr w:type="spellEnd"/>
            <w:r w:rsidRPr="00FB3DE8">
              <w:rPr>
                <w:rFonts w:ascii="Times New Roman" w:hAnsi="Times New Roman" w:cs="Times New Roman"/>
              </w:rPr>
              <w:t xml:space="preserve"> 2 My primary career objective is to establish myself as a </w:t>
            </w:r>
            <w:proofErr w:type="spellStart"/>
            <w:r w:rsidRPr="00FB3DE8">
              <w:rPr>
                <w:rFonts w:ascii="Times New Roman" w:hAnsi="Times New Roman" w:cs="Times New Roman"/>
              </w:rPr>
              <w:t>FinTech</w:t>
            </w:r>
            <w:proofErr w:type="spellEnd"/>
            <w:r w:rsidRPr="00FB3DE8">
              <w:rPr>
                <w:rFonts w:ascii="Times New Roman" w:hAnsi="Times New Roman" w:cs="Times New Roman"/>
              </w:rPr>
              <w:t xml:space="preserve"> entrepreneur</w:t>
            </w:r>
          </w:p>
        </w:tc>
        <w:tc>
          <w:tcPr>
            <w:tcW w:w="2790" w:type="dxa"/>
          </w:tcPr>
          <w:p w:rsidR="007D21F0" w:rsidRPr="00FB3DE8" w:rsidRDefault="007D21F0" w:rsidP="00A0050D">
            <w:pPr>
              <w:jc w:val="center"/>
              <w:rPr>
                <w:rFonts w:ascii="Times New Roman" w:hAnsi="Times New Roman" w:cs="Times New Roman"/>
              </w:rPr>
            </w:pPr>
            <w:r w:rsidRPr="00FB3DE8">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{"citationItems":[{"id":"ITEM-1","itemData":{"author":[{"dropping-particle":"","family":"Acs","given":"Zoltan J","non-dropping-particle":"","parse-names":false,"suffix":""},{"dropping-particle":"","family":"Autio","given":"Erkko","non-dropping-particle":"","parse-names":false,"suffix":""},{"dropping-particle":"","family":"Szerb","given":"László","non-dropping-particle":"","parse-names":false,"suffix":""}],"container-title":"Research policy","id":"ITEM-1","issue":"3","issued":{"date-parts":[["2014"]]},"page":"476-494","publisher":"Elsevier","title":"National systems of entrepreneurship: Measurement issues and policy implications","type":"article-journal","volume":"43"},"uris":["http://www.mendeley.com/documents/?uuid=c0201820-2bae-47d9-b1bc-72f0518e6c98"]}],"mendeley":{"formattedCitation":"(Acs et al., 2014)","plainTextFormattedCitation":"(Acs et al., 2014)","previouslyFormattedCitation":"(Acs et al., 2014)"},"properties":{"noteIndex":0},"schema":"https://github.com/citation-style-language/schema/raw/master/csl-citation.json"}</w:instrText>
            </w:r>
            <w:r w:rsidRPr="00FB3DE8">
              <w:rPr>
                <w:rFonts w:ascii="Times New Roman" w:hAnsi="Times New Roman" w:cs="Times New Roman"/>
              </w:rPr>
              <w:fldChar w:fldCharType="separate"/>
            </w:r>
            <w:r w:rsidRPr="00FB3DE8">
              <w:rPr>
                <w:rFonts w:ascii="Times New Roman" w:hAnsi="Times New Roman" w:cs="Times New Roman"/>
                <w:noProof/>
              </w:rPr>
              <w:t>(Acs et al., 2014)</w:t>
            </w:r>
            <w:r w:rsidRPr="00FB3DE8">
              <w:rPr>
                <w:rFonts w:ascii="Times New Roman" w:hAnsi="Times New Roman" w:cs="Times New Roman"/>
              </w:rPr>
              <w:fldChar w:fldCharType="end"/>
            </w:r>
          </w:p>
        </w:tc>
      </w:tr>
      <w:tr w:rsidR="007D21F0" w:rsidRPr="00FB3DE8" w:rsidTr="00A0050D">
        <w:trPr>
          <w:trHeight w:val="552"/>
        </w:trPr>
        <w:tc>
          <w:tcPr>
            <w:tcW w:w="1696" w:type="dxa"/>
            <w:hideMark/>
          </w:tcPr>
          <w:p w:rsidR="007D21F0" w:rsidRPr="00FB3DE8" w:rsidRDefault="007D21F0" w:rsidP="00A0050D">
            <w:pPr>
              <w:rPr>
                <w:rFonts w:ascii="Times New Roman" w:hAnsi="Times New Roman" w:cs="Times New Roman"/>
              </w:rPr>
            </w:pPr>
            <w:r w:rsidRPr="00FB3DE8">
              <w:rPr>
                <w:rFonts w:ascii="Times New Roman" w:hAnsi="Times New Roman" w:cs="Times New Roman"/>
              </w:rPr>
              <w:t> </w:t>
            </w:r>
          </w:p>
        </w:tc>
        <w:tc>
          <w:tcPr>
            <w:tcW w:w="4419" w:type="dxa"/>
            <w:hideMark/>
          </w:tcPr>
          <w:p w:rsidR="007D21F0" w:rsidRPr="00FB3DE8" w:rsidRDefault="007D21F0" w:rsidP="00A0050D">
            <w:pPr>
              <w:rPr>
                <w:rFonts w:ascii="Times New Roman" w:hAnsi="Times New Roman" w:cs="Times New Roman"/>
              </w:rPr>
            </w:pPr>
            <w:proofErr w:type="spellStart"/>
            <w:r w:rsidRPr="00FB3DE8">
              <w:rPr>
                <w:rFonts w:ascii="Times New Roman" w:hAnsi="Times New Roman" w:cs="Times New Roman"/>
              </w:rPr>
              <w:t>FEI</w:t>
            </w:r>
            <w:proofErr w:type="spellEnd"/>
            <w:r w:rsidRPr="00FB3DE8">
              <w:rPr>
                <w:rFonts w:ascii="Times New Roman" w:hAnsi="Times New Roman" w:cs="Times New Roman"/>
              </w:rPr>
              <w:t xml:space="preserve"> 3 I am committed to putting in all necessary efforts to start and operate my own </w:t>
            </w:r>
            <w:proofErr w:type="spellStart"/>
            <w:r w:rsidRPr="00FB3DE8">
              <w:rPr>
                <w:rFonts w:ascii="Times New Roman" w:hAnsi="Times New Roman" w:cs="Times New Roman"/>
              </w:rPr>
              <w:t>FinTech</w:t>
            </w:r>
            <w:proofErr w:type="spellEnd"/>
            <w:r w:rsidRPr="00FB3DE8">
              <w:rPr>
                <w:rFonts w:ascii="Times New Roman" w:hAnsi="Times New Roman" w:cs="Times New Roman"/>
              </w:rPr>
              <w:t xml:space="preserve"> company.</w:t>
            </w:r>
          </w:p>
        </w:tc>
        <w:tc>
          <w:tcPr>
            <w:tcW w:w="2790" w:type="dxa"/>
          </w:tcPr>
          <w:p w:rsidR="007D21F0" w:rsidRPr="00FB3DE8" w:rsidRDefault="007D21F0" w:rsidP="00A0050D">
            <w:pPr>
              <w:jc w:val="center"/>
              <w:rPr>
                <w:rFonts w:ascii="Times New Roman" w:hAnsi="Times New Roman" w:cs="Times New Roman"/>
              </w:rPr>
            </w:pPr>
            <w:r w:rsidRPr="00FB3DE8">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{"citationItems":[{"id":"ITEM-1","itemData":{"author":[{"dropping-particle":"","family":"Acs","given":"Zoltan J","non-dropping-particle":"","parse-names":false,"suffix":""},{"dropping-particle":"","family":"Autio","given":"Erkko","non-dropping-particle":"","parse-names":false,"suffix":""},{"dropping-particle":"","family":"Szerb","given":"László","non-dropping-particle":"","parse-names":false,"suffix":""}],"container-title":"Research policy","id":"ITEM-1","issue":"3","issued":{"date-parts":[["2014"]]},"page":"476-494","publisher":"Elsevier","title":"National systems of entrepreneurship: Measurement issues and policy implications","type":"article-journal","volume":"43"},"uris":["http://www.mendeley.com/documents/?uuid=c0201820-2bae-47d9-b1bc-72f0518e6c98"]}],"mendeley":{"formattedCitation":"(Acs et al., 2014)","plainTextFormattedCitation":"(Acs et al., 2014)","previouslyFormattedCitation":"(Acs et al., 2014)"},"properties":{"noteIndex":0},"schema":"https://github.com/citation-style-language/schema/raw/master/csl-citation.json"}</w:instrText>
            </w:r>
            <w:r w:rsidRPr="00FB3DE8">
              <w:rPr>
                <w:rFonts w:ascii="Times New Roman" w:hAnsi="Times New Roman" w:cs="Times New Roman"/>
              </w:rPr>
              <w:fldChar w:fldCharType="separate"/>
            </w:r>
            <w:r w:rsidRPr="00FB3DE8">
              <w:rPr>
                <w:rFonts w:ascii="Times New Roman" w:hAnsi="Times New Roman" w:cs="Times New Roman"/>
                <w:noProof/>
              </w:rPr>
              <w:t>(Acs et al., 2014)</w:t>
            </w:r>
            <w:r w:rsidRPr="00FB3DE8">
              <w:rPr>
                <w:rFonts w:ascii="Times New Roman" w:hAnsi="Times New Roman" w:cs="Times New Roman"/>
              </w:rPr>
              <w:fldChar w:fldCharType="end"/>
            </w:r>
          </w:p>
        </w:tc>
      </w:tr>
      <w:tr w:rsidR="007D21F0" w:rsidRPr="00FB3DE8" w:rsidTr="00A0050D">
        <w:trPr>
          <w:trHeight w:val="552"/>
        </w:trPr>
        <w:tc>
          <w:tcPr>
            <w:tcW w:w="1696" w:type="dxa"/>
            <w:hideMark/>
          </w:tcPr>
          <w:p w:rsidR="007D21F0" w:rsidRPr="00FB3DE8" w:rsidRDefault="007D21F0" w:rsidP="00A0050D">
            <w:pPr>
              <w:rPr>
                <w:rFonts w:ascii="Times New Roman" w:hAnsi="Times New Roman" w:cs="Times New Roman"/>
              </w:rPr>
            </w:pPr>
            <w:r w:rsidRPr="00FB3DE8">
              <w:rPr>
                <w:rFonts w:ascii="Times New Roman" w:hAnsi="Times New Roman" w:cs="Times New Roman"/>
              </w:rPr>
              <w:t> </w:t>
            </w:r>
          </w:p>
        </w:tc>
        <w:tc>
          <w:tcPr>
            <w:tcW w:w="4419" w:type="dxa"/>
            <w:hideMark/>
          </w:tcPr>
          <w:p w:rsidR="007D21F0" w:rsidRPr="00FB3DE8" w:rsidRDefault="007D21F0" w:rsidP="00A0050D">
            <w:pPr>
              <w:rPr>
                <w:rFonts w:ascii="Times New Roman" w:hAnsi="Times New Roman" w:cs="Times New Roman"/>
              </w:rPr>
            </w:pPr>
            <w:proofErr w:type="spellStart"/>
            <w:r w:rsidRPr="00FB3DE8">
              <w:rPr>
                <w:rFonts w:ascii="Times New Roman" w:hAnsi="Times New Roman" w:cs="Times New Roman"/>
              </w:rPr>
              <w:t>FEI</w:t>
            </w:r>
            <w:proofErr w:type="spellEnd"/>
            <w:r w:rsidRPr="00FB3DE8">
              <w:rPr>
                <w:rFonts w:ascii="Times New Roman" w:hAnsi="Times New Roman" w:cs="Times New Roman"/>
              </w:rPr>
              <w:t xml:space="preserve"> 4 I am resolute in my decision to establish a </w:t>
            </w:r>
            <w:proofErr w:type="spellStart"/>
            <w:r w:rsidRPr="00FB3DE8">
              <w:rPr>
                <w:rFonts w:ascii="Times New Roman" w:hAnsi="Times New Roman" w:cs="Times New Roman"/>
              </w:rPr>
              <w:t>FinTech</w:t>
            </w:r>
            <w:proofErr w:type="spellEnd"/>
            <w:r w:rsidRPr="00FB3DE8">
              <w:rPr>
                <w:rFonts w:ascii="Times New Roman" w:hAnsi="Times New Roman" w:cs="Times New Roman"/>
              </w:rPr>
              <w:t xml:space="preserve"> business in the future.</w:t>
            </w:r>
          </w:p>
          <w:p w:rsidR="007D21F0" w:rsidRPr="00FB3DE8" w:rsidRDefault="007D21F0" w:rsidP="00A0050D">
            <w:pPr>
              <w:rPr>
                <w:rFonts w:ascii="Times New Roman" w:hAnsi="Times New Roman" w:cs="Times New Roman"/>
              </w:rPr>
            </w:pPr>
          </w:p>
        </w:tc>
        <w:tc>
          <w:tcPr>
            <w:tcW w:w="2790" w:type="dxa"/>
          </w:tcPr>
          <w:p w:rsidR="007D21F0" w:rsidRPr="00FB3DE8" w:rsidRDefault="007D21F0" w:rsidP="00A0050D">
            <w:pPr>
              <w:jc w:val="center"/>
              <w:rPr>
                <w:rFonts w:ascii="Times New Roman" w:hAnsi="Times New Roman" w:cs="Times New Roman"/>
              </w:rPr>
            </w:pPr>
            <w:r w:rsidRPr="00FB3DE8">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{"citationItems":[{"id":"ITEM-1","itemData":{"author":[{"dropping-particle":"","family":"Che Hassan","given":"Norhazimah","non-dropping-particle":"","parse-names":false,"suffix":""},{"dropping-particle":"","family":"Abdul-Rahman","given":"Aisyah","non-dropping-particle":"","parse-names":false,"suffix":""},{"dropping-particle":"","family":"Ab. Hamid","given":"Siti Ngayesah","non-dropping-particle":"","parse-names":false,"suffix":""},{"dropping-particle":"","family":"Mohd Amin","given":"Syajarul Imna","non-dropping-particle":"","parse-names":false,"suffix":""}],"container-title":"Plos one","id":"ITEM-1","issue":"4","issued":{"date-parts":[["2024"]]},"page":"e0299004","publisher":"Public Library of Science San Francisco, CA USA","title":"What factors affecting investment decision? The moderating role of fintech self-efficacy","type":"article-journal","volume":"19"},"uris":["http://www.mendeley.com/documents/?uuid=384f1b73-38f6-4770-8471-d8678fb9ecaf"]}],"mendeley":{"formattedCitation":"(Che Hassan et al., 2024)","plainTextFormattedCitation":"(Che Hassan et al., 2024)","previouslyFormattedCitation":"(Che Hassan et al., 2024)"},"properties":{"noteIndex":0},"schema":"https://github.com/citation-style-language/schema/raw/master/csl-citation.json"}</w:instrText>
            </w:r>
            <w:r w:rsidRPr="00FB3DE8">
              <w:rPr>
                <w:rFonts w:ascii="Times New Roman" w:hAnsi="Times New Roman" w:cs="Times New Roman"/>
              </w:rPr>
              <w:fldChar w:fldCharType="separate"/>
            </w:r>
            <w:r w:rsidRPr="00FB3DE8">
              <w:rPr>
                <w:rFonts w:ascii="Times New Roman" w:hAnsi="Times New Roman" w:cs="Times New Roman"/>
                <w:noProof/>
              </w:rPr>
              <w:t>(Che Hassan et al., 2024)</w:t>
            </w:r>
            <w:r w:rsidRPr="00FB3DE8">
              <w:rPr>
                <w:rFonts w:ascii="Times New Roman" w:hAnsi="Times New Roman" w:cs="Times New Roman"/>
              </w:rPr>
              <w:fldChar w:fldCharType="end"/>
            </w:r>
          </w:p>
        </w:tc>
      </w:tr>
      <w:tr w:rsidR="007D21F0" w:rsidRPr="00FB3DE8" w:rsidTr="00A0050D">
        <w:trPr>
          <w:trHeight w:val="864"/>
        </w:trPr>
        <w:tc>
          <w:tcPr>
            <w:tcW w:w="1696" w:type="dxa"/>
            <w:hideMark/>
          </w:tcPr>
          <w:p w:rsidR="007D21F0" w:rsidRPr="00FB3DE8" w:rsidRDefault="007D21F0" w:rsidP="00A0050D">
            <w:pPr>
              <w:rPr>
                <w:rFonts w:ascii="Times New Roman" w:hAnsi="Times New Roman" w:cs="Times New Roman"/>
                <w:b/>
                <w:bCs/>
              </w:rPr>
            </w:pPr>
            <w:r w:rsidRPr="00FB3DE8">
              <w:rPr>
                <w:rFonts w:ascii="Times New Roman" w:hAnsi="Times New Roman" w:cs="Times New Roman"/>
                <w:b/>
                <w:bCs/>
              </w:rPr>
              <w:t xml:space="preserve">ATF (Attitude Toward Using </w:t>
            </w:r>
            <w:proofErr w:type="spellStart"/>
            <w:r w:rsidRPr="00FB3DE8">
              <w:rPr>
                <w:rFonts w:ascii="Times New Roman" w:hAnsi="Times New Roman" w:cs="Times New Roman"/>
                <w:b/>
                <w:bCs/>
              </w:rPr>
              <w:t>FinTech</w:t>
            </w:r>
            <w:proofErr w:type="spellEnd"/>
            <w:r w:rsidRPr="00FB3DE8">
              <w:rPr>
                <w:rFonts w:ascii="Times New Roman" w:hAnsi="Times New Roman" w:cs="Times New Roman"/>
                <w:b/>
                <w:bCs/>
              </w:rPr>
              <w:t>)</w:t>
            </w:r>
          </w:p>
        </w:tc>
        <w:tc>
          <w:tcPr>
            <w:tcW w:w="4419" w:type="dxa"/>
            <w:hideMark/>
          </w:tcPr>
          <w:p w:rsidR="007D21F0" w:rsidRPr="00FB3DE8" w:rsidRDefault="007D21F0" w:rsidP="00A0050D">
            <w:pPr>
              <w:jc w:val="center"/>
              <w:rPr>
                <w:rFonts w:ascii="Times New Roman" w:hAnsi="Times New Roman" w:cs="Times New Roman"/>
                <w:b/>
                <w:bCs/>
              </w:rPr>
            </w:pPr>
            <w:r w:rsidRPr="00FB3DE8">
              <w:rPr>
                <w:rFonts w:ascii="Times New Roman" w:hAnsi="Times New Roman" w:cs="Times New Roman"/>
                <w:b/>
                <w:bCs/>
              </w:rPr>
              <w:t xml:space="preserve">ATF:  Attitude Toward Using </w:t>
            </w:r>
            <w:proofErr w:type="spellStart"/>
            <w:r w:rsidRPr="00FB3DE8">
              <w:rPr>
                <w:rFonts w:ascii="Times New Roman" w:hAnsi="Times New Roman" w:cs="Times New Roman"/>
                <w:b/>
                <w:bCs/>
              </w:rPr>
              <w:t>FinTech</w:t>
            </w:r>
            <w:proofErr w:type="spellEnd"/>
          </w:p>
        </w:tc>
        <w:tc>
          <w:tcPr>
            <w:tcW w:w="2790" w:type="dxa"/>
          </w:tcPr>
          <w:p w:rsidR="007D21F0" w:rsidRPr="00FB3DE8" w:rsidRDefault="007D21F0" w:rsidP="00A0050D">
            <w:pPr>
              <w:jc w:val="center"/>
              <w:rPr>
                <w:rFonts w:ascii="Times New Roman" w:hAnsi="Times New Roman" w:cs="Times New Roman"/>
                <w:b/>
                <w:bCs/>
              </w:rPr>
            </w:pPr>
            <w:r w:rsidRPr="00FB3DE8">
              <w:rPr>
                <w:rFonts w:ascii="Times New Roman" w:hAnsi="Times New Roman" w:cs="Times New Roman"/>
                <w:b/>
                <w:bCs/>
              </w:rPr>
              <w:t>Source</w:t>
            </w:r>
          </w:p>
        </w:tc>
      </w:tr>
      <w:tr w:rsidR="007D21F0" w:rsidRPr="00FB3DE8" w:rsidTr="00A0050D">
        <w:trPr>
          <w:trHeight w:val="552"/>
        </w:trPr>
        <w:tc>
          <w:tcPr>
            <w:tcW w:w="1696" w:type="dxa"/>
            <w:hideMark/>
          </w:tcPr>
          <w:p w:rsidR="007D21F0" w:rsidRPr="00FB3DE8" w:rsidRDefault="007D21F0" w:rsidP="00A0050D">
            <w:pPr>
              <w:rPr>
                <w:rFonts w:ascii="Times New Roman" w:hAnsi="Times New Roman" w:cs="Times New Roman"/>
              </w:rPr>
            </w:pPr>
            <w:r w:rsidRPr="00FB3DE8">
              <w:rPr>
                <w:rFonts w:ascii="Times New Roman" w:hAnsi="Times New Roman" w:cs="Times New Roman"/>
              </w:rPr>
              <w:t> </w:t>
            </w:r>
          </w:p>
        </w:tc>
        <w:tc>
          <w:tcPr>
            <w:tcW w:w="4419" w:type="dxa"/>
            <w:hideMark/>
          </w:tcPr>
          <w:p w:rsidR="007D21F0" w:rsidRPr="00FB3DE8" w:rsidRDefault="007D21F0" w:rsidP="00A0050D">
            <w:pPr>
              <w:rPr>
                <w:rFonts w:ascii="Times New Roman" w:hAnsi="Times New Roman" w:cs="Times New Roman"/>
              </w:rPr>
            </w:pPr>
            <w:r w:rsidRPr="00FB3DE8">
              <w:rPr>
                <w:rFonts w:ascii="Times New Roman" w:hAnsi="Times New Roman" w:cs="Times New Roman"/>
              </w:rPr>
              <w:t xml:space="preserve">ATF 1 I believe that being a </w:t>
            </w:r>
            <w:proofErr w:type="spellStart"/>
            <w:r w:rsidRPr="00FB3DE8">
              <w:rPr>
                <w:rFonts w:ascii="Times New Roman" w:hAnsi="Times New Roman" w:cs="Times New Roman"/>
              </w:rPr>
              <w:t>FinTech</w:t>
            </w:r>
            <w:proofErr w:type="spellEnd"/>
            <w:r w:rsidRPr="00FB3DE8">
              <w:rPr>
                <w:rFonts w:ascii="Times New Roman" w:hAnsi="Times New Roman" w:cs="Times New Roman"/>
              </w:rPr>
              <w:t xml:space="preserve"> entrepreneur offers more benefits than drawbacks.</w:t>
            </w:r>
          </w:p>
        </w:tc>
        <w:tc>
          <w:tcPr>
            <w:tcW w:w="2790" w:type="dxa"/>
          </w:tcPr>
          <w:p w:rsidR="007D21F0" w:rsidRPr="00FB3DE8" w:rsidRDefault="007D21F0" w:rsidP="00A0050D">
            <w:pPr>
              <w:jc w:val="center"/>
              <w:rPr>
                <w:rFonts w:ascii="Times New Roman" w:hAnsi="Times New Roman" w:cs="Times New Roman"/>
              </w:rPr>
            </w:pPr>
            <w:r w:rsidRPr="00FB3DE8">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{"citationItems":[{"id":"ITEM-1","itemData":{"author":[{"dropping-particle":"","family":"Malhotra","given":"Naresh K","non-dropping-particle":"","parse-names":false,"suffix":""},{"dropping-particle":"","family":"Kim","given":"Sung S","non-dropping-particle":"","parse-names":false,"suffix":""},{"dropping-particle":"","family":"Agarwal","given":"James","non-dropping-particle":"","parse-names":false,"suffix":""}],"container-title":"Information systems research","id":"ITEM-1","issue":"4","issued":{"date-parts":[["2004"]]},"page":"336-355","publisher":"Informs","title":"Internet users' information privacy concerns (IUIPC): The construct, the scale, and a causal model","type":"article-journal","volume":"15"},"uris":["http://www.mendeley.com/documents/?uuid=395f789f-e983-43a3-bf78-d43df3b0902b"]}],"mendeley":{"formattedCitation":"(Malhotra et al., 2004)","plainTextFormattedCitation":"(Malhotra et al., 2004)","previouslyFormattedCitation":"(Malhotra et al., 2004)"},"properties":{"noteIndex":0},"schema":"https://github.com/citation-style-language/schema/raw/master/csl-citation.json"}</w:instrText>
            </w:r>
            <w:r w:rsidRPr="00FB3DE8">
              <w:rPr>
                <w:rFonts w:ascii="Times New Roman" w:hAnsi="Times New Roman" w:cs="Times New Roman"/>
              </w:rPr>
              <w:fldChar w:fldCharType="separate"/>
            </w:r>
            <w:r w:rsidRPr="00FB3DE8">
              <w:rPr>
                <w:rFonts w:ascii="Times New Roman" w:hAnsi="Times New Roman" w:cs="Times New Roman"/>
                <w:noProof/>
              </w:rPr>
              <w:t>(Malhotra et al., 2004)</w:t>
            </w:r>
            <w:r w:rsidRPr="00FB3DE8">
              <w:rPr>
                <w:rFonts w:ascii="Times New Roman" w:hAnsi="Times New Roman" w:cs="Times New Roman"/>
              </w:rPr>
              <w:fldChar w:fldCharType="end"/>
            </w:r>
          </w:p>
        </w:tc>
      </w:tr>
      <w:tr w:rsidR="007D21F0" w:rsidRPr="00FB3DE8" w:rsidTr="00A0050D">
        <w:trPr>
          <w:trHeight w:val="552"/>
        </w:trPr>
        <w:tc>
          <w:tcPr>
            <w:tcW w:w="1696" w:type="dxa"/>
            <w:hideMark/>
          </w:tcPr>
          <w:p w:rsidR="007D21F0" w:rsidRPr="00FB3DE8" w:rsidRDefault="007D21F0" w:rsidP="00A0050D">
            <w:pPr>
              <w:rPr>
                <w:rFonts w:ascii="Times New Roman" w:hAnsi="Times New Roman" w:cs="Times New Roman"/>
              </w:rPr>
            </w:pPr>
            <w:r w:rsidRPr="00FB3DE8">
              <w:rPr>
                <w:rFonts w:ascii="Times New Roman" w:hAnsi="Times New Roman" w:cs="Times New Roman"/>
              </w:rPr>
              <w:t> </w:t>
            </w:r>
          </w:p>
        </w:tc>
        <w:tc>
          <w:tcPr>
            <w:tcW w:w="4419" w:type="dxa"/>
            <w:hideMark/>
          </w:tcPr>
          <w:p w:rsidR="007D21F0" w:rsidRPr="00FB3DE8" w:rsidRDefault="007D21F0" w:rsidP="00A0050D">
            <w:pPr>
              <w:rPr>
                <w:rFonts w:ascii="Times New Roman" w:hAnsi="Times New Roman" w:cs="Times New Roman"/>
              </w:rPr>
            </w:pPr>
            <w:r w:rsidRPr="00FB3DE8">
              <w:rPr>
                <w:rFonts w:ascii="Times New Roman" w:hAnsi="Times New Roman" w:cs="Times New Roman"/>
              </w:rPr>
              <w:t xml:space="preserve">ATF 2 Pursuing a career as a </w:t>
            </w:r>
            <w:proofErr w:type="spellStart"/>
            <w:r w:rsidRPr="00FB3DE8">
              <w:rPr>
                <w:rFonts w:ascii="Times New Roman" w:hAnsi="Times New Roman" w:cs="Times New Roman"/>
              </w:rPr>
              <w:t>FinTech</w:t>
            </w:r>
            <w:proofErr w:type="spellEnd"/>
            <w:r w:rsidRPr="00FB3DE8">
              <w:rPr>
                <w:rFonts w:ascii="Times New Roman" w:hAnsi="Times New Roman" w:cs="Times New Roman"/>
              </w:rPr>
              <w:t xml:space="preserve"> entrepreneur is appealing to me.</w:t>
            </w:r>
          </w:p>
        </w:tc>
        <w:tc>
          <w:tcPr>
            <w:tcW w:w="2790" w:type="dxa"/>
          </w:tcPr>
          <w:p w:rsidR="007D21F0" w:rsidRPr="00FB3DE8" w:rsidRDefault="007D21F0" w:rsidP="00A0050D">
            <w:pPr>
              <w:jc w:val="center"/>
              <w:rPr>
                <w:rFonts w:ascii="Times New Roman" w:hAnsi="Times New Roman" w:cs="Times New Roman"/>
              </w:rPr>
            </w:pPr>
            <w:r w:rsidRPr="00FB3DE8">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{"citationItems":[{"id":"ITEM-1","itemData":{"author":[{"dropping-particle":"","family":"Malhotra","given":"Naresh K","non-dropping-particle":"","parse-names":false,"suffix":""},{"dropping-particle":"","family":"Kim","given":"Sung S","non-dropping-particle":"","parse-names":false,"suffix":""},{"dropping-particle":"","family":"Agarwal","given":"James","non-dropping-particle":"","parse-names":false,"suffix":""}],"container-title":"Information systems research","id":"ITEM-1","issue":"4","issued":{"date-parts":[["2004"]]},"page":"336-355","publisher":"Informs","title":"Internet users' information privacy concerns (IUIPC): The construct, the scale, and a causal model","type":"article-journal","volume":"15"},"uris":["http://www.mendeley.com/documents/?uuid=395f789f-e983-43a3-bf78-d43df3b0902b"]}],"mendeley":{"formattedCitation":"(Malhotra et al., 2004)","plainTextFormattedCitation":"(Malhotra et al., 2004)","previouslyFormattedCitation":"(Malhotra et al., 2004)"},"properties":{"noteIndex":0},"schema":"https://github.com/citation-style-language/schema/raw/master/csl-citation.json"}</w:instrText>
            </w:r>
            <w:r w:rsidRPr="00FB3DE8">
              <w:rPr>
                <w:rFonts w:ascii="Times New Roman" w:hAnsi="Times New Roman" w:cs="Times New Roman"/>
              </w:rPr>
              <w:fldChar w:fldCharType="separate"/>
            </w:r>
            <w:r w:rsidRPr="00FB3DE8">
              <w:rPr>
                <w:rFonts w:ascii="Times New Roman" w:hAnsi="Times New Roman" w:cs="Times New Roman"/>
                <w:noProof/>
              </w:rPr>
              <w:t>(Malhotra et al., 2004)</w:t>
            </w:r>
            <w:r w:rsidRPr="00FB3DE8">
              <w:rPr>
                <w:rFonts w:ascii="Times New Roman" w:hAnsi="Times New Roman" w:cs="Times New Roman"/>
              </w:rPr>
              <w:fldChar w:fldCharType="end"/>
            </w:r>
          </w:p>
        </w:tc>
      </w:tr>
      <w:tr w:rsidR="007D21F0" w:rsidRPr="00FB3DE8" w:rsidTr="00A0050D">
        <w:trPr>
          <w:trHeight w:val="828"/>
        </w:trPr>
        <w:tc>
          <w:tcPr>
            <w:tcW w:w="1696" w:type="dxa"/>
            <w:hideMark/>
          </w:tcPr>
          <w:p w:rsidR="007D21F0" w:rsidRPr="00FB3DE8" w:rsidRDefault="007D21F0" w:rsidP="00A0050D">
            <w:pPr>
              <w:rPr>
                <w:rFonts w:ascii="Times New Roman" w:hAnsi="Times New Roman" w:cs="Times New Roman"/>
              </w:rPr>
            </w:pPr>
            <w:r w:rsidRPr="00FB3DE8">
              <w:rPr>
                <w:rFonts w:ascii="Times New Roman" w:hAnsi="Times New Roman" w:cs="Times New Roman"/>
              </w:rPr>
              <w:t> </w:t>
            </w:r>
          </w:p>
        </w:tc>
        <w:tc>
          <w:tcPr>
            <w:tcW w:w="4419" w:type="dxa"/>
            <w:hideMark/>
          </w:tcPr>
          <w:p w:rsidR="007D21F0" w:rsidRPr="00FB3DE8" w:rsidRDefault="007D21F0" w:rsidP="00A0050D">
            <w:pPr>
              <w:rPr>
                <w:rFonts w:ascii="Times New Roman" w:hAnsi="Times New Roman" w:cs="Times New Roman"/>
              </w:rPr>
            </w:pPr>
            <w:r w:rsidRPr="00FB3DE8">
              <w:rPr>
                <w:rFonts w:ascii="Times New Roman" w:hAnsi="Times New Roman" w:cs="Times New Roman"/>
              </w:rPr>
              <w:t xml:space="preserve">ATF 3 If I had the necessary resources and opportunities, I would want to establish a </w:t>
            </w:r>
            <w:proofErr w:type="spellStart"/>
            <w:r w:rsidRPr="00FB3DE8">
              <w:rPr>
                <w:rFonts w:ascii="Times New Roman" w:hAnsi="Times New Roman" w:cs="Times New Roman"/>
              </w:rPr>
              <w:t>FinTech</w:t>
            </w:r>
            <w:proofErr w:type="spellEnd"/>
            <w:r w:rsidRPr="00FB3DE8">
              <w:rPr>
                <w:rFonts w:ascii="Times New Roman" w:hAnsi="Times New Roman" w:cs="Times New Roman"/>
              </w:rPr>
              <w:t xml:space="preserve"> business.</w:t>
            </w:r>
          </w:p>
        </w:tc>
        <w:tc>
          <w:tcPr>
            <w:tcW w:w="2790" w:type="dxa"/>
          </w:tcPr>
          <w:p w:rsidR="007D21F0" w:rsidRPr="00FB3DE8" w:rsidRDefault="007D21F0" w:rsidP="00A0050D">
            <w:pPr>
              <w:jc w:val="center"/>
              <w:rPr>
                <w:rFonts w:ascii="Times New Roman" w:hAnsi="Times New Roman" w:cs="Times New Roman"/>
              </w:rPr>
            </w:pPr>
            <w:r w:rsidRPr="00FB3DE8">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{"citationItems":[{"id":"ITEM-1","itemData":{"author":[{"dropping-particle":"","family":"Malhotra","given":"Naresh K","non-dropping-particle":"","parse-names":false,"suffix":""},{"dropping-particle":"","family":"Kim","given":"Sung S","non-dropping-particle":"","parse-names":false,"suffix":""},{"dropping-particle":"","family":"Agarwal","given":"James","non-dropping-particle":"","parse-names":false,"suffix":""}],"container-title":"Information systems research","id":"ITEM-1","issue":"4","issued":{"date-parts":[["2004"]]},"page":"336-355","publisher":"Informs","title":"Internet users' information privacy concerns (IUIPC): The construct, the scale, and a causal model","type":"article-journal","volume":"15"},"uris":["http://www.mendeley.com/documents/?uuid=395f789f-e983-43a3-bf78-d43df3b0902b"]}],"mendeley":{"formattedCitation":"(Malhotra et al., 2004)","plainTextFormattedCitation":"(Malhotra et al., 2004)","previouslyFormattedCitation":"(Malhotra et al., 2004)"},"properties":{"noteIndex":0},"schema":"https://github.com/citation-style-language/schema/raw/master/csl-citation.json"}</w:instrText>
            </w:r>
            <w:r w:rsidRPr="00FB3DE8">
              <w:rPr>
                <w:rFonts w:ascii="Times New Roman" w:hAnsi="Times New Roman" w:cs="Times New Roman"/>
              </w:rPr>
              <w:fldChar w:fldCharType="separate"/>
            </w:r>
            <w:r w:rsidRPr="00FB3DE8">
              <w:rPr>
                <w:rFonts w:ascii="Times New Roman" w:hAnsi="Times New Roman" w:cs="Times New Roman"/>
                <w:noProof/>
              </w:rPr>
              <w:t>(Malhotra et al., 2004)</w:t>
            </w:r>
            <w:r w:rsidRPr="00FB3DE8">
              <w:rPr>
                <w:rFonts w:ascii="Times New Roman" w:hAnsi="Times New Roman" w:cs="Times New Roman"/>
              </w:rPr>
              <w:fldChar w:fldCharType="end"/>
            </w:r>
          </w:p>
        </w:tc>
      </w:tr>
      <w:tr w:rsidR="007D21F0" w:rsidRPr="00FB3DE8" w:rsidTr="00A0050D">
        <w:trPr>
          <w:trHeight w:val="552"/>
        </w:trPr>
        <w:tc>
          <w:tcPr>
            <w:tcW w:w="1696" w:type="dxa"/>
            <w:hideMark/>
          </w:tcPr>
          <w:p w:rsidR="007D21F0" w:rsidRPr="00FB3DE8" w:rsidRDefault="007D21F0" w:rsidP="00A0050D">
            <w:pPr>
              <w:rPr>
                <w:rFonts w:ascii="Times New Roman" w:hAnsi="Times New Roman" w:cs="Times New Roman"/>
              </w:rPr>
            </w:pPr>
            <w:r w:rsidRPr="00FB3DE8">
              <w:rPr>
                <w:rFonts w:ascii="Times New Roman" w:hAnsi="Times New Roman" w:cs="Times New Roman"/>
              </w:rPr>
              <w:t> </w:t>
            </w:r>
          </w:p>
        </w:tc>
        <w:tc>
          <w:tcPr>
            <w:tcW w:w="4419" w:type="dxa"/>
            <w:hideMark/>
          </w:tcPr>
          <w:p w:rsidR="007D21F0" w:rsidRPr="00FB3DE8" w:rsidRDefault="007D21F0" w:rsidP="00A0050D">
            <w:pPr>
              <w:rPr>
                <w:rFonts w:ascii="Times New Roman" w:hAnsi="Times New Roman" w:cs="Times New Roman"/>
              </w:rPr>
            </w:pPr>
            <w:r w:rsidRPr="00FB3DE8">
              <w:rPr>
                <w:rFonts w:ascii="Times New Roman" w:hAnsi="Times New Roman" w:cs="Times New Roman"/>
              </w:rPr>
              <w:t xml:space="preserve">ATF 4 Becoming a </w:t>
            </w:r>
            <w:proofErr w:type="spellStart"/>
            <w:r w:rsidRPr="00FB3DE8">
              <w:rPr>
                <w:rFonts w:ascii="Times New Roman" w:hAnsi="Times New Roman" w:cs="Times New Roman"/>
              </w:rPr>
              <w:t>FinTech</w:t>
            </w:r>
            <w:proofErr w:type="spellEnd"/>
            <w:r w:rsidRPr="00FB3DE8">
              <w:rPr>
                <w:rFonts w:ascii="Times New Roman" w:hAnsi="Times New Roman" w:cs="Times New Roman"/>
              </w:rPr>
              <w:t xml:space="preserve"> entrepreneur would bring me a high level of personal satisfaction</w:t>
            </w:r>
          </w:p>
          <w:p w:rsidR="007D21F0" w:rsidRPr="00FB3DE8" w:rsidRDefault="007D21F0" w:rsidP="00A0050D">
            <w:pPr>
              <w:rPr>
                <w:rFonts w:ascii="Times New Roman" w:hAnsi="Times New Roman" w:cs="Times New Roman"/>
              </w:rPr>
            </w:pPr>
          </w:p>
        </w:tc>
        <w:tc>
          <w:tcPr>
            <w:tcW w:w="2790" w:type="dxa"/>
          </w:tcPr>
          <w:p w:rsidR="007D21F0" w:rsidRPr="00FB3DE8" w:rsidRDefault="007D21F0" w:rsidP="00A0050D">
            <w:pPr>
              <w:jc w:val="center"/>
              <w:rPr>
                <w:rFonts w:ascii="Times New Roman" w:hAnsi="Times New Roman" w:cs="Times New Roman"/>
              </w:rPr>
            </w:pPr>
            <w:r w:rsidRPr="00FB3DE8">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{"citationItems":[{"id":"ITEM-1","itemData":{"author":[{"dropping-particle":"","family":"Malhotra","given":"Naresh K","non-dropping-particle":"","parse-names":false,"suffix":""},{"dropping-particle":"","family":"Kim","given":"Sung S","non-dropping-particle":"","parse-names":false,"suffix":""},{"dropping-particle":"","family":"Agarwal","given":"James","non-dropping-particle":"","parse-names":false,"suffix":""}],"container-title":"Information systems research","id":"ITEM-1","issue":"4","issued":{"date-parts":[["2004"]]},"page":"336-355","publisher":"Informs","title":"Internet users' information privacy concerns (IUIPC): The construct, the scale, and a causal model","type":"article-journal","volume":"15"},"uris":["http://www.mendeley.com/documents/?uuid=395f789f-e983-43a3-bf78-d43df3b0902b"]}],"mendeley":{"formattedCitation":"(Malhotra et al., 2004)","plainTextFormattedCitation":"(Malhotra et al., 2004)","previouslyFormattedCitation":"(Malhotra et al., 2004)"},"properties":{"noteIndex":0},"schema":"https://github.com/citation-style-language/schema/raw/master/csl-citation.json"}</w:instrText>
            </w:r>
            <w:r w:rsidRPr="00FB3DE8">
              <w:rPr>
                <w:rFonts w:ascii="Times New Roman" w:hAnsi="Times New Roman" w:cs="Times New Roman"/>
              </w:rPr>
              <w:fldChar w:fldCharType="separate"/>
            </w:r>
            <w:r w:rsidRPr="00FB3DE8">
              <w:rPr>
                <w:rFonts w:ascii="Times New Roman" w:hAnsi="Times New Roman" w:cs="Times New Roman"/>
                <w:noProof/>
              </w:rPr>
              <w:t>(Malhotra et al., 2004)</w:t>
            </w:r>
            <w:r w:rsidRPr="00FB3DE8">
              <w:rPr>
                <w:rFonts w:ascii="Times New Roman" w:hAnsi="Times New Roman" w:cs="Times New Roman"/>
              </w:rPr>
              <w:fldChar w:fldCharType="end"/>
            </w:r>
          </w:p>
        </w:tc>
      </w:tr>
      <w:tr w:rsidR="007D21F0" w:rsidRPr="00FB3DE8" w:rsidTr="00A0050D">
        <w:trPr>
          <w:trHeight w:val="440"/>
        </w:trPr>
        <w:tc>
          <w:tcPr>
            <w:tcW w:w="1696" w:type="dxa"/>
            <w:hideMark/>
          </w:tcPr>
          <w:p w:rsidR="007D21F0" w:rsidRPr="00FB3DE8" w:rsidRDefault="007D21F0" w:rsidP="00A0050D">
            <w:pPr>
              <w:rPr>
                <w:rFonts w:ascii="Times New Roman" w:hAnsi="Times New Roman" w:cs="Times New Roman"/>
                <w:b/>
                <w:bCs/>
              </w:rPr>
            </w:pPr>
            <w:proofErr w:type="spellStart"/>
            <w:r w:rsidRPr="00FB3DE8">
              <w:rPr>
                <w:rFonts w:ascii="Times New Roman" w:hAnsi="Times New Roman" w:cs="Times New Roman"/>
                <w:b/>
                <w:bCs/>
              </w:rPr>
              <w:t>CFD</w:t>
            </w:r>
            <w:proofErr w:type="spellEnd"/>
            <w:r w:rsidRPr="00FB3DE8">
              <w:rPr>
                <w:rFonts w:ascii="Times New Roman" w:hAnsi="Times New Roman" w:cs="Times New Roman"/>
                <w:b/>
                <w:bCs/>
              </w:rPr>
              <w:t xml:space="preserve"> (Crowdfunding)</w:t>
            </w:r>
          </w:p>
        </w:tc>
        <w:tc>
          <w:tcPr>
            <w:tcW w:w="4419" w:type="dxa"/>
            <w:hideMark/>
          </w:tcPr>
          <w:p w:rsidR="007D21F0" w:rsidRPr="00FB3DE8" w:rsidRDefault="007D21F0" w:rsidP="00A0050D">
            <w:pPr>
              <w:jc w:val="center"/>
              <w:rPr>
                <w:rFonts w:ascii="Times New Roman" w:hAnsi="Times New Roman" w:cs="Times New Roman"/>
                <w:b/>
                <w:bCs/>
              </w:rPr>
            </w:pPr>
            <w:proofErr w:type="spellStart"/>
            <w:r w:rsidRPr="00FB3DE8">
              <w:rPr>
                <w:rFonts w:ascii="Times New Roman" w:hAnsi="Times New Roman" w:cs="Times New Roman"/>
                <w:b/>
                <w:bCs/>
              </w:rPr>
              <w:t>CFD</w:t>
            </w:r>
            <w:proofErr w:type="spellEnd"/>
            <w:r w:rsidRPr="00FB3DE8">
              <w:rPr>
                <w:rFonts w:ascii="Times New Roman" w:hAnsi="Times New Roman" w:cs="Times New Roman"/>
                <w:b/>
                <w:bCs/>
              </w:rPr>
              <w:t xml:space="preserve"> crowd funding</w:t>
            </w:r>
          </w:p>
        </w:tc>
        <w:tc>
          <w:tcPr>
            <w:tcW w:w="2790" w:type="dxa"/>
          </w:tcPr>
          <w:p w:rsidR="007D21F0" w:rsidRPr="00FB3DE8" w:rsidRDefault="007D21F0" w:rsidP="00A0050D">
            <w:pPr>
              <w:jc w:val="center"/>
              <w:rPr>
                <w:rFonts w:ascii="Times New Roman" w:hAnsi="Times New Roman" w:cs="Times New Roman"/>
                <w:b/>
                <w:bCs/>
              </w:rPr>
            </w:pPr>
            <w:r w:rsidRPr="00FB3DE8">
              <w:rPr>
                <w:rFonts w:ascii="Times New Roman" w:hAnsi="Times New Roman" w:cs="Times New Roman"/>
                <w:b/>
                <w:bCs/>
              </w:rPr>
              <w:t>Source</w:t>
            </w:r>
          </w:p>
        </w:tc>
      </w:tr>
      <w:tr w:rsidR="007D21F0" w:rsidRPr="00FB3DE8" w:rsidTr="00A0050D">
        <w:trPr>
          <w:trHeight w:val="552"/>
        </w:trPr>
        <w:tc>
          <w:tcPr>
            <w:tcW w:w="1696" w:type="dxa"/>
            <w:hideMark/>
          </w:tcPr>
          <w:p w:rsidR="007D21F0" w:rsidRPr="00FB3DE8" w:rsidRDefault="007D21F0" w:rsidP="00A0050D">
            <w:pPr>
              <w:rPr>
                <w:rFonts w:ascii="Times New Roman" w:hAnsi="Times New Roman" w:cs="Times New Roman"/>
              </w:rPr>
            </w:pPr>
            <w:r w:rsidRPr="00FB3DE8">
              <w:rPr>
                <w:rFonts w:ascii="Times New Roman" w:hAnsi="Times New Roman" w:cs="Times New Roman"/>
              </w:rPr>
              <w:t> </w:t>
            </w:r>
          </w:p>
        </w:tc>
        <w:tc>
          <w:tcPr>
            <w:tcW w:w="4419" w:type="dxa"/>
            <w:hideMark/>
          </w:tcPr>
          <w:p w:rsidR="007D21F0" w:rsidRPr="00FB3DE8" w:rsidRDefault="007D21F0" w:rsidP="00A0050D">
            <w:pPr>
              <w:rPr>
                <w:rFonts w:ascii="Times New Roman" w:hAnsi="Times New Roman" w:cs="Times New Roman"/>
              </w:rPr>
            </w:pPr>
            <w:proofErr w:type="spellStart"/>
            <w:r w:rsidRPr="00FB3DE8">
              <w:rPr>
                <w:rFonts w:ascii="Times New Roman" w:hAnsi="Times New Roman" w:cs="Times New Roman"/>
              </w:rPr>
              <w:t>CFD</w:t>
            </w:r>
            <w:proofErr w:type="spellEnd"/>
            <w:r w:rsidRPr="00FB3DE8">
              <w:rPr>
                <w:rFonts w:ascii="Times New Roman" w:hAnsi="Times New Roman" w:cs="Times New Roman"/>
              </w:rPr>
              <w:t xml:space="preserve"> 1 Crowdfunding plays a significant role in promoting and marketing entrepreneurial ventures.</w:t>
            </w:r>
          </w:p>
        </w:tc>
        <w:tc>
          <w:tcPr>
            <w:tcW w:w="2790" w:type="dxa"/>
          </w:tcPr>
          <w:p w:rsidR="007D21F0" w:rsidRPr="00FB3DE8" w:rsidRDefault="007D21F0" w:rsidP="00A0050D">
            <w:pPr>
              <w:jc w:val="center"/>
              <w:rPr>
                <w:rFonts w:ascii="Times New Roman" w:hAnsi="Times New Roman" w:cs="Times New Roman"/>
              </w:rPr>
            </w:pPr>
            <w:r w:rsidRPr="00FB3DE8">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Sharma","given":"Sandeep","non-dropping-particle":"","parse-names":false,"suffix":""},{"dropping-particle":"","family":"Lertnuwat","given":"Nilubol","non-dropping-particle":"","parse-names":false,"suffix":""}],"container-title":"Journal of Asian and African Social Science and Humanities","id":"ITEM-1","issue":"2","issued":{"date-parts":[["2016"]]},"page":"74-89","title":"The financial crowdfunding with diverse business models","type":"article-journal","volume":"2"},"uris":["http://www.mendeley.com/documents/?uuid=4c419054-c0e8-4374-8290-a40c8ca55a70"]}],"mendeley":{"formattedCitation":"(Sharma &amp; Lertnuwat, 2016)","plainTextFormattedCitation":"(Sharma &amp; Lertnuwat, 2016)","previouslyFormattedCitation":"(Sharma &amp; Lertnuwat, 2016)"},"properties":{"noteIndex":0},"schema":"https://github.com/citation-style-language/schema/raw/master/csl-citation.json"}</w:instrText>
            </w:r>
            <w:r w:rsidRPr="00FB3DE8">
              <w:rPr>
                <w:rFonts w:ascii="Times New Roman" w:hAnsi="Times New Roman" w:cs="Times New Roman"/>
              </w:rPr>
              <w:fldChar w:fldCharType="separate"/>
            </w:r>
            <w:r w:rsidRPr="00FB3DE8">
              <w:rPr>
                <w:rFonts w:ascii="Times New Roman" w:hAnsi="Times New Roman" w:cs="Times New Roman"/>
                <w:noProof/>
              </w:rPr>
              <w:t>(Sharma &amp; Lertnuwat, 2016)</w:t>
            </w:r>
            <w:r w:rsidRPr="00FB3DE8">
              <w:rPr>
                <w:rFonts w:ascii="Times New Roman" w:hAnsi="Times New Roman" w:cs="Times New Roman"/>
              </w:rPr>
              <w:fldChar w:fldCharType="end"/>
            </w:r>
          </w:p>
        </w:tc>
      </w:tr>
      <w:tr w:rsidR="007D21F0" w:rsidRPr="00FB3DE8" w:rsidTr="00A0050D">
        <w:trPr>
          <w:trHeight w:val="552"/>
        </w:trPr>
        <w:tc>
          <w:tcPr>
            <w:tcW w:w="1696" w:type="dxa"/>
            <w:hideMark/>
          </w:tcPr>
          <w:p w:rsidR="007D21F0" w:rsidRPr="00FB3DE8" w:rsidRDefault="007D21F0" w:rsidP="00A0050D">
            <w:pPr>
              <w:rPr>
                <w:rFonts w:ascii="Times New Roman" w:hAnsi="Times New Roman" w:cs="Times New Roman"/>
              </w:rPr>
            </w:pPr>
            <w:r w:rsidRPr="00FB3DE8">
              <w:rPr>
                <w:rFonts w:ascii="Times New Roman" w:hAnsi="Times New Roman" w:cs="Times New Roman"/>
              </w:rPr>
              <w:t> </w:t>
            </w:r>
          </w:p>
        </w:tc>
        <w:tc>
          <w:tcPr>
            <w:tcW w:w="4419" w:type="dxa"/>
            <w:hideMark/>
          </w:tcPr>
          <w:p w:rsidR="007D21F0" w:rsidRPr="00FB3DE8" w:rsidRDefault="007D21F0" w:rsidP="00A0050D">
            <w:pPr>
              <w:rPr>
                <w:rFonts w:ascii="Times New Roman" w:hAnsi="Times New Roman" w:cs="Times New Roman"/>
              </w:rPr>
            </w:pPr>
            <w:proofErr w:type="spellStart"/>
            <w:r w:rsidRPr="00FB3DE8">
              <w:rPr>
                <w:rFonts w:ascii="Times New Roman" w:hAnsi="Times New Roman" w:cs="Times New Roman"/>
              </w:rPr>
              <w:t>CFD</w:t>
            </w:r>
            <w:proofErr w:type="spellEnd"/>
            <w:r w:rsidRPr="00FB3DE8">
              <w:rPr>
                <w:rFonts w:ascii="Times New Roman" w:hAnsi="Times New Roman" w:cs="Times New Roman"/>
              </w:rPr>
              <w:t xml:space="preserve"> 2 Crowdfunding enhances the efficiency of funding processes for entrepreneurs.</w:t>
            </w:r>
          </w:p>
        </w:tc>
        <w:tc>
          <w:tcPr>
            <w:tcW w:w="2790" w:type="dxa"/>
          </w:tcPr>
          <w:p w:rsidR="007D21F0" w:rsidRPr="00FB3DE8" w:rsidRDefault="007D21F0" w:rsidP="00A0050D">
            <w:pPr>
              <w:jc w:val="center"/>
              <w:rPr>
                <w:rFonts w:ascii="Times New Roman" w:hAnsi="Times New Roman" w:cs="Times New Roman"/>
              </w:rPr>
            </w:pPr>
            <w:r w:rsidRPr="00FB3DE8">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Sharma","given":"Sandeep","non-dropping-particle":"","parse-names":false,"suffix":""},{"dropping-particle":"","family":"Lertnuwat","given":"Nilubol","non-dropping-particle":"","parse-names":false,"suffix":""}],"container-title":"Journal of Asian and African Social Science and Humanities","id":"ITEM-1","issue":"2","issued":{"date-parts":[["2016"]]},"page":"74-89","title":"The financial crowdfunding with diverse business models","type":"article-journal","volume":"2"},"uris":["http://www.mendeley.com/documents/?uuid=4c419054-c0e8-4374-8290-a40c8ca55a70"]}],"mendeley":{"formattedCitation":"(Sharma &amp; Lertnuwat, 2016)","plainTextFormattedCitation":"(Sharma &amp; Lertnuwat, 2016)","previouslyFormattedCitation":"(Sharma &amp; Lertnuwat, 2016)"},"properties":{"noteIndex":0},"schema":"https://github.com/citation-style-language/schema/raw/master/csl-citation.json"}</w:instrText>
            </w:r>
            <w:r w:rsidRPr="00FB3DE8">
              <w:rPr>
                <w:rFonts w:ascii="Times New Roman" w:hAnsi="Times New Roman" w:cs="Times New Roman"/>
              </w:rPr>
              <w:fldChar w:fldCharType="separate"/>
            </w:r>
            <w:r w:rsidRPr="00FB3DE8">
              <w:rPr>
                <w:rFonts w:ascii="Times New Roman" w:hAnsi="Times New Roman" w:cs="Times New Roman"/>
                <w:noProof/>
              </w:rPr>
              <w:t>(Sharma &amp; Lertnuwat, 2016)</w:t>
            </w:r>
            <w:r w:rsidRPr="00FB3DE8">
              <w:rPr>
                <w:rFonts w:ascii="Times New Roman" w:hAnsi="Times New Roman" w:cs="Times New Roman"/>
              </w:rPr>
              <w:fldChar w:fldCharType="end"/>
            </w:r>
          </w:p>
        </w:tc>
      </w:tr>
      <w:tr w:rsidR="007D21F0" w:rsidRPr="00FB3DE8" w:rsidTr="00A0050D">
        <w:trPr>
          <w:trHeight w:val="552"/>
        </w:trPr>
        <w:tc>
          <w:tcPr>
            <w:tcW w:w="1696" w:type="dxa"/>
            <w:hideMark/>
          </w:tcPr>
          <w:p w:rsidR="007D21F0" w:rsidRPr="00FB3DE8" w:rsidRDefault="007D21F0" w:rsidP="00A0050D">
            <w:pPr>
              <w:rPr>
                <w:rFonts w:ascii="Times New Roman" w:hAnsi="Times New Roman" w:cs="Times New Roman"/>
              </w:rPr>
            </w:pPr>
            <w:r w:rsidRPr="00FB3DE8">
              <w:rPr>
                <w:rFonts w:ascii="Times New Roman" w:hAnsi="Times New Roman" w:cs="Times New Roman"/>
              </w:rPr>
              <w:t> </w:t>
            </w:r>
          </w:p>
        </w:tc>
        <w:tc>
          <w:tcPr>
            <w:tcW w:w="4419" w:type="dxa"/>
            <w:hideMark/>
          </w:tcPr>
          <w:p w:rsidR="007D21F0" w:rsidRPr="00FB3DE8" w:rsidRDefault="007D21F0" w:rsidP="00A0050D">
            <w:pPr>
              <w:rPr>
                <w:rFonts w:ascii="Times New Roman" w:hAnsi="Times New Roman" w:cs="Times New Roman"/>
              </w:rPr>
            </w:pPr>
            <w:proofErr w:type="spellStart"/>
            <w:r w:rsidRPr="00FB3DE8">
              <w:rPr>
                <w:rFonts w:ascii="Times New Roman" w:hAnsi="Times New Roman" w:cs="Times New Roman"/>
              </w:rPr>
              <w:t>CFD</w:t>
            </w:r>
            <w:proofErr w:type="spellEnd"/>
            <w:r w:rsidRPr="00FB3DE8">
              <w:rPr>
                <w:rFonts w:ascii="Times New Roman" w:hAnsi="Times New Roman" w:cs="Times New Roman"/>
              </w:rPr>
              <w:t xml:space="preserve"> 3 Crowdfunding facilitates streamlined and efficient payment systems.</w:t>
            </w:r>
          </w:p>
        </w:tc>
        <w:tc>
          <w:tcPr>
            <w:tcW w:w="2790" w:type="dxa"/>
          </w:tcPr>
          <w:p w:rsidR="007D21F0" w:rsidRPr="00FB3DE8" w:rsidRDefault="007D21F0" w:rsidP="00A0050D">
            <w:pPr>
              <w:jc w:val="center"/>
              <w:rPr>
                <w:rFonts w:ascii="Times New Roman" w:hAnsi="Times New Roman" w:cs="Times New Roman"/>
              </w:rPr>
            </w:pPr>
            <w:r w:rsidRPr="00FB3DE8">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Sharma","given":"Sandeep","non-dropping-particle":"","parse-names":false,"suffix":""},{"dropping-particle":"","family":"Lertnuwat","given":"Nilubol","non-dropping-particle":"","parse-names":false,"suffix":""}],"container-title":"Journal of Asian and African Social Science and Humanities","id":"ITEM-1","issue":"2","issued":{"date-parts":[["2016"]]},"page":"74-89","title":"The financial crowdfunding with diverse business models","type":"article-journal","volume":"2"},"uris":["http://www.mendeley.com/documents/?uuid=4c419054-c0e8-4374-8290-a40c8ca55a70"]}],"mendeley":{"formattedCitation":"(Sharma &amp; Lertnuwat, 2016)","plainTextFormattedCitation":"(Sharma &amp; Lertnuwat, 2016)","previouslyFormattedCitation":"(Sharma &amp; Lertnuwat, 2016)"},"properties":{"noteIndex":0},"schema":"https://github.com/citation-style-language/schema/raw/master/csl-citation.json"}</w:instrText>
            </w:r>
            <w:r w:rsidRPr="00FB3DE8">
              <w:rPr>
                <w:rFonts w:ascii="Times New Roman" w:hAnsi="Times New Roman" w:cs="Times New Roman"/>
              </w:rPr>
              <w:fldChar w:fldCharType="separate"/>
            </w:r>
            <w:r w:rsidRPr="00FB3DE8">
              <w:rPr>
                <w:rFonts w:ascii="Times New Roman" w:hAnsi="Times New Roman" w:cs="Times New Roman"/>
                <w:noProof/>
              </w:rPr>
              <w:t>(Sharma &amp; Lertnuwat, 2016)</w:t>
            </w:r>
            <w:r w:rsidRPr="00FB3DE8">
              <w:rPr>
                <w:rFonts w:ascii="Times New Roman" w:hAnsi="Times New Roman" w:cs="Times New Roman"/>
              </w:rPr>
              <w:fldChar w:fldCharType="end"/>
            </w:r>
          </w:p>
        </w:tc>
      </w:tr>
      <w:tr w:rsidR="007D21F0" w:rsidRPr="00FB3DE8" w:rsidTr="00A0050D">
        <w:trPr>
          <w:trHeight w:val="552"/>
        </w:trPr>
        <w:tc>
          <w:tcPr>
            <w:tcW w:w="1696" w:type="dxa"/>
            <w:hideMark/>
          </w:tcPr>
          <w:p w:rsidR="007D21F0" w:rsidRPr="00FB3DE8" w:rsidRDefault="007D21F0" w:rsidP="00A0050D">
            <w:pPr>
              <w:rPr>
                <w:rFonts w:ascii="Times New Roman" w:hAnsi="Times New Roman" w:cs="Times New Roman"/>
              </w:rPr>
            </w:pPr>
            <w:r w:rsidRPr="00FB3DE8">
              <w:rPr>
                <w:rFonts w:ascii="Times New Roman" w:hAnsi="Times New Roman" w:cs="Times New Roman"/>
              </w:rPr>
              <w:t> </w:t>
            </w:r>
          </w:p>
        </w:tc>
        <w:tc>
          <w:tcPr>
            <w:tcW w:w="4419" w:type="dxa"/>
            <w:hideMark/>
          </w:tcPr>
          <w:p w:rsidR="007D21F0" w:rsidRPr="00FB3DE8" w:rsidRDefault="007D21F0" w:rsidP="00A0050D">
            <w:pPr>
              <w:rPr>
                <w:rFonts w:ascii="Times New Roman" w:hAnsi="Times New Roman" w:cs="Times New Roman"/>
              </w:rPr>
            </w:pPr>
            <w:proofErr w:type="spellStart"/>
            <w:r w:rsidRPr="00FB3DE8">
              <w:rPr>
                <w:rFonts w:ascii="Times New Roman" w:hAnsi="Times New Roman" w:cs="Times New Roman"/>
              </w:rPr>
              <w:t>CFD</w:t>
            </w:r>
            <w:proofErr w:type="spellEnd"/>
            <w:r w:rsidRPr="00FB3DE8">
              <w:rPr>
                <w:rFonts w:ascii="Times New Roman" w:hAnsi="Times New Roman" w:cs="Times New Roman"/>
              </w:rPr>
              <w:t xml:space="preserve"> 4 Crowdfunding platforms are reliable and trustworthy for users.</w:t>
            </w:r>
          </w:p>
        </w:tc>
        <w:tc>
          <w:tcPr>
            <w:tcW w:w="2790" w:type="dxa"/>
          </w:tcPr>
          <w:p w:rsidR="007D21F0" w:rsidRPr="00FB3DE8" w:rsidRDefault="007D21F0" w:rsidP="00A0050D">
            <w:pPr>
              <w:jc w:val="center"/>
              <w:rPr>
                <w:rFonts w:ascii="Times New Roman" w:hAnsi="Times New Roman" w:cs="Times New Roman"/>
              </w:rPr>
            </w:pPr>
            <w:r w:rsidRPr="00FB3DE8">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Sharma","given":"Sandeep","non-dropping-particle":"","parse-names":false,"suffix":""},{"dropping-particle":"","family":"Lertnuwat","given":"Nilubol","non-dropping-particle":"","parse-names":false,"suffix":""}],"container-title":"Journal of Asian and African Social Science and Humanities","id":"ITEM-1","issue":"2","issued":{"date-parts":[["2016"]]},"page":"74-89","title":"The financial crowdfunding with diverse business models","type":"article-journal","volume":"2"},"uris":["http://www.mendeley.com/documents/?uuid=4c419054-c0e8-4374-8290-a40c8ca55a70"]}],"mendeley":{"formattedCitation":"(Sharma &amp; Lertnuwat, 2016)","plainTextFormattedCitation":"(Sharma &amp; Lertnuwat, 2016)","previouslyFormattedCitation":"(Sharma &amp; Lertnuwat, 2016)"},"properties":{"noteIndex":0},"schema":"https://github.com/citation-style-language/schema/raw/master/csl-citation.json"}</w:instrText>
            </w:r>
            <w:r w:rsidRPr="00FB3DE8">
              <w:rPr>
                <w:rFonts w:ascii="Times New Roman" w:hAnsi="Times New Roman" w:cs="Times New Roman"/>
              </w:rPr>
              <w:fldChar w:fldCharType="separate"/>
            </w:r>
            <w:r w:rsidRPr="00FB3DE8">
              <w:rPr>
                <w:rFonts w:ascii="Times New Roman" w:hAnsi="Times New Roman" w:cs="Times New Roman"/>
                <w:noProof/>
              </w:rPr>
              <w:t>(Sharma &amp; Lertnuwat, 2016)</w:t>
            </w:r>
            <w:r w:rsidRPr="00FB3DE8">
              <w:rPr>
                <w:rFonts w:ascii="Times New Roman" w:hAnsi="Times New Roman" w:cs="Times New Roman"/>
              </w:rPr>
              <w:fldChar w:fldCharType="end"/>
            </w:r>
          </w:p>
        </w:tc>
      </w:tr>
      <w:tr w:rsidR="007D21F0" w:rsidRPr="00FB3DE8" w:rsidTr="00A0050D">
        <w:trPr>
          <w:trHeight w:val="387"/>
        </w:trPr>
        <w:tc>
          <w:tcPr>
            <w:tcW w:w="1696" w:type="dxa"/>
            <w:hideMark/>
          </w:tcPr>
          <w:p w:rsidR="007D21F0" w:rsidRPr="00FB3DE8" w:rsidRDefault="007D21F0" w:rsidP="00A0050D">
            <w:pPr>
              <w:rPr>
                <w:rFonts w:ascii="Times New Roman" w:hAnsi="Times New Roman" w:cs="Times New Roman"/>
                <w:b/>
                <w:bCs/>
              </w:rPr>
            </w:pPr>
            <w:proofErr w:type="spellStart"/>
            <w:r w:rsidRPr="00FB3DE8">
              <w:rPr>
                <w:rFonts w:ascii="Times New Roman" w:hAnsi="Times New Roman" w:cs="Times New Roman"/>
                <w:b/>
                <w:bCs/>
              </w:rPr>
              <w:t>MPT</w:t>
            </w:r>
            <w:proofErr w:type="spellEnd"/>
            <w:r w:rsidRPr="00FB3DE8">
              <w:rPr>
                <w:rFonts w:ascii="Times New Roman" w:hAnsi="Times New Roman" w:cs="Times New Roman"/>
                <w:b/>
                <w:bCs/>
              </w:rPr>
              <w:t xml:space="preserve"> (Mobile Payment)</w:t>
            </w:r>
          </w:p>
        </w:tc>
        <w:tc>
          <w:tcPr>
            <w:tcW w:w="4419" w:type="dxa"/>
            <w:hideMark/>
          </w:tcPr>
          <w:p w:rsidR="007D21F0" w:rsidRPr="00FB3DE8" w:rsidRDefault="007D21F0" w:rsidP="00A0050D">
            <w:pPr>
              <w:jc w:val="center"/>
              <w:rPr>
                <w:rFonts w:ascii="Times New Roman" w:hAnsi="Times New Roman" w:cs="Times New Roman"/>
                <w:b/>
                <w:bCs/>
              </w:rPr>
            </w:pPr>
            <w:proofErr w:type="spellStart"/>
            <w:r w:rsidRPr="00FB3DE8">
              <w:rPr>
                <w:rFonts w:ascii="Times New Roman" w:hAnsi="Times New Roman" w:cs="Times New Roman"/>
                <w:b/>
                <w:bCs/>
              </w:rPr>
              <w:t>MPT</w:t>
            </w:r>
            <w:proofErr w:type="spellEnd"/>
            <w:r w:rsidRPr="00FB3DE8">
              <w:rPr>
                <w:rFonts w:ascii="Times New Roman" w:hAnsi="Times New Roman" w:cs="Times New Roman"/>
                <w:b/>
                <w:bCs/>
              </w:rPr>
              <w:t xml:space="preserve"> mobile payment</w:t>
            </w:r>
          </w:p>
        </w:tc>
        <w:tc>
          <w:tcPr>
            <w:tcW w:w="2790" w:type="dxa"/>
          </w:tcPr>
          <w:p w:rsidR="007D21F0" w:rsidRPr="00FB3DE8" w:rsidRDefault="007D21F0" w:rsidP="00A0050D">
            <w:pPr>
              <w:jc w:val="center"/>
              <w:rPr>
                <w:rFonts w:ascii="Times New Roman" w:hAnsi="Times New Roman" w:cs="Times New Roman"/>
                <w:b/>
                <w:bCs/>
              </w:rPr>
            </w:pPr>
            <w:r w:rsidRPr="00FB3DE8">
              <w:rPr>
                <w:rFonts w:ascii="Times New Roman" w:hAnsi="Times New Roman" w:cs="Times New Roman"/>
                <w:b/>
                <w:bCs/>
              </w:rPr>
              <w:t>Source</w:t>
            </w:r>
          </w:p>
        </w:tc>
      </w:tr>
      <w:tr w:rsidR="007D21F0" w:rsidRPr="00FB3DE8" w:rsidTr="00A0050D">
        <w:trPr>
          <w:trHeight w:val="552"/>
        </w:trPr>
        <w:tc>
          <w:tcPr>
            <w:tcW w:w="1696" w:type="dxa"/>
            <w:hideMark/>
          </w:tcPr>
          <w:p w:rsidR="007D21F0" w:rsidRPr="00FB3DE8" w:rsidRDefault="007D21F0" w:rsidP="00A0050D">
            <w:pPr>
              <w:rPr>
                <w:rFonts w:ascii="Times New Roman" w:hAnsi="Times New Roman" w:cs="Times New Roman"/>
              </w:rPr>
            </w:pPr>
            <w:r w:rsidRPr="00FB3DE8">
              <w:rPr>
                <w:rFonts w:ascii="Times New Roman" w:hAnsi="Times New Roman" w:cs="Times New Roman"/>
              </w:rPr>
              <w:t> </w:t>
            </w:r>
          </w:p>
        </w:tc>
        <w:tc>
          <w:tcPr>
            <w:tcW w:w="4419" w:type="dxa"/>
            <w:hideMark/>
          </w:tcPr>
          <w:p w:rsidR="007D21F0" w:rsidRPr="00FB3DE8" w:rsidRDefault="007D21F0" w:rsidP="00A0050D">
            <w:pPr>
              <w:rPr>
                <w:rFonts w:ascii="Times New Roman" w:hAnsi="Times New Roman" w:cs="Times New Roman"/>
              </w:rPr>
            </w:pPr>
            <w:proofErr w:type="spellStart"/>
            <w:proofErr w:type="gramStart"/>
            <w:r w:rsidRPr="00FB3DE8">
              <w:rPr>
                <w:rFonts w:ascii="Times New Roman" w:hAnsi="Times New Roman" w:cs="Times New Roman"/>
              </w:rPr>
              <w:t>MPT</w:t>
            </w:r>
            <w:proofErr w:type="spellEnd"/>
            <w:r w:rsidRPr="00FB3DE8">
              <w:rPr>
                <w:rFonts w:ascii="Times New Roman" w:hAnsi="Times New Roman" w:cs="Times New Roman"/>
              </w:rPr>
              <w:t xml:space="preserve"> 1 Using mobile payment systems is</w:t>
            </w:r>
            <w:proofErr w:type="gramEnd"/>
            <w:r w:rsidRPr="00FB3DE8">
              <w:rPr>
                <w:rFonts w:ascii="Times New Roman" w:hAnsi="Times New Roman" w:cs="Times New Roman"/>
              </w:rPr>
              <w:t xml:space="preserve"> straightforward and user-friendly.</w:t>
            </w:r>
          </w:p>
        </w:tc>
        <w:tc>
          <w:tcPr>
            <w:tcW w:w="2790" w:type="dxa"/>
          </w:tcPr>
          <w:p w:rsidR="007D21F0" w:rsidRPr="00FB3DE8" w:rsidRDefault="007D21F0" w:rsidP="00A0050D">
            <w:pPr>
              <w:jc w:val="center"/>
              <w:rPr>
                <w:rFonts w:ascii="Times New Roman" w:hAnsi="Times New Roman" w:cs="Times New Roman"/>
              </w:rPr>
            </w:pPr>
            <w:r w:rsidRPr="00FB3DE8">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Chen","given":"Xiaogang","non-dropping-particle":"","parse-names":false,"suffix":""},{"dropping-particle":"","family":"Su","given":"Libo","non-dropping-particle":"","parse-names":false,"suffix":""},{"dropping-particle":"","family":"Carpenter","given":"Darrell","non-dropping-particle":"","parse-names":false,"suffix":""}],"container-title":"International Journal of Human--Computer Interaction","id":"ITEM-1","issue":"11","issued":{"date-parts":[["2020"]]},"page":"1085-1093","publisher":"Taylor \\&amp; Francis","title":"Impacts of situational factors on consumers’ adoption of mobile payment services: a decision-biases perspective","type":"article-journal","volume":"36"},"uris":["http://www.mendeley.com/documents/?uuid=e8a1cc32-3d19-4c3a-adbb-faf8a37691b8"]}],"mendeley":{"formattedCitation":"(X. Chen et al., 2020)","manualFormatting":"(Chen et al., 2020)","plainTextFormattedCitation":"(X. Chen et al., 2020)","previouslyFormattedCitation":"(X. Chen et al., 2020)"},"properties":{"noteIndex":0},"schema":"https://github.com/citation-style-language/schema/raw/master/csl-citation.json"}</w:instrText>
            </w:r>
            <w:r w:rsidRPr="00FB3DE8">
              <w:rPr>
                <w:rFonts w:ascii="Times New Roman" w:hAnsi="Times New Roman" w:cs="Times New Roman"/>
              </w:rPr>
              <w:fldChar w:fldCharType="separate"/>
            </w:r>
            <w:r w:rsidRPr="00FB3DE8">
              <w:rPr>
                <w:rFonts w:ascii="Times New Roman" w:hAnsi="Times New Roman" w:cs="Times New Roman"/>
                <w:noProof/>
              </w:rPr>
              <w:t>(Chen et al., 2020)</w:t>
            </w:r>
            <w:r w:rsidRPr="00FB3DE8">
              <w:rPr>
                <w:rFonts w:ascii="Times New Roman" w:hAnsi="Times New Roman" w:cs="Times New Roman"/>
              </w:rPr>
              <w:fldChar w:fldCharType="end"/>
            </w:r>
          </w:p>
        </w:tc>
      </w:tr>
      <w:tr w:rsidR="007D21F0" w:rsidRPr="00FB3DE8" w:rsidTr="00A0050D">
        <w:trPr>
          <w:trHeight w:val="552"/>
        </w:trPr>
        <w:tc>
          <w:tcPr>
            <w:tcW w:w="1696" w:type="dxa"/>
            <w:hideMark/>
          </w:tcPr>
          <w:p w:rsidR="007D21F0" w:rsidRPr="00FB3DE8" w:rsidRDefault="007D21F0" w:rsidP="00A0050D">
            <w:pPr>
              <w:rPr>
                <w:rFonts w:ascii="Times New Roman" w:hAnsi="Times New Roman" w:cs="Times New Roman"/>
              </w:rPr>
            </w:pPr>
            <w:r w:rsidRPr="00FB3DE8">
              <w:rPr>
                <w:rFonts w:ascii="Times New Roman" w:hAnsi="Times New Roman" w:cs="Times New Roman"/>
              </w:rPr>
              <w:t> </w:t>
            </w:r>
          </w:p>
        </w:tc>
        <w:tc>
          <w:tcPr>
            <w:tcW w:w="4419" w:type="dxa"/>
            <w:hideMark/>
          </w:tcPr>
          <w:p w:rsidR="007D21F0" w:rsidRPr="00FB3DE8" w:rsidRDefault="007D21F0" w:rsidP="00A0050D">
            <w:pPr>
              <w:rPr>
                <w:rFonts w:ascii="Times New Roman" w:hAnsi="Times New Roman" w:cs="Times New Roman"/>
              </w:rPr>
            </w:pPr>
            <w:proofErr w:type="spellStart"/>
            <w:r w:rsidRPr="00FB3DE8">
              <w:rPr>
                <w:rFonts w:ascii="Times New Roman" w:hAnsi="Times New Roman" w:cs="Times New Roman"/>
              </w:rPr>
              <w:t>MPT</w:t>
            </w:r>
            <w:proofErr w:type="spellEnd"/>
            <w:r w:rsidRPr="00FB3DE8">
              <w:rPr>
                <w:rFonts w:ascii="Times New Roman" w:hAnsi="Times New Roman" w:cs="Times New Roman"/>
              </w:rPr>
              <w:t xml:space="preserve"> 2 Mobile payment provides me with the latest and most accurate information.</w:t>
            </w:r>
          </w:p>
        </w:tc>
        <w:tc>
          <w:tcPr>
            <w:tcW w:w="2790" w:type="dxa"/>
          </w:tcPr>
          <w:p w:rsidR="007D21F0" w:rsidRPr="00FB3DE8" w:rsidRDefault="007D21F0" w:rsidP="00A0050D">
            <w:pPr>
              <w:jc w:val="center"/>
              <w:rPr>
                <w:rFonts w:ascii="Times New Roman" w:hAnsi="Times New Roman" w:cs="Times New Roman"/>
              </w:rPr>
            </w:pPr>
            <w:r w:rsidRPr="00FB3DE8">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Chen","given":"Xiaogang","non-dropping-particle":"","parse-names":false,"suffix":""},{"dropping-particle":"","family":"Su","given":"Libo","non-dropping-particle":"","parse-names":false,"suffix":""},{"dropping-particle":"","family":"Carpenter","given":"Darrell","non-dropping-particle":"","parse-names":false,"suffix":""}],"container-title":"International Journal of Human--Computer Interaction","id":"ITEM-1","issue":"11","issued":{"date-parts":[["2020"]]},"page":"1085-1093","publisher":"Taylor \\&amp; Francis","title":"Impacts of situational factors on consumers’ adoption of mobile payment services: a decision-biases perspective","type":"article-journal","volume":"36"},"uris":["http://www.mendeley.com/documents/?uuid=e8a1cc32-3d19-4c3a-adbb-faf8a37691b8"]}],"mendeley":{"formattedCitation":"(X. Chen et al., 2020)","manualFormatting":"(Chen et al., 2020)","plainTextFormattedCitation":"(X. Chen et al., 2020)","previouslyFormattedCitation":"(X. Chen et al., 2020)"},"properties":{"noteIndex":0},"schema":"https://github.com/citation-style-language/schema/raw/master/csl-citation.json"}</w:instrText>
            </w:r>
            <w:r w:rsidRPr="00FB3DE8">
              <w:rPr>
                <w:rFonts w:ascii="Times New Roman" w:hAnsi="Times New Roman" w:cs="Times New Roman"/>
              </w:rPr>
              <w:fldChar w:fldCharType="separate"/>
            </w:r>
            <w:r w:rsidRPr="00FB3DE8">
              <w:rPr>
                <w:rFonts w:ascii="Times New Roman" w:hAnsi="Times New Roman" w:cs="Times New Roman"/>
                <w:noProof/>
              </w:rPr>
              <w:t>(Chen et al., 2020)</w:t>
            </w:r>
            <w:r w:rsidRPr="00FB3DE8">
              <w:rPr>
                <w:rFonts w:ascii="Times New Roman" w:hAnsi="Times New Roman" w:cs="Times New Roman"/>
              </w:rPr>
              <w:fldChar w:fldCharType="end"/>
            </w:r>
          </w:p>
        </w:tc>
      </w:tr>
      <w:tr w:rsidR="007D21F0" w:rsidRPr="00FB3DE8" w:rsidTr="00A0050D">
        <w:trPr>
          <w:trHeight w:val="552"/>
        </w:trPr>
        <w:tc>
          <w:tcPr>
            <w:tcW w:w="1696" w:type="dxa"/>
            <w:hideMark/>
          </w:tcPr>
          <w:p w:rsidR="007D21F0" w:rsidRPr="00FB3DE8" w:rsidRDefault="007D21F0" w:rsidP="00A0050D">
            <w:pPr>
              <w:rPr>
                <w:rFonts w:ascii="Times New Roman" w:hAnsi="Times New Roman" w:cs="Times New Roman"/>
              </w:rPr>
            </w:pPr>
            <w:r w:rsidRPr="00FB3DE8">
              <w:rPr>
                <w:rFonts w:ascii="Times New Roman" w:hAnsi="Times New Roman" w:cs="Times New Roman"/>
              </w:rPr>
              <w:t> </w:t>
            </w:r>
          </w:p>
        </w:tc>
        <w:tc>
          <w:tcPr>
            <w:tcW w:w="4419" w:type="dxa"/>
            <w:hideMark/>
          </w:tcPr>
          <w:p w:rsidR="007D21F0" w:rsidRPr="00FB3DE8" w:rsidRDefault="007D21F0" w:rsidP="00A0050D">
            <w:pPr>
              <w:rPr>
                <w:rFonts w:ascii="Times New Roman" w:hAnsi="Times New Roman" w:cs="Times New Roman"/>
              </w:rPr>
            </w:pPr>
            <w:proofErr w:type="spellStart"/>
            <w:r w:rsidRPr="00FB3DE8">
              <w:rPr>
                <w:rFonts w:ascii="Times New Roman" w:hAnsi="Times New Roman" w:cs="Times New Roman"/>
              </w:rPr>
              <w:t>MPT</w:t>
            </w:r>
            <w:proofErr w:type="spellEnd"/>
            <w:r w:rsidRPr="00FB3DE8">
              <w:rPr>
                <w:rFonts w:ascii="Times New Roman" w:hAnsi="Times New Roman" w:cs="Times New Roman"/>
              </w:rPr>
              <w:t xml:space="preserve"> 3 Individuals whose opinions matter to me encourage the use of mobile payment services.</w:t>
            </w:r>
          </w:p>
        </w:tc>
        <w:tc>
          <w:tcPr>
            <w:tcW w:w="2790" w:type="dxa"/>
          </w:tcPr>
          <w:p w:rsidR="007D21F0" w:rsidRPr="00FB3DE8" w:rsidRDefault="007D21F0" w:rsidP="00A0050D">
            <w:pPr>
              <w:jc w:val="center"/>
              <w:rPr>
                <w:rFonts w:ascii="Times New Roman" w:hAnsi="Times New Roman" w:cs="Times New Roman"/>
              </w:rPr>
            </w:pPr>
            <w:r w:rsidRPr="00FB3DE8">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Chen","given":"Xiaogang","non-dropping-particle":"","parse-names":false,"suffix":""},{"dropping-particle":"","family":"Su","given":"Libo","non-dropping-particle":"","parse-names":false,"suffix":""},{"dropping-particle":"","family":"Carpenter","given":"Darrell","non-dropping-particle":"","parse-names":false,"suffix":""}],"container-title":"International Journal of Human--Computer Interaction","id":"ITEM-1","issue":"11","issued":{"date-parts":[["2020"]]},"page":"1085-1093","publisher":"Taylor \\&amp; Francis","title":"Impacts of situational factors on consumers’ adoption of mobile payment services: a decision-biases perspective","type":"article-journal","volume":"36"},"uris":["http://www.mendeley.com/documents/?uuid=e8a1cc32-3d19-4c3a-adbb-faf8a37691b8"]}],"mendeley":{"formattedCitation":"(X. Chen et al., 2020)","manualFormatting":"(Chen et al., 2020)","plainTextFormattedCitation":"(X. Chen et al., 2020)","previouslyFormattedCitation":"(X. Chen et al., 2020)"},"properties":{"noteIndex":0},"schema":"https://github.com/citation-style-language/schema/raw/master/csl-citation.json"}</w:instrText>
            </w:r>
            <w:r w:rsidRPr="00FB3DE8">
              <w:rPr>
                <w:rFonts w:ascii="Times New Roman" w:hAnsi="Times New Roman" w:cs="Times New Roman"/>
              </w:rPr>
              <w:fldChar w:fldCharType="separate"/>
            </w:r>
            <w:r w:rsidRPr="00FB3DE8">
              <w:rPr>
                <w:rFonts w:ascii="Times New Roman" w:hAnsi="Times New Roman" w:cs="Times New Roman"/>
                <w:noProof/>
              </w:rPr>
              <w:t>(Chen et al., 2020)</w:t>
            </w:r>
            <w:r w:rsidRPr="00FB3DE8">
              <w:rPr>
                <w:rFonts w:ascii="Times New Roman" w:hAnsi="Times New Roman" w:cs="Times New Roman"/>
              </w:rPr>
              <w:fldChar w:fldCharType="end"/>
            </w:r>
          </w:p>
        </w:tc>
      </w:tr>
      <w:tr w:rsidR="007D21F0" w:rsidRPr="00FB3DE8" w:rsidTr="00A0050D">
        <w:trPr>
          <w:trHeight w:val="552"/>
        </w:trPr>
        <w:tc>
          <w:tcPr>
            <w:tcW w:w="1696" w:type="dxa"/>
            <w:hideMark/>
          </w:tcPr>
          <w:p w:rsidR="007D21F0" w:rsidRPr="00FB3DE8" w:rsidRDefault="007D21F0" w:rsidP="00A0050D">
            <w:pPr>
              <w:rPr>
                <w:rFonts w:ascii="Times New Roman" w:hAnsi="Times New Roman" w:cs="Times New Roman"/>
              </w:rPr>
            </w:pPr>
            <w:r w:rsidRPr="00FB3DE8">
              <w:rPr>
                <w:rFonts w:ascii="Times New Roman" w:hAnsi="Times New Roman" w:cs="Times New Roman"/>
              </w:rPr>
              <w:lastRenderedPageBreak/>
              <w:t> </w:t>
            </w:r>
          </w:p>
        </w:tc>
        <w:tc>
          <w:tcPr>
            <w:tcW w:w="4419" w:type="dxa"/>
            <w:hideMark/>
          </w:tcPr>
          <w:p w:rsidR="007D21F0" w:rsidRPr="00FB3DE8" w:rsidRDefault="007D21F0" w:rsidP="00A0050D">
            <w:pPr>
              <w:rPr>
                <w:rFonts w:ascii="Times New Roman" w:hAnsi="Times New Roman" w:cs="Times New Roman"/>
              </w:rPr>
            </w:pPr>
            <w:proofErr w:type="spellStart"/>
            <w:r w:rsidRPr="00FB3DE8">
              <w:rPr>
                <w:rFonts w:ascii="Times New Roman" w:hAnsi="Times New Roman" w:cs="Times New Roman"/>
              </w:rPr>
              <w:t>MPT</w:t>
            </w:r>
            <w:proofErr w:type="spellEnd"/>
            <w:r w:rsidRPr="00FB3DE8">
              <w:rPr>
                <w:rFonts w:ascii="Times New Roman" w:hAnsi="Times New Roman" w:cs="Times New Roman"/>
              </w:rPr>
              <w:t xml:space="preserve"> 4 Mobile payment is convenient because it is accessible at any time.</w:t>
            </w:r>
          </w:p>
          <w:p w:rsidR="007D21F0" w:rsidRPr="00FB3DE8" w:rsidRDefault="007D21F0" w:rsidP="00A0050D">
            <w:pPr>
              <w:rPr>
                <w:rFonts w:ascii="Times New Roman" w:hAnsi="Times New Roman" w:cs="Times New Roman"/>
              </w:rPr>
            </w:pPr>
          </w:p>
        </w:tc>
        <w:tc>
          <w:tcPr>
            <w:tcW w:w="2790" w:type="dxa"/>
          </w:tcPr>
          <w:p w:rsidR="007D21F0" w:rsidRPr="00FB3DE8" w:rsidRDefault="007D21F0" w:rsidP="00A0050D">
            <w:pPr>
              <w:jc w:val="center"/>
              <w:rPr>
                <w:rFonts w:ascii="Times New Roman" w:hAnsi="Times New Roman" w:cs="Times New Roman"/>
              </w:rPr>
            </w:pPr>
            <w:r w:rsidRPr="00FB3DE8">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Chen","given":"Xiaogang","non-dropping-particle":"","parse-names":false,"suffix":""},{"dropping-particle":"","family":"Su","given":"Libo","non-dropping-particle":"","parse-names":false,"suffix":""},{"dropping-particle":"","family":"Carpenter","given":"Darrell","non-dropping-particle":"","parse-names":false,"suffix":""}],"container-title":"International Journal of Human--Computer Interaction","id":"ITEM-1","issue":"11","issued":{"date-parts":[["2020"]]},"page":"1085-1093","publisher":"Taylor \\&amp; Francis","title":"Impacts of situational factors on consumers’ adoption of mobile payment services: a decision-biases perspective","type":"article-journal","volume":"36"},"uris":["http://www.mendeley.com/documents/?uuid=e8a1cc32-3d19-4c3a-adbb-faf8a37691b8"]}],"mendeley":{"formattedCitation":"(X. Chen et al., 2020)","manualFormatting":"(Chen et al., 2020)","plainTextFormattedCitation":"(X. Chen et al., 2020)","previouslyFormattedCitation":"(X. Chen et al., 2020)"},"properties":{"noteIndex":0},"schema":"https://github.com/citation-style-language/schema/raw/master/csl-citation.json"}</w:instrText>
            </w:r>
            <w:r w:rsidRPr="00FB3DE8">
              <w:rPr>
                <w:rFonts w:ascii="Times New Roman" w:hAnsi="Times New Roman" w:cs="Times New Roman"/>
              </w:rPr>
              <w:fldChar w:fldCharType="separate"/>
            </w:r>
            <w:r w:rsidRPr="00FB3DE8">
              <w:rPr>
                <w:rFonts w:ascii="Times New Roman" w:hAnsi="Times New Roman" w:cs="Times New Roman"/>
                <w:noProof/>
              </w:rPr>
              <w:t>(Chen et al., 2020)</w:t>
            </w:r>
            <w:r w:rsidRPr="00FB3DE8">
              <w:rPr>
                <w:rFonts w:ascii="Times New Roman" w:hAnsi="Times New Roman" w:cs="Times New Roman"/>
              </w:rPr>
              <w:fldChar w:fldCharType="end"/>
            </w:r>
          </w:p>
        </w:tc>
      </w:tr>
      <w:tr w:rsidR="007D21F0" w:rsidRPr="00FB3DE8" w:rsidTr="00A0050D">
        <w:trPr>
          <w:trHeight w:val="288"/>
        </w:trPr>
        <w:tc>
          <w:tcPr>
            <w:tcW w:w="1696" w:type="dxa"/>
            <w:hideMark/>
          </w:tcPr>
          <w:p w:rsidR="007D21F0" w:rsidRPr="00FB3DE8" w:rsidRDefault="007D21F0" w:rsidP="00A0050D">
            <w:pPr>
              <w:rPr>
                <w:rFonts w:ascii="Times New Roman" w:hAnsi="Times New Roman" w:cs="Times New Roman"/>
                <w:b/>
                <w:bCs/>
              </w:rPr>
            </w:pPr>
            <w:proofErr w:type="spellStart"/>
            <w:r w:rsidRPr="00FB3DE8">
              <w:rPr>
                <w:rFonts w:ascii="Times New Roman" w:hAnsi="Times New Roman" w:cs="Times New Roman"/>
                <w:b/>
                <w:bCs/>
              </w:rPr>
              <w:t>BCN</w:t>
            </w:r>
            <w:proofErr w:type="spellEnd"/>
            <w:r w:rsidRPr="00FB3DE8">
              <w:rPr>
                <w:rFonts w:ascii="Times New Roman" w:hAnsi="Times New Roman" w:cs="Times New Roman"/>
                <w:b/>
                <w:bCs/>
              </w:rPr>
              <w:t xml:space="preserve"> (</w:t>
            </w:r>
            <w:proofErr w:type="spellStart"/>
            <w:r w:rsidRPr="00FB3DE8">
              <w:rPr>
                <w:rFonts w:ascii="Times New Roman" w:hAnsi="Times New Roman" w:cs="Times New Roman"/>
                <w:b/>
                <w:bCs/>
              </w:rPr>
              <w:t>Blockchain</w:t>
            </w:r>
            <w:proofErr w:type="spellEnd"/>
            <w:r w:rsidRPr="00FB3DE8">
              <w:rPr>
                <w:rFonts w:ascii="Times New Roman" w:hAnsi="Times New Roman" w:cs="Times New Roman"/>
                <w:b/>
                <w:bCs/>
              </w:rPr>
              <w:t>)</w:t>
            </w:r>
          </w:p>
        </w:tc>
        <w:tc>
          <w:tcPr>
            <w:tcW w:w="4419" w:type="dxa"/>
            <w:hideMark/>
          </w:tcPr>
          <w:p w:rsidR="007D21F0" w:rsidRPr="00FB3DE8" w:rsidRDefault="007D21F0" w:rsidP="00A0050D">
            <w:pPr>
              <w:jc w:val="center"/>
              <w:rPr>
                <w:rFonts w:ascii="Times New Roman" w:hAnsi="Times New Roman" w:cs="Times New Roman"/>
                <w:b/>
                <w:bCs/>
              </w:rPr>
            </w:pPr>
            <w:proofErr w:type="spellStart"/>
            <w:r w:rsidRPr="00FB3DE8">
              <w:rPr>
                <w:rFonts w:ascii="Times New Roman" w:hAnsi="Times New Roman" w:cs="Times New Roman"/>
                <w:b/>
                <w:bCs/>
              </w:rPr>
              <w:t>BCN</w:t>
            </w:r>
            <w:proofErr w:type="spellEnd"/>
            <w:r w:rsidRPr="00FB3DE8">
              <w:rPr>
                <w:rFonts w:ascii="Times New Roman" w:hAnsi="Times New Roman" w:cs="Times New Roman"/>
                <w:b/>
                <w:bCs/>
              </w:rPr>
              <w:t xml:space="preserve"> </w:t>
            </w:r>
            <w:proofErr w:type="spellStart"/>
            <w:r w:rsidRPr="00FB3DE8">
              <w:rPr>
                <w:rFonts w:ascii="Times New Roman" w:hAnsi="Times New Roman" w:cs="Times New Roman"/>
                <w:b/>
                <w:bCs/>
              </w:rPr>
              <w:t>Blockchain</w:t>
            </w:r>
            <w:proofErr w:type="spellEnd"/>
            <w:r w:rsidRPr="00FB3DE8">
              <w:rPr>
                <w:rFonts w:ascii="Times New Roman" w:hAnsi="Times New Roman" w:cs="Times New Roman"/>
                <w:b/>
                <w:bCs/>
              </w:rPr>
              <w:t xml:space="preserve"> technology.</w:t>
            </w:r>
          </w:p>
        </w:tc>
        <w:tc>
          <w:tcPr>
            <w:tcW w:w="2790" w:type="dxa"/>
          </w:tcPr>
          <w:p w:rsidR="007D21F0" w:rsidRPr="00FB3DE8" w:rsidRDefault="007D21F0" w:rsidP="00A0050D">
            <w:pPr>
              <w:jc w:val="center"/>
              <w:rPr>
                <w:rFonts w:ascii="Times New Roman" w:hAnsi="Times New Roman" w:cs="Times New Roman"/>
              </w:rPr>
            </w:pPr>
            <w:r w:rsidRPr="00FB3DE8">
              <w:rPr>
                <w:rFonts w:ascii="Times New Roman" w:hAnsi="Times New Roman" w:cs="Times New Roman"/>
                <w:b/>
                <w:bCs/>
              </w:rPr>
              <w:t>Source</w:t>
            </w:r>
          </w:p>
        </w:tc>
      </w:tr>
      <w:tr w:rsidR="007D21F0" w:rsidRPr="00FB3DE8" w:rsidTr="00A0050D">
        <w:trPr>
          <w:trHeight w:val="552"/>
        </w:trPr>
        <w:tc>
          <w:tcPr>
            <w:tcW w:w="1696" w:type="dxa"/>
            <w:hideMark/>
          </w:tcPr>
          <w:p w:rsidR="007D21F0" w:rsidRPr="00FB3DE8" w:rsidRDefault="007D21F0" w:rsidP="00A0050D">
            <w:pPr>
              <w:rPr>
                <w:rFonts w:ascii="Times New Roman" w:hAnsi="Times New Roman" w:cs="Times New Roman"/>
              </w:rPr>
            </w:pPr>
            <w:r w:rsidRPr="00FB3DE8">
              <w:rPr>
                <w:rFonts w:ascii="Times New Roman" w:hAnsi="Times New Roman" w:cs="Times New Roman"/>
              </w:rPr>
              <w:t> </w:t>
            </w:r>
          </w:p>
        </w:tc>
        <w:tc>
          <w:tcPr>
            <w:tcW w:w="4419" w:type="dxa"/>
            <w:hideMark/>
          </w:tcPr>
          <w:p w:rsidR="007D21F0" w:rsidRPr="00FB3DE8" w:rsidRDefault="007D21F0" w:rsidP="00A0050D">
            <w:pPr>
              <w:rPr>
                <w:rFonts w:ascii="Times New Roman" w:hAnsi="Times New Roman" w:cs="Times New Roman"/>
              </w:rPr>
            </w:pPr>
            <w:proofErr w:type="spellStart"/>
            <w:r w:rsidRPr="00FB3DE8">
              <w:rPr>
                <w:rFonts w:ascii="Times New Roman" w:hAnsi="Times New Roman" w:cs="Times New Roman"/>
              </w:rPr>
              <w:t>BCN</w:t>
            </w:r>
            <w:proofErr w:type="spellEnd"/>
            <w:r w:rsidRPr="00FB3DE8">
              <w:rPr>
                <w:rFonts w:ascii="Times New Roman" w:hAnsi="Times New Roman" w:cs="Times New Roman"/>
              </w:rPr>
              <w:t xml:space="preserve"> 1 </w:t>
            </w:r>
            <w:proofErr w:type="spellStart"/>
            <w:r w:rsidRPr="00FB3DE8">
              <w:rPr>
                <w:rFonts w:ascii="Times New Roman" w:hAnsi="Times New Roman" w:cs="Times New Roman"/>
              </w:rPr>
              <w:t>Blockchain</w:t>
            </w:r>
            <w:proofErr w:type="spellEnd"/>
            <w:r w:rsidRPr="00FB3DE8">
              <w:rPr>
                <w:rFonts w:ascii="Times New Roman" w:hAnsi="Times New Roman" w:cs="Times New Roman"/>
              </w:rPr>
              <w:t xml:space="preserve"> technology fosters greater trust in financial processes.</w:t>
            </w:r>
          </w:p>
        </w:tc>
        <w:tc>
          <w:tcPr>
            <w:tcW w:w="2790" w:type="dxa"/>
          </w:tcPr>
          <w:p w:rsidR="007D21F0" w:rsidRPr="00FB3DE8" w:rsidRDefault="007D21F0" w:rsidP="00A0050D">
            <w:pPr>
              <w:jc w:val="center"/>
              <w:rPr>
                <w:rFonts w:ascii="Times New Roman" w:hAnsi="Times New Roman" w:cs="Times New Roman"/>
              </w:rPr>
            </w:pPr>
            <w:r w:rsidRPr="00FB3DE8">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{"citationItems":[{"id":"ITEM-1","itemData":{"author":[{"dropping-particle":"","family":"Bentler","given":"Peter M","non-dropping-particle":"","parse-names":false,"suffix":""},{"dropping-particle":"","family":"Chou","given":"Chih-Ping","non-dropping-particle":"","parse-names":false,"suffix":""}],"container-title":"Sociological methods \\&amp; research","id":"ITEM-1","issue":"1","issued":{"date-parts":[["1987"]]},"page":"78-117","publisher":"Sage Publications","title":"Practical issues in structural modeling","type":"article-journal","volume":"16"},"uris":["http://www.mendeley.com/documents/?uuid=1ef658cc-601d-419e-83b8-087f18df7d33"]}],"mendeley":{"formattedCitation":"(Bentler &amp; Chou, 1987)","plainTextFormattedCitation":"(Bentler &amp; Chou, 1987)","previouslyFormattedCitation":"(Bentler &amp; Chou, 1987)"},"properties":{"noteIndex":0},"schema":"https://github.com/citation-style-language/schema/raw/master/csl-citation.json"}</w:instrText>
            </w:r>
            <w:r w:rsidRPr="00FB3DE8">
              <w:rPr>
                <w:rFonts w:ascii="Times New Roman" w:hAnsi="Times New Roman" w:cs="Times New Roman"/>
              </w:rPr>
              <w:fldChar w:fldCharType="separate"/>
            </w:r>
            <w:r w:rsidRPr="00FB3DE8">
              <w:rPr>
                <w:rFonts w:ascii="Times New Roman" w:hAnsi="Times New Roman" w:cs="Times New Roman"/>
                <w:noProof/>
              </w:rPr>
              <w:t>(Bentler &amp; Chou, 1987)</w:t>
            </w:r>
            <w:r w:rsidRPr="00FB3DE8">
              <w:rPr>
                <w:rFonts w:ascii="Times New Roman" w:hAnsi="Times New Roman" w:cs="Times New Roman"/>
              </w:rPr>
              <w:fldChar w:fldCharType="end"/>
            </w:r>
          </w:p>
        </w:tc>
      </w:tr>
      <w:tr w:rsidR="007D21F0" w:rsidRPr="00FB3DE8" w:rsidTr="00A0050D">
        <w:trPr>
          <w:trHeight w:val="552"/>
        </w:trPr>
        <w:tc>
          <w:tcPr>
            <w:tcW w:w="1696" w:type="dxa"/>
            <w:hideMark/>
          </w:tcPr>
          <w:p w:rsidR="007D21F0" w:rsidRPr="00FB3DE8" w:rsidRDefault="007D21F0" w:rsidP="00A0050D">
            <w:pPr>
              <w:rPr>
                <w:rFonts w:ascii="Times New Roman" w:hAnsi="Times New Roman" w:cs="Times New Roman"/>
              </w:rPr>
            </w:pPr>
            <w:r w:rsidRPr="00FB3DE8">
              <w:rPr>
                <w:rFonts w:ascii="Times New Roman" w:hAnsi="Times New Roman" w:cs="Times New Roman"/>
              </w:rPr>
              <w:t> </w:t>
            </w:r>
          </w:p>
        </w:tc>
        <w:tc>
          <w:tcPr>
            <w:tcW w:w="4419" w:type="dxa"/>
            <w:hideMark/>
          </w:tcPr>
          <w:p w:rsidR="007D21F0" w:rsidRPr="00FB3DE8" w:rsidRDefault="007D21F0" w:rsidP="00A0050D">
            <w:pPr>
              <w:rPr>
                <w:rFonts w:ascii="Times New Roman" w:hAnsi="Times New Roman" w:cs="Times New Roman"/>
              </w:rPr>
            </w:pPr>
            <w:proofErr w:type="spellStart"/>
            <w:r w:rsidRPr="00FB3DE8">
              <w:rPr>
                <w:rFonts w:ascii="Times New Roman" w:hAnsi="Times New Roman" w:cs="Times New Roman"/>
              </w:rPr>
              <w:t>BCN</w:t>
            </w:r>
            <w:proofErr w:type="spellEnd"/>
            <w:r w:rsidRPr="00FB3DE8">
              <w:rPr>
                <w:rFonts w:ascii="Times New Roman" w:hAnsi="Times New Roman" w:cs="Times New Roman"/>
              </w:rPr>
              <w:t xml:space="preserve"> 2 </w:t>
            </w:r>
            <w:proofErr w:type="spellStart"/>
            <w:r w:rsidRPr="00FB3DE8">
              <w:rPr>
                <w:rFonts w:ascii="Times New Roman" w:hAnsi="Times New Roman" w:cs="Times New Roman"/>
              </w:rPr>
              <w:t>Blockchain</w:t>
            </w:r>
            <w:proofErr w:type="spellEnd"/>
            <w:r w:rsidRPr="00FB3DE8">
              <w:rPr>
                <w:rFonts w:ascii="Times New Roman" w:hAnsi="Times New Roman" w:cs="Times New Roman"/>
              </w:rPr>
              <w:t xml:space="preserve"> technology enables quick and secure payment processes.</w:t>
            </w:r>
          </w:p>
        </w:tc>
        <w:tc>
          <w:tcPr>
            <w:tcW w:w="2790" w:type="dxa"/>
          </w:tcPr>
          <w:p w:rsidR="007D21F0" w:rsidRPr="00FB3DE8" w:rsidRDefault="007D21F0" w:rsidP="00A0050D">
            <w:pPr>
              <w:jc w:val="center"/>
              <w:rPr>
                <w:rFonts w:ascii="Times New Roman" w:hAnsi="Times New Roman" w:cs="Times New Roman"/>
              </w:rPr>
            </w:pPr>
            <w:r w:rsidRPr="00FB3DE8">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{"citationItems":[{"id":"ITEM-1","itemData":{"author":[{"dropping-particle":"","family":"Bentler","given":"Peter M","non-dropping-particle":"","parse-names":false,"suffix":""},{"dropping-particle":"","family":"Chou","given":"Chih-Ping","non-dropping-particle":"","parse-names":false,"suffix":""}],"container-title":"Sociological methods \\&amp; research","id":"ITEM-1","issue":"1","issued":{"date-parts":[["1987"]]},"page":"78-117","publisher":"Sage Publications","title":"Practical issues in structural modeling","type":"article-journal","volume":"16"},"uris":["http://www.mendeley.com/documents/?uuid=1ef658cc-601d-419e-83b8-087f18df7d33"]}],"mendeley":{"formattedCitation":"(Bentler &amp; Chou, 1987)","plainTextFormattedCitation":"(Bentler &amp; Chou, 1987)","previouslyFormattedCitation":"(Bentler &amp; Chou, 1987)"},"properties":{"noteIndex":0},"schema":"https://github.com/citation-style-language/schema/raw/master/csl-citation.json"}</w:instrText>
            </w:r>
            <w:r w:rsidRPr="00FB3DE8">
              <w:rPr>
                <w:rFonts w:ascii="Times New Roman" w:hAnsi="Times New Roman" w:cs="Times New Roman"/>
              </w:rPr>
              <w:fldChar w:fldCharType="separate"/>
            </w:r>
            <w:r w:rsidRPr="00FB3DE8">
              <w:rPr>
                <w:rFonts w:ascii="Times New Roman" w:hAnsi="Times New Roman" w:cs="Times New Roman"/>
                <w:noProof/>
              </w:rPr>
              <w:t>(Bentler &amp; Chou, 1987)</w:t>
            </w:r>
            <w:r w:rsidRPr="00FB3DE8">
              <w:rPr>
                <w:rFonts w:ascii="Times New Roman" w:hAnsi="Times New Roman" w:cs="Times New Roman"/>
              </w:rPr>
              <w:fldChar w:fldCharType="end"/>
            </w:r>
          </w:p>
        </w:tc>
      </w:tr>
      <w:tr w:rsidR="007D21F0" w:rsidRPr="00FB3DE8" w:rsidTr="00A0050D">
        <w:trPr>
          <w:trHeight w:val="552"/>
        </w:trPr>
        <w:tc>
          <w:tcPr>
            <w:tcW w:w="1696" w:type="dxa"/>
            <w:hideMark/>
          </w:tcPr>
          <w:p w:rsidR="007D21F0" w:rsidRPr="00FB3DE8" w:rsidRDefault="007D21F0" w:rsidP="00A0050D">
            <w:pPr>
              <w:rPr>
                <w:rFonts w:ascii="Times New Roman" w:hAnsi="Times New Roman" w:cs="Times New Roman"/>
              </w:rPr>
            </w:pPr>
            <w:r w:rsidRPr="00FB3DE8">
              <w:rPr>
                <w:rFonts w:ascii="Times New Roman" w:hAnsi="Times New Roman" w:cs="Times New Roman"/>
              </w:rPr>
              <w:t> </w:t>
            </w:r>
          </w:p>
        </w:tc>
        <w:tc>
          <w:tcPr>
            <w:tcW w:w="4419" w:type="dxa"/>
            <w:hideMark/>
          </w:tcPr>
          <w:p w:rsidR="007D21F0" w:rsidRPr="00FB3DE8" w:rsidRDefault="007D21F0" w:rsidP="00A0050D">
            <w:pPr>
              <w:rPr>
                <w:rFonts w:ascii="Times New Roman" w:hAnsi="Times New Roman" w:cs="Times New Roman"/>
              </w:rPr>
            </w:pPr>
            <w:proofErr w:type="spellStart"/>
            <w:r w:rsidRPr="00FB3DE8">
              <w:rPr>
                <w:rFonts w:ascii="Times New Roman" w:hAnsi="Times New Roman" w:cs="Times New Roman"/>
              </w:rPr>
              <w:t>BCN</w:t>
            </w:r>
            <w:proofErr w:type="spellEnd"/>
            <w:r w:rsidRPr="00FB3DE8">
              <w:rPr>
                <w:rFonts w:ascii="Times New Roman" w:hAnsi="Times New Roman" w:cs="Times New Roman"/>
              </w:rPr>
              <w:t xml:space="preserve"> 3 </w:t>
            </w:r>
            <w:proofErr w:type="spellStart"/>
            <w:r w:rsidRPr="00FB3DE8">
              <w:rPr>
                <w:rFonts w:ascii="Times New Roman" w:hAnsi="Times New Roman" w:cs="Times New Roman"/>
              </w:rPr>
              <w:t>Blockchain</w:t>
            </w:r>
            <w:proofErr w:type="spellEnd"/>
            <w:r w:rsidRPr="00FB3DE8">
              <w:rPr>
                <w:rFonts w:ascii="Times New Roman" w:hAnsi="Times New Roman" w:cs="Times New Roman"/>
              </w:rPr>
              <w:t xml:space="preserve"> technology lowers the costs associated with transactions.</w:t>
            </w:r>
          </w:p>
        </w:tc>
        <w:tc>
          <w:tcPr>
            <w:tcW w:w="2790" w:type="dxa"/>
          </w:tcPr>
          <w:p w:rsidR="007D21F0" w:rsidRPr="00FB3DE8" w:rsidRDefault="007D21F0" w:rsidP="00A0050D">
            <w:pPr>
              <w:jc w:val="center"/>
              <w:rPr>
                <w:rFonts w:ascii="Times New Roman" w:hAnsi="Times New Roman" w:cs="Times New Roman"/>
              </w:rPr>
            </w:pPr>
            <w:r w:rsidRPr="00FB3DE8">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{"citationItems":[{"id":"ITEM-1","itemData":{"author":[{"dropping-particle":"","family":"Bryant","given":"Fred B","non-dropping-particle":"","parse-names":false,"suffix":""},{"dropping-particle":"","family":"Yarnold","given":"Paul R","non-dropping-particle":"","parse-names":false,"suffix":""}],"id":"ITEM-1","issued":{"date-parts":[["1995"]]},"publisher":"American Psychological Association","title":"Principal-components analysis and exploratory and confirmatory factor analysis.","type":"article-journal"},"uris":["http://www.mendeley.com/documents/?uuid=b12b067e-ae5a-460f-bef8-6280ea5be184"]}],"mendeley":{"formattedCitation":"(Bryant &amp; Yarnold, 1995)","plainTextFormattedCitation":"(Bryant &amp; Yarnold, 1995)","previouslyFormattedCitation":"(Bryant &amp; Yarnold, 1995)"},"properties":{"noteIndex":0},"schema":"https://github.com/citation-style-language/schema/raw/master/csl-citation.json"}</w:instrText>
            </w:r>
            <w:r w:rsidRPr="00FB3DE8">
              <w:rPr>
                <w:rFonts w:ascii="Times New Roman" w:hAnsi="Times New Roman" w:cs="Times New Roman"/>
              </w:rPr>
              <w:fldChar w:fldCharType="separate"/>
            </w:r>
            <w:r w:rsidRPr="00FB3DE8">
              <w:rPr>
                <w:rFonts w:ascii="Times New Roman" w:hAnsi="Times New Roman" w:cs="Times New Roman"/>
                <w:noProof/>
              </w:rPr>
              <w:t>(Bryant &amp; Yarnold, 1995)</w:t>
            </w:r>
            <w:r w:rsidRPr="00FB3DE8">
              <w:rPr>
                <w:rFonts w:ascii="Times New Roman" w:hAnsi="Times New Roman" w:cs="Times New Roman"/>
              </w:rPr>
              <w:fldChar w:fldCharType="end"/>
            </w:r>
          </w:p>
        </w:tc>
      </w:tr>
      <w:tr w:rsidR="007D21F0" w:rsidRPr="00FB3DE8" w:rsidTr="00A0050D">
        <w:trPr>
          <w:trHeight w:val="552"/>
        </w:trPr>
        <w:tc>
          <w:tcPr>
            <w:tcW w:w="1696" w:type="dxa"/>
            <w:hideMark/>
          </w:tcPr>
          <w:p w:rsidR="007D21F0" w:rsidRPr="00FB3DE8" w:rsidRDefault="007D21F0" w:rsidP="00A0050D">
            <w:pPr>
              <w:rPr>
                <w:rFonts w:ascii="Times New Roman" w:hAnsi="Times New Roman" w:cs="Times New Roman"/>
              </w:rPr>
            </w:pPr>
            <w:r w:rsidRPr="00FB3DE8">
              <w:rPr>
                <w:rFonts w:ascii="Times New Roman" w:hAnsi="Times New Roman" w:cs="Times New Roman"/>
              </w:rPr>
              <w:t> </w:t>
            </w:r>
          </w:p>
        </w:tc>
        <w:tc>
          <w:tcPr>
            <w:tcW w:w="4419" w:type="dxa"/>
            <w:hideMark/>
          </w:tcPr>
          <w:p w:rsidR="007D21F0" w:rsidRPr="00FB3DE8" w:rsidRDefault="007D21F0" w:rsidP="00A0050D">
            <w:pPr>
              <w:rPr>
                <w:rFonts w:ascii="Times New Roman" w:hAnsi="Times New Roman" w:cs="Times New Roman"/>
              </w:rPr>
            </w:pPr>
            <w:proofErr w:type="spellStart"/>
            <w:r w:rsidRPr="00FB3DE8">
              <w:rPr>
                <w:rFonts w:ascii="Times New Roman" w:hAnsi="Times New Roman" w:cs="Times New Roman"/>
              </w:rPr>
              <w:t>BCN</w:t>
            </w:r>
            <w:proofErr w:type="spellEnd"/>
            <w:r w:rsidRPr="00FB3DE8">
              <w:rPr>
                <w:rFonts w:ascii="Times New Roman" w:hAnsi="Times New Roman" w:cs="Times New Roman"/>
              </w:rPr>
              <w:t xml:space="preserve"> 4 </w:t>
            </w:r>
            <w:proofErr w:type="spellStart"/>
            <w:r w:rsidRPr="00FB3DE8">
              <w:rPr>
                <w:rFonts w:ascii="Times New Roman" w:hAnsi="Times New Roman" w:cs="Times New Roman"/>
              </w:rPr>
              <w:t>Blockchain</w:t>
            </w:r>
            <w:proofErr w:type="spellEnd"/>
            <w:r w:rsidRPr="00FB3DE8">
              <w:rPr>
                <w:rFonts w:ascii="Times New Roman" w:hAnsi="Times New Roman" w:cs="Times New Roman"/>
              </w:rPr>
              <w:t xml:space="preserve"> technology helps minimize risks in transactions.</w:t>
            </w:r>
          </w:p>
        </w:tc>
        <w:tc>
          <w:tcPr>
            <w:tcW w:w="2790" w:type="dxa"/>
          </w:tcPr>
          <w:p w:rsidR="007D21F0" w:rsidRPr="00FB3DE8" w:rsidRDefault="007D21F0" w:rsidP="00A0050D">
            <w:pPr>
              <w:jc w:val="center"/>
              <w:rPr>
                <w:rFonts w:ascii="Times New Roman" w:hAnsi="Times New Roman" w:cs="Times New Roman"/>
              </w:rPr>
            </w:pPr>
            <w:r w:rsidRPr="00FB3DE8">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{"citationItems":[{"id":"ITEM-1","itemData":{"author":[{"dropping-particle":"","family":"Chen","given":"Yan","non-dropping-particle":"","parse-names":false,"suffix":""}],"container-title":"Business horizons","id":"ITEM-1","issue":"4","issued":{"date-parts":[["2018"]]},"page":"567-575","publisher":"Elsevier","title":"Blockchain tokens and the potential democratization of entrepreneurship and innovation","type":"article-journal","volume":"61"},"uris":["http://www.mendeley.com/documents/?uuid=3bffcf31-18ae-4006-a522-f8f558fd1478"]}],"mendeley":{"formattedCitation":"(Y. Chen, 2018)","manualFormatting":"(Chen, 2018)","plainTextFormattedCitation":"(Y. Chen, 2018)","previouslyFormattedCitation":"(Y. Chen, 2018)"},"properties":{"noteIndex":0},"schema":"https://github.com/citation-style-language/schema/raw/master/csl-citation.json"}</w:instrText>
            </w:r>
            <w:r w:rsidRPr="00FB3DE8">
              <w:rPr>
                <w:rFonts w:ascii="Times New Roman" w:hAnsi="Times New Roman" w:cs="Times New Roman"/>
              </w:rPr>
              <w:fldChar w:fldCharType="separate"/>
            </w:r>
            <w:r w:rsidRPr="00FB3DE8">
              <w:rPr>
                <w:rFonts w:ascii="Times New Roman" w:hAnsi="Times New Roman" w:cs="Times New Roman"/>
                <w:noProof/>
              </w:rPr>
              <w:t>(Chen, 2018)</w:t>
            </w:r>
            <w:r w:rsidRPr="00FB3DE8">
              <w:rPr>
                <w:rFonts w:ascii="Times New Roman" w:hAnsi="Times New Roman" w:cs="Times New Roman"/>
              </w:rPr>
              <w:fldChar w:fldCharType="end"/>
            </w:r>
          </w:p>
        </w:tc>
      </w:tr>
      <w:tr w:rsidR="007D21F0" w:rsidRPr="00FB3DE8" w:rsidTr="00A0050D">
        <w:trPr>
          <w:trHeight w:val="552"/>
        </w:trPr>
        <w:tc>
          <w:tcPr>
            <w:tcW w:w="1696" w:type="dxa"/>
          </w:tcPr>
          <w:p w:rsidR="007D21F0" w:rsidRPr="00FB3DE8" w:rsidRDefault="007D21F0" w:rsidP="00A0050D">
            <w:pPr>
              <w:rPr>
                <w:rFonts w:ascii="Times New Roman" w:hAnsi="Times New Roman" w:cs="Times New Roman"/>
              </w:rPr>
            </w:pPr>
            <w:proofErr w:type="spellStart"/>
            <w:r w:rsidRPr="00FB3DE8">
              <w:rPr>
                <w:rFonts w:ascii="Times New Roman" w:hAnsi="Times New Roman" w:cs="Times New Roman"/>
                <w:b/>
                <w:bCs/>
              </w:rPr>
              <w:t>FKN</w:t>
            </w:r>
            <w:proofErr w:type="spellEnd"/>
            <w:r w:rsidRPr="00FB3DE8">
              <w:rPr>
                <w:rFonts w:ascii="Times New Roman" w:hAnsi="Times New Roman" w:cs="Times New Roman"/>
                <w:b/>
                <w:bCs/>
              </w:rPr>
              <w:t xml:space="preserve"> </w:t>
            </w:r>
            <w:proofErr w:type="spellStart"/>
            <w:r w:rsidRPr="00FB3DE8">
              <w:rPr>
                <w:rFonts w:ascii="Times New Roman" w:hAnsi="Times New Roman" w:cs="Times New Roman"/>
                <w:b/>
                <w:bCs/>
              </w:rPr>
              <w:t>FinTech</w:t>
            </w:r>
            <w:proofErr w:type="spellEnd"/>
            <w:r w:rsidRPr="00FB3DE8">
              <w:rPr>
                <w:rFonts w:ascii="Times New Roman" w:hAnsi="Times New Roman" w:cs="Times New Roman"/>
                <w:b/>
                <w:bCs/>
              </w:rPr>
              <w:t xml:space="preserve"> Knowledge</w:t>
            </w:r>
          </w:p>
        </w:tc>
        <w:tc>
          <w:tcPr>
            <w:tcW w:w="4419" w:type="dxa"/>
            <w:tcBorders>
              <w:bottom w:val="nil"/>
            </w:tcBorders>
          </w:tcPr>
          <w:p w:rsidR="007D21F0" w:rsidRPr="00FB3DE8" w:rsidRDefault="007D21F0" w:rsidP="00A0050D">
            <w:pPr>
              <w:rPr>
                <w:rFonts w:ascii="Times New Roman" w:hAnsi="Times New Roman" w:cs="Times New Roman"/>
                <w:b/>
                <w:bCs/>
              </w:rPr>
            </w:pPr>
            <w:proofErr w:type="spellStart"/>
            <w:r w:rsidRPr="00FB3DE8">
              <w:rPr>
                <w:rFonts w:ascii="Times New Roman" w:hAnsi="Times New Roman" w:cs="Times New Roman"/>
                <w:b/>
                <w:bCs/>
              </w:rPr>
              <w:t>FinTech</w:t>
            </w:r>
            <w:proofErr w:type="spellEnd"/>
            <w:r w:rsidRPr="00FB3DE8">
              <w:rPr>
                <w:rFonts w:ascii="Times New Roman" w:hAnsi="Times New Roman" w:cs="Times New Roman"/>
                <w:b/>
                <w:bCs/>
              </w:rPr>
              <w:t xml:space="preserve"> Knowledge (</w:t>
            </w:r>
            <w:proofErr w:type="spellStart"/>
            <w:r w:rsidRPr="00FB3DE8">
              <w:rPr>
                <w:rFonts w:ascii="Times New Roman" w:hAnsi="Times New Roman" w:cs="Times New Roman"/>
                <w:b/>
                <w:bCs/>
              </w:rPr>
              <w:t>FKN</w:t>
            </w:r>
            <w:proofErr w:type="spellEnd"/>
            <w:r w:rsidRPr="00FB3DE8">
              <w:rPr>
                <w:rFonts w:ascii="Times New Roman" w:hAnsi="Times New Roman" w:cs="Times New Roman"/>
                <w:b/>
                <w:bCs/>
              </w:rPr>
              <w:t>)</w:t>
            </w:r>
          </w:p>
        </w:tc>
        <w:tc>
          <w:tcPr>
            <w:tcW w:w="2790" w:type="dxa"/>
            <w:tcBorders>
              <w:bottom w:val="nil"/>
            </w:tcBorders>
          </w:tcPr>
          <w:p w:rsidR="007D21F0" w:rsidRPr="00FB3DE8" w:rsidRDefault="007D21F0" w:rsidP="00A0050D">
            <w:pPr>
              <w:jc w:val="center"/>
              <w:rPr>
                <w:rFonts w:ascii="Times New Roman" w:hAnsi="Times New Roman" w:cs="Times New Roman"/>
              </w:rPr>
            </w:pPr>
          </w:p>
        </w:tc>
      </w:tr>
      <w:tr w:rsidR="007D21F0" w:rsidRPr="00FB3DE8" w:rsidTr="00A0050D">
        <w:trPr>
          <w:trHeight w:val="552"/>
        </w:trPr>
        <w:tc>
          <w:tcPr>
            <w:tcW w:w="1696" w:type="dxa"/>
            <w:tcBorders>
              <w:right w:val="nil"/>
            </w:tcBorders>
          </w:tcPr>
          <w:p w:rsidR="007D21F0" w:rsidRPr="00FB3DE8" w:rsidRDefault="007D21F0" w:rsidP="00A0050D">
            <w:pPr>
              <w:rPr>
                <w:rFonts w:ascii="Times New Roman" w:hAnsi="Times New Roman" w:cs="Times New Roman"/>
              </w:rPr>
            </w:pPr>
          </w:p>
        </w:tc>
        <w:tc>
          <w:tcPr>
            <w:tcW w:w="4419" w:type="dxa"/>
            <w:tcBorders>
              <w:top w:val="nil"/>
              <w:left w:val="nil"/>
              <w:bottom w:val="nil"/>
              <w:right w:val="nil"/>
            </w:tcBorders>
          </w:tcPr>
          <w:p w:rsidR="007D21F0" w:rsidRPr="00FB3DE8" w:rsidRDefault="007D21F0" w:rsidP="00A0050D">
            <w:pPr>
              <w:rPr>
                <w:rFonts w:ascii="Times New Roman" w:hAnsi="Times New Roman" w:cs="Times New Roman"/>
                <w:lang w:val="en-US"/>
              </w:rPr>
            </w:pPr>
            <w:proofErr w:type="spellStart"/>
            <w:r w:rsidRPr="00FB3DE8">
              <w:rPr>
                <w:rFonts w:ascii="Times New Roman" w:hAnsi="Times New Roman" w:cs="Times New Roman"/>
                <w:lang w:val="en-US"/>
              </w:rPr>
              <w:t>FKN1</w:t>
            </w:r>
            <w:proofErr w:type="spellEnd"/>
            <w:r w:rsidRPr="00FB3DE8">
              <w:rPr>
                <w:rFonts w:ascii="Times New Roman" w:hAnsi="Times New Roman" w:cs="Times New Roman"/>
                <w:lang w:val="en-US"/>
              </w:rPr>
              <w:t xml:space="preserve"> I possess adequate knowledge to effectively use mobile </w:t>
            </w:r>
            <w:proofErr w:type="spellStart"/>
            <w:r w:rsidRPr="00FB3DE8">
              <w:rPr>
                <w:rFonts w:ascii="Times New Roman" w:hAnsi="Times New Roman" w:cs="Times New Roman"/>
                <w:lang w:val="en-US"/>
              </w:rPr>
              <w:t>FinTech</w:t>
            </w:r>
            <w:proofErr w:type="spellEnd"/>
            <w:r w:rsidRPr="00FB3DE8">
              <w:rPr>
                <w:rFonts w:ascii="Times New Roman" w:hAnsi="Times New Roman" w:cs="Times New Roman"/>
                <w:lang w:val="en-US"/>
              </w:rPr>
              <w:t xml:space="preserve"> services.</w:t>
            </w:r>
          </w:p>
        </w:tc>
        <w:tc>
          <w:tcPr>
            <w:tcW w:w="2790" w:type="dxa"/>
            <w:tcBorders>
              <w:top w:val="nil"/>
              <w:left w:val="nil"/>
              <w:bottom w:val="nil"/>
              <w:right w:val="nil"/>
            </w:tcBorders>
          </w:tcPr>
          <w:p w:rsidR="007D21F0" w:rsidRPr="00FB3DE8" w:rsidRDefault="007D21F0" w:rsidP="00A0050D">
            <w:pPr>
              <w:rPr>
                <w:rFonts w:ascii="Times New Roman" w:hAnsi="Times New Roman" w:cs="Times New Roman"/>
                <w:sz w:val="24"/>
                <w:szCs w:val="24"/>
                <w:lang w:val="nb-NO"/>
              </w:rPr>
            </w:pPr>
            <w:r w:rsidRPr="00FB3DE8">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{"citationItems":[{"id":"ITEM-1","itemData":{"DOI":"10.13106/jafeb.2021.vol8.no8.0287","ISSN":"2288-4645","abstract":"Stepping into the technological boom time, Vietnam has integrated into the trends of using Fintech applications as a new means of payment. This article evaluates the relationship between perceived security (including service security and platform security), knowledge, confirmation, perceived usefulness, satisfaction, attitude and lastly enterprise’s images regarding the service and continuous intention to use Fintech services. The survey results of 352 Vietnamese customers using Fintech services, reliability test and extended post-acceptance model (EPAM) which is based on PAM and ECT models. From the survey, we further found out that perceived security (BSS) has no direct impact on continued intention to use, while perceived security (BSS) has positive impact on confirmation (CON), similarly, perceived usefulness (PU) and user’s satisfaction (SES). Knowledge of the Mobile Fintech payment service (KNOW) has a positive impact on perceived security (BSS). Confirmation (CON) has a positive influence on perceived usefulness but in the meanwhile it has created a negative impact on user’s satisfaction (SES). From the survey it can also tell that user’s attitude (ATT) and enterprise image (IMG) both have a positive impact on continual intention to use Fintech services. From the research results, we also propose some recommendation to enhance the continual intention to use Fintech services in Vietnam.","author":[{"dropping-particle":"","family":"Nguyen","given":"Dat Dinh","non-dropping-particle":"","parse-names":false,"suffix":""},{"dropping-particle":"","family":"Nguyen","given":"Thanh Duc","non-dropping-particle":"","parse-names":false,"suffix":""},{"dropping-particle":"","family":"Nguyen","given":"Trung Duc","non-dropping-particle":"","parse-names":false,"suffix":""},{"dropping-particle":"","family":"Viet","given":"Nguyen Ha","non-dropping-particle":"","parse-names":false,"suffix":""}],"container-title":"Journal of Asian Finance, Economics and Business","id":"ITEM-1","issue":"9","issued":{"date-parts":[["2021"]]},"page":"287-296","title":"Impacts of Perceived Security and Knowledge on Continuous Intention to Use Mobile Fintech Payment Services: An Empirical Study in Vietnam","type":"article-journal","volume":"8"},"uris":["http://www.mendeley.com/documents/?uuid=7e7f3412-43b6-4045-9756-bbfb4b2b7030"]}],"mendeley":{"formattedCitation":"(D. D. Nguyen et al., 2021)","manualFormatting":"(Nguyen et al., 2021)","plainTextFormattedCitation":"(D. D. Nguyen et al., 2021)","previouslyFormattedCitation":"(D. D. Nguyen et al., 2021)"},"properties":{"noteIndex":0},"schema":"https://github.com/citation-style-language/schema/raw/master/csl-citation.json"}</w:instrText>
            </w:r>
            <w:r w:rsidRPr="00FB3DE8">
              <w:rPr>
                <w:rFonts w:ascii="Times New Roman" w:hAnsi="Times New Roman" w:cs="Times New Roman"/>
                <w:sz w:val="24"/>
                <w:szCs w:val="24"/>
              </w:rPr>
              <w:fldChar w:fldCharType="separate"/>
            </w:r>
            <w:r w:rsidRPr="00FB3DE8">
              <w:rPr>
                <w:rFonts w:ascii="Times New Roman" w:hAnsi="Times New Roman" w:cs="Times New Roman"/>
                <w:noProof/>
                <w:sz w:val="24"/>
                <w:szCs w:val="24"/>
                <w:lang w:val="nb-NO"/>
              </w:rPr>
              <w:t>(Nguyen et al., 2021)</w:t>
            </w:r>
            <w:r w:rsidRPr="00FB3DE8">
              <w:rPr>
                <w:rFonts w:ascii="Times New Roman" w:hAnsi="Times New Roman" w:cs="Times New Roman"/>
                <w:sz w:val="24"/>
                <w:szCs w:val="24"/>
              </w:rPr>
              <w:fldChar w:fldCharType="end"/>
            </w:r>
          </w:p>
          <w:p w:rsidR="007D21F0" w:rsidRPr="00FB3DE8" w:rsidRDefault="007D21F0" w:rsidP="00A0050D">
            <w:pPr>
              <w:jc w:val="center"/>
              <w:rPr>
                <w:rFonts w:ascii="Times New Roman" w:hAnsi="Times New Roman" w:cs="Times New Roman"/>
                <w:sz w:val="24"/>
                <w:szCs w:val="24"/>
              </w:rPr>
            </w:pPr>
          </w:p>
        </w:tc>
      </w:tr>
      <w:tr w:rsidR="007D21F0" w:rsidRPr="00FB3DE8" w:rsidTr="00A0050D">
        <w:trPr>
          <w:trHeight w:val="552"/>
        </w:trPr>
        <w:tc>
          <w:tcPr>
            <w:tcW w:w="1696" w:type="dxa"/>
            <w:tcBorders>
              <w:right w:val="nil"/>
            </w:tcBorders>
          </w:tcPr>
          <w:p w:rsidR="007D21F0" w:rsidRPr="00FB3DE8" w:rsidRDefault="007D21F0" w:rsidP="00A0050D">
            <w:pPr>
              <w:rPr>
                <w:rFonts w:ascii="Times New Roman" w:hAnsi="Times New Roman" w:cs="Times New Roman"/>
              </w:rPr>
            </w:pPr>
          </w:p>
        </w:tc>
        <w:tc>
          <w:tcPr>
            <w:tcW w:w="4419" w:type="dxa"/>
            <w:tcBorders>
              <w:top w:val="nil"/>
              <w:left w:val="nil"/>
              <w:bottom w:val="nil"/>
              <w:right w:val="nil"/>
            </w:tcBorders>
          </w:tcPr>
          <w:p w:rsidR="007D21F0" w:rsidRPr="00FB3DE8" w:rsidRDefault="007D21F0" w:rsidP="00A0050D">
            <w:pPr>
              <w:rPr>
                <w:rFonts w:ascii="Times New Roman" w:hAnsi="Times New Roman" w:cs="Times New Roman"/>
                <w:lang w:val="en-US"/>
              </w:rPr>
            </w:pPr>
            <w:proofErr w:type="spellStart"/>
            <w:r w:rsidRPr="00FB3DE8">
              <w:rPr>
                <w:rFonts w:ascii="Times New Roman" w:hAnsi="Times New Roman" w:cs="Times New Roman"/>
                <w:lang w:val="en-US"/>
              </w:rPr>
              <w:t>FKN2</w:t>
            </w:r>
            <w:proofErr w:type="spellEnd"/>
            <w:r w:rsidRPr="00FB3DE8">
              <w:rPr>
                <w:rFonts w:ascii="Times New Roman" w:hAnsi="Times New Roman" w:cs="Times New Roman"/>
                <w:lang w:val="en-US"/>
              </w:rPr>
              <w:t xml:space="preserve"> I am knowledgeable enough to resolve issues that may occur while using mobile </w:t>
            </w:r>
            <w:proofErr w:type="spellStart"/>
            <w:r w:rsidRPr="00FB3DE8">
              <w:rPr>
                <w:rFonts w:ascii="Times New Roman" w:hAnsi="Times New Roman" w:cs="Times New Roman"/>
                <w:lang w:val="en-US"/>
              </w:rPr>
              <w:t>FinTech</w:t>
            </w:r>
            <w:proofErr w:type="spellEnd"/>
            <w:r w:rsidRPr="00FB3DE8">
              <w:rPr>
                <w:rFonts w:ascii="Times New Roman" w:hAnsi="Times New Roman" w:cs="Times New Roman"/>
                <w:lang w:val="en-US"/>
              </w:rPr>
              <w:t xml:space="preserve"> services.</w:t>
            </w:r>
          </w:p>
        </w:tc>
        <w:tc>
          <w:tcPr>
            <w:tcW w:w="2790" w:type="dxa"/>
            <w:tcBorders>
              <w:top w:val="nil"/>
              <w:left w:val="nil"/>
              <w:bottom w:val="nil"/>
              <w:right w:val="nil"/>
            </w:tcBorders>
          </w:tcPr>
          <w:p w:rsidR="007D21F0" w:rsidRPr="00FB3DE8" w:rsidRDefault="007D21F0" w:rsidP="00A0050D">
            <w:pPr>
              <w:rPr>
                <w:rFonts w:ascii="Times New Roman" w:hAnsi="Times New Roman" w:cs="Times New Roman"/>
                <w:sz w:val="24"/>
                <w:szCs w:val="24"/>
                <w:lang w:val="nb-NO"/>
              </w:rPr>
            </w:pPr>
            <w:r w:rsidRPr="00FB3DE8">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{"citationItems":[{"id":"ITEM-1","itemData":{"DOI":"10.13106/jafeb.2021.vol8.no8.0287","ISSN":"2288-4645","abstract":"Stepping into the technological boom time, Vietnam has integrated into the trends of using Fintech applications as a new means of payment. This article evaluates the relationship between perceived security (including service security and platform security), knowledge, confirmation, perceived usefulness, satisfaction, attitude and lastly enterprise’s images regarding the service and continuous intention to use Fintech services. The survey results of 352 Vietnamese customers using Fintech services, reliability test and extended post-acceptance model (EPAM) which is based on PAM and ECT models. From the survey, we further found out that perceived security (BSS) has no direct impact on continued intention to use, while perceived security (BSS) has positive impact on confirmation (CON), similarly, perceived usefulness (PU) and user’s satisfaction (SES). Knowledge of the Mobile Fintech payment service (KNOW) has a positive impact on perceived security (BSS). Confirmation (CON) has a positive influence on perceived usefulness but in the meanwhile it has created a negative impact on user’s satisfaction (SES). From the survey it can also tell that user’s attitude (ATT) and enterprise image (IMG) both have a positive impact on continual intention to use Fintech services. From the research results, we also propose some recommendation to enhance the continual intention to use Fintech services in Vietnam.","author":[{"dropping-particle":"","family":"Nguyen","given":"Dat Dinh","non-dropping-particle":"","parse-names":false,"suffix":""},{"dropping-particle":"","family":"Nguyen","given":"Thanh Duc","non-dropping-particle":"","parse-names":false,"suffix":""},{"dropping-particle":"","family":"Nguyen","given":"Trung Duc","non-dropping-particle":"","parse-names":false,"suffix":""},{"dropping-particle":"","family":"Viet","given":"Nguyen Ha","non-dropping-particle":"","parse-names":false,"suffix":""}],"container-title":"Journal of Asian Finance, Economics and Business","id":"ITEM-1","issue":"9","issued":{"date-parts":[["2021"]]},"page":"287-296","title":"Impacts of Perceived Security and Knowledge on Continuous Intention to Use Mobile Fintech Payment Services: An Empirical Study in Vietnam","type":"article-journal","volume":"8"},"uris":["http://www.mendeley.com/documents/?uuid=7e7f3412-43b6-4045-9756-bbfb4b2b7030"]}],"mendeley":{"formattedCitation":"(D. D. Nguyen et al., 2021)","manualFormatting":"(Nguyen et al., 2021)","plainTextFormattedCitation":"(D. D. Nguyen et al., 2021)","previouslyFormattedCitation":"(D. D. Nguyen et al., 2021)"},"properties":{"noteIndex":0},"schema":"https://github.com/citation-style-language/schema/raw/master/csl-citation.json"}</w:instrText>
            </w:r>
            <w:r w:rsidRPr="00FB3DE8">
              <w:rPr>
                <w:rFonts w:ascii="Times New Roman" w:hAnsi="Times New Roman" w:cs="Times New Roman"/>
                <w:sz w:val="24"/>
                <w:szCs w:val="24"/>
              </w:rPr>
              <w:fldChar w:fldCharType="separate"/>
            </w:r>
            <w:r w:rsidRPr="00FB3DE8">
              <w:rPr>
                <w:rFonts w:ascii="Times New Roman" w:hAnsi="Times New Roman" w:cs="Times New Roman"/>
                <w:noProof/>
                <w:sz w:val="24"/>
                <w:szCs w:val="24"/>
                <w:lang w:val="nb-NO"/>
              </w:rPr>
              <w:t>(Nguyen et al., 2021)</w:t>
            </w:r>
            <w:r w:rsidRPr="00FB3DE8">
              <w:rPr>
                <w:rFonts w:ascii="Times New Roman" w:hAnsi="Times New Roman" w:cs="Times New Roman"/>
                <w:sz w:val="24"/>
                <w:szCs w:val="24"/>
              </w:rPr>
              <w:fldChar w:fldCharType="end"/>
            </w:r>
          </w:p>
          <w:p w:rsidR="007D21F0" w:rsidRPr="00FB3DE8" w:rsidRDefault="007D21F0" w:rsidP="00A0050D">
            <w:pPr>
              <w:jc w:val="center"/>
              <w:rPr>
                <w:rFonts w:ascii="Times New Roman" w:hAnsi="Times New Roman" w:cs="Times New Roman"/>
                <w:sz w:val="24"/>
                <w:szCs w:val="24"/>
              </w:rPr>
            </w:pPr>
          </w:p>
        </w:tc>
      </w:tr>
      <w:tr w:rsidR="007D21F0" w:rsidRPr="00FB3DE8" w:rsidTr="00A0050D">
        <w:trPr>
          <w:trHeight w:val="552"/>
        </w:trPr>
        <w:tc>
          <w:tcPr>
            <w:tcW w:w="1696" w:type="dxa"/>
            <w:tcBorders>
              <w:bottom w:val="nil"/>
              <w:right w:val="nil"/>
            </w:tcBorders>
          </w:tcPr>
          <w:p w:rsidR="007D21F0" w:rsidRPr="00FB3DE8" w:rsidRDefault="007D21F0" w:rsidP="00A0050D">
            <w:pPr>
              <w:rPr>
                <w:rFonts w:ascii="Times New Roman" w:hAnsi="Times New Roman" w:cs="Times New Roman"/>
              </w:rPr>
            </w:pPr>
          </w:p>
        </w:tc>
        <w:tc>
          <w:tcPr>
            <w:tcW w:w="4419" w:type="dxa"/>
            <w:tcBorders>
              <w:top w:val="nil"/>
              <w:left w:val="nil"/>
              <w:bottom w:val="nil"/>
              <w:right w:val="nil"/>
            </w:tcBorders>
          </w:tcPr>
          <w:p w:rsidR="007D21F0" w:rsidRPr="00FB3DE8" w:rsidRDefault="007D21F0" w:rsidP="00A0050D">
            <w:pPr>
              <w:rPr>
                <w:rFonts w:ascii="Times New Roman" w:hAnsi="Times New Roman" w:cs="Times New Roman"/>
                <w:lang w:val="en-US"/>
              </w:rPr>
            </w:pPr>
            <w:proofErr w:type="spellStart"/>
            <w:r w:rsidRPr="00FB3DE8">
              <w:rPr>
                <w:rFonts w:ascii="Times New Roman" w:hAnsi="Times New Roman" w:cs="Times New Roman"/>
                <w:lang w:val="en-US"/>
              </w:rPr>
              <w:t>FKN3</w:t>
            </w:r>
            <w:proofErr w:type="spellEnd"/>
            <w:r w:rsidRPr="00FB3DE8">
              <w:rPr>
                <w:rFonts w:ascii="Times New Roman" w:hAnsi="Times New Roman" w:cs="Times New Roman"/>
                <w:lang w:val="en-US"/>
              </w:rPr>
              <w:t xml:space="preserve"> I have sufficient understanding to successfully complete mobile </w:t>
            </w:r>
            <w:proofErr w:type="spellStart"/>
            <w:r w:rsidRPr="00FB3DE8">
              <w:rPr>
                <w:rFonts w:ascii="Times New Roman" w:hAnsi="Times New Roman" w:cs="Times New Roman"/>
                <w:lang w:val="en-US"/>
              </w:rPr>
              <w:t>FinTech</w:t>
            </w:r>
            <w:proofErr w:type="spellEnd"/>
            <w:r w:rsidRPr="00FB3DE8">
              <w:rPr>
                <w:rFonts w:ascii="Times New Roman" w:hAnsi="Times New Roman" w:cs="Times New Roman"/>
                <w:lang w:val="en-US"/>
              </w:rPr>
              <w:t xml:space="preserve"> transactions.</w:t>
            </w:r>
          </w:p>
        </w:tc>
        <w:tc>
          <w:tcPr>
            <w:tcW w:w="2790" w:type="dxa"/>
            <w:tcBorders>
              <w:top w:val="nil"/>
              <w:left w:val="nil"/>
              <w:bottom w:val="nil"/>
              <w:right w:val="nil"/>
            </w:tcBorders>
          </w:tcPr>
          <w:p w:rsidR="007D21F0" w:rsidRPr="00FB3DE8" w:rsidRDefault="007D21F0" w:rsidP="00A0050D">
            <w:pPr>
              <w:rPr>
                <w:rFonts w:ascii="Times New Roman" w:hAnsi="Times New Roman" w:cs="Times New Roman"/>
                <w:sz w:val="24"/>
                <w:szCs w:val="24"/>
                <w:lang w:val="nb-NO"/>
              </w:rPr>
            </w:pPr>
            <w:r w:rsidRPr="00FB3DE8">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{"citationItems":[{"id":"ITEM-1","itemData":{"DOI":"10.13106/jafeb.2021.vol8.no8.0287","ISSN":"2288-4645","abstract":"Stepping into the technological boom time, Vietnam has integrated into the trends of using Fintech applications as a new means of payment. This article evaluates the relationship between perceived security (including service security and platform security), knowledge, confirmation, perceived usefulness, satisfaction, attitude and lastly enterprise’s images regarding the service and continuous intention to use Fintech services. The survey results of 352 Vietnamese customers using Fintech services, reliability test and extended post-acceptance model (EPAM) which is based on PAM and ECT models. From the survey, we further found out that perceived security (BSS) has no direct impact on continued intention to use, while perceived security (BSS) has positive impact on confirmation (CON), similarly, perceived usefulness (PU) and user’s satisfaction (SES). Knowledge of the Mobile Fintech payment service (KNOW) has a positive impact on perceived security (BSS). Confirmation (CON) has a positive influence on perceived usefulness but in the meanwhile it has created a negative impact on user’s satisfaction (SES). From the survey it can also tell that user’s attitude (ATT) and enterprise image (IMG) both have a positive impact on continual intention to use Fintech services. From the research results, we also propose some recommendation to enhance the continual intention to use Fintech services in Vietnam.","author":[{"dropping-particle":"","family":"Nguyen","given":"Dat Dinh","non-dropping-particle":"","parse-names":false,"suffix":""},{"dropping-particle":"","family":"Nguyen","given":"Thanh Duc","non-dropping-particle":"","parse-names":false,"suffix":""},{"dropping-particle":"","family":"Nguyen","given":"Trung Duc","non-dropping-particle":"","parse-names":false,"suffix":""},{"dropping-particle":"","family":"Viet","given":"Nguyen Ha","non-dropping-particle":"","parse-names":false,"suffix":""}],"container-title":"Journal of Asian Finance, Economics and Business","id":"ITEM-1","issue":"9","issued":{"date-parts":[["2021"]]},"page":"287-296","title":"Impacts of Perceived Security and Knowledge on Continuous Intention to Use Mobile Fintech Payment Services: An Empirical Study in Vietnam","type":"article-journal","volume":"8"},"uris":["http://www.mendeley.com/documents/?uuid=7e7f3412-43b6-4045-9756-bbfb4b2b7030"]}],"mendeley":{"formattedCitation":"(D. D. Nguyen et al., 2021)","manualFormatting":"(Nguyen et al., 2021)","plainTextFormattedCitation":"(D. D. Nguyen et al., 2021)","previouslyFormattedCitation":"(D. D. Nguyen et al., 2021)"},"properties":{"noteIndex":0},"schema":"https://github.com/citation-style-language/schema/raw/master/csl-citation.json"}</w:instrText>
            </w:r>
            <w:r w:rsidRPr="00FB3DE8">
              <w:rPr>
                <w:rFonts w:ascii="Times New Roman" w:hAnsi="Times New Roman" w:cs="Times New Roman"/>
                <w:sz w:val="24"/>
                <w:szCs w:val="24"/>
              </w:rPr>
              <w:fldChar w:fldCharType="separate"/>
            </w:r>
            <w:r w:rsidRPr="00FB3DE8">
              <w:rPr>
                <w:rFonts w:ascii="Times New Roman" w:hAnsi="Times New Roman" w:cs="Times New Roman"/>
                <w:noProof/>
                <w:sz w:val="24"/>
                <w:szCs w:val="24"/>
                <w:lang w:val="nb-NO"/>
              </w:rPr>
              <w:t>(Nguyen et al., 2021)</w:t>
            </w:r>
            <w:r w:rsidRPr="00FB3DE8">
              <w:rPr>
                <w:rFonts w:ascii="Times New Roman" w:hAnsi="Times New Roman" w:cs="Times New Roman"/>
                <w:sz w:val="24"/>
                <w:szCs w:val="24"/>
              </w:rPr>
              <w:fldChar w:fldCharType="end"/>
            </w:r>
          </w:p>
          <w:p w:rsidR="007D21F0" w:rsidRPr="00FB3DE8" w:rsidRDefault="007D21F0" w:rsidP="00A0050D">
            <w:pPr>
              <w:jc w:val="center"/>
              <w:rPr>
                <w:rFonts w:ascii="Times New Roman" w:hAnsi="Times New Roman" w:cs="Times New Roman"/>
                <w:sz w:val="24"/>
                <w:szCs w:val="24"/>
              </w:rPr>
            </w:pPr>
          </w:p>
        </w:tc>
      </w:tr>
      <w:tr w:rsidR="007D21F0" w:rsidRPr="00B01A18" w:rsidTr="00A0050D">
        <w:trPr>
          <w:trHeight w:val="552"/>
        </w:trPr>
        <w:tc>
          <w:tcPr>
            <w:tcW w:w="1696" w:type="dxa"/>
            <w:tcBorders>
              <w:top w:val="nil"/>
              <w:bottom w:val="single" w:sz="4" w:space="0" w:color="auto"/>
              <w:right w:val="nil"/>
            </w:tcBorders>
          </w:tcPr>
          <w:p w:rsidR="007D21F0" w:rsidRPr="00FB3DE8" w:rsidRDefault="007D21F0" w:rsidP="00A0050D">
            <w:pPr>
              <w:rPr>
                <w:rFonts w:ascii="Times New Roman" w:hAnsi="Times New Roman" w:cs="Times New Roman"/>
              </w:rPr>
            </w:pPr>
          </w:p>
        </w:tc>
        <w:tc>
          <w:tcPr>
            <w:tcW w:w="4419" w:type="dxa"/>
            <w:tcBorders>
              <w:top w:val="nil"/>
              <w:left w:val="nil"/>
              <w:bottom w:val="single" w:sz="4" w:space="0" w:color="auto"/>
              <w:right w:val="nil"/>
            </w:tcBorders>
          </w:tcPr>
          <w:p w:rsidR="007D21F0" w:rsidRPr="00FB3DE8" w:rsidRDefault="007D21F0" w:rsidP="00A0050D">
            <w:pPr>
              <w:rPr>
                <w:rFonts w:ascii="Times New Roman" w:hAnsi="Times New Roman" w:cs="Times New Roman"/>
                <w:lang w:val="en-US"/>
              </w:rPr>
            </w:pPr>
            <w:proofErr w:type="spellStart"/>
            <w:r w:rsidRPr="00FB3DE8">
              <w:rPr>
                <w:rFonts w:ascii="Times New Roman" w:hAnsi="Times New Roman" w:cs="Times New Roman"/>
                <w:lang w:val="en-US"/>
              </w:rPr>
              <w:t>FKN4</w:t>
            </w:r>
            <w:proofErr w:type="spellEnd"/>
            <w:r w:rsidRPr="00FB3DE8">
              <w:rPr>
                <w:rFonts w:ascii="Times New Roman" w:hAnsi="Times New Roman" w:cs="Times New Roman"/>
                <w:lang w:val="en-US"/>
              </w:rPr>
              <w:t xml:space="preserve"> I am well informed about how to manage challenges that may arise from using mobile </w:t>
            </w:r>
            <w:proofErr w:type="spellStart"/>
            <w:r w:rsidRPr="00FB3DE8">
              <w:rPr>
                <w:rFonts w:ascii="Times New Roman" w:hAnsi="Times New Roman" w:cs="Times New Roman"/>
                <w:lang w:val="en-US"/>
              </w:rPr>
              <w:t>FinTech</w:t>
            </w:r>
            <w:proofErr w:type="spellEnd"/>
            <w:r w:rsidRPr="00FB3DE8">
              <w:rPr>
                <w:rFonts w:ascii="Times New Roman" w:hAnsi="Times New Roman" w:cs="Times New Roman"/>
                <w:lang w:val="en-US"/>
              </w:rPr>
              <w:t xml:space="preserve"> services.</w:t>
            </w:r>
          </w:p>
          <w:p w:rsidR="007D21F0" w:rsidRPr="00FB3DE8" w:rsidRDefault="007D21F0" w:rsidP="00A0050D">
            <w:pPr>
              <w:rPr>
                <w:rFonts w:ascii="Times New Roman" w:hAnsi="Times New Roman" w:cs="Times New Roman"/>
              </w:rPr>
            </w:pPr>
          </w:p>
        </w:tc>
        <w:tc>
          <w:tcPr>
            <w:tcW w:w="2790" w:type="dxa"/>
            <w:tcBorders>
              <w:top w:val="nil"/>
              <w:left w:val="nil"/>
              <w:bottom w:val="single" w:sz="4" w:space="0" w:color="auto"/>
              <w:right w:val="nil"/>
            </w:tcBorders>
          </w:tcPr>
          <w:p w:rsidR="007D21F0" w:rsidRPr="00B01A18" w:rsidRDefault="007D21F0" w:rsidP="00A0050D">
            <w:pPr>
              <w:rPr>
                <w:rFonts w:ascii="Times New Roman" w:hAnsi="Times New Roman" w:cs="Times New Roman"/>
                <w:sz w:val="24"/>
                <w:szCs w:val="24"/>
                <w:lang w:val="nb-NO"/>
              </w:rPr>
            </w:pPr>
            <w:r w:rsidRPr="00FB3DE8">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{"citationItems":[{"id":"ITEM-1","itemData":{"DOI":"10.13106/jafeb.2021.vol8.no8.0287","ISSN":"2288-4645","abstract":"Stepping into the technological boom time, Vietnam has integrated into the trends of using Fintech applications as a new means of payment. This article evaluates the relationship between perceived security (including service security and platform security), knowledge, confirmation, perceived usefulness, satisfaction, attitude and lastly enterprise’s images regarding the service and continuous intention to use Fintech services. The survey results of 352 Vietnamese customers using Fintech services, reliability test and extended post-acceptance model (EPAM) which is based on PAM and ECT models. From the survey, we further found out that perceived security (BSS) has no direct impact on continued intention to use, while perceived security (BSS) has positive impact on confirmation (CON), similarly, perceived usefulness (PU) and user’s satisfaction (SES). Knowledge of the Mobile Fintech payment service (KNOW) has a positive impact on perceived security (BSS). Confirmation (CON) has a positive influence on perceived usefulness but in the meanwhile it has created a negative impact on user’s satisfaction (SES). From the survey it can also tell that user’s attitude (ATT) and enterprise image (IMG) both have a positive impact on continual intention to use Fintech services. From the research results, we also propose some recommendation to enhance the continual intention to use Fintech services in Vietnam.","author":[{"dropping-particle":"","family":"Nguyen","given":"Dat Dinh","non-dropping-particle":"","parse-names":false,"suffix":""},{"dropping-particle":"","family":"Nguyen","given":"Thanh Duc","non-dropping-particle":"","parse-names":false,"suffix":""},{"dropping-particle":"","family":"Nguyen","given":"Trung Duc","non-dropping-particle":"","parse-names":false,"suffix":""},{"dropping-particle":"","family":"Viet","given":"Nguyen Ha","non-dropping-particle":"","parse-names":false,"suffix":""}],"container-title":"Journal of Asian Finance, Economics and Business","id":"ITEM-1","issue":"9","issued":{"date-parts":[["2021"]]},"page":"287-296","title":"Impacts of Perceived Security and Knowledge on Continuous Intention to Use Mobile Fintech Payment Services: An Empirical Study in Vietnam","type":"article-journal","volume":"8"},"uris":["http://www.mendeley.com/documents/?uuid=7e7f3412-43b6-4045-9756-bbfb4b2b7030"]}],"mendeley":{"formattedCitation":"(D. D. Nguyen et al., 2021)","manualFormatting":"(Nguyen et al., 2021)","plainTextFormattedCitation":"(D. D. Nguyen et al., 2021)","previouslyFormattedCitation":"(D. D. Nguyen et al., 2021)"},"properties":{"noteIndex":0},"schema":"https://github.com/citation-style-language/schema/raw/master/csl-citation.json"}</w:instrText>
            </w:r>
            <w:r w:rsidRPr="00FB3DE8">
              <w:rPr>
                <w:rFonts w:ascii="Times New Roman" w:hAnsi="Times New Roman" w:cs="Times New Roman"/>
                <w:sz w:val="24"/>
                <w:szCs w:val="24"/>
              </w:rPr>
              <w:fldChar w:fldCharType="separate"/>
            </w:r>
            <w:r w:rsidRPr="00FB3DE8">
              <w:rPr>
                <w:rFonts w:ascii="Times New Roman" w:hAnsi="Times New Roman" w:cs="Times New Roman"/>
                <w:noProof/>
                <w:sz w:val="24"/>
                <w:szCs w:val="24"/>
                <w:lang w:val="nb-NO"/>
              </w:rPr>
              <w:t>(Nguyen et al., 2021)</w:t>
            </w:r>
            <w:r w:rsidRPr="00FB3DE8">
              <w:rPr>
                <w:rFonts w:ascii="Times New Roman" w:hAnsi="Times New Roman" w:cs="Times New Roman"/>
                <w:sz w:val="24"/>
                <w:szCs w:val="24"/>
              </w:rPr>
              <w:fldChar w:fldCharType="end"/>
            </w:r>
          </w:p>
          <w:p w:rsidR="007D21F0" w:rsidRPr="00B01A18" w:rsidRDefault="007D21F0" w:rsidP="00A0050D">
            <w:pPr>
              <w:jc w:val="center"/>
              <w:rPr>
                <w:rFonts w:ascii="Times New Roman" w:hAnsi="Times New Roman" w:cs="Times New Roman"/>
                <w:sz w:val="24"/>
                <w:szCs w:val="24"/>
              </w:rPr>
            </w:pPr>
          </w:p>
        </w:tc>
      </w:tr>
    </w:tbl>
    <w:p w:rsidR="007D21F0" w:rsidRPr="00B01A18" w:rsidRDefault="007D21F0" w:rsidP="007D21F0">
      <w:pPr>
        <w:tabs>
          <w:tab w:val="left" w:pos="1056"/>
        </w:tabs>
        <w:rPr>
          <w:rFonts w:ascii="Times New Roman" w:hAnsi="Times New Roman" w:cs="Times New Roman"/>
          <w:b/>
          <w:bCs/>
        </w:rPr>
      </w:pPr>
    </w:p>
    <w:p w:rsidR="00442BB0" w:rsidRDefault="007D21F0">
      <w:bookmarkStart w:id="0" w:name="_GoBack"/>
      <w:bookmarkEnd w:id="0"/>
    </w:p>
    <w:sectPr w:rsidR="00442BB0" w:rsidSect="00AB70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1F0"/>
    <w:rsid w:val="00393D02"/>
    <w:rsid w:val="0066372E"/>
    <w:rsid w:val="007D21F0"/>
    <w:rsid w:val="00A65689"/>
    <w:rsid w:val="00FF5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D21F0"/>
    <w:pPr>
      <w:spacing w:after="0" w:line="240" w:lineRule="auto"/>
    </w:pPr>
    <w:rPr>
      <w:kern w:val="2"/>
      <w:lang w:val="en-MY"/>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D21F0"/>
    <w:pPr>
      <w:spacing w:after="0" w:line="240" w:lineRule="auto"/>
    </w:pPr>
    <w:rPr>
      <w:kern w:val="2"/>
      <w:lang w:val="en-MY"/>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4598</Words>
  <Characters>30992</Characters>
  <Application>Microsoft Office Word</Application>
  <DocSecurity>0</DocSecurity>
  <Lines>584</Lines>
  <Paragraphs>366</Paragraphs>
  <ScaleCrop>false</ScaleCrop>
  <Company/>
  <LinksUpToDate>false</LinksUpToDate>
  <CharactersWithSpaces>35224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21511</dc:creator>
  <cp:lastModifiedBy>21511</cp:lastModifiedBy>
  <cp:revision>1</cp:revision>
  <dcterms:created xsi:type="dcterms:W3CDTF">2026-04-17T18:30:00Z</dcterms:created>
  <dcterms:modified xsi:type="dcterms:W3CDTF">2026-04-17T18:31:00Z</dcterms:modified>
</cp:coreProperties>
</file>