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99652" w14:textId="019417C5" w:rsidR="00012BAC" w:rsidRPr="00BD0115" w:rsidRDefault="00012BAC" w:rsidP="00012BAC">
      <w:pPr>
        <w:pStyle w:val="Heading1"/>
        <w:spacing w:after="120"/>
        <w:jc w:val="center"/>
        <w:rPr>
          <w:rFonts w:ascii="Times" w:eastAsiaTheme="minorEastAsia" w:hAnsi="Times" w:cs="Times"/>
          <w:b w:val="0"/>
          <w:bCs/>
          <w:sz w:val="24"/>
          <w:szCs w:val="24"/>
        </w:rPr>
      </w:pPr>
      <w:bookmarkStart w:id="0" w:name="_Toc179538738"/>
      <w:r w:rsidRPr="00BD0115">
        <w:rPr>
          <w:rFonts w:ascii="Times" w:eastAsiaTheme="minorEastAsia" w:hAnsi="Times" w:cs="Times"/>
          <w:b w:val="0"/>
          <w:bCs/>
          <w:sz w:val="24"/>
          <w:szCs w:val="24"/>
        </w:rPr>
        <w:t>Supplementary</w:t>
      </w:r>
      <w:r w:rsidRPr="00BD0115">
        <w:rPr>
          <w:rFonts w:ascii="Times" w:eastAsiaTheme="minorEastAsia" w:hAnsi="Times" w:cs="Times" w:hint="eastAsia"/>
          <w:b w:val="0"/>
          <w:bCs/>
          <w:sz w:val="24"/>
          <w:szCs w:val="24"/>
        </w:rPr>
        <w:t xml:space="preserve"> Materials</w:t>
      </w:r>
    </w:p>
    <w:p w14:paraId="57F425C7" w14:textId="5B3CAB19" w:rsidR="00C80F4B" w:rsidRPr="00BD0115" w:rsidRDefault="00A40410" w:rsidP="00C80F4B">
      <w:pPr>
        <w:pStyle w:val="Heading2"/>
        <w:spacing w:afterLines="0" w:line="240" w:lineRule="auto"/>
        <w:rPr>
          <w:rFonts w:eastAsiaTheme="minorEastAsia"/>
          <w:sz w:val="24"/>
          <w:szCs w:val="24"/>
        </w:rPr>
      </w:pPr>
      <w:r w:rsidRPr="00BD0115">
        <w:rPr>
          <w:rFonts w:ascii="Times" w:eastAsiaTheme="minorEastAsia" w:hAnsi="Times" w:cs="Times" w:hint="eastAsia"/>
          <w:b/>
          <w:bCs/>
          <w:sz w:val="24"/>
          <w:szCs w:val="24"/>
        </w:rPr>
        <w:t>Table S</w:t>
      </w:r>
      <w:r w:rsidR="00C80F4B" w:rsidRPr="00BD0115">
        <w:rPr>
          <w:rFonts w:ascii="Times" w:eastAsiaTheme="minorEastAsia" w:hAnsi="Times" w:cs="Times" w:hint="eastAsia"/>
          <w:b/>
          <w:bCs/>
          <w:sz w:val="24"/>
          <w:szCs w:val="24"/>
        </w:rPr>
        <w:t>1</w:t>
      </w:r>
      <w:r w:rsidR="00C80F4B" w:rsidRPr="00BD0115">
        <w:rPr>
          <w:rFonts w:ascii="Times" w:eastAsiaTheme="minorEastAsia" w:hAnsi="Times" w:cs="Times"/>
          <w:b/>
          <w:bCs/>
          <w:sz w:val="24"/>
          <w:szCs w:val="24"/>
        </w:rPr>
        <w:t xml:space="preserve">: </w:t>
      </w:r>
      <w:r w:rsidR="00C06D46" w:rsidRPr="00BD0115">
        <w:rPr>
          <w:rFonts w:ascii="Times" w:hAnsi="Times" w:cs="Times" w:hint="eastAsia"/>
          <w:sz w:val="24"/>
        </w:rPr>
        <w:t xml:space="preserve">Sharing service </w:t>
      </w:r>
      <w:r w:rsidR="00C06D46" w:rsidRPr="00BD0115">
        <w:rPr>
          <w:rFonts w:ascii="Times" w:hAnsi="Times" w:cs="Times"/>
          <w:sz w:val="24"/>
        </w:rPr>
        <w:t>quality</w:t>
      </w:r>
      <w:r w:rsidR="00C06D46" w:rsidRPr="00BD0115">
        <w:rPr>
          <w:rFonts w:ascii="Times" w:hAnsi="Times" w:cs="Times" w:hint="eastAsia"/>
          <w:sz w:val="24"/>
        </w:rPr>
        <w:t xml:space="preserve"> measure</w:t>
      </w:r>
    </w:p>
    <w:tbl>
      <w:tblPr>
        <w:tblW w:w="14052" w:type="dxa"/>
        <w:tblLayout w:type="fixed"/>
        <w:tblLook w:val="04A0" w:firstRow="1" w:lastRow="0" w:firstColumn="1" w:lastColumn="0" w:noHBand="0" w:noVBand="1"/>
      </w:tblPr>
      <w:tblGrid>
        <w:gridCol w:w="266"/>
        <w:gridCol w:w="2272"/>
        <w:gridCol w:w="286"/>
        <w:gridCol w:w="4973"/>
        <w:gridCol w:w="283"/>
        <w:gridCol w:w="2410"/>
        <w:gridCol w:w="283"/>
        <w:gridCol w:w="1276"/>
        <w:gridCol w:w="284"/>
        <w:gridCol w:w="1453"/>
        <w:gridCol w:w="266"/>
      </w:tblGrid>
      <w:tr w:rsidR="00BD0115" w:rsidRPr="00BD0115" w14:paraId="708C5D9D" w14:textId="77777777" w:rsidTr="00653C6E">
        <w:trPr>
          <w:trHeight w:val="287"/>
        </w:trPr>
        <w:tc>
          <w:tcPr>
            <w:tcW w:w="7797" w:type="dxa"/>
            <w:gridSpan w:val="4"/>
            <w:tcBorders>
              <w:top w:val="nil"/>
              <w:left w:val="nil"/>
              <w:bottom w:val="nil"/>
              <w:right w:val="nil"/>
            </w:tcBorders>
            <w:shd w:val="clear" w:color="000000" w:fill="FFFFFF"/>
            <w:noWrap/>
            <w:vAlign w:val="center"/>
            <w:hideMark/>
          </w:tcPr>
          <w:p w14:paraId="22CAF5AE" w14:textId="77D271C3" w:rsidR="00EB5F44" w:rsidRPr="00BD0115" w:rsidRDefault="00EB5F44" w:rsidP="00653C6E">
            <w:pPr>
              <w:spacing w:after="120" w:line="240" w:lineRule="auto"/>
              <w:rPr>
                <w:rFonts w:ascii="Times" w:hAnsi="Times" w:cs="Times"/>
                <w:b/>
                <w:bCs/>
                <w:color w:val="000000" w:themeColor="text1"/>
                <w:sz w:val="24"/>
              </w:rPr>
            </w:pPr>
          </w:p>
        </w:tc>
        <w:tc>
          <w:tcPr>
            <w:tcW w:w="283" w:type="dxa"/>
            <w:tcBorders>
              <w:top w:val="nil"/>
              <w:left w:val="nil"/>
              <w:bottom w:val="nil"/>
              <w:right w:val="nil"/>
            </w:tcBorders>
            <w:shd w:val="clear" w:color="000000" w:fill="FFFFFF"/>
            <w:noWrap/>
            <w:vAlign w:val="bottom"/>
            <w:hideMark/>
          </w:tcPr>
          <w:p w14:paraId="5F3FCEBA"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410" w:type="dxa"/>
            <w:tcBorders>
              <w:top w:val="nil"/>
              <w:left w:val="nil"/>
              <w:bottom w:val="nil"/>
              <w:right w:val="nil"/>
            </w:tcBorders>
            <w:shd w:val="clear" w:color="000000" w:fill="FFFFFF"/>
            <w:noWrap/>
            <w:vAlign w:val="bottom"/>
            <w:hideMark/>
          </w:tcPr>
          <w:p w14:paraId="2DEAB074"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1F8027C9"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276" w:type="dxa"/>
            <w:tcBorders>
              <w:top w:val="nil"/>
              <w:left w:val="nil"/>
              <w:bottom w:val="nil"/>
              <w:right w:val="nil"/>
            </w:tcBorders>
            <w:shd w:val="clear" w:color="000000" w:fill="FFFFFF"/>
            <w:noWrap/>
            <w:vAlign w:val="bottom"/>
            <w:hideMark/>
          </w:tcPr>
          <w:p w14:paraId="1283151A"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4" w:type="dxa"/>
            <w:tcBorders>
              <w:top w:val="nil"/>
              <w:left w:val="nil"/>
              <w:bottom w:val="nil"/>
              <w:right w:val="nil"/>
            </w:tcBorders>
            <w:shd w:val="clear" w:color="000000" w:fill="FFFFFF"/>
            <w:noWrap/>
            <w:vAlign w:val="bottom"/>
            <w:hideMark/>
          </w:tcPr>
          <w:p w14:paraId="49CD3A12"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453" w:type="dxa"/>
            <w:tcBorders>
              <w:top w:val="nil"/>
              <w:left w:val="nil"/>
              <w:bottom w:val="nil"/>
              <w:right w:val="nil"/>
            </w:tcBorders>
            <w:shd w:val="clear" w:color="000000" w:fill="FFFFFF"/>
            <w:noWrap/>
            <w:vAlign w:val="bottom"/>
            <w:hideMark/>
          </w:tcPr>
          <w:p w14:paraId="6139A425"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66" w:type="dxa"/>
            <w:tcBorders>
              <w:top w:val="nil"/>
              <w:left w:val="nil"/>
              <w:bottom w:val="nil"/>
              <w:right w:val="nil"/>
            </w:tcBorders>
            <w:shd w:val="clear" w:color="000000" w:fill="FFFFFF"/>
            <w:noWrap/>
            <w:vAlign w:val="bottom"/>
            <w:hideMark/>
          </w:tcPr>
          <w:p w14:paraId="7B5B16F3"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r>
      <w:tr w:rsidR="00BD0115" w:rsidRPr="00BD0115" w14:paraId="6E74A59C" w14:textId="77777777" w:rsidTr="00653C6E">
        <w:trPr>
          <w:trHeight w:val="464"/>
        </w:trPr>
        <w:tc>
          <w:tcPr>
            <w:tcW w:w="266" w:type="dxa"/>
            <w:tcBorders>
              <w:top w:val="single" w:sz="4" w:space="0" w:color="auto"/>
              <w:left w:val="nil"/>
              <w:bottom w:val="double" w:sz="4" w:space="0" w:color="auto"/>
              <w:right w:val="nil"/>
            </w:tcBorders>
            <w:shd w:val="clear" w:color="000000" w:fill="FFFFFF"/>
            <w:noWrap/>
            <w:vAlign w:val="center"/>
            <w:hideMark/>
          </w:tcPr>
          <w:p w14:paraId="53F03B42"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xml:space="preserve">  </w:t>
            </w:r>
          </w:p>
        </w:tc>
        <w:tc>
          <w:tcPr>
            <w:tcW w:w="2272" w:type="dxa"/>
            <w:tcBorders>
              <w:top w:val="single" w:sz="4" w:space="0" w:color="auto"/>
              <w:left w:val="nil"/>
              <w:bottom w:val="double" w:sz="4" w:space="0" w:color="auto"/>
              <w:right w:val="nil"/>
            </w:tcBorders>
            <w:shd w:val="clear" w:color="000000" w:fill="FFFFFF"/>
            <w:vAlign w:val="center"/>
            <w:hideMark/>
          </w:tcPr>
          <w:p w14:paraId="421E2A1E"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Authors (year)</w:t>
            </w:r>
          </w:p>
        </w:tc>
        <w:tc>
          <w:tcPr>
            <w:tcW w:w="286" w:type="dxa"/>
            <w:tcBorders>
              <w:top w:val="single" w:sz="4" w:space="0" w:color="auto"/>
              <w:left w:val="nil"/>
              <w:bottom w:val="double" w:sz="4" w:space="0" w:color="auto"/>
              <w:right w:val="nil"/>
            </w:tcBorders>
            <w:shd w:val="clear" w:color="000000" w:fill="FFFFFF"/>
            <w:vAlign w:val="center"/>
            <w:hideMark/>
          </w:tcPr>
          <w:p w14:paraId="1A42A442"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4973" w:type="dxa"/>
            <w:tcBorders>
              <w:top w:val="single" w:sz="4" w:space="0" w:color="auto"/>
              <w:left w:val="nil"/>
              <w:bottom w:val="double" w:sz="4" w:space="0" w:color="auto"/>
              <w:right w:val="nil"/>
            </w:tcBorders>
            <w:shd w:val="clear" w:color="000000" w:fill="FFFFFF"/>
            <w:vAlign w:val="center"/>
            <w:hideMark/>
          </w:tcPr>
          <w:p w14:paraId="09A425E9"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Dimension</w:t>
            </w:r>
          </w:p>
        </w:tc>
        <w:tc>
          <w:tcPr>
            <w:tcW w:w="283" w:type="dxa"/>
            <w:tcBorders>
              <w:top w:val="single" w:sz="4" w:space="0" w:color="auto"/>
              <w:left w:val="nil"/>
              <w:bottom w:val="double" w:sz="4" w:space="0" w:color="auto"/>
              <w:right w:val="nil"/>
            </w:tcBorders>
            <w:shd w:val="clear" w:color="000000" w:fill="FFFFFF"/>
            <w:vAlign w:val="center"/>
            <w:hideMark/>
          </w:tcPr>
          <w:p w14:paraId="794F1C61"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410" w:type="dxa"/>
            <w:tcBorders>
              <w:top w:val="single" w:sz="4" w:space="0" w:color="auto"/>
              <w:left w:val="nil"/>
              <w:bottom w:val="double" w:sz="4" w:space="0" w:color="auto"/>
              <w:right w:val="nil"/>
            </w:tcBorders>
            <w:shd w:val="clear" w:color="000000" w:fill="FFFFFF"/>
            <w:noWrap/>
            <w:vAlign w:val="center"/>
            <w:hideMark/>
          </w:tcPr>
          <w:p w14:paraId="6B00B30A"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Context</w:t>
            </w:r>
          </w:p>
        </w:tc>
        <w:tc>
          <w:tcPr>
            <w:tcW w:w="283" w:type="dxa"/>
            <w:tcBorders>
              <w:top w:val="single" w:sz="4" w:space="0" w:color="auto"/>
              <w:left w:val="nil"/>
              <w:bottom w:val="double" w:sz="4" w:space="0" w:color="auto"/>
              <w:right w:val="nil"/>
            </w:tcBorders>
            <w:shd w:val="clear" w:color="000000" w:fill="FFFFFF"/>
            <w:vAlign w:val="center"/>
            <w:hideMark/>
          </w:tcPr>
          <w:p w14:paraId="14E185F0"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276" w:type="dxa"/>
            <w:tcBorders>
              <w:top w:val="single" w:sz="4" w:space="0" w:color="auto"/>
              <w:left w:val="nil"/>
              <w:bottom w:val="double" w:sz="4" w:space="0" w:color="auto"/>
              <w:right w:val="nil"/>
            </w:tcBorders>
            <w:shd w:val="clear" w:color="000000" w:fill="FFFFFF"/>
            <w:vAlign w:val="center"/>
            <w:hideMark/>
          </w:tcPr>
          <w:p w14:paraId="2ADC130B"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Method</w:t>
            </w:r>
          </w:p>
        </w:tc>
        <w:tc>
          <w:tcPr>
            <w:tcW w:w="284" w:type="dxa"/>
            <w:tcBorders>
              <w:top w:val="single" w:sz="4" w:space="0" w:color="auto"/>
              <w:left w:val="nil"/>
              <w:bottom w:val="double" w:sz="4" w:space="0" w:color="auto"/>
              <w:right w:val="nil"/>
            </w:tcBorders>
            <w:shd w:val="clear" w:color="000000" w:fill="FFFFFF"/>
            <w:vAlign w:val="center"/>
            <w:hideMark/>
          </w:tcPr>
          <w:p w14:paraId="57D35214"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453" w:type="dxa"/>
            <w:tcBorders>
              <w:top w:val="single" w:sz="4" w:space="0" w:color="auto"/>
              <w:left w:val="nil"/>
              <w:bottom w:val="double" w:sz="4" w:space="0" w:color="auto"/>
              <w:right w:val="nil"/>
            </w:tcBorders>
            <w:shd w:val="clear" w:color="000000" w:fill="FFFFFF"/>
            <w:vAlign w:val="center"/>
            <w:hideMark/>
          </w:tcPr>
          <w:p w14:paraId="6100B53C"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Data source</w:t>
            </w:r>
          </w:p>
        </w:tc>
        <w:tc>
          <w:tcPr>
            <w:tcW w:w="266" w:type="dxa"/>
            <w:tcBorders>
              <w:top w:val="single" w:sz="4" w:space="0" w:color="auto"/>
              <w:left w:val="nil"/>
              <w:bottom w:val="double" w:sz="4" w:space="0" w:color="auto"/>
              <w:right w:val="nil"/>
            </w:tcBorders>
            <w:shd w:val="clear" w:color="000000" w:fill="FFFFFF"/>
            <w:vAlign w:val="center"/>
            <w:hideMark/>
          </w:tcPr>
          <w:p w14:paraId="7335B52E"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r>
      <w:tr w:rsidR="00BD0115" w:rsidRPr="00BD0115" w14:paraId="36B81C17" w14:textId="77777777" w:rsidTr="00653C6E">
        <w:trPr>
          <w:trHeight w:val="50"/>
        </w:trPr>
        <w:tc>
          <w:tcPr>
            <w:tcW w:w="266" w:type="dxa"/>
            <w:tcBorders>
              <w:top w:val="double" w:sz="4" w:space="0" w:color="auto"/>
              <w:left w:val="nil"/>
              <w:right w:val="nil"/>
            </w:tcBorders>
            <w:shd w:val="clear" w:color="000000" w:fill="FFFFFF"/>
          </w:tcPr>
          <w:p w14:paraId="0C025446"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p>
        </w:tc>
        <w:tc>
          <w:tcPr>
            <w:tcW w:w="2272" w:type="dxa"/>
            <w:tcBorders>
              <w:top w:val="double" w:sz="4" w:space="0" w:color="auto"/>
              <w:left w:val="nil"/>
              <w:right w:val="nil"/>
            </w:tcBorders>
            <w:shd w:val="clear" w:color="000000" w:fill="FFFFFF"/>
          </w:tcPr>
          <w:p w14:paraId="5067CBFC"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p>
        </w:tc>
        <w:tc>
          <w:tcPr>
            <w:tcW w:w="286" w:type="dxa"/>
            <w:tcBorders>
              <w:top w:val="double" w:sz="4" w:space="0" w:color="auto"/>
              <w:left w:val="nil"/>
              <w:right w:val="nil"/>
            </w:tcBorders>
            <w:shd w:val="clear" w:color="000000" w:fill="FFFFFF"/>
          </w:tcPr>
          <w:p w14:paraId="3909521F"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p>
        </w:tc>
        <w:tc>
          <w:tcPr>
            <w:tcW w:w="4973" w:type="dxa"/>
            <w:tcBorders>
              <w:top w:val="double" w:sz="4" w:space="0" w:color="auto"/>
              <w:left w:val="nil"/>
              <w:right w:val="nil"/>
            </w:tcBorders>
            <w:shd w:val="clear" w:color="000000" w:fill="FFFFFF"/>
          </w:tcPr>
          <w:p w14:paraId="35A0455B"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p>
        </w:tc>
        <w:tc>
          <w:tcPr>
            <w:tcW w:w="283" w:type="dxa"/>
            <w:tcBorders>
              <w:top w:val="double" w:sz="4" w:space="0" w:color="auto"/>
              <w:left w:val="nil"/>
              <w:right w:val="nil"/>
            </w:tcBorders>
            <w:shd w:val="clear" w:color="000000" w:fill="FFFFFF"/>
          </w:tcPr>
          <w:p w14:paraId="60918295"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p>
        </w:tc>
        <w:tc>
          <w:tcPr>
            <w:tcW w:w="2410" w:type="dxa"/>
            <w:tcBorders>
              <w:top w:val="double" w:sz="4" w:space="0" w:color="auto"/>
              <w:left w:val="nil"/>
              <w:right w:val="nil"/>
            </w:tcBorders>
            <w:shd w:val="clear" w:color="000000" w:fill="FFFFFF"/>
          </w:tcPr>
          <w:p w14:paraId="494B75C1"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p>
        </w:tc>
        <w:tc>
          <w:tcPr>
            <w:tcW w:w="283" w:type="dxa"/>
            <w:tcBorders>
              <w:top w:val="double" w:sz="4" w:space="0" w:color="auto"/>
              <w:left w:val="nil"/>
              <w:right w:val="nil"/>
            </w:tcBorders>
            <w:shd w:val="clear" w:color="000000" w:fill="FFFFFF"/>
          </w:tcPr>
          <w:p w14:paraId="6EF14EF8"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p>
        </w:tc>
        <w:tc>
          <w:tcPr>
            <w:tcW w:w="1276" w:type="dxa"/>
            <w:tcBorders>
              <w:top w:val="double" w:sz="4" w:space="0" w:color="auto"/>
              <w:left w:val="nil"/>
              <w:right w:val="nil"/>
            </w:tcBorders>
            <w:shd w:val="clear" w:color="000000" w:fill="FFFFFF"/>
          </w:tcPr>
          <w:p w14:paraId="3A6F627A"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p>
        </w:tc>
        <w:tc>
          <w:tcPr>
            <w:tcW w:w="284" w:type="dxa"/>
            <w:tcBorders>
              <w:top w:val="double" w:sz="4" w:space="0" w:color="auto"/>
              <w:left w:val="nil"/>
              <w:right w:val="nil"/>
            </w:tcBorders>
            <w:shd w:val="clear" w:color="000000" w:fill="FFFFFF"/>
          </w:tcPr>
          <w:p w14:paraId="5E21A8D4"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p>
        </w:tc>
        <w:tc>
          <w:tcPr>
            <w:tcW w:w="1453" w:type="dxa"/>
            <w:tcBorders>
              <w:top w:val="double" w:sz="4" w:space="0" w:color="auto"/>
              <w:left w:val="nil"/>
              <w:right w:val="nil"/>
            </w:tcBorders>
            <w:shd w:val="clear" w:color="000000" w:fill="FFFFFF"/>
          </w:tcPr>
          <w:p w14:paraId="4C56A3EF"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p>
        </w:tc>
        <w:tc>
          <w:tcPr>
            <w:tcW w:w="266" w:type="dxa"/>
            <w:tcBorders>
              <w:top w:val="double" w:sz="4" w:space="0" w:color="auto"/>
              <w:left w:val="nil"/>
              <w:right w:val="nil"/>
            </w:tcBorders>
            <w:shd w:val="clear" w:color="000000" w:fill="FFFFFF"/>
          </w:tcPr>
          <w:p w14:paraId="32DBD646"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p>
        </w:tc>
      </w:tr>
      <w:tr w:rsidR="00BD0115" w:rsidRPr="00BD0115" w14:paraId="2FC25ADB" w14:textId="77777777" w:rsidTr="00653C6E">
        <w:trPr>
          <w:trHeight w:val="1162"/>
        </w:trPr>
        <w:tc>
          <w:tcPr>
            <w:tcW w:w="266" w:type="dxa"/>
            <w:tcBorders>
              <w:left w:val="nil"/>
              <w:bottom w:val="nil"/>
              <w:right w:val="nil"/>
            </w:tcBorders>
            <w:shd w:val="clear" w:color="000000" w:fill="FFFFFF"/>
            <w:hideMark/>
          </w:tcPr>
          <w:p w14:paraId="501A5DF8"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272" w:type="dxa"/>
            <w:tcBorders>
              <w:left w:val="nil"/>
              <w:bottom w:val="nil"/>
              <w:right w:val="nil"/>
            </w:tcBorders>
            <w:shd w:val="clear" w:color="000000" w:fill="FFFFFF"/>
            <w:hideMark/>
          </w:tcPr>
          <w:p w14:paraId="1E93D51A"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proofErr w:type="spellStart"/>
            <w:r w:rsidRPr="00BD0115">
              <w:rPr>
                <w:rFonts w:ascii="Times" w:eastAsia="Times New Roman" w:hAnsi="Times" w:cs="Times"/>
                <w:color w:val="000000" w:themeColor="text1"/>
                <w:sz w:val="20"/>
                <w:szCs w:val="20"/>
                <w:lang w:eastAsia="ja-JP"/>
              </w:rPr>
              <w:t>Priporas</w:t>
            </w:r>
            <w:proofErr w:type="spellEnd"/>
            <w:r w:rsidRPr="00BD0115">
              <w:rPr>
                <w:rFonts w:ascii="Times" w:eastAsia="Times New Roman" w:hAnsi="Times" w:cs="Times"/>
                <w:color w:val="000000" w:themeColor="text1"/>
                <w:sz w:val="20"/>
                <w:szCs w:val="20"/>
                <w:lang w:eastAsia="ja-JP"/>
              </w:rPr>
              <w:t xml:space="preserve"> et al. (2017)</w:t>
            </w:r>
          </w:p>
        </w:tc>
        <w:tc>
          <w:tcPr>
            <w:tcW w:w="286" w:type="dxa"/>
            <w:tcBorders>
              <w:left w:val="nil"/>
              <w:bottom w:val="nil"/>
              <w:right w:val="nil"/>
            </w:tcBorders>
            <w:shd w:val="clear" w:color="000000" w:fill="FFFFFF"/>
            <w:hideMark/>
          </w:tcPr>
          <w:p w14:paraId="28631067"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4973" w:type="dxa"/>
            <w:tcBorders>
              <w:left w:val="nil"/>
              <w:bottom w:val="nil"/>
              <w:right w:val="nil"/>
            </w:tcBorders>
            <w:shd w:val="clear" w:color="000000" w:fill="FFFFFF"/>
            <w:hideMark/>
          </w:tcPr>
          <w:p w14:paraId="7B78FD9B"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Tangibles</w:t>
            </w:r>
            <w:r w:rsidRPr="00BD0115">
              <w:rPr>
                <w:rFonts w:ascii="Times" w:eastAsia="Times New Roman" w:hAnsi="Times" w:cs="Times"/>
                <w:color w:val="000000" w:themeColor="text1"/>
                <w:sz w:val="20"/>
                <w:szCs w:val="20"/>
                <w:lang w:eastAsia="ja-JP"/>
              </w:rPr>
              <w:br/>
              <w:t>• Adequacy in service supply</w:t>
            </w:r>
            <w:r w:rsidRPr="00BD0115">
              <w:rPr>
                <w:rFonts w:ascii="Times" w:eastAsia="Times New Roman" w:hAnsi="Times" w:cs="Times"/>
                <w:color w:val="000000" w:themeColor="text1"/>
                <w:sz w:val="20"/>
                <w:szCs w:val="20"/>
                <w:lang w:eastAsia="ja-JP"/>
              </w:rPr>
              <w:br/>
              <w:t>• Understanding and caring</w:t>
            </w:r>
            <w:r w:rsidRPr="00BD0115">
              <w:rPr>
                <w:rFonts w:ascii="Times" w:eastAsia="Times New Roman" w:hAnsi="Times" w:cs="Times"/>
                <w:color w:val="000000" w:themeColor="text1"/>
                <w:sz w:val="20"/>
                <w:szCs w:val="20"/>
                <w:lang w:eastAsia="ja-JP"/>
              </w:rPr>
              <w:br/>
              <w:t>• Assurance</w:t>
            </w:r>
            <w:r w:rsidRPr="00BD0115">
              <w:rPr>
                <w:rFonts w:ascii="Times" w:eastAsia="Times New Roman" w:hAnsi="Times" w:cs="Times"/>
                <w:color w:val="000000" w:themeColor="text1"/>
                <w:sz w:val="20"/>
                <w:szCs w:val="20"/>
                <w:lang w:eastAsia="ja-JP"/>
              </w:rPr>
              <w:br/>
              <w:t>• Convenience</w:t>
            </w:r>
          </w:p>
        </w:tc>
        <w:tc>
          <w:tcPr>
            <w:tcW w:w="283" w:type="dxa"/>
            <w:tcBorders>
              <w:left w:val="nil"/>
              <w:bottom w:val="nil"/>
              <w:right w:val="nil"/>
            </w:tcBorders>
            <w:shd w:val="clear" w:color="000000" w:fill="FFFFFF"/>
            <w:hideMark/>
          </w:tcPr>
          <w:p w14:paraId="6BA61A5E"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410" w:type="dxa"/>
            <w:tcBorders>
              <w:left w:val="nil"/>
              <w:bottom w:val="nil"/>
              <w:right w:val="nil"/>
            </w:tcBorders>
            <w:shd w:val="clear" w:color="000000" w:fill="FFFFFF"/>
            <w:hideMark/>
          </w:tcPr>
          <w:p w14:paraId="5E4E7A1D" w14:textId="77777777" w:rsidR="00EB5F44" w:rsidRPr="00BD0115" w:rsidRDefault="00EB5F44" w:rsidP="00653C6E">
            <w:pPr>
              <w:spacing w:after="120" w:line="240" w:lineRule="auto"/>
              <w:rPr>
                <w:rFonts w:ascii="Times" w:hAnsi="Times" w:cs="Times"/>
                <w:color w:val="000000" w:themeColor="text1"/>
                <w:sz w:val="20"/>
                <w:szCs w:val="20"/>
              </w:rPr>
            </w:pPr>
            <w:r w:rsidRPr="00BD0115">
              <w:rPr>
                <w:rFonts w:ascii="Times" w:eastAsia="Times New Roman" w:hAnsi="Times" w:cs="Times"/>
                <w:color w:val="000000" w:themeColor="text1"/>
                <w:sz w:val="20"/>
                <w:szCs w:val="20"/>
                <w:lang w:eastAsia="ja-JP"/>
              </w:rPr>
              <w:t>Airbnb</w:t>
            </w:r>
            <w:r w:rsidRPr="00BD0115">
              <w:rPr>
                <w:rFonts w:ascii="Times" w:hAnsi="Times" w:cs="Times" w:hint="eastAsia"/>
                <w:color w:val="000000" w:themeColor="text1"/>
                <w:sz w:val="20"/>
                <w:szCs w:val="20"/>
              </w:rPr>
              <w:t xml:space="preserve"> (Thailand)</w:t>
            </w:r>
          </w:p>
        </w:tc>
        <w:tc>
          <w:tcPr>
            <w:tcW w:w="283" w:type="dxa"/>
            <w:tcBorders>
              <w:left w:val="nil"/>
              <w:bottom w:val="nil"/>
              <w:right w:val="nil"/>
            </w:tcBorders>
            <w:shd w:val="clear" w:color="000000" w:fill="FFFFFF"/>
            <w:hideMark/>
          </w:tcPr>
          <w:p w14:paraId="03AF8F05"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276" w:type="dxa"/>
            <w:tcBorders>
              <w:left w:val="nil"/>
              <w:bottom w:val="nil"/>
              <w:right w:val="nil"/>
            </w:tcBorders>
            <w:shd w:val="clear" w:color="000000" w:fill="FFFFFF"/>
            <w:hideMark/>
          </w:tcPr>
          <w:p w14:paraId="010E5630"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xml:space="preserve">Quantitative </w:t>
            </w:r>
          </w:p>
        </w:tc>
        <w:tc>
          <w:tcPr>
            <w:tcW w:w="284" w:type="dxa"/>
            <w:tcBorders>
              <w:left w:val="nil"/>
              <w:bottom w:val="nil"/>
              <w:right w:val="nil"/>
            </w:tcBorders>
            <w:shd w:val="clear" w:color="000000" w:fill="FFFFFF"/>
            <w:hideMark/>
          </w:tcPr>
          <w:p w14:paraId="1E0D18BA"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453" w:type="dxa"/>
            <w:tcBorders>
              <w:left w:val="nil"/>
              <w:bottom w:val="nil"/>
              <w:right w:val="nil"/>
            </w:tcBorders>
            <w:shd w:val="clear" w:color="000000" w:fill="FFFFFF"/>
            <w:hideMark/>
          </w:tcPr>
          <w:p w14:paraId="777A4E44"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xml:space="preserve">International </w:t>
            </w:r>
            <w:r w:rsidRPr="00BD0115">
              <w:rPr>
                <w:rFonts w:ascii="Times" w:hAnsi="Times" w:cs="Times" w:hint="eastAsia"/>
                <w:color w:val="000000" w:themeColor="text1"/>
                <w:sz w:val="20"/>
                <w:szCs w:val="20"/>
              </w:rPr>
              <w:t>tourists - survey</w:t>
            </w:r>
            <w:r w:rsidRPr="00BD0115">
              <w:rPr>
                <w:rFonts w:ascii="Times" w:eastAsia="Times New Roman" w:hAnsi="Times" w:cs="Times"/>
                <w:color w:val="000000" w:themeColor="text1"/>
                <w:sz w:val="20"/>
                <w:szCs w:val="20"/>
                <w:lang w:eastAsia="ja-JP"/>
              </w:rPr>
              <w:t xml:space="preserve"> (202) </w:t>
            </w:r>
          </w:p>
        </w:tc>
        <w:tc>
          <w:tcPr>
            <w:tcW w:w="266" w:type="dxa"/>
            <w:tcBorders>
              <w:left w:val="nil"/>
              <w:bottom w:val="nil"/>
              <w:right w:val="nil"/>
            </w:tcBorders>
            <w:shd w:val="clear" w:color="000000" w:fill="FFFFFF"/>
            <w:hideMark/>
          </w:tcPr>
          <w:p w14:paraId="2A1982F9"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r>
      <w:tr w:rsidR="00BD0115" w:rsidRPr="00BD0115" w14:paraId="4C9C91E9" w14:textId="77777777" w:rsidTr="00653C6E">
        <w:trPr>
          <w:trHeight w:val="57"/>
        </w:trPr>
        <w:tc>
          <w:tcPr>
            <w:tcW w:w="266" w:type="dxa"/>
            <w:tcBorders>
              <w:top w:val="nil"/>
              <w:left w:val="nil"/>
              <w:bottom w:val="nil"/>
              <w:right w:val="nil"/>
            </w:tcBorders>
            <w:shd w:val="clear" w:color="000000" w:fill="FFFFFF"/>
            <w:noWrap/>
            <w:hideMark/>
          </w:tcPr>
          <w:p w14:paraId="4E245993"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272" w:type="dxa"/>
            <w:tcBorders>
              <w:top w:val="nil"/>
              <w:left w:val="nil"/>
              <w:bottom w:val="nil"/>
              <w:right w:val="nil"/>
            </w:tcBorders>
            <w:shd w:val="clear" w:color="000000" w:fill="FFFFFF"/>
            <w:noWrap/>
            <w:vAlign w:val="bottom"/>
            <w:hideMark/>
          </w:tcPr>
          <w:p w14:paraId="638D4A52"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6" w:type="dxa"/>
            <w:tcBorders>
              <w:top w:val="nil"/>
              <w:left w:val="nil"/>
              <w:bottom w:val="nil"/>
              <w:right w:val="nil"/>
            </w:tcBorders>
            <w:shd w:val="clear" w:color="000000" w:fill="FFFFFF"/>
            <w:noWrap/>
            <w:vAlign w:val="bottom"/>
            <w:hideMark/>
          </w:tcPr>
          <w:p w14:paraId="3E691789"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4973" w:type="dxa"/>
            <w:tcBorders>
              <w:top w:val="nil"/>
              <w:left w:val="nil"/>
              <w:bottom w:val="nil"/>
              <w:right w:val="nil"/>
            </w:tcBorders>
            <w:shd w:val="clear" w:color="000000" w:fill="FFFFFF"/>
            <w:noWrap/>
            <w:vAlign w:val="bottom"/>
            <w:hideMark/>
          </w:tcPr>
          <w:p w14:paraId="60B8C440"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2B4DB127"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410" w:type="dxa"/>
            <w:tcBorders>
              <w:top w:val="nil"/>
              <w:left w:val="nil"/>
              <w:bottom w:val="nil"/>
              <w:right w:val="nil"/>
            </w:tcBorders>
            <w:shd w:val="clear" w:color="000000" w:fill="FFFFFF"/>
            <w:noWrap/>
            <w:vAlign w:val="bottom"/>
            <w:hideMark/>
          </w:tcPr>
          <w:p w14:paraId="5E920034"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221EBF55"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276" w:type="dxa"/>
            <w:tcBorders>
              <w:top w:val="nil"/>
              <w:left w:val="nil"/>
              <w:bottom w:val="nil"/>
              <w:right w:val="nil"/>
            </w:tcBorders>
            <w:shd w:val="clear" w:color="000000" w:fill="FFFFFF"/>
            <w:noWrap/>
            <w:vAlign w:val="bottom"/>
            <w:hideMark/>
          </w:tcPr>
          <w:p w14:paraId="109EDDB3"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4" w:type="dxa"/>
            <w:tcBorders>
              <w:top w:val="nil"/>
              <w:left w:val="nil"/>
              <w:bottom w:val="nil"/>
              <w:right w:val="nil"/>
            </w:tcBorders>
            <w:shd w:val="clear" w:color="000000" w:fill="FFFFFF"/>
            <w:noWrap/>
            <w:vAlign w:val="bottom"/>
            <w:hideMark/>
          </w:tcPr>
          <w:p w14:paraId="39ABC9E2"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453" w:type="dxa"/>
            <w:tcBorders>
              <w:top w:val="nil"/>
              <w:left w:val="nil"/>
              <w:bottom w:val="nil"/>
              <w:right w:val="nil"/>
            </w:tcBorders>
            <w:shd w:val="clear" w:color="000000" w:fill="FFFFFF"/>
            <w:noWrap/>
            <w:vAlign w:val="bottom"/>
            <w:hideMark/>
          </w:tcPr>
          <w:p w14:paraId="0E6CC33D"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66" w:type="dxa"/>
            <w:tcBorders>
              <w:top w:val="nil"/>
              <w:left w:val="nil"/>
              <w:bottom w:val="nil"/>
              <w:right w:val="nil"/>
            </w:tcBorders>
            <w:shd w:val="clear" w:color="000000" w:fill="FFFFFF"/>
            <w:noWrap/>
            <w:vAlign w:val="bottom"/>
            <w:hideMark/>
          </w:tcPr>
          <w:p w14:paraId="7D8AB05B"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r>
      <w:tr w:rsidR="00BD0115" w:rsidRPr="00BD0115" w14:paraId="2BCB0C36" w14:textId="77777777" w:rsidTr="00653C6E">
        <w:trPr>
          <w:trHeight w:val="1162"/>
        </w:trPr>
        <w:tc>
          <w:tcPr>
            <w:tcW w:w="266" w:type="dxa"/>
            <w:tcBorders>
              <w:top w:val="nil"/>
              <w:left w:val="nil"/>
              <w:bottom w:val="nil"/>
              <w:right w:val="nil"/>
            </w:tcBorders>
            <w:shd w:val="clear" w:color="000000" w:fill="FFFFFF"/>
            <w:hideMark/>
          </w:tcPr>
          <w:p w14:paraId="2D96856A"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272" w:type="dxa"/>
            <w:tcBorders>
              <w:top w:val="nil"/>
              <w:left w:val="nil"/>
              <w:bottom w:val="nil"/>
              <w:right w:val="nil"/>
            </w:tcBorders>
            <w:shd w:val="clear" w:color="000000" w:fill="FFFFFF"/>
            <w:hideMark/>
          </w:tcPr>
          <w:p w14:paraId="02891152"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Cheng et al. (2018)</w:t>
            </w:r>
          </w:p>
        </w:tc>
        <w:tc>
          <w:tcPr>
            <w:tcW w:w="286" w:type="dxa"/>
            <w:tcBorders>
              <w:top w:val="nil"/>
              <w:left w:val="nil"/>
              <w:bottom w:val="nil"/>
              <w:right w:val="nil"/>
            </w:tcBorders>
            <w:shd w:val="clear" w:color="000000" w:fill="FFFFFF"/>
            <w:hideMark/>
          </w:tcPr>
          <w:p w14:paraId="5F6A3A26"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4973" w:type="dxa"/>
            <w:tcBorders>
              <w:top w:val="nil"/>
              <w:left w:val="nil"/>
              <w:bottom w:val="nil"/>
              <w:right w:val="nil"/>
            </w:tcBorders>
            <w:shd w:val="clear" w:color="000000" w:fill="FFFFFF"/>
            <w:hideMark/>
          </w:tcPr>
          <w:p w14:paraId="0945A8F7"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Structural assurance</w:t>
            </w:r>
            <w:r w:rsidRPr="00BD0115">
              <w:rPr>
                <w:rFonts w:ascii="Times" w:eastAsia="Times New Roman" w:hAnsi="Times" w:cs="Times"/>
                <w:color w:val="000000" w:themeColor="text1"/>
                <w:sz w:val="20"/>
                <w:szCs w:val="20"/>
                <w:lang w:eastAsia="ja-JP"/>
              </w:rPr>
              <w:br/>
              <w:t>• Platform responsiveness</w:t>
            </w:r>
            <w:r w:rsidRPr="00BD0115">
              <w:rPr>
                <w:rFonts w:ascii="Times" w:eastAsia="Times New Roman" w:hAnsi="Times" w:cs="Times"/>
                <w:color w:val="000000" w:themeColor="text1"/>
                <w:sz w:val="20"/>
                <w:szCs w:val="20"/>
                <w:lang w:eastAsia="ja-JP"/>
              </w:rPr>
              <w:br/>
              <w:t>• Information congruity</w:t>
            </w:r>
            <w:r w:rsidRPr="00BD0115">
              <w:rPr>
                <w:rFonts w:ascii="Times" w:eastAsia="Times New Roman" w:hAnsi="Times" w:cs="Times"/>
                <w:color w:val="000000" w:themeColor="text1"/>
                <w:sz w:val="20"/>
                <w:szCs w:val="20"/>
                <w:lang w:eastAsia="ja-JP"/>
              </w:rPr>
              <w:br/>
              <w:t>• Competence</w:t>
            </w:r>
            <w:r w:rsidRPr="00BD0115">
              <w:rPr>
                <w:rFonts w:ascii="Times" w:eastAsia="Times New Roman" w:hAnsi="Times" w:cs="Times"/>
                <w:color w:val="000000" w:themeColor="text1"/>
                <w:sz w:val="20"/>
                <w:szCs w:val="20"/>
                <w:lang w:eastAsia="ja-JP"/>
              </w:rPr>
              <w:br/>
              <w:t>• Empathy</w:t>
            </w:r>
          </w:p>
        </w:tc>
        <w:tc>
          <w:tcPr>
            <w:tcW w:w="283" w:type="dxa"/>
            <w:tcBorders>
              <w:top w:val="nil"/>
              <w:left w:val="nil"/>
              <w:bottom w:val="nil"/>
              <w:right w:val="nil"/>
            </w:tcBorders>
            <w:shd w:val="clear" w:color="000000" w:fill="FFFFFF"/>
            <w:hideMark/>
          </w:tcPr>
          <w:p w14:paraId="506FB816"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410" w:type="dxa"/>
            <w:tcBorders>
              <w:top w:val="nil"/>
              <w:left w:val="nil"/>
              <w:bottom w:val="nil"/>
              <w:right w:val="nil"/>
            </w:tcBorders>
            <w:shd w:val="clear" w:color="000000" w:fill="FFFFFF"/>
            <w:hideMark/>
          </w:tcPr>
          <w:p w14:paraId="68F61236" w14:textId="77777777" w:rsidR="00EB5F44" w:rsidRPr="00BD0115" w:rsidRDefault="00EB5F44" w:rsidP="00653C6E">
            <w:pPr>
              <w:spacing w:after="120" w:line="240" w:lineRule="auto"/>
              <w:rPr>
                <w:rFonts w:ascii="Times" w:hAnsi="Times" w:cs="Times"/>
                <w:color w:val="000000" w:themeColor="text1"/>
                <w:sz w:val="20"/>
                <w:szCs w:val="20"/>
              </w:rPr>
            </w:pPr>
            <w:r w:rsidRPr="00BD0115">
              <w:rPr>
                <w:rFonts w:ascii="Times" w:eastAsia="Times New Roman" w:hAnsi="Times" w:cs="Times"/>
                <w:color w:val="000000" w:themeColor="text1"/>
                <w:sz w:val="20"/>
                <w:szCs w:val="20"/>
                <w:lang w:eastAsia="ja-JP"/>
              </w:rPr>
              <w:t>Car-hailing</w:t>
            </w:r>
            <w:r w:rsidRPr="00BD0115">
              <w:rPr>
                <w:rFonts w:ascii="Times" w:hAnsi="Times" w:cs="Times" w:hint="eastAsia"/>
                <w:color w:val="000000" w:themeColor="text1"/>
                <w:sz w:val="20"/>
                <w:szCs w:val="20"/>
              </w:rPr>
              <w:t xml:space="preserve"> (China)</w:t>
            </w:r>
          </w:p>
        </w:tc>
        <w:tc>
          <w:tcPr>
            <w:tcW w:w="283" w:type="dxa"/>
            <w:tcBorders>
              <w:top w:val="nil"/>
              <w:left w:val="nil"/>
              <w:bottom w:val="nil"/>
              <w:right w:val="nil"/>
            </w:tcBorders>
            <w:shd w:val="clear" w:color="000000" w:fill="FFFFFF"/>
            <w:hideMark/>
          </w:tcPr>
          <w:p w14:paraId="432582E0"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276" w:type="dxa"/>
            <w:tcBorders>
              <w:top w:val="nil"/>
              <w:left w:val="nil"/>
              <w:bottom w:val="nil"/>
              <w:right w:val="nil"/>
            </w:tcBorders>
            <w:shd w:val="clear" w:color="000000" w:fill="FFFFFF"/>
            <w:hideMark/>
          </w:tcPr>
          <w:p w14:paraId="111A9C60"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xml:space="preserve">Mixed </w:t>
            </w:r>
          </w:p>
        </w:tc>
        <w:tc>
          <w:tcPr>
            <w:tcW w:w="284" w:type="dxa"/>
            <w:tcBorders>
              <w:top w:val="nil"/>
              <w:left w:val="nil"/>
              <w:bottom w:val="nil"/>
              <w:right w:val="nil"/>
            </w:tcBorders>
            <w:shd w:val="clear" w:color="000000" w:fill="FFFFFF"/>
            <w:hideMark/>
          </w:tcPr>
          <w:p w14:paraId="44EDCFEA"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453" w:type="dxa"/>
            <w:tcBorders>
              <w:top w:val="nil"/>
              <w:left w:val="nil"/>
              <w:bottom w:val="nil"/>
              <w:right w:val="nil"/>
            </w:tcBorders>
            <w:shd w:val="clear" w:color="000000" w:fill="FFFFFF"/>
            <w:hideMark/>
          </w:tcPr>
          <w:p w14:paraId="724E10F5" w14:textId="77777777" w:rsidR="00EB5F44" w:rsidRPr="00BD0115" w:rsidRDefault="00EB5F44" w:rsidP="00653C6E">
            <w:pPr>
              <w:spacing w:after="120" w:line="240" w:lineRule="auto"/>
              <w:rPr>
                <w:rFonts w:ascii="Times" w:hAnsi="Times" w:cs="Times"/>
                <w:color w:val="000000" w:themeColor="text1"/>
                <w:sz w:val="20"/>
                <w:szCs w:val="20"/>
              </w:rPr>
            </w:pPr>
            <w:r w:rsidRPr="00BD0115">
              <w:rPr>
                <w:rFonts w:ascii="Times" w:hAnsi="Times" w:cs="Times" w:hint="eastAsia"/>
                <w:color w:val="000000" w:themeColor="text1"/>
                <w:sz w:val="20"/>
                <w:szCs w:val="20"/>
              </w:rPr>
              <w:t>Users - i</w:t>
            </w:r>
            <w:r w:rsidRPr="00BD0115">
              <w:rPr>
                <w:rFonts w:ascii="Times" w:eastAsia="Times New Roman" w:hAnsi="Times" w:cs="Times"/>
                <w:color w:val="000000" w:themeColor="text1"/>
                <w:sz w:val="20"/>
                <w:szCs w:val="20"/>
                <w:lang w:eastAsia="ja-JP"/>
              </w:rPr>
              <w:t xml:space="preserve">nterviews (71) &amp; </w:t>
            </w:r>
            <w:r w:rsidRPr="00BD0115">
              <w:rPr>
                <w:rFonts w:ascii="Times" w:hAnsi="Times" w:cs="Times" w:hint="eastAsia"/>
                <w:color w:val="000000" w:themeColor="text1"/>
                <w:sz w:val="20"/>
                <w:szCs w:val="20"/>
              </w:rPr>
              <w:t>survey (</w:t>
            </w:r>
            <w:r w:rsidRPr="00BD0115">
              <w:rPr>
                <w:rFonts w:ascii="Times" w:eastAsia="Times New Roman" w:hAnsi="Times" w:cs="Times"/>
                <w:color w:val="000000" w:themeColor="text1"/>
                <w:sz w:val="20"/>
                <w:szCs w:val="20"/>
                <w:lang w:eastAsia="ja-JP"/>
              </w:rPr>
              <w:t>294</w:t>
            </w:r>
            <w:r w:rsidRPr="00BD0115">
              <w:rPr>
                <w:rFonts w:ascii="Times" w:hAnsi="Times" w:cs="Times" w:hint="eastAsia"/>
                <w:color w:val="000000" w:themeColor="text1"/>
                <w:sz w:val="20"/>
                <w:szCs w:val="20"/>
              </w:rPr>
              <w:t>)</w:t>
            </w:r>
          </w:p>
        </w:tc>
        <w:tc>
          <w:tcPr>
            <w:tcW w:w="266" w:type="dxa"/>
            <w:tcBorders>
              <w:top w:val="nil"/>
              <w:left w:val="nil"/>
              <w:bottom w:val="nil"/>
              <w:right w:val="nil"/>
            </w:tcBorders>
            <w:shd w:val="clear" w:color="000000" w:fill="FFFFFF"/>
            <w:hideMark/>
          </w:tcPr>
          <w:p w14:paraId="37ED75C0"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r>
      <w:tr w:rsidR="00BD0115" w:rsidRPr="00BD0115" w14:paraId="158B72B1" w14:textId="77777777" w:rsidTr="00653C6E">
        <w:trPr>
          <w:trHeight w:val="92"/>
        </w:trPr>
        <w:tc>
          <w:tcPr>
            <w:tcW w:w="266" w:type="dxa"/>
            <w:tcBorders>
              <w:top w:val="nil"/>
              <w:left w:val="nil"/>
              <w:bottom w:val="nil"/>
              <w:right w:val="nil"/>
            </w:tcBorders>
            <w:shd w:val="clear" w:color="000000" w:fill="FFFFFF"/>
            <w:noWrap/>
            <w:hideMark/>
          </w:tcPr>
          <w:p w14:paraId="27A035B5"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272" w:type="dxa"/>
            <w:tcBorders>
              <w:top w:val="nil"/>
              <w:left w:val="nil"/>
              <w:bottom w:val="nil"/>
              <w:right w:val="nil"/>
            </w:tcBorders>
            <w:shd w:val="clear" w:color="000000" w:fill="FFFFFF"/>
            <w:noWrap/>
            <w:vAlign w:val="bottom"/>
            <w:hideMark/>
          </w:tcPr>
          <w:p w14:paraId="48391C2C"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6" w:type="dxa"/>
            <w:tcBorders>
              <w:top w:val="nil"/>
              <w:left w:val="nil"/>
              <w:bottom w:val="nil"/>
              <w:right w:val="nil"/>
            </w:tcBorders>
            <w:shd w:val="clear" w:color="000000" w:fill="FFFFFF"/>
            <w:noWrap/>
            <w:vAlign w:val="bottom"/>
            <w:hideMark/>
          </w:tcPr>
          <w:p w14:paraId="51FA9F65"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4973" w:type="dxa"/>
            <w:tcBorders>
              <w:top w:val="nil"/>
              <w:left w:val="nil"/>
              <w:bottom w:val="nil"/>
              <w:right w:val="nil"/>
            </w:tcBorders>
            <w:shd w:val="clear" w:color="000000" w:fill="FFFFFF"/>
            <w:noWrap/>
            <w:vAlign w:val="bottom"/>
            <w:hideMark/>
          </w:tcPr>
          <w:p w14:paraId="16C1D69C"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2552EE3F"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410" w:type="dxa"/>
            <w:tcBorders>
              <w:top w:val="nil"/>
              <w:left w:val="nil"/>
              <w:bottom w:val="nil"/>
              <w:right w:val="nil"/>
            </w:tcBorders>
            <w:shd w:val="clear" w:color="000000" w:fill="FFFFFF"/>
            <w:noWrap/>
            <w:vAlign w:val="bottom"/>
            <w:hideMark/>
          </w:tcPr>
          <w:p w14:paraId="798ABCFA"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5A80B7B5"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276" w:type="dxa"/>
            <w:tcBorders>
              <w:top w:val="nil"/>
              <w:left w:val="nil"/>
              <w:bottom w:val="nil"/>
              <w:right w:val="nil"/>
            </w:tcBorders>
            <w:shd w:val="clear" w:color="000000" w:fill="FFFFFF"/>
            <w:noWrap/>
            <w:vAlign w:val="bottom"/>
            <w:hideMark/>
          </w:tcPr>
          <w:p w14:paraId="17148262"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4" w:type="dxa"/>
            <w:tcBorders>
              <w:top w:val="nil"/>
              <w:left w:val="nil"/>
              <w:bottom w:val="nil"/>
              <w:right w:val="nil"/>
            </w:tcBorders>
            <w:shd w:val="clear" w:color="000000" w:fill="FFFFFF"/>
            <w:noWrap/>
            <w:vAlign w:val="bottom"/>
            <w:hideMark/>
          </w:tcPr>
          <w:p w14:paraId="08DAA519"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453" w:type="dxa"/>
            <w:tcBorders>
              <w:top w:val="nil"/>
              <w:left w:val="nil"/>
              <w:bottom w:val="nil"/>
              <w:right w:val="nil"/>
            </w:tcBorders>
            <w:shd w:val="clear" w:color="000000" w:fill="FFFFFF"/>
            <w:noWrap/>
            <w:vAlign w:val="bottom"/>
            <w:hideMark/>
          </w:tcPr>
          <w:p w14:paraId="46FC6C19"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66" w:type="dxa"/>
            <w:tcBorders>
              <w:top w:val="nil"/>
              <w:left w:val="nil"/>
              <w:bottom w:val="nil"/>
              <w:right w:val="nil"/>
            </w:tcBorders>
            <w:shd w:val="clear" w:color="000000" w:fill="FFFFFF"/>
            <w:noWrap/>
            <w:vAlign w:val="bottom"/>
            <w:hideMark/>
          </w:tcPr>
          <w:p w14:paraId="5CCBE7E0"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r>
      <w:tr w:rsidR="00BD0115" w:rsidRPr="00BD0115" w14:paraId="103B148B" w14:textId="77777777" w:rsidTr="00653C6E">
        <w:trPr>
          <w:trHeight w:val="929"/>
        </w:trPr>
        <w:tc>
          <w:tcPr>
            <w:tcW w:w="266" w:type="dxa"/>
            <w:tcBorders>
              <w:top w:val="nil"/>
              <w:left w:val="nil"/>
              <w:bottom w:val="nil"/>
              <w:right w:val="nil"/>
            </w:tcBorders>
            <w:shd w:val="clear" w:color="000000" w:fill="FFFFFF"/>
            <w:hideMark/>
          </w:tcPr>
          <w:p w14:paraId="21BB9C83"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272" w:type="dxa"/>
            <w:tcBorders>
              <w:top w:val="nil"/>
              <w:left w:val="nil"/>
              <w:bottom w:val="nil"/>
              <w:right w:val="nil"/>
            </w:tcBorders>
            <w:shd w:val="clear" w:color="000000" w:fill="FFFFFF"/>
            <w:hideMark/>
          </w:tcPr>
          <w:p w14:paraId="35700783"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Ju et al. (2019)</w:t>
            </w:r>
          </w:p>
        </w:tc>
        <w:tc>
          <w:tcPr>
            <w:tcW w:w="286" w:type="dxa"/>
            <w:tcBorders>
              <w:top w:val="nil"/>
              <w:left w:val="nil"/>
              <w:bottom w:val="nil"/>
              <w:right w:val="nil"/>
            </w:tcBorders>
            <w:shd w:val="clear" w:color="000000" w:fill="FFFFFF"/>
            <w:hideMark/>
          </w:tcPr>
          <w:p w14:paraId="25DCEFBA"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4973" w:type="dxa"/>
            <w:tcBorders>
              <w:top w:val="nil"/>
              <w:left w:val="nil"/>
              <w:bottom w:val="nil"/>
              <w:right w:val="nil"/>
            </w:tcBorders>
            <w:shd w:val="clear" w:color="000000" w:fill="FFFFFF"/>
            <w:hideMark/>
          </w:tcPr>
          <w:p w14:paraId="27E582D2" w14:textId="77777777" w:rsidR="00EB5F44" w:rsidRPr="00BD0115" w:rsidRDefault="00EB5F44" w:rsidP="00653C6E">
            <w:pPr>
              <w:spacing w:after="120" w:line="240" w:lineRule="auto"/>
              <w:rPr>
                <w:rFonts w:ascii="Times" w:hAnsi="Times" w:cs="Times"/>
                <w:color w:val="000000" w:themeColor="text1"/>
                <w:sz w:val="20"/>
                <w:szCs w:val="20"/>
              </w:rPr>
            </w:pPr>
            <w:r w:rsidRPr="00BD0115">
              <w:rPr>
                <w:rFonts w:ascii="Times" w:eastAsia="Times New Roman" w:hAnsi="Times" w:cs="Times"/>
                <w:color w:val="000000" w:themeColor="text1"/>
                <w:sz w:val="20"/>
                <w:szCs w:val="20"/>
                <w:lang w:eastAsia="ja-JP"/>
              </w:rPr>
              <w:t>• Facility service</w:t>
            </w:r>
            <w:r w:rsidRPr="00BD0115">
              <w:rPr>
                <w:rFonts w:ascii="Times" w:eastAsia="Times New Roman" w:hAnsi="Times" w:cs="Times"/>
                <w:color w:val="000000" w:themeColor="text1"/>
                <w:sz w:val="20"/>
                <w:szCs w:val="20"/>
                <w:lang w:eastAsia="ja-JP"/>
              </w:rPr>
              <w:br/>
              <w:t>• Host service</w:t>
            </w:r>
            <w:r w:rsidRPr="00BD0115">
              <w:rPr>
                <w:rFonts w:ascii="Times" w:eastAsia="Times New Roman" w:hAnsi="Times" w:cs="Times"/>
                <w:color w:val="000000" w:themeColor="text1"/>
                <w:sz w:val="20"/>
                <w:szCs w:val="20"/>
                <w:lang w:eastAsia="ja-JP"/>
              </w:rPr>
              <w:br/>
              <w:t>• Web efficiency</w:t>
            </w:r>
            <w:r w:rsidRPr="00BD0115">
              <w:rPr>
                <w:rFonts w:ascii="Times" w:eastAsia="Times New Roman" w:hAnsi="Times" w:cs="Times"/>
                <w:color w:val="000000" w:themeColor="text1"/>
                <w:sz w:val="20"/>
                <w:szCs w:val="20"/>
                <w:lang w:eastAsia="ja-JP"/>
              </w:rPr>
              <w:br/>
              <w:t>• Web responsiveness</w:t>
            </w:r>
          </w:p>
        </w:tc>
        <w:tc>
          <w:tcPr>
            <w:tcW w:w="283" w:type="dxa"/>
            <w:tcBorders>
              <w:top w:val="nil"/>
              <w:left w:val="nil"/>
              <w:bottom w:val="nil"/>
              <w:right w:val="nil"/>
            </w:tcBorders>
            <w:shd w:val="clear" w:color="000000" w:fill="FFFFFF"/>
            <w:hideMark/>
          </w:tcPr>
          <w:p w14:paraId="2AD87A5F"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410" w:type="dxa"/>
            <w:tcBorders>
              <w:top w:val="nil"/>
              <w:left w:val="nil"/>
              <w:bottom w:val="nil"/>
              <w:right w:val="nil"/>
            </w:tcBorders>
            <w:shd w:val="clear" w:color="000000" w:fill="FFFFFF"/>
            <w:hideMark/>
          </w:tcPr>
          <w:p w14:paraId="4DDB5E4F"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xml:space="preserve">Airbnb </w:t>
            </w:r>
            <w:r w:rsidRPr="00BD0115">
              <w:rPr>
                <w:rFonts w:ascii="Times" w:hAnsi="Times" w:cs="Times" w:hint="eastAsia"/>
                <w:color w:val="000000" w:themeColor="text1"/>
                <w:sz w:val="20"/>
                <w:szCs w:val="20"/>
              </w:rPr>
              <w:t>(</w:t>
            </w:r>
            <w:r w:rsidRPr="00BD0115">
              <w:rPr>
                <w:rFonts w:ascii="Times" w:eastAsia="Times New Roman" w:hAnsi="Times" w:cs="Times"/>
                <w:color w:val="000000" w:themeColor="text1"/>
                <w:sz w:val="20"/>
                <w:szCs w:val="20"/>
                <w:lang w:eastAsia="ja-JP"/>
              </w:rPr>
              <w:t>US and Canada)</w:t>
            </w:r>
          </w:p>
        </w:tc>
        <w:tc>
          <w:tcPr>
            <w:tcW w:w="283" w:type="dxa"/>
            <w:tcBorders>
              <w:top w:val="nil"/>
              <w:left w:val="nil"/>
              <w:bottom w:val="nil"/>
              <w:right w:val="nil"/>
            </w:tcBorders>
            <w:shd w:val="clear" w:color="000000" w:fill="FFFFFF"/>
            <w:hideMark/>
          </w:tcPr>
          <w:p w14:paraId="73BDE7B2"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276" w:type="dxa"/>
            <w:tcBorders>
              <w:top w:val="nil"/>
              <w:left w:val="nil"/>
              <w:bottom w:val="nil"/>
              <w:right w:val="nil"/>
            </w:tcBorders>
            <w:shd w:val="clear" w:color="000000" w:fill="FFFFFF"/>
            <w:hideMark/>
          </w:tcPr>
          <w:p w14:paraId="576E8030" w14:textId="77777777" w:rsidR="00EB5F44" w:rsidRPr="00BD0115" w:rsidRDefault="00EB5F44" w:rsidP="00653C6E">
            <w:pPr>
              <w:spacing w:after="120" w:line="240" w:lineRule="auto"/>
              <w:rPr>
                <w:rFonts w:ascii="Times" w:hAnsi="Times" w:cs="Times"/>
                <w:color w:val="000000" w:themeColor="text1"/>
                <w:sz w:val="20"/>
                <w:szCs w:val="20"/>
              </w:rPr>
            </w:pPr>
            <w:r w:rsidRPr="00BD0115">
              <w:rPr>
                <w:rFonts w:ascii="Times" w:eastAsia="Times New Roman" w:hAnsi="Times" w:cs="Times"/>
                <w:color w:val="000000" w:themeColor="text1"/>
                <w:sz w:val="20"/>
                <w:szCs w:val="20"/>
                <w:lang w:eastAsia="ja-JP"/>
              </w:rPr>
              <w:t>Mixed</w:t>
            </w:r>
          </w:p>
        </w:tc>
        <w:tc>
          <w:tcPr>
            <w:tcW w:w="284" w:type="dxa"/>
            <w:tcBorders>
              <w:top w:val="nil"/>
              <w:left w:val="nil"/>
              <w:bottom w:val="nil"/>
              <w:right w:val="nil"/>
            </w:tcBorders>
            <w:shd w:val="clear" w:color="000000" w:fill="FFFFFF"/>
            <w:hideMark/>
          </w:tcPr>
          <w:p w14:paraId="45389A43"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453" w:type="dxa"/>
            <w:tcBorders>
              <w:top w:val="nil"/>
              <w:left w:val="nil"/>
              <w:bottom w:val="nil"/>
              <w:right w:val="nil"/>
            </w:tcBorders>
            <w:shd w:val="clear" w:color="000000" w:fill="FFFFFF"/>
            <w:hideMark/>
          </w:tcPr>
          <w:p w14:paraId="2782DA9A" w14:textId="77777777" w:rsidR="00EB5F44" w:rsidRPr="00BD0115" w:rsidRDefault="00EB5F44" w:rsidP="00653C6E">
            <w:pPr>
              <w:spacing w:after="120" w:line="240" w:lineRule="auto"/>
              <w:rPr>
                <w:rFonts w:ascii="Times" w:hAnsi="Times" w:cs="Times"/>
                <w:color w:val="000000" w:themeColor="text1"/>
                <w:sz w:val="20"/>
                <w:szCs w:val="20"/>
              </w:rPr>
            </w:pPr>
            <w:r w:rsidRPr="00BD0115">
              <w:rPr>
                <w:rFonts w:ascii="Times" w:hAnsi="Times" w:cs="Times" w:hint="eastAsia"/>
                <w:color w:val="000000" w:themeColor="text1"/>
                <w:sz w:val="20"/>
                <w:szCs w:val="20"/>
              </w:rPr>
              <w:t>Users - o</w:t>
            </w:r>
            <w:r w:rsidRPr="00BD0115">
              <w:rPr>
                <w:rFonts w:ascii="Times" w:eastAsia="Times New Roman" w:hAnsi="Times" w:cs="Times"/>
                <w:color w:val="000000" w:themeColor="text1"/>
                <w:sz w:val="20"/>
                <w:szCs w:val="20"/>
                <w:lang w:eastAsia="ja-JP"/>
              </w:rPr>
              <w:t>nline reviews</w:t>
            </w:r>
            <w:r w:rsidRPr="00BD0115">
              <w:rPr>
                <w:rFonts w:ascii="Times" w:hAnsi="Times" w:cs="Times" w:hint="eastAsia"/>
                <w:color w:val="000000" w:themeColor="text1"/>
                <w:sz w:val="20"/>
                <w:szCs w:val="20"/>
              </w:rPr>
              <w:t xml:space="preserve"> (322)</w:t>
            </w:r>
            <w:r w:rsidRPr="00BD0115">
              <w:rPr>
                <w:rFonts w:ascii="Times" w:eastAsia="Times New Roman" w:hAnsi="Times" w:cs="Times"/>
                <w:color w:val="000000" w:themeColor="text1"/>
                <w:sz w:val="20"/>
                <w:szCs w:val="20"/>
                <w:lang w:eastAsia="ja-JP"/>
              </w:rPr>
              <w:t xml:space="preserve"> &amp; </w:t>
            </w:r>
            <w:r w:rsidRPr="00BD0115">
              <w:rPr>
                <w:rFonts w:ascii="Times" w:hAnsi="Times" w:cs="Times" w:hint="eastAsia"/>
                <w:color w:val="000000" w:themeColor="text1"/>
                <w:sz w:val="20"/>
                <w:szCs w:val="20"/>
              </w:rPr>
              <w:t>survey (</w:t>
            </w:r>
            <w:r w:rsidRPr="00BD0115">
              <w:rPr>
                <w:rFonts w:ascii="Times" w:eastAsia="Times New Roman" w:hAnsi="Times" w:cs="Times"/>
                <w:color w:val="000000" w:themeColor="text1"/>
                <w:sz w:val="20"/>
                <w:szCs w:val="20"/>
                <w:lang w:eastAsia="ja-JP"/>
              </w:rPr>
              <w:t>16,430</w:t>
            </w:r>
            <w:r w:rsidRPr="00BD0115">
              <w:rPr>
                <w:rFonts w:ascii="Times" w:hAnsi="Times" w:cs="Times" w:hint="eastAsia"/>
                <w:color w:val="000000" w:themeColor="text1"/>
                <w:sz w:val="20"/>
                <w:szCs w:val="20"/>
              </w:rPr>
              <w:t>)</w:t>
            </w:r>
            <w:r w:rsidRPr="00BD0115">
              <w:rPr>
                <w:rFonts w:ascii="Times" w:eastAsia="Times New Roman" w:hAnsi="Times" w:cs="Times"/>
                <w:color w:val="000000" w:themeColor="text1"/>
                <w:sz w:val="20"/>
                <w:szCs w:val="20"/>
                <w:lang w:eastAsia="ja-JP"/>
              </w:rPr>
              <w:t xml:space="preserve"> </w:t>
            </w:r>
          </w:p>
        </w:tc>
        <w:tc>
          <w:tcPr>
            <w:tcW w:w="266" w:type="dxa"/>
            <w:tcBorders>
              <w:top w:val="nil"/>
              <w:left w:val="nil"/>
              <w:bottom w:val="nil"/>
              <w:right w:val="nil"/>
            </w:tcBorders>
            <w:shd w:val="clear" w:color="000000" w:fill="FFFFFF"/>
            <w:hideMark/>
          </w:tcPr>
          <w:p w14:paraId="62090CC0"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r>
      <w:tr w:rsidR="00BD0115" w:rsidRPr="00BD0115" w14:paraId="43C41CC4" w14:textId="77777777" w:rsidTr="00653C6E">
        <w:trPr>
          <w:trHeight w:val="92"/>
        </w:trPr>
        <w:tc>
          <w:tcPr>
            <w:tcW w:w="266" w:type="dxa"/>
            <w:tcBorders>
              <w:top w:val="nil"/>
              <w:left w:val="nil"/>
              <w:bottom w:val="nil"/>
              <w:right w:val="nil"/>
            </w:tcBorders>
            <w:shd w:val="clear" w:color="000000" w:fill="FFFFFF"/>
            <w:noWrap/>
            <w:hideMark/>
          </w:tcPr>
          <w:p w14:paraId="458FD676"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272" w:type="dxa"/>
            <w:tcBorders>
              <w:top w:val="nil"/>
              <w:left w:val="nil"/>
              <w:bottom w:val="nil"/>
              <w:right w:val="nil"/>
            </w:tcBorders>
            <w:shd w:val="clear" w:color="000000" w:fill="FFFFFF"/>
            <w:noWrap/>
            <w:vAlign w:val="bottom"/>
            <w:hideMark/>
          </w:tcPr>
          <w:p w14:paraId="3A234F06"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6" w:type="dxa"/>
            <w:tcBorders>
              <w:top w:val="nil"/>
              <w:left w:val="nil"/>
              <w:bottom w:val="nil"/>
              <w:right w:val="nil"/>
            </w:tcBorders>
            <w:shd w:val="clear" w:color="000000" w:fill="FFFFFF"/>
            <w:noWrap/>
            <w:vAlign w:val="bottom"/>
            <w:hideMark/>
          </w:tcPr>
          <w:p w14:paraId="779B7111"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4973" w:type="dxa"/>
            <w:tcBorders>
              <w:top w:val="nil"/>
              <w:left w:val="nil"/>
              <w:bottom w:val="nil"/>
              <w:right w:val="nil"/>
            </w:tcBorders>
            <w:shd w:val="clear" w:color="000000" w:fill="FFFFFF"/>
            <w:noWrap/>
            <w:vAlign w:val="bottom"/>
            <w:hideMark/>
          </w:tcPr>
          <w:p w14:paraId="214D9BDA"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3960CBA5"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410" w:type="dxa"/>
            <w:tcBorders>
              <w:top w:val="nil"/>
              <w:left w:val="nil"/>
              <w:bottom w:val="nil"/>
              <w:right w:val="nil"/>
            </w:tcBorders>
            <w:shd w:val="clear" w:color="000000" w:fill="FFFFFF"/>
            <w:noWrap/>
            <w:vAlign w:val="bottom"/>
            <w:hideMark/>
          </w:tcPr>
          <w:p w14:paraId="51713D6D"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004E5931"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276" w:type="dxa"/>
            <w:tcBorders>
              <w:top w:val="nil"/>
              <w:left w:val="nil"/>
              <w:bottom w:val="nil"/>
              <w:right w:val="nil"/>
            </w:tcBorders>
            <w:shd w:val="clear" w:color="000000" w:fill="FFFFFF"/>
            <w:noWrap/>
            <w:vAlign w:val="bottom"/>
            <w:hideMark/>
          </w:tcPr>
          <w:p w14:paraId="58C05111"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4" w:type="dxa"/>
            <w:tcBorders>
              <w:top w:val="nil"/>
              <w:left w:val="nil"/>
              <w:bottom w:val="nil"/>
              <w:right w:val="nil"/>
            </w:tcBorders>
            <w:shd w:val="clear" w:color="000000" w:fill="FFFFFF"/>
            <w:noWrap/>
            <w:vAlign w:val="bottom"/>
            <w:hideMark/>
          </w:tcPr>
          <w:p w14:paraId="64F2CFB8"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453" w:type="dxa"/>
            <w:tcBorders>
              <w:top w:val="nil"/>
              <w:left w:val="nil"/>
              <w:bottom w:val="nil"/>
              <w:right w:val="nil"/>
            </w:tcBorders>
            <w:shd w:val="clear" w:color="000000" w:fill="FFFFFF"/>
            <w:noWrap/>
            <w:vAlign w:val="bottom"/>
            <w:hideMark/>
          </w:tcPr>
          <w:p w14:paraId="5217A633"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66" w:type="dxa"/>
            <w:tcBorders>
              <w:top w:val="nil"/>
              <w:left w:val="nil"/>
              <w:bottom w:val="nil"/>
              <w:right w:val="nil"/>
            </w:tcBorders>
            <w:shd w:val="clear" w:color="000000" w:fill="FFFFFF"/>
            <w:noWrap/>
            <w:vAlign w:val="bottom"/>
            <w:hideMark/>
          </w:tcPr>
          <w:p w14:paraId="704FE2FE"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r>
      <w:tr w:rsidR="00BD0115" w:rsidRPr="00BD0115" w14:paraId="10069494" w14:textId="77777777" w:rsidTr="00653C6E">
        <w:trPr>
          <w:trHeight w:val="1162"/>
        </w:trPr>
        <w:tc>
          <w:tcPr>
            <w:tcW w:w="266" w:type="dxa"/>
            <w:tcBorders>
              <w:top w:val="nil"/>
              <w:left w:val="nil"/>
              <w:bottom w:val="nil"/>
              <w:right w:val="nil"/>
            </w:tcBorders>
            <w:shd w:val="clear" w:color="000000" w:fill="FFFFFF"/>
            <w:hideMark/>
          </w:tcPr>
          <w:p w14:paraId="559053A8"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272" w:type="dxa"/>
            <w:tcBorders>
              <w:top w:val="nil"/>
              <w:left w:val="nil"/>
              <w:bottom w:val="nil"/>
              <w:right w:val="nil"/>
            </w:tcBorders>
            <w:shd w:val="clear" w:color="000000" w:fill="FFFFFF"/>
            <w:hideMark/>
          </w:tcPr>
          <w:p w14:paraId="1CE646AD"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Marimon et al. (2019)</w:t>
            </w:r>
          </w:p>
        </w:tc>
        <w:tc>
          <w:tcPr>
            <w:tcW w:w="286" w:type="dxa"/>
            <w:tcBorders>
              <w:top w:val="nil"/>
              <w:left w:val="nil"/>
              <w:bottom w:val="nil"/>
              <w:right w:val="nil"/>
            </w:tcBorders>
            <w:shd w:val="clear" w:color="000000" w:fill="FFFFFF"/>
            <w:hideMark/>
          </w:tcPr>
          <w:p w14:paraId="49320AE0"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4973" w:type="dxa"/>
            <w:tcBorders>
              <w:top w:val="nil"/>
              <w:left w:val="nil"/>
              <w:bottom w:val="nil"/>
              <w:right w:val="nil"/>
            </w:tcBorders>
            <w:shd w:val="clear" w:color="000000" w:fill="FFFFFF"/>
            <w:hideMark/>
          </w:tcPr>
          <w:p w14:paraId="1FD81DC7"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xml:space="preserve">• Site organisation </w:t>
            </w:r>
            <w:r w:rsidRPr="00BD0115">
              <w:rPr>
                <w:rFonts w:ascii="Times" w:eastAsia="Times New Roman" w:hAnsi="Times" w:cs="Times"/>
                <w:color w:val="000000" w:themeColor="text1"/>
                <w:sz w:val="20"/>
                <w:szCs w:val="20"/>
                <w:lang w:eastAsia="ja-JP"/>
              </w:rPr>
              <w:br/>
              <w:t>• Platform responsiveness and agility</w:t>
            </w:r>
            <w:r w:rsidRPr="00BD0115">
              <w:rPr>
                <w:rFonts w:ascii="Times" w:eastAsia="Times New Roman" w:hAnsi="Times" w:cs="Times"/>
                <w:color w:val="000000" w:themeColor="text1"/>
                <w:sz w:val="20"/>
                <w:szCs w:val="20"/>
                <w:lang w:eastAsia="ja-JP"/>
              </w:rPr>
              <w:br/>
              <w:t>• Legal protection and trustworthiness</w:t>
            </w:r>
            <w:r w:rsidRPr="00BD0115">
              <w:rPr>
                <w:rFonts w:ascii="Times" w:eastAsia="Times New Roman" w:hAnsi="Times" w:cs="Times"/>
                <w:color w:val="000000" w:themeColor="text1"/>
                <w:sz w:val="20"/>
                <w:szCs w:val="20"/>
                <w:lang w:eastAsia="ja-JP"/>
              </w:rPr>
              <w:br/>
              <w:t xml:space="preserve">• Peer service perceived quality </w:t>
            </w:r>
            <w:r w:rsidRPr="00BD0115">
              <w:rPr>
                <w:rFonts w:ascii="Times" w:eastAsia="Times New Roman" w:hAnsi="Times" w:cs="Times"/>
                <w:color w:val="000000" w:themeColor="text1"/>
                <w:sz w:val="20"/>
                <w:szCs w:val="20"/>
                <w:lang w:eastAsia="ja-JP"/>
              </w:rPr>
              <w:br/>
              <w:t>• Quality of social encounters</w:t>
            </w:r>
          </w:p>
        </w:tc>
        <w:tc>
          <w:tcPr>
            <w:tcW w:w="283" w:type="dxa"/>
            <w:tcBorders>
              <w:top w:val="nil"/>
              <w:left w:val="nil"/>
              <w:bottom w:val="nil"/>
              <w:right w:val="nil"/>
            </w:tcBorders>
            <w:shd w:val="clear" w:color="000000" w:fill="FFFFFF"/>
            <w:hideMark/>
          </w:tcPr>
          <w:p w14:paraId="40FB0C12"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410" w:type="dxa"/>
            <w:tcBorders>
              <w:top w:val="nil"/>
              <w:left w:val="nil"/>
              <w:bottom w:val="nil"/>
              <w:right w:val="nil"/>
            </w:tcBorders>
            <w:shd w:val="clear" w:color="000000" w:fill="FFFFFF"/>
            <w:hideMark/>
          </w:tcPr>
          <w:p w14:paraId="7A0AF1E4"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hAnsi="Times" w:cs="Times" w:hint="eastAsia"/>
                <w:color w:val="000000" w:themeColor="text1"/>
                <w:sz w:val="20"/>
                <w:szCs w:val="20"/>
              </w:rPr>
              <w:t xml:space="preserve">Accommodation, mobility, </w:t>
            </w:r>
            <w:r w:rsidRPr="00BD0115">
              <w:rPr>
                <w:rFonts w:ascii="Times" w:hAnsi="Times" w:cs="Times"/>
                <w:color w:val="000000" w:themeColor="text1"/>
                <w:sz w:val="20"/>
                <w:szCs w:val="20"/>
              </w:rPr>
              <w:t>etc.</w:t>
            </w:r>
            <w:r w:rsidRPr="00BD0115">
              <w:rPr>
                <w:rStyle w:val="CommentReference"/>
                <w:rFonts w:hint="eastAsia"/>
                <w:color w:val="000000" w:themeColor="text1"/>
              </w:rPr>
              <w:t xml:space="preserve"> (</w:t>
            </w:r>
            <w:r w:rsidRPr="00BD0115">
              <w:rPr>
                <w:rFonts w:ascii="Times" w:eastAsia="Times New Roman" w:hAnsi="Times" w:cs="Times"/>
                <w:color w:val="000000" w:themeColor="text1"/>
                <w:sz w:val="20"/>
                <w:szCs w:val="20"/>
                <w:lang w:eastAsia="ja-JP"/>
              </w:rPr>
              <w:t>Europe)</w:t>
            </w:r>
          </w:p>
        </w:tc>
        <w:tc>
          <w:tcPr>
            <w:tcW w:w="283" w:type="dxa"/>
            <w:tcBorders>
              <w:top w:val="nil"/>
              <w:left w:val="nil"/>
              <w:bottom w:val="nil"/>
              <w:right w:val="nil"/>
            </w:tcBorders>
            <w:shd w:val="clear" w:color="000000" w:fill="FFFFFF"/>
            <w:hideMark/>
          </w:tcPr>
          <w:p w14:paraId="10EEB27D"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276" w:type="dxa"/>
            <w:tcBorders>
              <w:top w:val="nil"/>
              <w:left w:val="nil"/>
              <w:bottom w:val="nil"/>
              <w:right w:val="nil"/>
            </w:tcBorders>
            <w:shd w:val="clear" w:color="000000" w:fill="FFFFFF"/>
            <w:hideMark/>
          </w:tcPr>
          <w:p w14:paraId="30422639"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xml:space="preserve">Quantitative </w:t>
            </w:r>
          </w:p>
        </w:tc>
        <w:tc>
          <w:tcPr>
            <w:tcW w:w="284" w:type="dxa"/>
            <w:tcBorders>
              <w:top w:val="nil"/>
              <w:left w:val="nil"/>
              <w:bottom w:val="nil"/>
              <w:right w:val="nil"/>
            </w:tcBorders>
            <w:shd w:val="clear" w:color="000000" w:fill="FFFFFF"/>
            <w:hideMark/>
          </w:tcPr>
          <w:p w14:paraId="74C1371D"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453" w:type="dxa"/>
            <w:tcBorders>
              <w:top w:val="nil"/>
              <w:left w:val="nil"/>
              <w:bottom w:val="nil"/>
              <w:right w:val="nil"/>
            </w:tcBorders>
            <w:shd w:val="clear" w:color="000000" w:fill="FFFFFF"/>
            <w:hideMark/>
          </w:tcPr>
          <w:p w14:paraId="336C4EA5"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hAnsi="Times" w:cs="Times" w:hint="eastAsia"/>
                <w:color w:val="000000" w:themeColor="text1"/>
                <w:sz w:val="20"/>
                <w:szCs w:val="20"/>
              </w:rPr>
              <w:t xml:space="preserve">Users </w:t>
            </w:r>
            <w:r w:rsidRPr="00BD0115">
              <w:rPr>
                <w:rFonts w:ascii="Times" w:hAnsi="Times" w:cs="Times"/>
                <w:color w:val="000000" w:themeColor="text1"/>
                <w:sz w:val="20"/>
                <w:szCs w:val="20"/>
              </w:rPr>
              <w:t>–</w:t>
            </w:r>
            <w:r w:rsidRPr="00BD0115">
              <w:rPr>
                <w:rFonts w:ascii="Times" w:hAnsi="Times" w:cs="Times" w:hint="eastAsia"/>
                <w:color w:val="000000" w:themeColor="text1"/>
                <w:sz w:val="20"/>
                <w:szCs w:val="20"/>
              </w:rPr>
              <w:t xml:space="preserve"> survey (</w:t>
            </w:r>
            <w:r w:rsidRPr="00BD0115">
              <w:rPr>
                <w:rFonts w:ascii="Times" w:eastAsia="Times New Roman" w:hAnsi="Times" w:cs="Times"/>
                <w:color w:val="000000" w:themeColor="text1"/>
                <w:sz w:val="20"/>
                <w:szCs w:val="20"/>
                <w:lang w:eastAsia="ja-JP"/>
              </w:rPr>
              <w:t>428</w:t>
            </w:r>
            <w:r w:rsidRPr="00BD0115">
              <w:rPr>
                <w:rFonts w:ascii="Times" w:hAnsi="Times" w:cs="Times" w:hint="eastAsia"/>
                <w:color w:val="000000" w:themeColor="text1"/>
                <w:sz w:val="20"/>
                <w:szCs w:val="20"/>
              </w:rPr>
              <w:t>)</w:t>
            </w:r>
            <w:r w:rsidRPr="00BD0115">
              <w:rPr>
                <w:rFonts w:ascii="Times" w:eastAsia="Times New Roman" w:hAnsi="Times" w:cs="Times"/>
                <w:color w:val="000000" w:themeColor="text1"/>
                <w:sz w:val="20"/>
                <w:szCs w:val="20"/>
                <w:lang w:eastAsia="ja-JP"/>
              </w:rPr>
              <w:t xml:space="preserve"> </w:t>
            </w:r>
          </w:p>
        </w:tc>
        <w:tc>
          <w:tcPr>
            <w:tcW w:w="266" w:type="dxa"/>
            <w:tcBorders>
              <w:top w:val="nil"/>
              <w:left w:val="nil"/>
              <w:bottom w:val="nil"/>
              <w:right w:val="nil"/>
            </w:tcBorders>
            <w:shd w:val="clear" w:color="000000" w:fill="FFFFFF"/>
            <w:hideMark/>
          </w:tcPr>
          <w:p w14:paraId="5D11D433"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r>
      <w:tr w:rsidR="00BD0115" w:rsidRPr="00BD0115" w14:paraId="64F39365" w14:textId="77777777" w:rsidTr="00653C6E">
        <w:trPr>
          <w:trHeight w:val="92"/>
        </w:trPr>
        <w:tc>
          <w:tcPr>
            <w:tcW w:w="266" w:type="dxa"/>
            <w:tcBorders>
              <w:top w:val="nil"/>
              <w:left w:val="nil"/>
              <w:bottom w:val="nil"/>
              <w:right w:val="nil"/>
            </w:tcBorders>
            <w:shd w:val="clear" w:color="000000" w:fill="FFFFFF"/>
            <w:noWrap/>
            <w:hideMark/>
          </w:tcPr>
          <w:p w14:paraId="677EA264"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272" w:type="dxa"/>
            <w:tcBorders>
              <w:top w:val="nil"/>
              <w:left w:val="nil"/>
              <w:bottom w:val="nil"/>
              <w:right w:val="nil"/>
            </w:tcBorders>
            <w:shd w:val="clear" w:color="000000" w:fill="FFFFFF"/>
            <w:noWrap/>
            <w:vAlign w:val="bottom"/>
            <w:hideMark/>
          </w:tcPr>
          <w:p w14:paraId="0028D21D"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6" w:type="dxa"/>
            <w:tcBorders>
              <w:top w:val="nil"/>
              <w:left w:val="nil"/>
              <w:bottom w:val="nil"/>
              <w:right w:val="nil"/>
            </w:tcBorders>
            <w:shd w:val="clear" w:color="000000" w:fill="FFFFFF"/>
            <w:noWrap/>
            <w:vAlign w:val="bottom"/>
            <w:hideMark/>
          </w:tcPr>
          <w:p w14:paraId="391158B6"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4973" w:type="dxa"/>
            <w:tcBorders>
              <w:top w:val="nil"/>
              <w:left w:val="nil"/>
              <w:bottom w:val="nil"/>
              <w:right w:val="nil"/>
            </w:tcBorders>
            <w:shd w:val="clear" w:color="000000" w:fill="FFFFFF"/>
            <w:noWrap/>
            <w:vAlign w:val="bottom"/>
            <w:hideMark/>
          </w:tcPr>
          <w:p w14:paraId="6984FE1B"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2E153EAE"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410" w:type="dxa"/>
            <w:tcBorders>
              <w:top w:val="nil"/>
              <w:left w:val="nil"/>
              <w:bottom w:val="nil"/>
              <w:right w:val="nil"/>
            </w:tcBorders>
            <w:shd w:val="clear" w:color="000000" w:fill="FFFFFF"/>
            <w:noWrap/>
            <w:vAlign w:val="bottom"/>
            <w:hideMark/>
          </w:tcPr>
          <w:p w14:paraId="00127022"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5E647070"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276" w:type="dxa"/>
            <w:tcBorders>
              <w:top w:val="nil"/>
              <w:left w:val="nil"/>
              <w:bottom w:val="nil"/>
              <w:right w:val="nil"/>
            </w:tcBorders>
            <w:shd w:val="clear" w:color="000000" w:fill="FFFFFF"/>
            <w:noWrap/>
            <w:vAlign w:val="bottom"/>
            <w:hideMark/>
          </w:tcPr>
          <w:p w14:paraId="4E3A5959"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4" w:type="dxa"/>
            <w:tcBorders>
              <w:top w:val="nil"/>
              <w:left w:val="nil"/>
              <w:bottom w:val="nil"/>
              <w:right w:val="nil"/>
            </w:tcBorders>
            <w:shd w:val="clear" w:color="000000" w:fill="FFFFFF"/>
            <w:noWrap/>
            <w:vAlign w:val="bottom"/>
            <w:hideMark/>
          </w:tcPr>
          <w:p w14:paraId="2F827896"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453" w:type="dxa"/>
            <w:tcBorders>
              <w:top w:val="nil"/>
              <w:left w:val="nil"/>
              <w:bottom w:val="nil"/>
              <w:right w:val="nil"/>
            </w:tcBorders>
            <w:shd w:val="clear" w:color="000000" w:fill="FFFFFF"/>
            <w:noWrap/>
            <w:vAlign w:val="bottom"/>
            <w:hideMark/>
          </w:tcPr>
          <w:p w14:paraId="3B58D062"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66" w:type="dxa"/>
            <w:tcBorders>
              <w:top w:val="nil"/>
              <w:left w:val="nil"/>
              <w:bottom w:val="nil"/>
              <w:right w:val="nil"/>
            </w:tcBorders>
            <w:shd w:val="clear" w:color="000000" w:fill="FFFFFF"/>
            <w:noWrap/>
            <w:vAlign w:val="bottom"/>
            <w:hideMark/>
          </w:tcPr>
          <w:p w14:paraId="593F1ACA"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r>
      <w:tr w:rsidR="00BD0115" w:rsidRPr="00BD0115" w14:paraId="2D894BEB" w14:textId="77777777" w:rsidTr="00653C6E">
        <w:trPr>
          <w:trHeight w:val="1162"/>
        </w:trPr>
        <w:tc>
          <w:tcPr>
            <w:tcW w:w="266" w:type="dxa"/>
            <w:tcBorders>
              <w:top w:val="nil"/>
              <w:left w:val="nil"/>
              <w:bottom w:val="nil"/>
              <w:right w:val="nil"/>
            </w:tcBorders>
            <w:shd w:val="clear" w:color="000000" w:fill="FFFFFF"/>
            <w:hideMark/>
          </w:tcPr>
          <w:p w14:paraId="6F6A65A0"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lastRenderedPageBreak/>
              <w:t> </w:t>
            </w:r>
          </w:p>
        </w:tc>
        <w:tc>
          <w:tcPr>
            <w:tcW w:w="2272" w:type="dxa"/>
            <w:tcBorders>
              <w:top w:val="nil"/>
              <w:left w:val="nil"/>
              <w:bottom w:val="nil"/>
              <w:right w:val="nil"/>
            </w:tcBorders>
            <w:shd w:val="clear" w:color="000000" w:fill="FFFFFF"/>
            <w:hideMark/>
          </w:tcPr>
          <w:p w14:paraId="5FC9A675"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Sun et al. (2019)</w:t>
            </w:r>
          </w:p>
        </w:tc>
        <w:tc>
          <w:tcPr>
            <w:tcW w:w="286" w:type="dxa"/>
            <w:tcBorders>
              <w:top w:val="nil"/>
              <w:left w:val="nil"/>
              <w:bottom w:val="nil"/>
              <w:right w:val="nil"/>
            </w:tcBorders>
            <w:shd w:val="clear" w:color="000000" w:fill="FFFFFF"/>
            <w:hideMark/>
          </w:tcPr>
          <w:p w14:paraId="5603AFBE"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4973" w:type="dxa"/>
            <w:tcBorders>
              <w:top w:val="nil"/>
              <w:left w:val="nil"/>
              <w:bottom w:val="nil"/>
              <w:right w:val="nil"/>
            </w:tcBorders>
            <w:shd w:val="clear" w:color="000000" w:fill="FFFFFF"/>
            <w:hideMark/>
          </w:tcPr>
          <w:p w14:paraId="6679F2AC"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Accuracy</w:t>
            </w:r>
            <w:r w:rsidRPr="00BD0115">
              <w:rPr>
                <w:rFonts w:ascii="Times" w:eastAsia="Times New Roman" w:hAnsi="Times" w:cs="Times"/>
                <w:color w:val="000000" w:themeColor="text1"/>
                <w:sz w:val="20"/>
                <w:szCs w:val="20"/>
                <w:lang w:eastAsia="ja-JP"/>
              </w:rPr>
              <w:br/>
              <w:t>• Cleanliness</w:t>
            </w:r>
            <w:r w:rsidRPr="00BD0115">
              <w:rPr>
                <w:rFonts w:ascii="Times" w:eastAsia="Times New Roman" w:hAnsi="Times" w:cs="Times"/>
                <w:color w:val="000000" w:themeColor="text1"/>
                <w:sz w:val="20"/>
                <w:szCs w:val="20"/>
                <w:lang w:eastAsia="ja-JP"/>
              </w:rPr>
              <w:br/>
              <w:t>• Location</w:t>
            </w:r>
            <w:r w:rsidRPr="00BD0115">
              <w:rPr>
                <w:rFonts w:ascii="Times" w:eastAsia="Times New Roman" w:hAnsi="Times" w:cs="Times"/>
                <w:color w:val="000000" w:themeColor="text1"/>
                <w:sz w:val="20"/>
                <w:szCs w:val="20"/>
                <w:lang w:eastAsia="ja-JP"/>
              </w:rPr>
              <w:br/>
              <w:t>• Rooms and facilities</w:t>
            </w:r>
            <w:r w:rsidRPr="00BD0115">
              <w:rPr>
                <w:rFonts w:ascii="Times" w:eastAsia="Times New Roman" w:hAnsi="Times" w:cs="Times"/>
                <w:color w:val="000000" w:themeColor="text1"/>
                <w:sz w:val="20"/>
                <w:szCs w:val="20"/>
                <w:lang w:eastAsia="ja-JP"/>
              </w:rPr>
              <w:br/>
              <w:t>• Authenticity (personalised service and value)</w:t>
            </w:r>
          </w:p>
        </w:tc>
        <w:tc>
          <w:tcPr>
            <w:tcW w:w="283" w:type="dxa"/>
            <w:tcBorders>
              <w:top w:val="nil"/>
              <w:left w:val="nil"/>
              <w:bottom w:val="nil"/>
              <w:right w:val="nil"/>
            </w:tcBorders>
            <w:shd w:val="clear" w:color="000000" w:fill="FFFFFF"/>
            <w:hideMark/>
          </w:tcPr>
          <w:p w14:paraId="6F5FAAD7"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410" w:type="dxa"/>
            <w:tcBorders>
              <w:top w:val="nil"/>
              <w:left w:val="nil"/>
              <w:bottom w:val="nil"/>
              <w:right w:val="nil"/>
            </w:tcBorders>
            <w:shd w:val="clear" w:color="000000" w:fill="FFFFFF"/>
            <w:hideMark/>
          </w:tcPr>
          <w:p w14:paraId="4429EBB2"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xml:space="preserve">Airbnb </w:t>
            </w:r>
            <w:r w:rsidRPr="00BD0115">
              <w:rPr>
                <w:rFonts w:ascii="Times" w:hAnsi="Times" w:cs="Times" w:hint="eastAsia"/>
                <w:color w:val="000000" w:themeColor="text1"/>
                <w:sz w:val="20"/>
                <w:szCs w:val="20"/>
              </w:rPr>
              <w:t>(</w:t>
            </w:r>
            <w:proofErr w:type="spellStart"/>
            <w:r w:rsidRPr="00BD0115">
              <w:rPr>
                <w:rFonts w:ascii="Times" w:eastAsia="Times New Roman" w:hAnsi="Times" w:cs="Times"/>
                <w:color w:val="000000" w:themeColor="text1"/>
                <w:sz w:val="20"/>
                <w:szCs w:val="20"/>
                <w:lang w:eastAsia="ja-JP"/>
              </w:rPr>
              <w:t>HongKong</w:t>
            </w:r>
            <w:proofErr w:type="spellEnd"/>
            <w:r w:rsidRPr="00BD0115">
              <w:rPr>
                <w:rFonts w:ascii="Times" w:eastAsia="Times New Roman" w:hAnsi="Times" w:cs="Times"/>
                <w:color w:val="000000" w:themeColor="text1"/>
                <w:sz w:val="20"/>
                <w:szCs w:val="20"/>
                <w:lang w:eastAsia="ja-JP"/>
              </w:rPr>
              <w:t>)</w:t>
            </w:r>
          </w:p>
        </w:tc>
        <w:tc>
          <w:tcPr>
            <w:tcW w:w="283" w:type="dxa"/>
            <w:tcBorders>
              <w:top w:val="nil"/>
              <w:left w:val="nil"/>
              <w:bottom w:val="nil"/>
              <w:right w:val="nil"/>
            </w:tcBorders>
            <w:shd w:val="clear" w:color="000000" w:fill="FFFFFF"/>
            <w:hideMark/>
          </w:tcPr>
          <w:p w14:paraId="1743F398"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276" w:type="dxa"/>
            <w:tcBorders>
              <w:top w:val="nil"/>
              <w:left w:val="nil"/>
              <w:bottom w:val="nil"/>
              <w:right w:val="nil"/>
            </w:tcBorders>
            <w:shd w:val="clear" w:color="000000" w:fill="FFFFFF"/>
            <w:hideMark/>
          </w:tcPr>
          <w:p w14:paraId="24E4BF39" w14:textId="77777777" w:rsidR="00EB5F44" w:rsidRPr="00BD0115" w:rsidRDefault="00EB5F44" w:rsidP="00653C6E">
            <w:pPr>
              <w:spacing w:after="120" w:line="240" w:lineRule="auto"/>
              <w:rPr>
                <w:rFonts w:ascii="Times" w:hAnsi="Times" w:cs="Times"/>
                <w:color w:val="000000" w:themeColor="text1"/>
                <w:sz w:val="20"/>
                <w:szCs w:val="20"/>
              </w:rPr>
            </w:pPr>
            <w:r w:rsidRPr="00BD0115">
              <w:rPr>
                <w:rFonts w:ascii="Times" w:eastAsia="Times New Roman" w:hAnsi="Times" w:cs="Times"/>
                <w:color w:val="000000" w:themeColor="text1"/>
                <w:sz w:val="20"/>
                <w:szCs w:val="20"/>
                <w:lang w:eastAsia="ja-JP"/>
              </w:rPr>
              <w:t>Qualitative</w:t>
            </w:r>
          </w:p>
        </w:tc>
        <w:tc>
          <w:tcPr>
            <w:tcW w:w="284" w:type="dxa"/>
            <w:tcBorders>
              <w:top w:val="nil"/>
              <w:left w:val="nil"/>
              <w:bottom w:val="nil"/>
              <w:right w:val="nil"/>
            </w:tcBorders>
            <w:shd w:val="clear" w:color="000000" w:fill="FFFFFF"/>
            <w:hideMark/>
          </w:tcPr>
          <w:p w14:paraId="7688BF9A"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453" w:type="dxa"/>
            <w:tcBorders>
              <w:top w:val="nil"/>
              <w:left w:val="nil"/>
              <w:bottom w:val="nil"/>
              <w:right w:val="nil"/>
            </w:tcBorders>
            <w:shd w:val="clear" w:color="000000" w:fill="FFFFFF"/>
            <w:hideMark/>
          </w:tcPr>
          <w:p w14:paraId="772B653D"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hAnsi="Times" w:cs="Times" w:hint="eastAsia"/>
                <w:color w:val="000000" w:themeColor="text1"/>
                <w:sz w:val="20"/>
                <w:szCs w:val="20"/>
              </w:rPr>
              <w:t xml:space="preserve">Users </w:t>
            </w:r>
            <w:r w:rsidRPr="00BD0115">
              <w:rPr>
                <w:rFonts w:ascii="Times" w:hAnsi="Times" w:cs="Times"/>
                <w:color w:val="000000" w:themeColor="text1"/>
                <w:sz w:val="20"/>
                <w:szCs w:val="20"/>
              </w:rPr>
              <w:t>–</w:t>
            </w:r>
            <w:r w:rsidRPr="00BD0115">
              <w:rPr>
                <w:rFonts w:ascii="Times" w:hAnsi="Times" w:cs="Times" w:hint="eastAsia"/>
                <w:color w:val="000000" w:themeColor="text1"/>
                <w:sz w:val="20"/>
                <w:szCs w:val="20"/>
              </w:rPr>
              <w:t xml:space="preserve"> online reviews (</w:t>
            </w:r>
            <w:r w:rsidRPr="00BD0115">
              <w:rPr>
                <w:rFonts w:ascii="Times" w:eastAsia="Times New Roman" w:hAnsi="Times" w:cs="Times"/>
                <w:color w:val="000000" w:themeColor="text1"/>
                <w:sz w:val="20"/>
                <w:szCs w:val="20"/>
                <w:lang w:eastAsia="ja-JP"/>
              </w:rPr>
              <w:t>304</w:t>
            </w:r>
            <w:r w:rsidRPr="00BD0115">
              <w:rPr>
                <w:rFonts w:ascii="Times" w:hAnsi="Times" w:cs="Times" w:hint="eastAsia"/>
                <w:color w:val="000000" w:themeColor="text1"/>
                <w:sz w:val="20"/>
                <w:szCs w:val="20"/>
              </w:rPr>
              <w:t>)</w:t>
            </w:r>
            <w:r w:rsidRPr="00BD0115">
              <w:rPr>
                <w:rFonts w:ascii="Times" w:eastAsia="Times New Roman" w:hAnsi="Times" w:cs="Times"/>
                <w:color w:val="000000" w:themeColor="text1"/>
                <w:sz w:val="20"/>
                <w:szCs w:val="20"/>
                <w:lang w:eastAsia="ja-JP"/>
              </w:rPr>
              <w:t xml:space="preserve"> </w:t>
            </w:r>
          </w:p>
        </w:tc>
        <w:tc>
          <w:tcPr>
            <w:tcW w:w="266" w:type="dxa"/>
            <w:tcBorders>
              <w:top w:val="nil"/>
              <w:left w:val="nil"/>
              <w:bottom w:val="nil"/>
              <w:right w:val="nil"/>
            </w:tcBorders>
            <w:shd w:val="clear" w:color="000000" w:fill="FFFFFF"/>
            <w:hideMark/>
          </w:tcPr>
          <w:p w14:paraId="56D7BD62"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r>
      <w:tr w:rsidR="00BD0115" w:rsidRPr="00BD0115" w14:paraId="5E099ABE" w14:textId="77777777" w:rsidTr="00653C6E">
        <w:trPr>
          <w:trHeight w:val="92"/>
        </w:trPr>
        <w:tc>
          <w:tcPr>
            <w:tcW w:w="266" w:type="dxa"/>
            <w:tcBorders>
              <w:top w:val="nil"/>
              <w:left w:val="nil"/>
              <w:bottom w:val="nil"/>
              <w:right w:val="nil"/>
            </w:tcBorders>
            <w:shd w:val="clear" w:color="000000" w:fill="FFFFFF"/>
            <w:noWrap/>
            <w:hideMark/>
          </w:tcPr>
          <w:p w14:paraId="07323EC1"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272" w:type="dxa"/>
            <w:tcBorders>
              <w:top w:val="nil"/>
              <w:left w:val="nil"/>
              <w:bottom w:val="nil"/>
              <w:right w:val="nil"/>
            </w:tcBorders>
            <w:shd w:val="clear" w:color="000000" w:fill="FFFFFF"/>
            <w:noWrap/>
            <w:vAlign w:val="bottom"/>
            <w:hideMark/>
          </w:tcPr>
          <w:p w14:paraId="2D9E376C"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6" w:type="dxa"/>
            <w:tcBorders>
              <w:top w:val="nil"/>
              <w:left w:val="nil"/>
              <w:bottom w:val="nil"/>
              <w:right w:val="nil"/>
            </w:tcBorders>
            <w:shd w:val="clear" w:color="000000" w:fill="FFFFFF"/>
            <w:noWrap/>
            <w:vAlign w:val="bottom"/>
            <w:hideMark/>
          </w:tcPr>
          <w:p w14:paraId="29C104C0"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4973" w:type="dxa"/>
            <w:tcBorders>
              <w:top w:val="nil"/>
              <w:left w:val="nil"/>
              <w:bottom w:val="nil"/>
              <w:right w:val="nil"/>
            </w:tcBorders>
            <w:shd w:val="clear" w:color="000000" w:fill="FFFFFF"/>
            <w:noWrap/>
            <w:vAlign w:val="bottom"/>
            <w:hideMark/>
          </w:tcPr>
          <w:p w14:paraId="6CDFFD68"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68097FCE"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410" w:type="dxa"/>
            <w:tcBorders>
              <w:top w:val="nil"/>
              <w:left w:val="nil"/>
              <w:bottom w:val="nil"/>
              <w:right w:val="nil"/>
            </w:tcBorders>
            <w:shd w:val="clear" w:color="000000" w:fill="FFFFFF"/>
            <w:noWrap/>
            <w:vAlign w:val="bottom"/>
            <w:hideMark/>
          </w:tcPr>
          <w:p w14:paraId="4F78F9F2"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6F199945"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276" w:type="dxa"/>
            <w:tcBorders>
              <w:top w:val="nil"/>
              <w:left w:val="nil"/>
              <w:bottom w:val="nil"/>
              <w:right w:val="nil"/>
            </w:tcBorders>
            <w:shd w:val="clear" w:color="000000" w:fill="FFFFFF"/>
            <w:noWrap/>
            <w:vAlign w:val="bottom"/>
            <w:hideMark/>
          </w:tcPr>
          <w:p w14:paraId="4419DC89"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4" w:type="dxa"/>
            <w:tcBorders>
              <w:top w:val="nil"/>
              <w:left w:val="nil"/>
              <w:bottom w:val="nil"/>
              <w:right w:val="nil"/>
            </w:tcBorders>
            <w:shd w:val="clear" w:color="000000" w:fill="FFFFFF"/>
            <w:noWrap/>
            <w:vAlign w:val="bottom"/>
            <w:hideMark/>
          </w:tcPr>
          <w:p w14:paraId="2F2E3FF9"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453" w:type="dxa"/>
            <w:tcBorders>
              <w:top w:val="nil"/>
              <w:left w:val="nil"/>
              <w:bottom w:val="nil"/>
              <w:right w:val="nil"/>
            </w:tcBorders>
            <w:shd w:val="clear" w:color="000000" w:fill="FFFFFF"/>
            <w:noWrap/>
            <w:vAlign w:val="bottom"/>
            <w:hideMark/>
          </w:tcPr>
          <w:p w14:paraId="1C5902E2"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66" w:type="dxa"/>
            <w:tcBorders>
              <w:top w:val="nil"/>
              <w:left w:val="nil"/>
              <w:bottom w:val="nil"/>
              <w:right w:val="nil"/>
            </w:tcBorders>
            <w:shd w:val="clear" w:color="000000" w:fill="FFFFFF"/>
            <w:noWrap/>
            <w:vAlign w:val="bottom"/>
            <w:hideMark/>
          </w:tcPr>
          <w:p w14:paraId="1DD06043"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r>
      <w:tr w:rsidR="00BD0115" w:rsidRPr="00BD0115" w14:paraId="58283857" w14:textId="77777777" w:rsidTr="00653C6E">
        <w:trPr>
          <w:trHeight w:val="929"/>
        </w:trPr>
        <w:tc>
          <w:tcPr>
            <w:tcW w:w="266" w:type="dxa"/>
            <w:tcBorders>
              <w:top w:val="nil"/>
              <w:left w:val="nil"/>
              <w:bottom w:val="nil"/>
              <w:right w:val="nil"/>
            </w:tcBorders>
            <w:shd w:val="clear" w:color="000000" w:fill="FFFFFF"/>
            <w:hideMark/>
          </w:tcPr>
          <w:p w14:paraId="318251E7"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272" w:type="dxa"/>
            <w:tcBorders>
              <w:top w:val="nil"/>
              <w:left w:val="nil"/>
              <w:bottom w:val="nil"/>
              <w:right w:val="nil"/>
            </w:tcBorders>
            <w:shd w:val="clear" w:color="000000" w:fill="FFFFFF"/>
            <w:hideMark/>
          </w:tcPr>
          <w:p w14:paraId="6F8CCD74"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Akhmedova et al. (2020)</w:t>
            </w:r>
          </w:p>
        </w:tc>
        <w:tc>
          <w:tcPr>
            <w:tcW w:w="286" w:type="dxa"/>
            <w:tcBorders>
              <w:top w:val="nil"/>
              <w:left w:val="nil"/>
              <w:bottom w:val="nil"/>
              <w:right w:val="nil"/>
            </w:tcBorders>
            <w:shd w:val="clear" w:color="000000" w:fill="FFFFFF"/>
            <w:hideMark/>
          </w:tcPr>
          <w:p w14:paraId="07B2C05F"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4973" w:type="dxa"/>
            <w:tcBorders>
              <w:top w:val="nil"/>
              <w:left w:val="nil"/>
              <w:bottom w:val="nil"/>
              <w:right w:val="nil"/>
            </w:tcBorders>
            <w:shd w:val="clear" w:color="000000" w:fill="FFFFFF"/>
            <w:hideMark/>
          </w:tcPr>
          <w:p w14:paraId="6F8ABF45"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Platform responsiveness</w:t>
            </w:r>
            <w:r w:rsidRPr="00BD0115">
              <w:rPr>
                <w:rFonts w:ascii="Times" w:hAnsi="Times" w:cs="Times" w:hint="eastAsia"/>
                <w:color w:val="000000" w:themeColor="text1"/>
                <w:sz w:val="20"/>
                <w:szCs w:val="20"/>
              </w:rPr>
              <w:t xml:space="preserve">&amp; </w:t>
            </w:r>
            <w:r w:rsidRPr="00BD0115">
              <w:rPr>
                <w:rFonts w:ascii="Times" w:eastAsia="Times New Roman" w:hAnsi="Times" w:cs="Times"/>
                <w:color w:val="000000" w:themeColor="text1"/>
                <w:sz w:val="20"/>
                <w:szCs w:val="20"/>
                <w:lang w:eastAsia="ja-JP"/>
              </w:rPr>
              <w:t>reliability</w:t>
            </w:r>
            <w:r w:rsidRPr="00BD0115">
              <w:rPr>
                <w:rFonts w:ascii="Times" w:eastAsia="Times New Roman" w:hAnsi="Times" w:cs="Times"/>
                <w:color w:val="000000" w:themeColor="text1"/>
                <w:sz w:val="20"/>
                <w:szCs w:val="20"/>
                <w:lang w:eastAsia="ja-JP"/>
              </w:rPr>
              <w:br/>
              <w:t>• Website (app) organisation</w:t>
            </w:r>
            <w:r w:rsidRPr="00BD0115">
              <w:rPr>
                <w:rFonts w:ascii="Times" w:eastAsia="Times New Roman" w:hAnsi="Times" w:cs="Times"/>
                <w:color w:val="000000" w:themeColor="text1"/>
                <w:sz w:val="20"/>
                <w:szCs w:val="20"/>
                <w:lang w:eastAsia="ja-JP"/>
              </w:rPr>
              <w:br/>
              <w:t>• Customer interaction with peer service providers</w:t>
            </w:r>
          </w:p>
        </w:tc>
        <w:tc>
          <w:tcPr>
            <w:tcW w:w="283" w:type="dxa"/>
            <w:tcBorders>
              <w:top w:val="nil"/>
              <w:left w:val="nil"/>
              <w:bottom w:val="nil"/>
              <w:right w:val="nil"/>
            </w:tcBorders>
            <w:shd w:val="clear" w:color="000000" w:fill="FFFFFF"/>
            <w:hideMark/>
          </w:tcPr>
          <w:p w14:paraId="38D8B433"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410" w:type="dxa"/>
            <w:tcBorders>
              <w:top w:val="nil"/>
              <w:left w:val="nil"/>
              <w:bottom w:val="nil"/>
              <w:right w:val="nil"/>
            </w:tcBorders>
            <w:shd w:val="clear" w:color="000000" w:fill="FFFFFF"/>
            <w:hideMark/>
          </w:tcPr>
          <w:p w14:paraId="6C85E55C"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hAnsi="Times" w:cs="Times" w:hint="eastAsia"/>
                <w:color w:val="000000" w:themeColor="text1"/>
                <w:sz w:val="20"/>
                <w:szCs w:val="20"/>
              </w:rPr>
              <w:t xml:space="preserve">Accommodation, mobility, </w:t>
            </w:r>
            <w:r w:rsidRPr="00BD0115">
              <w:rPr>
                <w:rFonts w:ascii="Times" w:hAnsi="Times" w:cs="Times"/>
                <w:color w:val="000000" w:themeColor="text1"/>
                <w:sz w:val="20"/>
                <w:szCs w:val="20"/>
              </w:rPr>
              <w:t>etc</w:t>
            </w:r>
            <w:r w:rsidRPr="00BD0115">
              <w:rPr>
                <w:rFonts w:ascii="Times" w:hAnsi="Times" w:cs="Times" w:hint="eastAsia"/>
                <w:color w:val="000000" w:themeColor="text1"/>
                <w:sz w:val="20"/>
                <w:szCs w:val="20"/>
              </w:rPr>
              <w:t>.</w:t>
            </w:r>
            <w:r w:rsidRPr="00BD0115">
              <w:rPr>
                <w:rFonts w:ascii="Times" w:eastAsia="Times New Roman" w:hAnsi="Times" w:cs="Times"/>
                <w:color w:val="000000" w:themeColor="text1"/>
                <w:sz w:val="20"/>
                <w:szCs w:val="20"/>
                <w:lang w:eastAsia="ja-JP"/>
              </w:rPr>
              <w:t xml:space="preserve"> (Spain)</w:t>
            </w:r>
          </w:p>
        </w:tc>
        <w:tc>
          <w:tcPr>
            <w:tcW w:w="283" w:type="dxa"/>
            <w:tcBorders>
              <w:top w:val="nil"/>
              <w:left w:val="nil"/>
              <w:bottom w:val="nil"/>
              <w:right w:val="nil"/>
            </w:tcBorders>
            <w:shd w:val="clear" w:color="000000" w:fill="FFFFFF"/>
            <w:hideMark/>
          </w:tcPr>
          <w:p w14:paraId="67BCFCA5"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276" w:type="dxa"/>
            <w:tcBorders>
              <w:top w:val="nil"/>
              <w:left w:val="nil"/>
              <w:bottom w:val="nil"/>
              <w:right w:val="nil"/>
            </w:tcBorders>
            <w:shd w:val="clear" w:color="000000" w:fill="FFFFFF"/>
            <w:hideMark/>
          </w:tcPr>
          <w:p w14:paraId="58353A74" w14:textId="77777777" w:rsidR="00EB5F44" w:rsidRPr="00BD0115" w:rsidRDefault="00EB5F44" w:rsidP="00653C6E">
            <w:pPr>
              <w:spacing w:after="120" w:line="240" w:lineRule="auto"/>
              <w:rPr>
                <w:rFonts w:ascii="Times" w:hAnsi="Times" w:cs="Times"/>
                <w:color w:val="000000" w:themeColor="text1"/>
                <w:sz w:val="20"/>
                <w:szCs w:val="20"/>
              </w:rPr>
            </w:pPr>
            <w:r w:rsidRPr="00BD0115">
              <w:rPr>
                <w:rFonts w:ascii="Times" w:eastAsia="Times New Roman" w:hAnsi="Times" w:cs="Times"/>
                <w:color w:val="000000" w:themeColor="text1"/>
                <w:sz w:val="20"/>
                <w:szCs w:val="20"/>
                <w:lang w:eastAsia="ja-JP"/>
              </w:rPr>
              <w:t xml:space="preserve">Mixed </w:t>
            </w:r>
          </w:p>
        </w:tc>
        <w:tc>
          <w:tcPr>
            <w:tcW w:w="284" w:type="dxa"/>
            <w:tcBorders>
              <w:top w:val="nil"/>
              <w:left w:val="nil"/>
              <w:bottom w:val="nil"/>
              <w:right w:val="nil"/>
            </w:tcBorders>
            <w:shd w:val="clear" w:color="000000" w:fill="FFFFFF"/>
            <w:hideMark/>
          </w:tcPr>
          <w:p w14:paraId="0D105F4B"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453" w:type="dxa"/>
            <w:tcBorders>
              <w:top w:val="nil"/>
              <w:left w:val="nil"/>
              <w:bottom w:val="nil"/>
              <w:right w:val="nil"/>
            </w:tcBorders>
            <w:shd w:val="clear" w:color="000000" w:fill="FFFFFF"/>
            <w:hideMark/>
          </w:tcPr>
          <w:p w14:paraId="482469FB" w14:textId="77777777" w:rsidR="00EB5F44" w:rsidRPr="00BD0115" w:rsidRDefault="00EB5F44" w:rsidP="00653C6E">
            <w:pPr>
              <w:spacing w:after="120" w:line="240" w:lineRule="auto"/>
              <w:rPr>
                <w:rFonts w:ascii="Times" w:hAnsi="Times" w:cs="Times"/>
                <w:color w:val="000000" w:themeColor="text1"/>
                <w:sz w:val="20"/>
                <w:szCs w:val="20"/>
              </w:rPr>
            </w:pPr>
            <w:r w:rsidRPr="00BD0115">
              <w:rPr>
                <w:rFonts w:ascii="Times" w:hAnsi="Times" w:cs="Times" w:hint="eastAsia"/>
                <w:color w:val="000000" w:themeColor="text1"/>
                <w:sz w:val="20"/>
                <w:szCs w:val="20"/>
              </w:rPr>
              <w:t>S</w:t>
            </w:r>
            <w:r w:rsidRPr="00BD0115">
              <w:rPr>
                <w:rFonts w:ascii="Times" w:eastAsia="Times New Roman" w:hAnsi="Times" w:cs="Times"/>
                <w:color w:val="000000" w:themeColor="text1"/>
                <w:sz w:val="20"/>
                <w:szCs w:val="20"/>
                <w:lang w:eastAsia="ja-JP"/>
              </w:rPr>
              <w:t>haring economy companies</w:t>
            </w:r>
            <w:r w:rsidRPr="00BD0115">
              <w:rPr>
                <w:rFonts w:ascii="Times" w:hAnsi="Times" w:cs="Times" w:hint="eastAsia"/>
                <w:color w:val="000000" w:themeColor="text1"/>
                <w:sz w:val="20"/>
                <w:szCs w:val="20"/>
              </w:rPr>
              <w:t xml:space="preserve"> </w:t>
            </w:r>
            <w:r w:rsidRPr="00BD0115">
              <w:rPr>
                <w:rFonts w:ascii="Times" w:hAnsi="Times" w:cs="Times"/>
                <w:color w:val="000000" w:themeColor="text1"/>
                <w:sz w:val="20"/>
                <w:szCs w:val="20"/>
              </w:rPr>
              <w:t>–</w:t>
            </w:r>
            <w:r w:rsidRPr="00BD0115">
              <w:rPr>
                <w:rFonts w:ascii="Times" w:hAnsi="Times" w:cs="Times" w:hint="eastAsia"/>
                <w:color w:val="000000" w:themeColor="text1"/>
                <w:sz w:val="20"/>
                <w:szCs w:val="20"/>
              </w:rPr>
              <w:t xml:space="preserve"> Interview (5)</w:t>
            </w:r>
            <w:r w:rsidRPr="00BD0115">
              <w:rPr>
                <w:rFonts w:ascii="Times" w:eastAsia="Times New Roman" w:hAnsi="Times" w:cs="Times"/>
                <w:color w:val="000000" w:themeColor="text1"/>
                <w:sz w:val="20"/>
                <w:szCs w:val="20"/>
                <w:lang w:eastAsia="ja-JP"/>
              </w:rPr>
              <w:t xml:space="preserve"> &amp; </w:t>
            </w:r>
            <w:r w:rsidRPr="00BD0115">
              <w:rPr>
                <w:rFonts w:ascii="Times" w:hAnsi="Times" w:cs="Times" w:hint="eastAsia"/>
                <w:color w:val="000000" w:themeColor="text1"/>
                <w:sz w:val="20"/>
                <w:szCs w:val="20"/>
              </w:rPr>
              <w:t xml:space="preserve">users </w:t>
            </w:r>
            <w:r w:rsidRPr="00BD0115">
              <w:rPr>
                <w:rFonts w:ascii="Times" w:hAnsi="Times" w:cs="Times"/>
                <w:color w:val="000000" w:themeColor="text1"/>
                <w:sz w:val="20"/>
                <w:szCs w:val="20"/>
              </w:rPr>
              <w:t>–</w:t>
            </w:r>
            <w:r w:rsidRPr="00BD0115">
              <w:rPr>
                <w:rFonts w:ascii="Times" w:hAnsi="Times" w:cs="Times" w:hint="eastAsia"/>
                <w:color w:val="000000" w:themeColor="text1"/>
                <w:sz w:val="20"/>
                <w:szCs w:val="20"/>
              </w:rPr>
              <w:t xml:space="preserve"> survey (235)</w:t>
            </w:r>
          </w:p>
        </w:tc>
        <w:tc>
          <w:tcPr>
            <w:tcW w:w="266" w:type="dxa"/>
            <w:tcBorders>
              <w:top w:val="nil"/>
              <w:left w:val="nil"/>
              <w:bottom w:val="nil"/>
              <w:right w:val="nil"/>
            </w:tcBorders>
            <w:shd w:val="clear" w:color="000000" w:fill="FFFFFF"/>
            <w:hideMark/>
          </w:tcPr>
          <w:p w14:paraId="3802A2B1"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r>
      <w:tr w:rsidR="00BD0115" w:rsidRPr="00BD0115" w14:paraId="07E31150" w14:textId="77777777" w:rsidTr="00653C6E">
        <w:trPr>
          <w:trHeight w:val="92"/>
        </w:trPr>
        <w:tc>
          <w:tcPr>
            <w:tcW w:w="266" w:type="dxa"/>
            <w:tcBorders>
              <w:top w:val="nil"/>
              <w:left w:val="nil"/>
              <w:bottom w:val="nil"/>
              <w:right w:val="nil"/>
            </w:tcBorders>
            <w:shd w:val="clear" w:color="000000" w:fill="FFFFFF"/>
            <w:noWrap/>
            <w:hideMark/>
          </w:tcPr>
          <w:p w14:paraId="1A064BDB"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272" w:type="dxa"/>
            <w:tcBorders>
              <w:top w:val="nil"/>
              <w:left w:val="nil"/>
              <w:bottom w:val="nil"/>
              <w:right w:val="nil"/>
            </w:tcBorders>
            <w:shd w:val="clear" w:color="000000" w:fill="FFFFFF"/>
            <w:noWrap/>
            <w:vAlign w:val="bottom"/>
            <w:hideMark/>
          </w:tcPr>
          <w:p w14:paraId="7E98D9C3"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6" w:type="dxa"/>
            <w:tcBorders>
              <w:top w:val="nil"/>
              <w:left w:val="nil"/>
              <w:bottom w:val="nil"/>
              <w:right w:val="nil"/>
            </w:tcBorders>
            <w:shd w:val="clear" w:color="000000" w:fill="FFFFFF"/>
            <w:noWrap/>
            <w:vAlign w:val="bottom"/>
            <w:hideMark/>
          </w:tcPr>
          <w:p w14:paraId="48E6F970"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4973" w:type="dxa"/>
            <w:tcBorders>
              <w:top w:val="nil"/>
              <w:left w:val="nil"/>
              <w:bottom w:val="nil"/>
              <w:right w:val="nil"/>
            </w:tcBorders>
            <w:shd w:val="clear" w:color="000000" w:fill="FFFFFF"/>
            <w:noWrap/>
            <w:vAlign w:val="bottom"/>
            <w:hideMark/>
          </w:tcPr>
          <w:p w14:paraId="5FFC113B"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642DF294"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410" w:type="dxa"/>
            <w:tcBorders>
              <w:top w:val="nil"/>
              <w:left w:val="nil"/>
              <w:bottom w:val="nil"/>
              <w:right w:val="nil"/>
            </w:tcBorders>
            <w:shd w:val="clear" w:color="000000" w:fill="FFFFFF"/>
            <w:noWrap/>
            <w:vAlign w:val="bottom"/>
            <w:hideMark/>
          </w:tcPr>
          <w:p w14:paraId="51BFF20E"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4BB5D834"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276" w:type="dxa"/>
            <w:tcBorders>
              <w:top w:val="nil"/>
              <w:left w:val="nil"/>
              <w:bottom w:val="nil"/>
              <w:right w:val="nil"/>
            </w:tcBorders>
            <w:shd w:val="clear" w:color="000000" w:fill="FFFFFF"/>
            <w:noWrap/>
            <w:vAlign w:val="bottom"/>
            <w:hideMark/>
          </w:tcPr>
          <w:p w14:paraId="1A3429EB"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4" w:type="dxa"/>
            <w:tcBorders>
              <w:top w:val="nil"/>
              <w:left w:val="nil"/>
              <w:bottom w:val="nil"/>
              <w:right w:val="nil"/>
            </w:tcBorders>
            <w:shd w:val="clear" w:color="000000" w:fill="FFFFFF"/>
            <w:noWrap/>
            <w:vAlign w:val="bottom"/>
            <w:hideMark/>
          </w:tcPr>
          <w:p w14:paraId="5E38ECD8"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453" w:type="dxa"/>
            <w:tcBorders>
              <w:top w:val="nil"/>
              <w:left w:val="nil"/>
              <w:bottom w:val="nil"/>
              <w:right w:val="nil"/>
            </w:tcBorders>
            <w:shd w:val="clear" w:color="000000" w:fill="FFFFFF"/>
            <w:noWrap/>
            <w:vAlign w:val="bottom"/>
            <w:hideMark/>
          </w:tcPr>
          <w:p w14:paraId="48E2F774"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66" w:type="dxa"/>
            <w:tcBorders>
              <w:top w:val="nil"/>
              <w:left w:val="nil"/>
              <w:bottom w:val="nil"/>
              <w:right w:val="nil"/>
            </w:tcBorders>
            <w:shd w:val="clear" w:color="000000" w:fill="FFFFFF"/>
            <w:noWrap/>
            <w:vAlign w:val="bottom"/>
            <w:hideMark/>
          </w:tcPr>
          <w:p w14:paraId="463C06F0"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r>
      <w:tr w:rsidR="00BD0115" w:rsidRPr="00BD0115" w14:paraId="699F0F4E" w14:textId="77777777" w:rsidTr="00653C6E">
        <w:trPr>
          <w:trHeight w:val="1162"/>
        </w:trPr>
        <w:tc>
          <w:tcPr>
            <w:tcW w:w="266" w:type="dxa"/>
            <w:tcBorders>
              <w:top w:val="nil"/>
              <w:left w:val="nil"/>
              <w:bottom w:val="nil"/>
              <w:right w:val="nil"/>
            </w:tcBorders>
            <w:shd w:val="clear" w:color="000000" w:fill="FFFFFF"/>
            <w:hideMark/>
          </w:tcPr>
          <w:p w14:paraId="2D1BE1A9"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272" w:type="dxa"/>
            <w:tcBorders>
              <w:top w:val="nil"/>
              <w:left w:val="nil"/>
              <w:bottom w:val="nil"/>
              <w:right w:val="nil"/>
            </w:tcBorders>
            <w:shd w:val="clear" w:color="000000" w:fill="FFFFFF"/>
            <w:hideMark/>
          </w:tcPr>
          <w:p w14:paraId="21ACE1B2"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Shao et al. (2020)</w:t>
            </w:r>
          </w:p>
        </w:tc>
        <w:tc>
          <w:tcPr>
            <w:tcW w:w="286" w:type="dxa"/>
            <w:tcBorders>
              <w:top w:val="nil"/>
              <w:left w:val="nil"/>
              <w:bottom w:val="nil"/>
              <w:right w:val="nil"/>
            </w:tcBorders>
            <w:shd w:val="clear" w:color="000000" w:fill="FFFFFF"/>
            <w:hideMark/>
          </w:tcPr>
          <w:p w14:paraId="005B2037"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4973" w:type="dxa"/>
            <w:tcBorders>
              <w:top w:val="nil"/>
              <w:left w:val="nil"/>
              <w:bottom w:val="nil"/>
              <w:right w:val="nil"/>
            </w:tcBorders>
            <w:shd w:val="clear" w:color="000000" w:fill="FFFFFF"/>
            <w:hideMark/>
          </w:tcPr>
          <w:p w14:paraId="42EF9A73"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Location reliability</w:t>
            </w:r>
            <w:r w:rsidRPr="00BD0115">
              <w:rPr>
                <w:rFonts w:ascii="Times" w:eastAsia="Times New Roman" w:hAnsi="Times" w:cs="Times"/>
                <w:color w:val="000000" w:themeColor="text1"/>
                <w:sz w:val="20"/>
                <w:szCs w:val="20"/>
                <w:lang w:eastAsia="ja-JP"/>
              </w:rPr>
              <w:br/>
              <w:t>• Prompt response</w:t>
            </w:r>
            <w:r w:rsidRPr="00BD0115">
              <w:rPr>
                <w:rFonts w:ascii="Times" w:eastAsia="Times New Roman" w:hAnsi="Times" w:cs="Times"/>
                <w:color w:val="000000" w:themeColor="text1"/>
                <w:sz w:val="20"/>
                <w:szCs w:val="20"/>
                <w:lang w:eastAsia="ja-JP"/>
              </w:rPr>
              <w:br/>
              <w:t>• Transaction assurance</w:t>
            </w:r>
            <w:r w:rsidRPr="00BD0115">
              <w:rPr>
                <w:rFonts w:ascii="Times" w:eastAsia="Times New Roman" w:hAnsi="Times" w:cs="Times"/>
                <w:color w:val="000000" w:themeColor="text1"/>
                <w:sz w:val="20"/>
                <w:szCs w:val="20"/>
                <w:lang w:eastAsia="ja-JP"/>
              </w:rPr>
              <w:br/>
              <w:t>• Customisation</w:t>
            </w:r>
            <w:r w:rsidRPr="00BD0115">
              <w:rPr>
                <w:rFonts w:ascii="Times" w:eastAsia="Times New Roman" w:hAnsi="Times" w:cs="Times"/>
                <w:color w:val="000000" w:themeColor="text1"/>
                <w:sz w:val="20"/>
                <w:szCs w:val="20"/>
                <w:lang w:eastAsia="ja-JP"/>
              </w:rPr>
              <w:br/>
              <w:t>• Vivid appearance</w:t>
            </w:r>
          </w:p>
        </w:tc>
        <w:tc>
          <w:tcPr>
            <w:tcW w:w="283" w:type="dxa"/>
            <w:tcBorders>
              <w:top w:val="nil"/>
              <w:left w:val="nil"/>
              <w:bottom w:val="nil"/>
              <w:right w:val="nil"/>
            </w:tcBorders>
            <w:shd w:val="clear" w:color="000000" w:fill="FFFFFF"/>
            <w:hideMark/>
          </w:tcPr>
          <w:p w14:paraId="7D04F7A8"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410" w:type="dxa"/>
            <w:tcBorders>
              <w:top w:val="nil"/>
              <w:left w:val="nil"/>
              <w:bottom w:val="nil"/>
              <w:right w:val="nil"/>
            </w:tcBorders>
            <w:shd w:val="clear" w:color="000000" w:fill="FFFFFF"/>
            <w:hideMark/>
          </w:tcPr>
          <w:p w14:paraId="429DD401"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hAnsi="Times" w:cs="Times" w:hint="eastAsia"/>
                <w:color w:val="000000" w:themeColor="text1"/>
                <w:sz w:val="20"/>
                <w:szCs w:val="20"/>
              </w:rPr>
              <w:t>D</w:t>
            </w:r>
            <w:r w:rsidRPr="00BD0115">
              <w:rPr>
                <w:rFonts w:ascii="Times" w:eastAsia="Times New Roman" w:hAnsi="Times" w:cs="Times"/>
                <w:color w:val="000000" w:themeColor="text1"/>
                <w:sz w:val="20"/>
                <w:szCs w:val="20"/>
                <w:lang w:eastAsia="ja-JP"/>
              </w:rPr>
              <w:t>ockless bicycle-sharing</w:t>
            </w:r>
            <w:r w:rsidRPr="00BD0115">
              <w:rPr>
                <w:rFonts w:ascii="Times" w:hAnsi="Times" w:cs="Times" w:hint="eastAsia"/>
                <w:color w:val="000000" w:themeColor="text1"/>
                <w:sz w:val="20"/>
                <w:szCs w:val="20"/>
              </w:rPr>
              <w:t xml:space="preserve"> (China</w:t>
            </w:r>
            <w:r w:rsidRPr="00BD0115">
              <w:rPr>
                <w:rFonts w:ascii="Times" w:eastAsia="Times New Roman" w:hAnsi="Times" w:cs="Times"/>
                <w:color w:val="000000" w:themeColor="text1"/>
                <w:sz w:val="20"/>
                <w:szCs w:val="20"/>
                <w:lang w:eastAsia="ja-JP"/>
              </w:rPr>
              <w:t>)</w:t>
            </w:r>
          </w:p>
        </w:tc>
        <w:tc>
          <w:tcPr>
            <w:tcW w:w="283" w:type="dxa"/>
            <w:tcBorders>
              <w:top w:val="nil"/>
              <w:left w:val="nil"/>
              <w:bottom w:val="nil"/>
              <w:right w:val="nil"/>
            </w:tcBorders>
            <w:shd w:val="clear" w:color="000000" w:fill="FFFFFF"/>
            <w:hideMark/>
          </w:tcPr>
          <w:p w14:paraId="3BDAFA76"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276" w:type="dxa"/>
            <w:tcBorders>
              <w:top w:val="nil"/>
              <w:left w:val="nil"/>
              <w:bottom w:val="nil"/>
              <w:right w:val="nil"/>
            </w:tcBorders>
            <w:shd w:val="clear" w:color="000000" w:fill="FFFFFF"/>
            <w:hideMark/>
          </w:tcPr>
          <w:p w14:paraId="5AC76160"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xml:space="preserve">Quantitative </w:t>
            </w:r>
          </w:p>
        </w:tc>
        <w:tc>
          <w:tcPr>
            <w:tcW w:w="284" w:type="dxa"/>
            <w:tcBorders>
              <w:top w:val="nil"/>
              <w:left w:val="nil"/>
              <w:bottom w:val="nil"/>
              <w:right w:val="nil"/>
            </w:tcBorders>
            <w:shd w:val="clear" w:color="000000" w:fill="FFFFFF"/>
            <w:hideMark/>
          </w:tcPr>
          <w:p w14:paraId="2DEF77EB"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453" w:type="dxa"/>
            <w:tcBorders>
              <w:top w:val="nil"/>
              <w:left w:val="nil"/>
              <w:bottom w:val="nil"/>
              <w:right w:val="nil"/>
            </w:tcBorders>
            <w:shd w:val="clear" w:color="000000" w:fill="FFFFFF"/>
            <w:hideMark/>
          </w:tcPr>
          <w:p w14:paraId="56D83641"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hAnsi="Times" w:cs="Times" w:hint="eastAsia"/>
                <w:color w:val="000000" w:themeColor="text1"/>
                <w:sz w:val="20"/>
                <w:szCs w:val="20"/>
              </w:rPr>
              <w:t xml:space="preserve">Users </w:t>
            </w:r>
            <w:r w:rsidRPr="00BD0115">
              <w:rPr>
                <w:rFonts w:ascii="Times" w:hAnsi="Times" w:cs="Times"/>
                <w:color w:val="000000" w:themeColor="text1"/>
                <w:sz w:val="20"/>
                <w:szCs w:val="20"/>
              </w:rPr>
              <w:t>–</w:t>
            </w:r>
            <w:r w:rsidRPr="00BD0115">
              <w:rPr>
                <w:rFonts w:ascii="Times" w:hAnsi="Times" w:cs="Times" w:hint="eastAsia"/>
                <w:color w:val="000000" w:themeColor="text1"/>
                <w:sz w:val="20"/>
                <w:szCs w:val="20"/>
              </w:rPr>
              <w:t xml:space="preserve"> survey (</w:t>
            </w:r>
            <w:r w:rsidRPr="00BD0115">
              <w:rPr>
                <w:rFonts w:ascii="Times" w:eastAsia="Times New Roman" w:hAnsi="Times" w:cs="Times"/>
                <w:color w:val="000000" w:themeColor="text1"/>
                <w:sz w:val="20"/>
                <w:szCs w:val="20"/>
                <w:lang w:eastAsia="ja-JP"/>
              </w:rPr>
              <w:t>452</w:t>
            </w:r>
            <w:r w:rsidRPr="00BD0115">
              <w:rPr>
                <w:rFonts w:ascii="Times" w:hAnsi="Times" w:cs="Times" w:hint="eastAsia"/>
                <w:color w:val="000000" w:themeColor="text1"/>
                <w:sz w:val="20"/>
                <w:szCs w:val="20"/>
              </w:rPr>
              <w:t>)</w:t>
            </w:r>
            <w:r w:rsidRPr="00BD0115">
              <w:rPr>
                <w:rFonts w:ascii="Times" w:eastAsia="Times New Roman" w:hAnsi="Times" w:cs="Times"/>
                <w:color w:val="000000" w:themeColor="text1"/>
                <w:sz w:val="20"/>
                <w:szCs w:val="20"/>
                <w:lang w:eastAsia="ja-JP"/>
              </w:rPr>
              <w:t xml:space="preserve"> </w:t>
            </w:r>
          </w:p>
        </w:tc>
        <w:tc>
          <w:tcPr>
            <w:tcW w:w="266" w:type="dxa"/>
            <w:tcBorders>
              <w:top w:val="nil"/>
              <w:left w:val="nil"/>
              <w:bottom w:val="nil"/>
              <w:right w:val="nil"/>
            </w:tcBorders>
            <w:shd w:val="clear" w:color="000000" w:fill="FFFFFF"/>
            <w:hideMark/>
          </w:tcPr>
          <w:p w14:paraId="3FA64B2F"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r>
      <w:tr w:rsidR="00BD0115" w:rsidRPr="00BD0115" w14:paraId="3C11E5A5" w14:textId="77777777" w:rsidTr="00653C6E">
        <w:trPr>
          <w:trHeight w:val="92"/>
        </w:trPr>
        <w:tc>
          <w:tcPr>
            <w:tcW w:w="266" w:type="dxa"/>
            <w:tcBorders>
              <w:top w:val="nil"/>
              <w:left w:val="nil"/>
              <w:bottom w:val="nil"/>
              <w:right w:val="nil"/>
            </w:tcBorders>
            <w:shd w:val="clear" w:color="000000" w:fill="FFFFFF"/>
            <w:noWrap/>
            <w:hideMark/>
          </w:tcPr>
          <w:p w14:paraId="161B1D3F"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272" w:type="dxa"/>
            <w:tcBorders>
              <w:top w:val="nil"/>
              <w:left w:val="nil"/>
              <w:bottom w:val="nil"/>
              <w:right w:val="nil"/>
            </w:tcBorders>
            <w:shd w:val="clear" w:color="000000" w:fill="FFFFFF"/>
            <w:noWrap/>
            <w:vAlign w:val="bottom"/>
            <w:hideMark/>
          </w:tcPr>
          <w:p w14:paraId="293DC1AB"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6" w:type="dxa"/>
            <w:tcBorders>
              <w:top w:val="nil"/>
              <w:left w:val="nil"/>
              <w:bottom w:val="nil"/>
              <w:right w:val="nil"/>
            </w:tcBorders>
            <w:shd w:val="clear" w:color="000000" w:fill="FFFFFF"/>
            <w:noWrap/>
            <w:vAlign w:val="bottom"/>
            <w:hideMark/>
          </w:tcPr>
          <w:p w14:paraId="413B9769"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4973" w:type="dxa"/>
            <w:tcBorders>
              <w:top w:val="nil"/>
              <w:left w:val="nil"/>
              <w:bottom w:val="nil"/>
              <w:right w:val="nil"/>
            </w:tcBorders>
            <w:shd w:val="clear" w:color="000000" w:fill="FFFFFF"/>
            <w:noWrap/>
            <w:vAlign w:val="bottom"/>
            <w:hideMark/>
          </w:tcPr>
          <w:p w14:paraId="262C6C44"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11422D5F"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410" w:type="dxa"/>
            <w:tcBorders>
              <w:top w:val="nil"/>
              <w:left w:val="nil"/>
              <w:bottom w:val="nil"/>
              <w:right w:val="nil"/>
            </w:tcBorders>
            <w:shd w:val="clear" w:color="000000" w:fill="FFFFFF"/>
            <w:noWrap/>
            <w:vAlign w:val="bottom"/>
            <w:hideMark/>
          </w:tcPr>
          <w:p w14:paraId="32D33F9F"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6D3C93BF"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276" w:type="dxa"/>
            <w:tcBorders>
              <w:top w:val="nil"/>
              <w:left w:val="nil"/>
              <w:bottom w:val="nil"/>
              <w:right w:val="nil"/>
            </w:tcBorders>
            <w:shd w:val="clear" w:color="000000" w:fill="FFFFFF"/>
            <w:noWrap/>
            <w:vAlign w:val="bottom"/>
            <w:hideMark/>
          </w:tcPr>
          <w:p w14:paraId="47FCF02F"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4" w:type="dxa"/>
            <w:tcBorders>
              <w:top w:val="nil"/>
              <w:left w:val="nil"/>
              <w:bottom w:val="nil"/>
              <w:right w:val="nil"/>
            </w:tcBorders>
            <w:shd w:val="clear" w:color="000000" w:fill="FFFFFF"/>
            <w:noWrap/>
            <w:vAlign w:val="bottom"/>
            <w:hideMark/>
          </w:tcPr>
          <w:p w14:paraId="4D972732"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453" w:type="dxa"/>
            <w:tcBorders>
              <w:top w:val="nil"/>
              <w:left w:val="nil"/>
              <w:bottom w:val="nil"/>
              <w:right w:val="nil"/>
            </w:tcBorders>
            <w:shd w:val="clear" w:color="000000" w:fill="FFFFFF"/>
            <w:noWrap/>
            <w:vAlign w:val="bottom"/>
            <w:hideMark/>
          </w:tcPr>
          <w:p w14:paraId="3AC78720"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66" w:type="dxa"/>
            <w:tcBorders>
              <w:top w:val="nil"/>
              <w:left w:val="nil"/>
              <w:bottom w:val="nil"/>
              <w:right w:val="nil"/>
            </w:tcBorders>
            <w:shd w:val="clear" w:color="000000" w:fill="FFFFFF"/>
            <w:noWrap/>
            <w:vAlign w:val="bottom"/>
            <w:hideMark/>
          </w:tcPr>
          <w:p w14:paraId="1397A7ED"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r>
      <w:tr w:rsidR="00BD0115" w:rsidRPr="00BD0115" w14:paraId="1660BA55" w14:textId="77777777" w:rsidTr="00653C6E">
        <w:trPr>
          <w:trHeight w:val="1509"/>
        </w:trPr>
        <w:tc>
          <w:tcPr>
            <w:tcW w:w="266" w:type="dxa"/>
            <w:tcBorders>
              <w:top w:val="nil"/>
              <w:left w:val="nil"/>
              <w:bottom w:val="nil"/>
              <w:right w:val="nil"/>
            </w:tcBorders>
            <w:shd w:val="clear" w:color="000000" w:fill="FFFFFF"/>
            <w:hideMark/>
          </w:tcPr>
          <w:p w14:paraId="15A3CDC6"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272" w:type="dxa"/>
            <w:tcBorders>
              <w:top w:val="nil"/>
              <w:left w:val="nil"/>
              <w:bottom w:val="nil"/>
              <w:right w:val="nil"/>
            </w:tcBorders>
            <w:shd w:val="clear" w:color="000000" w:fill="FFFFFF"/>
            <w:hideMark/>
          </w:tcPr>
          <w:p w14:paraId="4819EECF"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Akhmedova et al. (2021)</w:t>
            </w:r>
          </w:p>
        </w:tc>
        <w:tc>
          <w:tcPr>
            <w:tcW w:w="286" w:type="dxa"/>
            <w:tcBorders>
              <w:top w:val="nil"/>
              <w:left w:val="nil"/>
              <w:bottom w:val="nil"/>
              <w:right w:val="nil"/>
            </w:tcBorders>
            <w:shd w:val="clear" w:color="000000" w:fill="FFFFFF"/>
            <w:hideMark/>
          </w:tcPr>
          <w:p w14:paraId="25EB58C9"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4973" w:type="dxa"/>
            <w:tcBorders>
              <w:top w:val="nil"/>
              <w:left w:val="nil"/>
              <w:bottom w:val="nil"/>
              <w:right w:val="nil"/>
            </w:tcBorders>
            <w:shd w:val="clear" w:color="000000" w:fill="FFFFFF"/>
            <w:hideMark/>
          </w:tcPr>
          <w:p w14:paraId="50B9EBD6"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Online (web efficiency and quality, Information quality, search optimisation, platform structural assurance, reliability, responsiveness, privacy/security)</w:t>
            </w:r>
            <w:r w:rsidRPr="00BD0115">
              <w:rPr>
                <w:rFonts w:ascii="Times" w:eastAsia="Times New Roman" w:hAnsi="Times" w:cs="Times"/>
                <w:color w:val="000000" w:themeColor="text1"/>
                <w:sz w:val="20"/>
                <w:szCs w:val="20"/>
                <w:lang w:eastAsia="ja-JP"/>
              </w:rPr>
              <w:br/>
              <w:t>• Offline (communication, interaction with peers, lodging quality, product performance)</w:t>
            </w:r>
            <w:r w:rsidRPr="00BD0115">
              <w:rPr>
                <w:rFonts w:ascii="Times" w:eastAsia="Times New Roman" w:hAnsi="Times" w:cs="Times"/>
                <w:color w:val="000000" w:themeColor="text1"/>
                <w:sz w:val="20"/>
                <w:szCs w:val="20"/>
                <w:lang w:eastAsia="ja-JP"/>
              </w:rPr>
              <w:br/>
              <w:t>• Peer (communication, feedback techniques, interaction with peers, lodging quality, product performance)</w:t>
            </w:r>
          </w:p>
        </w:tc>
        <w:tc>
          <w:tcPr>
            <w:tcW w:w="283" w:type="dxa"/>
            <w:tcBorders>
              <w:top w:val="nil"/>
              <w:left w:val="nil"/>
              <w:bottom w:val="nil"/>
              <w:right w:val="nil"/>
            </w:tcBorders>
            <w:shd w:val="clear" w:color="000000" w:fill="FFFFFF"/>
            <w:hideMark/>
          </w:tcPr>
          <w:p w14:paraId="07996243"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410" w:type="dxa"/>
            <w:tcBorders>
              <w:top w:val="nil"/>
              <w:left w:val="nil"/>
              <w:bottom w:val="nil"/>
              <w:right w:val="nil"/>
            </w:tcBorders>
            <w:shd w:val="clear" w:color="000000" w:fill="FFFFFF"/>
            <w:hideMark/>
          </w:tcPr>
          <w:p w14:paraId="225B5EF0" w14:textId="77777777" w:rsidR="00EB5F44" w:rsidRPr="00BD0115" w:rsidRDefault="00EB5F44" w:rsidP="00653C6E">
            <w:pPr>
              <w:spacing w:after="120" w:line="240" w:lineRule="auto"/>
              <w:rPr>
                <w:rFonts w:ascii="Times" w:hAnsi="Times" w:cs="Times"/>
                <w:color w:val="000000" w:themeColor="text1"/>
                <w:sz w:val="20"/>
                <w:szCs w:val="20"/>
              </w:rPr>
            </w:pPr>
            <w:r w:rsidRPr="00BD0115">
              <w:rPr>
                <w:rFonts w:ascii="Times" w:hAnsi="Times" w:cs="Times" w:hint="eastAsia"/>
                <w:color w:val="000000" w:themeColor="text1"/>
                <w:sz w:val="20"/>
                <w:szCs w:val="20"/>
              </w:rPr>
              <w:t xml:space="preserve">Accommodation, mobility, </w:t>
            </w:r>
            <w:r w:rsidRPr="00BD0115">
              <w:rPr>
                <w:rFonts w:ascii="Times" w:hAnsi="Times" w:cs="Times"/>
                <w:color w:val="000000" w:themeColor="text1"/>
                <w:sz w:val="20"/>
                <w:szCs w:val="20"/>
              </w:rPr>
              <w:t>etc</w:t>
            </w:r>
            <w:r w:rsidRPr="00BD0115">
              <w:rPr>
                <w:rFonts w:ascii="Times" w:hAnsi="Times" w:cs="Times" w:hint="eastAsia"/>
                <w:color w:val="000000" w:themeColor="text1"/>
                <w:sz w:val="20"/>
                <w:szCs w:val="20"/>
              </w:rPr>
              <w:t>.</w:t>
            </w:r>
          </w:p>
        </w:tc>
        <w:tc>
          <w:tcPr>
            <w:tcW w:w="283" w:type="dxa"/>
            <w:tcBorders>
              <w:top w:val="nil"/>
              <w:left w:val="nil"/>
              <w:bottom w:val="nil"/>
              <w:right w:val="nil"/>
            </w:tcBorders>
            <w:shd w:val="clear" w:color="000000" w:fill="FFFFFF"/>
            <w:hideMark/>
          </w:tcPr>
          <w:p w14:paraId="2655D250"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276" w:type="dxa"/>
            <w:tcBorders>
              <w:top w:val="nil"/>
              <w:left w:val="nil"/>
              <w:bottom w:val="nil"/>
              <w:right w:val="nil"/>
            </w:tcBorders>
            <w:shd w:val="clear" w:color="000000" w:fill="FFFFFF"/>
            <w:hideMark/>
          </w:tcPr>
          <w:p w14:paraId="45721896" w14:textId="77777777" w:rsidR="00EB5F44" w:rsidRPr="00BD0115" w:rsidRDefault="00EB5F44" w:rsidP="00653C6E">
            <w:pPr>
              <w:spacing w:after="120" w:line="240" w:lineRule="auto"/>
              <w:rPr>
                <w:rFonts w:ascii="Times" w:hAnsi="Times" w:cs="Times"/>
                <w:color w:val="000000" w:themeColor="text1"/>
                <w:sz w:val="20"/>
                <w:szCs w:val="20"/>
              </w:rPr>
            </w:pPr>
            <w:r w:rsidRPr="00BD0115">
              <w:rPr>
                <w:rFonts w:ascii="Times" w:hAnsi="Times" w:cs="Times" w:hint="eastAsia"/>
                <w:color w:val="000000" w:themeColor="text1"/>
                <w:sz w:val="20"/>
                <w:szCs w:val="20"/>
              </w:rPr>
              <w:t>Literature</w:t>
            </w:r>
            <w:r w:rsidRPr="00BD0115">
              <w:rPr>
                <w:rFonts w:ascii="Times" w:eastAsia="Times New Roman" w:hAnsi="Times" w:cs="Times"/>
                <w:color w:val="000000" w:themeColor="text1"/>
                <w:sz w:val="20"/>
                <w:szCs w:val="20"/>
                <w:lang w:eastAsia="ja-JP"/>
              </w:rPr>
              <w:t xml:space="preserve"> review </w:t>
            </w:r>
          </w:p>
        </w:tc>
        <w:tc>
          <w:tcPr>
            <w:tcW w:w="284" w:type="dxa"/>
            <w:tcBorders>
              <w:top w:val="nil"/>
              <w:left w:val="nil"/>
              <w:bottom w:val="nil"/>
              <w:right w:val="nil"/>
            </w:tcBorders>
            <w:shd w:val="clear" w:color="000000" w:fill="FFFFFF"/>
            <w:hideMark/>
          </w:tcPr>
          <w:p w14:paraId="4525FDF2"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453" w:type="dxa"/>
            <w:tcBorders>
              <w:top w:val="nil"/>
              <w:left w:val="nil"/>
              <w:bottom w:val="nil"/>
              <w:right w:val="nil"/>
            </w:tcBorders>
            <w:shd w:val="clear" w:color="000000" w:fill="FFFFFF"/>
            <w:hideMark/>
          </w:tcPr>
          <w:p w14:paraId="5D8C0361"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hAnsi="Times" w:cs="Times" w:hint="eastAsia"/>
                <w:color w:val="000000" w:themeColor="text1"/>
                <w:sz w:val="20"/>
                <w:szCs w:val="20"/>
              </w:rPr>
              <w:t>studies (</w:t>
            </w:r>
            <w:r w:rsidRPr="00BD0115">
              <w:rPr>
                <w:rFonts w:ascii="Times" w:eastAsia="Times New Roman" w:hAnsi="Times" w:cs="Times"/>
                <w:color w:val="000000" w:themeColor="text1"/>
                <w:sz w:val="20"/>
                <w:szCs w:val="20"/>
                <w:lang w:eastAsia="ja-JP"/>
              </w:rPr>
              <w:t>40</w:t>
            </w:r>
            <w:r w:rsidRPr="00BD0115">
              <w:rPr>
                <w:rFonts w:ascii="Times" w:hAnsi="Times" w:cs="Times" w:hint="eastAsia"/>
                <w:color w:val="000000" w:themeColor="text1"/>
                <w:sz w:val="20"/>
                <w:szCs w:val="20"/>
              </w:rPr>
              <w:t>)</w:t>
            </w:r>
            <w:r w:rsidRPr="00BD0115">
              <w:rPr>
                <w:rFonts w:ascii="Times" w:eastAsia="Times New Roman" w:hAnsi="Times" w:cs="Times"/>
                <w:color w:val="000000" w:themeColor="text1"/>
                <w:sz w:val="20"/>
                <w:szCs w:val="20"/>
                <w:lang w:eastAsia="ja-JP"/>
              </w:rPr>
              <w:t xml:space="preserve"> </w:t>
            </w:r>
          </w:p>
        </w:tc>
        <w:tc>
          <w:tcPr>
            <w:tcW w:w="266" w:type="dxa"/>
            <w:tcBorders>
              <w:top w:val="nil"/>
              <w:left w:val="nil"/>
              <w:bottom w:val="nil"/>
              <w:right w:val="nil"/>
            </w:tcBorders>
            <w:shd w:val="clear" w:color="000000" w:fill="FFFFFF"/>
            <w:hideMark/>
          </w:tcPr>
          <w:p w14:paraId="5F6A919A"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r>
      <w:tr w:rsidR="00BD0115" w:rsidRPr="00BD0115" w14:paraId="5CC10F2E" w14:textId="77777777" w:rsidTr="00653C6E">
        <w:trPr>
          <w:trHeight w:val="92"/>
        </w:trPr>
        <w:tc>
          <w:tcPr>
            <w:tcW w:w="266" w:type="dxa"/>
            <w:tcBorders>
              <w:top w:val="nil"/>
              <w:left w:val="nil"/>
              <w:bottom w:val="nil"/>
              <w:right w:val="nil"/>
            </w:tcBorders>
            <w:shd w:val="clear" w:color="000000" w:fill="FFFFFF"/>
            <w:noWrap/>
            <w:hideMark/>
          </w:tcPr>
          <w:p w14:paraId="17D90C3F"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272" w:type="dxa"/>
            <w:tcBorders>
              <w:top w:val="nil"/>
              <w:left w:val="nil"/>
              <w:bottom w:val="nil"/>
              <w:right w:val="nil"/>
            </w:tcBorders>
            <w:shd w:val="clear" w:color="000000" w:fill="FFFFFF"/>
            <w:noWrap/>
            <w:vAlign w:val="bottom"/>
            <w:hideMark/>
          </w:tcPr>
          <w:p w14:paraId="7CB79DA8"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6" w:type="dxa"/>
            <w:tcBorders>
              <w:top w:val="nil"/>
              <w:left w:val="nil"/>
              <w:bottom w:val="nil"/>
              <w:right w:val="nil"/>
            </w:tcBorders>
            <w:shd w:val="clear" w:color="000000" w:fill="FFFFFF"/>
            <w:noWrap/>
            <w:vAlign w:val="bottom"/>
            <w:hideMark/>
          </w:tcPr>
          <w:p w14:paraId="2B282EE4"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4973" w:type="dxa"/>
            <w:tcBorders>
              <w:top w:val="nil"/>
              <w:left w:val="nil"/>
              <w:bottom w:val="nil"/>
              <w:right w:val="nil"/>
            </w:tcBorders>
            <w:shd w:val="clear" w:color="000000" w:fill="FFFFFF"/>
            <w:noWrap/>
            <w:vAlign w:val="bottom"/>
            <w:hideMark/>
          </w:tcPr>
          <w:p w14:paraId="3F9BBA38"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5443C491"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410" w:type="dxa"/>
            <w:tcBorders>
              <w:top w:val="nil"/>
              <w:left w:val="nil"/>
              <w:bottom w:val="nil"/>
              <w:right w:val="nil"/>
            </w:tcBorders>
            <w:shd w:val="clear" w:color="000000" w:fill="FFFFFF"/>
            <w:noWrap/>
            <w:vAlign w:val="bottom"/>
            <w:hideMark/>
          </w:tcPr>
          <w:p w14:paraId="46D8E0CB"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093497BA"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276" w:type="dxa"/>
            <w:tcBorders>
              <w:top w:val="nil"/>
              <w:left w:val="nil"/>
              <w:bottom w:val="nil"/>
              <w:right w:val="nil"/>
            </w:tcBorders>
            <w:shd w:val="clear" w:color="000000" w:fill="FFFFFF"/>
            <w:noWrap/>
            <w:vAlign w:val="bottom"/>
            <w:hideMark/>
          </w:tcPr>
          <w:p w14:paraId="41AD7517"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4" w:type="dxa"/>
            <w:tcBorders>
              <w:top w:val="nil"/>
              <w:left w:val="nil"/>
              <w:bottom w:val="nil"/>
              <w:right w:val="nil"/>
            </w:tcBorders>
            <w:shd w:val="clear" w:color="000000" w:fill="FFFFFF"/>
            <w:noWrap/>
            <w:vAlign w:val="bottom"/>
            <w:hideMark/>
          </w:tcPr>
          <w:p w14:paraId="3671C7E0"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453" w:type="dxa"/>
            <w:tcBorders>
              <w:top w:val="nil"/>
              <w:left w:val="nil"/>
              <w:bottom w:val="nil"/>
              <w:right w:val="nil"/>
            </w:tcBorders>
            <w:shd w:val="clear" w:color="000000" w:fill="FFFFFF"/>
            <w:noWrap/>
            <w:vAlign w:val="bottom"/>
            <w:hideMark/>
          </w:tcPr>
          <w:p w14:paraId="460DB205"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66" w:type="dxa"/>
            <w:tcBorders>
              <w:top w:val="nil"/>
              <w:left w:val="nil"/>
              <w:bottom w:val="nil"/>
              <w:right w:val="nil"/>
            </w:tcBorders>
            <w:shd w:val="clear" w:color="000000" w:fill="FFFFFF"/>
            <w:noWrap/>
            <w:vAlign w:val="bottom"/>
            <w:hideMark/>
          </w:tcPr>
          <w:p w14:paraId="167334E6"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r>
      <w:tr w:rsidR="00BD0115" w:rsidRPr="00BD0115" w14:paraId="197A5BA3" w14:textId="77777777" w:rsidTr="00653C6E">
        <w:trPr>
          <w:trHeight w:val="1394"/>
        </w:trPr>
        <w:tc>
          <w:tcPr>
            <w:tcW w:w="266" w:type="dxa"/>
            <w:tcBorders>
              <w:top w:val="nil"/>
              <w:left w:val="nil"/>
              <w:bottom w:val="nil"/>
              <w:right w:val="nil"/>
            </w:tcBorders>
            <w:shd w:val="clear" w:color="000000" w:fill="FFFFFF"/>
            <w:hideMark/>
          </w:tcPr>
          <w:p w14:paraId="75703751"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272" w:type="dxa"/>
            <w:tcBorders>
              <w:top w:val="nil"/>
              <w:left w:val="nil"/>
              <w:bottom w:val="nil"/>
              <w:right w:val="nil"/>
            </w:tcBorders>
            <w:shd w:val="clear" w:color="000000" w:fill="FFFFFF"/>
            <w:hideMark/>
          </w:tcPr>
          <w:p w14:paraId="6D0715EF"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Lim et al. (202</w:t>
            </w:r>
            <w:r w:rsidRPr="00BD0115">
              <w:rPr>
                <w:rFonts w:ascii="Times" w:eastAsia="Malgun Gothic" w:hAnsi="Times" w:cs="Times"/>
                <w:color w:val="000000" w:themeColor="text1"/>
                <w:sz w:val="20"/>
                <w:szCs w:val="20"/>
              </w:rPr>
              <w:t>2</w:t>
            </w:r>
            <w:r w:rsidRPr="00BD0115">
              <w:rPr>
                <w:rFonts w:ascii="Times" w:eastAsia="Times New Roman" w:hAnsi="Times" w:cs="Times"/>
                <w:color w:val="000000" w:themeColor="text1"/>
                <w:sz w:val="20"/>
                <w:szCs w:val="20"/>
                <w:lang w:eastAsia="ja-JP"/>
              </w:rPr>
              <w:t>)</w:t>
            </w:r>
          </w:p>
        </w:tc>
        <w:tc>
          <w:tcPr>
            <w:tcW w:w="286" w:type="dxa"/>
            <w:tcBorders>
              <w:top w:val="nil"/>
              <w:left w:val="nil"/>
              <w:bottom w:val="nil"/>
              <w:right w:val="nil"/>
            </w:tcBorders>
            <w:shd w:val="clear" w:color="000000" w:fill="FFFFFF"/>
            <w:hideMark/>
          </w:tcPr>
          <w:p w14:paraId="43E1673D"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4973" w:type="dxa"/>
            <w:tcBorders>
              <w:top w:val="nil"/>
              <w:left w:val="nil"/>
              <w:bottom w:val="nil"/>
              <w:right w:val="nil"/>
            </w:tcBorders>
            <w:shd w:val="clear" w:color="000000" w:fill="FFFFFF"/>
            <w:hideMark/>
          </w:tcPr>
          <w:p w14:paraId="39425AEA" w14:textId="77777777" w:rsidR="00EB5F44" w:rsidRPr="00BD0115" w:rsidRDefault="00EB5F44" w:rsidP="00653C6E">
            <w:pPr>
              <w:spacing w:after="120" w:line="240" w:lineRule="auto"/>
              <w:rPr>
                <w:rFonts w:ascii="Times" w:hAnsi="Times" w:cs="Times"/>
                <w:color w:val="000000" w:themeColor="text1"/>
                <w:sz w:val="20"/>
                <w:szCs w:val="20"/>
              </w:rPr>
            </w:pPr>
            <w:r w:rsidRPr="00BD0115">
              <w:rPr>
                <w:rFonts w:ascii="Times" w:eastAsia="Times New Roman" w:hAnsi="Times" w:cs="Times"/>
                <w:color w:val="000000" w:themeColor="text1"/>
                <w:sz w:val="20"/>
                <w:szCs w:val="20"/>
                <w:lang w:eastAsia="ja-JP"/>
              </w:rPr>
              <w:t xml:space="preserve">• Platform </w:t>
            </w:r>
            <w:r w:rsidRPr="00BD0115">
              <w:rPr>
                <w:rFonts w:ascii="Times" w:hAnsi="Times" w:cs="Times" w:hint="eastAsia"/>
                <w:color w:val="000000" w:themeColor="text1"/>
                <w:sz w:val="20"/>
                <w:szCs w:val="20"/>
              </w:rPr>
              <w:t>r</w:t>
            </w:r>
            <w:r w:rsidRPr="00BD0115">
              <w:rPr>
                <w:rFonts w:ascii="Times" w:eastAsia="Times New Roman" w:hAnsi="Times" w:cs="Times"/>
                <w:color w:val="000000" w:themeColor="text1"/>
                <w:sz w:val="20"/>
                <w:szCs w:val="20"/>
                <w:lang w:eastAsia="ja-JP"/>
              </w:rPr>
              <w:t>eliability</w:t>
            </w:r>
            <w:r w:rsidRPr="00BD0115">
              <w:rPr>
                <w:rFonts w:ascii="Times" w:hAnsi="Times" w:cs="Times" w:hint="eastAsia"/>
                <w:color w:val="000000" w:themeColor="text1"/>
                <w:sz w:val="20"/>
                <w:szCs w:val="20"/>
              </w:rPr>
              <w:t>, r</w:t>
            </w:r>
            <w:r w:rsidRPr="00BD0115">
              <w:rPr>
                <w:rFonts w:ascii="Times" w:eastAsia="Times New Roman" w:hAnsi="Times" w:cs="Times"/>
                <w:color w:val="000000" w:themeColor="text1"/>
                <w:sz w:val="20"/>
                <w:szCs w:val="20"/>
                <w:lang w:eastAsia="ja-JP"/>
              </w:rPr>
              <w:t>esponsiveness</w:t>
            </w:r>
            <w:r w:rsidRPr="00BD0115">
              <w:rPr>
                <w:rFonts w:ascii="Times" w:hAnsi="Times" w:cs="Times" w:hint="eastAsia"/>
                <w:color w:val="000000" w:themeColor="text1"/>
                <w:sz w:val="20"/>
                <w:szCs w:val="20"/>
              </w:rPr>
              <w:t>, a</w:t>
            </w:r>
            <w:r w:rsidRPr="00BD0115">
              <w:rPr>
                <w:rFonts w:ascii="Times" w:eastAsia="Times New Roman" w:hAnsi="Times" w:cs="Times"/>
                <w:color w:val="000000" w:themeColor="text1"/>
                <w:sz w:val="20"/>
                <w:szCs w:val="20"/>
                <w:lang w:eastAsia="ja-JP"/>
              </w:rPr>
              <w:t>ssurance</w:t>
            </w:r>
            <w:r w:rsidRPr="00BD0115">
              <w:rPr>
                <w:rFonts w:ascii="Times" w:eastAsia="Times New Roman" w:hAnsi="Times" w:cs="Times"/>
                <w:color w:val="000000" w:themeColor="text1"/>
                <w:sz w:val="20"/>
                <w:szCs w:val="20"/>
                <w:lang w:eastAsia="ja-JP"/>
              </w:rPr>
              <w:br/>
              <w:t xml:space="preserve">• Vendor </w:t>
            </w:r>
            <w:r w:rsidRPr="00BD0115">
              <w:rPr>
                <w:rFonts w:ascii="Times" w:hAnsi="Times" w:cs="Times" w:hint="eastAsia"/>
                <w:color w:val="000000" w:themeColor="text1"/>
                <w:sz w:val="20"/>
                <w:szCs w:val="20"/>
              </w:rPr>
              <w:t>c</w:t>
            </w:r>
            <w:r w:rsidRPr="00BD0115">
              <w:rPr>
                <w:rFonts w:ascii="Times" w:eastAsia="Times New Roman" w:hAnsi="Times" w:cs="Times"/>
                <w:color w:val="000000" w:themeColor="text1"/>
                <w:sz w:val="20"/>
                <w:szCs w:val="20"/>
                <w:lang w:eastAsia="ja-JP"/>
              </w:rPr>
              <w:t>ompetenc</w:t>
            </w:r>
            <w:r w:rsidRPr="00BD0115">
              <w:rPr>
                <w:rFonts w:ascii="Times" w:hAnsi="Times" w:cs="Times" w:hint="eastAsia"/>
                <w:color w:val="000000" w:themeColor="text1"/>
                <w:sz w:val="20"/>
                <w:szCs w:val="20"/>
              </w:rPr>
              <w:t>e, e</w:t>
            </w:r>
            <w:r w:rsidRPr="00BD0115">
              <w:rPr>
                <w:rFonts w:ascii="Times" w:eastAsia="Times New Roman" w:hAnsi="Times" w:cs="Times"/>
                <w:color w:val="000000" w:themeColor="text1"/>
                <w:sz w:val="20"/>
                <w:szCs w:val="20"/>
                <w:lang w:eastAsia="ja-JP"/>
              </w:rPr>
              <w:t>mpathy</w:t>
            </w:r>
            <w:r w:rsidRPr="00BD0115">
              <w:rPr>
                <w:rFonts w:ascii="Times" w:eastAsia="Times New Roman" w:hAnsi="Times" w:cs="Times"/>
                <w:color w:val="000000" w:themeColor="text1"/>
                <w:sz w:val="20"/>
                <w:szCs w:val="20"/>
                <w:lang w:eastAsia="ja-JP"/>
              </w:rPr>
              <w:br/>
              <w:t xml:space="preserve">• Co-sharer </w:t>
            </w:r>
            <w:r w:rsidRPr="00BD0115">
              <w:rPr>
                <w:rFonts w:ascii="Times" w:hAnsi="Times" w:cs="Times" w:hint="eastAsia"/>
                <w:color w:val="000000" w:themeColor="text1"/>
                <w:sz w:val="20"/>
                <w:szCs w:val="20"/>
              </w:rPr>
              <w:t>e</w:t>
            </w:r>
            <w:r w:rsidRPr="00BD0115">
              <w:rPr>
                <w:rFonts w:ascii="Times" w:eastAsia="Times New Roman" w:hAnsi="Times" w:cs="Times"/>
                <w:color w:val="000000" w:themeColor="text1"/>
                <w:sz w:val="20"/>
                <w:szCs w:val="20"/>
                <w:lang w:eastAsia="ja-JP"/>
              </w:rPr>
              <w:t>mpathy</w:t>
            </w:r>
          </w:p>
        </w:tc>
        <w:tc>
          <w:tcPr>
            <w:tcW w:w="283" w:type="dxa"/>
            <w:tcBorders>
              <w:top w:val="nil"/>
              <w:left w:val="nil"/>
              <w:bottom w:val="nil"/>
              <w:right w:val="nil"/>
            </w:tcBorders>
            <w:shd w:val="clear" w:color="000000" w:fill="FFFFFF"/>
            <w:hideMark/>
          </w:tcPr>
          <w:p w14:paraId="41A68EFC"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410" w:type="dxa"/>
            <w:tcBorders>
              <w:top w:val="nil"/>
              <w:left w:val="nil"/>
              <w:bottom w:val="nil"/>
              <w:right w:val="nil"/>
            </w:tcBorders>
            <w:shd w:val="clear" w:color="000000" w:fill="FFFFFF"/>
            <w:hideMark/>
          </w:tcPr>
          <w:p w14:paraId="2DC83A6E"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hAnsi="Times" w:cs="Times" w:hint="eastAsia"/>
                <w:color w:val="000000" w:themeColor="text1"/>
                <w:sz w:val="20"/>
                <w:szCs w:val="20"/>
              </w:rPr>
              <w:t>C</w:t>
            </w:r>
            <w:r w:rsidRPr="00BD0115">
              <w:rPr>
                <w:rFonts w:ascii="Times" w:eastAsia="Times New Roman" w:hAnsi="Times" w:cs="Times"/>
                <w:color w:val="000000" w:themeColor="text1"/>
                <w:sz w:val="20"/>
                <w:szCs w:val="20"/>
                <w:lang w:eastAsia="ja-JP"/>
              </w:rPr>
              <w:t>o-shared car service</w:t>
            </w:r>
            <w:r w:rsidRPr="00BD0115">
              <w:rPr>
                <w:rFonts w:ascii="Times" w:hAnsi="Times" w:cs="Times" w:hint="eastAsia"/>
                <w:color w:val="000000" w:themeColor="text1"/>
                <w:sz w:val="20"/>
                <w:szCs w:val="20"/>
              </w:rPr>
              <w:t xml:space="preserve"> (Eastern India</w:t>
            </w:r>
            <w:r w:rsidRPr="00BD0115">
              <w:rPr>
                <w:rFonts w:ascii="Times" w:eastAsia="Times New Roman" w:hAnsi="Times" w:cs="Times"/>
                <w:color w:val="000000" w:themeColor="text1"/>
                <w:sz w:val="20"/>
                <w:szCs w:val="20"/>
                <w:lang w:eastAsia="ja-JP"/>
              </w:rPr>
              <w:t>)</w:t>
            </w:r>
          </w:p>
        </w:tc>
        <w:tc>
          <w:tcPr>
            <w:tcW w:w="283" w:type="dxa"/>
            <w:tcBorders>
              <w:top w:val="nil"/>
              <w:left w:val="nil"/>
              <w:bottom w:val="nil"/>
              <w:right w:val="nil"/>
            </w:tcBorders>
            <w:shd w:val="clear" w:color="000000" w:fill="FFFFFF"/>
            <w:hideMark/>
          </w:tcPr>
          <w:p w14:paraId="7576627A"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276" w:type="dxa"/>
            <w:tcBorders>
              <w:top w:val="nil"/>
              <w:left w:val="nil"/>
              <w:bottom w:val="nil"/>
              <w:right w:val="nil"/>
            </w:tcBorders>
            <w:shd w:val="clear" w:color="000000" w:fill="FFFFFF"/>
            <w:hideMark/>
          </w:tcPr>
          <w:p w14:paraId="59ACDE53" w14:textId="77777777" w:rsidR="00EB5F44" w:rsidRPr="00BD0115" w:rsidRDefault="00EB5F44" w:rsidP="00653C6E">
            <w:pPr>
              <w:spacing w:after="120" w:line="240" w:lineRule="auto"/>
              <w:rPr>
                <w:rFonts w:ascii="Times" w:hAnsi="Times" w:cs="Times"/>
                <w:color w:val="000000" w:themeColor="text1"/>
                <w:sz w:val="20"/>
                <w:szCs w:val="20"/>
              </w:rPr>
            </w:pPr>
            <w:r w:rsidRPr="00BD0115">
              <w:rPr>
                <w:rFonts w:ascii="Times" w:eastAsia="Times New Roman" w:hAnsi="Times" w:cs="Times"/>
                <w:color w:val="000000" w:themeColor="text1"/>
                <w:sz w:val="20"/>
                <w:szCs w:val="20"/>
                <w:lang w:eastAsia="ja-JP"/>
              </w:rPr>
              <w:t xml:space="preserve">Mixed </w:t>
            </w:r>
          </w:p>
        </w:tc>
        <w:tc>
          <w:tcPr>
            <w:tcW w:w="284" w:type="dxa"/>
            <w:tcBorders>
              <w:top w:val="nil"/>
              <w:left w:val="nil"/>
              <w:bottom w:val="nil"/>
              <w:right w:val="nil"/>
            </w:tcBorders>
            <w:shd w:val="clear" w:color="000000" w:fill="FFFFFF"/>
            <w:hideMark/>
          </w:tcPr>
          <w:p w14:paraId="57DA07AB"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453" w:type="dxa"/>
            <w:tcBorders>
              <w:top w:val="nil"/>
              <w:left w:val="nil"/>
              <w:bottom w:val="nil"/>
              <w:right w:val="nil"/>
            </w:tcBorders>
            <w:shd w:val="clear" w:color="000000" w:fill="FFFFFF"/>
            <w:hideMark/>
          </w:tcPr>
          <w:p w14:paraId="62650C14"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hAnsi="Times" w:cs="Times" w:hint="eastAsia"/>
                <w:color w:val="000000" w:themeColor="text1"/>
                <w:sz w:val="20"/>
                <w:szCs w:val="20"/>
              </w:rPr>
              <w:t xml:space="preserve">Users </w:t>
            </w:r>
            <w:r w:rsidRPr="00BD0115">
              <w:rPr>
                <w:rFonts w:ascii="Times" w:hAnsi="Times" w:cs="Times"/>
                <w:color w:val="000000" w:themeColor="text1"/>
                <w:sz w:val="20"/>
                <w:szCs w:val="20"/>
              </w:rPr>
              <w:t>–</w:t>
            </w:r>
            <w:r w:rsidRPr="00BD0115">
              <w:rPr>
                <w:rFonts w:ascii="Times" w:hAnsi="Times" w:cs="Times" w:hint="eastAsia"/>
                <w:color w:val="000000" w:themeColor="text1"/>
                <w:sz w:val="20"/>
                <w:szCs w:val="20"/>
              </w:rPr>
              <w:t xml:space="preserve"> interview (</w:t>
            </w:r>
            <w:r w:rsidRPr="00BD0115">
              <w:rPr>
                <w:rFonts w:ascii="Times" w:eastAsia="Times New Roman" w:hAnsi="Times" w:cs="Times"/>
                <w:color w:val="000000" w:themeColor="text1"/>
                <w:sz w:val="20"/>
                <w:szCs w:val="20"/>
                <w:lang w:eastAsia="ja-JP"/>
              </w:rPr>
              <w:t>54</w:t>
            </w:r>
            <w:r w:rsidRPr="00BD0115">
              <w:rPr>
                <w:rFonts w:ascii="Times" w:hAnsi="Times" w:cs="Times" w:hint="eastAsia"/>
                <w:color w:val="000000" w:themeColor="text1"/>
                <w:sz w:val="20"/>
                <w:szCs w:val="20"/>
              </w:rPr>
              <w:t>)</w:t>
            </w:r>
            <w:r w:rsidRPr="00BD0115">
              <w:rPr>
                <w:rFonts w:ascii="Times" w:eastAsia="Times New Roman" w:hAnsi="Times" w:cs="Times"/>
                <w:color w:val="000000" w:themeColor="text1"/>
                <w:sz w:val="20"/>
                <w:szCs w:val="20"/>
                <w:lang w:eastAsia="ja-JP"/>
              </w:rPr>
              <w:t xml:space="preserve"> </w:t>
            </w:r>
            <w:r w:rsidRPr="00BD0115">
              <w:rPr>
                <w:rFonts w:ascii="Times" w:hAnsi="Times" w:cs="Times" w:hint="eastAsia"/>
                <w:color w:val="000000" w:themeColor="text1"/>
                <w:sz w:val="20"/>
                <w:szCs w:val="20"/>
              </w:rPr>
              <w:t xml:space="preserve">&amp; online reviews (187) </w:t>
            </w:r>
          </w:p>
        </w:tc>
        <w:tc>
          <w:tcPr>
            <w:tcW w:w="266" w:type="dxa"/>
            <w:tcBorders>
              <w:top w:val="nil"/>
              <w:left w:val="nil"/>
              <w:bottom w:val="nil"/>
              <w:right w:val="nil"/>
            </w:tcBorders>
            <w:shd w:val="clear" w:color="000000" w:fill="FFFFFF"/>
            <w:hideMark/>
          </w:tcPr>
          <w:p w14:paraId="598D36C0"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r>
      <w:tr w:rsidR="00BD0115" w:rsidRPr="00BD0115" w14:paraId="6220DA59" w14:textId="77777777" w:rsidTr="00653C6E">
        <w:trPr>
          <w:trHeight w:val="92"/>
        </w:trPr>
        <w:tc>
          <w:tcPr>
            <w:tcW w:w="266" w:type="dxa"/>
            <w:tcBorders>
              <w:top w:val="nil"/>
              <w:left w:val="nil"/>
              <w:bottom w:val="nil"/>
              <w:right w:val="nil"/>
            </w:tcBorders>
            <w:shd w:val="clear" w:color="000000" w:fill="FFFFFF"/>
            <w:noWrap/>
            <w:hideMark/>
          </w:tcPr>
          <w:p w14:paraId="061A47AC"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272" w:type="dxa"/>
            <w:tcBorders>
              <w:top w:val="nil"/>
              <w:left w:val="nil"/>
              <w:bottom w:val="nil"/>
              <w:right w:val="nil"/>
            </w:tcBorders>
            <w:shd w:val="clear" w:color="000000" w:fill="FFFFFF"/>
            <w:noWrap/>
            <w:vAlign w:val="bottom"/>
            <w:hideMark/>
          </w:tcPr>
          <w:p w14:paraId="393C4197"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6" w:type="dxa"/>
            <w:tcBorders>
              <w:top w:val="nil"/>
              <w:left w:val="nil"/>
              <w:bottom w:val="nil"/>
              <w:right w:val="nil"/>
            </w:tcBorders>
            <w:shd w:val="clear" w:color="000000" w:fill="FFFFFF"/>
            <w:noWrap/>
            <w:vAlign w:val="bottom"/>
            <w:hideMark/>
          </w:tcPr>
          <w:p w14:paraId="57AD08DC"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4973" w:type="dxa"/>
            <w:tcBorders>
              <w:top w:val="nil"/>
              <w:left w:val="nil"/>
              <w:bottom w:val="nil"/>
              <w:right w:val="nil"/>
            </w:tcBorders>
            <w:shd w:val="clear" w:color="000000" w:fill="FFFFFF"/>
            <w:noWrap/>
            <w:vAlign w:val="bottom"/>
            <w:hideMark/>
          </w:tcPr>
          <w:p w14:paraId="2439B2F2"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5492AB48"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410" w:type="dxa"/>
            <w:tcBorders>
              <w:top w:val="nil"/>
              <w:left w:val="nil"/>
              <w:bottom w:val="nil"/>
              <w:right w:val="nil"/>
            </w:tcBorders>
            <w:shd w:val="clear" w:color="000000" w:fill="FFFFFF"/>
            <w:noWrap/>
            <w:vAlign w:val="bottom"/>
            <w:hideMark/>
          </w:tcPr>
          <w:p w14:paraId="19C1B9EE"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3806B1F5"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276" w:type="dxa"/>
            <w:tcBorders>
              <w:top w:val="nil"/>
              <w:left w:val="nil"/>
              <w:bottom w:val="nil"/>
              <w:right w:val="nil"/>
            </w:tcBorders>
            <w:shd w:val="clear" w:color="000000" w:fill="FFFFFF"/>
            <w:noWrap/>
            <w:vAlign w:val="bottom"/>
            <w:hideMark/>
          </w:tcPr>
          <w:p w14:paraId="73E5DD51"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4" w:type="dxa"/>
            <w:tcBorders>
              <w:top w:val="nil"/>
              <w:left w:val="nil"/>
              <w:bottom w:val="nil"/>
              <w:right w:val="nil"/>
            </w:tcBorders>
            <w:shd w:val="clear" w:color="000000" w:fill="FFFFFF"/>
            <w:noWrap/>
            <w:vAlign w:val="bottom"/>
            <w:hideMark/>
          </w:tcPr>
          <w:p w14:paraId="54685A0C"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453" w:type="dxa"/>
            <w:tcBorders>
              <w:top w:val="nil"/>
              <w:left w:val="nil"/>
              <w:bottom w:val="nil"/>
              <w:right w:val="nil"/>
            </w:tcBorders>
            <w:shd w:val="clear" w:color="000000" w:fill="FFFFFF"/>
            <w:noWrap/>
            <w:vAlign w:val="bottom"/>
            <w:hideMark/>
          </w:tcPr>
          <w:p w14:paraId="42534E4F"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66" w:type="dxa"/>
            <w:tcBorders>
              <w:top w:val="nil"/>
              <w:left w:val="nil"/>
              <w:bottom w:val="nil"/>
              <w:right w:val="nil"/>
            </w:tcBorders>
            <w:shd w:val="clear" w:color="000000" w:fill="FFFFFF"/>
            <w:noWrap/>
            <w:vAlign w:val="bottom"/>
            <w:hideMark/>
          </w:tcPr>
          <w:p w14:paraId="10EFFF46"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r>
      <w:tr w:rsidR="00BD0115" w:rsidRPr="00BD0115" w14:paraId="1EC42B06" w14:textId="77777777" w:rsidTr="00653C6E">
        <w:trPr>
          <w:trHeight w:val="929"/>
        </w:trPr>
        <w:tc>
          <w:tcPr>
            <w:tcW w:w="266" w:type="dxa"/>
            <w:tcBorders>
              <w:top w:val="nil"/>
              <w:left w:val="nil"/>
              <w:bottom w:val="nil"/>
              <w:right w:val="nil"/>
            </w:tcBorders>
            <w:shd w:val="clear" w:color="000000" w:fill="FFFFFF"/>
            <w:hideMark/>
          </w:tcPr>
          <w:p w14:paraId="216571D5"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lastRenderedPageBreak/>
              <w:t> </w:t>
            </w:r>
          </w:p>
        </w:tc>
        <w:tc>
          <w:tcPr>
            <w:tcW w:w="2272" w:type="dxa"/>
            <w:tcBorders>
              <w:top w:val="nil"/>
              <w:left w:val="nil"/>
              <w:bottom w:val="nil"/>
              <w:right w:val="nil"/>
            </w:tcBorders>
            <w:shd w:val="clear" w:color="000000" w:fill="FFFFFF"/>
            <w:hideMark/>
          </w:tcPr>
          <w:p w14:paraId="4BCCC8A0"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Amart-Lefort et al. (2023a)</w:t>
            </w:r>
          </w:p>
        </w:tc>
        <w:tc>
          <w:tcPr>
            <w:tcW w:w="286" w:type="dxa"/>
            <w:tcBorders>
              <w:top w:val="nil"/>
              <w:left w:val="nil"/>
              <w:bottom w:val="nil"/>
              <w:right w:val="nil"/>
            </w:tcBorders>
            <w:shd w:val="clear" w:color="000000" w:fill="FFFFFF"/>
            <w:hideMark/>
          </w:tcPr>
          <w:p w14:paraId="0A399093"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4973" w:type="dxa"/>
            <w:tcBorders>
              <w:top w:val="nil"/>
              <w:left w:val="nil"/>
              <w:bottom w:val="nil"/>
              <w:right w:val="nil"/>
            </w:tcBorders>
            <w:shd w:val="clear" w:color="000000" w:fill="FFFFFF"/>
            <w:hideMark/>
          </w:tcPr>
          <w:p w14:paraId="5D6C00D6" w14:textId="77777777" w:rsidR="00EB5F44" w:rsidRPr="00BD0115" w:rsidRDefault="00EB5F44" w:rsidP="00653C6E">
            <w:pPr>
              <w:spacing w:after="120" w:line="240" w:lineRule="auto"/>
              <w:rPr>
                <w:rFonts w:ascii="Times" w:hAnsi="Times" w:cs="Times"/>
                <w:color w:val="000000" w:themeColor="text1"/>
                <w:sz w:val="20"/>
                <w:szCs w:val="20"/>
              </w:rPr>
            </w:pPr>
            <w:r w:rsidRPr="00BD0115">
              <w:rPr>
                <w:rFonts w:ascii="Times" w:eastAsia="Times New Roman" w:hAnsi="Times" w:cs="Times"/>
                <w:color w:val="000000" w:themeColor="text1"/>
                <w:sz w:val="20"/>
                <w:szCs w:val="20"/>
                <w:lang w:eastAsia="ja-JP"/>
              </w:rPr>
              <w:t>• Host service</w:t>
            </w:r>
            <w:r w:rsidRPr="00BD0115">
              <w:rPr>
                <w:rFonts w:ascii="Times" w:eastAsia="Times New Roman" w:hAnsi="Times" w:cs="Times"/>
                <w:color w:val="000000" w:themeColor="text1"/>
                <w:sz w:val="20"/>
                <w:szCs w:val="20"/>
                <w:lang w:eastAsia="ja-JP"/>
              </w:rPr>
              <w:br/>
              <w:t>• Web responsiveness</w:t>
            </w:r>
            <w:r w:rsidRPr="00BD0115">
              <w:rPr>
                <w:rFonts w:ascii="Times" w:eastAsia="Times New Roman" w:hAnsi="Times" w:cs="Times"/>
                <w:color w:val="000000" w:themeColor="text1"/>
                <w:sz w:val="20"/>
                <w:szCs w:val="20"/>
                <w:lang w:eastAsia="ja-JP"/>
              </w:rPr>
              <w:br/>
              <w:t>• Web efficiency</w:t>
            </w:r>
            <w:r w:rsidRPr="00BD0115">
              <w:rPr>
                <w:rFonts w:ascii="Times" w:eastAsia="Times New Roman" w:hAnsi="Times" w:cs="Times"/>
                <w:color w:val="000000" w:themeColor="text1"/>
                <w:sz w:val="20"/>
                <w:szCs w:val="20"/>
                <w:lang w:eastAsia="ja-JP"/>
              </w:rPr>
              <w:br/>
              <w:t>• Facility service</w:t>
            </w:r>
          </w:p>
        </w:tc>
        <w:tc>
          <w:tcPr>
            <w:tcW w:w="283" w:type="dxa"/>
            <w:tcBorders>
              <w:top w:val="nil"/>
              <w:left w:val="nil"/>
              <w:bottom w:val="nil"/>
              <w:right w:val="nil"/>
            </w:tcBorders>
            <w:shd w:val="clear" w:color="000000" w:fill="FFFFFF"/>
            <w:hideMark/>
          </w:tcPr>
          <w:p w14:paraId="1368FCBE"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410" w:type="dxa"/>
            <w:tcBorders>
              <w:top w:val="nil"/>
              <w:left w:val="nil"/>
              <w:bottom w:val="nil"/>
              <w:right w:val="nil"/>
            </w:tcBorders>
            <w:shd w:val="clear" w:color="000000" w:fill="FFFFFF"/>
            <w:hideMark/>
          </w:tcPr>
          <w:p w14:paraId="3DB4C730" w14:textId="77777777" w:rsidR="00EB5F44" w:rsidRPr="00BD0115" w:rsidRDefault="00EB5F44" w:rsidP="00653C6E">
            <w:pPr>
              <w:spacing w:after="120" w:line="240" w:lineRule="auto"/>
              <w:rPr>
                <w:rFonts w:ascii="Times" w:hAnsi="Times" w:cs="Times"/>
                <w:color w:val="000000" w:themeColor="text1"/>
                <w:sz w:val="20"/>
                <w:szCs w:val="20"/>
              </w:rPr>
            </w:pPr>
            <w:r w:rsidRPr="00BD0115">
              <w:rPr>
                <w:rFonts w:ascii="Times" w:eastAsia="Times New Roman" w:hAnsi="Times" w:cs="Times"/>
                <w:color w:val="000000" w:themeColor="text1"/>
                <w:sz w:val="20"/>
                <w:szCs w:val="20"/>
                <w:lang w:eastAsia="ja-JP"/>
              </w:rPr>
              <w:t xml:space="preserve">Airbnb </w:t>
            </w:r>
            <w:r w:rsidRPr="00BD0115">
              <w:rPr>
                <w:rFonts w:ascii="Times" w:hAnsi="Times" w:cs="Times" w:hint="eastAsia"/>
                <w:color w:val="000000" w:themeColor="text1"/>
                <w:sz w:val="20"/>
                <w:szCs w:val="20"/>
              </w:rPr>
              <w:t>(Europe)</w:t>
            </w:r>
          </w:p>
        </w:tc>
        <w:tc>
          <w:tcPr>
            <w:tcW w:w="283" w:type="dxa"/>
            <w:tcBorders>
              <w:top w:val="nil"/>
              <w:left w:val="nil"/>
              <w:bottom w:val="nil"/>
              <w:right w:val="nil"/>
            </w:tcBorders>
            <w:shd w:val="clear" w:color="000000" w:fill="FFFFFF"/>
            <w:hideMark/>
          </w:tcPr>
          <w:p w14:paraId="5B4A3ED3"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276" w:type="dxa"/>
            <w:tcBorders>
              <w:top w:val="nil"/>
              <w:left w:val="nil"/>
              <w:bottom w:val="nil"/>
              <w:right w:val="nil"/>
            </w:tcBorders>
            <w:shd w:val="clear" w:color="000000" w:fill="FFFFFF"/>
            <w:hideMark/>
          </w:tcPr>
          <w:p w14:paraId="4A58FBF2" w14:textId="77777777" w:rsidR="00EB5F44" w:rsidRPr="00BD0115" w:rsidRDefault="00EB5F44" w:rsidP="00653C6E">
            <w:pPr>
              <w:spacing w:after="120" w:line="240" w:lineRule="auto"/>
              <w:rPr>
                <w:rFonts w:ascii="Times" w:hAnsi="Times" w:cs="Times"/>
                <w:color w:val="000000" w:themeColor="text1"/>
                <w:sz w:val="20"/>
                <w:szCs w:val="20"/>
              </w:rPr>
            </w:pPr>
            <w:r w:rsidRPr="00BD0115">
              <w:rPr>
                <w:rFonts w:ascii="Times" w:eastAsia="Times New Roman" w:hAnsi="Times" w:cs="Times"/>
                <w:color w:val="000000" w:themeColor="text1"/>
                <w:sz w:val="20"/>
                <w:szCs w:val="20"/>
                <w:lang w:eastAsia="ja-JP"/>
              </w:rPr>
              <w:t>Big data analysis</w:t>
            </w:r>
          </w:p>
        </w:tc>
        <w:tc>
          <w:tcPr>
            <w:tcW w:w="284" w:type="dxa"/>
            <w:tcBorders>
              <w:top w:val="nil"/>
              <w:left w:val="nil"/>
              <w:bottom w:val="nil"/>
              <w:right w:val="nil"/>
            </w:tcBorders>
            <w:shd w:val="clear" w:color="000000" w:fill="FFFFFF"/>
            <w:hideMark/>
          </w:tcPr>
          <w:p w14:paraId="52C63DD7"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453" w:type="dxa"/>
            <w:tcBorders>
              <w:top w:val="nil"/>
              <w:left w:val="nil"/>
              <w:bottom w:val="nil"/>
              <w:right w:val="nil"/>
            </w:tcBorders>
            <w:shd w:val="clear" w:color="000000" w:fill="FFFFFF"/>
            <w:hideMark/>
          </w:tcPr>
          <w:p w14:paraId="1A3F5386"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hAnsi="Times" w:cs="Times" w:hint="eastAsia"/>
                <w:color w:val="000000" w:themeColor="text1"/>
                <w:sz w:val="20"/>
                <w:szCs w:val="20"/>
              </w:rPr>
              <w:t xml:space="preserve">Users </w:t>
            </w:r>
            <w:r w:rsidRPr="00BD0115">
              <w:rPr>
                <w:rFonts w:ascii="Times" w:hAnsi="Times" w:cs="Times"/>
                <w:color w:val="000000" w:themeColor="text1"/>
                <w:sz w:val="20"/>
                <w:szCs w:val="20"/>
              </w:rPr>
              <w:t>–</w:t>
            </w:r>
            <w:r w:rsidRPr="00BD0115">
              <w:rPr>
                <w:rFonts w:ascii="Times" w:hAnsi="Times" w:cs="Times" w:hint="eastAsia"/>
                <w:color w:val="000000" w:themeColor="text1"/>
                <w:sz w:val="20"/>
                <w:szCs w:val="20"/>
              </w:rPr>
              <w:t xml:space="preserve"> online reviews</w:t>
            </w:r>
            <w:r w:rsidRPr="00BD0115">
              <w:rPr>
                <w:rFonts w:ascii="Times" w:eastAsia="Times New Roman" w:hAnsi="Times" w:cs="Times"/>
                <w:color w:val="000000" w:themeColor="text1"/>
                <w:sz w:val="20"/>
                <w:szCs w:val="20"/>
                <w:lang w:eastAsia="ja-JP"/>
              </w:rPr>
              <w:t xml:space="preserve"> (2,735,437)</w:t>
            </w:r>
          </w:p>
        </w:tc>
        <w:tc>
          <w:tcPr>
            <w:tcW w:w="266" w:type="dxa"/>
            <w:tcBorders>
              <w:top w:val="nil"/>
              <w:left w:val="nil"/>
              <w:bottom w:val="nil"/>
              <w:right w:val="nil"/>
            </w:tcBorders>
            <w:shd w:val="clear" w:color="000000" w:fill="FFFFFF"/>
            <w:hideMark/>
          </w:tcPr>
          <w:p w14:paraId="0A73FD2C"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r>
      <w:tr w:rsidR="00BD0115" w:rsidRPr="00BD0115" w14:paraId="0E1E4B70" w14:textId="77777777" w:rsidTr="00653C6E">
        <w:trPr>
          <w:trHeight w:val="92"/>
        </w:trPr>
        <w:tc>
          <w:tcPr>
            <w:tcW w:w="266" w:type="dxa"/>
            <w:tcBorders>
              <w:top w:val="nil"/>
              <w:left w:val="nil"/>
              <w:bottom w:val="nil"/>
              <w:right w:val="nil"/>
            </w:tcBorders>
            <w:shd w:val="clear" w:color="000000" w:fill="FFFFFF"/>
            <w:noWrap/>
            <w:hideMark/>
          </w:tcPr>
          <w:p w14:paraId="66B334D5"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272" w:type="dxa"/>
            <w:tcBorders>
              <w:top w:val="nil"/>
              <w:left w:val="nil"/>
              <w:bottom w:val="nil"/>
              <w:right w:val="nil"/>
            </w:tcBorders>
            <w:shd w:val="clear" w:color="000000" w:fill="FFFFFF"/>
            <w:noWrap/>
            <w:vAlign w:val="bottom"/>
            <w:hideMark/>
          </w:tcPr>
          <w:p w14:paraId="03FEBD4D"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6" w:type="dxa"/>
            <w:tcBorders>
              <w:top w:val="nil"/>
              <w:left w:val="nil"/>
              <w:bottom w:val="nil"/>
              <w:right w:val="nil"/>
            </w:tcBorders>
            <w:shd w:val="clear" w:color="000000" w:fill="FFFFFF"/>
            <w:noWrap/>
            <w:vAlign w:val="bottom"/>
            <w:hideMark/>
          </w:tcPr>
          <w:p w14:paraId="5EB0F85B"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4973" w:type="dxa"/>
            <w:tcBorders>
              <w:top w:val="nil"/>
              <w:left w:val="nil"/>
              <w:bottom w:val="nil"/>
              <w:right w:val="nil"/>
            </w:tcBorders>
            <w:shd w:val="clear" w:color="000000" w:fill="FFFFFF"/>
            <w:noWrap/>
            <w:vAlign w:val="bottom"/>
            <w:hideMark/>
          </w:tcPr>
          <w:p w14:paraId="46349C8A"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6B664008"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410" w:type="dxa"/>
            <w:tcBorders>
              <w:top w:val="nil"/>
              <w:left w:val="nil"/>
              <w:bottom w:val="nil"/>
              <w:right w:val="nil"/>
            </w:tcBorders>
            <w:shd w:val="clear" w:color="000000" w:fill="FFFFFF"/>
            <w:noWrap/>
            <w:vAlign w:val="bottom"/>
            <w:hideMark/>
          </w:tcPr>
          <w:p w14:paraId="4CB3744F"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1B81C8DA"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276" w:type="dxa"/>
            <w:tcBorders>
              <w:top w:val="nil"/>
              <w:left w:val="nil"/>
              <w:bottom w:val="nil"/>
              <w:right w:val="nil"/>
            </w:tcBorders>
            <w:shd w:val="clear" w:color="000000" w:fill="FFFFFF"/>
            <w:noWrap/>
            <w:vAlign w:val="bottom"/>
            <w:hideMark/>
          </w:tcPr>
          <w:p w14:paraId="5D0317FA"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4" w:type="dxa"/>
            <w:tcBorders>
              <w:top w:val="nil"/>
              <w:left w:val="nil"/>
              <w:bottom w:val="nil"/>
              <w:right w:val="nil"/>
            </w:tcBorders>
            <w:shd w:val="clear" w:color="000000" w:fill="FFFFFF"/>
            <w:noWrap/>
            <w:vAlign w:val="bottom"/>
            <w:hideMark/>
          </w:tcPr>
          <w:p w14:paraId="5ABBC848"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453" w:type="dxa"/>
            <w:tcBorders>
              <w:top w:val="nil"/>
              <w:left w:val="nil"/>
              <w:bottom w:val="nil"/>
              <w:right w:val="nil"/>
            </w:tcBorders>
            <w:shd w:val="clear" w:color="000000" w:fill="FFFFFF"/>
            <w:noWrap/>
            <w:vAlign w:val="bottom"/>
            <w:hideMark/>
          </w:tcPr>
          <w:p w14:paraId="70FF52A9"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66" w:type="dxa"/>
            <w:tcBorders>
              <w:top w:val="nil"/>
              <w:left w:val="nil"/>
              <w:bottom w:val="nil"/>
              <w:right w:val="nil"/>
            </w:tcBorders>
            <w:shd w:val="clear" w:color="000000" w:fill="FFFFFF"/>
            <w:noWrap/>
            <w:vAlign w:val="bottom"/>
            <w:hideMark/>
          </w:tcPr>
          <w:p w14:paraId="0E131BCD"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r>
      <w:tr w:rsidR="00BD0115" w:rsidRPr="00BD0115" w14:paraId="6595247E" w14:textId="77777777" w:rsidTr="00653C6E">
        <w:trPr>
          <w:trHeight w:val="1394"/>
        </w:trPr>
        <w:tc>
          <w:tcPr>
            <w:tcW w:w="266" w:type="dxa"/>
            <w:tcBorders>
              <w:top w:val="nil"/>
              <w:left w:val="nil"/>
              <w:bottom w:val="nil"/>
              <w:right w:val="nil"/>
            </w:tcBorders>
            <w:noWrap/>
            <w:vAlign w:val="bottom"/>
            <w:hideMark/>
          </w:tcPr>
          <w:p w14:paraId="3B40B180"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p>
        </w:tc>
        <w:tc>
          <w:tcPr>
            <w:tcW w:w="2272" w:type="dxa"/>
            <w:tcBorders>
              <w:top w:val="nil"/>
              <w:left w:val="nil"/>
              <w:bottom w:val="nil"/>
              <w:right w:val="nil"/>
            </w:tcBorders>
            <w:shd w:val="clear" w:color="000000" w:fill="FFFFFF"/>
            <w:hideMark/>
          </w:tcPr>
          <w:p w14:paraId="3BE63C9D"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Amat-Lefort et al. (2023b)</w:t>
            </w:r>
          </w:p>
        </w:tc>
        <w:tc>
          <w:tcPr>
            <w:tcW w:w="286" w:type="dxa"/>
            <w:tcBorders>
              <w:top w:val="nil"/>
              <w:left w:val="nil"/>
              <w:bottom w:val="nil"/>
              <w:right w:val="nil"/>
            </w:tcBorders>
            <w:shd w:val="clear" w:color="000000" w:fill="FFFFFF"/>
            <w:hideMark/>
          </w:tcPr>
          <w:p w14:paraId="0AB026F5"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4973" w:type="dxa"/>
            <w:tcBorders>
              <w:top w:val="nil"/>
              <w:left w:val="nil"/>
              <w:bottom w:val="nil"/>
              <w:right w:val="nil"/>
            </w:tcBorders>
            <w:shd w:val="clear" w:color="000000" w:fill="FFFFFF"/>
            <w:hideMark/>
          </w:tcPr>
          <w:p w14:paraId="22D34944"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Users (site organisation, platform responsiveness, trust, comfort)</w:t>
            </w:r>
            <w:r w:rsidRPr="00BD0115">
              <w:rPr>
                <w:rFonts w:ascii="Times" w:eastAsia="Times New Roman" w:hAnsi="Times" w:cs="Times"/>
                <w:color w:val="000000" w:themeColor="text1"/>
                <w:sz w:val="20"/>
                <w:szCs w:val="20"/>
                <w:lang w:eastAsia="ja-JP"/>
              </w:rPr>
              <w:br/>
              <w:t>• Providers (interaction with the platform, trust, interaction with customer)</w:t>
            </w:r>
            <w:r w:rsidRPr="00BD0115">
              <w:rPr>
                <w:rFonts w:ascii="Times" w:eastAsia="Times New Roman" w:hAnsi="Times" w:cs="Times"/>
                <w:color w:val="000000" w:themeColor="text1"/>
                <w:sz w:val="20"/>
                <w:szCs w:val="20"/>
                <w:lang w:eastAsia="ja-JP"/>
              </w:rPr>
              <w:br/>
              <w:t>• Trust</w:t>
            </w:r>
            <w:r w:rsidRPr="00BD0115">
              <w:rPr>
                <w:rFonts w:ascii="Times" w:eastAsia="Times New Roman" w:hAnsi="Times" w:cs="Times"/>
                <w:color w:val="000000" w:themeColor="text1"/>
                <w:sz w:val="20"/>
                <w:szCs w:val="20"/>
                <w:lang w:eastAsia="ja-JP"/>
              </w:rPr>
              <w:br/>
              <w:t>• Comfort</w:t>
            </w:r>
          </w:p>
        </w:tc>
        <w:tc>
          <w:tcPr>
            <w:tcW w:w="283" w:type="dxa"/>
            <w:tcBorders>
              <w:top w:val="nil"/>
              <w:left w:val="nil"/>
              <w:bottom w:val="nil"/>
              <w:right w:val="nil"/>
            </w:tcBorders>
            <w:shd w:val="clear" w:color="000000" w:fill="FFFFFF"/>
            <w:hideMark/>
          </w:tcPr>
          <w:p w14:paraId="1EAE7B64"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410" w:type="dxa"/>
            <w:tcBorders>
              <w:top w:val="nil"/>
              <w:left w:val="nil"/>
              <w:bottom w:val="nil"/>
              <w:right w:val="nil"/>
            </w:tcBorders>
            <w:shd w:val="clear" w:color="000000" w:fill="FFFFFF"/>
            <w:hideMark/>
          </w:tcPr>
          <w:p w14:paraId="26C05BF5" w14:textId="77777777" w:rsidR="00EB5F44" w:rsidRPr="00BD0115" w:rsidRDefault="00EB5F44" w:rsidP="00653C6E">
            <w:pPr>
              <w:spacing w:after="120" w:line="240" w:lineRule="auto"/>
              <w:rPr>
                <w:rFonts w:ascii="Times" w:hAnsi="Times" w:cs="Times"/>
                <w:color w:val="000000" w:themeColor="text1"/>
                <w:sz w:val="20"/>
                <w:szCs w:val="20"/>
              </w:rPr>
            </w:pPr>
            <w:r w:rsidRPr="00BD0115">
              <w:rPr>
                <w:rFonts w:ascii="Times" w:eastAsia="Times New Roman" w:hAnsi="Times" w:cs="Times"/>
                <w:color w:val="000000" w:themeColor="text1"/>
                <w:sz w:val="20"/>
                <w:szCs w:val="20"/>
                <w:lang w:eastAsia="ja-JP"/>
              </w:rPr>
              <w:t xml:space="preserve">Uber, Grab, Lyft, etc. </w:t>
            </w:r>
            <w:r w:rsidRPr="00BD0115">
              <w:rPr>
                <w:rFonts w:ascii="Times" w:hAnsi="Times" w:cs="Times" w:hint="eastAsia"/>
                <w:color w:val="000000" w:themeColor="text1"/>
                <w:sz w:val="20"/>
                <w:szCs w:val="20"/>
              </w:rPr>
              <w:t>(Europe)</w:t>
            </w:r>
          </w:p>
        </w:tc>
        <w:tc>
          <w:tcPr>
            <w:tcW w:w="283" w:type="dxa"/>
            <w:tcBorders>
              <w:top w:val="nil"/>
              <w:left w:val="nil"/>
              <w:bottom w:val="nil"/>
              <w:right w:val="nil"/>
            </w:tcBorders>
            <w:shd w:val="clear" w:color="000000" w:fill="FFFFFF"/>
            <w:hideMark/>
          </w:tcPr>
          <w:p w14:paraId="3C949B6C"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276" w:type="dxa"/>
            <w:tcBorders>
              <w:top w:val="nil"/>
              <w:left w:val="nil"/>
              <w:bottom w:val="nil"/>
              <w:right w:val="nil"/>
            </w:tcBorders>
            <w:shd w:val="clear" w:color="000000" w:fill="FFFFFF"/>
            <w:hideMark/>
          </w:tcPr>
          <w:p w14:paraId="2C1B5AC6" w14:textId="77777777" w:rsidR="00EB5F44" w:rsidRPr="00BD0115" w:rsidRDefault="00EB5F44" w:rsidP="00653C6E">
            <w:pPr>
              <w:spacing w:after="120" w:line="240" w:lineRule="auto"/>
              <w:rPr>
                <w:rFonts w:ascii="Times" w:hAnsi="Times" w:cs="Times"/>
                <w:color w:val="000000" w:themeColor="text1"/>
                <w:sz w:val="20"/>
                <w:szCs w:val="20"/>
              </w:rPr>
            </w:pPr>
            <w:r w:rsidRPr="00BD0115">
              <w:rPr>
                <w:rFonts w:ascii="Times" w:hAnsi="Times" w:cs="Times" w:hint="eastAsia"/>
                <w:color w:val="000000" w:themeColor="text1"/>
                <w:sz w:val="20"/>
                <w:szCs w:val="20"/>
              </w:rPr>
              <w:t>Quantitative method</w:t>
            </w:r>
          </w:p>
        </w:tc>
        <w:tc>
          <w:tcPr>
            <w:tcW w:w="284" w:type="dxa"/>
            <w:tcBorders>
              <w:top w:val="nil"/>
              <w:left w:val="nil"/>
              <w:bottom w:val="nil"/>
              <w:right w:val="nil"/>
            </w:tcBorders>
            <w:shd w:val="clear" w:color="000000" w:fill="FFFFFF"/>
            <w:hideMark/>
          </w:tcPr>
          <w:p w14:paraId="30761DEB"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453" w:type="dxa"/>
            <w:tcBorders>
              <w:top w:val="nil"/>
              <w:left w:val="nil"/>
              <w:bottom w:val="nil"/>
              <w:right w:val="nil"/>
            </w:tcBorders>
            <w:shd w:val="clear" w:color="000000" w:fill="FFFFFF"/>
            <w:hideMark/>
          </w:tcPr>
          <w:p w14:paraId="3E669EDB"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Users</w:t>
            </w:r>
            <w:r w:rsidRPr="00BD0115">
              <w:rPr>
                <w:rFonts w:ascii="Times" w:hAnsi="Times" w:cs="Times" w:hint="eastAsia"/>
                <w:color w:val="000000" w:themeColor="text1"/>
                <w:sz w:val="20"/>
                <w:szCs w:val="20"/>
              </w:rPr>
              <w:t xml:space="preserve"> &amp; providers</w:t>
            </w:r>
            <w:r w:rsidRPr="00BD0115">
              <w:rPr>
                <w:rFonts w:ascii="Times" w:eastAsia="Times New Roman" w:hAnsi="Times" w:cs="Times"/>
                <w:color w:val="000000" w:themeColor="text1"/>
                <w:sz w:val="20"/>
                <w:szCs w:val="20"/>
                <w:lang w:eastAsia="ja-JP"/>
              </w:rPr>
              <w:t xml:space="preserve"> </w:t>
            </w:r>
            <w:r w:rsidRPr="00BD0115">
              <w:rPr>
                <w:rFonts w:ascii="Times" w:hAnsi="Times" w:cs="Times"/>
                <w:color w:val="000000" w:themeColor="text1"/>
                <w:sz w:val="20"/>
                <w:szCs w:val="20"/>
              </w:rPr>
              <w:t>–</w:t>
            </w:r>
            <w:r w:rsidRPr="00BD0115">
              <w:rPr>
                <w:rFonts w:ascii="Times" w:hAnsi="Times" w:cs="Times" w:hint="eastAsia"/>
                <w:color w:val="000000" w:themeColor="text1"/>
                <w:sz w:val="20"/>
                <w:szCs w:val="20"/>
              </w:rPr>
              <w:t xml:space="preserve"> survey (646) </w:t>
            </w:r>
          </w:p>
        </w:tc>
        <w:tc>
          <w:tcPr>
            <w:tcW w:w="266" w:type="dxa"/>
            <w:tcBorders>
              <w:top w:val="nil"/>
              <w:left w:val="nil"/>
              <w:bottom w:val="nil"/>
              <w:right w:val="nil"/>
            </w:tcBorders>
            <w:shd w:val="clear" w:color="000000" w:fill="FFFFFF"/>
            <w:hideMark/>
          </w:tcPr>
          <w:p w14:paraId="01E91346"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r>
      <w:tr w:rsidR="00BD0115" w:rsidRPr="00BD0115" w14:paraId="07C5651C" w14:textId="77777777" w:rsidTr="00653C6E">
        <w:trPr>
          <w:trHeight w:val="92"/>
        </w:trPr>
        <w:tc>
          <w:tcPr>
            <w:tcW w:w="266" w:type="dxa"/>
            <w:tcBorders>
              <w:top w:val="nil"/>
              <w:left w:val="nil"/>
              <w:bottom w:val="nil"/>
              <w:right w:val="nil"/>
            </w:tcBorders>
            <w:shd w:val="clear" w:color="000000" w:fill="FFFFFF"/>
            <w:noWrap/>
            <w:hideMark/>
          </w:tcPr>
          <w:p w14:paraId="25A5DB3B"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272" w:type="dxa"/>
            <w:tcBorders>
              <w:top w:val="nil"/>
              <w:left w:val="nil"/>
              <w:bottom w:val="nil"/>
              <w:right w:val="nil"/>
            </w:tcBorders>
            <w:shd w:val="clear" w:color="000000" w:fill="FFFFFF"/>
            <w:noWrap/>
            <w:vAlign w:val="bottom"/>
            <w:hideMark/>
          </w:tcPr>
          <w:p w14:paraId="66D82EAA"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6" w:type="dxa"/>
            <w:tcBorders>
              <w:top w:val="nil"/>
              <w:left w:val="nil"/>
              <w:bottom w:val="nil"/>
              <w:right w:val="nil"/>
            </w:tcBorders>
            <w:shd w:val="clear" w:color="000000" w:fill="FFFFFF"/>
            <w:noWrap/>
            <w:vAlign w:val="bottom"/>
            <w:hideMark/>
          </w:tcPr>
          <w:p w14:paraId="0E830D7F"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4973" w:type="dxa"/>
            <w:tcBorders>
              <w:top w:val="nil"/>
              <w:left w:val="nil"/>
              <w:bottom w:val="nil"/>
              <w:right w:val="nil"/>
            </w:tcBorders>
            <w:shd w:val="clear" w:color="000000" w:fill="FFFFFF"/>
            <w:noWrap/>
            <w:vAlign w:val="bottom"/>
            <w:hideMark/>
          </w:tcPr>
          <w:p w14:paraId="54A97D87"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05418D52"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410" w:type="dxa"/>
            <w:tcBorders>
              <w:top w:val="nil"/>
              <w:left w:val="nil"/>
              <w:bottom w:val="nil"/>
              <w:right w:val="nil"/>
            </w:tcBorders>
            <w:shd w:val="clear" w:color="000000" w:fill="FFFFFF"/>
            <w:noWrap/>
            <w:vAlign w:val="bottom"/>
            <w:hideMark/>
          </w:tcPr>
          <w:p w14:paraId="3ED73E22"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627772CB"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276" w:type="dxa"/>
            <w:tcBorders>
              <w:top w:val="nil"/>
              <w:left w:val="nil"/>
              <w:bottom w:val="nil"/>
              <w:right w:val="nil"/>
            </w:tcBorders>
            <w:shd w:val="clear" w:color="000000" w:fill="FFFFFF"/>
            <w:noWrap/>
            <w:vAlign w:val="bottom"/>
            <w:hideMark/>
          </w:tcPr>
          <w:p w14:paraId="1B7BCAC9"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4" w:type="dxa"/>
            <w:tcBorders>
              <w:top w:val="nil"/>
              <w:left w:val="nil"/>
              <w:bottom w:val="nil"/>
              <w:right w:val="nil"/>
            </w:tcBorders>
            <w:shd w:val="clear" w:color="000000" w:fill="FFFFFF"/>
            <w:noWrap/>
            <w:vAlign w:val="bottom"/>
            <w:hideMark/>
          </w:tcPr>
          <w:p w14:paraId="771F5037"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453" w:type="dxa"/>
            <w:tcBorders>
              <w:top w:val="nil"/>
              <w:left w:val="nil"/>
              <w:bottom w:val="nil"/>
              <w:right w:val="nil"/>
            </w:tcBorders>
            <w:shd w:val="clear" w:color="000000" w:fill="FFFFFF"/>
            <w:noWrap/>
            <w:vAlign w:val="bottom"/>
            <w:hideMark/>
          </w:tcPr>
          <w:p w14:paraId="07554DF6"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66" w:type="dxa"/>
            <w:tcBorders>
              <w:top w:val="nil"/>
              <w:left w:val="nil"/>
              <w:bottom w:val="nil"/>
              <w:right w:val="nil"/>
            </w:tcBorders>
            <w:shd w:val="clear" w:color="000000" w:fill="FFFFFF"/>
            <w:noWrap/>
            <w:vAlign w:val="bottom"/>
            <w:hideMark/>
          </w:tcPr>
          <w:p w14:paraId="6E9C9322"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r>
      <w:tr w:rsidR="00BD0115" w:rsidRPr="00BD0115" w14:paraId="2BF39815" w14:textId="77777777" w:rsidTr="00653C6E">
        <w:trPr>
          <w:trHeight w:val="929"/>
        </w:trPr>
        <w:tc>
          <w:tcPr>
            <w:tcW w:w="266" w:type="dxa"/>
            <w:tcBorders>
              <w:top w:val="nil"/>
              <w:left w:val="nil"/>
              <w:bottom w:val="nil"/>
              <w:right w:val="nil"/>
            </w:tcBorders>
            <w:shd w:val="clear" w:color="000000" w:fill="FFFFFF"/>
            <w:hideMark/>
          </w:tcPr>
          <w:p w14:paraId="3AC48A0F"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272" w:type="dxa"/>
            <w:tcBorders>
              <w:top w:val="nil"/>
              <w:left w:val="nil"/>
              <w:bottom w:val="nil"/>
              <w:right w:val="nil"/>
            </w:tcBorders>
            <w:shd w:val="clear" w:color="000000" w:fill="FFFFFF"/>
            <w:hideMark/>
          </w:tcPr>
          <w:p w14:paraId="20F145B5"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Amat-Lefort et al. (2023c)</w:t>
            </w:r>
          </w:p>
        </w:tc>
        <w:tc>
          <w:tcPr>
            <w:tcW w:w="286" w:type="dxa"/>
            <w:tcBorders>
              <w:top w:val="nil"/>
              <w:left w:val="nil"/>
              <w:bottom w:val="nil"/>
              <w:right w:val="nil"/>
            </w:tcBorders>
            <w:shd w:val="clear" w:color="000000" w:fill="FFFFFF"/>
            <w:hideMark/>
          </w:tcPr>
          <w:p w14:paraId="630BE594"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4973" w:type="dxa"/>
            <w:tcBorders>
              <w:top w:val="nil"/>
              <w:left w:val="nil"/>
              <w:bottom w:val="nil"/>
              <w:right w:val="nil"/>
            </w:tcBorders>
            <w:shd w:val="clear" w:color="000000" w:fill="FFFFFF"/>
            <w:hideMark/>
          </w:tcPr>
          <w:p w14:paraId="5A733AC7"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Guest (comfort, social interaction, trust, platform responsiveness, site organisation)</w:t>
            </w:r>
            <w:r w:rsidRPr="00BD0115">
              <w:rPr>
                <w:rFonts w:ascii="Times" w:eastAsia="Times New Roman" w:hAnsi="Times" w:cs="Times"/>
                <w:color w:val="000000" w:themeColor="text1"/>
                <w:sz w:val="20"/>
                <w:szCs w:val="20"/>
                <w:lang w:eastAsia="ja-JP"/>
              </w:rPr>
              <w:br/>
              <w:t>• Host (interaction with customer and platform, trust)</w:t>
            </w:r>
          </w:p>
        </w:tc>
        <w:tc>
          <w:tcPr>
            <w:tcW w:w="283" w:type="dxa"/>
            <w:tcBorders>
              <w:top w:val="nil"/>
              <w:left w:val="nil"/>
              <w:bottom w:val="nil"/>
              <w:right w:val="nil"/>
            </w:tcBorders>
            <w:shd w:val="clear" w:color="000000" w:fill="FFFFFF"/>
            <w:hideMark/>
          </w:tcPr>
          <w:p w14:paraId="11A2C03C"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410" w:type="dxa"/>
            <w:tcBorders>
              <w:top w:val="nil"/>
              <w:left w:val="nil"/>
              <w:bottom w:val="nil"/>
              <w:right w:val="nil"/>
            </w:tcBorders>
            <w:shd w:val="clear" w:color="000000" w:fill="FFFFFF"/>
            <w:hideMark/>
          </w:tcPr>
          <w:p w14:paraId="2BB56C67" w14:textId="77777777" w:rsidR="00EB5F44" w:rsidRPr="00BD0115" w:rsidRDefault="00EB5F44" w:rsidP="00653C6E">
            <w:pPr>
              <w:spacing w:after="120" w:line="240" w:lineRule="auto"/>
              <w:rPr>
                <w:rFonts w:ascii="Times" w:hAnsi="Times" w:cs="Times"/>
                <w:color w:val="000000" w:themeColor="text1"/>
                <w:sz w:val="20"/>
                <w:szCs w:val="20"/>
              </w:rPr>
            </w:pPr>
            <w:r w:rsidRPr="00BD0115">
              <w:rPr>
                <w:rFonts w:ascii="Times" w:eastAsia="Times New Roman" w:hAnsi="Times" w:cs="Times"/>
                <w:color w:val="000000" w:themeColor="text1"/>
                <w:sz w:val="20"/>
                <w:szCs w:val="20"/>
                <w:lang w:eastAsia="ja-JP"/>
              </w:rPr>
              <w:t>Airbnb</w:t>
            </w:r>
          </w:p>
        </w:tc>
        <w:tc>
          <w:tcPr>
            <w:tcW w:w="283" w:type="dxa"/>
            <w:tcBorders>
              <w:top w:val="nil"/>
              <w:left w:val="nil"/>
              <w:bottom w:val="nil"/>
              <w:right w:val="nil"/>
            </w:tcBorders>
            <w:shd w:val="clear" w:color="000000" w:fill="FFFFFF"/>
            <w:hideMark/>
          </w:tcPr>
          <w:p w14:paraId="6A0C8481"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276" w:type="dxa"/>
            <w:tcBorders>
              <w:top w:val="nil"/>
              <w:left w:val="nil"/>
              <w:bottom w:val="nil"/>
              <w:right w:val="nil"/>
            </w:tcBorders>
            <w:shd w:val="clear" w:color="000000" w:fill="FFFFFF"/>
            <w:hideMark/>
          </w:tcPr>
          <w:p w14:paraId="7D4447F0"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hAnsi="Times" w:cs="Times" w:hint="eastAsia"/>
                <w:color w:val="000000" w:themeColor="text1"/>
                <w:sz w:val="20"/>
                <w:szCs w:val="20"/>
              </w:rPr>
              <w:t>Quantitative</w:t>
            </w:r>
          </w:p>
        </w:tc>
        <w:tc>
          <w:tcPr>
            <w:tcW w:w="284" w:type="dxa"/>
            <w:tcBorders>
              <w:top w:val="nil"/>
              <w:left w:val="nil"/>
              <w:bottom w:val="nil"/>
              <w:right w:val="nil"/>
            </w:tcBorders>
            <w:shd w:val="clear" w:color="000000" w:fill="FFFFFF"/>
            <w:hideMark/>
          </w:tcPr>
          <w:p w14:paraId="3F88C4CA"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453" w:type="dxa"/>
            <w:tcBorders>
              <w:top w:val="nil"/>
              <w:left w:val="nil"/>
              <w:bottom w:val="nil"/>
              <w:right w:val="nil"/>
            </w:tcBorders>
            <w:shd w:val="clear" w:color="000000" w:fill="FFFFFF"/>
            <w:hideMark/>
          </w:tcPr>
          <w:p w14:paraId="7CF243EF"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Users</w:t>
            </w:r>
            <w:r w:rsidRPr="00BD0115">
              <w:rPr>
                <w:rFonts w:ascii="Times" w:hAnsi="Times" w:cs="Times" w:hint="eastAsia"/>
                <w:color w:val="000000" w:themeColor="text1"/>
                <w:sz w:val="20"/>
                <w:szCs w:val="20"/>
              </w:rPr>
              <w:t xml:space="preserve"> &amp; providers</w:t>
            </w:r>
            <w:r w:rsidRPr="00BD0115">
              <w:rPr>
                <w:rFonts w:ascii="Times" w:eastAsia="Times New Roman" w:hAnsi="Times" w:cs="Times"/>
                <w:color w:val="000000" w:themeColor="text1"/>
                <w:sz w:val="20"/>
                <w:szCs w:val="20"/>
                <w:lang w:eastAsia="ja-JP"/>
              </w:rPr>
              <w:t xml:space="preserve"> </w:t>
            </w:r>
            <w:r w:rsidRPr="00BD0115">
              <w:rPr>
                <w:rFonts w:ascii="Times" w:hAnsi="Times" w:cs="Times"/>
                <w:color w:val="000000" w:themeColor="text1"/>
                <w:sz w:val="20"/>
                <w:szCs w:val="20"/>
              </w:rPr>
              <w:t>–</w:t>
            </w:r>
            <w:r w:rsidRPr="00BD0115">
              <w:rPr>
                <w:rFonts w:ascii="Times" w:hAnsi="Times" w:cs="Times" w:hint="eastAsia"/>
                <w:color w:val="000000" w:themeColor="text1"/>
                <w:sz w:val="20"/>
                <w:szCs w:val="20"/>
              </w:rPr>
              <w:t xml:space="preserve"> survey (501) </w:t>
            </w:r>
          </w:p>
        </w:tc>
        <w:tc>
          <w:tcPr>
            <w:tcW w:w="266" w:type="dxa"/>
            <w:tcBorders>
              <w:top w:val="nil"/>
              <w:left w:val="nil"/>
              <w:bottom w:val="nil"/>
              <w:right w:val="nil"/>
            </w:tcBorders>
            <w:shd w:val="clear" w:color="000000" w:fill="FFFFFF"/>
            <w:hideMark/>
          </w:tcPr>
          <w:p w14:paraId="75251DC2"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r>
      <w:tr w:rsidR="00BD0115" w:rsidRPr="00BD0115" w14:paraId="5617AF1D" w14:textId="77777777" w:rsidTr="00653C6E">
        <w:trPr>
          <w:trHeight w:val="92"/>
        </w:trPr>
        <w:tc>
          <w:tcPr>
            <w:tcW w:w="266" w:type="dxa"/>
            <w:tcBorders>
              <w:top w:val="nil"/>
              <w:left w:val="nil"/>
              <w:bottom w:val="nil"/>
              <w:right w:val="nil"/>
            </w:tcBorders>
            <w:shd w:val="clear" w:color="000000" w:fill="FFFFFF"/>
            <w:noWrap/>
            <w:hideMark/>
          </w:tcPr>
          <w:p w14:paraId="3B1E3A2A"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272" w:type="dxa"/>
            <w:tcBorders>
              <w:top w:val="nil"/>
              <w:left w:val="nil"/>
              <w:bottom w:val="nil"/>
              <w:right w:val="nil"/>
            </w:tcBorders>
            <w:shd w:val="clear" w:color="000000" w:fill="FFFFFF"/>
            <w:noWrap/>
            <w:vAlign w:val="bottom"/>
            <w:hideMark/>
          </w:tcPr>
          <w:p w14:paraId="11AA439D"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6" w:type="dxa"/>
            <w:tcBorders>
              <w:top w:val="nil"/>
              <w:left w:val="nil"/>
              <w:bottom w:val="nil"/>
              <w:right w:val="nil"/>
            </w:tcBorders>
            <w:shd w:val="clear" w:color="000000" w:fill="FFFFFF"/>
            <w:noWrap/>
            <w:vAlign w:val="bottom"/>
            <w:hideMark/>
          </w:tcPr>
          <w:p w14:paraId="4BF09628"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4973" w:type="dxa"/>
            <w:tcBorders>
              <w:top w:val="nil"/>
              <w:left w:val="nil"/>
              <w:bottom w:val="nil"/>
              <w:right w:val="nil"/>
            </w:tcBorders>
            <w:shd w:val="clear" w:color="000000" w:fill="FFFFFF"/>
            <w:noWrap/>
            <w:vAlign w:val="bottom"/>
            <w:hideMark/>
          </w:tcPr>
          <w:p w14:paraId="67BD583E"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65EF28F3"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410" w:type="dxa"/>
            <w:tcBorders>
              <w:top w:val="nil"/>
              <w:left w:val="nil"/>
              <w:bottom w:val="nil"/>
              <w:right w:val="nil"/>
            </w:tcBorders>
            <w:shd w:val="clear" w:color="000000" w:fill="FFFFFF"/>
            <w:noWrap/>
            <w:vAlign w:val="bottom"/>
            <w:hideMark/>
          </w:tcPr>
          <w:p w14:paraId="2302D7BB"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3" w:type="dxa"/>
            <w:tcBorders>
              <w:top w:val="nil"/>
              <w:left w:val="nil"/>
              <w:bottom w:val="nil"/>
              <w:right w:val="nil"/>
            </w:tcBorders>
            <w:shd w:val="clear" w:color="000000" w:fill="FFFFFF"/>
            <w:noWrap/>
            <w:vAlign w:val="bottom"/>
            <w:hideMark/>
          </w:tcPr>
          <w:p w14:paraId="3F1AF886"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276" w:type="dxa"/>
            <w:tcBorders>
              <w:top w:val="nil"/>
              <w:left w:val="nil"/>
              <w:bottom w:val="nil"/>
              <w:right w:val="nil"/>
            </w:tcBorders>
            <w:shd w:val="clear" w:color="000000" w:fill="FFFFFF"/>
            <w:noWrap/>
            <w:vAlign w:val="bottom"/>
            <w:hideMark/>
          </w:tcPr>
          <w:p w14:paraId="08BD137C"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84" w:type="dxa"/>
            <w:tcBorders>
              <w:top w:val="nil"/>
              <w:left w:val="nil"/>
              <w:bottom w:val="nil"/>
              <w:right w:val="nil"/>
            </w:tcBorders>
            <w:shd w:val="clear" w:color="000000" w:fill="FFFFFF"/>
            <w:noWrap/>
            <w:vAlign w:val="bottom"/>
            <w:hideMark/>
          </w:tcPr>
          <w:p w14:paraId="58A1379D"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453" w:type="dxa"/>
            <w:tcBorders>
              <w:top w:val="nil"/>
              <w:left w:val="nil"/>
              <w:bottom w:val="nil"/>
              <w:right w:val="nil"/>
            </w:tcBorders>
            <w:shd w:val="clear" w:color="000000" w:fill="FFFFFF"/>
            <w:noWrap/>
            <w:vAlign w:val="bottom"/>
            <w:hideMark/>
          </w:tcPr>
          <w:p w14:paraId="3BDF6B63"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266" w:type="dxa"/>
            <w:tcBorders>
              <w:top w:val="nil"/>
              <w:left w:val="nil"/>
              <w:bottom w:val="nil"/>
              <w:right w:val="nil"/>
            </w:tcBorders>
            <w:shd w:val="clear" w:color="000000" w:fill="FFFFFF"/>
            <w:noWrap/>
            <w:vAlign w:val="bottom"/>
            <w:hideMark/>
          </w:tcPr>
          <w:p w14:paraId="05277748"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r>
      <w:tr w:rsidR="00BD0115" w:rsidRPr="00BD0115" w14:paraId="1D071EB9" w14:textId="77777777" w:rsidTr="00653C6E">
        <w:trPr>
          <w:trHeight w:val="1531"/>
        </w:trPr>
        <w:tc>
          <w:tcPr>
            <w:tcW w:w="266" w:type="dxa"/>
            <w:tcBorders>
              <w:top w:val="nil"/>
              <w:left w:val="nil"/>
              <w:bottom w:val="nil"/>
              <w:right w:val="nil"/>
            </w:tcBorders>
            <w:shd w:val="clear" w:color="000000" w:fill="FFFFFF"/>
            <w:hideMark/>
          </w:tcPr>
          <w:p w14:paraId="65A5E0F2"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272" w:type="dxa"/>
            <w:tcBorders>
              <w:top w:val="nil"/>
              <w:left w:val="nil"/>
              <w:bottom w:val="single" w:sz="8" w:space="0" w:color="auto"/>
              <w:right w:val="nil"/>
            </w:tcBorders>
            <w:shd w:val="clear" w:color="000000" w:fill="FFFFFF"/>
            <w:hideMark/>
          </w:tcPr>
          <w:p w14:paraId="27B395F5"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Bahadur &amp; Ali (2023)</w:t>
            </w:r>
          </w:p>
        </w:tc>
        <w:tc>
          <w:tcPr>
            <w:tcW w:w="286" w:type="dxa"/>
            <w:tcBorders>
              <w:top w:val="nil"/>
              <w:left w:val="nil"/>
              <w:bottom w:val="single" w:sz="8" w:space="0" w:color="auto"/>
              <w:right w:val="nil"/>
            </w:tcBorders>
            <w:shd w:val="clear" w:color="000000" w:fill="FFFFFF"/>
            <w:hideMark/>
          </w:tcPr>
          <w:p w14:paraId="2F8C9D04"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4973" w:type="dxa"/>
            <w:tcBorders>
              <w:top w:val="nil"/>
              <w:left w:val="nil"/>
              <w:bottom w:val="single" w:sz="8" w:space="0" w:color="auto"/>
              <w:right w:val="nil"/>
            </w:tcBorders>
            <w:shd w:val="clear" w:color="000000" w:fill="FFFFFF"/>
            <w:hideMark/>
          </w:tcPr>
          <w:p w14:paraId="40706118"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Tangibles</w:t>
            </w:r>
            <w:r w:rsidRPr="00BD0115">
              <w:rPr>
                <w:rFonts w:ascii="Times" w:eastAsia="Times New Roman" w:hAnsi="Times" w:cs="Times"/>
                <w:color w:val="000000" w:themeColor="text1"/>
                <w:sz w:val="20"/>
                <w:szCs w:val="20"/>
                <w:lang w:eastAsia="ja-JP"/>
              </w:rPr>
              <w:br/>
              <w:t>• Adequacy service supply</w:t>
            </w:r>
            <w:r w:rsidRPr="00BD0115">
              <w:rPr>
                <w:rFonts w:ascii="Times" w:eastAsia="Times New Roman" w:hAnsi="Times" w:cs="Times"/>
                <w:color w:val="000000" w:themeColor="text1"/>
                <w:sz w:val="20"/>
                <w:szCs w:val="20"/>
                <w:lang w:eastAsia="ja-JP"/>
              </w:rPr>
              <w:br/>
              <w:t>• Understanding and caring</w:t>
            </w:r>
            <w:r w:rsidRPr="00BD0115">
              <w:rPr>
                <w:rFonts w:ascii="Times" w:eastAsia="Times New Roman" w:hAnsi="Times" w:cs="Times"/>
                <w:color w:val="000000" w:themeColor="text1"/>
                <w:sz w:val="20"/>
                <w:szCs w:val="20"/>
                <w:lang w:eastAsia="ja-JP"/>
              </w:rPr>
              <w:br/>
              <w:t>• Assurance</w:t>
            </w:r>
            <w:r w:rsidRPr="00BD0115">
              <w:rPr>
                <w:rFonts w:ascii="Times" w:eastAsia="Times New Roman" w:hAnsi="Times" w:cs="Times"/>
                <w:color w:val="000000" w:themeColor="text1"/>
                <w:sz w:val="20"/>
                <w:szCs w:val="20"/>
                <w:lang w:eastAsia="ja-JP"/>
              </w:rPr>
              <w:br/>
              <w:t>• Convenience</w:t>
            </w:r>
          </w:p>
        </w:tc>
        <w:tc>
          <w:tcPr>
            <w:tcW w:w="283" w:type="dxa"/>
            <w:tcBorders>
              <w:top w:val="nil"/>
              <w:left w:val="nil"/>
              <w:bottom w:val="single" w:sz="8" w:space="0" w:color="auto"/>
              <w:right w:val="nil"/>
            </w:tcBorders>
            <w:shd w:val="clear" w:color="000000" w:fill="FFFFFF"/>
            <w:hideMark/>
          </w:tcPr>
          <w:p w14:paraId="3249A9DD"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2410" w:type="dxa"/>
            <w:tcBorders>
              <w:top w:val="nil"/>
              <w:left w:val="nil"/>
              <w:bottom w:val="single" w:sz="8" w:space="0" w:color="auto"/>
              <w:right w:val="nil"/>
            </w:tcBorders>
            <w:shd w:val="clear" w:color="000000" w:fill="FFFFFF"/>
            <w:hideMark/>
          </w:tcPr>
          <w:p w14:paraId="4F065C73"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Couchsurfing</w:t>
            </w:r>
            <w:r w:rsidRPr="00BD0115">
              <w:rPr>
                <w:rFonts w:ascii="Times" w:hAnsi="Times" w:cs="Times" w:hint="eastAsia"/>
                <w:color w:val="000000" w:themeColor="text1"/>
                <w:sz w:val="20"/>
                <w:szCs w:val="20"/>
              </w:rPr>
              <w:t xml:space="preserve"> (Asia</w:t>
            </w:r>
            <w:r w:rsidRPr="00BD0115">
              <w:rPr>
                <w:rFonts w:ascii="Times" w:eastAsia="Times New Roman" w:hAnsi="Times" w:cs="Times"/>
                <w:color w:val="000000" w:themeColor="text1"/>
                <w:sz w:val="20"/>
                <w:szCs w:val="20"/>
                <w:lang w:eastAsia="ja-JP"/>
              </w:rPr>
              <w:t>)</w:t>
            </w:r>
          </w:p>
        </w:tc>
        <w:tc>
          <w:tcPr>
            <w:tcW w:w="283" w:type="dxa"/>
            <w:tcBorders>
              <w:top w:val="nil"/>
              <w:left w:val="nil"/>
              <w:bottom w:val="single" w:sz="8" w:space="0" w:color="auto"/>
              <w:right w:val="nil"/>
            </w:tcBorders>
            <w:shd w:val="clear" w:color="000000" w:fill="FFFFFF"/>
            <w:hideMark/>
          </w:tcPr>
          <w:p w14:paraId="42158776"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276" w:type="dxa"/>
            <w:tcBorders>
              <w:top w:val="nil"/>
              <w:left w:val="nil"/>
              <w:bottom w:val="single" w:sz="8" w:space="0" w:color="auto"/>
              <w:right w:val="nil"/>
            </w:tcBorders>
            <w:shd w:val="clear" w:color="000000" w:fill="FFFFFF"/>
            <w:hideMark/>
          </w:tcPr>
          <w:p w14:paraId="4EFA91FB"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hAnsi="Times" w:cs="Times" w:hint="eastAsia"/>
                <w:color w:val="000000" w:themeColor="text1"/>
                <w:sz w:val="20"/>
                <w:szCs w:val="20"/>
              </w:rPr>
              <w:t xml:space="preserve">Quantitative </w:t>
            </w:r>
          </w:p>
        </w:tc>
        <w:tc>
          <w:tcPr>
            <w:tcW w:w="284" w:type="dxa"/>
            <w:tcBorders>
              <w:top w:val="nil"/>
              <w:left w:val="nil"/>
              <w:bottom w:val="single" w:sz="8" w:space="0" w:color="auto"/>
              <w:right w:val="nil"/>
            </w:tcBorders>
            <w:shd w:val="clear" w:color="000000" w:fill="FFFFFF"/>
            <w:hideMark/>
          </w:tcPr>
          <w:p w14:paraId="7DBF3B66"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c>
          <w:tcPr>
            <w:tcW w:w="1453" w:type="dxa"/>
            <w:tcBorders>
              <w:top w:val="nil"/>
              <w:left w:val="nil"/>
              <w:bottom w:val="single" w:sz="8" w:space="0" w:color="auto"/>
              <w:right w:val="nil"/>
            </w:tcBorders>
            <w:shd w:val="clear" w:color="000000" w:fill="FFFFFF"/>
            <w:hideMark/>
          </w:tcPr>
          <w:p w14:paraId="2C56A381"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hAnsi="Times" w:cs="Times" w:hint="eastAsia"/>
                <w:color w:val="000000" w:themeColor="text1"/>
                <w:sz w:val="20"/>
                <w:szCs w:val="20"/>
              </w:rPr>
              <w:t>Traveller - survey</w:t>
            </w:r>
            <w:r w:rsidRPr="00BD0115">
              <w:rPr>
                <w:rFonts w:ascii="Times" w:eastAsia="Times New Roman" w:hAnsi="Times" w:cs="Times"/>
                <w:color w:val="000000" w:themeColor="text1"/>
                <w:sz w:val="20"/>
                <w:szCs w:val="20"/>
                <w:lang w:eastAsia="ja-JP"/>
              </w:rPr>
              <w:t xml:space="preserve"> (183)</w:t>
            </w:r>
          </w:p>
        </w:tc>
        <w:tc>
          <w:tcPr>
            <w:tcW w:w="266" w:type="dxa"/>
            <w:tcBorders>
              <w:top w:val="nil"/>
              <w:left w:val="nil"/>
              <w:bottom w:val="nil"/>
              <w:right w:val="nil"/>
            </w:tcBorders>
            <w:shd w:val="clear" w:color="000000" w:fill="FFFFFF"/>
            <w:hideMark/>
          </w:tcPr>
          <w:p w14:paraId="12CB51A0" w14:textId="77777777" w:rsidR="00EB5F44" w:rsidRPr="00BD0115" w:rsidRDefault="00EB5F44" w:rsidP="00653C6E">
            <w:pPr>
              <w:spacing w:after="120" w:line="240" w:lineRule="auto"/>
              <w:rPr>
                <w:rFonts w:ascii="Times" w:eastAsia="Times New Roman" w:hAnsi="Times" w:cs="Times"/>
                <w:color w:val="000000" w:themeColor="text1"/>
                <w:sz w:val="20"/>
                <w:szCs w:val="20"/>
                <w:lang w:eastAsia="ja-JP"/>
              </w:rPr>
            </w:pPr>
            <w:r w:rsidRPr="00BD0115">
              <w:rPr>
                <w:rFonts w:ascii="Times" w:eastAsia="Times New Roman" w:hAnsi="Times" w:cs="Times"/>
                <w:color w:val="000000" w:themeColor="text1"/>
                <w:sz w:val="20"/>
                <w:szCs w:val="20"/>
                <w:lang w:eastAsia="ja-JP"/>
              </w:rPr>
              <w:t> </w:t>
            </w:r>
          </w:p>
        </w:tc>
      </w:tr>
      <w:tr w:rsidR="00BD0115" w:rsidRPr="00BD0115" w14:paraId="2BA341CC" w14:textId="77777777" w:rsidTr="00653C6E">
        <w:trPr>
          <w:trHeight w:val="181"/>
        </w:trPr>
        <w:tc>
          <w:tcPr>
            <w:tcW w:w="266" w:type="dxa"/>
            <w:tcBorders>
              <w:top w:val="nil"/>
              <w:left w:val="nil"/>
              <w:bottom w:val="nil"/>
              <w:right w:val="nil"/>
            </w:tcBorders>
            <w:shd w:val="clear" w:color="000000" w:fill="FFFFFF"/>
            <w:noWrap/>
            <w:hideMark/>
          </w:tcPr>
          <w:p w14:paraId="35327081"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c>
          <w:tcPr>
            <w:tcW w:w="13520" w:type="dxa"/>
            <w:gridSpan w:val="9"/>
            <w:tcBorders>
              <w:top w:val="nil"/>
              <w:left w:val="nil"/>
              <w:bottom w:val="nil"/>
              <w:right w:val="nil"/>
            </w:tcBorders>
            <w:shd w:val="clear" w:color="000000" w:fill="FFFFFF"/>
            <w:noWrap/>
            <w:vAlign w:val="bottom"/>
            <w:hideMark/>
          </w:tcPr>
          <w:p w14:paraId="6B12E1C6" w14:textId="77777777" w:rsidR="00EB5F44" w:rsidRPr="00BD0115" w:rsidRDefault="00EB5F44" w:rsidP="00653C6E">
            <w:pPr>
              <w:spacing w:after="120" w:line="240" w:lineRule="auto"/>
              <w:rPr>
                <w:rFonts w:ascii="Times" w:hAnsi="Times" w:cs="Times"/>
                <w:color w:val="000000" w:themeColor="text1"/>
                <w:sz w:val="24"/>
              </w:rPr>
            </w:pPr>
            <w:r w:rsidRPr="00BD0115">
              <w:rPr>
                <w:rFonts w:ascii="Times" w:hAnsi="Times" w:cs="Times" w:hint="eastAsia"/>
                <w:b/>
                <w:bCs/>
                <w:color w:val="000000" w:themeColor="text1"/>
                <w:sz w:val="24"/>
              </w:rPr>
              <w:t>Source (s)</w:t>
            </w:r>
            <w:r w:rsidRPr="00BD0115">
              <w:rPr>
                <w:rFonts w:ascii="Times" w:hAnsi="Times" w:cs="Times" w:hint="eastAsia"/>
                <w:color w:val="000000" w:themeColor="text1"/>
                <w:sz w:val="24"/>
              </w:rPr>
              <w:t>: Compiled by authors</w:t>
            </w:r>
          </w:p>
        </w:tc>
        <w:tc>
          <w:tcPr>
            <w:tcW w:w="266" w:type="dxa"/>
            <w:tcBorders>
              <w:top w:val="nil"/>
              <w:left w:val="nil"/>
              <w:bottom w:val="nil"/>
              <w:right w:val="nil"/>
            </w:tcBorders>
            <w:shd w:val="clear" w:color="000000" w:fill="FFFFFF"/>
            <w:noWrap/>
            <w:vAlign w:val="bottom"/>
            <w:hideMark/>
          </w:tcPr>
          <w:p w14:paraId="4E6C4BC2" w14:textId="77777777" w:rsidR="00EB5F44" w:rsidRPr="00BD0115" w:rsidRDefault="00EB5F44" w:rsidP="00653C6E">
            <w:pPr>
              <w:spacing w:after="120" w:line="240" w:lineRule="auto"/>
              <w:rPr>
                <w:rFonts w:ascii="Times" w:eastAsia="Times New Roman" w:hAnsi="Times" w:cs="Times"/>
                <w:b/>
                <w:bCs/>
                <w:color w:val="000000" w:themeColor="text1"/>
                <w:sz w:val="20"/>
                <w:szCs w:val="20"/>
                <w:lang w:eastAsia="ja-JP"/>
              </w:rPr>
            </w:pPr>
            <w:r w:rsidRPr="00BD0115">
              <w:rPr>
                <w:rFonts w:ascii="Times" w:eastAsia="Times New Roman" w:hAnsi="Times" w:cs="Times"/>
                <w:b/>
                <w:bCs/>
                <w:color w:val="000000" w:themeColor="text1"/>
                <w:sz w:val="20"/>
                <w:szCs w:val="20"/>
                <w:lang w:eastAsia="ja-JP"/>
              </w:rPr>
              <w:t> </w:t>
            </w:r>
          </w:p>
        </w:tc>
      </w:tr>
    </w:tbl>
    <w:p w14:paraId="0C502791" w14:textId="77777777" w:rsidR="00EB5F44" w:rsidRPr="00BD0115" w:rsidRDefault="00EB5F44" w:rsidP="002D3481">
      <w:pPr>
        <w:pStyle w:val="Heading2"/>
        <w:spacing w:afterLines="0" w:line="240" w:lineRule="auto"/>
        <w:rPr>
          <w:rFonts w:ascii="Times" w:eastAsiaTheme="minorEastAsia" w:hAnsi="Times" w:cs="Times"/>
          <w:b/>
          <w:bCs/>
          <w:sz w:val="24"/>
          <w:szCs w:val="24"/>
        </w:rPr>
        <w:sectPr w:rsidR="00EB5F44" w:rsidRPr="00BD0115" w:rsidSect="00EB5F44">
          <w:pgSz w:w="16838" w:h="11906" w:orient="landscape"/>
          <w:pgMar w:top="1440" w:right="1440" w:bottom="1440" w:left="1440" w:header="851" w:footer="992" w:gutter="0"/>
          <w:cols w:space="425"/>
          <w:docGrid w:linePitch="360"/>
        </w:sectPr>
      </w:pPr>
    </w:p>
    <w:p w14:paraId="06F1C9BB" w14:textId="017D0618" w:rsidR="002D3481" w:rsidRPr="00BD0115" w:rsidRDefault="00A40410" w:rsidP="002D3481">
      <w:pPr>
        <w:pStyle w:val="Heading2"/>
        <w:spacing w:afterLines="0" w:line="240" w:lineRule="auto"/>
        <w:rPr>
          <w:rFonts w:eastAsiaTheme="minorEastAsia"/>
          <w:sz w:val="24"/>
          <w:szCs w:val="24"/>
        </w:rPr>
      </w:pPr>
      <w:r w:rsidRPr="00BD0115">
        <w:rPr>
          <w:rFonts w:ascii="Times" w:eastAsiaTheme="minorEastAsia" w:hAnsi="Times" w:cs="Times" w:hint="eastAsia"/>
          <w:b/>
          <w:bCs/>
          <w:sz w:val="24"/>
          <w:szCs w:val="24"/>
        </w:rPr>
        <w:lastRenderedPageBreak/>
        <w:t>Table S</w:t>
      </w:r>
      <w:r w:rsidR="00EB5F44" w:rsidRPr="00BD0115">
        <w:rPr>
          <w:rFonts w:ascii="Times" w:eastAsiaTheme="minorEastAsia" w:hAnsi="Times" w:cs="Times" w:hint="eastAsia"/>
          <w:b/>
          <w:bCs/>
          <w:sz w:val="24"/>
          <w:szCs w:val="24"/>
        </w:rPr>
        <w:t>2</w:t>
      </w:r>
      <w:r w:rsidR="002D3481" w:rsidRPr="00BD0115">
        <w:rPr>
          <w:rFonts w:ascii="Times" w:eastAsiaTheme="minorEastAsia" w:hAnsi="Times" w:cs="Times"/>
          <w:b/>
          <w:bCs/>
          <w:sz w:val="24"/>
          <w:szCs w:val="24"/>
        </w:rPr>
        <w:t xml:space="preserve">: </w:t>
      </w:r>
      <w:r w:rsidR="002D3481" w:rsidRPr="00BD0115">
        <w:rPr>
          <w:rFonts w:ascii="Times" w:eastAsiaTheme="minorEastAsia" w:hAnsi="Times" w:cs="Times"/>
          <w:sz w:val="24"/>
          <w:szCs w:val="24"/>
        </w:rPr>
        <w:t xml:space="preserve">Interview </w:t>
      </w:r>
      <w:r w:rsidR="002D3481" w:rsidRPr="00BD0115">
        <w:rPr>
          <w:rFonts w:ascii="Times" w:eastAsiaTheme="minorEastAsia" w:hAnsi="Times" w:cs="Times" w:hint="eastAsia"/>
          <w:sz w:val="24"/>
          <w:szCs w:val="24"/>
        </w:rPr>
        <w:t>p</w:t>
      </w:r>
      <w:r w:rsidR="002D3481" w:rsidRPr="00BD0115">
        <w:rPr>
          <w:rFonts w:ascii="Times" w:eastAsiaTheme="minorEastAsia" w:hAnsi="Times" w:cs="Times"/>
          <w:sz w:val="24"/>
          <w:szCs w:val="24"/>
        </w:rPr>
        <w:t>rotocol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663"/>
      </w:tblGrid>
      <w:tr w:rsidR="00BD0115" w:rsidRPr="00BD0115" w14:paraId="7199684E" w14:textId="77777777" w:rsidTr="001C3CE1">
        <w:tc>
          <w:tcPr>
            <w:tcW w:w="8926" w:type="dxa"/>
            <w:gridSpan w:val="2"/>
            <w:tcBorders>
              <w:top w:val="single" w:sz="4" w:space="0" w:color="auto"/>
              <w:bottom w:val="double" w:sz="4" w:space="0" w:color="auto"/>
            </w:tcBorders>
          </w:tcPr>
          <w:p w14:paraId="04D4C515" w14:textId="77777777" w:rsidR="002D3481" w:rsidRPr="00BD0115" w:rsidRDefault="002D3481" w:rsidP="001C3CE1">
            <w:pPr>
              <w:spacing w:after="120" w:line="240" w:lineRule="auto"/>
              <w:jc w:val="both"/>
              <w:rPr>
                <w:rFonts w:ascii="Times" w:eastAsia="Malgun Gothic" w:hAnsi="Times" w:cs="Times"/>
                <w:b/>
                <w:bCs/>
                <w:color w:val="000000" w:themeColor="text1"/>
                <w:sz w:val="18"/>
                <w:szCs w:val="18"/>
              </w:rPr>
            </w:pPr>
            <w:r w:rsidRPr="00BD0115">
              <w:rPr>
                <w:rFonts w:ascii="Times" w:eastAsia="Malgun Gothic" w:hAnsi="Times" w:cs="Times"/>
                <w:b/>
                <w:bCs/>
                <w:color w:val="000000" w:themeColor="text1"/>
                <w:sz w:val="18"/>
                <w:szCs w:val="18"/>
              </w:rPr>
              <w:t>Introduction and consent</w:t>
            </w:r>
          </w:p>
        </w:tc>
      </w:tr>
      <w:tr w:rsidR="00BD0115" w:rsidRPr="00BD0115" w14:paraId="5230A100" w14:textId="77777777" w:rsidTr="001C3CE1">
        <w:tc>
          <w:tcPr>
            <w:tcW w:w="2263" w:type="dxa"/>
            <w:tcBorders>
              <w:top w:val="double" w:sz="4" w:space="0" w:color="auto"/>
            </w:tcBorders>
          </w:tcPr>
          <w:p w14:paraId="25436296"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Welcome and appreciation</w:t>
            </w:r>
          </w:p>
        </w:tc>
        <w:tc>
          <w:tcPr>
            <w:tcW w:w="6663" w:type="dxa"/>
            <w:tcBorders>
              <w:top w:val="double" w:sz="4" w:space="0" w:color="auto"/>
            </w:tcBorders>
          </w:tcPr>
          <w:p w14:paraId="2529DDD9"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"Thank you for agreeing to take part in our research study. I genuinely appreciate your time and your willingness to share your experiences with us.”</w:t>
            </w:r>
          </w:p>
        </w:tc>
      </w:tr>
      <w:tr w:rsidR="00BD0115" w:rsidRPr="00BD0115" w14:paraId="115AFFEB" w14:textId="77777777" w:rsidTr="001C3CE1">
        <w:tc>
          <w:tcPr>
            <w:tcW w:w="2263" w:type="dxa"/>
          </w:tcPr>
          <w:p w14:paraId="2E9D6EAB"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Research purpose</w:t>
            </w:r>
          </w:p>
        </w:tc>
        <w:tc>
          <w:tcPr>
            <w:tcW w:w="6663" w:type="dxa"/>
          </w:tcPr>
          <w:p w14:paraId="68AB5EA6"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To understand how people perceive and use the space-sharing service.</w:t>
            </w:r>
          </w:p>
        </w:tc>
      </w:tr>
      <w:tr w:rsidR="00BD0115" w:rsidRPr="00BD0115" w14:paraId="40E3DD7B" w14:textId="77777777" w:rsidTr="001C3CE1">
        <w:tc>
          <w:tcPr>
            <w:tcW w:w="2263" w:type="dxa"/>
          </w:tcPr>
          <w:p w14:paraId="6B188647"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Clarification</w:t>
            </w:r>
          </w:p>
        </w:tc>
        <w:tc>
          <w:tcPr>
            <w:tcW w:w="6663" w:type="dxa"/>
          </w:tcPr>
          <w:p w14:paraId="26E43C91"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Context: Space-sharing</w:t>
            </w:r>
          </w:p>
          <w:p w14:paraId="1CF45A60" w14:textId="77777777" w:rsidR="002D3481" w:rsidRPr="00BD0115" w:rsidRDefault="002D3481" w:rsidP="001C3CE1">
            <w:pPr>
              <w:pStyle w:val="ListParagraph"/>
              <w:numPr>
                <w:ilvl w:val="0"/>
                <w:numId w:val="2"/>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Involves renting physical spaces such as study rooms, practice rooms, meeting rooms, seminar rooms, and social rooms on an hourly basis, rather than for accommodation purposes.</w:t>
            </w:r>
          </w:p>
          <w:p w14:paraId="653BC43A" w14:textId="77777777" w:rsidR="002D3481" w:rsidRPr="00BD0115" w:rsidRDefault="002D3481" w:rsidP="001C3CE1">
            <w:pPr>
              <w:pStyle w:val="ListParagraph"/>
              <w:numPr>
                <w:ilvl w:val="0"/>
                <w:numId w:val="2"/>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It is often used to provide additional living space in urban areas where residential spaces are limited.</w:t>
            </w:r>
          </w:p>
        </w:tc>
      </w:tr>
      <w:tr w:rsidR="00BD0115" w:rsidRPr="00BD0115" w14:paraId="0078ACB1" w14:textId="77777777" w:rsidTr="001C3CE1">
        <w:tc>
          <w:tcPr>
            <w:tcW w:w="2263" w:type="dxa"/>
          </w:tcPr>
          <w:p w14:paraId="00B48D8E" w14:textId="77777777" w:rsidR="002D3481" w:rsidRPr="00BD0115" w:rsidRDefault="002D3481" w:rsidP="001C3CE1">
            <w:pPr>
              <w:spacing w:after="120" w:line="240" w:lineRule="auto"/>
              <w:rPr>
                <w:rFonts w:ascii="Times" w:eastAsia="Malgun Gothic" w:hAnsi="Times" w:cs="Times"/>
                <w:color w:val="000000" w:themeColor="text1"/>
                <w:sz w:val="18"/>
                <w:szCs w:val="18"/>
              </w:rPr>
            </w:pPr>
          </w:p>
        </w:tc>
        <w:tc>
          <w:tcPr>
            <w:tcW w:w="6663" w:type="dxa"/>
          </w:tcPr>
          <w:p w14:paraId="29A73A35"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Construct: Platform</w:t>
            </w:r>
          </w:p>
          <w:p w14:paraId="0F70D0E2" w14:textId="77777777" w:rsidR="002D3481" w:rsidRPr="00BD0115" w:rsidRDefault="002D3481" w:rsidP="001C3CE1">
            <w:pPr>
              <w:pStyle w:val="ListParagraph"/>
              <w:numPr>
                <w:ilvl w:val="0"/>
                <w:numId w:val="3"/>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Refers to companies that provide systems for managing space-sharing reservations, such as 'Space Cloud', 'How about Here', and 'Our Place'.</w:t>
            </w:r>
          </w:p>
          <w:p w14:paraId="760A33F8" w14:textId="77777777" w:rsidR="002D3481" w:rsidRPr="00BD0115" w:rsidRDefault="002D3481" w:rsidP="001C3CE1">
            <w:pPr>
              <w:pStyle w:val="ListParagraph"/>
              <w:numPr>
                <w:ilvl w:val="0"/>
                <w:numId w:val="3"/>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Does not include third-party transaction platforms, such as 'Naver' or 'Kakao Talk'.</w:t>
            </w:r>
          </w:p>
        </w:tc>
      </w:tr>
      <w:tr w:rsidR="00BD0115" w:rsidRPr="00BD0115" w14:paraId="00FE0E11" w14:textId="77777777" w:rsidTr="001C3CE1">
        <w:tc>
          <w:tcPr>
            <w:tcW w:w="2263" w:type="dxa"/>
          </w:tcPr>
          <w:p w14:paraId="3085BA46"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Participation criteria</w:t>
            </w:r>
          </w:p>
        </w:tc>
        <w:tc>
          <w:tcPr>
            <w:tcW w:w="6663" w:type="dxa"/>
          </w:tcPr>
          <w:p w14:paraId="1547DD36"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"To confirm your eligibility for this study, you must be at least 18 years old and have used a space-sharing service or rented a space at least once. Does this apply to you?"</w:t>
            </w:r>
          </w:p>
        </w:tc>
      </w:tr>
      <w:tr w:rsidR="00BD0115" w:rsidRPr="00BD0115" w14:paraId="411F333F" w14:textId="77777777" w:rsidTr="001C3CE1">
        <w:tc>
          <w:tcPr>
            <w:tcW w:w="2263" w:type="dxa"/>
          </w:tcPr>
          <w:p w14:paraId="2D6E48CE"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Confidentiality and voluntary participation</w:t>
            </w:r>
          </w:p>
        </w:tc>
        <w:tc>
          <w:tcPr>
            <w:tcW w:w="6663" w:type="dxa"/>
          </w:tcPr>
          <w:p w14:paraId="7AEBBF84"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"I want to reassure you that all the information you provide today will remain confidential. Your participation in this interview is entirely voluntary, and you may choose to withdraw at any time without consequence. There are no right or wrong answers, and I’m here to listen to your honest thoughts and opinions."</w:t>
            </w:r>
          </w:p>
        </w:tc>
      </w:tr>
      <w:tr w:rsidR="00BD0115" w:rsidRPr="00BD0115" w14:paraId="39F0932C" w14:textId="77777777" w:rsidTr="001C3CE1">
        <w:tc>
          <w:tcPr>
            <w:tcW w:w="2263" w:type="dxa"/>
          </w:tcPr>
          <w:p w14:paraId="64FDE14F"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Consent</w:t>
            </w:r>
          </w:p>
        </w:tc>
        <w:tc>
          <w:tcPr>
            <w:tcW w:w="6663" w:type="dxa"/>
          </w:tcPr>
          <w:p w14:paraId="7AB98357"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"Before we begin, I’d like to go through the project information and consent form to ensure you understand the nature of this study and agree to take part. Do you agree to proceed with the interview?"</w:t>
            </w:r>
          </w:p>
        </w:tc>
      </w:tr>
      <w:tr w:rsidR="00BD0115" w:rsidRPr="00BD0115" w14:paraId="4A247CA1" w14:textId="77777777" w:rsidTr="001C3CE1">
        <w:tc>
          <w:tcPr>
            <w:tcW w:w="2263" w:type="dxa"/>
            <w:tcBorders>
              <w:bottom w:val="single" w:sz="4" w:space="0" w:color="auto"/>
            </w:tcBorders>
          </w:tcPr>
          <w:p w14:paraId="5D4ACE7B"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Questions and clarifications</w:t>
            </w:r>
          </w:p>
        </w:tc>
        <w:tc>
          <w:tcPr>
            <w:tcW w:w="6663" w:type="dxa"/>
            <w:tcBorders>
              <w:bottom w:val="single" w:sz="4" w:space="0" w:color="auto"/>
            </w:tcBorders>
          </w:tcPr>
          <w:p w14:paraId="19E03A2C"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"Thank you for confirming. Do you have any questions about what I’ve said before we start?"</w:t>
            </w:r>
          </w:p>
        </w:tc>
      </w:tr>
      <w:tr w:rsidR="00BD0115" w:rsidRPr="00BD0115" w14:paraId="20D81F0A" w14:textId="77777777" w:rsidTr="001C3CE1">
        <w:tc>
          <w:tcPr>
            <w:tcW w:w="8926" w:type="dxa"/>
            <w:gridSpan w:val="2"/>
            <w:tcBorders>
              <w:bottom w:val="single" w:sz="4" w:space="0" w:color="auto"/>
            </w:tcBorders>
          </w:tcPr>
          <w:p w14:paraId="74CE13BD" w14:textId="77777777" w:rsidR="002D3481" w:rsidRPr="00BD0115" w:rsidRDefault="002D3481" w:rsidP="001C3CE1">
            <w:pPr>
              <w:spacing w:after="120" w:line="240" w:lineRule="auto"/>
              <w:rPr>
                <w:rFonts w:ascii="Times" w:eastAsia="Malgun Gothic" w:hAnsi="Times" w:cs="Times"/>
                <w:b/>
                <w:bCs/>
                <w:color w:val="000000" w:themeColor="text1"/>
                <w:sz w:val="18"/>
                <w:szCs w:val="18"/>
              </w:rPr>
            </w:pPr>
            <w:r w:rsidRPr="00BD0115">
              <w:rPr>
                <w:rFonts w:ascii="Times" w:eastAsia="Malgun Gothic" w:hAnsi="Times" w:cs="Times"/>
                <w:b/>
                <w:bCs/>
                <w:color w:val="000000" w:themeColor="text1"/>
                <w:sz w:val="18"/>
                <w:szCs w:val="18"/>
              </w:rPr>
              <w:t>Interview Questions</w:t>
            </w:r>
          </w:p>
        </w:tc>
      </w:tr>
      <w:tr w:rsidR="00BD0115" w:rsidRPr="00BD0115" w14:paraId="08BFEF69" w14:textId="77777777" w:rsidTr="001C3CE1">
        <w:tc>
          <w:tcPr>
            <w:tcW w:w="8926" w:type="dxa"/>
            <w:gridSpan w:val="2"/>
            <w:tcBorders>
              <w:top w:val="single" w:sz="4" w:space="0" w:color="auto"/>
            </w:tcBorders>
          </w:tcPr>
          <w:p w14:paraId="1E2B9355" w14:textId="77777777" w:rsidR="002D3481" w:rsidRPr="00BD0115" w:rsidRDefault="002D3481" w:rsidP="001C3CE1">
            <w:pPr>
              <w:spacing w:after="120" w:line="240" w:lineRule="auto"/>
              <w:rPr>
                <w:rFonts w:ascii="Times" w:eastAsia="Malgun Gothic" w:hAnsi="Times" w:cs="Times"/>
                <w:i/>
                <w:iCs/>
                <w:color w:val="000000" w:themeColor="text1"/>
                <w:sz w:val="18"/>
                <w:szCs w:val="18"/>
              </w:rPr>
            </w:pPr>
            <w:r w:rsidRPr="00BD0115">
              <w:rPr>
                <w:rFonts w:ascii="Times" w:eastAsia="Malgun Gothic" w:hAnsi="Times" w:cs="Times"/>
                <w:i/>
                <w:iCs/>
                <w:color w:val="000000" w:themeColor="text1"/>
                <w:sz w:val="18"/>
                <w:szCs w:val="18"/>
              </w:rPr>
              <w:t>Section I</w:t>
            </w:r>
          </w:p>
        </w:tc>
      </w:tr>
      <w:tr w:rsidR="00BD0115" w:rsidRPr="00BD0115" w14:paraId="20D4F1B7" w14:textId="77777777" w:rsidTr="001C3CE1">
        <w:tc>
          <w:tcPr>
            <w:tcW w:w="2263" w:type="dxa"/>
            <w:tcBorders>
              <w:top w:val="single" w:sz="4" w:space="0" w:color="auto"/>
            </w:tcBorders>
          </w:tcPr>
          <w:p w14:paraId="46504637"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Context of experience</w:t>
            </w:r>
          </w:p>
        </w:tc>
        <w:tc>
          <w:tcPr>
            <w:tcW w:w="6663" w:type="dxa"/>
            <w:tcBorders>
              <w:top w:val="single" w:sz="4" w:space="0" w:color="auto"/>
            </w:tcBorders>
          </w:tcPr>
          <w:p w14:paraId="10A2993B" w14:textId="77777777" w:rsidR="002D3481" w:rsidRPr="00BD0115" w:rsidRDefault="002D3481" w:rsidP="001C3CE1">
            <w:pPr>
              <w:pStyle w:val="ListParagraph"/>
              <w:numPr>
                <w:ilvl w:val="0"/>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How many times did you rent a space? Which types?</w:t>
            </w:r>
          </w:p>
          <w:p w14:paraId="48DD1977" w14:textId="77777777" w:rsidR="002D3481" w:rsidRPr="00BD0115" w:rsidRDefault="002D3481" w:rsidP="001C3CE1">
            <w:pPr>
              <w:pStyle w:val="ListParagraph"/>
              <w:numPr>
                <w:ilvl w:val="0"/>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Could you describe your experience with the space-sharing service?</w:t>
            </w:r>
          </w:p>
          <w:p w14:paraId="6526CA70" w14:textId="77777777" w:rsidR="002D3481" w:rsidRPr="00BD0115" w:rsidRDefault="002D3481" w:rsidP="001C3CE1">
            <w:pPr>
              <w:pStyle w:val="ListParagraph"/>
              <w:numPr>
                <w:ilvl w:val="1"/>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 xml:space="preserve">At what stage in your life did you begin using space-sharing services (e.g., student, working professional, etc.)? </w:t>
            </w:r>
          </w:p>
          <w:p w14:paraId="1C310D39" w14:textId="77777777" w:rsidR="002D3481" w:rsidRPr="00BD0115" w:rsidRDefault="002D3481" w:rsidP="001C3CE1">
            <w:pPr>
              <w:pStyle w:val="ListParagraph"/>
              <w:numPr>
                <w:ilvl w:val="1"/>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How did your life circumstances influence your decision to use space-sharing services?</w:t>
            </w:r>
          </w:p>
        </w:tc>
      </w:tr>
      <w:tr w:rsidR="00BD0115" w:rsidRPr="00BD0115" w14:paraId="2FF59090" w14:textId="77777777" w:rsidTr="001C3CE1">
        <w:tc>
          <w:tcPr>
            <w:tcW w:w="2263" w:type="dxa"/>
          </w:tcPr>
          <w:p w14:paraId="2449C130"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General perceptions</w:t>
            </w:r>
          </w:p>
        </w:tc>
        <w:tc>
          <w:tcPr>
            <w:tcW w:w="6663" w:type="dxa"/>
          </w:tcPr>
          <w:p w14:paraId="3C8521C2" w14:textId="77777777" w:rsidR="002D3481" w:rsidRPr="00BD0115" w:rsidRDefault="002D3481" w:rsidP="001C3CE1">
            <w:pPr>
              <w:pStyle w:val="ListParagraph"/>
              <w:numPr>
                <w:ilvl w:val="0"/>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How do you generally perceive space-sharing services?</w:t>
            </w:r>
          </w:p>
          <w:p w14:paraId="5A6CE8B7" w14:textId="77777777" w:rsidR="002D3481" w:rsidRPr="00BD0115" w:rsidRDefault="002D3481" w:rsidP="001C3CE1">
            <w:pPr>
              <w:pStyle w:val="ListParagraph"/>
              <w:numPr>
                <w:ilvl w:val="1"/>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When you think about space-sharing, what is the first thing that comes to mind?</w:t>
            </w:r>
          </w:p>
          <w:p w14:paraId="1F289B22" w14:textId="77777777" w:rsidR="002D3481" w:rsidRPr="00BD0115" w:rsidRDefault="002D3481" w:rsidP="001C3CE1">
            <w:pPr>
              <w:pStyle w:val="ListParagraph"/>
              <w:numPr>
                <w:ilvl w:val="1"/>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What are the advantages and disadvantages of using space-sharing?</w:t>
            </w:r>
          </w:p>
          <w:p w14:paraId="73D43B58" w14:textId="77777777" w:rsidR="002D3481" w:rsidRPr="00BD0115" w:rsidRDefault="002D3481" w:rsidP="001C3CE1">
            <w:pPr>
              <w:pStyle w:val="ListParagraph"/>
              <w:numPr>
                <w:ilvl w:val="0"/>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Do you think space-sharing is beneficial for many people? Why or why not?</w:t>
            </w:r>
          </w:p>
        </w:tc>
      </w:tr>
      <w:tr w:rsidR="00BD0115" w:rsidRPr="00BD0115" w14:paraId="726359BD" w14:textId="77777777" w:rsidTr="001C3CE1">
        <w:tc>
          <w:tcPr>
            <w:tcW w:w="8926" w:type="dxa"/>
            <w:gridSpan w:val="2"/>
          </w:tcPr>
          <w:p w14:paraId="7AB7A5DF" w14:textId="77777777" w:rsidR="002D3481" w:rsidRPr="00BD0115" w:rsidRDefault="002D3481" w:rsidP="001C3CE1">
            <w:pPr>
              <w:spacing w:after="120" w:line="240" w:lineRule="auto"/>
              <w:rPr>
                <w:rFonts w:ascii="Times" w:eastAsia="Malgun Gothic" w:hAnsi="Times" w:cs="Times"/>
                <w:i/>
                <w:iCs/>
                <w:color w:val="000000" w:themeColor="text1"/>
                <w:sz w:val="18"/>
                <w:szCs w:val="18"/>
              </w:rPr>
            </w:pPr>
            <w:r w:rsidRPr="00BD0115">
              <w:rPr>
                <w:rFonts w:ascii="Times" w:eastAsia="Malgun Gothic" w:hAnsi="Times" w:cs="Times"/>
                <w:i/>
                <w:iCs/>
                <w:color w:val="000000" w:themeColor="text1"/>
                <w:sz w:val="18"/>
                <w:szCs w:val="18"/>
              </w:rPr>
              <w:t>Section II</w:t>
            </w:r>
          </w:p>
        </w:tc>
      </w:tr>
      <w:tr w:rsidR="00BD0115" w:rsidRPr="00BD0115" w14:paraId="4274205D" w14:textId="77777777" w:rsidTr="001C3CE1">
        <w:tc>
          <w:tcPr>
            <w:tcW w:w="2263" w:type="dxa"/>
          </w:tcPr>
          <w:p w14:paraId="6876A011"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Platform</w:t>
            </w:r>
          </w:p>
        </w:tc>
        <w:tc>
          <w:tcPr>
            <w:tcW w:w="6663" w:type="dxa"/>
          </w:tcPr>
          <w:p w14:paraId="29E7A87C" w14:textId="77777777" w:rsidR="002D3481" w:rsidRPr="00BD0115" w:rsidRDefault="002D3481" w:rsidP="001C3CE1">
            <w:pPr>
              <w:pStyle w:val="ListParagraph"/>
              <w:numPr>
                <w:ilvl w:val="0"/>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Could you describe your experience during the booking process?</w:t>
            </w:r>
          </w:p>
          <w:p w14:paraId="37375DA3" w14:textId="77777777" w:rsidR="002D3481" w:rsidRPr="00BD0115" w:rsidRDefault="002D3481" w:rsidP="001C3CE1">
            <w:pPr>
              <w:pStyle w:val="ListParagraph"/>
              <w:numPr>
                <w:ilvl w:val="1"/>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How did you find and book your space (e.g., through online reviews or recommendations)?</w:t>
            </w:r>
          </w:p>
          <w:p w14:paraId="620FFFB8" w14:textId="77777777" w:rsidR="002D3481" w:rsidRPr="00BD0115" w:rsidRDefault="002D3481" w:rsidP="001C3CE1">
            <w:pPr>
              <w:pStyle w:val="ListParagraph"/>
              <w:numPr>
                <w:ilvl w:val="1"/>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Did you encounter any challenges during the booking process? How did you resolve them?</w:t>
            </w:r>
          </w:p>
          <w:p w14:paraId="1AD216F4" w14:textId="77777777" w:rsidR="002D3481" w:rsidRPr="00BD0115" w:rsidRDefault="002D3481" w:rsidP="001C3CE1">
            <w:pPr>
              <w:pStyle w:val="ListParagraph"/>
              <w:numPr>
                <w:ilvl w:val="0"/>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What type of platform(s) do you typically use, and why?</w:t>
            </w:r>
          </w:p>
          <w:p w14:paraId="08C751B5" w14:textId="77777777" w:rsidR="002D3481" w:rsidRPr="00BD0115" w:rsidRDefault="002D3481" w:rsidP="001C3CE1">
            <w:pPr>
              <w:pStyle w:val="ListParagraph"/>
              <w:numPr>
                <w:ilvl w:val="1"/>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Do you think a platform is necessary when using space-sharing services?</w:t>
            </w:r>
          </w:p>
          <w:p w14:paraId="61962FAB" w14:textId="77777777" w:rsidR="002D3481" w:rsidRPr="00BD0115" w:rsidRDefault="002D3481" w:rsidP="001C3CE1">
            <w:pPr>
              <w:pStyle w:val="ListParagraph"/>
              <w:numPr>
                <w:ilvl w:val="1"/>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What specific features do you find particularly useful on these platforms?</w:t>
            </w:r>
          </w:p>
          <w:p w14:paraId="59AFA5AF" w14:textId="77777777" w:rsidR="002D3481" w:rsidRPr="00BD0115" w:rsidRDefault="002D3481" w:rsidP="001C3CE1">
            <w:pPr>
              <w:pStyle w:val="ListParagraph"/>
              <w:numPr>
                <w:ilvl w:val="1"/>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Have you experienced any difficulties while using the platform?</w:t>
            </w:r>
          </w:p>
        </w:tc>
      </w:tr>
      <w:tr w:rsidR="00BD0115" w:rsidRPr="00BD0115" w14:paraId="34E9E328" w14:textId="77777777" w:rsidTr="001C3CE1">
        <w:tc>
          <w:tcPr>
            <w:tcW w:w="2263" w:type="dxa"/>
          </w:tcPr>
          <w:p w14:paraId="7C0A57F0"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General service</w:t>
            </w:r>
          </w:p>
        </w:tc>
        <w:tc>
          <w:tcPr>
            <w:tcW w:w="6663" w:type="dxa"/>
          </w:tcPr>
          <w:p w14:paraId="33DC8F52" w14:textId="77777777" w:rsidR="002D3481" w:rsidRPr="00BD0115" w:rsidRDefault="002D3481" w:rsidP="001C3CE1">
            <w:pPr>
              <w:pStyle w:val="ListParagraph"/>
              <w:numPr>
                <w:ilvl w:val="0"/>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When you checked in and entered the space, what was your first impression or thought?</w:t>
            </w:r>
          </w:p>
          <w:p w14:paraId="2F72FD74" w14:textId="77777777" w:rsidR="002D3481" w:rsidRPr="00BD0115" w:rsidRDefault="002D3481" w:rsidP="001C3CE1">
            <w:pPr>
              <w:pStyle w:val="ListParagraph"/>
              <w:numPr>
                <w:ilvl w:val="0"/>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How did this first impression compare to your expectations before the use? (e.g., Same / Better than expected / Disappointing)</w:t>
            </w:r>
          </w:p>
          <w:p w14:paraId="69721B9D" w14:textId="77777777" w:rsidR="002D3481" w:rsidRPr="00BD0115" w:rsidRDefault="002D3481" w:rsidP="001C3CE1">
            <w:pPr>
              <w:pStyle w:val="ListParagraph"/>
              <w:numPr>
                <w:ilvl w:val="0"/>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How did you feel while using the space? What factors had the most significant impact on your emotions? (e.g., Felt excited seeing the beautiful place / Felt unhappy due to poor cleanliness)</w:t>
            </w:r>
          </w:p>
          <w:p w14:paraId="599A3305" w14:textId="77777777" w:rsidR="002D3481" w:rsidRPr="00BD0115" w:rsidRDefault="002D3481" w:rsidP="001C3CE1">
            <w:pPr>
              <w:pStyle w:val="ListParagraph"/>
              <w:numPr>
                <w:ilvl w:val="0"/>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lastRenderedPageBreak/>
              <w:t>Were the related facilities sufficient for the purpose you used the space for?</w:t>
            </w:r>
          </w:p>
          <w:p w14:paraId="0BA4309E" w14:textId="77777777" w:rsidR="002D3481" w:rsidRPr="00BD0115" w:rsidRDefault="002D3481" w:rsidP="001C3CE1">
            <w:pPr>
              <w:pStyle w:val="ListParagraph"/>
              <w:numPr>
                <w:ilvl w:val="1"/>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Were you able to use the space, facilities, and equipment comfortably during your visit? What facilities were available? Were there any you couldn’t use?</w:t>
            </w:r>
          </w:p>
        </w:tc>
      </w:tr>
      <w:tr w:rsidR="00BD0115" w:rsidRPr="00BD0115" w14:paraId="33844105" w14:textId="77777777" w:rsidTr="001C3CE1">
        <w:tc>
          <w:tcPr>
            <w:tcW w:w="2263" w:type="dxa"/>
          </w:tcPr>
          <w:p w14:paraId="0BBC537F"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lastRenderedPageBreak/>
              <w:t>Interaction with peer-provider (Host)</w:t>
            </w:r>
          </w:p>
        </w:tc>
        <w:tc>
          <w:tcPr>
            <w:tcW w:w="6663" w:type="dxa"/>
          </w:tcPr>
          <w:p w14:paraId="52DBDA12" w14:textId="77777777" w:rsidR="002D3481" w:rsidRPr="00BD0115" w:rsidRDefault="002D3481" w:rsidP="001C3CE1">
            <w:pPr>
              <w:pStyle w:val="ListParagraph"/>
              <w:numPr>
                <w:ilvl w:val="0"/>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How was the service provided by the host during the space-sharing? (e.g., Professionalism, friendliness, etc.)</w:t>
            </w:r>
          </w:p>
          <w:p w14:paraId="5749C173" w14:textId="77777777" w:rsidR="002D3481" w:rsidRPr="00BD0115" w:rsidRDefault="002D3481" w:rsidP="001C3CE1">
            <w:pPr>
              <w:pStyle w:val="ListParagraph"/>
              <w:numPr>
                <w:ilvl w:val="0"/>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Please describe how the host guided you, and how they responded to your inquiries or requests.</w:t>
            </w:r>
          </w:p>
          <w:p w14:paraId="438F3B9C" w14:textId="77777777" w:rsidR="002D3481" w:rsidRPr="00BD0115" w:rsidRDefault="002D3481" w:rsidP="001C3CE1">
            <w:pPr>
              <w:pStyle w:val="ListParagraph"/>
              <w:numPr>
                <w:ilvl w:val="1"/>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Did the host manage and facilitate your use smoothly and without major issues</w:t>
            </w:r>
          </w:p>
          <w:p w14:paraId="68EE998D" w14:textId="77777777" w:rsidR="002D3481" w:rsidRPr="00BD0115" w:rsidRDefault="002D3481" w:rsidP="001C3CE1">
            <w:pPr>
              <w:pStyle w:val="ListParagraph"/>
              <w:numPr>
                <w:ilvl w:val="0"/>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 xml:space="preserve">How did the host handle any problems or complaints during your interaction? </w:t>
            </w:r>
          </w:p>
          <w:p w14:paraId="248593CF" w14:textId="77777777" w:rsidR="002D3481" w:rsidRPr="00BD0115" w:rsidRDefault="002D3481" w:rsidP="001C3CE1">
            <w:pPr>
              <w:pStyle w:val="ListParagraph"/>
              <w:numPr>
                <w:ilvl w:val="1"/>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 xml:space="preserve">Were you satisfied with the solutions or compensation provided by the host? </w:t>
            </w:r>
          </w:p>
        </w:tc>
      </w:tr>
      <w:tr w:rsidR="00BD0115" w:rsidRPr="00BD0115" w14:paraId="6C8E6F1D" w14:textId="77777777" w:rsidTr="001C3CE1">
        <w:tc>
          <w:tcPr>
            <w:tcW w:w="2263" w:type="dxa"/>
          </w:tcPr>
          <w:p w14:paraId="73BF27F7"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Back-up</w:t>
            </w:r>
          </w:p>
        </w:tc>
        <w:tc>
          <w:tcPr>
            <w:tcW w:w="6663" w:type="dxa"/>
          </w:tcPr>
          <w:p w14:paraId="076D360E" w14:textId="77777777" w:rsidR="002D3481" w:rsidRPr="00BD0115" w:rsidRDefault="002D3481" w:rsidP="001C3CE1">
            <w:pPr>
              <w:pStyle w:val="ListParagraph"/>
              <w:numPr>
                <w:ilvl w:val="0"/>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Based on your overall space-sharing experience, what are the three most important things for improving service quality?</w:t>
            </w:r>
          </w:p>
          <w:p w14:paraId="03BF6C5D" w14:textId="77777777" w:rsidR="002D3481" w:rsidRPr="00BD0115" w:rsidRDefault="002D3481" w:rsidP="001C3CE1">
            <w:pPr>
              <w:pStyle w:val="ListParagraph"/>
              <w:numPr>
                <w:ilvl w:val="1"/>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Please rank them in order of importance and explain why. (e.g., Condition and type of facilities used, interior design, exterior condition of the building, adequate space, condition of the provided equipment, location of the space, surrounding environment, accessibility, provision of parking spaces, etc.)</w:t>
            </w:r>
          </w:p>
          <w:p w14:paraId="61ACE4E1" w14:textId="77777777" w:rsidR="002D3481" w:rsidRPr="00BD0115" w:rsidRDefault="002D3481" w:rsidP="001C3CE1">
            <w:pPr>
              <w:pStyle w:val="ListParagraph"/>
              <w:numPr>
                <w:ilvl w:val="0"/>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 xml:space="preserve">Generally, how much do you trust the host or platform when using shared services? </w:t>
            </w:r>
          </w:p>
          <w:p w14:paraId="40D57550" w14:textId="77777777" w:rsidR="002D3481" w:rsidRPr="00BD0115" w:rsidRDefault="002D3481" w:rsidP="001C3CE1">
            <w:pPr>
              <w:pStyle w:val="ListParagraph"/>
              <w:numPr>
                <w:ilvl w:val="0"/>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 xml:space="preserve">Are you aware of the issues related to the lack of management due to unmanned operation in space-sharing services? </w:t>
            </w:r>
          </w:p>
          <w:p w14:paraId="58025547" w14:textId="77777777" w:rsidR="002D3481" w:rsidRPr="00BD0115" w:rsidRDefault="002D3481" w:rsidP="001C3CE1">
            <w:pPr>
              <w:pStyle w:val="ListParagraph"/>
              <w:numPr>
                <w:ilvl w:val="1"/>
                <w:numId w:val="4"/>
              </w:num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What are your thoughts on this? (e.g., Allowing entry of minors and providing spaces for delinquency, drug cultivation and parties, noise pollution due to residential location, installation of hidden cameras, hygiene issues and operation restrictions during the COVID-19 period due to increased “COVID-19 indifference”)</w:t>
            </w:r>
          </w:p>
        </w:tc>
      </w:tr>
      <w:tr w:rsidR="00BD0115" w:rsidRPr="00BD0115" w14:paraId="36DB742A" w14:textId="77777777" w:rsidTr="002E08F7">
        <w:tc>
          <w:tcPr>
            <w:tcW w:w="8926" w:type="dxa"/>
            <w:gridSpan w:val="2"/>
            <w:tcBorders>
              <w:top w:val="single" w:sz="4" w:space="0" w:color="auto"/>
              <w:bottom w:val="single" w:sz="4" w:space="0" w:color="auto"/>
            </w:tcBorders>
          </w:tcPr>
          <w:p w14:paraId="2F49A213" w14:textId="77777777" w:rsidR="002D3481" w:rsidRPr="00BD0115" w:rsidRDefault="002D3481" w:rsidP="001C3CE1">
            <w:pPr>
              <w:spacing w:after="120" w:line="240" w:lineRule="auto"/>
              <w:rPr>
                <w:rFonts w:ascii="Times" w:eastAsia="Malgun Gothic" w:hAnsi="Times" w:cs="Times"/>
                <w:b/>
                <w:bCs/>
                <w:color w:val="000000" w:themeColor="text1"/>
                <w:sz w:val="18"/>
                <w:szCs w:val="18"/>
              </w:rPr>
            </w:pPr>
            <w:r w:rsidRPr="00BD0115">
              <w:rPr>
                <w:rFonts w:ascii="Times" w:eastAsia="Malgun Gothic" w:hAnsi="Times" w:cs="Times"/>
                <w:b/>
                <w:bCs/>
                <w:color w:val="000000" w:themeColor="text1"/>
                <w:sz w:val="18"/>
                <w:szCs w:val="18"/>
              </w:rPr>
              <w:t>Closing</w:t>
            </w:r>
          </w:p>
        </w:tc>
      </w:tr>
      <w:tr w:rsidR="00BD0115" w:rsidRPr="00BD0115" w14:paraId="1D3EA8CE" w14:textId="77777777" w:rsidTr="002E08F7">
        <w:tc>
          <w:tcPr>
            <w:tcW w:w="2263" w:type="dxa"/>
            <w:tcBorders>
              <w:top w:val="single" w:sz="4" w:space="0" w:color="auto"/>
              <w:bottom w:val="single" w:sz="4" w:space="0" w:color="auto"/>
            </w:tcBorders>
          </w:tcPr>
          <w:p w14:paraId="1C04511E"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Appreciation</w:t>
            </w:r>
          </w:p>
        </w:tc>
        <w:tc>
          <w:tcPr>
            <w:tcW w:w="6663" w:type="dxa"/>
            <w:tcBorders>
              <w:top w:val="single" w:sz="4" w:space="0" w:color="auto"/>
              <w:bottom w:val="single" w:sz="4" w:space="0" w:color="auto"/>
            </w:tcBorders>
          </w:tcPr>
          <w:p w14:paraId="6CA8A7EA" w14:textId="77777777" w:rsidR="002D3481" w:rsidRPr="00BD0115" w:rsidRDefault="002D3481" w:rsidP="001C3CE1">
            <w:pPr>
              <w:spacing w:after="120" w:line="240" w:lineRule="auto"/>
              <w:rPr>
                <w:rFonts w:ascii="Times" w:eastAsia="Malgun Gothic" w:hAnsi="Times" w:cs="Times"/>
                <w:color w:val="000000" w:themeColor="text1"/>
                <w:sz w:val="18"/>
                <w:szCs w:val="18"/>
              </w:rPr>
            </w:pPr>
            <w:r w:rsidRPr="00BD0115">
              <w:rPr>
                <w:rFonts w:ascii="Times" w:eastAsia="Malgun Gothic" w:hAnsi="Times" w:cs="Times"/>
                <w:color w:val="000000" w:themeColor="text1"/>
                <w:sz w:val="18"/>
                <w:szCs w:val="18"/>
              </w:rPr>
              <w:t>"Thank you very much for sharing your experiences and insights with us today. Your feedback is extremely valuable to our research."</w:t>
            </w:r>
          </w:p>
        </w:tc>
      </w:tr>
      <w:tr w:rsidR="00BD0115" w:rsidRPr="00BD0115" w14:paraId="6165F6AF" w14:textId="77777777" w:rsidTr="004643E0">
        <w:tc>
          <w:tcPr>
            <w:tcW w:w="8926" w:type="dxa"/>
            <w:gridSpan w:val="2"/>
            <w:tcBorders>
              <w:top w:val="single" w:sz="4" w:space="0" w:color="auto"/>
            </w:tcBorders>
          </w:tcPr>
          <w:p w14:paraId="321EC485" w14:textId="6609841F" w:rsidR="002E08F7" w:rsidRPr="00BD0115" w:rsidRDefault="002E08F7" w:rsidP="001C3CE1">
            <w:pPr>
              <w:spacing w:after="120" w:line="240" w:lineRule="auto"/>
              <w:rPr>
                <w:rFonts w:ascii="Times" w:eastAsia="Malgun Gothic" w:hAnsi="Times" w:cs="Times"/>
                <w:color w:val="000000" w:themeColor="text1"/>
                <w:sz w:val="18"/>
                <w:szCs w:val="18"/>
              </w:rPr>
            </w:pPr>
            <w:r w:rsidRPr="00BD0115">
              <w:rPr>
                <w:rFonts w:ascii="Times" w:eastAsia="Times New Roman" w:hAnsi="Times" w:cs="Times"/>
                <w:b/>
                <w:bCs/>
                <w:color w:val="000000" w:themeColor="text1"/>
                <w:sz w:val="24"/>
                <w:lang w:eastAsia="ja-JP"/>
              </w:rPr>
              <w:t xml:space="preserve">Source(s): </w:t>
            </w:r>
            <w:r w:rsidRPr="00BD0115">
              <w:rPr>
                <w:rFonts w:ascii="Times" w:eastAsia="Times New Roman" w:hAnsi="Times" w:cs="Times"/>
                <w:color w:val="000000" w:themeColor="text1"/>
                <w:sz w:val="24"/>
                <w:lang w:eastAsia="ja-JP"/>
              </w:rPr>
              <w:t>Developed by authors</w:t>
            </w:r>
          </w:p>
        </w:tc>
      </w:tr>
    </w:tbl>
    <w:p w14:paraId="07DEB6CA" w14:textId="77777777" w:rsidR="002D3481" w:rsidRPr="00BD0115" w:rsidRDefault="002D3481" w:rsidP="002D3481">
      <w:pPr>
        <w:spacing w:after="120" w:line="240" w:lineRule="auto"/>
        <w:rPr>
          <w:color w:val="000000" w:themeColor="text1"/>
        </w:rPr>
        <w:sectPr w:rsidR="002D3481" w:rsidRPr="00BD0115" w:rsidSect="002D3481">
          <w:pgSz w:w="11906" w:h="16838"/>
          <w:pgMar w:top="1440" w:right="1440" w:bottom="1440" w:left="1440" w:header="851" w:footer="992" w:gutter="0"/>
          <w:cols w:space="425"/>
          <w:docGrid w:linePitch="360"/>
        </w:sectPr>
      </w:pPr>
    </w:p>
    <w:p w14:paraId="06170F98" w14:textId="7E9ABF89" w:rsidR="002D3481" w:rsidRPr="00BD0115" w:rsidRDefault="00A40410" w:rsidP="002D3481">
      <w:pPr>
        <w:pStyle w:val="Heading2"/>
        <w:spacing w:after="120" w:line="240" w:lineRule="auto"/>
        <w:rPr>
          <w:rFonts w:ascii="Times" w:eastAsiaTheme="minorEastAsia" w:hAnsi="Times" w:cs="Times"/>
          <w:b/>
          <w:bCs/>
          <w:sz w:val="24"/>
          <w:szCs w:val="24"/>
        </w:rPr>
      </w:pPr>
      <w:bookmarkStart w:id="1" w:name="_Appendix_B:_Coding"/>
      <w:bookmarkEnd w:id="0"/>
      <w:bookmarkEnd w:id="1"/>
      <w:r w:rsidRPr="00BD0115">
        <w:rPr>
          <w:rFonts w:ascii="Times" w:eastAsiaTheme="minorEastAsia" w:hAnsi="Times" w:cs="Times" w:hint="eastAsia"/>
          <w:b/>
          <w:bCs/>
          <w:sz w:val="24"/>
          <w:szCs w:val="24"/>
        </w:rPr>
        <w:lastRenderedPageBreak/>
        <w:t>Table S</w:t>
      </w:r>
      <w:r w:rsidR="00EB5F44" w:rsidRPr="00BD0115">
        <w:rPr>
          <w:rFonts w:ascii="Times" w:eastAsiaTheme="minorEastAsia" w:hAnsi="Times" w:cs="Times" w:hint="eastAsia"/>
          <w:b/>
          <w:bCs/>
          <w:sz w:val="24"/>
          <w:szCs w:val="24"/>
        </w:rPr>
        <w:t>3</w:t>
      </w:r>
      <w:r w:rsidR="002D3481" w:rsidRPr="00BD0115">
        <w:rPr>
          <w:rFonts w:ascii="Times" w:eastAsiaTheme="minorEastAsia" w:hAnsi="Times" w:cs="Times"/>
          <w:b/>
          <w:bCs/>
          <w:sz w:val="24"/>
          <w:szCs w:val="24"/>
        </w:rPr>
        <w:t xml:space="preserve">: </w:t>
      </w:r>
      <w:r w:rsidR="002D3481" w:rsidRPr="00BD0115">
        <w:rPr>
          <w:rFonts w:ascii="Times" w:eastAsiaTheme="minorEastAsia" w:hAnsi="Times" w:cs="Times"/>
          <w:sz w:val="24"/>
          <w:szCs w:val="24"/>
        </w:rPr>
        <w:t xml:space="preserve">Coding </w:t>
      </w:r>
      <w:r w:rsidR="00EB5F44" w:rsidRPr="00BD0115">
        <w:rPr>
          <w:rFonts w:ascii="Times" w:eastAsiaTheme="minorEastAsia" w:hAnsi="Times" w:cs="Times" w:hint="eastAsia"/>
          <w:sz w:val="24"/>
          <w:szCs w:val="24"/>
        </w:rPr>
        <w:t>p</w:t>
      </w:r>
      <w:r w:rsidR="002D3481" w:rsidRPr="00BD0115">
        <w:rPr>
          <w:rFonts w:ascii="Times" w:eastAsiaTheme="minorEastAsia" w:hAnsi="Times" w:cs="Times"/>
          <w:sz w:val="24"/>
          <w:szCs w:val="24"/>
        </w:rPr>
        <w:t xml:space="preserve">rocess </w:t>
      </w:r>
      <w:r w:rsidR="002D3481" w:rsidRPr="00BD0115">
        <w:rPr>
          <w:rFonts w:ascii="Times" w:eastAsia="DengXian" w:hAnsi="Times" w:cs="Times"/>
          <w:sz w:val="24"/>
          <w:szCs w:val="24"/>
          <w:lang w:eastAsia="zh-CN"/>
        </w:rPr>
        <w:t xml:space="preserve">of </w:t>
      </w:r>
      <w:r w:rsidR="00EB5F44" w:rsidRPr="00BD0115">
        <w:rPr>
          <w:rFonts w:ascii="Times New Roman" w:eastAsiaTheme="minorEastAsia" w:hAnsi="Times New Roman" w:cs="Times New Roman" w:hint="eastAsia"/>
          <w:sz w:val="24"/>
          <w:szCs w:val="24"/>
        </w:rPr>
        <w:t>t</w:t>
      </w:r>
      <w:r w:rsidR="002D3481" w:rsidRPr="00BD0115">
        <w:rPr>
          <w:rFonts w:ascii="Times New Roman" w:eastAsiaTheme="minorEastAsia" w:hAnsi="Times New Roman" w:cs="Times New Roman"/>
          <w:sz w:val="24"/>
          <w:szCs w:val="24"/>
        </w:rPr>
        <w:t xml:space="preserve">hree </w:t>
      </w:r>
      <w:r w:rsidR="00EB5F44" w:rsidRPr="00BD0115">
        <w:rPr>
          <w:rFonts w:ascii="Times New Roman" w:eastAsiaTheme="minorEastAsia" w:hAnsi="Times New Roman" w:cs="Times New Roman" w:hint="eastAsia"/>
          <w:sz w:val="24"/>
          <w:szCs w:val="24"/>
        </w:rPr>
        <w:t>b</w:t>
      </w:r>
      <w:r w:rsidR="002D3481" w:rsidRPr="00BD0115">
        <w:rPr>
          <w:rFonts w:ascii="Times New Roman" w:eastAsiaTheme="minorEastAsia" w:hAnsi="Times New Roman" w:cs="Times New Roman"/>
          <w:sz w:val="24"/>
          <w:szCs w:val="24"/>
        </w:rPr>
        <w:t xml:space="preserve">asic </w:t>
      </w:r>
      <w:r w:rsidR="00EB5F44" w:rsidRPr="00BD0115">
        <w:rPr>
          <w:rFonts w:ascii="Times New Roman" w:eastAsiaTheme="minorEastAsia" w:hAnsi="Times New Roman" w:cs="Times New Roman" w:hint="eastAsia"/>
          <w:sz w:val="24"/>
          <w:szCs w:val="24"/>
        </w:rPr>
        <w:t>p</w:t>
      </w:r>
      <w:r w:rsidR="002D3481" w:rsidRPr="00BD0115">
        <w:rPr>
          <w:rFonts w:ascii="Times New Roman" w:eastAsiaTheme="minorEastAsia" w:hAnsi="Times New Roman" w:cs="Times New Roman"/>
          <w:sz w:val="24"/>
          <w:szCs w:val="24"/>
        </w:rPr>
        <w:t xml:space="preserve">sychological </w:t>
      </w:r>
      <w:r w:rsidR="00EB5F44" w:rsidRPr="00BD0115">
        <w:rPr>
          <w:rFonts w:ascii="Times New Roman" w:eastAsiaTheme="minorEastAsia" w:hAnsi="Times New Roman" w:cs="Times New Roman" w:hint="eastAsia"/>
          <w:sz w:val="24"/>
          <w:szCs w:val="24"/>
        </w:rPr>
        <w:t>n</w:t>
      </w:r>
      <w:r w:rsidR="002D3481" w:rsidRPr="00BD0115">
        <w:rPr>
          <w:rFonts w:ascii="Times New Roman" w:eastAsiaTheme="minorEastAsia" w:hAnsi="Times New Roman" w:cs="Times New Roman"/>
          <w:sz w:val="24"/>
          <w:szCs w:val="24"/>
        </w:rPr>
        <w:t>eeds</w:t>
      </w:r>
      <w:r w:rsidR="002D3481" w:rsidRPr="00BD0115" w:rsidDel="00471B50">
        <w:rPr>
          <w:rFonts w:ascii="Times" w:eastAsia="DengXian" w:hAnsi="Times" w:cs="Times"/>
          <w:sz w:val="24"/>
          <w:szCs w:val="24"/>
          <w:lang w:eastAsia="zh-CN"/>
        </w:rPr>
        <w:t xml:space="preserve"> </w:t>
      </w:r>
      <w:r w:rsidR="002D3481" w:rsidRPr="00BD0115">
        <w:rPr>
          <w:rFonts w:ascii="Times" w:eastAsiaTheme="minorEastAsia" w:hAnsi="Times" w:cs="Times"/>
          <w:sz w:val="24"/>
          <w:szCs w:val="24"/>
        </w:rPr>
        <w:t xml:space="preserve">(Pre-participation </w:t>
      </w:r>
      <w:r w:rsidR="00EB5F44" w:rsidRPr="00BD0115">
        <w:rPr>
          <w:rFonts w:ascii="Times" w:eastAsiaTheme="minorEastAsia" w:hAnsi="Times" w:cs="Times" w:hint="eastAsia"/>
          <w:sz w:val="24"/>
          <w:szCs w:val="24"/>
        </w:rPr>
        <w:t>p</w:t>
      </w:r>
      <w:r w:rsidR="002D3481" w:rsidRPr="00BD0115">
        <w:rPr>
          <w:rFonts w:ascii="Times" w:eastAsiaTheme="minorEastAsia" w:hAnsi="Times" w:cs="Times"/>
          <w:sz w:val="24"/>
          <w:szCs w:val="24"/>
        </w:rPr>
        <w:t>hase)</w:t>
      </w:r>
    </w:p>
    <w:tbl>
      <w:tblPr>
        <w:tblW w:w="13608" w:type="dxa"/>
        <w:tblLayout w:type="fixed"/>
        <w:tblCellMar>
          <w:left w:w="99" w:type="dxa"/>
          <w:right w:w="99" w:type="dxa"/>
        </w:tblCellMar>
        <w:tblLook w:val="04A0" w:firstRow="1" w:lastRow="0" w:firstColumn="1" w:lastColumn="0" w:noHBand="0" w:noVBand="1"/>
      </w:tblPr>
      <w:tblGrid>
        <w:gridCol w:w="1729"/>
        <w:gridCol w:w="256"/>
        <w:gridCol w:w="1417"/>
        <w:gridCol w:w="218"/>
        <w:gridCol w:w="3751"/>
        <w:gridCol w:w="220"/>
        <w:gridCol w:w="6017"/>
      </w:tblGrid>
      <w:tr w:rsidR="00BD0115" w:rsidRPr="00BD0115" w14:paraId="1922B266" w14:textId="77777777" w:rsidTr="001C3CE1">
        <w:trPr>
          <w:trHeight w:val="525"/>
        </w:trPr>
        <w:tc>
          <w:tcPr>
            <w:tcW w:w="1729" w:type="dxa"/>
            <w:tcBorders>
              <w:top w:val="single" w:sz="4" w:space="0" w:color="auto"/>
              <w:left w:val="nil"/>
              <w:bottom w:val="double" w:sz="4" w:space="0" w:color="auto"/>
              <w:right w:val="nil"/>
            </w:tcBorders>
            <w:shd w:val="clear" w:color="000000" w:fill="FFFFFF"/>
            <w:vAlign w:val="bottom"/>
            <w:hideMark/>
          </w:tcPr>
          <w:p w14:paraId="3DBDF42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 xml:space="preserve">Psychological needs </w:t>
            </w:r>
          </w:p>
        </w:tc>
        <w:tc>
          <w:tcPr>
            <w:tcW w:w="256" w:type="dxa"/>
            <w:tcBorders>
              <w:top w:val="single" w:sz="4" w:space="0" w:color="auto"/>
              <w:left w:val="nil"/>
              <w:bottom w:val="double" w:sz="4" w:space="0" w:color="auto"/>
              <w:right w:val="nil"/>
            </w:tcBorders>
            <w:shd w:val="clear" w:color="000000" w:fill="FFFFFF"/>
            <w:vAlign w:val="bottom"/>
            <w:hideMark/>
          </w:tcPr>
          <w:p w14:paraId="3B4BCC37"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1417" w:type="dxa"/>
            <w:tcBorders>
              <w:top w:val="single" w:sz="4" w:space="0" w:color="auto"/>
              <w:left w:val="nil"/>
              <w:bottom w:val="double" w:sz="4" w:space="0" w:color="auto"/>
              <w:right w:val="nil"/>
            </w:tcBorders>
            <w:shd w:val="clear" w:color="000000" w:fill="FFFFFF"/>
            <w:vAlign w:val="bottom"/>
            <w:hideMark/>
          </w:tcPr>
          <w:p w14:paraId="65E62A3A"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Desires</w:t>
            </w:r>
          </w:p>
        </w:tc>
        <w:tc>
          <w:tcPr>
            <w:tcW w:w="218" w:type="dxa"/>
            <w:tcBorders>
              <w:top w:val="single" w:sz="4" w:space="0" w:color="auto"/>
              <w:left w:val="nil"/>
              <w:bottom w:val="double" w:sz="4" w:space="0" w:color="auto"/>
              <w:right w:val="nil"/>
            </w:tcBorders>
            <w:shd w:val="clear" w:color="000000" w:fill="FFFFFF"/>
            <w:vAlign w:val="bottom"/>
            <w:hideMark/>
          </w:tcPr>
          <w:p w14:paraId="49EEE18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751" w:type="dxa"/>
            <w:tcBorders>
              <w:top w:val="single" w:sz="4" w:space="0" w:color="auto"/>
              <w:left w:val="nil"/>
              <w:bottom w:val="double" w:sz="4" w:space="0" w:color="auto"/>
              <w:right w:val="nil"/>
            </w:tcBorders>
            <w:shd w:val="clear" w:color="000000" w:fill="FFFFFF"/>
            <w:noWrap/>
            <w:vAlign w:val="bottom"/>
            <w:hideMark/>
          </w:tcPr>
          <w:p w14:paraId="6C4E54C0"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Definition assigned</w:t>
            </w:r>
          </w:p>
        </w:tc>
        <w:tc>
          <w:tcPr>
            <w:tcW w:w="220" w:type="dxa"/>
            <w:tcBorders>
              <w:top w:val="single" w:sz="4" w:space="0" w:color="auto"/>
              <w:left w:val="nil"/>
              <w:bottom w:val="double" w:sz="4" w:space="0" w:color="auto"/>
              <w:right w:val="nil"/>
            </w:tcBorders>
            <w:shd w:val="clear" w:color="000000" w:fill="FFFFFF"/>
            <w:noWrap/>
            <w:vAlign w:val="bottom"/>
            <w:hideMark/>
          </w:tcPr>
          <w:p w14:paraId="141634C0"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017" w:type="dxa"/>
            <w:tcBorders>
              <w:top w:val="single" w:sz="4" w:space="0" w:color="auto"/>
              <w:left w:val="nil"/>
              <w:bottom w:val="double" w:sz="4" w:space="0" w:color="auto"/>
              <w:right w:val="nil"/>
            </w:tcBorders>
            <w:shd w:val="clear" w:color="000000" w:fill="FFFFFF"/>
            <w:vAlign w:val="bottom"/>
            <w:hideMark/>
          </w:tcPr>
          <w:p w14:paraId="32F26BEA"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Example of coded text</w:t>
            </w:r>
          </w:p>
        </w:tc>
      </w:tr>
      <w:tr w:rsidR="00BD0115" w:rsidRPr="00BD0115" w14:paraId="71C0D24A" w14:textId="77777777" w:rsidTr="001C3CE1">
        <w:trPr>
          <w:trHeight w:val="326"/>
        </w:trPr>
        <w:tc>
          <w:tcPr>
            <w:tcW w:w="1729" w:type="dxa"/>
            <w:tcBorders>
              <w:top w:val="nil"/>
              <w:left w:val="nil"/>
              <w:right w:val="nil"/>
            </w:tcBorders>
            <w:shd w:val="clear" w:color="000000" w:fill="FFFFFF"/>
            <w:vAlign w:val="bottom"/>
            <w:hideMark/>
          </w:tcPr>
          <w:p w14:paraId="6322A3FB"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56" w:type="dxa"/>
            <w:tcBorders>
              <w:top w:val="nil"/>
              <w:left w:val="nil"/>
              <w:right w:val="nil"/>
            </w:tcBorders>
            <w:shd w:val="clear" w:color="000000" w:fill="FFFFFF"/>
            <w:vAlign w:val="bottom"/>
            <w:hideMark/>
          </w:tcPr>
          <w:p w14:paraId="42F9C57A"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1417" w:type="dxa"/>
            <w:tcBorders>
              <w:top w:val="nil"/>
              <w:left w:val="nil"/>
              <w:right w:val="nil"/>
            </w:tcBorders>
            <w:shd w:val="clear" w:color="000000" w:fill="FFFFFF"/>
            <w:vAlign w:val="bottom"/>
            <w:hideMark/>
          </w:tcPr>
          <w:p w14:paraId="0319A560"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tcBorders>
              <w:top w:val="nil"/>
              <w:left w:val="nil"/>
              <w:right w:val="nil"/>
            </w:tcBorders>
            <w:shd w:val="clear" w:color="000000" w:fill="FFFFFF"/>
            <w:vAlign w:val="bottom"/>
            <w:hideMark/>
          </w:tcPr>
          <w:p w14:paraId="09EA155E"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751" w:type="dxa"/>
            <w:tcBorders>
              <w:top w:val="nil"/>
              <w:left w:val="nil"/>
              <w:right w:val="nil"/>
            </w:tcBorders>
            <w:shd w:val="clear" w:color="000000" w:fill="FFFFFF"/>
            <w:noWrap/>
            <w:vAlign w:val="bottom"/>
            <w:hideMark/>
          </w:tcPr>
          <w:p w14:paraId="7442612F"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0" w:type="dxa"/>
            <w:tcBorders>
              <w:top w:val="nil"/>
              <w:left w:val="nil"/>
              <w:right w:val="nil"/>
            </w:tcBorders>
            <w:shd w:val="clear" w:color="000000" w:fill="FFFFFF"/>
            <w:noWrap/>
            <w:vAlign w:val="bottom"/>
            <w:hideMark/>
          </w:tcPr>
          <w:p w14:paraId="31973516"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017" w:type="dxa"/>
            <w:tcBorders>
              <w:top w:val="nil"/>
              <w:left w:val="nil"/>
              <w:right w:val="nil"/>
            </w:tcBorders>
            <w:shd w:val="clear" w:color="000000" w:fill="FFFFFF"/>
            <w:vAlign w:val="bottom"/>
            <w:hideMark/>
          </w:tcPr>
          <w:p w14:paraId="10DC62A3"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r>
      <w:tr w:rsidR="00BD0115" w:rsidRPr="00BD0115" w14:paraId="61B20836" w14:textId="77777777" w:rsidTr="001C3CE1">
        <w:trPr>
          <w:trHeight w:val="510"/>
        </w:trPr>
        <w:tc>
          <w:tcPr>
            <w:tcW w:w="1729" w:type="dxa"/>
            <w:tcBorders>
              <w:top w:val="nil"/>
              <w:left w:val="nil"/>
              <w:bottom w:val="nil"/>
              <w:right w:val="nil"/>
            </w:tcBorders>
            <w:shd w:val="clear" w:color="000000" w:fill="FFFFFF"/>
            <w:noWrap/>
            <w:hideMark/>
          </w:tcPr>
          <w:p w14:paraId="0D50613D"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r w:rsidRPr="00BD0115">
              <w:rPr>
                <w:rFonts w:ascii="Times" w:eastAsia="Malgun Gothic" w:hAnsi="Times" w:cs="Times"/>
                <w:b/>
                <w:bCs/>
                <w:color w:val="000000" w:themeColor="text1"/>
                <w:kern w:val="0"/>
                <w:sz w:val="18"/>
                <w:szCs w:val="18"/>
                <w14:ligatures w14:val="none"/>
              </w:rPr>
              <w:t>Relatedness</w:t>
            </w:r>
          </w:p>
        </w:tc>
        <w:tc>
          <w:tcPr>
            <w:tcW w:w="256" w:type="dxa"/>
            <w:tcBorders>
              <w:top w:val="nil"/>
              <w:left w:val="nil"/>
              <w:bottom w:val="nil"/>
              <w:right w:val="nil"/>
            </w:tcBorders>
            <w:shd w:val="clear" w:color="000000" w:fill="FFFFFF"/>
            <w:noWrap/>
            <w:hideMark/>
          </w:tcPr>
          <w:p w14:paraId="5FAF1A7B"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1417" w:type="dxa"/>
            <w:tcBorders>
              <w:top w:val="nil"/>
              <w:left w:val="nil"/>
              <w:bottom w:val="nil"/>
              <w:right w:val="nil"/>
            </w:tcBorders>
            <w:shd w:val="clear" w:color="000000" w:fill="FFFFFF"/>
            <w:hideMark/>
          </w:tcPr>
          <w:p w14:paraId="5B97B8CC"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218" w:type="dxa"/>
            <w:tcBorders>
              <w:top w:val="nil"/>
              <w:left w:val="nil"/>
              <w:bottom w:val="nil"/>
              <w:right w:val="nil"/>
            </w:tcBorders>
            <w:shd w:val="clear" w:color="000000" w:fill="FFFFFF"/>
            <w:noWrap/>
            <w:hideMark/>
          </w:tcPr>
          <w:p w14:paraId="66995B53"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3751" w:type="dxa"/>
            <w:tcBorders>
              <w:top w:val="nil"/>
              <w:left w:val="nil"/>
              <w:bottom w:val="nil"/>
              <w:right w:val="nil"/>
            </w:tcBorders>
            <w:shd w:val="clear" w:color="000000" w:fill="FFFFFF"/>
            <w:hideMark/>
          </w:tcPr>
          <w:p w14:paraId="24516A9A"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r w:rsidRPr="00BD0115">
              <w:rPr>
                <w:rFonts w:ascii="Times" w:eastAsia="Malgun Gothic" w:hAnsi="Times" w:cs="Times"/>
                <w:b/>
                <w:bCs/>
                <w:color w:val="000000" w:themeColor="text1"/>
                <w:kern w:val="0"/>
                <w:sz w:val="18"/>
                <w:szCs w:val="18"/>
                <w14:ligatures w14:val="none"/>
              </w:rPr>
              <w:t>Ability to establish and maintain meaningful relationships, and to feel a sense of community and emotional closeness.</w:t>
            </w:r>
          </w:p>
        </w:tc>
        <w:tc>
          <w:tcPr>
            <w:tcW w:w="220" w:type="dxa"/>
            <w:tcBorders>
              <w:top w:val="nil"/>
              <w:left w:val="nil"/>
              <w:bottom w:val="nil"/>
              <w:right w:val="nil"/>
            </w:tcBorders>
            <w:shd w:val="clear" w:color="000000" w:fill="FFFFFF"/>
            <w:hideMark/>
          </w:tcPr>
          <w:p w14:paraId="62735B8D"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6017" w:type="dxa"/>
            <w:tcBorders>
              <w:top w:val="nil"/>
              <w:left w:val="nil"/>
              <w:bottom w:val="nil"/>
              <w:right w:val="nil"/>
            </w:tcBorders>
            <w:shd w:val="clear" w:color="000000" w:fill="FFFFFF"/>
            <w:hideMark/>
          </w:tcPr>
          <w:p w14:paraId="7E8C269B"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r>
      <w:tr w:rsidR="00BD0115" w:rsidRPr="00BD0115" w14:paraId="525D7C49" w14:textId="77777777" w:rsidTr="001C3CE1">
        <w:trPr>
          <w:trHeight w:val="765"/>
        </w:trPr>
        <w:tc>
          <w:tcPr>
            <w:tcW w:w="1729" w:type="dxa"/>
            <w:tcBorders>
              <w:top w:val="nil"/>
              <w:left w:val="nil"/>
              <w:bottom w:val="nil"/>
              <w:right w:val="nil"/>
            </w:tcBorders>
            <w:shd w:val="clear" w:color="000000" w:fill="FFFFFF"/>
            <w:noWrap/>
            <w:hideMark/>
          </w:tcPr>
          <w:p w14:paraId="05F1DBDC"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56" w:type="dxa"/>
            <w:tcBorders>
              <w:top w:val="nil"/>
              <w:left w:val="nil"/>
              <w:bottom w:val="nil"/>
              <w:right w:val="nil"/>
            </w:tcBorders>
            <w:shd w:val="clear" w:color="000000" w:fill="FFFFFF"/>
            <w:noWrap/>
            <w:hideMark/>
          </w:tcPr>
          <w:p w14:paraId="2A8C2B0A"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1417" w:type="dxa"/>
            <w:tcBorders>
              <w:top w:val="nil"/>
              <w:left w:val="nil"/>
              <w:bottom w:val="nil"/>
              <w:right w:val="nil"/>
            </w:tcBorders>
            <w:shd w:val="clear" w:color="000000" w:fill="FFFFFF"/>
            <w:hideMark/>
          </w:tcPr>
          <w:p w14:paraId="5E5BE73D"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Social engagement &amp; emotional comfort</w:t>
            </w:r>
          </w:p>
        </w:tc>
        <w:tc>
          <w:tcPr>
            <w:tcW w:w="218" w:type="dxa"/>
            <w:tcBorders>
              <w:top w:val="nil"/>
              <w:left w:val="nil"/>
              <w:bottom w:val="nil"/>
              <w:right w:val="nil"/>
            </w:tcBorders>
            <w:shd w:val="clear" w:color="000000" w:fill="FFFFFF"/>
            <w:noWrap/>
            <w:hideMark/>
          </w:tcPr>
          <w:p w14:paraId="06C2E96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751" w:type="dxa"/>
            <w:tcBorders>
              <w:top w:val="nil"/>
              <w:left w:val="nil"/>
              <w:bottom w:val="nil"/>
              <w:right w:val="nil"/>
            </w:tcBorders>
            <w:shd w:val="clear" w:color="000000" w:fill="FFFFFF"/>
            <w:hideMark/>
          </w:tcPr>
          <w:p w14:paraId="7E7FD606"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hint="eastAsia"/>
                <w:color w:val="000000" w:themeColor="text1"/>
                <w:kern w:val="0"/>
                <w:sz w:val="18"/>
                <w:szCs w:val="18"/>
                <w14:ligatures w14:val="none"/>
              </w:rPr>
              <w:t>A d</w:t>
            </w:r>
            <w:r w:rsidRPr="00BD0115">
              <w:rPr>
                <w:rFonts w:ascii="Times" w:eastAsia="Malgun Gothic" w:hAnsi="Times" w:cs="Times"/>
                <w:color w:val="000000" w:themeColor="text1"/>
                <w:kern w:val="0"/>
                <w:sz w:val="18"/>
                <w:szCs w:val="18"/>
                <w14:ligatures w14:val="none"/>
              </w:rPr>
              <w:t>esire for spaces that facilitate enjoyable experiences and social engagement</w:t>
            </w:r>
          </w:p>
        </w:tc>
        <w:tc>
          <w:tcPr>
            <w:tcW w:w="220" w:type="dxa"/>
            <w:tcBorders>
              <w:top w:val="nil"/>
              <w:left w:val="nil"/>
              <w:bottom w:val="nil"/>
              <w:right w:val="nil"/>
            </w:tcBorders>
            <w:shd w:val="clear" w:color="000000" w:fill="FFFFFF"/>
            <w:hideMark/>
          </w:tcPr>
          <w:p w14:paraId="09428F55"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017" w:type="dxa"/>
            <w:tcBorders>
              <w:top w:val="nil"/>
              <w:left w:val="nil"/>
              <w:bottom w:val="nil"/>
              <w:right w:val="nil"/>
            </w:tcBorders>
            <w:shd w:val="clear" w:color="000000" w:fill="FFFFFF"/>
            <w:hideMark/>
          </w:tcPr>
          <w:p w14:paraId="598159C3"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Restaurants often have uncomfortable seating and limited flexibility. Party rooms, however, offer a relaxed environment where people can sit or lie down comfortably and enjoy time with familiar faces. Renting these spaces provides a more comfortable and enjoyable setting for socialising (C19).</w:t>
            </w:r>
          </w:p>
        </w:tc>
      </w:tr>
      <w:tr w:rsidR="00BD0115" w:rsidRPr="00BD0115" w14:paraId="538CA342" w14:textId="77777777" w:rsidTr="001C3CE1">
        <w:trPr>
          <w:trHeight w:val="510"/>
        </w:trPr>
        <w:tc>
          <w:tcPr>
            <w:tcW w:w="1729" w:type="dxa"/>
            <w:tcBorders>
              <w:top w:val="nil"/>
              <w:left w:val="nil"/>
              <w:bottom w:val="nil"/>
              <w:right w:val="nil"/>
            </w:tcBorders>
            <w:shd w:val="clear" w:color="000000" w:fill="FFFFFF"/>
            <w:noWrap/>
            <w:hideMark/>
          </w:tcPr>
          <w:p w14:paraId="6775CC5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56" w:type="dxa"/>
            <w:tcBorders>
              <w:top w:val="nil"/>
              <w:left w:val="nil"/>
              <w:bottom w:val="nil"/>
              <w:right w:val="nil"/>
            </w:tcBorders>
            <w:shd w:val="clear" w:color="000000" w:fill="FFFFFF"/>
            <w:noWrap/>
            <w:hideMark/>
          </w:tcPr>
          <w:p w14:paraId="2D2C2A6D"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1417" w:type="dxa"/>
            <w:tcBorders>
              <w:top w:val="nil"/>
              <w:left w:val="nil"/>
              <w:bottom w:val="nil"/>
              <w:right w:val="nil"/>
            </w:tcBorders>
            <w:shd w:val="clear" w:color="000000" w:fill="FFFFFF"/>
            <w:hideMark/>
          </w:tcPr>
          <w:p w14:paraId="126459C3"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Safety/ belongingness</w:t>
            </w:r>
          </w:p>
        </w:tc>
        <w:tc>
          <w:tcPr>
            <w:tcW w:w="218" w:type="dxa"/>
            <w:tcBorders>
              <w:top w:val="nil"/>
              <w:left w:val="nil"/>
              <w:bottom w:val="nil"/>
              <w:right w:val="nil"/>
            </w:tcBorders>
            <w:shd w:val="clear" w:color="000000" w:fill="FFFFFF"/>
            <w:noWrap/>
            <w:hideMark/>
          </w:tcPr>
          <w:p w14:paraId="2ED4503A"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751" w:type="dxa"/>
            <w:tcBorders>
              <w:top w:val="nil"/>
              <w:left w:val="nil"/>
              <w:bottom w:val="nil"/>
              <w:right w:val="nil"/>
            </w:tcBorders>
            <w:shd w:val="clear" w:color="000000" w:fill="FFFFFF"/>
            <w:hideMark/>
          </w:tcPr>
          <w:p w14:paraId="2216985D"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A desire for a safe environment that fosters a sense of protection and belonging, especially during times of health crises like COVID-19.</w:t>
            </w:r>
          </w:p>
        </w:tc>
        <w:tc>
          <w:tcPr>
            <w:tcW w:w="220" w:type="dxa"/>
            <w:tcBorders>
              <w:top w:val="nil"/>
              <w:left w:val="nil"/>
              <w:bottom w:val="nil"/>
              <w:right w:val="nil"/>
            </w:tcBorders>
            <w:shd w:val="clear" w:color="000000" w:fill="FFFFFF"/>
            <w:hideMark/>
          </w:tcPr>
          <w:p w14:paraId="57DFF2B6"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017" w:type="dxa"/>
            <w:tcBorders>
              <w:top w:val="nil"/>
              <w:left w:val="nil"/>
              <w:bottom w:val="nil"/>
              <w:right w:val="nil"/>
            </w:tcBorders>
            <w:shd w:val="clear" w:color="000000" w:fill="FFFFFF"/>
            <w:hideMark/>
          </w:tcPr>
          <w:p w14:paraId="456F2288"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In the COVID-19 situation, it's hard to meet outside, so I think I have come to use it a lot. I think there's an atmosphere where people feel reluctant to go to crowded places after COVID-19. I think it helps a lot. That empathy can now make personal relationships better (C19)</w:t>
            </w:r>
          </w:p>
        </w:tc>
      </w:tr>
      <w:tr w:rsidR="00BD0115" w:rsidRPr="00BD0115" w14:paraId="556B0F21" w14:textId="77777777" w:rsidTr="001C3CE1">
        <w:trPr>
          <w:trHeight w:val="510"/>
        </w:trPr>
        <w:tc>
          <w:tcPr>
            <w:tcW w:w="1729" w:type="dxa"/>
            <w:tcBorders>
              <w:top w:val="nil"/>
              <w:left w:val="nil"/>
              <w:bottom w:val="single" w:sz="4" w:space="0" w:color="auto"/>
              <w:right w:val="nil"/>
            </w:tcBorders>
            <w:shd w:val="clear" w:color="000000" w:fill="FFFFFF"/>
            <w:noWrap/>
            <w:hideMark/>
          </w:tcPr>
          <w:p w14:paraId="555FEB60"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56" w:type="dxa"/>
            <w:tcBorders>
              <w:top w:val="nil"/>
              <w:left w:val="nil"/>
              <w:bottom w:val="single" w:sz="4" w:space="0" w:color="auto"/>
              <w:right w:val="nil"/>
            </w:tcBorders>
            <w:shd w:val="clear" w:color="000000" w:fill="FFFFFF"/>
            <w:noWrap/>
            <w:hideMark/>
          </w:tcPr>
          <w:p w14:paraId="5BD597E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1417" w:type="dxa"/>
            <w:tcBorders>
              <w:top w:val="nil"/>
              <w:left w:val="nil"/>
              <w:bottom w:val="single" w:sz="4" w:space="0" w:color="auto"/>
              <w:right w:val="nil"/>
            </w:tcBorders>
            <w:shd w:val="clear" w:color="000000" w:fill="FFFFFF"/>
            <w:hideMark/>
          </w:tcPr>
          <w:p w14:paraId="2C30F3C0"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Private connection</w:t>
            </w:r>
          </w:p>
        </w:tc>
        <w:tc>
          <w:tcPr>
            <w:tcW w:w="218" w:type="dxa"/>
            <w:tcBorders>
              <w:top w:val="nil"/>
              <w:left w:val="nil"/>
              <w:bottom w:val="single" w:sz="4" w:space="0" w:color="auto"/>
              <w:right w:val="nil"/>
            </w:tcBorders>
            <w:shd w:val="clear" w:color="000000" w:fill="FFFFFF"/>
            <w:noWrap/>
            <w:hideMark/>
          </w:tcPr>
          <w:p w14:paraId="6D03D222"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751" w:type="dxa"/>
            <w:tcBorders>
              <w:top w:val="nil"/>
              <w:left w:val="nil"/>
              <w:bottom w:val="single" w:sz="4" w:space="0" w:color="auto"/>
              <w:right w:val="nil"/>
            </w:tcBorders>
            <w:shd w:val="clear" w:color="000000" w:fill="FFFFFF"/>
            <w:hideMark/>
          </w:tcPr>
          <w:p w14:paraId="46A143D5"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hint="eastAsia"/>
                <w:color w:val="000000" w:themeColor="text1"/>
                <w:kern w:val="0"/>
                <w:sz w:val="18"/>
                <w:szCs w:val="18"/>
                <w14:ligatures w14:val="none"/>
              </w:rPr>
              <w:t>A d</w:t>
            </w:r>
            <w:r w:rsidRPr="00BD0115">
              <w:rPr>
                <w:rFonts w:ascii="Times" w:eastAsia="Malgun Gothic" w:hAnsi="Times" w:cs="Times"/>
                <w:color w:val="000000" w:themeColor="text1"/>
                <w:kern w:val="0"/>
                <w:sz w:val="18"/>
                <w:szCs w:val="18"/>
                <w14:ligatures w14:val="none"/>
              </w:rPr>
              <w:t>esire to create an environment with personal privacy and secure interactions</w:t>
            </w:r>
          </w:p>
        </w:tc>
        <w:tc>
          <w:tcPr>
            <w:tcW w:w="220" w:type="dxa"/>
            <w:tcBorders>
              <w:top w:val="nil"/>
              <w:left w:val="nil"/>
              <w:bottom w:val="single" w:sz="4" w:space="0" w:color="auto"/>
              <w:right w:val="nil"/>
            </w:tcBorders>
            <w:shd w:val="clear" w:color="000000" w:fill="FFFFFF"/>
            <w:hideMark/>
          </w:tcPr>
          <w:p w14:paraId="33B4285B"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017" w:type="dxa"/>
            <w:tcBorders>
              <w:top w:val="nil"/>
              <w:left w:val="nil"/>
              <w:bottom w:val="single" w:sz="4" w:space="0" w:color="auto"/>
              <w:right w:val="nil"/>
            </w:tcBorders>
            <w:shd w:val="clear" w:color="000000" w:fill="FFFFFF"/>
            <w:hideMark/>
          </w:tcPr>
          <w:p w14:paraId="217D0D1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In certain situations, I want to get together with my friends and talk about our own things, but there may be things I'm worried about others listening to… As more people pursue a level of privacy and individualistic tendencies develop, so it seems to apply as an advantage (C16)</w:t>
            </w:r>
          </w:p>
        </w:tc>
      </w:tr>
      <w:tr w:rsidR="00BD0115" w:rsidRPr="00BD0115" w14:paraId="200A58CD" w14:textId="77777777" w:rsidTr="001C3CE1">
        <w:trPr>
          <w:trHeight w:val="102"/>
        </w:trPr>
        <w:tc>
          <w:tcPr>
            <w:tcW w:w="1729" w:type="dxa"/>
            <w:tcBorders>
              <w:top w:val="nil"/>
              <w:left w:val="nil"/>
              <w:bottom w:val="nil"/>
              <w:right w:val="nil"/>
            </w:tcBorders>
            <w:shd w:val="clear" w:color="000000" w:fill="FFFFFF"/>
            <w:hideMark/>
          </w:tcPr>
          <w:p w14:paraId="0730498C"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56" w:type="dxa"/>
            <w:tcBorders>
              <w:top w:val="nil"/>
              <w:left w:val="nil"/>
              <w:bottom w:val="nil"/>
              <w:right w:val="nil"/>
            </w:tcBorders>
            <w:shd w:val="clear" w:color="000000" w:fill="FFFFFF"/>
            <w:hideMark/>
          </w:tcPr>
          <w:p w14:paraId="62822A3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1417" w:type="dxa"/>
            <w:tcBorders>
              <w:top w:val="nil"/>
              <w:left w:val="nil"/>
              <w:bottom w:val="nil"/>
              <w:right w:val="nil"/>
            </w:tcBorders>
            <w:shd w:val="clear" w:color="000000" w:fill="FFFFFF"/>
            <w:hideMark/>
          </w:tcPr>
          <w:p w14:paraId="36998BB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tcBorders>
              <w:top w:val="nil"/>
              <w:left w:val="nil"/>
              <w:bottom w:val="nil"/>
              <w:right w:val="nil"/>
            </w:tcBorders>
            <w:shd w:val="clear" w:color="000000" w:fill="FFFFFF"/>
            <w:hideMark/>
          </w:tcPr>
          <w:p w14:paraId="3B90E2BD"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751" w:type="dxa"/>
            <w:tcBorders>
              <w:top w:val="nil"/>
              <w:left w:val="nil"/>
              <w:bottom w:val="nil"/>
              <w:right w:val="nil"/>
            </w:tcBorders>
            <w:shd w:val="clear" w:color="000000" w:fill="FFFFFF"/>
            <w:noWrap/>
            <w:hideMark/>
          </w:tcPr>
          <w:p w14:paraId="4057338B"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0" w:type="dxa"/>
            <w:tcBorders>
              <w:top w:val="nil"/>
              <w:left w:val="nil"/>
              <w:bottom w:val="nil"/>
              <w:right w:val="nil"/>
            </w:tcBorders>
            <w:shd w:val="clear" w:color="000000" w:fill="FFFFFF"/>
            <w:noWrap/>
            <w:hideMark/>
          </w:tcPr>
          <w:p w14:paraId="6C612EE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017" w:type="dxa"/>
            <w:tcBorders>
              <w:top w:val="nil"/>
              <w:left w:val="nil"/>
              <w:bottom w:val="nil"/>
              <w:right w:val="nil"/>
            </w:tcBorders>
            <w:shd w:val="clear" w:color="000000" w:fill="FFFFFF"/>
            <w:hideMark/>
          </w:tcPr>
          <w:p w14:paraId="6750C109"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r>
      <w:tr w:rsidR="00BD0115" w:rsidRPr="00BD0115" w14:paraId="0FF5C675" w14:textId="77777777" w:rsidTr="001C3CE1">
        <w:trPr>
          <w:trHeight w:val="510"/>
        </w:trPr>
        <w:tc>
          <w:tcPr>
            <w:tcW w:w="1729" w:type="dxa"/>
            <w:tcBorders>
              <w:top w:val="nil"/>
              <w:left w:val="nil"/>
              <w:bottom w:val="nil"/>
              <w:right w:val="nil"/>
            </w:tcBorders>
            <w:shd w:val="clear" w:color="000000" w:fill="FFFFFF"/>
            <w:noWrap/>
            <w:hideMark/>
          </w:tcPr>
          <w:p w14:paraId="47FD84D7"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r w:rsidRPr="00BD0115">
              <w:rPr>
                <w:rFonts w:ascii="Times" w:eastAsia="Malgun Gothic" w:hAnsi="Times" w:cs="Times"/>
                <w:b/>
                <w:bCs/>
                <w:color w:val="000000" w:themeColor="text1"/>
                <w:kern w:val="0"/>
                <w:sz w:val="18"/>
                <w:szCs w:val="18"/>
                <w14:ligatures w14:val="none"/>
              </w:rPr>
              <w:t>Competence</w:t>
            </w:r>
          </w:p>
        </w:tc>
        <w:tc>
          <w:tcPr>
            <w:tcW w:w="256" w:type="dxa"/>
            <w:tcBorders>
              <w:top w:val="nil"/>
              <w:left w:val="nil"/>
              <w:bottom w:val="nil"/>
              <w:right w:val="nil"/>
            </w:tcBorders>
            <w:shd w:val="clear" w:color="000000" w:fill="FFFFFF"/>
            <w:noWrap/>
            <w:hideMark/>
          </w:tcPr>
          <w:p w14:paraId="63DE1A2C"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1417" w:type="dxa"/>
            <w:tcBorders>
              <w:top w:val="nil"/>
              <w:left w:val="nil"/>
              <w:bottom w:val="nil"/>
              <w:right w:val="nil"/>
            </w:tcBorders>
            <w:shd w:val="clear" w:color="000000" w:fill="FFFFFF"/>
            <w:hideMark/>
          </w:tcPr>
          <w:p w14:paraId="5A9F03AB"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218" w:type="dxa"/>
            <w:tcBorders>
              <w:top w:val="nil"/>
              <w:left w:val="nil"/>
              <w:bottom w:val="nil"/>
              <w:right w:val="nil"/>
            </w:tcBorders>
            <w:shd w:val="clear" w:color="000000" w:fill="FFFFFF"/>
            <w:noWrap/>
            <w:hideMark/>
          </w:tcPr>
          <w:p w14:paraId="215C905D"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3751" w:type="dxa"/>
            <w:tcBorders>
              <w:top w:val="nil"/>
              <w:left w:val="nil"/>
              <w:bottom w:val="nil"/>
              <w:right w:val="nil"/>
            </w:tcBorders>
            <w:shd w:val="clear" w:color="000000" w:fill="FFFFFF"/>
            <w:hideMark/>
          </w:tcPr>
          <w:p w14:paraId="771B0012"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r w:rsidRPr="00BD0115">
              <w:rPr>
                <w:rFonts w:ascii="Times" w:eastAsia="Malgun Gothic" w:hAnsi="Times" w:cs="Times"/>
                <w:b/>
                <w:bCs/>
                <w:color w:val="000000" w:themeColor="text1"/>
                <w:kern w:val="0"/>
                <w:sz w:val="18"/>
                <w:szCs w:val="18"/>
                <w14:ligatures w14:val="none"/>
              </w:rPr>
              <w:t>Ability to efficiently and effectively perform tasks and achieve desired outcomes in various environments.</w:t>
            </w:r>
          </w:p>
        </w:tc>
        <w:tc>
          <w:tcPr>
            <w:tcW w:w="220" w:type="dxa"/>
            <w:tcBorders>
              <w:top w:val="nil"/>
              <w:left w:val="nil"/>
              <w:bottom w:val="nil"/>
              <w:right w:val="nil"/>
            </w:tcBorders>
            <w:shd w:val="clear" w:color="000000" w:fill="FFFFFF"/>
            <w:hideMark/>
          </w:tcPr>
          <w:p w14:paraId="61DEACE5"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6017" w:type="dxa"/>
            <w:tcBorders>
              <w:top w:val="nil"/>
              <w:left w:val="nil"/>
              <w:bottom w:val="nil"/>
              <w:right w:val="nil"/>
            </w:tcBorders>
            <w:shd w:val="clear" w:color="000000" w:fill="FFFFFF"/>
            <w:hideMark/>
          </w:tcPr>
          <w:p w14:paraId="369BBEDC"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r>
      <w:tr w:rsidR="00BD0115" w:rsidRPr="00BD0115" w14:paraId="09ABA2C4" w14:textId="77777777" w:rsidTr="001C3CE1">
        <w:trPr>
          <w:trHeight w:val="510"/>
        </w:trPr>
        <w:tc>
          <w:tcPr>
            <w:tcW w:w="1729" w:type="dxa"/>
            <w:tcBorders>
              <w:top w:val="nil"/>
              <w:left w:val="nil"/>
              <w:bottom w:val="nil"/>
              <w:right w:val="nil"/>
            </w:tcBorders>
            <w:shd w:val="clear" w:color="000000" w:fill="FFFFFF"/>
            <w:noWrap/>
            <w:hideMark/>
          </w:tcPr>
          <w:p w14:paraId="62CB2362"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56" w:type="dxa"/>
            <w:tcBorders>
              <w:top w:val="nil"/>
              <w:left w:val="nil"/>
              <w:bottom w:val="nil"/>
              <w:right w:val="nil"/>
            </w:tcBorders>
            <w:shd w:val="clear" w:color="000000" w:fill="FFFFFF"/>
            <w:noWrap/>
            <w:hideMark/>
          </w:tcPr>
          <w:p w14:paraId="26195F3D"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1417" w:type="dxa"/>
            <w:tcBorders>
              <w:top w:val="nil"/>
              <w:left w:val="nil"/>
              <w:bottom w:val="nil"/>
              <w:right w:val="nil"/>
            </w:tcBorders>
            <w:shd w:val="clear" w:color="000000" w:fill="FFFFFF"/>
            <w:hideMark/>
          </w:tcPr>
          <w:p w14:paraId="36676B92"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Concentration</w:t>
            </w:r>
          </w:p>
        </w:tc>
        <w:tc>
          <w:tcPr>
            <w:tcW w:w="218" w:type="dxa"/>
            <w:tcBorders>
              <w:top w:val="nil"/>
              <w:left w:val="nil"/>
              <w:bottom w:val="nil"/>
              <w:right w:val="nil"/>
            </w:tcBorders>
            <w:shd w:val="clear" w:color="000000" w:fill="FFFFFF"/>
            <w:noWrap/>
            <w:hideMark/>
          </w:tcPr>
          <w:p w14:paraId="389693A9"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751" w:type="dxa"/>
            <w:tcBorders>
              <w:top w:val="nil"/>
              <w:left w:val="nil"/>
              <w:bottom w:val="nil"/>
              <w:right w:val="nil"/>
            </w:tcBorders>
            <w:shd w:val="clear" w:color="000000" w:fill="FFFFFF"/>
            <w:hideMark/>
          </w:tcPr>
          <w:p w14:paraId="03AB8926"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A desire for an environment that fosters deep concentration, leading to enhanced productivity and focus.</w:t>
            </w:r>
          </w:p>
        </w:tc>
        <w:tc>
          <w:tcPr>
            <w:tcW w:w="220" w:type="dxa"/>
            <w:tcBorders>
              <w:top w:val="nil"/>
              <w:left w:val="nil"/>
              <w:bottom w:val="nil"/>
              <w:right w:val="nil"/>
            </w:tcBorders>
            <w:shd w:val="clear" w:color="000000" w:fill="FFFFFF"/>
            <w:hideMark/>
          </w:tcPr>
          <w:p w14:paraId="66B9269B"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017" w:type="dxa"/>
            <w:tcBorders>
              <w:top w:val="nil"/>
              <w:left w:val="nil"/>
              <w:bottom w:val="nil"/>
              <w:right w:val="nil"/>
            </w:tcBorders>
            <w:shd w:val="clear" w:color="000000" w:fill="FFFFFF"/>
            <w:hideMark/>
          </w:tcPr>
          <w:p w14:paraId="680B042A"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The best thing about space rental is that you can enjoy an independent space with my friends.... In a cafe or restaurant, it's a shared space, so it can be a bit crowded. If you rent a space, you can pay a little more and spend a little more time concentrating... (C18).</w:t>
            </w:r>
          </w:p>
        </w:tc>
      </w:tr>
      <w:tr w:rsidR="00BD0115" w:rsidRPr="00BD0115" w14:paraId="41EA5AF5" w14:textId="77777777" w:rsidTr="001C3CE1">
        <w:trPr>
          <w:trHeight w:val="510"/>
        </w:trPr>
        <w:tc>
          <w:tcPr>
            <w:tcW w:w="1729" w:type="dxa"/>
            <w:tcBorders>
              <w:top w:val="nil"/>
              <w:left w:val="nil"/>
              <w:bottom w:val="nil"/>
              <w:right w:val="nil"/>
            </w:tcBorders>
            <w:shd w:val="clear" w:color="000000" w:fill="FFFFFF"/>
            <w:noWrap/>
            <w:hideMark/>
          </w:tcPr>
          <w:p w14:paraId="188FF513"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56" w:type="dxa"/>
            <w:tcBorders>
              <w:top w:val="nil"/>
              <w:left w:val="nil"/>
              <w:bottom w:val="nil"/>
              <w:right w:val="nil"/>
            </w:tcBorders>
            <w:shd w:val="clear" w:color="000000" w:fill="FFFFFF"/>
            <w:noWrap/>
            <w:hideMark/>
          </w:tcPr>
          <w:p w14:paraId="65B99265"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1417" w:type="dxa"/>
            <w:tcBorders>
              <w:top w:val="nil"/>
              <w:left w:val="nil"/>
              <w:bottom w:val="nil"/>
              <w:right w:val="nil"/>
            </w:tcBorders>
            <w:shd w:val="clear" w:color="000000" w:fill="FFFFFF"/>
            <w:hideMark/>
          </w:tcPr>
          <w:p w14:paraId="1B322B3F"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Efficiency</w:t>
            </w:r>
          </w:p>
        </w:tc>
        <w:tc>
          <w:tcPr>
            <w:tcW w:w="218" w:type="dxa"/>
            <w:tcBorders>
              <w:top w:val="nil"/>
              <w:left w:val="nil"/>
              <w:bottom w:val="nil"/>
              <w:right w:val="nil"/>
            </w:tcBorders>
            <w:shd w:val="clear" w:color="000000" w:fill="FFFFFF"/>
            <w:noWrap/>
            <w:hideMark/>
          </w:tcPr>
          <w:p w14:paraId="6EB1E1B5"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751" w:type="dxa"/>
            <w:tcBorders>
              <w:top w:val="nil"/>
              <w:left w:val="nil"/>
              <w:bottom w:val="nil"/>
              <w:right w:val="nil"/>
            </w:tcBorders>
            <w:shd w:val="clear" w:color="000000" w:fill="FFFFFF"/>
            <w:hideMark/>
          </w:tcPr>
          <w:p w14:paraId="392CC415"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hint="eastAsia"/>
                <w:color w:val="000000" w:themeColor="text1"/>
                <w:kern w:val="0"/>
                <w:sz w:val="18"/>
                <w:szCs w:val="18"/>
                <w14:ligatures w14:val="none"/>
              </w:rPr>
              <w:t>A d</w:t>
            </w:r>
            <w:r w:rsidRPr="00BD0115">
              <w:rPr>
                <w:rFonts w:ascii="Times" w:eastAsia="Malgun Gothic" w:hAnsi="Times" w:cs="Times"/>
                <w:color w:val="000000" w:themeColor="text1"/>
                <w:kern w:val="0"/>
                <w:sz w:val="18"/>
                <w:szCs w:val="18"/>
                <w14:ligatures w14:val="none"/>
              </w:rPr>
              <w:t>esire to maximise output with minimal effort and ensure tasks are completed smoothly and quickly.</w:t>
            </w:r>
          </w:p>
        </w:tc>
        <w:tc>
          <w:tcPr>
            <w:tcW w:w="220" w:type="dxa"/>
            <w:tcBorders>
              <w:top w:val="nil"/>
              <w:left w:val="nil"/>
              <w:bottom w:val="nil"/>
              <w:right w:val="nil"/>
            </w:tcBorders>
            <w:shd w:val="clear" w:color="000000" w:fill="FFFFFF"/>
            <w:hideMark/>
          </w:tcPr>
          <w:p w14:paraId="056B1FB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017" w:type="dxa"/>
            <w:tcBorders>
              <w:top w:val="nil"/>
              <w:left w:val="nil"/>
              <w:bottom w:val="nil"/>
              <w:right w:val="nil"/>
            </w:tcBorders>
            <w:shd w:val="clear" w:color="000000" w:fill="FFFFFF"/>
            <w:hideMark/>
          </w:tcPr>
          <w:p w14:paraId="79AB7668"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I frequently needed a reliable Wi-Fi for online lectures and meetings, but the Wi-Fi environment at home was not satisfactory. Since crowded cafes were unsuitable, I preferred small, affordable study rooms for 1-2 people at a space-sharing place (C7).</w:t>
            </w:r>
          </w:p>
        </w:tc>
      </w:tr>
      <w:tr w:rsidR="00BD0115" w:rsidRPr="00BD0115" w14:paraId="0CD2325C" w14:textId="77777777" w:rsidTr="001C3CE1">
        <w:trPr>
          <w:trHeight w:val="510"/>
        </w:trPr>
        <w:tc>
          <w:tcPr>
            <w:tcW w:w="1729" w:type="dxa"/>
            <w:tcBorders>
              <w:top w:val="nil"/>
              <w:left w:val="nil"/>
              <w:bottom w:val="single" w:sz="4" w:space="0" w:color="auto"/>
              <w:right w:val="nil"/>
            </w:tcBorders>
            <w:shd w:val="clear" w:color="000000" w:fill="FFFFFF"/>
            <w:noWrap/>
            <w:hideMark/>
          </w:tcPr>
          <w:p w14:paraId="56B0477D"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56" w:type="dxa"/>
            <w:tcBorders>
              <w:top w:val="nil"/>
              <w:left w:val="nil"/>
              <w:bottom w:val="single" w:sz="4" w:space="0" w:color="auto"/>
              <w:right w:val="nil"/>
            </w:tcBorders>
            <w:shd w:val="clear" w:color="000000" w:fill="FFFFFF"/>
            <w:noWrap/>
            <w:hideMark/>
          </w:tcPr>
          <w:p w14:paraId="43B3621F"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1417" w:type="dxa"/>
            <w:tcBorders>
              <w:top w:val="nil"/>
              <w:left w:val="nil"/>
              <w:bottom w:val="single" w:sz="4" w:space="0" w:color="auto"/>
              <w:right w:val="nil"/>
            </w:tcBorders>
            <w:shd w:val="clear" w:color="000000" w:fill="FFFFFF"/>
            <w:hideMark/>
          </w:tcPr>
          <w:p w14:paraId="53C825B0"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Exclusiveness</w:t>
            </w:r>
          </w:p>
        </w:tc>
        <w:tc>
          <w:tcPr>
            <w:tcW w:w="218" w:type="dxa"/>
            <w:tcBorders>
              <w:top w:val="nil"/>
              <w:left w:val="nil"/>
              <w:bottom w:val="single" w:sz="4" w:space="0" w:color="auto"/>
              <w:right w:val="nil"/>
            </w:tcBorders>
            <w:shd w:val="clear" w:color="000000" w:fill="FFFFFF"/>
            <w:noWrap/>
            <w:hideMark/>
          </w:tcPr>
          <w:p w14:paraId="405AB66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751" w:type="dxa"/>
            <w:tcBorders>
              <w:top w:val="nil"/>
              <w:left w:val="nil"/>
              <w:bottom w:val="single" w:sz="4" w:space="0" w:color="auto"/>
              <w:right w:val="nil"/>
            </w:tcBorders>
            <w:shd w:val="clear" w:color="000000" w:fill="FFFFFF"/>
            <w:hideMark/>
          </w:tcPr>
          <w:p w14:paraId="7313F1EB"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hint="eastAsia"/>
                <w:color w:val="000000" w:themeColor="text1"/>
                <w:kern w:val="0"/>
                <w:sz w:val="18"/>
                <w:szCs w:val="18"/>
                <w14:ligatures w14:val="none"/>
              </w:rPr>
              <w:t>A d</w:t>
            </w:r>
            <w:r w:rsidRPr="00BD0115">
              <w:rPr>
                <w:rFonts w:ascii="Times" w:eastAsia="Malgun Gothic" w:hAnsi="Times" w:cs="Times"/>
                <w:color w:val="000000" w:themeColor="text1"/>
                <w:kern w:val="0"/>
                <w:sz w:val="18"/>
                <w:szCs w:val="18"/>
                <w14:ligatures w14:val="none"/>
              </w:rPr>
              <w:t xml:space="preserve">esire for a private space, not a personal space, to minimise external disturbances and enhance concentration. </w:t>
            </w:r>
          </w:p>
        </w:tc>
        <w:tc>
          <w:tcPr>
            <w:tcW w:w="220" w:type="dxa"/>
            <w:tcBorders>
              <w:top w:val="nil"/>
              <w:left w:val="nil"/>
              <w:bottom w:val="single" w:sz="4" w:space="0" w:color="auto"/>
              <w:right w:val="nil"/>
            </w:tcBorders>
            <w:shd w:val="clear" w:color="000000" w:fill="FFFFFF"/>
            <w:hideMark/>
          </w:tcPr>
          <w:p w14:paraId="5F34AB2C"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017" w:type="dxa"/>
            <w:tcBorders>
              <w:top w:val="nil"/>
              <w:left w:val="nil"/>
              <w:bottom w:val="single" w:sz="4" w:space="0" w:color="auto"/>
              <w:right w:val="nil"/>
            </w:tcBorders>
            <w:shd w:val="clear" w:color="000000" w:fill="FFFFFF"/>
            <w:hideMark/>
          </w:tcPr>
          <w:p w14:paraId="029798EB"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In a study group, the advantage is to have private discussions and work in a space outside my home. Cafes lack privacy, and my home is too personal and noisy for others. Renting a quiet space has been more convenient for business and study (C10).</w:t>
            </w:r>
          </w:p>
        </w:tc>
      </w:tr>
      <w:tr w:rsidR="00BD0115" w:rsidRPr="00BD0115" w14:paraId="01892FA3" w14:textId="77777777" w:rsidTr="001C3CE1">
        <w:trPr>
          <w:trHeight w:val="102"/>
        </w:trPr>
        <w:tc>
          <w:tcPr>
            <w:tcW w:w="1729" w:type="dxa"/>
            <w:tcBorders>
              <w:top w:val="nil"/>
              <w:left w:val="nil"/>
              <w:bottom w:val="nil"/>
              <w:right w:val="nil"/>
            </w:tcBorders>
            <w:shd w:val="clear" w:color="000000" w:fill="FFFFFF"/>
            <w:hideMark/>
          </w:tcPr>
          <w:p w14:paraId="76E2B5BC"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56" w:type="dxa"/>
            <w:tcBorders>
              <w:top w:val="nil"/>
              <w:left w:val="nil"/>
              <w:bottom w:val="nil"/>
              <w:right w:val="nil"/>
            </w:tcBorders>
            <w:shd w:val="clear" w:color="000000" w:fill="FFFFFF"/>
            <w:hideMark/>
          </w:tcPr>
          <w:p w14:paraId="7262D49C"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1417" w:type="dxa"/>
            <w:tcBorders>
              <w:top w:val="nil"/>
              <w:left w:val="nil"/>
              <w:bottom w:val="nil"/>
              <w:right w:val="nil"/>
            </w:tcBorders>
            <w:shd w:val="clear" w:color="000000" w:fill="FFFFFF"/>
            <w:hideMark/>
          </w:tcPr>
          <w:p w14:paraId="5483682C"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tcBorders>
              <w:top w:val="nil"/>
              <w:left w:val="nil"/>
              <w:bottom w:val="nil"/>
              <w:right w:val="nil"/>
            </w:tcBorders>
            <w:shd w:val="clear" w:color="000000" w:fill="FFFFFF"/>
            <w:hideMark/>
          </w:tcPr>
          <w:p w14:paraId="5040316E"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751" w:type="dxa"/>
            <w:tcBorders>
              <w:top w:val="nil"/>
              <w:left w:val="nil"/>
              <w:bottom w:val="nil"/>
              <w:right w:val="nil"/>
            </w:tcBorders>
            <w:shd w:val="clear" w:color="000000" w:fill="FFFFFF"/>
            <w:noWrap/>
            <w:hideMark/>
          </w:tcPr>
          <w:p w14:paraId="49B533CF"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0" w:type="dxa"/>
            <w:tcBorders>
              <w:top w:val="nil"/>
              <w:left w:val="nil"/>
              <w:bottom w:val="nil"/>
              <w:right w:val="nil"/>
            </w:tcBorders>
            <w:shd w:val="clear" w:color="000000" w:fill="FFFFFF"/>
            <w:noWrap/>
            <w:hideMark/>
          </w:tcPr>
          <w:p w14:paraId="479166CA"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017" w:type="dxa"/>
            <w:tcBorders>
              <w:top w:val="nil"/>
              <w:left w:val="nil"/>
              <w:bottom w:val="nil"/>
              <w:right w:val="nil"/>
            </w:tcBorders>
            <w:shd w:val="clear" w:color="000000" w:fill="FFFFFF"/>
            <w:hideMark/>
          </w:tcPr>
          <w:p w14:paraId="30211E03"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r>
      <w:tr w:rsidR="00BD0115" w:rsidRPr="00BD0115" w14:paraId="7BF171D0" w14:textId="77777777" w:rsidTr="001C3CE1">
        <w:trPr>
          <w:trHeight w:val="300"/>
        </w:trPr>
        <w:tc>
          <w:tcPr>
            <w:tcW w:w="1729" w:type="dxa"/>
            <w:tcBorders>
              <w:top w:val="nil"/>
              <w:left w:val="nil"/>
              <w:bottom w:val="nil"/>
              <w:right w:val="nil"/>
            </w:tcBorders>
            <w:shd w:val="clear" w:color="000000" w:fill="FFFFFF"/>
            <w:noWrap/>
            <w:hideMark/>
          </w:tcPr>
          <w:p w14:paraId="06F52BD4"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r w:rsidRPr="00BD0115">
              <w:rPr>
                <w:rFonts w:ascii="Times" w:eastAsia="Malgun Gothic" w:hAnsi="Times" w:cs="Times"/>
                <w:b/>
                <w:bCs/>
                <w:color w:val="000000" w:themeColor="text1"/>
                <w:kern w:val="0"/>
                <w:sz w:val="18"/>
                <w:szCs w:val="18"/>
                <w14:ligatures w14:val="none"/>
              </w:rPr>
              <w:lastRenderedPageBreak/>
              <w:t>Autonomy</w:t>
            </w:r>
          </w:p>
        </w:tc>
        <w:tc>
          <w:tcPr>
            <w:tcW w:w="256" w:type="dxa"/>
            <w:tcBorders>
              <w:top w:val="nil"/>
              <w:left w:val="nil"/>
              <w:bottom w:val="nil"/>
              <w:right w:val="nil"/>
            </w:tcBorders>
            <w:shd w:val="clear" w:color="000000" w:fill="FFFFFF"/>
            <w:noWrap/>
            <w:hideMark/>
          </w:tcPr>
          <w:p w14:paraId="069F0C8F"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1417" w:type="dxa"/>
            <w:tcBorders>
              <w:top w:val="nil"/>
              <w:left w:val="nil"/>
              <w:bottom w:val="nil"/>
              <w:right w:val="nil"/>
            </w:tcBorders>
            <w:shd w:val="clear" w:color="000000" w:fill="FFFFFF"/>
            <w:hideMark/>
          </w:tcPr>
          <w:p w14:paraId="1EB16CD5"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218" w:type="dxa"/>
            <w:tcBorders>
              <w:top w:val="nil"/>
              <w:left w:val="nil"/>
              <w:bottom w:val="nil"/>
              <w:right w:val="nil"/>
            </w:tcBorders>
            <w:shd w:val="clear" w:color="000000" w:fill="FFFFFF"/>
            <w:noWrap/>
            <w:hideMark/>
          </w:tcPr>
          <w:p w14:paraId="17A8DCEB"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9988" w:type="dxa"/>
            <w:gridSpan w:val="3"/>
            <w:tcBorders>
              <w:top w:val="nil"/>
              <w:left w:val="nil"/>
              <w:bottom w:val="nil"/>
              <w:right w:val="nil"/>
            </w:tcBorders>
            <w:shd w:val="clear" w:color="000000" w:fill="FFFFFF"/>
            <w:hideMark/>
          </w:tcPr>
          <w:p w14:paraId="442FE1AD"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r w:rsidRPr="00BD0115">
              <w:rPr>
                <w:rFonts w:ascii="Times" w:eastAsia="Malgun Gothic" w:hAnsi="Times" w:cs="Times"/>
                <w:b/>
                <w:bCs/>
                <w:color w:val="000000" w:themeColor="text1"/>
                <w:kern w:val="0"/>
                <w:sz w:val="18"/>
                <w:szCs w:val="18"/>
                <w14:ligatures w14:val="none"/>
              </w:rPr>
              <w:t>Ability to make independent choices and exercise control over one's environment and actions</w:t>
            </w:r>
          </w:p>
        </w:tc>
      </w:tr>
      <w:tr w:rsidR="00BD0115" w:rsidRPr="00BD0115" w14:paraId="31C69902" w14:textId="77777777" w:rsidTr="001C3CE1">
        <w:trPr>
          <w:trHeight w:val="510"/>
        </w:trPr>
        <w:tc>
          <w:tcPr>
            <w:tcW w:w="1729" w:type="dxa"/>
            <w:tcBorders>
              <w:top w:val="nil"/>
              <w:left w:val="nil"/>
              <w:bottom w:val="nil"/>
              <w:right w:val="nil"/>
            </w:tcBorders>
            <w:shd w:val="clear" w:color="000000" w:fill="FFFFFF"/>
            <w:noWrap/>
            <w:hideMark/>
          </w:tcPr>
          <w:p w14:paraId="78A8377D"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56" w:type="dxa"/>
            <w:tcBorders>
              <w:top w:val="nil"/>
              <w:left w:val="nil"/>
              <w:bottom w:val="nil"/>
              <w:right w:val="nil"/>
            </w:tcBorders>
            <w:shd w:val="clear" w:color="000000" w:fill="FFFFFF"/>
            <w:noWrap/>
            <w:hideMark/>
          </w:tcPr>
          <w:p w14:paraId="6865AB39"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1417" w:type="dxa"/>
            <w:tcBorders>
              <w:top w:val="nil"/>
              <w:left w:val="nil"/>
              <w:bottom w:val="nil"/>
              <w:right w:val="nil"/>
            </w:tcBorders>
            <w:shd w:val="clear" w:color="000000" w:fill="FFFFFF"/>
            <w:noWrap/>
            <w:hideMark/>
          </w:tcPr>
          <w:p w14:paraId="1F668A7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Sense of freedom</w:t>
            </w:r>
          </w:p>
        </w:tc>
        <w:tc>
          <w:tcPr>
            <w:tcW w:w="218" w:type="dxa"/>
            <w:tcBorders>
              <w:top w:val="nil"/>
              <w:left w:val="nil"/>
              <w:bottom w:val="nil"/>
              <w:right w:val="nil"/>
            </w:tcBorders>
            <w:shd w:val="clear" w:color="000000" w:fill="FFFFFF"/>
            <w:noWrap/>
            <w:hideMark/>
          </w:tcPr>
          <w:p w14:paraId="3BD9D7A2"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751" w:type="dxa"/>
            <w:tcBorders>
              <w:top w:val="nil"/>
              <w:left w:val="nil"/>
              <w:bottom w:val="nil"/>
              <w:right w:val="nil"/>
            </w:tcBorders>
            <w:shd w:val="clear" w:color="000000" w:fill="FFFFFF"/>
            <w:hideMark/>
          </w:tcPr>
          <w:p w14:paraId="2F323FBD"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hint="eastAsia"/>
                <w:color w:val="000000" w:themeColor="text1"/>
                <w:kern w:val="0"/>
                <w:sz w:val="18"/>
                <w:szCs w:val="18"/>
                <w14:ligatures w14:val="none"/>
              </w:rPr>
              <w:t>A d</w:t>
            </w:r>
            <w:r w:rsidRPr="00BD0115">
              <w:rPr>
                <w:rFonts w:ascii="Times" w:eastAsia="Malgun Gothic" w:hAnsi="Times" w:cs="Times"/>
                <w:color w:val="000000" w:themeColor="text1"/>
                <w:kern w:val="0"/>
                <w:sz w:val="18"/>
                <w:szCs w:val="18"/>
                <w14:ligatures w14:val="none"/>
              </w:rPr>
              <w:t xml:space="preserve">esire to escape limitations imposed by conventional environments, allowing for a more relaxed and stress-free experience. </w:t>
            </w:r>
          </w:p>
        </w:tc>
        <w:tc>
          <w:tcPr>
            <w:tcW w:w="220" w:type="dxa"/>
            <w:tcBorders>
              <w:top w:val="nil"/>
              <w:left w:val="nil"/>
              <w:bottom w:val="nil"/>
              <w:right w:val="nil"/>
            </w:tcBorders>
            <w:shd w:val="clear" w:color="000000" w:fill="FFFFFF"/>
            <w:hideMark/>
          </w:tcPr>
          <w:p w14:paraId="35C3FFFD"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017" w:type="dxa"/>
            <w:tcBorders>
              <w:top w:val="nil"/>
              <w:left w:val="nil"/>
              <w:bottom w:val="nil"/>
              <w:right w:val="nil"/>
            </w:tcBorders>
            <w:shd w:val="clear" w:color="000000" w:fill="FFFFFF"/>
            <w:hideMark/>
          </w:tcPr>
          <w:p w14:paraId="3B406DF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 xml:space="preserve">In Korea, noise from around the neighbourhood often leads to conflict. Small houses like my house are more likely to cause such issues, in addition to </w:t>
            </w:r>
            <w:r w:rsidRPr="00BD0115">
              <w:rPr>
                <w:rFonts w:ascii="Times" w:eastAsia="Malgun Gothic" w:hAnsi="Times" w:cs="Times" w:hint="eastAsia"/>
                <w:color w:val="000000" w:themeColor="text1"/>
                <w:kern w:val="0"/>
                <w:sz w:val="18"/>
                <w:szCs w:val="18"/>
                <w14:ligatures w14:val="none"/>
              </w:rPr>
              <w:t>damage by</w:t>
            </w:r>
            <w:r w:rsidRPr="00BD0115">
              <w:rPr>
                <w:rFonts w:ascii="Times" w:eastAsia="Malgun Gothic" w:hAnsi="Times" w:cs="Times"/>
                <w:color w:val="000000" w:themeColor="text1"/>
                <w:kern w:val="0"/>
                <w:sz w:val="18"/>
                <w:szCs w:val="18"/>
                <w14:ligatures w14:val="none"/>
              </w:rPr>
              <w:t xml:space="preserve"> guests and lingering food odours (C6).</w:t>
            </w:r>
          </w:p>
        </w:tc>
      </w:tr>
      <w:tr w:rsidR="00BD0115" w:rsidRPr="00BD0115" w14:paraId="063F2E12" w14:textId="77777777" w:rsidTr="001C3CE1">
        <w:trPr>
          <w:trHeight w:val="510"/>
        </w:trPr>
        <w:tc>
          <w:tcPr>
            <w:tcW w:w="1729" w:type="dxa"/>
            <w:tcBorders>
              <w:top w:val="nil"/>
              <w:left w:val="nil"/>
              <w:bottom w:val="nil"/>
              <w:right w:val="nil"/>
            </w:tcBorders>
            <w:shd w:val="clear" w:color="000000" w:fill="FFFFFF"/>
            <w:noWrap/>
            <w:hideMark/>
          </w:tcPr>
          <w:p w14:paraId="2AE8AF2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56" w:type="dxa"/>
            <w:tcBorders>
              <w:top w:val="nil"/>
              <w:left w:val="nil"/>
              <w:bottom w:val="nil"/>
              <w:right w:val="nil"/>
            </w:tcBorders>
            <w:shd w:val="clear" w:color="000000" w:fill="FFFFFF"/>
            <w:noWrap/>
            <w:hideMark/>
          </w:tcPr>
          <w:p w14:paraId="3B9350D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1417" w:type="dxa"/>
            <w:tcBorders>
              <w:top w:val="nil"/>
              <w:left w:val="nil"/>
              <w:bottom w:val="nil"/>
              <w:right w:val="nil"/>
            </w:tcBorders>
            <w:shd w:val="clear" w:color="000000" w:fill="FFFFFF"/>
            <w:hideMark/>
          </w:tcPr>
          <w:p w14:paraId="1D9034E0"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Control</w:t>
            </w:r>
          </w:p>
        </w:tc>
        <w:tc>
          <w:tcPr>
            <w:tcW w:w="218" w:type="dxa"/>
            <w:tcBorders>
              <w:top w:val="nil"/>
              <w:left w:val="nil"/>
              <w:bottom w:val="nil"/>
              <w:right w:val="nil"/>
            </w:tcBorders>
            <w:shd w:val="clear" w:color="000000" w:fill="FFFFFF"/>
            <w:noWrap/>
            <w:hideMark/>
          </w:tcPr>
          <w:p w14:paraId="40492BC6"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751" w:type="dxa"/>
            <w:tcBorders>
              <w:top w:val="nil"/>
              <w:left w:val="nil"/>
              <w:bottom w:val="nil"/>
              <w:right w:val="nil"/>
            </w:tcBorders>
            <w:shd w:val="clear" w:color="000000" w:fill="FFFFFF"/>
            <w:hideMark/>
          </w:tcPr>
          <w:p w14:paraId="52211FD3"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hint="eastAsia"/>
                <w:color w:val="000000" w:themeColor="text1"/>
                <w:kern w:val="0"/>
                <w:sz w:val="18"/>
                <w:szCs w:val="18"/>
                <w14:ligatures w14:val="none"/>
              </w:rPr>
              <w:t>A d</w:t>
            </w:r>
            <w:r w:rsidRPr="00BD0115">
              <w:rPr>
                <w:rFonts w:ascii="Times" w:eastAsia="Malgun Gothic" w:hAnsi="Times" w:cs="Times"/>
                <w:color w:val="000000" w:themeColor="text1"/>
                <w:kern w:val="0"/>
                <w:sz w:val="18"/>
                <w:szCs w:val="18"/>
                <w14:ligatures w14:val="none"/>
              </w:rPr>
              <w:t>esire to control the environment to match one's personal needs by having diverse options</w:t>
            </w:r>
          </w:p>
        </w:tc>
        <w:tc>
          <w:tcPr>
            <w:tcW w:w="220" w:type="dxa"/>
            <w:tcBorders>
              <w:top w:val="nil"/>
              <w:left w:val="nil"/>
              <w:bottom w:val="nil"/>
              <w:right w:val="nil"/>
            </w:tcBorders>
            <w:shd w:val="clear" w:color="000000" w:fill="FFFFFF"/>
            <w:hideMark/>
          </w:tcPr>
          <w:p w14:paraId="5BCEB3C6"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017" w:type="dxa"/>
            <w:tcBorders>
              <w:top w:val="nil"/>
              <w:left w:val="nil"/>
              <w:bottom w:val="nil"/>
              <w:right w:val="nil"/>
            </w:tcBorders>
            <w:shd w:val="clear" w:color="000000" w:fill="FFFFFF"/>
            <w:hideMark/>
          </w:tcPr>
          <w:p w14:paraId="23D38FC5"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There was a variety of menu choices, and people who drink alcohol, people who don't drink alcohol, have different drinking habits. Anyway, the food has strong personal preferences, and opinions are not unified when more than 10 people gather (C7).</w:t>
            </w:r>
          </w:p>
        </w:tc>
      </w:tr>
      <w:tr w:rsidR="00BD0115" w:rsidRPr="00BD0115" w14:paraId="66269C4A" w14:textId="77777777" w:rsidTr="001C3CE1">
        <w:trPr>
          <w:trHeight w:val="510"/>
        </w:trPr>
        <w:tc>
          <w:tcPr>
            <w:tcW w:w="1729" w:type="dxa"/>
            <w:tcBorders>
              <w:top w:val="nil"/>
              <w:left w:val="nil"/>
              <w:bottom w:val="single" w:sz="4" w:space="0" w:color="auto"/>
              <w:right w:val="nil"/>
            </w:tcBorders>
            <w:shd w:val="clear" w:color="000000" w:fill="FFFFFF"/>
            <w:noWrap/>
            <w:hideMark/>
          </w:tcPr>
          <w:p w14:paraId="40D7102D"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56" w:type="dxa"/>
            <w:tcBorders>
              <w:top w:val="nil"/>
              <w:left w:val="nil"/>
              <w:bottom w:val="single" w:sz="4" w:space="0" w:color="auto"/>
              <w:right w:val="nil"/>
            </w:tcBorders>
            <w:shd w:val="clear" w:color="000000" w:fill="FFFFFF"/>
            <w:noWrap/>
            <w:hideMark/>
          </w:tcPr>
          <w:p w14:paraId="15946B90"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1417" w:type="dxa"/>
            <w:tcBorders>
              <w:top w:val="nil"/>
              <w:left w:val="nil"/>
              <w:bottom w:val="single" w:sz="4" w:space="0" w:color="auto"/>
              <w:right w:val="nil"/>
            </w:tcBorders>
            <w:shd w:val="clear" w:color="000000" w:fill="FFFFFF"/>
            <w:hideMark/>
          </w:tcPr>
          <w:p w14:paraId="79EF2549"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Flexibility</w:t>
            </w:r>
          </w:p>
        </w:tc>
        <w:tc>
          <w:tcPr>
            <w:tcW w:w="218" w:type="dxa"/>
            <w:tcBorders>
              <w:top w:val="nil"/>
              <w:left w:val="nil"/>
              <w:bottom w:val="single" w:sz="4" w:space="0" w:color="auto"/>
              <w:right w:val="nil"/>
            </w:tcBorders>
            <w:shd w:val="clear" w:color="000000" w:fill="FFFFFF"/>
            <w:noWrap/>
            <w:hideMark/>
          </w:tcPr>
          <w:p w14:paraId="667667A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751" w:type="dxa"/>
            <w:tcBorders>
              <w:top w:val="nil"/>
              <w:left w:val="nil"/>
              <w:bottom w:val="single" w:sz="4" w:space="0" w:color="auto"/>
              <w:right w:val="nil"/>
            </w:tcBorders>
            <w:shd w:val="clear" w:color="000000" w:fill="FFFFFF"/>
            <w:hideMark/>
          </w:tcPr>
          <w:p w14:paraId="6772DDCF"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hint="eastAsia"/>
                <w:color w:val="000000" w:themeColor="text1"/>
                <w:kern w:val="0"/>
                <w:sz w:val="18"/>
                <w:szCs w:val="18"/>
                <w14:ligatures w14:val="none"/>
              </w:rPr>
              <w:t>A d</w:t>
            </w:r>
            <w:r w:rsidRPr="00BD0115">
              <w:rPr>
                <w:rFonts w:ascii="Times" w:eastAsia="Malgun Gothic" w:hAnsi="Times" w:cs="Times"/>
                <w:color w:val="000000" w:themeColor="text1"/>
                <w:kern w:val="0"/>
                <w:sz w:val="18"/>
                <w:szCs w:val="18"/>
                <w14:ligatures w14:val="none"/>
              </w:rPr>
              <w:t>esire to switch environments effortlessly, ensuring that individuals can always find the right setting that fosters productivity, relaxation, or social interaction.</w:t>
            </w:r>
          </w:p>
        </w:tc>
        <w:tc>
          <w:tcPr>
            <w:tcW w:w="220" w:type="dxa"/>
            <w:tcBorders>
              <w:top w:val="nil"/>
              <w:left w:val="nil"/>
              <w:bottom w:val="single" w:sz="4" w:space="0" w:color="auto"/>
              <w:right w:val="nil"/>
            </w:tcBorders>
            <w:shd w:val="clear" w:color="000000" w:fill="FFFFFF"/>
            <w:hideMark/>
          </w:tcPr>
          <w:p w14:paraId="3CB4493B"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017" w:type="dxa"/>
            <w:tcBorders>
              <w:top w:val="nil"/>
              <w:left w:val="nil"/>
              <w:bottom w:val="single" w:sz="4" w:space="0" w:color="auto"/>
              <w:right w:val="nil"/>
            </w:tcBorders>
            <w:shd w:val="clear" w:color="000000" w:fill="FFFFFF"/>
            <w:hideMark/>
          </w:tcPr>
          <w:p w14:paraId="6B6A4003"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Sometimes, I go back and forth to one or two study rooms. If I only use it in one place, it's hard to change the atmosphere. (Under the same brand), I can use both of those places (C11).</w:t>
            </w:r>
          </w:p>
        </w:tc>
      </w:tr>
      <w:tr w:rsidR="00BD0115" w:rsidRPr="00BD0115" w14:paraId="1720C08D" w14:textId="77777777" w:rsidTr="001C3CE1">
        <w:trPr>
          <w:trHeight w:val="42"/>
        </w:trPr>
        <w:tc>
          <w:tcPr>
            <w:tcW w:w="1729" w:type="dxa"/>
            <w:tcBorders>
              <w:top w:val="nil"/>
              <w:left w:val="nil"/>
              <w:bottom w:val="nil"/>
              <w:right w:val="nil"/>
            </w:tcBorders>
            <w:shd w:val="clear" w:color="000000" w:fill="FFFFFF"/>
          </w:tcPr>
          <w:p w14:paraId="72469D9E"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56" w:type="dxa"/>
            <w:tcBorders>
              <w:top w:val="nil"/>
              <w:left w:val="nil"/>
              <w:bottom w:val="nil"/>
              <w:right w:val="nil"/>
            </w:tcBorders>
            <w:shd w:val="clear" w:color="000000" w:fill="FFFFFF"/>
          </w:tcPr>
          <w:p w14:paraId="1A19B55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1417" w:type="dxa"/>
            <w:tcBorders>
              <w:top w:val="nil"/>
              <w:left w:val="nil"/>
              <w:bottom w:val="nil"/>
              <w:right w:val="nil"/>
            </w:tcBorders>
            <w:shd w:val="clear" w:color="000000" w:fill="FFFFFF"/>
          </w:tcPr>
          <w:p w14:paraId="674E25F7"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tcBorders>
              <w:top w:val="nil"/>
              <w:left w:val="nil"/>
              <w:bottom w:val="nil"/>
              <w:right w:val="nil"/>
            </w:tcBorders>
            <w:shd w:val="clear" w:color="000000" w:fill="FFFFFF"/>
          </w:tcPr>
          <w:p w14:paraId="3C135563"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751" w:type="dxa"/>
            <w:tcBorders>
              <w:top w:val="nil"/>
              <w:left w:val="nil"/>
              <w:bottom w:val="nil"/>
              <w:right w:val="nil"/>
            </w:tcBorders>
            <w:shd w:val="clear" w:color="000000" w:fill="FFFFFF"/>
            <w:noWrap/>
          </w:tcPr>
          <w:p w14:paraId="4CBF9CF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0" w:type="dxa"/>
            <w:tcBorders>
              <w:top w:val="nil"/>
              <w:left w:val="nil"/>
              <w:bottom w:val="nil"/>
              <w:right w:val="nil"/>
            </w:tcBorders>
            <w:shd w:val="clear" w:color="000000" w:fill="FFFFFF"/>
            <w:noWrap/>
          </w:tcPr>
          <w:p w14:paraId="6DF4AB8E"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017" w:type="dxa"/>
            <w:tcBorders>
              <w:top w:val="nil"/>
              <w:left w:val="nil"/>
              <w:bottom w:val="nil"/>
              <w:right w:val="nil"/>
            </w:tcBorders>
            <w:shd w:val="clear" w:color="000000" w:fill="FFFFFF"/>
          </w:tcPr>
          <w:p w14:paraId="5E6656E7"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r>
      <w:tr w:rsidR="00BD0115" w:rsidRPr="00BD0115" w14:paraId="41C60D2C" w14:textId="77777777" w:rsidTr="003B2FD0">
        <w:trPr>
          <w:trHeight w:val="42"/>
        </w:trPr>
        <w:tc>
          <w:tcPr>
            <w:tcW w:w="13608" w:type="dxa"/>
            <w:gridSpan w:val="7"/>
            <w:tcBorders>
              <w:top w:val="nil"/>
              <w:left w:val="nil"/>
              <w:bottom w:val="nil"/>
              <w:right w:val="nil"/>
            </w:tcBorders>
            <w:shd w:val="clear" w:color="000000" w:fill="FFFFFF"/>
          </w:tcPr>
          <w:p w14:paraId="1A5ECC08" w14:textId="4BA1D098" w:rsidR="009B3766" w:rsidRPr="00BD0115" w:rsidRDefault="009B3766"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Times New Roman" w:hAnsi="Times" w:cs="Times"/>
                <w:b/>
                <w:bCs/>
                <w:color w:val="000000" w:themeColor="text1"/>
                <w:sz w:val="24"/>
                <w:lang w:eastAsia="ja-JP"/>
              </w:rPr>
              <w:t xml:space="preserve">Source(s): </w:t>
            </w:r>
            <w:r w:rsidRPr="00BD0115">
              <w:rPr>
                <w:rFonts w:ascii="Times" w:eastAsia="Times New Roman" w:hAnsi="Times" w:cs="Times"/>
                <w:color w:val="000000" w:themeColor="text1"/>
                <w:sz w:val="24"/>
                <w:lang w:eastAsia="ja-JP"/>
              </w:rPr>
              <w:t>Developed by authors</w:t>
            </w:r>
          </w:p>
        </w:tc>
      </w:tr>
    </w:tbl>
    <w:p w14:paraId="5E879286" w14:textId="77777777" w:rsidR="002D3481" w:rsidRPr="00BD0115" w:rsidRDefault="002D3481" w:rsidP="002D3481">
      <w:pPr>
        <w:pStyle w:val="NormalWeb"/>
        <w:kinsoku w:val="0"/>
        <w:overflowPunct w:val="0"/>
        <w:spacing w:after="120" w:line="240" w:lineRule="auto"/>
        <w:textAlignment w:val="baseline"/>
        <w:rPr>
          <w:rFonts w:eastAsiaTheme="minorEastAsia"/>
          <w:color w:val="000000" w:themeColor="text1"/>
          <w:lang w:eastAsia="ko-KR"/>
        </w:rPr>
        <w:sectPr w:rsidR="002D3481" w:rsidRPr="00BD0115" w:rsidSect="002D3481">
          <w:pgSz w:w="16838" w:h="11906" w:orient="landscape"/>
          <w:pgMar w:top="1440" w:right="1701" w:bottom="1440" w:left="1440" w:header="851" w:footer="992" w:gutter="0"/>
          <w:cols w:space="425"/>
          <w:docGrid w:linePitch="360"/>
        </w:sectPr>
      </w:pPr>
    </w:p>
    <w:p w14:paraId="120D0C74" w14:textId="656886AC" w:rsidR="002D3481" w:rsidRPr="00BD0115" w:rsidRDefault="00A40410" w:rsidP="002D3481">
      <w:pPr>
        <w:pStyle w:val="Heading2"/>
        <w:spacing w:after="120" w:line="240" w:lineRule="auto"/>
        <w:rPr>
          <w:rFonts w:ascii="Times" w:eastAsiaTheme="minorEastAsia" w:hAnsi="Times" w:cs="Times"/>
          <w:sz w:val="24"/>
          <w:szCs w:val="24"/>
        </w:rPr>
      </w:pPr>
      <w:bookmarkStart w:id="2" w:name="_Appendix_C:_Coding"/>
      <w:bookmarkStart w:id="3" w:name="_Toc179538739"/>
      <w:bookmarkEnd w:id="2"/>
      <w:r w:rsidRPr="00BD0115">
        <w:rPr>
          <w:rFonts w:ascii="Times" w:eastAsiaTheme="minorEastAsia" w:hAnsi="Times" w:cs="Times" w:hint="eastAsia"/>
          <w:b/>
          <w:bCs/>
          <w:sz w:val="24"/>
          <w:szCs w:val="24"/>
        </w:rPr>
        <w:lastRenderedPageBreak/>
        <w:t>Table</w:t>
      </w:r>
      <w:r w:rsidR="002D3481" w:rsidRPr="00BD0115">
        <w:rPr>
          <w:rFonts w:ascii="Times" w:eastAsiaTheme="minorEastAsia" w:hAnsi="Times" w:cs="Times"/>
          <w:b/>
          <w:bCs/>
          <w:sz w:val="24"/>
          <w:szCs w:val="24"/>
        </w:rPr>
        <w:t xml:space="preserve"> </w:t>
      </w:r>
      <w:r w:rsidRPr="00BD0115">
        <w:rPr>
          <w:rFonts w:ascii="Times" w:eastAsiaTheme="minorEastAsia" w:hAnsi="Times" w:cs="Times" w:hint="eastAsia"/>
          <w:b/>
          <w:bCs/>
          <w:sz w:val="24"/>
          <w:szCs w:val="24"/>
        </w:rPr>
        <w:t>S</w:t>
      </w:r>
      <w:r w:rsidR="00EB5F44" w:rsidRPr="00BD0115">
        <w:rPr>
          <w:rFonts w:ascii="Times" w:eastAsiaTheme="minorEastAsia" w:hAnsi="Times" w:cs="Times" w:hint="eastAsia"/>
          <w:b/>
          <w:bCs/>
          <w:sz w:val="24"/>
          <w:szCs w:val="24"/>
        </w:rPr>
        <w:t>4</w:t>
      </w:r>
      <w:r w:rsidR="002D3481" w:rsidRPr="00BD0115">
        <w:rPr>
          <w:rFonts w:ascii="Times" w:eastAsiaTheme="minorEastAsia" w:hAnsi="Times" w:cs="Times"/>
          <w:b/>
          <w:bCs/>
          <w:sz w:val="24"/>
          <w:szCs w:val="24"/>
        </w:rPr>
        <w:t xml:space="preserve">: </w:t>
      </w:r>
      <w:r w:rsidR="002D3481" w:rsidRPr="00BD0115">
        <w:rPr>
          <w:rFonts w:ascii="Times" w:eastAsiaTheme="minorEastAsia" w:hAnsi="Times" w:cs="Times"/>
          <w:sz w:val="24"/>
          <w:szCs w:val="24"/>
        </w:rPr>
        <w:t xml:space="preserve">Coding </w:t>
      </w:r>
      <w:r w:rsidR="00EB5F44" w:rsidRPr="00BD0115">
        <w:rPr>
          <w:rFonts w:ascii="Times" w:eastAsiaTheme="minorEastAsia" w:hAnsi="Times" w:cs="Times" w:hint="eastAsia"/>
          <w:sz w:val="24"/>
          <w:szCs w:val="24"/>
        </w:rPr>
        <w:t>p</w:t>
      </w:r>
      <w:r w:rsidR="002D3481" w:rsidRPr="00BD0115">
        <w:rPr>
          <w:rFonts w:ascii="Times" w:eastAsiaTheme="minorEastAsia" w:hAnsi="Times" w:cs="Times"/>
          <w:sz w:val="24"/>
          <w:szCs w:val="24"/>
        </w:rPr>
        <w:t>rocess</w:t>
      </w:r>
      <w:r w:rsidR="002D3481" w:rsidRPr="00BD0115">
        <w:rPr>
          <w:rFonts w:ascii="Times" w:eastAsia="DengXian" w:hAnsi="Times" w:cs="Times"/>
          <w:sz w:val="24"/>
          <w:szCs w:val="24"/>
          <w:lang w:eastAsia="zh-CN"/>
        </w:rPr>
        <w:t xml:space="preserve"> of </w:t>
      </w:r>
      <w:r w:rsidR="00EB5F44" w:rsidRPr="00BD0115">
        <w:rPr>
          <w:rFonts w:ascii="Times" w:eastAsiaTheme="minorEastAsia" w:hAnsi="Times" w:cs="Times" w:hint="eastAsia"/>
          <w:sz w:val="24"/>
          <w:szCs w:val="24"/>
        </w:rPr>
        <w:t>p</w:t>
      </w:r>
      <w:r w:rsidR="002D3481" w:rsidRPr="00BD0115">
        <w:rPr>
          <w:rFonts w:ascii="Times" w:eastAsiaTheme="minorEastAsia" w:hAnsi="Times" w:cs="Times"/>
          <w:sz w:val="24"/>
          <w:szCs w:val="24"/>
        </w:rPr>
        <w:t xml:space="preserve">erceived </w:t>
      </w:r>
      <w:r w:rsidR="00EB5F44" w:rsidRPr="00BD0115">
        <w:rPr>
          <w:rFonts w:ascii="Times" w:eastAsiaTheme="minorEastAsia" w:hAnsi="Times" w:cs="Times" w:hint="eastAsia"/>
          <w:sz w:val="24"/>
          <w:szCs w:val="24"/>
        </w:rPr>
        <w:t>s</w:t>
      </w:r>
      <w:r w:rsidR="002D3481" w:rsidRPr="00BD0115">
        <w:rPr>
          <w:rFonts w:ascii="Times" w:eastAsiaTheme="minorEastAsia" w:hAnsi="Times" w:cs="Times"/>
          <w:sz w:val="24"/>
          <w:szCs w:val="24"/>
        </w:rPr>
        <w:t xml:space="preserve">ervice </w:t>
      </w:r>
      <w:r w:rsidR="00EB5F44" w:rsidRPr="00BD0115">
        <w:rPr>
          <w:rFonts w:ascii="Times" w:eastAsiaTheme="minorEastAsia" w:hAnsi="Times" w:cs="Times" w:hint="eastAsia"/>
          <w:sz w:val="24"/>
          <w:szCs w:val="24"/>
        </w:rPr>
        <w:t>p</w:t>
      </w:r>
      <w:r w:rsidR="002D3481" w:rsidRPr="00BD0115">
        <w:rPr>
          <w:rFonts w:ascii="Times" w:eastAsiaTheme="minorEastAsia" w:hAnsi="Times" w:cs="Times"/>
          <w:sz w:val="24"/>
          <w:szCs w:val="24"/>
        </w:rPr>
        <w:t xml:space="preserve">erformance (Post-participation </w:t>
      </w:r>
      <w:r w:rsidR="00EB5F44" w:rsidRPr="00BD0115">
        <w:rPr>
          <w:rFonts w:ascii="Times" w:eastAsiaTheme="minorEastAsia" w:hAnsi="Times" w:cs="Times" w:hint="eastAsia"/>
          <w:sz w:val="24"/>
          <w:szCs w:val="24"/>
        </w:rPr>
        <w:t>p</w:t>
      </w:r>
      <w:r w:rsidR="002D3481" w:rsidRPr="00BD0115">
        <w:rPr>
          <w:rFonts w:ascii="Times" w:eastAsiaTheme="minorEastAsia" w:hAnsi="Times" w:cs="Times"/>
          <w:sz w:val="24"/>
          <w:szCs w:val="24"/>
        </w:rPr>
        <w:t>hase)</w:t>
      </w:r>
      <w:bookmarkEnd w:id="3"/>
    </w:p>
    <w:tbl>
      <w:tblPr>
        <w:tblW w:w="13685" w:type="dxa"/>
        <w:tblLayout w:type="fixed"/>
        <w:tblCellMar>
          <w:left w:w="99" w:type="dxa"/>
          <w:right w:w="99" w:type="dxa"/>
        </w:tblCellMar>
        <w:tblLook w:val="04A0" w:firstRow="1" w:lastRow="0" w:firstColumn="1" w:lastColumn="0" w:noHBand="0" w:noVBand="1"/>
      </w:tblPr>
      <w:tblGrid>
        <w:gridCol w:w="218"/>
        <w:gridCol w:w="219"/>
        <w:gridCol w:w="2257"/>
        <w:gridCol w:w="220"/>
        <w:gridCol w:w="3680"/>
        <w:gridCol w:w="218"/>
        <w:gridCol w:w="6655"/>
        <w:gridCol w:w="218"/>
      </w:tblGrid>
      <w:tr w:rsidR="00BD0115" w:rsidRPr="00BD0115" w14:paraId="51805422" w14:textId="77777777" w:rsidTr="001C3CE1">
        <w:trPr>
          <w:trHeight w:val="297"/>
        </w:trPr>
        <w:tc>
          <w:tcPr>
            <w:tcW w:w="13467" w:type="dxa"/>
            <w:gridSpan w:val="7"/>
            <w:tcBorders>
              <w:top w:val="nil"/>
              <w:left w:val="nil"/>
              <w:bottom w:val="nil"/>
              <w:right w:val="nil"/>
            </w:tcBorders>
            <w:shd w:val="clear" w:color="000000" w:fill="FFFFFF"/>
            <w:noWrap/>
            <w:vAlign w:val="bottom"/>
            <w:hideMark/>
          </w:tcPr>
          <w:p w14:paraId="19A37597"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r w:rsidRPr="00BD0115">
              <w:rPr>
                <w:rFonts w:ascii="Times" w:eastAsia="Malgun Gothic" w:hAnsi="Times" w:cs="Times"/>
                <w:b/>
                <w:bCs/>
                <w:color w:val="000000" w:themeColor="text1"/>
                <w:kern w:val="0"/>
                <w:sz w:val="18"/>
                <w:szCs w:val="18"/>
                <w14:ligatures w14:val="none"/>
              </w:rPr>
              <w:t xml:space="preserve">Parent themes (perceived performance) </w:t>
            </w:r>
          </w:p>
        </w:tc>
        <w:tc>
          <w:tcPr>
            <w:tcW w:w="218" w:type="dxa"/>
            <w:tcBorders>
              <w:top w:val="nil"/>
              <w:left w:val="nil"/>
              <w:bottom w:val="nil"/>
              <w:right w:val="nil"/>
            </w:tcBorders>
            <w:shd w:val="clear" w:color="000000" w:fill="FFFFFF"/>
            <w:noWrap/>
            <w:vAlign w:val="bottom"/>
            <w:hideMark/>
          </w:tcPr>
          <w:p w14:paraId="2EE2E538" w14:textId="77777777" w:rsidR="002D3481" w:rsidRPr="00BD0115" w:rsidRDefault="002D3481" w:rsidP="001C3CE1">
            <w:pPr>
              <w:spacing w:after="120" w:line="240" w:lineRule="auto"/>
              <w:rPr>
                <w:rFonts w:ascii="Times" w:eastAsia="Malgun Gothic" w:hAnsi="Times" w:cs="Times"/>
                <w:color w:val="000000" w:themeColor="text1"/>
                <w:kern w:val="0"/>
                <w:sz w:val="21"/>
                <w:szCs w:val="21"/>
                <w14:ligatures w14:val="none"/>
              </w:rPr>
            </w:pPr>
            <w:r w:rsidRPr="00BD0115">
              <w:rPr>
                <w:rFonts w:ascii="Times" w:eastAsia="Malgun Gothic" w:hAnsi="Times" w:cs="Times"/>
                <w:color w:val="000000" w:themeColor="text1"/>
                <w:kern w:val="0"/>
                <w:sz w:val="21"/>
                <w:szCs w:val="21"/>
                <w14:ligatures w14:val="none"/>
              </w:rPr>
              <w:t xml:space="preserve">　</w:t>
            </w:r>
          </w:p>
        </w:tc>
      </w:tr>
      <w:tr w:rsidR="00BD0115" w:rsidRPr="00BD0115" w14:paraId="118FEC60" w14:textId="77777777" w:rsidTr="001C3CE1">
        <w:trPr>
          <w:trHeight w:val="297"/>
        </w:trPr>
        <w:tc>
          <w:tcPr>
            <w:tcW w:w="218" w:type="dxa"/>
            <w:tcBorders>
              <w:top w:val="nil"/>
              <w:left w:val="nil"/>
              <w:right w:val="nil"/>
            </w:tcBorders>
            <w:shd w:val="clear" w:color="000000" w:fill="FFFFFF"/>
            <w:vAlign w:val="bottom"/>
            <w:hideMark/>
          </w:tcPr>
          <w:p w14:paraId="43287E6F"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9" w:type="dxa"/>
            <w:tcBorders>
              <w:top w:val="nil"/>
              <w:left w:val="nil"/>
              <w:right w:val="nil"/>
            </w:tcBorders>
            <w:shd w:val="clear" w:color="000000" w:fill="FFFFFF"/>
            <w:vAlign w:val="bottom"/>
            <w:hideMark/>
          </w:tcPr>
          <w:p w14:paraId="03873940"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477" w:type="dxa"/>
            <w:gridSpan w:val="2"/>
            <w:tcBorders>
              <w:top w:val="nil"/>
              <w:left w:val="nil"/>
              <w:right w:val="nil"/>
            </w:tcBorders>
            <w:shd w:val="clear" w:color="000000" w:fill="FFFFFF"/>
            <w:noWrap/>
            <w:vAlign w:val="bottom"/>
            <w:hideMark/>
          </w:tcPr>
          <w:p w14:paraId="75AC065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Core values</w:t>
            </w:r>
          </w:p>
        </w:tc>
        <w:tc>
          <w:tcPr>
            <w:tcW w:w="3680" w:type="dxa"/>
            <w:tcBorders>
              <w:top w:val="nil"/>
              <w:left w:val="nil"/>
              <w:right w:val="nil"/>
            </w:tcBorders>
            <w:shd w:val="clear" w:color="000000" w:fill="FFFFFF"/>
            <w:vAlign w:val="bottom"/>
            <w:hideMark/>
          </w:tcPr>
          <w:p w14:paraId="637B48DC"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Definition assigned</w:t>
            </w:r>
          </w:p>
        </w:tc>
        <w:tc>
          <w:tcPr>
            <w:tcW w:w="218" w:type="dxa"/>
            <w:tcBorders>
              <w:top w:val="nil"/>
              <w:left w:val="nil"/>
              <w:right w:val="nil"/>
            </w:tcBorders>
            <w:shd w:val="clear" w:color="000000" w:fill="FFFFFF"/>
            <w:noWrap/>
            <w:vAlign w:val="bottom"/>
            <w:hideMark/>
          </w:tcPr>
          <w:p w14:paraId="0BA70E72"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right w:val="nil"/>
            </w:tcBorders>
            <w:shd w:val="clear" w:color="000000" w:fill="FFFFFF"/>
            <w:noWrap/>
            <w:vAlign w:val="bottom"/>
            <w:hideMark/>
          </w:tcPr>
          <w:p w14:paraId="22E1DBD2"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Example of coded text</w:t>
            </w:r>
          </w:p>
        </w:tc>
        <w:tc>
          <w:tcPr>
            <w:tcW w:w="218" w:type="dxa"/>
            <w:tcBorders>
              <w:top w:val="nil"/>
              <w:left w:val="nil"/>
              <w:right w:val="nil"/>
            </w:tcBorders>
            <w:shd w:val="clear" w:color="000000" w:fill="FFFFFF"/>
            <w:vAlign w:val="bottom"/>
          </w:tcPr>
          <w:p w14:paraId="4DBAC7CD" w14:textId="77777777" w:rsidR="002D3481" w:rsidRPr="00BD0115" w:rsidRDefault="002D3481" w:rsidP="001C3CE1">
            <w:pPr>
              <w:spacing w:after="120" w:line="240" w:lineRule="auto"/>
              <w:rPr>
                <w:rFonts w:ascii="Times" w:eastAsia="Malgun Gothic" w:hAnsi="Times" w:cs="Times"/>
                <w:color w:val="000000" w:themeColor="text1"/>
                <w:kern w:val="0"/>
                <w:sz w:val="21"/>
                <w:szCs w:val="21"/>
                <w14:ligatures w14:val="none"/>
              </w:rPr>
            </w:pPr>
          </w:p>
        </w:tc>
      </w:tr>
      <w:tr w:rsidR="00BD0115" w:rsidRPr="00BD0115" w14:paraId="22C8704C" w14:textId="77777777" w:rsidTr="001C3CE1">
        <w:trPr>
          <w:trHeight w:val="99"/>
        </w:trPr>
        <w:tc>
          <w:tcPr>
            <w:tcW w:w="218" w:type="dxa"/>
            <w:tcBorders>
              <w:top w:val="nil"/>
              <w:left w:val="nil"/>
              <w:bottom w:val="double" w:sz="4" w:space="0" w:color="auto"/>
              <w:right w:val="nil"/>
            </w:tcBorders>
            <w:shd w:val="clear" w:color="000000" w:fill="FFFFFF"/>
            <w:vAlign w:val="bottom"/>
            <w:hideMark/>
          </w:tcPr>
          <w:p w14:paraId="596BDDBD"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9" w:type="dxa"/>
            <w:tcBorders>
              <w:top w:val="nil"/>
              <w:left w:val="nil"/>
              <w:bottom w:val="double" w:sz="4" w:space="0" w:color="auto"/>
              <w:right w:val="nil"/>
            </w:tcBorders>
            <w:shd w:val="clear" w:color="000000" w:fill="FFFFFF"/>
            <w:vAlign w:val="bottom"/>
            <w:hideMark/>
          </w:tcPr>
          <w:p w14:paraId="1A2684B6"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57" w:type="dxa"/>
            <w:tcBorders>
              <w:top w:val="nil"/>
              <w:left w:val="nil"/>
              <w:bottom w:val="double" w:sz="4" w:space="0" w:color="auto"/>
              <w:right w:val="nil"/>
            </w:tcBorders>
            <w:shd w:val="clear" w:color="000000" w:fill="FFFFFF"/>
            <w:vAlign w:val="bottom"/>
            <w:hideMark/>
          </w:tcPr>
          <w:p w14:paraId="52BE06EB"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0" w:type="dxa"/>
            <w:tcBorders>
              <w:top w:val="nil"/>
              <w:left w:val="nil"/>
              <w:bottom w:val="double" w:sz="4" w:space="0" w:color="auto"/>
              <w:right w:val="nil"/>
            </w:tcBorders>
            <w:shd w:val="clear" w:color="000000" w:fill="FFFFFF"/>
            <w:vAlign w:val="bottom"/>
            <w:hideMark/>
          </w:tcPr>
          <w:p w14:paraId="5F1C462D"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double" w:sz="4" w:space="0" w:color="auto"/>
              <w:right w:val="nil"/>
            </w:tcBorders>
            <w:shd w:val="clear" w:color="000000" w:fill="FFFFFF"/>
            <w:noWrap/>
            <w:vAlign w:val="bottom"/>
            <w:hideMark/>
          </w:tcPr>
          <w:p w14:paraId="5ABD2043"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tcBorders>
              <w:top w:val="nil"/>
              <w:left w:val="nil"/>
              <w:bottom w:val="double" w:sz="4" w:space="0" w:color="auto"/>
              <w:right w:val="nil"/>
            </w:tcBorders>
            <w:shd w:val="clear" w:color="000000" w:fill="FFFFFF"/>
            <w:noWrap/>
            <w:vAlign w:val="bottom"/>
            <w:hideMark/>
          </w:tcPr>
          <w:p w14:paraId="248B841B"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double" w:sz="4" w:space="0" w:color="auto"/>
              <w:right w:val="nil"/>
            </w:tcBorders>
            <w:shd w:val="clear" w:color="000000" w:fill="FFFFFF"/>
            <w:vAlign w:val="bottom"/>
            <w:hideMark/>
          </w:tcPr>
          <w:p w14:paraId="1757CA8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tcBorders>
              <w:bottom w:val="double" w:sz="4" w:space="0" w:color="auto"/>
            </w:tcBorders>
            <w:vAlign w:val="center"/>
            <w:hideMark/>
          </w:tcPr>
          <w:p w14:paraId="1E00E11A"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0511AA38" w14:textId="77777777" w:rsidTr="001C3CE1">
        <w:trPr>
          <w:trHeight w:val="297"/>
        </w:trPr>
        <w:tc>
          <w:tcPr>
            <w:tcW w:w="2694" w:type="dxa"/>
            <w:gridSpan w:val="3"/>
            <w:tcBorders>
              <w:top w:val="nil"/>
              <w:left w:val="nil"/>
              <w:bottom w:val="nil"/>
              <w:right w:val="nil"/>
            </w:tcBorders>
            <w:shd w:val="clear" w:color="000000" w:fill="FFFFFF"/>
            <w:noWrap/>
            <w:vAlign w:val="center"/>
          </w:tcPr>
          <w:p w14:paraId="7E88E2E1"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r w:rsidRPr="00BD0115">
              <w:rPr>
                <w:rFonts w:ascii="Times" w:eastAsia="Malgun Gothic" w:hAnsi="Times" w:cs="Times"/>
                <w:b/>
                <w:bCs/>
                <w:color w:val="000000" w:themeColor="text1"/>
                <w:kern w:val="0"/>
                <w:sz w:val="18"/>
                <w:szCs w:val="18"/>
                <w14:ligatures w14:val="none"/>
              </w:rPr>
              <w:t>Attribute-related</w:t>
            </w:r>
          </w:p>
        </w:tc>
        <w:tc>
          <w:tcPr>
            <w:tcW w:w="220" w:type="dxa"/>
            <w:tcBorders>
              <w:top w:val="nil"/>
              <w:left w:val="nil"/>
              <w:bottom w:val="nil"/>
              <w:right w:val="nil"/>
            </w:tcBorders>
            <w:shd w:val="clear" w:color="000000" w:fill="FFFFFF"/>
            <w:noWrap/>
            <w:vAlign w:val="bottom"/>
          </w:tcPr>
          <w:p w14:paraId="6474D8AF"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3680" w:type="dxa"/>
            <w:tcBorders>
              <w:top w:val="nil"/>
              <w:left w:val="nil"/>
              <w:bottom w:val="nil"/>
              <w:right w:val="nil"/>
            </w:tcBorders>
            <w:shd w:val="clear" w:color="000000" w:fill="FFFFFF"/>
            <w:vAlign w:val="bottom"/>
          </w:tcPr>
          <w:p w14:paraId="71A990A8"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218" w:type="dxa"/>
            <w:tcBorders>
              <w:top w:val="nil"/>
              <w:left w:val="nil"/>
              <w:bottom w:val="nil"/>
              <w:right w:val="nil"/>
            </w:tcBorders>
            <w:shd w:val="clear" w:color="000000" w:fill="FFFFFF"/>
            <w:vAlign w:val="bottom"/>
          </w:tcPr>
          <w:p w14:paraId="111F6A21"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6655" w:type="dxa"/>
            <w:tcBorders>
              <w:top w:val="nil"/>
              <w:left w:val="nil"/>
              <w:bottom w:val="nil"/>
              <w:right w:val="nil"/>
            </w:tcBorders>
            <w:shd w:val="clear" w:color="000000" w:fill="FFFFFF"/>
            <w:vAlign w:val="bottom"/>
          </w:tcPr>
          <w:p w14:paraId="7D373972"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218" w:type="dxa"/>
            <w:vAlign w:val="center"/>
          </w:tcPr>
          <w:p w14:paraId="4AA3B2DD"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5FCA807F" w14:textId="77777777" w:rsidTr="001C3CE1">
        <w:trPr>
          <w:trHeight w:val="297"/>
        </w:trPr>
        <w:tc>
          <w:tcPr>
            <w:tcW w:w="218" w:type="dxa"/>
            <w:tcBorders>
              <w:top w:val="nil"/>
              <w:left w:val="nil"/>
              <w:bottom w:val="nil"/>
              <w:right w:val="nil"/>
            </w:tcBorders>
            <w:shd w:val="clear" w:color="000000" w:fill="FFFFFF"/>
            <w:noWrap/>
            <w:vAlign w:val="center"/>
          </w:tcPr>
          <w:p w14:paraId="11BBE955"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2476" w:type="dxa"/>
            <w:gridSpan w:val="2"/>
            <w:tcBorders>
              <w:top w:val="nil"/>
              <w:left w:val="nil"/>
              <w:bottom w:val="nil"/>
              <w:right w:val="nil"/>
            </w:tcBorders>
            <w:shd w:val="clear" w:color="000000" w:fill="FFFFFF"/>
            <w:vAlign w:val="center"/>
          </w:tcPr>
          <w:p w14:paraId="70F32430"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Tangible attributes</w:t>
            </w:r>
          </w:p>
        </w:tc>
        <w:tc>
          <w:tcPr>
            <w:tcW w:w="220" w:type="dxa"/>
            <w:tcBorders>
              <w:top w:val="nil"/>
              <w:left w:val="nil"/>
              <w:bottom w:val="nil"/>
              <w:right w:val="nil"/>
            </w:tcBorders>
            <w:shd w:val="clear" w:color="000000" w:fill="FFFFFF"/>
            <w:noWrap/>
            <w:vAlign w:val="bottom"/>
          </w:tcPr>
          <w:p w14:paraId="3AC03C20"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3680" w:type="dxa"/>
            <w:tcBorders>
              <w:top w:val="nil"/>
              <w:left w:val="nil"/>
              <w:bottom w:val="nil"/>
              <w:right w:val="nil"/>
            </w:tcBorders>
            <w:shd w:val="clear" w:color="000000" w:fill="FFFFFF"/>
            <w:vAlign w:val="bottom"/>
          </w:tcPr>
          <w:p w14:paraId="7BCF66AC"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218" w:type="dxa"/>
            <w:tcBorders>
              <w:top w:val="nil"/>
              <w:left w:val="nil"/>
              <w:bottom w:val="nil"/>
              <w:right w:val="nil"/>
            </w:tcBorders>
            <w:shd w:val="clear" w:color="000000" w:fill="FFFFFF"/>
            <w:vAlign w:val="bottom"/>
          </w:tcPr>
          <w:p w14:paraId="5EA2C686"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6655" w:type="dxa"/>
            <w:tcBorders>
              <w:top w:val="nil"/>
              <w:left w:val="nil"/>
              <w:bottom w:val="nil"/>
              <w:right w:val="nil"/>
            </w:tcBorders>
            <w:shd w:val="clear" w:color="000000" w:fill="FFFFFF"/>
            <w:vAlign w:val="bottom"/>
          </w:tcPr>
          <w:p w14:paraId="25A6EE34"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218" w:type="dxa"/>
            <w:vAlign w:val="center"/>
          </w:tcPr>
          <w:p w14:paraId="100D0D78"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524B48CE" w14:textId="77777777" w:rsidTr="001C3CE1">
        <w:trPr>
          <w:trHeight w:val="1168"/>
        </w:trPr>
        <w:tc>
          <w:tcPr>
            <w:tcW w:w="218" w:type="dxa"/>
            <w:tcBorders>
              <w:top w:val="nil"/>
              <w:left w:val="nil"/>
              <w:bottom w:val="nil"/>
              <w:right w:val="nil"/>
            </w:tcBorders>
            <w:shd w:val="clear" w:color="000000" w:fill="FFFFFF"/>
            <w:noWrap/>
            <w:vAlign w:val="bottom"/>
            <w:hideMark/>
          </w:tcPr>
          <w:p w14:paraId="76B0620C"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9" w:type="dxa"/>
            <w:tcBorders>
              <w:top w:val="nil"/>
              <w:left w:val="nil"/>
              <w:bottom w:val="nil"/>
              <w:right w:val="nil"/>
            </w:tcBorders>
            <w:shd w:val="clear" w:color="000000" w:fill="FFFFFF"/>
            <w:noWrap/>
            <w:vAlign w:val="bottom"/>
            <w:hideMark/>
          </w:tcPr>
          <w:p w14:paraId="67AE655C"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57" w:type="dxa"/>
            <w:tcBorders>
              <w:top w:val="nil"/>
              <w:left w:val="nil"/>
              <w:bottom w:val="nil"/>
              <w:right w:val="nil"/>
            </w:tcBorders>
            <w:shd w:val="clear" w:color="000000" w:fill="FFFFFF"/>
            <w:hideMark/>
          </w:tcPr>
          <w:p w14:paraId="2873762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Accessibility &amp; location</w:t>
            </w:r>
          </w:p>
        </w:tc>
        <w:tc>
          <w:tcPr>
            <w:tcW w:w="220" w:type="dxa"/>
            <w:tcBorders>
              <w:top w:val="nil"/>
              <w:left w:val="nil"/>
              <w:bottom w:val="nil"/>
              <w:right w:val="nil"/>
            </w:tcBorders>
            <w:shd w:val="clear" w:color="000000" w:fill="FFFFFF"/>
            <w:noWrap/>
            <w:hideMark/>
          </w:tcPr>
          <w:p w14:paraId="7087A58E"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nil"/>
              <w:right w:val="nil"/>
            </w:tcBorders>
            <w:shd w:val="clear" w:color="000000" w:fill="FFFFFF"/>
            <w:hideMark/>
          </w:tcPr>
          <w:p w14:paraId="1EE72310"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 xml:space="preserve">A lack of parking spaces, </w:t>
            </w:r>
            <w:r w:rsidRPr="00BD0115">
              <w:rPr>
                <w:rFonts w:ascii="Times" w:eastAsia="Malgun Gothic" w:hAnsi="Times" w:cs="Times" w:hint="eastAsia"/>
                <w:color w:val="000000" w:themeColor="text1"/>
                <w:kern w:val="0"/>
                <w:sz w:val="18"/>
                <w:szCs w:val="18"/>
                <w14:ligatures w14:val="none"/>
              </w:rPr>
              <w:t xml:space="preserve">located in none </w:t>
            </w:r>
            <w:r w:rsidRPr="00BD0115">
              <w:rPr>
                <w:rFonts w:ascii="Times" w:eastAsia="Malgun Gothic" w:hAnsi="Times" w:cs="Times"/>
                <w:color w:val="000000" w:themeColor="text1"/>
                <w:kern w:val="0"/>
                <w:sz w:val="18"/>
                <w:szCs w:val="18"/>
                <w14:ligatures w14:val="none"/>
              </w:rPr>
              <w:t>non-desirable</w:t>
            </w:r>
            <w:r w:rsidRPr="00BD0115">
              <w:rPr>
                <w:rFonts w:ascii="Times" w:eastAsia="Malgun Gothic" w:hAnsi="Times" w:cs="Times" w:hint="eastAsia"/>
                <w:color w:val="000000" w:themeColor="text1"/>
                <w:kern w:val="0"/>
                <w:sz w:val="18"/>
                <w:szCs w:val="18"/>
                <w14:ligatures w14:val="none"/>
              </w:rPr>
              <w:t xml:space="preserve"> area</w:t>
            </w:r>
            <w:r w:rsidRPr="00BD0115">
              <w:rPr>
                <w:rFonts w:ascii="Times" w:eastAsia="Malgun Gothic" w:hAnsi="Times" w:cs="Times"/>
                <w:color w:val="000000" w:themeColor="text1"/>
                <w:kern w:val="0"/>
                <w:sz w:val="18"/>
                <w:szCs w:val="18"/>
                <w14:ligatures w14:val="none"/>
              </w:rPr>
              <w:t>, with no</w:t>
            </w:r>
            <w:r w:rsidRPr="00BD0115">
              <w:rPr>
                <w:rFonts w:ascii="Times" w:eastAsia="Malgun Gothic" w:hAnsi="Times" w:cs="Times" w:hint="eastAsia"/>
                <w:color w:val="000000" w:themeColor="text1"/>
                <w:kern w:val="0"/>
                <w:sz w:val="18"/>
                <w:szCs w:val="18"/>
                <w14:ligatures w14:val="none"/>
              </w:rPr>
              <w:t>/less</w:t>
            </w:r>
            <w:r w:rsidRPr="00BD0115">
              <w:rPr>
                <w:rFonts w:ascii="Times" w:eastAsia="Malgun Gothic" w:hAnsi="Times" w:cs="Times"/>
                <w:color w:val="000000" w:themeColor="text1"/>
                <w:kern w:val="0"/>
                <w:sz w:val="18"/>
                <w:szCs w:val="18"/>
                <w14:ligatures w14:val="none"/>
              </w:rPr>
              <w:t xml:space="preserve"> transportation access nearby </w:t>
            </w:r>
          </w:p>
        </w:tc>
        <w:tc>
          <w:tcPr>
            <w:tcW w:w="218" w:type="dxa"/>
            <w:tcBorders>
              <w:top w:val="nil"/>
              <w:left w:val="nil"/>
              <w:bottom w:val="nil"/>
              <w:right w:val="nil"/>
            </w:tcBorders>
            <w:shd w:val="clear" w:color="000000" w:fill="FFFFFF"/>
            <w:hideMark/>
          </w:tcPr>
          <w:p w14:paraId="2438D4A3"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nil"/>
              <w:right w:val="nil"/>
            </w:tcBorders>
            <w:shd w:val="clear" w:color="000000" w:fill="FFFFFF"/>
            <w:hideMark/>
          </w:tcPr>
          <w:p w14:paraId="3342310E"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There are many cases where it's in an ambiguous position or is stuck in a hard-to-find place. Especially, I understand that. Of course, I can't afford it because the monthly rent near the subway station is so expensive. Aside from that, I'm stuck in weird places, but when I saw the promotional reviews on blogs and Instagram, they said it is very accessible. I've seen a lot of exaggerated advertisements like this. (C13)</w:t>
            </w:r>
          </w:p>
        </w:tc>
        <w:tc>
          <w:tcPr>
            <w:tcW w:w="218" w:type="dxa"/>
            <w:vAlign w:val="center"/>
            <w:hideMark/>
          </w:tcPr>
          <w:p w14:paraId="0D60B6A3"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1F9A8C06" w14:textId="77777777" w:rsidTr="001C3CE1">
        <w:trPr>
          <w:trHeight w:val="1128"/>
        </w:trPr>
        <w:tc>
          <w:tcPr>
            <w:tcW w:w="218" w:type="dxa"/>
            <w:tcBorders>
              <w:top w:val="nil"/>
              <w:left w:val="nil"/>
              <w:bottom w:val="nil"/>
              <w:right w:val="nil"/>
            </w:tcBorders>
            <w:shd w:val="clear" w:color="000000" w:fill="FFFFFF"/>
            <w:noWrap/>
            <w:vAlign w:val="bottom"/>
            <w:hideMark/>
          </w:tcPr>
          <w:p w14:paraId="2D34EC8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9" w:type="dxa"/>
            <w:tcBorders>
              <w:top w:val="nil"/>
              <w:left w:val="nil"/>
              <w:bottom w:val="nil"/>
              <w:right w:val="nil"/>
            </w:tcBorders>
            <w:shd w:val="clear" w:color="000000" w:fill="FFFFFF"/>
            <w:noWrap/>
            <w:vAlign w:val="bottom"/>
            <w:hideMark/>
          </w:tcPr>
          <w:p w14:paraId="62624A16"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57" w:type="dxa"/>
            <w:tcBorders>
              <w:top w:val="nil"/>
              <w:left w:val="nil"/>
              <w:bottom w:val="nil"/>
              <w:right w:val="nil"/>
            </w:tcBorders>
            <w:shd w:val="clear" w:color="000000" w:fill="FFFFFF"/>
            <w:hideMark/>
          </w:tcPr>
          <w:p w14:paraId="6FC1086E"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Equipment &amp; supplies</w:t>
            </w:r>
          </w:p>
        </w:tc>
        <w:tc>
          <w:tcPr>
            <w:tcW w:w="220" w:type="dxa"/>
            <w:tcBorders>
              <w:top w:val="nil"/>
              <w:left w:val="nil"/>
              <w:bottom w:val="nil"/>
              <w:right w:val="nil"/>
            </w:tcBorders>
            <w:shd w:val="clear" w:color="000000" w:fill="FFFFFF"/>
            <w:noWrap/>
            <w:hideMark/>
          </w:tcPr>
          <w:p w14:paraId="5B6D470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nil"/>
              <w:right w:val="nil"/>
            </w:tcBorders>
            <w:shd w:val="clear" w:color="000000" w:fill="FFFFFF"/>
            <w:hideMark/>
          </w:tcPr>
          <w:p w14:paraId="0A4A436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Out-of-date/out-of-order equipment, not a sufficient amount, lack of functionality (e.g., weak WIFI), limited control</w:t>
            </w:r>
          </w:p>
        </w:tc>
        <w:tc>
          <w:tcPr>
            <w:tcW w:w="218" w:type="dxa"/>
            <w:tcBorders>
              <w:top w:val="nil"/>
              <w:left w:val="nil"/>
              <w:bottom w:val="nil"/>
              <w:right w:val="nil"/>
            </w:tcBorders>
            <w:shd w:val="clear" w:color="000000" w:fill="FFFFFF"/>
            <w:hideMark/>
          </w:tcPr>
          <w:p w14:paraId="5E080C1F"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nil"/>
              <w:right w:val="nil"/>
            </w:tcBorders>
            <w:shd w:val="clear" w:color="000000" w:fill="FFFFFF"/>
            <w:hideMark/>
          </w:tcPr>
          <w:p w14:paraId="75C5F553"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It was very efficient to hold the meeting using the equipment that was equipped. The biggest thing is that there is a space that is blocked from third parties. When you show something, you have to show it on your personal laptop at a cafe, but in that space, there is a big screen, so it's easy to show that and when you talk about your thoughts, you can use it on a whiteboard, so it was very comfortable to share your thoughts. (C20)</w:t>
            </w:r>
          </w:p>
        </w:tc>
        <w:tc>
          <w:tcPr>
            <w:tcW w:w="218" w:type="dxa"/>
            <w:vAlign w:val="center"/>
            <w:hideMark/>
          </w:tcPr>
          <w:p w14:paraId="466158DA"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01A57928" w14:textId="77777777" w:rsidTr="001C3CE1">
        <w:trPr>
          <w:trHeight w:val="1123"/>
        </w:trPr>
        <w:tc>
          <w:tcPr>
            <w:tcW w:w="218" w:type="dxa"/>
            <w:tcBorders>
              <w:top w:val="nil"/>
              <w:left w:val="nil"/>
              <w:bottom w:val="nil"/>
              <w:right w:val="nil"/>
            </w:tcBorders>
            <w:shd w:val="clear" w:color="000000" w:fill="FFFFFF"/>
            <w:noWrap/>
            <w:vAlign w:val="bottom"/>
            <w:hideMark/>
          </w:tcPr>
          <w:p w14:paraId="06FA7A1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9" w:type="dxa"/>
            <w:tcBorders>
              <w:top w:val="nil"/>
              <w:left w:val="nil"/>
              <w:bottom w:val="nil"/>
              <w:right w:val="nil"/>
            </w:tcBorders>
            <w:shd w:val="clear" w:color="000000" w:fill="FFFFFF"/>
            <w:noWrap/>
            <w:vAlign w:val="bottom"/>
            <w:hideMark/>
          </w:tcPr>
          <w:p w14:paraId="522A1812"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57" w:type="dxa"/>
            <w:tcBorders>
              <w:top w:val="nil"/>
              <w:left w:val="nil"/>
              <w:bottom w:val="nil"/>
              <w:right w:val="nil"/>
            </w:tcBorders>
            <w:shd w:val="clear" w:color="000000" w:fill="FFFFFF"/>
            <w:hideMark/>
          </w:tcPr>
          <w:p w14:paraId="33EA5D55"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External &amp; internal appearance &amp; arrangement</w:t>
            </w:r>
          </w:p>
        </w:tc>
        <w:tc>
          <w:tcPr>
            <w:tcW w:w="220" w:type="dxa"/>
            <w:tcBorders>
              <w:top w:val="nil"/>
              <w:left w:val="nil"/>
              <w:bottom w:val="nil"/>
              <w:right w:val="nil"/>
            </w:tcBorders>
            <w:shd w:val="clear" w:color="000000" w:fill="FFFFFF"/>
            <w:noWrap/>
            <w:hideMark/>
          </w:tcPr>
          <w:p w14:paraId="410B43D8"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nil"/>
              <w:right w:val="nil"/>
            </w:tcBorders>
            <w:shd w:val="clear" w:color="000000" w:fill="FFFFFF"/>
            <w:hideMark/>
          </w:tcPr>
          <w:p w14:paraId="6836979F"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 xml:space="preserve">Poor maintenance of the building and inside facilities (e.g., toilets) as an unfavourable image for people who are invited, and inefficient arrangement of internal facilities in the space </w:t>
            </w:r>
          </w:p>
        </w:tc>
        <w:tc>
          <w:tcPr>
            <w:tcW w:w="218" w:type="dxa"/>
            <w:tcBorders>
              <w:top w:val="nil"/>
              <w:left w:val="nil"/>
              <w:bottom w:val="nil"/>
              <w:right w:val="nil"/>
            </w:tcBorders>
            <w:shd w:val="clear" w:color="000000" w:fill="FFFFFF"/>
            <w:hideMark/>
          </w:tcPr>
          <w:p w14:paraId="1163AD05"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nil"/>
              <w:right w:val="nil"/>
            </w:tcBorders>
            <w:shd w:val="clear" w:color="000000" w:fill="FFFFFF"/>
            <w:hideMark/>
          </w:tcPr>
          <w:p w14:paraId="37F14EC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The toilet was dirty. It's the characteristic of old buildings in Korea. I remember that it was a little disgusting to use the public restroom. It is a part of the service, but I thought it couldn't be helped because public toilet in commercial building is not controllable, but it was a shame. (C1)</w:t>
            </w:r>
          </w:p>
        </w:tc>
        <w:tc>
          <w:tcPr>
            <w:tcW w:w="218" w:type="dxa"/>
            <w:vAlign w:val="center"/>
            <w:hideMark/>
          </w:tcPr>
          <w:p w14:paraId="3F6786A7"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72D8106A" w14:textId="77777777" w:rsidTr="001C3CE1">
        <w:trPr>
          <w:trHeight w:val="273"/>
        </w:trPr>
        <w:tc>
          <w:tcPr>
            <w:tcW w:w="218" w:type="dxa"/>
            <w:tcBorders>
              <w:top w:val="nil"/>
              <w:left w:val="nil"/>
              <w:bottom w:val="nil"/>
              <w:right w:val="nil"/>
            </w:tcBorders>
            <w:shd w:val="clear" w:color="000000" w:fill="FFFFFF"/>
            <w:noWrap/>
            <w:vAlign w:val="bottom"/>
          </w:tcPr>
          <w:p w14:paraId="4425A7C2"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476" w:type="dxa"/>
            <w:gridSpan w:val="2"/>
            <w:tcBorders>
              <w:top w:val="nil"/>
              <w:left w:val="nil"/>
              <w:bottom w:val="nil"/>
              <w:right w:val="nil"/>
            </w:tcBorders>
            <w:shd w:val="clear" w:color="000000" w:fill="FFFFFF"/>
            <w:noWrap/>
            <w:vAlign w:val="bottom"/>
          </w:tcPr>
          <w:p w14:paraId="73A1881A"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Intangible attributes</w:t>
            </w:r>
          </w:p>
        </w:tc>
        <w:tc>
          <w:tcPr>
            <w:tcW w:w="220" w:type="dxa"/>
            <w:tcBorders>
              <w:top w:val="nil"/>
              <w:left w:val="nil"/>
              <w:bottom w:val="nil"/>
              <w:right w:val="nil"/>
            </w:tcBorders>
            <w:shd w:val="clear" w:color="000000" w:fill="FFFFFF"/>
            <w:noWrap/>
          </w:tcPr>
          <w:p w14:paraId="16EF55D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nil"/>
              <w:right w:val="nil"/>
            </w:tcBorders>
            <w:shd w:val="clear" w:color="000000" w:fill="FFFFFF"/>
          </w:tcPr>
          <w:p w14:paraId="76BBFCE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tcBorders>
              <w:top w:val="nil"/>
              <w:left w:val="nil"/>
              <w:bottom w:val="nil"/>
              <w:right w:val="nil"/>
            </w:tcBorders>
            <w:shd w:val="clear" w:color="000000" w:fill="FFFFFF"/>
          </w:tcPr>
          <w:p w14:paraId="24E1284B"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nil"/>
              <w:right w:val="nil"/>
            </w:tcBorders>
            <w:shd w:val="clear" w:color="000000" w:fill="FFFFFF"/>
          </w:tcPr>
          <w:p w14:paraId="6CD39617"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vAlign w:val="center"/>
          </w:tcPr>
          <w:p w14:paraId="0C31F030"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6C3AA7FF" w14:textId="77777777" w:rsidTr="001C3CE1">
        <w:trPr>
          <w:trHeight w:val="1123"/>
        </w:trPr>
        <w:tc>
          <w:tcPr>
            <w:tcW w:w="218" w:type="dxa"/>
            <w:tcBorders>
              <w:top w:val="nil"/>
              <w:left w:val="nil"/>
              <w:bottom w:val="nil"/>
              <w:right w:val="nil"/>
            </w:tcBorders>
            <w:shd w:val="clear" w:color="000000" w:fill="FFFFFF"/>
            <w:noWrap/>
            <w:vAlign w:val="bottom"/>
          </w:tcPr>
          <w:p w14:paraId="65FAAE70"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9" w:type="dxa"/>
            <w:tcBorders>
              <w:top w:val="nil"/>
              <w:left w:val="nil"/>
              <w:bottom w:val="nil"/>
              <w:right w:val="nil"/>
            </w:tcBorders>
            <w:shd w:val="clear" w:color="000000" w:fill="FFFFFF"/>
            <w:noWrap/>
            <w:vAlign w:val="bottom"/>
          </w:tcPr>
          <w:p w14:paraId="5D02E94F"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57" w:type="dxa"/>
            <w:tcBorders>
              <w:top w:val="nil"/>
              <w:left w:val="nil"/>
              <w:bottom w:val="nil"/>
              <w:right w:val="nil"/>
            </w:tcBorders>
            <w:shd w:val="clear" w:color="000000" w:fill="FFFFFF"/>
          </w:tcPr>
          <w:p w14:paraId="53BD67BF"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Noise control</w:t>
            </w:r>
          </w:p>
        </w:tc>
        <w:tc>
          <w:tcPr>
            <w:tcW w:w="220" w:type="dxa"/>
            <w:tcBorders>
              <w:top w:val="nil"/>
              <w:left w:val="nil"/>
              <w:bottom w:val="nil"/>
              <w:right w:val="nil"/>
            </w:tcBorders>
            <w:shd w:val="clear" w:color="000000" w:fill="FFFFFF"/>
            <w:noWrap/>
          </w:tcPr>
          <w:p w14:paraId="2441E16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nil"/>
              <w:right w:val="nil"/>
            </w:tcBorders>
            <w:shd w:val="clear" w:color="000000" w:fill="FFFFFF"/>
          </w:tcPr>
          <w:p w14:paraId="0E701BA9"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Noise issue due to a lack of a soundproofing system and the poor management of hosts, mislocated in the residential area, without hosts taking proactive steps to address noise concerns</w:t>
            </w:r>
          </w:p>
        </w:tc>
        <w:tc>
          <w:tcPr>
            <w:tcW w:w="218" w:type="dxa"/>
            <w:tcBorders>
              <w:top w:val="nil"/>
              <w:left w:val="nil"/>
              <w:bottom w:val="nil"/>
              <w:right w:val="nil"/>
            </w:tcBorders>
            <w:shd w:val="clear" w:color="000000" w:fill="FFFFFF"/>
          </w:tcPr>
          <w:p w14:paraId="7DE1D890"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nil"/>
              <w:right w:val="nil"/>
            </w:tcBorders>
            <w:shd w:val="clear" w:color="000000" w:fill="FFFFFF"/>
          </w:tcPr>
          <w:p w14:paraId="5C3E1907"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I was worried about noise because some hosts set strict limits but don’t soundproof their spaces. If noise is a concern, hosts should design their spaces to manage it effectively rather than just asking guests to be quiet. Many party rooms are in residential areas, so hosts need to address noise issues proactively. (C3)</w:t>
            </w:r>
          </w:p>
        </w:tc>
        <w:tc>
          <w:tcPr>
            <w:tcW w:w="218" w:type="dxa"/>
            <w:vAlign w:val="center"/>
          </w:tcPr>
          <w:p w14:paraId="5553002D"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0860595A" w14:textId="77777777" w:rsidTr="001C3CE1">
        <w:trPr>
          <w:trHeight w:val="888"/>
        </w:trPr>
        <w:tc>
          <w:tcPr>
            <w:tcW w:w="218" w:type="dxa"/>
            <w:tcBorders>
              <w:top w:val="nil"/>
              <w:left w:val="nil"/>
              <w:bottom w:val="nil"/>
              <w:right w:val="nil"/>
            </w:tcBorders>
            <w:shd w:val="clear" w:color="000000" w:fill="FFFFFF"/>
            <w:noWrap/>
            <w:vAlign w:val="bottom"/>
          </w:tcPr>
          <w:p w14:paraId="214BBFD3"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9" w:type="dxa"/>
            <w:tcBorders>
              <w:top w:val="nil"/>
              <w:left w:val="nil"/>
              <w:bottom w:val="nil"/>
              <w:right w:val="nil"/>
            </w:tcBorders>
            <w:shd w:val="clear" w:color="000000" w:fill="FFFFFF"/>
            <w:noWrap/>
            <w:vAlign w:val="bottom"/>
          </w:tcPr>
          <w:p w14:paraId="720AC190"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57" w:type="dxa"/>
            <w:tcBorders>
              <w:top w:val="nil"/>
              <w:left w:val="nil"/>
              <w:bottom w:val="nil"/>
              <w:right w:val="nil"/>
            </w:tcBorders>
            <w:shd w:val="clear" w:color="000000" w:fill="FFFFFF"/>
          </w:tcPr>
          <w:p w14:paraId="21B0AF32"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Clearness &amp; hygiene</w:t>
            </w:r>
          </w:p>
        </w:tc>
        <w:tc>
          <w:tcPr>
            <w:tcW w:w="220" w:type="dxa"/>
            <w:tcBorders>
              <w:top w:val="nil"/>
              <w:left w:val="nil"/>
              <w:bottom w:val="nil"/>
              <w:right w:val="nil"/>
            </w:tcBorders>
            <w:shd w:val="clear" w:color="000000" w:fill="FFFFFF"/>
            <w:noWrap/>
          </w:tcPr>
          <w:p w14:paraId="123DCAA3"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nil"/>
              <w:right w:val="nil"/>
            </w:tcBorders>
            <w:shd w:val="clear" w:color="000000" w:fill="FFFFFF"/>
          </w:tcPr>
          <w:p w14:paraId="67938EE7"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Cleanliness and maintenance by hosts visiting the facility regularly &amp; shortage of managing labour</w:t>
            </w:r>
          </w:p>
        </w:tc>
        <w:tc>
          <w:tcPr>
            <w:tcW w:w="218" w:type="dxa"/>
            <w:tcBorders>
              <w:top w:val="nil"/>
              <w:left w:val="nil"/>
              <w:bottom w:val="nil"/>
              <w:right w:val="nil"/>
            </w:tcBorders>
            <w:shd w:val="clear" w:color="000000" w:fill="FFFFFF"/>
          </w:tcPr>
          <w:p w14:paraId="22DE1CE5"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nil"/>
              <w:right w:val="nil"/>
            </w:tcBorders>
            <w:shd w:val="clear" w:color="000000" w:fill="FFFFFF"/>
          </w:tcPr>
          <w:p w14:paraId="3E074306"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Especially when it comes to service points that can lead to scores and have to be a little sensitive to hygiene, especially when I went there, especially when COVID-19 was not over yet, so a lot of people use it when it comes to that, and I think I was worried about whether I would take good care of hygiene. (C16)</w:t>
            </w:r>
          </w:p>
        </w:tc>
        <w:tc>
          <w:tcPr>
            <w:tcW w:w="218" w:type="dxa"/>
            <w:vAlign w:val="center"/>
          </w:tcPr>
          <w:p w14:paraId="37A3221C"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2D6F32B4" w14:textId="77777777" w:rsidTr="001C3CE1">
        <w:trPr>
          <w:trHeight w:val="99"/>
        </w:trPr>
        <w:tc>
          <w:tcPr>
            <w:tcW w:w="218" w:type="dxa"/>
            <w:tcBorders>
              <w:top w:val="nil"/>
              <w:left w:val="nil"/>
              <w:bottom w:val="single" w:sz="4" w:space="0" w:color="auto"/>
              <w:right w:val="nil"/>
            </w:tcBorders>
            <w:shd w:val="clear" w:color="000000" w:fill="FFFFFF"/>
            <w:vAlign w:val="bottom"/>
            <w:hideMark/>
          </w:tcPr>
          <w:p w14:paraId="7350889D"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9" w:type="dxa"/>
            <w:tcBorders>
              <w:top w:val="nil"/>
              <w:left w:val="nil"/>
              <w:bottom w:val="single" w:sz="4" w:space="0" w:color="auto"/>
              <w:right w:val="nil"/>
            </w:tcBorders>
            <w:shd w:val="clear" w:color="000000" w:fill="FFFFFF"/>
            <w:vAlign w:val="bottom"/>
            <w:hideMark/>
          </w:tcPr>
          <w:p w14:paraId="7395F4B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57" w:type="dxa"/>
            <w:tcBorders>
              <w:top w:val="nil"/>
              <w:left w:val="nil"/>
              <w:bottom w:val="single" w:sz="4" w:space="0" w:color="auto"/>
              <w:right w:val="nil"/>
            </w:tcBorders>
            <w:shd w:val="clear" w:color="000000" w:fill="FFFFFF"/>
            <w:hideMark/>
          </w:tcPr>
          <w:p w14:paraId="5AD99F6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0" w:type="dxa"/>
            <w:tcBorders>
              <w:top w:val="nil"/>
              <w:left w:val="nil"/>
              <w:bottom w:val="single" w:sz="4" w:space="0" w:color="auto"/>
              <w:right w:val="nil"/>
            </w:tcBorders>
            <w:shd w:val="clear" w:color="000000" w:fill="FFFFFF"/>
            <w:hideMark/>
          </w:tcPr>
          <w:p w14:paraId="69C49EDC"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single" w:sz="4" w:space="0" w:color="auto"/>
              <w:right w:val="nil"/>
            </w:tcBorders>
            <w:shd w:val="clear" w:color="000000" w:fill="FFFFFF"/>
            <w:noWrap/>
            <w:hideMark/>
          </w:tcPr>
          <w:p w14:paraId="370F4E77"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tcBorders>
              <w:top w:val="nil"/>
              <w:left w:val="nil"/>
              <w:bottom w:val="single" w:sz="4" w:space="0" w:color="auto"/>
              <w:right w:val="nil"/>
            </w:tcBorders>
            <w:shd w:val="clear" w:color="000000" w:fill="FFFFFF"/>
            <w:noWrap/>
            <w:hideMark/>
          </w:tcPr>
          <w:p w14:paraId="6141FE53"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single" w:sz="4" w:space="0" w:color="auto"/>
              <w:right w:val="nil"/>
            </w:tcBorders>
            <w:shd w:val="clear" w:color="000000" w:fill="FFFFFF"/>
            <w:hideMark/>
          </w:tcPr>
          <w:p w14:paraId="3BC6A0DA"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vAlign w:val="center"/>
            <w:hideMark/>
          </w:tcPr>
          <w:p w14:paraId="4E1597D9"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07767AE0" w14:textId="77777777" w:rsidTr="001C3CE1">
        <w:trPr>
          <w:trHeight w:val="327"/>
        </w:trPr>
        <w:tc>
          <w:tcPr>
            <w:tcW w:w="2694" w:type="dxa"/>
            <w:gridSpan w:val="3"/>
            <w:tcBorders>
              <w:top w:val="nil"/>
              <w:left w:val="nil"/>
              <w:bottom w:val="nil"/>
              <w:right w:val="nil"/>
            </w:tcBorders>
            <w:shd w:val="clear" w:color="000000" w:fill="FFFFFF"/>
            <w:noWrap/>
            <w:vAlign w:val="bottom"/>
            <w:hideMark/>
          </w:tcPr>
          <w:p w14:paraId="1DF8F930"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r w:rsidRPr="00BD0115">
              <w:rPr>
                <w:rFonts w:ascii="Times" w:eastAsia="Malgun Gothic" w:hAnsi="Times" w:cs="Times"/>
                <w:b/>
                <w:bCs/>
                <w:color w:val="000000" w:themeColor="text1"/>
                <w:kern w:val="0"/>
                <w:sz w:val="18"/>
                <w:szCs w:val="18"/>
                <w14:ligatures w14:val="none"/>
              </w:rPr>
              <w:t>Information-related</w:t>
            </w:r>
          </w:p>
        </w:tc>
        <w:tc>
          <w:tcPr>
            <w:tcW w:w="220" w:type="dxa"/>
            <w:tcBorders>
              <w:top w:val="nil"/>
              <w:left w:val="nil"/>
              <w:bottom w:val="nil"/>
              <w:right w:val="nil"/>
            </w:tcBorders>
            <w:shd w:val="clear" w:color="000000" w:fill="FFFFFF"/>
            <w:noWrap/>
            <w:hideMark/>
          </w:tcPr>
          <w:p w14:paraId="737C5916"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3680" w:type="dxa"/>
            <w:tcBorders>
              <w:top w:val="nil"/>
              <w:left w:val="nil"/>
              <w:bottom w:val="nil"/>
              <w:right w:val="nil"/>
            </w:tcBorders>
            <w:shd w:val="clear" w:color="000000" w:fill="FFFFFF"/>
            <w:noWrap/>
            <w:hideMark/>
          </w:tcPr>
          <w:p w14:paraId="0472991B"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tcBorders>
              <w:top w:val="nil"/>
              <w:left w:val="nil"/>
              <w:bottom w:val="nil"/>
              <w:right w:val="nil"/>
            </w:tcBorders>
            <w:shd w:val="clear" w:color="000000" w:fill="FFFFFF"/>
            <w:hideMark/>
          </w:tcPr>
          <w:p w14:paraId="3B685AE1"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6655" w:type="dxa"/>
            <w:tcBorders>
              <w:top w:val="nil"/>
              <w:left w:val="nil"/>
              <w:bottom w:val="nil"/>
              <w:right w:val="nil"/>
            </w:tcBorders>
            <w:shd w:val="clear" w:color="000000" w:fill="FFFFFF"/>
            <w:hideMark/>
          </w:tcPr>
          <w:p w14:paraId="2D733AD0"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218" w:type="dxa"/>
            <w:vAlign w:val="center"/>
            <w:hideMark/>
          </w:tcPr>
          <w:p w14:paraId="38A40592"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29E8CD42" w14:textId="77777777" w:rsidTr="001C3CE1">
        <w:trPr>
          <w:trHeight w:val="282"/>
        </w:trPr>
        <w:tc>
          <w:tcPr>
            <w:tcW w:w="218" w:type="dxa"/>
            <w:tcBorders>
              <w:top w:val="nil"/>
              <w:left w:val="nil"/>
              <w:bottom w:val="nil"/>
              <w:right w:val="nil"/>
            </w:tcBorders>
            <w:shd w:val="clear" w:color="000000" w:fill="FFFFFF"/>
            <w:noWrap/>
            <w:vAlign w:val="bottom"/>
            <w:hideMark/>
          </w:tcPr>
          <w:p w14:paraId="675485C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476" w:type="dxa"/>
            <w:gridSpan w:val="2"/>
            <w:tcBorders>
              <w:top w:val="nil"/>
              <w:left w:val="nil"/>
              <w:bottom w:val="nil"/>
              <w:right w:val="nil"/>
            </w:tcBorders>
            <w:shd w:val="clear" w:color="000000" w:fill="FFFFFF"/>
            <w:noWrap/>
            <w:vAlign w:val="center"/>
            <w:hideMark/>
          </w:tcPr>
          <w:p w14:paraId="309C985B"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Hybrid information</w:t>
            </w:r>
          </w:p>
        </w:tc>
        <w:tc>
          <w:tcPr>
            <w:tcW w:w="220" w:type="dxa"/>
            <w:tcBorders>
              <w:top w:val="nil"/>
              <w:left w:val="nil"/>
              <w:bottom w:val="nil"/>
              <w:right w:val="nil"/>
            </w:tcBorders>
            <w:shd w:val="clear" w:color="000000" w:fill="FFFFFF"/>
            <w:noWrap/>
          </w:tcPr>
          <w:p w14:paraId="028DA0F9"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3680" w:type="dxa"/>
            <w:tcBorders>
              <w:top w:val="nil"/>
              <w:left w:val="nil"/>
              <w:bottom w:val="nil"/>
              <w:right w:val="nil"/>
            </w:tcBorders>
            <w:shd w:val="clear" w:color="000000" w:fill="FFFFFF"/>
          </w:tcPr>
          <w:p w14:paraId="0E650FA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tcBorders>
              <w:top w:val="nil"/>
              <w:left w:val="nil"/>
              <w:bottom w:val="nil"/>
              <w:right w:val="nil"/>
            </w:tcBorders>
            <w:shd w:val="clear" w:color="000000" w:fill="FFFFFF"/>
          </w:tcPr>
          <w:p w14:paraId="56155C8B"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6655" w:type="dxa"/>
            <w:tcBorders>
              <w:top w:val="nil"/>
              <w:left w:val="nil"/>
              <w:bottom w:val="nil"/>
              <w:right w:val="nil"/>
            </w:tcBorders>
            <w:shd w:val="clear" w:color="000000" w:fill="FFFFFF"/>
          </w:tcPr>
          <w:p w14:paraId="0C8C352A"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vAlign w:val="center"/>
            <w:hideMark/>
          </w:tcPr>
          <w:p w14:paraId="79E0389D"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7E0EA107" w14:textId="77777777" w:rsidTr="001C3CE1">
        <w:trPr>
          <w:trHeight w:val="847"/>
        </w:trPr>
        <w:tc>
          <w:tcPr>
            <w:tcW w:w="218" w:type="dxa"/>
            <w:tcBorders>
              <w:top w:val="nil"/>
              <w:left w:val="nil"/>
              <w:bottom w:val="nil"/>
              <w:right w:val="nil"/>
            </w:tcBorders>
            <w:shd w:val="clear" w:color="000000" w:fill="FFFFFF"/>
            <w:noWrap/>
            <w:vAlign w:val="bottom"/>
            <w:hideMark/>
          </w:tcPr>
          <w:p w14:paraId="631717F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9" w:type="dxa"/>
            <w:tcBorders>
              <w:top w:val="nil"/>
              <w:left w:val="nil"/>
              <w:bottom w:val="nil"/>
              <w:right w:val="nil"/>
            </w:tcBorders>
            <w:shd w:val="clear" w:color="000000" w:fill="FFFFFF"/>
            <w:noWrap/>
            <w:vAlign w:val="bottom"/>
            <w:hideMark/>
          </w:tcPr>
          <w:p w14:paraId="07FE76E2"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57" w:type="dxa"/>
            <w:tcBorders>
              <w:top w:val="nil"/>
              <w:left w:val="nil"/>
              <w:bottom w:val="nil"/>
              <w:right w:val="nil"/>
            </w:tcBorders>
            <w:shd w:val="clear" w:color="000000" w:fill="FFFFFF"/>
          </w:tcPr>
          <w:p w14:paraId="48237905"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Information congruity</w:t>
            </w:r>
          </w:p>
        </w:tc>
        <w:tc>
          <w:tcPr>
            <w:tcW w:w="220" w:type="dxa"/>
            <w:tcBorders>
              <w:top w:val="nil"/>
              <w:left w:val="nil"/>
              <w:bottom w:val="nil"/>
              <w:right w:val="nil"/>
            </w:tcBorders>
            <w:shd w:val="clear" w:color="000000" w:fill="FFFFFF"/>
            <w:noWrap/>
          </w:tcPr>
          <w:p w14:paraId="13E68225"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nil"/>
              <w:right w:val="nil"/>
            </w:tcBorders>
            <w:shd w:val="clear" w:color="000000" w:fill="FFFFFF"/>
          </w:tcPr>
          <w:p w14:paraId="0D1B8A4E"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Information discrepancies between the text/picture description uploaded online platform and reality</w:t>
            </w:r>
          </w:p>
        </w:tc>
        <w:tc>
          <w:tcPr>
            <w:tcW w:w="218" w:type="dxa"/>
            <w:tcBorders>
              <w:top w:val="nil"/>
              <w:left w:val="nil"/>
              <w:bottom w:val="nil"/>
              <w:right w:val="nil"/>
            </w:tcBorders>
            <w:shd w:val="clear" w:color="000000" w:fill="FFFFFF"/>
          </w:tcPr>
          <w:p w14:paraId="74958309"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nil"/>
              <w:right w:val="nil"/>
            </w:tcBorders>
            <w:shd w:val="clear" w:color="000000" w:fill="FFFFFF"/>
          </w:tcPr>
          <w:p w14:paraId="26D0F305"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I hope the information there and even if it's worse, it's the same. So I don't want you to raise your expectations too high. Personally, I would rather just prepare for everything. I hope there will be some realistic information close to the facts and transparency of the information. (C6)</w:t>
            </w:r>
          </w:p>
        </w:tc>
        <w:tc>
          <w:tcPr>
            <w:tcW w:w="218" w:type="dxa"/>
            <w:vAlign w:val="center"/>
            <w:hideMark/>
          </w:tcPr>
          <w:p w14:paraId="3907DF4F"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4057125F" w14:textId="77777777" w:rsidTr="001C3CE1">
        <w:trPr>
          <w:trHeight w:val="847"/>
        </w:trPr>
        <w:tc>
          <w:tcPr>
            <w:tcW w:w="218" w:type="dxa"/>
            <w:tcBorders>
              <w:top w:val="nil"/>
              <w:left w:val="nil"/>
              <w:bottom w:val="nil"/>
              <w:right w:val="nil"/>
            </w:tcBorders>
            <w:shd w:val="clear" w:color="000000" w:fill="FFFFFF"/>
            <w:noWrap/>
            <w:vAlign w:val="bottom"/>
          </w:tcPr>
          <w:p w14:paraId="124486C0"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9" w:type="dxa"/>
            <w:tcBorders>
              <w:top w:val="nil"/>
              <w:left w:val="nil"/>
              <w:bottom w:val="nil"/>
              <w:right w:val="nil"/>
            </w:tcBorders>
            <w:shd w:val="clear" w:color="000000" w:fill="FFFFFF"/>
            <w:noWrap/>
            <w:vAlign w:val="bottom"/>
          </w:tcPr>
          <w:p w14:paraId="69F23B4E"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57" w:type="dxa"/>
            <w:tcBorders>
              <w:top w:val="nil"/>
              <w:left w:val="nil"/>
              <w:bottom w:val="nil"/>
              <w:right w:val="nil"/>
            </w:tcBorders>
            <w:shd w:val="clear" w:color="000000" w:fill="FFFFFF"/>
          </w:tcPr>
          <w:p w14:paraId="0CDA0B16"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Information quantity &amp; quality</w:t>
            </w:r>
          </w:p>
        </w:tc>
        <w:tc>
          <w:tcPr>
            <w:tcW w:w="220" w:type="dxa"/>
            <w:tcBorders>
              <w:top w:val="nil"/>
              <w:left w:val="nil"/>
              <w:bottom w:val="nil"/>
              <w:right w:val="nil"/>
            </w:tcBorders>
            <w:shd w:val="clear" w:color="000000" w:fill="FFFFFF"/>
            <w:noWrap/>
          </w:tcPr>
          <w:p w14:paraId="23E8061D"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nil"/>
              <w:right w:val="nil"/>
            </w:tcBorders>
            <w:shd w:val="clear" w:color="000000" w:fill="FFFFFF"/>
          </w:tcPr>
          <w:p w14:paraId="173F461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Poor quality or lack of quantity of photos / limited information, and details of facilities, equipment, and supplies.</w:t>
            </w:r>
          </w:p>
        </w:tc>
        <w:tc>
          <w:tcPr>
            <w:tcW w:w="218" w:type="dxa"/>
            <w:tcBorders>
              <w:top w:val="nil"/>
              <w:left w:val="nil"/>
              <w:bottom w:val="nil"/>
              <w:right w:val="nil"/>
            </w:tcBorders>
            <w:shd w:val="clear" w:color="000000" w:fill="FFFFFF"/>
          </w:tcPr>
          <w:p w14:paraId="717021F0"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nil"/>
              <w:right w:val="nil"/>
            </w:tcBorders>
            <w:shd w:val="clear" w:color="000000" w:fill="FFFFFF"/>
          </w:tcPr>
          <w:p w14:paraId="75D2E8A0"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I wish there was more info about the tables and chairs. Many hosts don’t provide details on the number of tables and chairs, which is crucial for planning events...It would be great if the platform listed this information directly. Since it wasn’t available, I had to ask the host or count items from review photos, similar to how cafes show their setups. (C9)</w:t>
            </w:r>
          </w:p>
        </w:tc>
        <w:tc>
          <w:tcPr>
            <w:tcW w:w="218" w:type="dxa"/>
            <w:vAlign w:val="center"/>
          </w:tcPr>
          <w:p w14:paraId="37332674"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5B1B5CA3" w14:textId="77777777" w:rsidTr="001C3CE1">
        <w:trPr>
          <w:trHeight w:val="277"/>
        </w:trPr>
        <w:tc>
          <w:tcPr>
            <w:tcW w:w="218" w:type="dxa"/>
            <w:tcBorders>
              <w:top w:val="nil"/>
              <w:left w:val="nil"/>
              <w:bottom w:val="nil"/>
              <w:right w:val="nil"/>
            </w:tcBorders>
            <w:shd w:val="clear" w:color="000000" w:fill="FFFFFF"/>
            <w:noWrap/>
            <w:vAlign w:val="bottom"/>
          </w:tcPr>
          <w:p w14:paraId="6768A55E"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476" w:type="dxa"/>
            <w:gridSpan w:val="2"/>
            <w:tcBorders>
              <w:top w:val="nil"/>
              <w:left w:val="nil"/>
              <w:bottom w:val="nil"/>
              <w:right w:val="nil"/>
            </w:tcBorders>
            <w:shd w:val="clear" w:color="000000" w:fill="FFFFFF"/>
            <w:noWrap/>
            <w:vAlign w:val="center"/>
          </w:tcPr>
          <w:p w14:paraId="349D05B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On-site information</w:t>
            </w:r>
          </w:p>
        </w:tc>
        <w:tc>
          <w:tcPr>
            <w:tcW w:w="220" w:type="dxa"/>
            <w:tcBorders>
              <w:top w:val="nil"/>
              <w:left w:val="nil"/>
              <w:bottom w:val="nil"/>
              <w:right w:val="nil"/>
            </w:tcBorders>
            <w:shd w:val="clear" w:color="000000" w:fill="FFFFFF"/>
            <w:noWrap/>
          </w:tcPr>
          <w:p w14:paraId="06F09C37"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nil"/>
              <w:right w:val="nil"/>
            </w:tcBorders>
            <w:shd w:val="clear" w:color="000000" w:fill="FFFFFF"/>
          </w:tcPr>
          <w:p w14:paraId="57A5AAF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tcBorders>
              <w:top w:val="nil"/>
              <w:left w:val="nil"/>
              <w:bottom w:val="nil"/>
              <w:right w:val="nil"/>
            </w:tcBorders>
            <w:shd w:val="clear" w:color="000000" w:fill="FFFFFF"/>
          </w:tcPr>
          <w:p w14:paraId="099BCBE7"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nil"/>
              <w:right w:val="nil"/>
            </w:tcBorders>
            <w:shd w:val="clear" w:color="000000" w:fill="FFFFFF"/>
          </w:tcPr>
          <w:p w14:paraId="38EA030F"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vAlign w:val="center"/>
          </w:tcPr>
          <w:p w14:paraId="04841B63"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77F1C05D" w14:textId="77777777" w:rsidTr="001C3CE1">
        <w:trPr>
          <w:trHeight w:val="847"/>
        </w:trPr>
        <w:tc>
          <w:tcPr>
            <w:tcW w:w="218" w:type="dxa"/>
            <w:tcBorders>
              <w:top w:val="nil"/>
              <w:left w:val="nil"/>
              <w:bottom w:val="nil"/>
              <w:right w:val="nil"/>
            </w:tcBorders>
            <w:shd w:val="clear" w:color="000000" w:fill="FFFFFF"/>
            <w:noWrap/>
            <w:vAlign w:val="bottom"/>
          </w:tcPr>
          <w:p w14:paraId="43BDB17B"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9" w:type="dxa"/>
            <w:tcBorders>
              <w:top w:val="nil"/>
              <w:left w:val="nil"/>
              <w:bottom w:val="nil"/>
              <w:right w:val="nil"/>
            </w:tcBorders>
            <w:shd w:val="clear" w:color="000000" w:fill="FFFFFF"/>
            <w:noWrap/>
            <w:vAlign w:val="bottom"/>
          </w:tcPr>
          <w:p w14:paraId="5F4E9479"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57" w:type="dxa"/>
            <w:tcBorders>
              <w:top w:val="nil"/>
              <w:left w:val="nil"/>
              <w:bottom w:val="nil"/>
              <w:right w:val="nil"/>
            </w:tcBorders>
            <w:shd w:val="clear" w:color="000000" w:fill="FFFFFF"/>
          </w:tcPr>
          <w:p w14:paraId="64A2C929"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Lack of information</w:t>
            </w:r>
            <w:r w:rsidRPr="00BD0115">
              <w:rPr>
                <w:rFonts w:ascii="Times" w:eastAsia="Malgun Gothic" w:hAnsi="Times" w:cs="Times" w:hint="eastAsia"/>
                <w:color w:val="000000" w:themeColor="text1"/>
                <w:kern w:val="0"/>
                <w:sz w:val="18"/>
                <w:szCs w:val="18"/>
                <w14:ligatures w14:val="none"/>
              </w:rPr>
              <w:t xml:space="preserve"> </w:t>
            </w:r>
            <w:r w:rsidRPr="00BD0115">
              <w:rPr>
                <w:rFonts w:ascii="Times" w:eastAsia="Malgun Gothic" w:hAnsi="Times" w:cs="Times"/>
                <w:color w:val="000000" w:themeColor="text1"/>
                <w:kern w:val="0"/>
                <w:sz w:val="18"/>
                <w:szCs w:val="18"/>
                <w14:ligatures w14:val="none"/>
              </w:rPr>
              <w:t>relating to</w:t>
            </w:r>
            <w:r w:rsidRPr="00BD0115">
              <w:rPr>
                <w:rFonts w:ascii="Times" w:eastAsia="Malgun Gothic" w:hAnsi="Times" w:cs="Times" w:hint="eastAsia"/>
                <w:color w:val="000000" w:themeColor="text1"/>
                <w:kern w:val="0"/>
                <w:sz w:val="18"/>
                <w:szCs w:val="18"/>
                <w14:ligatures w14:val="none"/>
              </w:rPr>
              <w:t xml:space="preserve"> intangibles</w:t>
            </w:r>
          </w:p>
        </w:tc>
        <w:tc>
          <w:tcPr>
            <w:tcW w:w="220" w:type="dxa"/>
            <w:tcBorders>
              <w:top w:val="nil"/>
              <w:left w:val="nil"/>
              <w:bottom w:val="nil"/>
              <w:right w:val="nil"/>
            </w:tcBorders>
            <w:shd w:val="clear" w:color="000000" w:fill="FFFFFF"/>
            <w:noWrap/>
          </w:tcPr>
          <w:p w14:paraId="540C169D"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nil"/>
              <w:right w:val="nil"/>
            </w:tcBorders>
            <w:shd w:val="clear" w:color="000000" w:fill="FFFFFF"/>
          </w:tcPr>
          <w:p w14:paraId="6ECC7460"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 xml:space="preserve">Poor management of elements that were not presented in the online pictures, such as unpleasant smells, uncomfortable room temperature, and poor lighting </w:t>
            </w:r>
          </w:p>
        </w:tc>
        <w:tc>
          <w:tcPr>
            <w:tcW w:w="218" w:type="dxa"/>
            <w:tcBorders>
              <w:top w:val="nil"/>
              <w:left w:val="nil"/>
              <w:bottom w:val="nil"/>
              <w:right w:val="nil"/>
            </w:tcBorders>
            <w:shd w:val="clear" w:color="000000" w:fill="FFFFFF"/>
          </w:tcPr>
          <w:p w14:paraId="349983EE"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nil"/>
              <w:right w:val="nil"/>
            </w:tcBorders>
            <w:shd w:val="clear" w:color="000000" w:fill="FFFFFF"/>
          </w:tcPr>
          <w:p w14:paraId="00672173" w14:textId="2B38E404"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The atmosphere really made a big difference. It wasn’t just the facility; the vibe there was what really stood out. The place felt a bit outdated</w:t>
            </w:r>
            <w:r w:rsidR="00E559C7" w:rsidRPr="00BD0115">
              <w:rPr>
                <w:rFonts w:ascii="Times" w:eastAsia="Malgun Gothic" w:hAnsi="Times" w:cs="Times"/>
                <w:color w:val="000000" w:themeColor="text1"/>
                <w:kern w:val="0"/>
                <w:sz w:val="18"/>
                <w:szCs w:val="18"/>
                <w14:ligatures w14:val="none"/>
              </w:rPr>
              <w:t>,</w:t>
            </w:r>
            <w:r w:rsidRPr="00BD0115">
              <w:rPr>
                <w:rFonts w:ascii="Times" w:eastAsia="Malgun Gothic" w:hAnsi="Times" w:cs="Times"/>
                <w:color w:val="000000" w:themeColor="text1"/>
                <w:kern w:val="0"/>
                <w:sz w:val="18"/>
                <w:szCs w:val="18"/>
                <w14:ligatures w14:val="none"/>
              </w:rPr>
              <w:t xml:space="preserve"> and it had a funky smell. (C1)</w:t>
            </w:r>
          </w:p>
        </w:tc>
        <w:tc>
          <w:tcPr>
            <w:tcW w:w="218" w:type="dxa"/>
            <w:vAlign w:val="center"/>
          </w:tcPr>
          <w:p w14:paraId="0F7AE00B"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699EF062" w14:textId="77777777" w:rsidTr="001C3CE1">
        <w:trPr>
          <w:trHeight w:val="663"/>
        </w:trPr>
        <w:tc>
          <w:tcPr>
            <w:tcW w:w="218" w:type="dxa"/>
            <w:tcBorders>
              <w:top w:val="nil"/>
              <w:left w:val="nil"/>
              <w:bottom w:val="nil"/>
              <w:right w:val="nil"/>
            </w:tcBorders>
            <w:shd w:val="clear" w:color="000000" w:fill="FFFFFF"/>
            <w:noWrap/>
            <w:vAlign w:val="bottom"/>
          </w:tcPr>
          <w:p w14:paraId="106DAB1A"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9" w:type="dxa"/>
            <w:tcBorders>
              <w:top w:val="nil"/>
              <w:left w:val="nil"/>
              <w:bottom w:val="nil"/>
              <w:right w:val="nil"/>
            </w:tcBorders>
            <w:shd w:val="clear" w:color="000000" w:fill="FFFFFF"/>
            <w:noWrap/>
            <w:vAlign w:val="bottom"/>
          </w:tcPr>
          <w:p w14:paraId="5A49BF1D"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57" w:type="dxa"/>
            <w:tcBorders>
              <w:top w:val="nil"/>
              <w:left w:val="nil"/>
              <w:bottom w:val="nil"/>
              <w:right w:val="nil"/>
            </w:tcBorders>
            <w:shd w:val="clear" w:color="000000" w:fill="FFFFFF"/>
          </w:tcPr>
          <w:p w14:paraId="5A359DFD"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Regulatory compliancy</w:t>
            </w:r>
          </w:p>
        </w:tc>
        <w:tc>
          <w:tcPr>
            <w:tcW w:w="220" w:type="dxa"/>
            <w:tcBorders>
              <w:top w:val="nil"/>
              <w:left w:val="nil"/>
              <w:bottom w:val="nil"/>
              <w:right w:val="nil"/>
            </w:tcBorders>
            <w:shd w:val="clear" w:color="000000" w:fill="FFFFFF"/>
            <w:noWrap/>
          </w:tcPr>
          <w:p w14:paraId="55FAE6AC"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nil"/>
              <w:right w:val="nil"/>
            </w:tcBorders>
            <w:shd w:val="clear" w:color="000000" w:fill="FFFFFF"/>
          </w:tcPr>
          <w:p w14:paraId="157046AE"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 xml:space="preserve">Tough on regulatory compliance, such as </w:t>
            </w:r>
            <w:r w:rsidRPr="00BD0115">
              <w:rPr>
                <w:rFonts w:ascii="Times" w:eastAsia="Malgun Gothic" w:hAnsi="Times" w:cs="Times" w:hint="eastAsia"/>
                <w:color w:val="000000" w:themeColor="text1"/>
                <w:kern w:val="0"/>
                <w:sz w:val="18"/>
                <w:szCs w:val="18"/>
                <w14:ligatures w14:val="none"/>
              </w:rPr>
              <w:t xml:space="preserve">unclear information about </w:t>
            </w:r>
            <w:r w:rsidRPr="00BD0115">
              <w:rPr>
                <w:rFonts w:ascii="Times" w:eastAsia="Malgun Gothic" w:hAnsi="Times" w:cs="Times"/>
                <w:color w:val="000000" w:themeColor="text1"/>
                <w:kern w:val="0"/>
                <w:sz w:val="18"/>
                <w:szCs w:val="18"/>
                <w14:ligatures w14:val="none"/>
              </w:rPr>
              <w:t>the deposit and additional fees charged for breaking the house rules</w:t>
            </w:r>
          </w:p>
        </w:tc>
        <w:tc>
          <w:tcPr>
            <w:tcW w:w="218" w:type="dxa"/>
            <w:tcBorders>
              <w:top w:val="nil"/>
              <w:left w:val="nil"/>
              <w:bottom w:val="nil"/>
              <w:right w:val="nil"/>
            </w:tcBorders>
            <w:shd w:val="clear" w:color="000000" w:fill="FFFFFF"/>
          </w:tcPr>
          <w:p w14:paraId="0F542DCC"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nil"/>
              <w:right w:val="nil"/>
            </w:tcBorders>
            <w:shd w:val="clear" w:color="000000" w:fill="FFFFFF"/>
          </w:tcPr>
          <w:p w14:paraId="2B6DA182"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One issue is the cleaning time. If you rent a space for four hours but spend one hour cleaning up, you only get three hours of use. It’s frustrating when you want to use the space longer but have to stop because of booking constraints. More flexibility would be better. (C6)</w:t>
            </w:r>
          </w:p>
        </w:tc>
        <w:tc>
          <w:tcPr>
            <w:tcW w:w="218" w:type="dxa"/>
            <w:vAlign w:val="center"/>
          </w:tcPr>
          <w:p w14:paraId="27D9CD1F"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19C87830" w14:textId="77777777" w:rsidTr="001C3CE1">
        <w:trPr>
          <w:trHeight w:val="99"/>
        </w:trPr>
        <w:tc>
          <w:tcPr>
            <w:tcW w:w="218" w:type="dxa"/>
            <w:tcBorders>
              <w:top w:val="nil"/>
              <w:left w:val="nil"/>
              <w:bottom w:val="single" w:sz="4" w:space="0" w:color="auto"/>
              <w:right w:val="nil"/>
            </w:tcBorders>
            <w:shd w:val="clear" w:color="000000" w:fill="FFFFFF"/>
            <w:vAlign w:val="bottom"/>
            <w:hideMark/>
          </w:tcPr>
          <w:p w14:paraId="1178BC7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9" w:type="dxa"/>
            <w:tcBorders>
              <w:top w:val="nil"/>
              <w:left w:val="nil"/>
              <w:bottom w:val="single" w:sz="4" w:space="0" w:color="auto"/>
              <w:right w:val="nil"/>
            </w:tcBorders>
            <w:shd w:val="clear" w:color="000000" w:fill="FFFFFF"/>
            <w:vAlign w:val="bottom"/>
            <w:hideMark/>
          </w:tcPr>
          <w:p w14:paraId="5FE1F08C"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57" w:type="dxa"/>
            <w:tcBorders>
              <w:top w:val="nil"/>
              <w:left w:val="nil"/>
              <w:bottom w:val="single" w:sz="4" w:space="0" w:color="auto"/>
              <w:right w:val="nil"/>
            </w:tcBorders>
            <w:shd w:val="clear" w:color="000000" w:fill="FFFFFF"/>
            <w:hideMark/>
          </w:tcPr>
          <w:p w14:paraId="79D61F38"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0" w:type="dxa"/>
            <w:tcBorders>
              <w:top w:val="nil"/>
              <w:left w:val="nil"/>
              <w:bottom w:val="single" w:sz="4" w:space="0" w:color="auto"/>
              <w:right w:val="nil"/>
            </w:tcBorders>
            <w:shd w:val="clear" w:color="000000" w:fill="FFFFFF"/>
            <w:hideMark/>
          </w:tcPr>
          <w:p w14:paraId="2678AAEB"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single" w:sz="4" w:space="0" w:color="auto"/>
              <w:right w:val="nil"/>
            </w:tcBorders>
            <w:shd w:val="clear" w:color="000000" w:fill="FFFFFF"/>
            <w:noWrap/>
            <w:hideMark/>
          </w:tcPr>
          <w:p w14:paraId="7E41D1B5"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tcBorders>
              <w:top w:val="nil"/>
              <w:left w:val="nil"/>
              <w:bottom w:val="single" w:sz="4" w:space="0" w:color="auto"/>
              <w:right w:val="nil"/>
            </w:tcBorders>
            <w:shd w:val="clear" w:color="000000" w:fill="FFFFFF"/>
            <w:noWrap/>
            <w:hideMark/>
          </w:tcPr>
          <w:p w14:paraId="3E1712E0"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single" w:sz="4" w:space="0" w:color="auto"/>
              <w:right w:val="nil"/>
            </w:tcBorders>
            <w:shd w:val="clear" w:color="000000" w:fill="FFFFFF"/>
            <w:hideMark/>
          </w:tcPr>
          <w:p w14:paraId="163BFA9D"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vAlign w:val="center"/>
            <w:hideMark/>
          </w:tcPr>
          <w:p w14:paraId="160A0758"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43E8E554" w14:textId="77777777" w:rsidTr="001C3CE1">
        <w:trPr>
          <w:trHeight w:val="327"/>
        </w:trPr>
        <w:tc>
          <w:tcPr>
            <w:tcW w:w="2914" w:type="dxa"/>
            <w:gridSpan w:val="4"/>
            <w:tcBorders>
              <w:top w:val="nil"/>
              <w:left w:val="nil"/>
              <w:bottom w:val="nil"/>
              <w:right w:val="nil"/>
            </w:tcBorders>
            <w:shd w:val="clear" w:color="000000" w:fill="FFFFFF"/>
            <w:noWrap/>
            <w:vAlign w:val="center"/>
            <w:hideMark/>
          </w:tcPr>
          <w:p w14:paraId="3AB78C46"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r w:rsidRPr="00BD0115">
              <w:rPr>
                <w:rFonts w:ascii="Times" w:eastAsia="Malgun Gothic" w:hAnsi="Times" w:cs="Times"/>
                <w:b/>
                <w:bCs/>
                <w:color w:val="000000" w:themeColor="text1"/>
                <w:kern w:val="0"/>
                <w:sz w:val="18"/>
                <w:szCs w:val="18"/>
                <w14:ligatures w14:val="none"/>
              </w:rPr>
              <w:t>Interaction-related</w:t>
            </w:r>
          </w:p>
        </w:tc>
        <w:tc>
          <w:tcPr>
            <w:tcW w:w="3680" w:type="dxa"/>
            <w:tcBorders>
              <w:top w:val="nil"/>
              <w:left w:val="nil"/>
              <w:bottom w:val="nil"/>
              <w:right w:val="nil"/>
            </w:tcBorders>
            <w:shd w:val="clear" w:color="000000" w:fill="FFFFFF"/>
            <w:noWrap/>
            <w:hideMark/>
          </w:tcPr>
          <w:p w14:paraId="2E8D342B"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218" w:type="dxa"/>
            <w:tcBorders>
              <w:top w:val="nil"/>
              <w:left w:val="nil"/>
              <w:bottom w:val="nil"/>
              <w:right w:val="nil"/>
            </w:tcBorders>
            <w:shd w:val="clear" w:color="000000" w:fill="FFFFFF"/>
            <w:hideMark/>
          </w:tcPr>
          <w:p w14:paraId="7A172E2F"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6655" w:type="dxa"/>
            <w:tcBorders>
              <w:top w:val="nil"/>
              <w:left w:val="nil"/>
              <w:bottom w:val="nil"/>
              <w:right w:val="nil"/>
            </w:tcBorders>
            <w:shd w:val="clear" w:color="000000" w:fill="FFFFFF"/>
            <w:hideMark/>
          </w:tcPr>
          <w:p w14:paraId="6653B5BC" w14:textId="77777777" w:rsidR="002D3481" w:rsidRPr="00BD0115" w:rsidRDefault="002D3481" w:rsidP="001C3CE1">
            <w:pPr>
              <w:spacing w:after="120" w:line="240" w:lineRule="auto"/>
              <w:rPr>
                <w:rFonts w:ascii="Times" w:eastAsia="Malgun Gothic" w:hAnsi="Times" w:cs="Times"/>
                <w:b/>
                <w:bCs/>
                <w:color w:val="000000" w:themeColor="text1"/>
                <w:kern w:val="0"/>
                <w:sz w:val="18"/>
                <w:szCs w:val="18"/>
                <w14:ligatures w14:val="none"/>
              </w:rPr>
            </w:pPr>
          </w:p>
        </w:tc>
        <w:tc>
          <w:tcPr>
            <w:tcW w:w="218" w:type="dxa"/>
            <w:tcBorders>
              <w:top w:val="nil"/>
              <w:left w:val="nil"/>
              <w:bottom w:val="nil"/>
              <w:right w:val="nil"/>
            </w:tcBorders>
            <w:shd w:val="clear" w:color="000000" w:fill="FFFFFF"/>
            <w:hideMark/>
          </w:tcPr>
          <w:p w14:paraId="346FE675" w14:textId="77777777" w:rsidR="002D3481" w:rsidRPr="00BD0115" w:rsidRDefault="002D3481" w:rsidP="001C3CE1">
            <w:pPr>
              <w:spacing w:after="120" w:line="240" w:lineRule="auto"/>
              <w:rPr>
                <w:rFonts w:ascii="Times" w:eastAsia="Malgun Gothic" w:hAnsi="Times" w:cs="Times"/>
                <w:b/>
                <w:bCs/>
                <w:color w:val="000000" w:themeColor="text1"/>
                <w:kern w:val="0"/>
                <w:sz w:val="21"/>
                <w:szCs w:val="21"/>
                <w14:ligatures w14:val="none"/>
              </w:rPr>
            </w:pPr>
            <w:r w:rsidRPr="00BD0115">
              <w:rPr>
                <w:rFonts w:ascii="Times" w:eastAsia="Malgun Gothic" w:hAnsi="Times" w:cs="Times"/>
                <w:b/>
                <w:bCs/>
                <w:color w:val="000000" w:themeColor="text1"/>
                <w:kern w:val="0"/>
                <w:sz w:val="21"/>
                <w:szCs w:val="21"/>
                <w14:ligatures w14:val="none"/>
              </w:rPr>
              <w:t xml:space="preserve">　</w:t>
            </w:r>
          </w:p>
        </w:tc>
      </w:tr>
      <w:tr w:rsidR="00BD0115" w:rsidRPr="00BD0115" w14:paraId="55DD813F" w14:textId="77777777" w:rsidTr="001C3CE1">
        <w:trPr>
          <w:trHeight w:val="259"/>
        </w:trPr>
        <w:tc>
          <w:tcPr>
            <w:tcW w:w="218" w:type="dxa"/>
            <w:tcBorders>
              <w:top w:val="nil"/>
              <w:left w:val="nil"/>
              <w:bottom w:val="nil"/>
              <w:right w:val="nil"/>
            </w:tcBorders>
            <w:shd w:val="clear" w:color="000000" w:fill="FFFFFF"/>
            <w:noWrap/>
            <w:vAlign w:val="bottom"/>
            <w:hideMark/>
          </w:tcPr>
          <w:p w14:paraId="58B2A4A6"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476" w:type="dxa"/>
            <w:gridSpan w:val="2"/>
            <w:tcBorders>
              <w:top w:val="nil"/>
              <w:left w:val="nil"/>
              <w:bottom w:val="nil"/>
              <w:right w:val="nil"/>
            </w:tcBorders>
            <w:shd w:val="clear" w:color="000000" w:fill="FFFFFF"/>
            <w:noWrap/>
            <w:vAlign w:val="center"/>
            <w:hideMark/>
          </w:tcPr>
          <w:p w14:paraId="58636C0A"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Peer-interaction</w:t>
            </w:r>
          </w:p>
        </w:tc>
        <w:tc>
          <w:tcPr>
            <w:tcW w:w="220" w:type="dxa"/>
            <w:tcBorders>
              <w:top w:val="nil"/>
              <w:left w:val="nil"/>
              <w:bottom w:val="nil"/>
              <w:right w:val="nil"/>
            </w:tcBorders>
            <w:shd w:val="clear" w:color="000000" w:fill="FFFFFF"/>
            <w:noWrap/>
          </w:tcPr>
          <w:p w14:paraId="79349F82"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nil"/>
              <w:right w:val="nil"/>
            </w:tcBorders>
            <w:shd w:val="clear" w:color="000000" w:fill="FFFFFF"/>
          </w:tcPr>
          <w:p w14:paraId="72D8434C"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tcBorders>
              <w:top w:val="nil"/>
              <w:left w:val="nil"/>
              <w:bottom w:val="nil"/>
              <w:right w:val="nil"/>
            </w:tcBorders>
            <w:shd w:val="clear" w:color="000000" w:fill="FFFFFF"/>
          </w:tcPr>
          <w:p w14:paraId="6D9AAB39"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nil"/>
              <w:right w:val="nil"/>
            </w:tcBorders>
            <w:shd w:val="clear" w:color="000000" w:fill="FFFFFF"/>
          </w:tcPr>
          <w:p w14:paraId="61A7AA35"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vAlign w:val="center"/>
            <w:hideMark/>
          </w:tcPr>
          <w:p w14:paraId="7839A0DF"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217FC9CE" w14:textId="77777777" w:rsidTr="001C3CE1">
        <w:trPr>
          <w:trHeight w:val="664"/>
        </w:trPr>
        <w:tc>
          <w:tcPr>
            <w:tcW w:w="218" w:type="dxa"/>
            <w:tcBorders>
              <w:top w:val="nil"/>
              <w:left w:val="nil"/>
              <w:bottom w:val="nil"/>
              <w:right w:val="nil"/>
            </w:tcBorders>
            <w:shd w:val="clear" w:color="000000" w:fill="FFFFFF"/>
            <w:noWrap/>
            <w:vAlign w:val="bottom"/>
            <w:hideMark/>
          </w:tcPr>
          <w:p w14:paraId="2DB4400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9" w:type="dxa"/>
            <w:tcBorders>
              <w:top w:val="nil"/>
              <w:left w:val="nil"/>
              <w:bottom w:val="nil"/>
              <w:right w:val="nil"/>
            </w:tcBorders>
            <w:shd w:val="clear" w:color="000000" w:fill="FFFFFF"/>
            <w:noWrap/>
            <w:vAlign w:val="bottom"/>
            <w:hideMark/>
          </w:tcPr>
          <w:p w14:paraId="77083256"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57" w:type="dxa"/>
            <w:tcBorders>
              <w:top w:val="nil"/>
              <w:left w:val="nil"/>
              <w:bottom w:val="nil"/>
              <w:right w:val="nil"/>
            </w:tcBorders>
            <w:shd w:val="clear" w:color="000000" w:fill="FFFFFF"/>
          </w:tcPr>
          <w:p w14:paraId="1080147E"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Professionalism</w:t>
            </w:r>
          </w:p>
        </w:tc>
        <w:tc>
          <w:tcPr>
            <w:tcW w:w="220" w:type="dxa"/>
            <w:tcBorders>
              <w:top w:val="nil"/>
              <w:left w:val="nil"/>
              <w:bottom w:val="nil"/>
              <w:right w:val="nil"/>
            </w:tcBorders>
            <w:shd w:val="clear" w:color="000000" w:fill="FFFFFF"/>
            <w:noWrap/>
          </w:tcPr>
          <w:p w14:paraId="1C9ED402"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nil"/>
              <w:right w:val="nil"/>
            </w:tcBorders>
            <w:shd w:val="clear" w:color="000000" w:fill="FFFFFF"/>
          </w:tcPr>
          <w:p w14:paraId="143806FA"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Unhelpful or rude responses from the host</w:t>
            </w:r>
          </w:p>
        </w:tc>
        <w:tc>
          <w:tcPr>
            <w:tcW w:w="218" w:type="dxa"/>
            <w:tcBorders>
              <w:top w:val="nil"/>
              <w:left w:val="nil"/>
              <w:bottom w:val="nil"/>
              <w:right w:val="nil"/>
            </w:tcBorders>
            <w:shd w:val="clear" w:color="000000" w:fill="FFFFFF"/>
          </w:tcPr>
          <w:p w14:paraId="44706BC7"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nil"/>
              <w:right w:val="nil"/>
            </w:tcBorders>
            <w:shd w:val="clear" w:color="000000" w:fill="FFFFFF"/>
          </w:tcPr>
          <w:p w14:paraId="27E38BA9"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There are hosts who get annoyed when we ask, so I think I was a little offended by those hosts. When I rented a party room, there was an option of BBQ grill in the party room, and I asked, "How can I use this?" and he got annoyed and said that everything was written there, so I was a little upset. I think it might be a little annoying for the hosts not to get annoyed and just ask questions to improve the service quality. But I think it would be okay if you just say it in a bad way (C17)</w:t>
            </w:r>
          </w:p>
        </w:tc>
        <w:tc>
          <w:tcPr>
            <w:tcW w:w="218" w:type="dxa"/>
            <w:vAlign w:val="center"/>
            <w:hideMark/>
          </w:tcPr>
          <w:p w14:paraId="5F71881E"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41B24E7C" w14:textId="77777777" w:rsidTr="001C3CE1">
        <w:trPr>
          <w:trHeight w:val="664"/>
        </w:trPr>
        <w:tc>
          <w:tcPr>
            <w:tcW w:w="218" w:type="dxa"/>
            <w:tcBorders>
              <w:top w:val="nil"/>
              <w:left w:val="nil"/>
              <w:bottom w:val="nil"/>
              <w:right w:val="nil"/>
            </w:tcBorders>
            <w:shd w:val="clear" w:color="000000" w:fill="FFFFFF"/>
            <w:noWrap/>
            <w:vAlign w:val="bottom"/>
          </w:tcPr>
          <w:p w14:paraId="3E6DB4AF"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9" w:type="dxa"/>
            <w:tcBorders>
              <w:top w:val="nil"/>
              <w:left w:val="nil"/>
              <w:bottom w:val="nil"/>
              <w:right w:val="nil"/>
            </w:tcBorders>
            <w:shd w:val="clear" w:color="000000" w:fill="FFFFFF"/>
            <w:noWrap/>
            <w:vAlign w:val="bottom"/>
          </w:tcPr>
          <w:p w14:paraId="11B9770B"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57" w:type="dxa"/>
            <w:tcBorders>
              <w:top w:val="nil"/>
              <w:left w:val="nil"/>
              <w:bottom w:val="nil"/>
              <w:right w:val="nil"/>
            </w:tcBorders>
            <w:shd w:val="clear" w:color="000000" w:fill="FFFFFF"/>
          </w:tcPr>
          <w:p w14:paraId="13188FD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Customer service</w:t>
            </w:r>
          </w:p>
        </w:tc>
        <w:tc>
          <w:tcPr>
            <w:tcW w:w="220" w:type="dxa"/>
            <w:tcBorders>
              <w:top w:val="nil"/>
              <w:left w:val="nil"/>
              <w:bottom w:val="nil"/>
              <w:right w:val="nil"/>
            </w:tcBorders>
            <w:shd w:val="clear" w:color="000000" w:fill="FFFFFF"/>
            <w:noWrap/>
          </w:tcPr>
          <w:p w14:paraId="30527FA6"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nil"/>
              <w:right w:val="nil"/>
            </w:tcBorders>
            <w:shd w:val="clear" w:color="000000" w:fill="FFFFFF"/>
          </w:tcPr>
          <w:p w14:paraId="67F7CFA8"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 xml:space="preserve">Inconvenience due to check-in delays, contact during late-night hours, absence/limited-service hours </w:t>
            </w:r>
          </w:p>
        </w:tc>
        <w:tc>
          <w:tcPr>
            <w:tcW w:w="218" w:type="dxa"/>
            <w:tcBorders>
              <w:top w:val="nil"/>
              <w:left w:val="nil"/>
              <w:bottom w:val="nil"/>
              <w:right w:val="nil"/>
            </w:tcBorders>
            <w:shd w:val="clear" w:color="000000" w:fill="FFFFFF"/>
          </w:tcPr>
          <w:p w14:paraId="28E63D65"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nil"/>
              <w:right w:val="nil"/>
            </w:tcBorders>
            <w:shd w:val="clear" w:color="000000" w:fill="FFFFFF"/>
          </w:tcPr>
          <w:p w14:paraId="23CE0B9B"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It's uncomfortable. If there's something I really need, but it is too late at night, and most of the hosts don't respond back as usual. I think it is because customers are only able to send at designated times. It is important to communicate well with hosts. It would be nice to hear from the host promptly whenever I have any questions (C3)</w:t>
            </w:r>
          </w:p>
        </w:tc>
        <w:tc>
          <w:tcPr>
            <w:tcW w:w="218" w:type="dxa"/>
            <w:vAlign w:val="center"/>
          </w:tcPr>
          <w:p w14:paraId="32A010D3"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07967E38" w14:textId="77777777" w:rsidTr="001C3CE1">
        <w:trPr>
          <w:trHeight w:val="282"/>
        </w:trPr>
        <w:tc>
          <w:tcPr>
            <w:tcW w:w="218" w:type="dxa"/>
            <w:tcBorders>
              <w:top w:val="nil"/>
              <w:left w:val="nil"/>
              <w:bottom w:val="nil"/>
              <w:right w:val="nil"/>
            </w:tcBorders>
            <w:shd w:val="clear" w:color="000000" w:fill="FFFFFF"/>
            <w:noWrap/>
            <w:vAlign w:val="bottom"/>
          </w:tcPr>
          <w:p w14:paraId="7079D119"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476" w:type="dxa"/>
            <w:gridSpan w:val="2"/>
            <w:tcBorders>
              <w:top w:val="nil"/>
              <w:left w:val="nil"/>
              <w:bottom w:val="nil"/>
              <w:right w:val="nil"/>
            </w:tcBorders>
            <w:shd w:val="clear" w:color="000000" w:fill="FFFFFF"/>
            <w:noWrap/>
            <w:vAlign w:val="center"/>
          </w:tcPr>
          <w:p w14:paraId="0C57950F"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Platform-interaction</w:t>
            </w:r>
          </w:p>
        </w:tc>
        <w:tc>
          <w:tcPr>
            <w:tcW w:w="220" w:type="dxa"/>
            <w:tcBorders>
              <w:top w:val="nil"/>
              <w:left w:val="nil"/>
              <w:bottom w:val="nil"/>
              <w:right w:val="nil"/>
            </w:tcBorders>
            <w:shd w:val="clear" w:color="000000" w:fill="FFFFFF"/>
            <w:noWrap/>
          </w:tcPr>
          <w:p w14:paraId="16FE265C"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nil"/>
              <w:right w:val="nil"/>
            </w:tcBorders>
            <w:shd w:val="clear" w:color="000000" w:fill="FFFFFF"/>
          </w:tcPr>
          <w:p w14:paraId="2F125CF5"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tcBorders>
              <w:top w:val="nil"/>
              <w:left w:val="nil"/>
              <w:bottom w:val="nil"/>
              <w:right w:val="nil"/>
            </w:tcBorders>
            <w:shd w:val="clear" w:color="000000" w:fill="FFFFFF"/>
          </w:tcPr>
          <w:p w14:paraId="6E84EC0E"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nil"/>
              <w:right w:val="nil"/>
            </w:tcBorders>
            <w:shd w:val="clear" w:color="000000" w:fill="FFFFFF"/>
          </w:tcPr>
          <w:p w14:paraId="7C60D91B"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vAlign w:val="center"/>
          </w:tcPr>
          <w:p w14:paraId="2A75E31C"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57D3F6B7" w14:textId="77777777" w:rsidTr="001C3CE1">
        <w:trPr>
          <w:trHeight w:val="1796"/>
        </w:trPr>
        <w:tc>
          <w:tcPr>
            <w:tcW w:w="218" w:type="dxa"/>
            <w:tcBorders>
              <w:top w:val="nil"/>
              <w:left w:val="nil"/>
              <w:bottom w:val="nil"/>
              <w:right w:val="nil"/>
            </w:tcBorders>
            <w:shd w:val="clear" w:color="000000" w:fill="FFFFFF"/>
            <w:noWrap/>
            <w:vAlign w:val="bottom"/>
            <w:hideMark/>
          </w:tcPr>
          <w:p w14:paraId="3374E40A"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9" w:type="dxa"/>
            <w:tcBorders>
              <w:top w:val="nil"/>
              <w:left w:val="nil"/>
              <w:bottom w:val="nil"/>
              <w:right w:val="nil"/>
            </w:tcBorders>
            <w:shd w:val="clear" w:color="000000" w:fill="FFFFFF"/>
            <w:noWrap/>
            <w:vAlign w:val="bottom"/>
            <w:hideMark/>
          </w:tcPr>
          <w:p w14:paraId="265D283B"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57" w:type="dxa"/>
            <w:tcBorders>
              <w:top w:val="nil"/>
              <w:left w:val="nil"/>
              <w:bottom w:val="nil"/>
              <w:right w:val="nil"/>
            </w:tcBorders>
            <w:shd w:val="clear" w:color="000000" w:fill="FFFFFF"/>
            <w:hideMark/>
          </w:tcPr>
          <w:p w14:paraId="5EDD15AE"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Platform accountability</w:t>
            </w:r>
          </w:p>
        </w:tc>
        <w:tc>
          <w:tcPr>
            <w:tcW w:w="220" w:type="dxa"/>
            <w:tcBorders>
              <w:top w:val="nil"/>
              <w:left w:val="nil"/>
              <w:bottom w:val="nil"/>
              <w:right w:val="nil"/>
            </w:tcBorders>
            <w:shd w:val="clear" w:color="000000" w:fill="FFFFFF"/>
            <w:noWrap/>
            <w:hideMark/>
          </w:tcPr>
          <w:p w14:paraId="6295A188"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nil"/>
              <w:right w:val="nil"/>
            </w:tcBorders>
            <w:shd w:val="clear" w:color="000000" w:fill="FFFFFF"/>
            <w:hideMark/>
          </w:tcPr>
          <w:p w14:paraId="2162B8C6" w14:textId="70A5A4A2"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 xml:space="preserve">Active intervention, balanced responsibility, </w:t>
            </w:r>
            <w:r w:rsidR="00E559C7" w:rsidRPr="00BD0115">
              <w:rPr>
                <w:rFonts w:ascii="Times" w:eastAsia="Malgun Gothic" w:hAnsi="Times" w:cs="Times"/>
                <w:color w:val="000000" w:themeColor="text1"/>
                <w:kern w:val="0"/>
                <w:sz w:val="18"/>
                <w:szCs w:val="18"/>
                <w14:ligatures w14:val="none"/>
              </w:rPr>
              <w:t xml:space="preserve">and </w:t>
            </w:r>
            <w:r w:rsidRPr="00BD0115">
              <w:rPr>
                <w:rFonts w:ascii="Times" w:eastAsia="Malgun Gothic" w:hAnsi="Times" w:cs="Times"/>
                <w:color w:val="000000" w:themeColor="text1"/>
                <w:kern w:val="0"/>
                <w:sz w:val="18"/>
                <w:szCs w:val="18"/>
                <w14:ligatures w14:val="none"/>
              </w:rPr>
              <w:t>scam prevention by ensuring host reliability</w:t>
            </w:r>
          </w:p>
        </w:tc>
        <w:tc>
          <w:tcPr>
            <w:tcW w:w="218" w:type="dxa"/>
            <w:tcBorders>
              <w:top w:val="nil"/>
              <w:left w:val="nil"/>
              <w:bottom w:val="nil"/>
              <w:right w:val="nil"/>
            </w:tcBorders>
            <w:shd w:val="clear" w:color="000000" w:fill="FFFFFF"/>
            <w:hideMark/>
          </w:tcPr>
          <w:p w14:paraId="635739A7"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nil"/>
              <w:right w:val="nil"/>
            </w:tcBorders>
            <w:shd w:val="clear" w:color="000000" w:fill="FFFFFF"/>
            <w:hideMark/>
          </w:tcPr>
          <w:p w14:paraId="244B9E93"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We need better consumer protection. Currently, there's no compensation for discomfort or issues during a visit, only for damage. The platform should set clear refund policies and hold hosts accountable for providing a satisfactory experience, rather than relying on hosts to act voluntarily. This would enhance the platform’s reputation and reduce risks for consumers (C6)</w:t>
            </w:r>
          </w:p>
        </w:tc>
        <w:tc>
          <w:tcPr>
            <w:tcW w:w="218" w:type="dxa"/>
            <w:vAlign w:val="center"/>
            <w:hideMark/>
          </w:tcPr>
          <w:p w14:paraId="040F3E41"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0EABE770" w14:textId="77777777" w:rsidTr="001C3CE1">
        <w:trPr>
          <w:trHeight w:val="990"/>
        </w:trPr>
        <w:tc>
          <w:tcPr>
            <w:tcW w:w="218" w:type="dxa"/>
            <w:tcBorders>
              <w:top w:val="nil"/>
              <w:left w:val="nil"/>
              <w:bottom w:val="nil"/>
              <w:right w:val="nil"/>
            </w:tcBorders>
            <w:shd w:val="clear" w:color="000000" w:fill="FFFFFF"/>
            <w:noWrap/>
            <w:vAlign w:val="bottom"/>
            <w:hideMark/>
          </w:tcPr>
          <w:p w14:paraId="79AC9FAC"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9" w:type="dxa"/>
            <w:tcBorders>
              <w:top w:val="nil"/>
              <w:left w:val="nil"/>
              <w:bottom w:val="nil"/>
              <w:right w:val="nil"/>
            </w:tcBorders>
            <w:shd w:val="clear" w:color="000000" w:fill="FFFFFF"/>
            <w:noWrap/>
            <w:vAlign w:val="bottom"/>
            <w:hideMark/>
          </w:tcPr>
          <w:p w14:paraId="6E76777A"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57" w:type="dxa"/>
            <w:tcBorders>
              <w:top w:val="nil"/>
              <w:left w:val="nil"/>
              <w:bottom w:val="nil"/>
              <w:right w:val="nil"/>
            </w:tcBorders>
            <w:shd w:val="clear" w:color="000000" w:fill="FFFFFF"/>
            <w:hideMark/>
          </w:tcPr>
          <w:p w14:paraId="51D27609"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Secured &amp; regulated market by platform</w:t>
            </w:r>
          </w:p>
        </w:tc>
        <w:tc>
          <w:tcPr>
            <w:tcW w:w="220" w:type="dxa"/>
            <w:tcBorders>
              <w:top w:val="nil"/>
              <w:left w:val="nil"/>
              <w:bottom w:val="nil"/>
              <w:right w:val="nil"/>
            </w:tcBorders>
            <w:shd w:val="clear" w:color="000000" w:fill="FFFFFF"/>
            <w:noWrap/>
            <w:hideMark/>
          </w:tcPr>
          <w:p w14:paraId="120714B5"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nil"/>
              <w:right w:val="nil"/>
            </w:tcBorders>
            <w:shd w:val="clear" w:color="000000" w:fill="FFFFFF"/>
            <w:hideMark/>
          </w:tcPr>
          <w:p w14:paraId="34B22AA3"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Enforce host rules, prevent user fraud, restrict youth access, manage minors' access, set compensation rules for accessibility and equipment issues</w:t>
            </w:r>
          </w:p>
        </w:tc>
        <w:tc>
          <w:tcPr>
            <w:tcW w:w="218" w:type="dxa"/>
            <w:tcBorders>
              <w:top w:val="nil"/>
              <w:left w:val="nil"/>
              <w:bottom w:val="nil"/>
              <w:right w:val="nil"/>
            </w:tcBorders>
            <w:shd w:val="clear" w:color="000000" w:fill="FFFFFF"/>
            <w:hideMark/>
          </w:tcPr>
          <w:p w14:paraId="321A829C"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nil"/>
              <w:right w:val="nil"/>
            </w:tcBorders>
            <w:hideMark/>
          </w:tcPr>
          <w:p w14:paraId="3E117AE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r w:rsidRPr="00BD0115">
              <w:rPr>
                <w:rFonts w:ascii="Times" w:eastAsia="Malgun Gothic" w:hAnsi="Times" w:cs="Times"/>
                <w:color w:val="000000" w:themeColor="text1"/>
                <w:kern w:val="0"/>
                <w:sz w:val="18"/>
                <w:szCs w:val="18"/>
                <w14:ligatures w14:val="none"/>
              </w:rPr>
              <w:t>The platform really needs to step up and ensure things run smoothly. They should be taking the lead in enforcing rules and holding hosts accountable. Right now, it feels like they just connect people, collect their commissions, and then wash their hands of any issues, leaving it all on the hosts to deal with problems. This approach isn't working well and needs to change (C18)</w:t>
            </w:r>
          </w:p>
        </w:tc>
        <w:tc>
          <w:tcPr>
            <w:tcW w:w="218" w:type="dxa"/>
            <w:vAlign w:val="center"/>
            <w:hideMark/>
          </w:tcPr>
          <w:p w14:paraId="3FA3EC45"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r w:rsidR="00BD0115" w:rsidRPr="00BD0115" w14:paraId="37057341" w14:textId="77777777" w:rsidTr="001C3CE1">
        <w:trPr>
          <w:trHeight w:val="99"/>
        </w:trPr>
        <w:tc>
          <w:tcPr>
            <w:tcW w:w="218" w:type="dxa"/>
            <w:tcBorders>
              <w:top w:val="nil"/>
              <w:left w:val="nil"/>
              <w:bottom w:val="single" w:sz="4" w:space="0" w:color="auto"/>
              <w:right w:val="nil"/>
            </w:tcBorders>
            <w:shd w:val="clear" w:color="000000" w:fill="FFFFFF"/>
            <w:vAlign w:val="bottom"/>
            <w:hideMark/>
          </w:tcPr>
          <w:p w14:paraId="73DA7B6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9" w:type="dxa"/>
            <w:tcBorders>
              <w:top w:val="nil"/>
              <w:left w:val="nil"/>
              <w:bottom w:val="single" w:sz="4" w:space="0" w:color="auto"/>
              <w:right w:val="nil"/>
            </w:tcBorders>
            <w:shd w:val="clear" w:color="000000" w:fill="FFFFFF"/>
            <w:vAlign w:val="bottom"/>
            <w:hideMark/>
          </w:tcPr>
          <w:p w14:paraId="1FBCA504"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57" w:type="dxa"/>
            <w:tcBorders>
              <w:top w:val="nil"/>
              <w:left w:val="nil"/>
              <w:bottom w:val="single" w:sz="4" w:space="0" w:color="auto"/>
              <w:right w:val="nil"/>
            </w:tcBorders>
            <w:shd w:val="clear" w:color="000000" w:fill="FFFFFF"/>
            <w:vAlign w:val="bottom"/>
            <w:hideMark/>
          </w:tcPr>
          <w:p w14:paraId="23133D55"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20" w:type="dxa"/>
            <w:tcBorders>
              <w:top w:val="nil"/>
              <w:left w:val="nil"/>
              <w:bottom w:val="single" w:sz="4" w:space="0" w:color="auto"/>
              <w:right w:val="nil"/>
            </w:tcBorders>
            <w:shd w:val="clear" w:color="000000" w:fill="FFFFFF"/>
            <w:vAlign w:val="bottom"/>
            <w:hideMark/>
          </w:tcPr>
          <w:p w14:paraId="3424A62B"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3680" w:type="dxa"/>
            <w:tcBorders>
              <w:top w:val="nil"/>
              <w:left w:val="nil"/>
              <w:bottom w:val="single" w:sz="4" w:space="0" w:color="auto"/>
              <w:right w:val="nil"/>
            </w:tcBorders>
            <w:shd w:val="clear" w:color="000000" w:fill="FFFFFF"/>
            <w:noWrap/>
            <w:vAlign w:val="bottom"/>
            <w:hideMark/>
          </w:tcPr>
          <w:p w14:paraId="7D07939D"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tcBorders>
              <w:top w:val="nil"/>
              <w:left w:val="nil"/>
              <w:bottom w:val="single" w:sz="4" w:space="0" w:color="auto"/>
              <w:right w:val="nil"/>
            </w:tcBorders>
            <w:shd w:val="clear" w:color="000000" w:fill="FFFFFF"/>
            <w:noWrap/>
            <w:vAlign w:val="bottom"/>
            <w:hideMark/>
          </w:tcPr>
          <w:p w14:paraId="26B6DFA1"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6655" w:type="dxa"/>
            <w:tcBorders>
              <w:top w:val="nil"/>
              <w:left w:val="nil"/>
              <w:bottom w:val="single" w:sz="4" w:space="0" w:color="auto"/>
              <w:right w:val="nil"/>
            </w:tcBorders>
            <w:shd w:val="clear" w:color="000000" w:fill="FFFFFF"/>
            <w:hideMark/>
          </w:tcPr>
          <w:p w14:paraId="50ADE50D" w14:textId="77777777" w:rsidR="002D3481" w:rsidRPr="00BD0115" w:rsidRDefault="002D3481" w:rsidP="001C3CE1">
            <w:pPr>
              <w:spacing w:after="120" w:line="240" w:lineRule="auto"/>
              <w:rPr>
                <w:rFonts w:ascii="Times" w:eastAsia="Malgun Gothic" w:hAnsi="Times" w:cs="Times"/>
                <w:color w:val="000000" w:themeColor="text1"/>
                <w:kern w:val="0"/>
                <w:sz w:val="18"/>
                <w:szCs w:val="18"/>
                <w14:ligatures w14:val="none"/>
              </w:rPr>
            </w:pPr>
          </w:p>
        </w:tc>
        <w:tc>
          <w:tcPr>
            <w:tcW w:w="218" w:type="dxa"/>
            <w:vAlign w:val="center"/>
            <w:hideMark/>
          </w:tcPr>
          <w:p w14:paraId="3A38FB17" w14:textId="77777777" w:rsidR="002D3481" w:rsidRPr="00BD0115" w:rsidRDefault="002D3481" w:rsidP="001C3CE1">
            <w:pPr>
              <w:spacing w:after="120" w:line="240" w:lineRule="auto"/>
              <w:rPr>
                <w:rFonts w:ascii="Times" w:eastAsia="Times New Roman" w:hAnsi="Times" w:cs="Times"/>
                <w:color w:val="000000" w:themeColor="text1"/>
                <w:kern w:val="0"/>
                <w:sz w:val="21"/>
                <w:szCs w:val="21"/>
                <w14:ligatures w14:val="none"/>
              </w:rPr>
            </w:pPr>
          </w:p>
        </w:tc>
      </w:tr>
    </w:tbl>
    <w:p w14:paraId="67234C8B" w14:textId="2B784D5C" w:rsidR="002D3481" w:rsidRPr="00BD0115" w:rsidRDefault="009461F5" w:rsidP="002D3481">
      <w:pPr>
        <w:pStyle w:val="NormalWeb"/>
        <w:kinsoku w:val="0"/>
        <w:overflowPunct w:val="0"/>
        <w:spacing w:after="120" w:afterAutospacing="0" w:line="240" w:lineRule="auto"/>
        <w:textAlignment w:val="baseline"/>
        <w:rPr>
          <w:rFonts w:eastAsia="DengXian"/>
          <w:color w:val="000000" w:themeColor="text1"/>
          <w:sz w:val="22"/>
          <w:szCs w:val="22"/>
          <w:lang w:eastAsia="zh-CN"/>
        </w:rPr>
      </w:pPr>
      <w:r w:rsidRPr="00BD0115">
        <w:rPr>
          <w:rFonts w:ascii="Times" w:hAnsi="Times" w:cs="Times"/>
          <w:b/>
          <w:bCs/>
          <w:color w:val="000000" w:themeColor="text1"/>
        </w:rPr>
        <w:t xml:space="preserve">Source(s): </w:t>
      </w:r>
      <w:r w:rsidRPr="00BD0115">
        <w:rPr>
          <w:rFonts w:ascii="Times" w:hAnsi="Times" w:cs="Times"/>
          <w:color w:val="000000" w:themeColor="text1"/>
        </w:rPr>
        <w:t>Developed by authors</w:t>
      </w:r>
    </w:p>
    <w:p w14:paraId="5BF5690C" w14:textId="6C8F7DB3" w:rsidR="00D17814" w:rsidRPr="00BD0115" w:rsidRDefault="00D17814" w:rsidP="00053AE4">
      <w:pPr>
        <w:spacing w:after="120"/>
        <w:rPr>
          <w:color w:val="000000" w:themeColor="text1"/>
        </w:rPr>
      </w:pPr>
      <w:bookmarkStart w:id="4" w:name="_GoBack"/>
      <w:bookmarkEnd w:id="4"/>
    </w:p>
    <w:sectPr w:rsidR="00D17814" w:rsidRPr="00BD0115" w:rsidSect="00FC3EC5">
      <w:headerReference w:type="default" r:id="rId11"/>
      <w:pgSz w:w="16838" w:h="11906" w:orient="landscape"/>
      <w:pgMar w:top="1440" w:right="1701"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5EE02" w14:textId="77777777" w:rsidR="00ED5C1D" w:rsidRDefault="00ED5C1D" w:rsidP="002E6ED9">
      <w:pPr>
        <w:spacing w:after="120" w:line="240" w:lineRule="auto"/>
      </w:pPr>
      <w:r>
        <w:separator/>
      </w:r>
    </w:p>
  </w:endnote>
  <w:endnote w:type="continuationSeparator" w:id="0">
    <w:p w14:paraId="33E1AA75" w14:textId="77777777" w:rsidR="00ED5C1D" w:rsidRDefault="00ED5C1D" w:rsidP="002E6ED9">
      <w:pPr>
        <w:spacing w:after="120" w:line="240" w:lineRule="auto"/>
      </w:pPr>
      <w:r>
        <w:continuationSeparator/>
      </w:r>
    </w:p>
  </w:endnote>
  <w:endnote w:type="continuationNotice" w:id="1">
    <w:p w14:paraId="21E4D239" w14:textId="77777777" w:rsidR="00ED5C1D" w:rsidRDefault="00ED5C1D">
      <w:pPr>
        <w:spacing w:after="12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02539" w14:textId="77777777" w:rsidR="00ED5C1D" w:rsidRDefault="00ED5C1D" w:rsidP="002E6ED9">
      <w:pPr>
        <w:spacing w:after="120" w:line="240" w:lineRule="auto"/>
      </w:pPr>
      <w:r>
        <w:separator/>
      </w:r>
    </w:p>
  </w:footnote>
  <w:footnote w:type="continuationSeparator" w:id="0">
    <w:p w14:paraId="3E27DFC4" w14:textId="77777777" w:rsidR="00ED5C1D" w:rsidRDefault="00ED5C1D" w:rsidP="002E6ED9">
      <w:pPr>
        <w:spacing w:after="120" w:line="240" w:lineRule="auto"/>
      </w:pPr>
      <w:r>
        <w:continuationSeparator/>
      </w:r>
    </w:p>
  </w:footnote>
  <w:footnote w:type="continuationNotice" w:id="1">
    <w:p w14:paraId="5C957A9D" w14:textId="77777777" w:rsidR="00ED5C1D" w:rsidRDefault="00ED5C1D">
      <w:pPr>
        <w:spacing w:after="12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9C61B" w14:textId="344392A2" w:rsidR="00272273" w:rsidRPr="006100F3" w:rsidRDefault="00272273" w:rsidP="006100F3">
    <w:pPr>
      <w:pStyle w:val="Header"/>
      <w:spacing w:after="120"/>
      <w:ind w:rightChars="200" w:right="440"/>
      <w:rPr>
        <w:rFonts w:ascii="Times" w:hAnsi="Times" w:cs="Time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BF7"/>
    <w:multiLevelType w:val="hybridMultilevel"/>
    <w:tmpl w:val="E94CC8EC"/>
    <w:lvl w:ilvl="0" w:tplc="6C36E842">
      <w:start w:val="2"/>
      <w:numFmt w:val="bullet"/>
      <w:lvlText w:val="-"/>
      <w:lvlJc w:val="left"/>
      <w:pPr>
        <w:ind w:left="1160" w:hanging="360"/>
      </w:pPr>
      <w:rPr>
        <w:rFonts w:ascii="Calibri" w:eastAsiaTheme="minorEastAsia" w:hAnsi="Calibri" w:cs="Calibri"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abstractNum w:abstractNumId="1" w15:restartNumberingAfterBreak="0">
    <w:nsid w:val="07F02DF7"/>
    <w:multiLevelType w:val="hybridMultilevel"/>
    <w:tmpl w:val="A73E8A9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5761E9"/>
    <w:multiLevelType w:val="multilevel"/>
    <w:tmpl w:val="C13A4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739CB"/>
    <w:multiLevelType w:val="hybridMultilevel"/>
    <w:tmpl w:val="BE0C7060"/>
    <w:lvl w:ilvl="0" w:tplc="B26A116A">
      <w:start w:val="1"/>
      <w:numFmt w:val="decimal"/>
      <w:lvlText w:val="%1."/>
      <w:lvlJc w:val="left"/>
      <w:pPr>
        <w:ind w:left="1020" w:hanging="360"/>
      </w:pPr>
    </w:lvl>
    <w:lvl w:ilvl="1" w:tplc="79F2D454">
      <w:start w:val="1"/>
      <w:numFmt w:val="decimal"/>
      <w:lvlText w:val="%2."/>
      <w:lvlJc w:val="left"/>
      <w:pPr>
        <w:ind w:left="1020" w:hanging="360"/>
      </w:pPr>
    </w:lvl>
    <w:lvl w:ilvl="2" w:tplc="44EC978E">
      <w:start w:val="1"/>
      <w:numFmt w:val="decimal"/>
      <w:lvlText w:val="%3."/>
      <w:lvlJc w:val="left"/>
      <w:pPr>
        <w:ind w:left="1020" w:hanging="360"/>
      </w:pPr>
    </w:lvl>
    <w:lvl w:ilvl="3" w:tplc="BC963AAE">
      <w:start w:val="1"/>
      <w:numFmt w:val="decimal"/>
      <w:lvlText w:val="%4."/>
      <w:lvlJc w:val="left"/>
      <w:pPr>
        <w:ind w:left="1020" w:hanging="360"/>
      </w:pPr>
    </w:lvl>
    <w:lvl w:ilvl="4" w:tplc="AB046826">
      <w:start w:val="1"/>
      <w:numFmt w:val="decimal"/>
      <w:lvlText w:val="%5."/>
      <w:lvlJc w:val="left"/>
      <w:pPr>
        <w:ind w:left="1020" w:hanging="360"/>
      </w:pPr>
    </w:lvl>
    <w:lvl w:ilvl="5" w:tplc="08003084">
      <w:start w:val="1"/>
      <w:numFmt w:val="decimal"/>
      <w:lvlText w:val="%6."/>
      <w:lvlJc w:val="left"/>
      <w:pPr>
        <w:ind w:left="1020" w:hanging="360"/>
      </w:pPr>
    </w:lvl>
    <w:lvl w:ilvl="6" w:tplc="947028B2">
      <w:start w:val="1"/>
      <w:numFmt w:val="decimal"/>
      <w:lvlText w:val="%7."/>
      <w:lvlJc w:val="left"/>
      <w:pPr>
        <w:ind w:left="1020" w:hanging="360"/>
      </w:pPr>
    </w:lvl>
    <w:lvl w:ilvl="7" w:tplc="AE4E52F2">
      <w:start w:val="1"/>
      <w:numFmt w:val="decimal"/>
      <w:lvlText w:val="%8."/>
      <w:lvlJc w:val="left"/>
      <w:pPr>
        <w:ind w:left="1020" w:hanging="360"/>
      </w:pPr>
    </w:lvl>
    <w:lvl w:ilvl="8" w:tplc="A65E0432">
      <w:start w:val="1"/>
      <w:numFmt w:val="decimal"/>
      <w:lvlText w:val="%9."/>
      <w:lvlJc w:val="left"/>
      <w:pPr>
        <w:ind w:left="1020" w:hanging="360"/>
      </w:pPr>
    </w:lvl>
  </w:abstractNum>
  <w:abstractNum w:abstractNumId="4" w15:restartNumberingAfterBreak="0">
    <w:nsid w:val="15CE444B"/>
    <w:multiLevelType w:val="hybridMultilevel"/>
    <w:tmpl w:val="71680432"/>
    <w:lvl w:ilvl="0" w:tplc="047EAE8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38F53B2D"/>
    <w:multiLevelType w:val="hybridMultilevel"/>
    <w:tmpl w:val="F5C2CA64"/>
    <w:lvl w:ilvl="0" w:tplc="047EAE8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50B87074"/>
    <w:multiLevelType w:val="multilevel"/>
    <w:tmpl w:val="3406280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42C6787"/>
    <w:multiLevelType w:val="hybridMultilevel"/>
    <w:tmpl w:val="DBBC5864"/>
    <w:lvl w:ilvl="0" w:tplc="047EAE86">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54A456E6"/>
    <w:multiLevelType w:val="hybridMultilevel"/>
    <w:tmpl w:val="207CA5B4"/>
    <w:lvl w:ilvl="0" w:tplc="047EAE86">
      <w:start w:val="1"/>
      <w:numFmt w:val="bullet"/>
      <w:lvlText w:val=""/>
      <w:lvlJc w:val="left"/>
      <w:pPr>
        <w:ind w:left="440" w:hanging="440"/>
      </w:pPr>
      <w:rPr>
        <w:rFonts w:ascii="Wingdings" w:hAnsi="Wingdings" w:hint="default"/>
      </w:rPr>
    </w:lvl>
    <w:lvl w:ilvl="1" w:tplc="047EAE86">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5811453A"/>
    <w:multiLevelType w:val="multilevel"/>
    <w:tmpl w:val="150AA0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0D50F1"/>
    <w:multiLevelType w:val="hybridMultilevel"/>
    <w:tmpl w:val="F18C45C8"/>
    <w:lvl w:ilvl="0" w:tplc="62EAFF4E">
      <w:start w:val="1"/>
      <w:numFmt w:val="decimal"/>
      <w:lvlText w:val="%1."/>
      <w:lvlJc w:val="left"/>
      <w:pPr>
        <w:ind w:left="1020" w:hanging="360"/>
      </w:pPr>
    </w:lvl>
    <w:lvl w:ilvl="1" w:tplc="F906F19C">
      <w:start w:val="1"/>
      <w:numFmt w:val="decimal"/>
      <w:lvlText w:val="%2."/>
      <w:lvlJc w:val="left"/>
      <w:pPr>
        <w:ind w:left="1020" w:hanging="360"/>
      </w:pPr>
    </w:lvl>
    <w:lvl w:ilvl="2" w:tplc="87E49916">
      <w:start w:val="1"/>
      <w:numFmt w:val="decimal"/>
      <w:lvlText w:val="%3."/>
      <w:lvlJc w:val="left"/>
      <w:pPr>
        <w:ind w:left="1020" w:hanging="360"/>
      </w:pPr>
    </w:lvl>
    <w:lvl w:ilvl="3" w:tplc="747AEFD6">
      <w:start w:val="1"/>
      <w:numFmt w:val="decimal"/>
      <w:lvlText w:val="%4."/>
      <w:lvlJc w:val="left"/>
      <w:pPr>
        <w:ind w:left="1020" w:hanging="360"/>
      </w:pPr>
    </w:lvl>
    <w:lvl w:ilvl="4" w:tplc="881C0B22">
      <w:start w:val="1"/>
      <w:numFmt w:val="decimal"/>
      <w:lvlText w:val="%5."/>
      <w:lvlJc w:val="left"/>
      <w:pPr>
        <w:ind w:left="1020" w:hanging="360"/>
      </w:pPr>
    </w:lvl>
    <w:lvl w:ilvl="5" w:tplc="7ED89C02">
      <w:start w:val="1"/>
      <w:numFmt w:val="decimal"/>
      <w:lvlText w:val="%6."/>
      <w:lvlJc w:val="left"/>
      <w:pPr>
        <w:ind w:left="1020" w:hanging="360"/>
      </w:pPr>
    </w:lvl>
    <w:lvl w:ilvl="6" w:tplc="7D56B4F8">
      <w:start w:val="1"/>
      <w:numFmt w:val="decimal"/>
      <w:lvlText w:val="%7."/>
      <w:lvlJc w:val="left"/>
      <w:pPr>
        <w:ind w:left="1020" w:hanging="360"/>
      </w:pPr>
    </w:lvl>
    <w:lvl w:ilvl="7" w:tplc="299EE5C6">
      <w:start w:val="1"/>
      <w:numFmt w:val="decimal"/>
      <w:lvlText w:val="%8."/>
      <w:lvlJc w:val="left"/>
      <w:pPr>
        <w:ind w:left="1020" w:hanging="360"/>
      </w:pPr>
    </w:lvl>
    <w:lvl w:ilvl="8" w:tplc="6FB6F38A">
      <w:start w:val="1"/>
      <w:numFmt w:val="decimal"/>
      <w:lvlText w:val="%9."/>
      <w:lvlJc w:val="left"/>
      <w:pPr>
        <w:ind w:left="1020" w:hanging="360"/>
      </w:pPr>
    </w:lvl>
  </w:abstractNum>
  <w:abstractNum w:abstractNumId="11" w15:restartNumberingAfterBreak="0">
    <w:nsid w:val="6E0A3757"/>
    <w:multiLevelType w:val="hybridMultilevel"/>
    <w:tmpl w:val="8F9A91FE"/>
    <w:lvl w:ilvl="0" w:tplc="38441A2C">
      <w:start w:val="1"/>
      <w:numFmt w:val="decimal"/>
      <w:lvlText w:val="%1."/>
      <w:lvlJc w:val="left"/>
      <w:pPr>
        <w:ind w:left="1020" w:hanging="360"/>
      </w:pPr>
    </w:lvl>
    <w:lvl w:ilvl="1" w:tplc="7824A34E">
      <w:start w:val="1"/>
      <w:numFmt w:val="decimal"/>
      <w:lvlText w:val="%2."/>
      <w:lvlJc w:val="left"/>
      <w:pPr>
        <w:ind w:left="1020" w:hanging="360"/>
      </w:pPr>
    </w:lvl>
    <w:lvl w:ilvl="2" w:tplc="5CA8220E">
      <w:start w:val="1"/>
      <w:numFmt w:val="decimal"/>
      <w:lvlText w:val="%3."/>
      <w:lvlJc w:val="left"/>
      <w:pPr>
        <w:ind w:left="1020" w:hanging="360"/>
      </w:pPr>
    </w:lvl>
    <w:lvl w:ilvl="3" w:tplc="CF08F5EE">
      <w:start w:val="1"/>
      <w:numFmt w:val="decimal"/>
      <w:lvlText w:val="%4."/>
      <w:lvlJc w:val="left"/>
      <w:pPr>
        <w:ind w:left="1020" w:hanging="360"/>
      </w:pPr>
    </w:lvl>
    <w:lvl w:ilvl="4" w:tplc="3762FBA2">
      <w:start w:val="1"/>
      <w:numFmt w:val="decimal"/>
      <w:lvlText w:val="%5."/>
      <w:lvlJc w:val="left"/>
      <w:pPr>
        <w:ind w:left="1020" w:hanging="360"/>
      </w:pPr>
    </w:lvl>
    <w:lvl w:ilvl="5" w:tplc="417247F4">
      <w:start w:val="1"/>
      <w:numFmt w:val="decimal"/>
      <w:lvlText w:val="%6."/>
      <w:lvlJc w:val="left"/>
      <w:pPr>
        <w:ind w:left="1020" w:hanging="360"/>
      </w:pPr>
    </w:lvl>
    <w:lvl w:ilvl="6" w:tplc="C538AD8E">
      <w:start w:val="1"/>
      <w:numFmt w:val="decimal"/>
      <w:lvlText w:val="%7."/>
      <w:lvlJc w:val="left"/>
      <w:pPr>
        <w:ind w:left="1020" w:hanging="360"/>
      </w:pPr>
    </w:lvl>
    <w:lvl w:ilvl="7" w:tplc="8E84FDFC">
      <w:start w:val="1"/>
      <w:numFmt w:val="decimal"/>
      <w:lvlText w:val="%8."/>
      <w:lvlJc w:val="left"/>
      <w:pPr>
        <w:ind w:left="1020" w:hanging="360"/>
      </w:pPr>
    </w:lvl>
    <w:lvl w:ilvl="8" w:tplc="60A4D0A6">
      <w:start w:val="1"/>
      <w:numFmt w:val="decimal"/>
      <w:lvlText w:val="%9."/>
      <w:lvlJc w:val="left"/>
      <w:pPr>
        <w:ind w:left="1020" w:hanging="360"/>
      </w:pPr>
    </w:lvl>
  </w:abstractNum>
  <w:abstractNum w:abstractNumId="12" w15:restartNumberingAfterBreak="0">
    <w:nsid w:val="7A167EA9"/>
    <w:multiLevelType w:val="hybridMultilevel"/>
    <w:tmpl w:val="D076BF56"/>
    <w:lvl w:ilvl="0" w:tplc="C2F00920">
      <w:start w:val="1"/>
      <w:numFmt w:val="bullet"/>
      <w:lvlText w:val=""/>
      <w:lvlJc w:val="left"/>
      <w:pPr>
        <w:ind w:left="1020" w:hanging="360"/>
      </w:pPr>
      <w:rPr>
        <w:rFonts w:ascii="Symbol" w:hAnsi="Symbol"/>
      </w:rPr>
    </w:lvl>
    <w:lvl w:ilvl="1" w:tplc="8F16C926">
      <w:start w:val="1"/>
      <w:numFmt w:val="bullet"/>
      <w:lvlText w:val=""/>
      <w:lvlJc w:val="left"/>
      <w:pPr>
        <w:ind w:left="1020" w:hanging="360"/>
      </w:pPr>
      <w:rPr>
        <w:rFonts w:ascii="Symbol" w:hAnsi="Symbol"/>
      </w:rPr>
    </w:lvl>
    <w:lvl w:ilvl="2" w:tplc="34200E2A">
      <w:start w:val="1"/>
      <w:numFmt w:val="bullet"/>
      <w:lvlText w:val=""/>
      <w:lvlJc w:val="left"/>
      <w:pPr>
        <w:ind w:left="1020" w:hanging="360"/>
      </w:pPr>
      <w:rPr>
        <w:rFonts w:ascii="Symbol" w:hAnsi="Symbol"/>
      </w:rPr>
    </w:lvl>
    <w:lvl w:ilvl="3" w:tplc="C9984D94">
      <w:start w:val="1"/>
      <w:numFmt w:val="bullet"/>
      <w:lvlText w:val=""/>
      <w:lvlJc w:val="left"/>
      <w:pPr>
        <w:ind w:left="1020" w:hanging="360"/>
      </w:pPr>
      <w:rPr>
        <w:rFonts w:ascii="Symbol" w:hAnsi="Symbol"/>
      </w:rPr>
    </w:lvl>
    <w:lvl w:ilvl="4" w:tplc="8E5847C8">
      <w:start w:val="1"/>
      <w:numFmt w:val="bullet"/>
      <w:lvlText w:val=""/>
      <w:lvlJc w:val="left"/>
      <w:pPr>
        <w:ind w:left="1020" w:hanging="360"/>
      </w:pPr>
      <w:rPr>
        <w:rFonts w:ascii="Symbol" w:hAnsi="Symbol"/>
      </w:rPr>
    </w:lvl>
    <w:lvl w:ilvl="5" w:tplc="379EF964">
      <w:start w:val="1"/>
      <w:numFmt w:val="bullet"/>
      <w:lvlText w:val=""/>
      <w:lvlJc w:val="left"/>
      <w:pPr>
        <w:ind w:left="1020" w:hanging="360"/>
      </w:pPr>
      <w:rPr>
        <w:rFonts w:ascii="Symbol" w:hAnsi="Symbol"/>
      </w:rPr>
    </w:lvl>
    <w:lvl w:ilvl="6" w:tplc="3D2C39B4">
      <w:start w:val="1"/>
      <w:numFmt w:val="bullet"/>
      <w:lvlText w:val=""/>
      <w:lvlJc w:val="left"/>
      <w:pPr>
        <w:ind w:left="1020" w:hanging="360"/>
      </w:pPr>
      <w:rPr>
        <w:rFonts w:ascii="Symbol" w:hAnsi="Symbol"/>
      </w:rPr>
    </w:lvl>
    <w:lvl w:ilvl="7" w:tplc="37ECE8E4">
      <w:start w:val="1"/>
      <w:numFmt w:val="bullet"/>
      <w:lvlText w:val=""/>
      <w:lvlJc w:val="left"/>
      <w:pPr>
        <w:ind w:left="1020" w:hanging="360"/>
      </w:pPr>
      <w:rPr>
        <w:rFonts w:ascii="Symbol" w:hAnsi="Symbol"/>
      </w:rPr>
    </w:lvl>
    <w:lvl w:ilvl="8" w:tplc="0D46974C">
      <w:start w:val="1"/>
      <w:numFmt w:val="bullet"/>
      <w:lvlText w:val=""/>
      <w:lvlJc w:val="left"/>
      <w:pPr>
        <w:ind w:left="1020" w:hanging="360"/>
      </w:pPr>
      <w:rPr>
        <w:rFonts w:ascii="Symbol" w:hAnsi="Symbol"/>
      </w:rPr>
    </w:lvl>
  </w:abstractNum>
  <w:abstractNum w:abstractNumId="13" w15:restartNumberingAfterBreak="0">
    <w:nsid w:val="7C59339F"/>
    <w:multiLevelType w:val="hybridMultilevel"/>
    <w:tmpl w:val="459A8C74"/>
    <w:lvl w:ilvl="0" w:tplc="D152B5BC">
      <w:start w:val="1"/>
      <w:numFmt w:val="bullet"/>
      <w:lvlText w:val=""/>
      <w:lvlJc w:val="left"/>
      <w:pPr>
        <w:ind w:left="1020" w:hanging="360"/>
      </w:pPr>
      <w:rPr>
        <w:rFonts w:ascii="Symbol" w:hAnsi="Symbol"/>
      </w:rPr>
    </w:lvl>
    <w:lvl w:ilvl="1" w:tplc="80AEFFB4">
      <w:start w:val="1"/>
      <w:numFmt w:val="bullet"/>
      <w:lvlText w:val=""/>
      <w:lvlJc w:val="left"/>
      <w:pPr>
        <w:ind w:left="1020" w:hanging="360"/>
      </w:pPr>
      <w:rPr>
        <w:rFonts w:ascii="Symbol" w:hAnsi="Symbol"/>
      </w:rPr>
    </w:lvl>
    <w:lvl w:ilvl="2" w:tplc="45F65ED6">
      <w:start w:val="1"/>
      <w:numFmt w:val="bullet"/>
      <w:lvlText w:val=""/>
      <w:lvlJc w:val="left"/>
      <w:pPr>
        <w:ind w:left="1020" w:hanging="360"/>
      </w:pPr>
      <w:rPr>
        <w:rFonts w:ascii="Symbol" w:hAnsi="Symbol"/>
      </w:rPr>
    </w:lvl>
    <w:lvl w:ilvl="3" w:tplc="D4960C18">
      <w:start w:val="1"/>
      <w:numFmt w:val="bullet"/>
      <w:lvlText w:val=""/>
      <w:lvlJc w:val="left"/>
      <w:pPr>
        <w:ind w:left="1020" w:hanging="360"/>
      </w:pPr>
      <w:rPr>
        <w:rFonts w:ascii="Symbol" w:hAnsi="Symbol"/>
      </w:rPr>
    </w:lvl>
    <w:lvl w:ilvl="4" w:tplc="4DBA6932">
      <w:start w:val="1"/>
      <w:numFmt w:val="bullet"/>
      <w:lvlText w:val=""/>
      <w:lvlJc w:val="left"/>
      <w:pPr>
        <w:ind w:left="1020" w:hanging="360"/>
      </w:pPr>
      <w:rPr>
        <w:rFonts w:ascii="Symbol" w:hAnsi="Symbol"/>
      </w:rPr>
    </w:lvl>
    <w:lvl w:ilvl="5" w:tplc="227A2D70">
      <w:start w:val="1"/>
      <w:numFmt w:val="bullet"/>
      <w:lvlText w:val=""/>
      <w:lvlJc w:val="left"/>
      <w:pPr>
        <w:ind w:left="1020" w:hanging="360"/>
      </w:pPr>
      <w:rPr>
        <w:rFonts w:ascii="Symbol" w:hAnsi="Symbol"/>
      </w:rPr>
    </w:lvl>
    <w:lvl w:ilvl="6" w:tplc="6CC079D8">
      <w:start w:val="1"/>
      <w:numFmt w:val="bullet"/>
      <w:lvlText w:val=""/>
      <w:lvlJc w:val="left"/>
      <w:pPr>
        <w:ind w:left="1020" w:hanging="360"/>
      </w:pPr>
      <w:rPr>
        <w:rFonts w:ascii="Symbol" w:hAnsi="Symbol"/>
      </w:rPr>
    </w:lvl>
    <w:lvl w:ilvl="7" w:tplc="CF36E580">
      <w:start w:val="1"/>
      <w:numFmt w:val="bullet"/>
      <w:lvlText w:val=""/>
      <w:lvlJc w:val="left"/>
      <w:pPr>
        <w:ind w:left="1020" w:hanging="360"/>
      </w:pPr>
      <w:rPr>
        <w:rFonts w:ascii="Symbol" w:hAnsi="Symbol"/>
      </w:rPr>
    </w:lvl>
    <w:lvl w:ilvl="8" w:tplc="F188A752">
      <w:start w:val="1"/>
      <w:numFmt w:val="bullet"/>
      <w:lvlText w:val=""/>
      <w:lvlJc w:val="left"/>
      <w:pPr>
        <w:ind w:left="1020" w:hanging="360"/>
      </w:pPr>
      <w:rPr>
        <w:rFonts w:ascii="Symbol" w:hAnsi="Symbol"/>
      </w:rPr>
    </w:lvl>
  </w:abstractNum>
  <w:num w:numId="1">
    <w:abstractNumId w:val="7"/>
  </w:num>
  <w:num w:numId="2">
    <w:abstractNumId w:val="5"/>
  </w:num>
  <w:num w:numId="3">
    <w:abstractNumId w:val="4"/>
  </w:num>
  <w:num w:numId="4">
    <w:abstractNumId w:val="8"/>
  </w:num>
  <w:num w:numId="5">
    <w:abstractNumId w:val="6"/>
  </w:num>
  <w:num w:numId="6">
    <w:abstractNumId w:val="12"/>
  </w:num>
  <w:num w:numId="7">
    <w:abstractNumId w:val="1"/>
  </w:num>
  <w:num w:numId="8">
    <w:abstractNumId w:val="9"/>
  </w:num>
  <w:num w:numId="9">
    <w:abstractNumId w:val="2"/>
  </w:num>
  <w:num w:numId="10">
    <w:abstractNumId w:val="0"/>
  </w:num>
  <w:num w:numId="11">
    <w:abstractNumId w:val="11"/>
  </w:num>
  <w:num w:numId="12">
    <w:abstractNumId w:val="10"/>
  </w:num>
  <w:num w:numId="13">
    <w:abstractNumId w:val="13"/>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C42"/>
    <w:rsid w:val="0000089B"/>
    <w:rsid w:val="0000095E"/>
    <w:rsid w:val="00001531"/>
    <w:rsid w:val="0000183C"/>
    <w:rsid w:val="00001A0B"/>
    <w:rsid w:val="00001B3E"/>
    <w:rsid w:val="000022FB"/>
    <w:rsid w:val="00003296"/>
    <w:rsid w:val="00004562"/>
    <w:rsid w:val="00004D2F"/>
    <w:rsid w:val="0000756C"/>
    <w:rsid w:val="000076D5"/>
    <w:rsid w:val="00007AC7"/>
    <w:rsid w:val="00010550"/>
    <w:rsid w:val="00010A11"/>
    <w:rsid w:val="0001255B"/>
    <w:rsid w:val="000127CA"/>
    <w:rsid w:val="00012BAC"/>
    <w:rsid w:val="000135D1"/>
    <w:rsid w:val="00013E7B"/>
    <w:rsid w:val="00013F51"/>
    <w:rsid w:val="00014703"/>
    <w:rsid w:val="00014B39"/>
    <w:rsid w:val="00016106"/>
    <w:rsid w:val="00016F84"/>
    <w:rsid w:val="00017512"/>
    <w:rsid w:val="0001775F"/>
    <w:rsid w:val="0001781C"/>
    <w:rsid w:val="00020E08"/>
    <w:rsid w:val="00020E7F"/>
    <w:rsid w:val="000221EA"/>
    <w:rsid w:val="000226BD"/>
    <w:rsid w:val="00023E6D"/>
    <w:rsid w:val="00025D8F"/>
    <w:rsid w:val="00026791"/>
    <w:rsid w:val="000273F5"/>
    <w:rsid w:val="00027B1C"/>
    <w:rsid w:val="00027C73"/>
    <w:rsid w:val="00027F77"/>
    <w:rsid w:val="00030E3F"/>
    <w:rsid w:val="00031236"/>
    <w:rsid w:val="000313A2"/>
    <w:rsid w:val="000315F4"/>
    <w:rsid w:val="00031704"/>
    <w:rsid w:val="00031F6B"/>
    <w:rsid w:val="000320E6"/>
    <w:rsid w:val="00032B8C"/>
    <w:rsid w:val="00032E29"/>
    <w:rsid w:val="00032E56"/>
    <w:rsid w:val="00032F58"/>
    <w:rsid w:val="0003317A"/>
    <w:rsid w:val="00033469"/>
    <w:rsid w:val="00033553"/>
    <w:rsid w:val="000338D6"/>
    <w:rsid w:val="00033E28"/>
    <w:rsid w:val="00034E2C"/>
    <w:rsid w:val="00035204"/>
    <w:rsid w:val="000358C8"/>
    <w:rsid w:val="00035C3F"/>
    <w:rsid w:val="00035C58"/>
    <w:rsid w:val="00035ECB"/>
    <w:rsid w:val="00036F46"/>
    <w:rsid w:val="00037AE0"/>
    <w:rsid w:val="000411B1"/>
    <w:rsid w:val="000413E4"/>
    <w:rsid w:val="000415C1"/>
    <w:rsid w:val="000418BC"/>
    <w:rsid w:val="000424AA"/>
    <w:rsid w:val="0004367D"/>
    <w:rsid w:val="00045744"/>
    <w:rsid w:val="00045765"/>
    <w:rsid w:val="000457A5"/>
    <w:rsid w:val="0004593C"/>
    <w:rsid w:val="00045C4D"/>
    <w:rsid w:val="00046340"/>
    <w:rsid w:val="00046E85"/>
    <w:rsid w:val="00047937"/>
    <w:rsid w:val="000507B0"/>
    <w:rsid w:val="00050E60"/>
    <w:rsid w:val="000510F3"/>
    <w:rsid w:val="00053850"/>
    <w:rsid w:val="00053AE4"/>
    <w:rsid w:val="000541E9"/>
    <w:rsid w:val="00054472"/>
    <w:rsid w:val="0005502E"/>
    <w:rsid w:val="00055A59"/>
    <w:rsid w:val="00056CB6"/>
    <w:rsid w:val="00056FBB"/>
    <w:rsid w:val="00060B6D"/>
    <w:rsid w:val="00062219"/>
    <w:rsid w:val="000627C1"/>
    <w:rsid w:val="00062C3E"/>
    <w:rsid w:val="0006304D"/>
    <w:rsid w:val="00063622"/>
    <w:rsid w:val="000640E9"/>
    <w:rsid w:val="0006457D"/>
    <w:rsid w:val="000645A7"/>
    <w:rsid w:val="00064A15"/>
    <w:rsid w:val="00065166"/>
    <w:rsid w:val="00067F7A"/>
    <w:rsid w:val="00070608"/>
    <w:rsid w:val="00070C62"/>
    <w:rsid w:val="00070D44"/>
    <w:rsid w:val="00071376"/>
    <w:rsid w:val="0007194F"/>
    <w:rsid w:val="00072162"/>
    <w:rsid w:val="0007250C"/>
    <w:rsid w:val="00072731"/>
    <w:rsid w:val="000739AF"/>
    <w:rsid w:val="000739C4"/>
    <w:rsid w:val="00073BF7"/>
    <w:rsid w:val="00074058"/>
    <w:rsid w:val="0007420E"/>
    <w:rsid w:val="00074B3A"/>
    <w:rsid w:val="000754D4"/>
    <w:rsid w:val="0007591D"/>
    <w:rsid w:val="00075EA5"/>
    <w:rsid w:val="000768E6"/>
    <w:rsid w:val="000770CE"/>
    <w:rsid w:val="000776F5"/>
    <w:rsid w:val="00077C95"/>
    <w:rsid w:val="00077D0A"/>
    <w:rsid w:val="00077DB5"/>
    <w:rsid w:val="00080536"/>
    <w:rsid w:val="00080A37"/>
    <w:rsid w:val="00080C4A"/>
    <w:rsid w:val="00080E12"/>
    <w:rsid w:val="00080FDC"/>
    <w:rsid w:val="00081691"/>
    <w:rsid w:val="00081730"/>
    <w:rsid w:val="000819BE"/>
    <w:rsid w:val="00082858"/>
    <w:rsid w:val="00082A1C"/>
    <w:rsid w:val="00083475"/>
    <w:rsid w:val="00083D2A"/>
    <w:rsid w:val="00083FE4"/>
    <w:rsid w:val="00084E6C"/>
    <w:rsid w:val="0008693B"/>
    <w:rsid w:val="00086F21"/>
    <w:rsid w:val="00086F69"/>
    <w:rsid w:val="00087A52"/>
    <w:rsid w:val="00087F60"/>
    <w:rsid w:val="0009006C"/>
    <w:rsid w:val="00091694"/>
    <w:rsid w:val="00091C17"/>
    <w:rsid w:val="00091EBC"/>
    <w:rsid w:val="0009273E"/>
    <w:rsid w:val="000931E3"/>
    <w:rsid w:val="00094E93"/>
    <w:rsid w:val="000953C2"/>
    <w:rsid w:val="000954C4"/>
    <w:rsid w:val="000957B6"/>
    <w:rsid w:val="00095C89"/>
    <w:rsid w:val="0009654E"/>
    <w:rsid w:val="00096823"/>
    <w:rsid w:val="000977D3"/>
    <w:rsid w:val="00097D90"/>
    <w:rsid w:val="000A0C46"/>
    <w:rsid w:val="000A21D9"/>
    <w:rsid w:val="000A2E7B"/>
    <w:rsid w:val="000A3737"/>
    <w:rsid w:val="000A444F"/>
    <w:rsid w:val="000A6A92"/>
    <w:rsid w:val="000A7095"/>
    <w:rsid w:val="000B261C"/>
    <w:rsid w:val="000B2B59"/>
    <w:rsid w:val="000B37CF"/>
    <w:rsid w:val="000B3B6A"/>
    <w:rsid w:val="000B463C"/>
    <w:rsid w:val="000B498A"/>
    <w:rsid w:val="000B5AFF"/>
    <w:rsid w:val="000B6020"/>
    <w:rsid w:val="000B6565"/>
    <w:rsid w:val="000B6725"/>
    <w:rsid w:val="000B6773"/>
    <w:rsid w:val="000B69E6"/>
    <w:rsid w:val="000B6DCF"/>
    <w:rsid w:val="000C0B0A"/>
    <w:rsid w:val="000C1962"/>
    <w:rsid w:val="000C2402"/>
    <w:rsid w:val="000C359B"/>
    <w:rsid w:val="000C3903"/>
    <w:rsid w:val="000C3C3A"/>
    <w:rsid w:val="000C4406"/>
    <w:rsid w:val="000C47DD"/>
    <w:rsid w:val="000C4900"/>
    <w:rsid w:val="000C7168"/>
    <w:rsid w:val="000C7573"/>
    <w:rsid w:val="000C782C"/>
    <w:rsid w:val="000C7EFC"/>
    <w:rsid w:val="000D11DD"/>
    <w:rsid w:val="000D1257"/>
    <w:rsid w:val="000D14E2"/>
    <w:rsid w:val="000D1907"/>
    <w:rsid w:val="000D292D"/>
    <w:rsid w:val="000D3D2A"/>
    <w:rsid w:val="000D504B"/>
    <w:rsid w:val="000D5AA7"/>
    <w:rsid w:val="000D5AF5"/>
    <w:rsid w:val="000D624C"/>
    <w:rsid w:val="000D6645"/>
    <w:rsid w:val="000D6F6A"/>
    <w:rsid w:val="000D763E"/>
    <w:rsid w:val="000D7B16"/>
    <w:rsid w:val="000E0C3F"/>
    <w:rsid w:val="000E0DE4"/>
    <w:rsid w:val="000E13F8"/>
    <w:rsid w:val="000E1409"/>
    <w:rsid w:val="000E16D1"/>
    <w:rsid w:val="000E2494"/>
    <w:rsid w:val="000E39AF"/>
    <w:rsid w:val="000E41E9"/>
    <w:rsid w:val="000E4211"/>
    <w:rsid w:val="000E4436"/>
    <w:rsid w:val="000E44F5"/>
    <w:rsid w:val="000E4AD3"/>
    <w:rsid w:val="000E52A1"/>
    <w:rsid w:val="000E55F3"/>
    <w:rsid w:val="000E5E8F"/>
    <w:rsid w:val="000E5FEF"/>
    <w:rsid w:val="000E67C2"/>
    <w:rsid w:val="000E702F"/>
    <w:rsid w:val="000F01D8"/>
    <w:rsid w:val="000F106A"/>
    <w:rsid w:val="000F2557"/>
    <w:rsid w:val="000F2598"/>
    <w:rsid w:val="000F361A"/>
    <w:rsid w:val="000F3E92"/>
    <w:rsid w:val="000F4687"/>
    <w:rsid w:val="000F48AA"/>
    <w:rsid w:val="000F49E5"/>
    <w:rsid w:val="000F4E73"/>
    <w:rsid w:val="000F6085"/>
    <w:rsid w:val="000F65AD"/>
    <w:rsid w:val="000F65B3"/>
    <w:rsid w:val="000F66F2"/>
    <w:rsid w:val="000F6715"/>
    <w:rsid w:val="000F6828"/>
    <w:rsid w:val="000F6981"/>
    <w:rsid w:val="000F6A5A"/>
    <w:rsid w:val="00100221"/>
    <w:rsid w:val="0010022D"/>
    <w:rsid w:val="00100426"/>
    <w:rsid w:val="0010048E"/>
    <w:rsid w:val="0010077F"/>
    <w:rsid w:val="00100E44"/>
    <w:rsid w:val="001014E6"/>
    <w:rsid w:val="0010165E"/>
    <w:rsid w:val="00102041"/>
    <w:rsid w:val="001020C1"/>
    <w:rsid w:val="00103AF3"/>
    <w:rsid w:val="00103BD1"/>
    <w:rsid w:val="00103C41"/>
    <w:rsid w:val="001046B1"/>
    <w:rsid w:val="00104E27"/>
    <w:rsid w:val="00104FA5"/>
    <w:rsid w:val="001062F4"/>
    <w:rsid w:val="00106A1D"/>
    <w:rsid w:val="00106E87"/>
    <w:rsid w:val="00107DE8"/>
    <w:rsid w:val="00107FDC"/>
    <w:rsid w:val="00110A87"/>
    <w:rsid w:val="001111DE"/>
    <w:rsid w:val="00111D88"/>
    <w:rsid w:val="00111E58"/>
    <w:rsid w:val="001127D0"/>
    <w:rsid w:val="00112AD6"/>
    <w:rsid w:val="001148AF"/>
    <w:rsid w:val="001153A5"/>
    <w:rsid w:val="00115A63"/>
    <w:rsid w:val="00115E07"/>
    <w:rsid w:val="0011624C"/>
    <w:rsid w:val="001165B5"/>
    <w:rsid w:val="001205D3"/>
    <w:rsid w:val="00120C21"/>
    <w:rsid w:val="0012106F"/>
    <w:rsid w:val="001211FA"/>
    <w:rsid w:val="0012260F"/>
    <w:rsid w:val="00122908"/>
    <w:rsid w:val="00122950"/>
    <w:rsid w:val="001240D9"/>
    <w:rsid w:val="00125417"/>
    <w:rsid w:val="00126975"/>
    <w:rsid w:val="00126A4B"/>
    <w:rsid w:val="001276C5"/>
    <w:rsid w:val="0012784B"/>
    <w:rsid w:val="00127AB1"/>
    <w:rsid w:val="00130501"/>
    <w:rsid w:val="00130CEB"/>
    <w:rsid w:val="00131D32"/>
    <w:rsid w:val="001335E8"/>
    <w:rsid w:val="001345F5"/>
    <w:rsid w:val="001358EB"/>
    <w:rsid w:val="00135981"/>
    <w:rsid w:val="00136A6C"/>
    <w:rsid w:val="00137BFB"/>
    <w:rsid w:val="0014087B"/>
    <w:rsid w:val="00140CC9"/>
    <w:rsid w:val="00140DC3"/>
    <w:rsid w:val="00140DCB"/>
    <w:rsid w:val="001410B4"/>
    <w:rsid w:val="0014152C"/>
    <w:rsid w:val="0014161A"/>
    <w:rsid w:val="0014294E"/>
    <w:rsid w:val="00143521"/>
    <w:rsid w:val="00143A1D"/>
    <w:rsid w:val="001446CA"/>
    <w:rsid w:val="00144D9F"/>
    <w:rsid w:val="00145058"/>
    <w:rsid w:val="00145A2C"/>
    <w:rsid w:val="00145CEC"/>
    <w:rsid w:val="00145F79"/>
    <w:rsid w:val="00146A8C"/>
    <w:rsid w:val="00146B1F"/>
    <w:rsid w:val="00146B5E"/>
    <w:rsid w:val="0014775B"/>
    <w:rsid w:val="001510ED"/>
    <w:rsid w:val="00151FB9"/>
    <w:rsid w:val="00152832"/>
    <w:rsid w:val="00152E06"/>
    <w:rsid w:val="00152E1F"/>
    <w:rsid w:val="00154851"/>
    <w:rsid w:val="00154FF9"/>
    <w:rsid w:val="00155D04"/>
    <w:rsid w:val="001562DE"/>
    <w:rsid w:val="0015685D"/>
    <w:rsid w:val="00156AFA"/>
    <w:rsid w:val="00156E0C"/>
    <w:rsid w:val="00157EB8"/>
    <w:rsid w:val="0016009C"/>
    <w:rsid w:val="00160479"/>
    <w:rsid w:val="00160E68"/>
    <w:rsid w:val="00161967"/>
    <w:rsid w:val="00161AD6"/>
    <w:rsid w:val="001638A7"/>
    <w:rsid w:val="00163F1B"/>
    <w:rsid w:val="001643F5"/>
    <w:rsid w:val="001644EA"/>
    <w:rsid w:val="00164BF6"/>
    <w:rsid w:val="00164FFA"/>
    <w:rsid w:val="001666E2"/>
    <w:rsid w:val="00170C9D"/>
    <w:rsid w:val="001716FB"/>
    <w:rsid w:val="00172EBA"/>
    <w:rsid w:val="00174BA2"/>
    <w:rsid w:val="00174FDF"/>
    <w:rsid w:val="001751CC"/>
    <w:rsid w:val="001752C7"/>
    <w:rsid w:val="001776A3"/>
    <w:rsid w:val="001800E4"/>
    <w:rsid w:val="001805C7"/>
    <w:rsid w:val="00180B21"/>
    <w:rsid w:val="00180FC3"/>
    <w:rsid w:val="00181077"/>
    <w:rsid w:val="0018170C"/>
    <w:rsid w:val="00181D14"/>
    <w:rsid w:val="00181EAC"/>
    <w:rsid w:val="00182378"/>
    <w:rsid w:val="001828BE"/>
    <w:rsid w:val="00182A82"/>
    <w:rsid w:val="0018383B"/>
    <w:rsid w:val="00183A9D"/>
    <w:rsid w:val="00183B46"/>
    <w:rsid w:val="00184C03"/>
    <w:rsid w:val="00186761"/>
    <w:rsid w:val="00186D10"/>
    <w:rsid w:val="00190B15"/>
    <w:rsid w:val="00191103"/>
    <w:rsid w:val="00191282"/>
    <w:rsid w:val="00192484"/>
    <w:rsid w:val="00192D14"/>
    <w:rsid w:val="00192F32"/>
    <w:rsid w:val="00192F56"/>
    <w:rsid w:val="00193AE3"/>
    <w:rsid w:val="00194126"/>
    <w:rsid w:val="00194350"/>
    <w:rsid w:val="00194BBF"/>
    <w:rsid w:val="00194C85"/>
    <w:rsid w:val="001960B3"/>
    <w:rsid w:val="00196744"/>
    <w:rsid w:val="00196CB8"/>
    <w:rsid w:val="00197BF6"/>
    <w:rsid w:val="00197DA3"/>
    <w:rsid w:val="001A004E"/>
    <w:rsid w:val="001A024C"/>
    <w:rsid w:val="001A0831"/>
    <w:rsid w:val="001A1123"/>
    <w:rsid w:val="001A1CB4"/>
    <w:rsid w:val="001A2539"/>
    <w:rsid w:val="001A2C9F"/>
    <w:rsid w:val="001A2D45"/>
    <w:rsid w:val="001A2D6A"/>
    <w:rsid w:val="001A3C8E"/>
    <w:rsid w:val="001A472B"/>
    <w:rsid w:val="001A4759"/>
    <w:rsid w:val="001A4BFD"/>
    <w:rsid w:val="001A4CA8"/>
    <w:rsid w:val="001A5460"/>
    <w:rsid w:val="001A5D4F"/>
    <w:rsid w:val="001A672E"/>
    <w:rsid w:val="001A7565"/>
    <w:rsid w:val="001B080E"/>
    <w:rsid w:val="001B0A6B"/>
    <w:rsid w:val="001B0AA5"/>
    <w:rsid w:val="001B1D81"/>
    <w:rsid w:val="001B1DB9"/>
    <w:rsid w:val="001B2426"/>
    <w:rsid w:val="001B25CE"/>
    <w:rsid w:val="001B2650"/>
    <w:rsid w:val="001B2756"/>
    <w:rsid w:val="001B286F"/>
    <w:rsid w:val="001B33E3"/>
    <w:rsid w:val="001B37BF"/>
    <w:rsid w:val="001B3FC0"/>
    <w:rsid w:val="001B557F"/>
    <w:rsid w:val="001B5728"/>
    <w:rsid w:val="001B57C1"/>
    <w:rsid w:val="001B5810"/>
    <w:rsid w:val="001B59D0"/>
    <w:rsid w:val="001B5B0C"/>
    <w:rsid w:val="001B5B7E"/>
    <w:rsid w:val="001B617B"/>
    <w:rsid w:val="001B7233"/>
    <w:rsid w:val="001C207F"/>
    <w:rsid w:val="001C3E0F"/>
    <w:rsid w:val="001C632B"/>
    <w:rsid w:val="001C65F0"/>
    <w:rsid w:val="001C69ED"/>
    <w:rsid w:val="001C73F7"/>
    <w:rsid w:val="001D14BE"/>
    <w:rsid w:val="001D160E"/>
    <w:rsid w:val="001D216C"/>
    <w:rsid w:val="001D2220"/>
    <w:rsid w:val="001D284C"/>
    <w:rsid w:val="001D2BEF"/>
    <w:rsid w:val="001D538F"/>
    <w:rsid w:val="001D54D1"/>
    <w:rsid w:val="001D556A"/>
    <w:rsid w:val="001D596F"/>
    <w:rsid w:val="001D5C4B"/>
    <w:rsid w:val="001D7F60"/>
    <w:rsid w:val="001E007C"/>
    <w:rsid w:val="001E0959"/>
    <w:rsid w:val="001E0D36"/>
    <w:rsid w:val="001E1D53"/>
    <w:rsid w:val="001E3265"/>
    <w:rsid w:val="001E449F"/>
    <w:rsid w:val="001E47FF"/>
    <w:rsid w:val="001E48B9"/>
    <w:rsid w:val="001E512B"/>
    <w:rsid w:val="001E64AB"/>
    <w:rsid w:val="001E6616"/>
    <w:rsid w:val="001E6E72"/>
    <w:rsid w:val="001E72DE"/>
    <w:rsid w:val="001E7E7F"/>
    <w:rsid w:val="001F01C9"/>
    <w:rsid w:val="001F0BED"/>
    <w:rsid w:val="001F1A2D"/>
    <w:rsid w:val="001F1F46"/>
    <w:rsid w:val="001F2ED8"/>
    <w:rsid w:val="001F31C8"/>
    <w:rsid w:val="001F3620"/>
    <w:rsid w:val="001F443D"/>
    <w:rsid w:val="001F4530"/>
    <w:rsid w:val="001F4C00"/>
    <w:rsid w:val="001F56EA"/>
    <w:rsid w:val="001F5772"/>
    <w:rsid w:val="001F6CC3"/>
    <w:rsid w:val="001F7170"/>
    <w:rsid w:val="001F7964"/>
    <w:rsid w:val="0020017B"/>
    <w:rsid w:val="0020258E"/>
    <w:rsid w:val="00202768"/>
    <w:rsid w:val="002032F6"/>
    <w:rsid w:val="002036C2"/>
    <w:rsid w:val="002038F9"/>
    <w:rsid w:val="00203949"/>
    <w:rsid w:val="00204B23"/>
    <w:rsid w:val="0020609E"/>
    <w:rsid w:val="00206BB5"/>
    <w:rsid w:val="00207680"/>
    <w:rsid w:val="0020780F"/>
    <w:rsid w:val="00207C81"/>
    <w:rsid w:val="00211499"/>
    <w:rsid w:val="00211CBB"/>
    <w:rsid w:val="002121C9"/>
    <w:rsid w:val="0021221B"/>
    <w:rsid w:val="00212FF1"/>
    <w:rsid w:val="00215037"/>
    <w:rsid w:val="00215373"/>
    <w:rsid w:val="00215CEB"/>
    <w:rsid w:val="0021659C"/>
    <w:rsid w:val="00216B2F"/>
    <w:rsid w:val="00217559"/>
    <w:rsid w:val="002179EE"/>
    <w:rsid w:val="00217F84"/>
    <w:rsid w:val="00217F9B"/>
    <w:rsid w:val="00220131"/>
    <w:rsid w:val="0022021B"/>
    <w:rsid w:val="00220909"/>
    <w:rsid w:val="00220B6B"/>
    <w:rsid w:val="00221126"/>
    <w:rsid w:val="0022163B"/>
    <w:rsid w:val="0022205E"/>
    <w:rsid w:val="00222653"/>
    <w:rsid w:val="00223091"/>
    <w:rsid w:val="0022455A"/>
    <w:rsid w:val="002246E8"/>
    <w:rsid w:val="002247C2"/>
    <w:rsid w:val="00225AB5"/>
    <w:rsid w:val="00225BB8"/>
    <w:rsid w:val="00225FBF"/>
    <w:rsid w:val="00225FC4"/>
    <w:rsid w:val="00226CE2"/>
    <w:rsid w:val="00226EC4"/>
    <w:rsid w:val="002278DB"/>
    <w:rsid w:val="002302E9"/>
    <w:rsid w:val="00230407"/>
    <w:rsid w:val="00230CB0"/>
    <w:rsid w:val="00230DEF"/>
    <w:rsid w:val="00231039"/>
    <w:rsid w:val="002311C4"/>
    <w:rsid w:val="00232FA2"/>
    <w:rsid w:val="00233704"/>
    <w:rsid w:val="00233D0B"/>
    <w:rsid w:val="002341FD"/>
    <w:rsid w:val="00234422"/>
    <w:rsid w:val="00234A73"/>
    <w:rsid w:val="00236629"/>
    <w:rsid w:val="00236715"/>
    <w:rsid w:val="00237053"/>
    <w:rsid w:val="002376A9"/>
    <w:rsid w:val="002410CF"/>
    <w:rsid w:val="00242C44"/>
    <w:rsid w:val="00242F59"/>
    <w:rsid w:val="00242FF3"/>
    <w:rsid w:val="00243984"/>
    <w:rsid w:val="0024434A"/>
    <w:rsid w:val="00244655"/>
    <w:rsid w:val="002451F9"/>
    <w:rsid w:val="0024623C"/>
    <w:rsid w:val="00246291"/>
    <w:rsid w:val="00246B53"/>
    <w:rsid w:val="00247035"/>
    <w:rsid w:val="00247B9C"/>
    <w:rsid w:val="00250A42"/>
    <w:rsid w:val="00250E30"/>
    <w:rsid w:val="00251339"/>
    <w:rsid w:val="002526CF"/>
    <w:rsid w:val="00252771"/>
    <w:rsid w:val="00252CCD"/>
    <w:rsid w:val="00253557"/>
    <w:rsid w:val="0025404B"/>
    <w:rsid w:val="00254182"/>
    <w:rsid w:val="0025488C"/>
    <w:rsid w:val="00254C37"/>
    <w:rsid w:val="00254CAD"/>
    <w:rsid w:val="002550B2"/>
    <w:rsid w:val="00255715"/>
    <w:rsid w:val="0025640C"/>
    <w:rsid w:val="002572DE"/>
    <w:rsid w:val="002579D2"/>
    <w:rsid w:val="0026010F"/>
    <w:rsid w:val="00261166"/>
    <w:rsid w:val="00261468"/>
    <w:rsid w:val="00261B3E"/>
    <w:rsid w:val="0026232C"/>
    <w:rsid w:val="002624F5"/>
    <w:rsid w:val="00262518"/>
    <w:rsid w:val="0026266A"/>
    <w:rsid w:val="00262CCF"/>
    <w:rsid w:val="0026438F"/>
    <w:rsid w:val="002649AF"/>
    <w:rsid w:val="00265ED9"/>
    <w:rsid w:val="00266CF6"/>
    <w:rsid w:val="00270A05"/>
    <w:rsid w:val="00270A55"/>
    <w:rsid w:val="00270CAD"/>
    <w:rsid w:val="00270FF1"/>
    <w:rsid w:val="002718C6"/>
    <w:rsid w:val="00271A95"/>
    <w:rsid w:val="00271AF2"/>
    <w:rsid w:val="00272273"/>
    <w:rsid w:val="00272349"/>
    <w:rsid w:val="00272564"/>
    <w:rsid w:val="00272F4B"/>
    <w:rsid w:val="00274C2D"/>
    <w:rsid w:val="00274D42"/>
    <w:rsid w:val="002750BD"/>
    <w:rsid w:val="0027546C"/>
    <w:rsid w:val="002772EB"/>
    <w:rsid w:val="00277DA4"/>
    <w:rsid w:val="00280A5A"/>
    <w:rsid w:val="00281614"/>
    <w:rsid w:val="0028188C"/>
    <w:rsid w:val="00282144"/>
    <w:rsid w:val="002821B2"/>
    <w:rsid w:val="00282237"/>
    <w:rsid w:val="002824B7"/>
    <w:rsid w:val="0028290B"/>
    <w:rsid w:val="002837AC"/>
    <w:rsid w:val="00284103"/>
    <w:rsid w:val="00284D65"/>
    <w:rsid w:val="0028548B"/>
    <w:rsid w:val="002858F9"/>
    <w:rsid w:val="00285960"/>
    <w:rsid w:val="002862A6"/>
    <w:rsid w:val="0029077D"/>
    <w:rsid w:val="00290F63"/>
    <w:rsid w:val="00291399"/>
    <w:rsid w:val="0029194D"/>
    <w:rsid w:val="00292392"/>
    <w:rsid w:val="002923FF"/>
    <w:rsid w:val="00292495"/>
    <w:rsid w:val="00292AC7"/>
    <w:rsid w:val="00293414"/>
    <w:rsid w:val="00293F0D"/>
    <w:rsid w:val="002940EF"/>
    <w:rsid w:val="002949F1"/>
    <w:rsid w:val="00297642"/>
    <w:rsid w:val="00297659"/>
    <w:rsid w:val="00297B68"/>
    <w:rsid w:val="002A0EB1"/>
    <w:rsid w:val="002A10B4"/>
    <w:rsid w:val="002A20A4"/>
    <w:rsid w:val="002A38C0"/>
    <w:rsid w:val="002A3EA0"/>
    <w:rsid w:val="002A4261"/>
    <w:rsid w:val="002A491F"/>
    <w:rsid w:val="002A505D"/>
    <w:rsid w:val="002A55D4"/>
    <w:rsid w:val="002A6604"/>
    <w:rsid w:val="002A70AB"/>
    <w:rsid w:val="002A7DC5"/>
    <w:rsid w:val="002B0AA2"/>
    <w:rsid w:val="002B2569"/>
    <w:rsid w:val="002B2C62"/>
    <w:rsid w:val="002B2E0D"/>
    <w:rsid w:val="002B3059"/>
    <w:rsid w:val="002B327E"/>
    <w:rsid w:val="002B32C1"/>
    <w:rsid w:val="002B37F7"/>
    <w:rsid w:val="002B57B0"/>
    <w:rsid w:val="002B5A4A"/>
    <w:rsid w:val="002B5E6C"/>
    <w:rsid w:val="002B7155"/>
    <w:rsid w:val="002B77AC"/>
    <w:rsid w:val="002B7907"/>
    <w:rsid w:val="002C0C11"/>
    <w:rsid w:val="002C2D90"/>
    <w:rsid w:val="002C3003"/>
    <w:rsid w:val="002C34AA"/>
    <w:rsid w:val="002C34F0"/>
    <w:rsid w:val="002C40C9"/>
    <w:rsid w:val="002C4836"/>
    <w:rsid w:val="002C677D"/>
    <w:rsid w:val="002C71AC"/>
    <w:rsid w:val="002D0434"/>
    <w:rsid w:val="002D184E"/>
    <w:rsid w:val="002D1E94"/>
    <w:rsid w:val="002D3333"/>
    <w:rsid w:val="002D3481"/>
    <w:rsid w:val="002D34FE"/>
    <w:rsid w:val="002D49B9"/>
    <w:rsid w:val="002D4A2C"/>
    <w:rsid w:val="002D4B6B"/>
    <w:rsid w:val="002D55DA"/>
    <w:rsid w:val="002D5661"/>
    <w:rsid w:val="002D6573"/>
    <w:rsid w:val="002D7E6A"/>
    <w:rsid w:val="002E0223"/>
    <w:rsid w:val="002E0685"/>
    <w:rsid w:val="002E08F7"/>
    <w:rsid w:val="002E181D"/>
    <w:rsid w:val="002E2D43"/>
    <w:rsid w:val="002E3002"/>
    <w:rsid w:val="002E3900"/>
    <w:rsid w:val="002E3AE5"/>
    <w:rsid w:val="002E3EF1"/>
    <w:rsid w:val="002E5073"/>
    <w:rsid w:val="002E53A8"/>
    <w:rsid w:val="002E55BF"/>
    <w:rsid w:val="002E5C45"/>
    <w:rsid w:val="002E6ED9"/>
    <w:rsid w:val="002E7429"/>
    <w:rsid w:val="002E7B92"/>
    <w:rsid w:val="002E7F1A"/>
    <w:rsid w:val="002F0444"/>
    <w:rsid w:val="002F06B2"/>
    <w:rsid w:val="002F2895"/>
    <w:rsid w:val="002F3192"/>
    <w:rsid w:val="002F431C"/>
    <w:rsid w:val="002F5B67"/>
    <w:rsid w:val="002F5DE3"/>
    <w:rsid w:val="002F74CE"/>
    <w:rsid w:val="002F793C"/>
    <w:rsid w:val="002F7DFE"/>
    <w:rsid w:val="003004D8"/>
    <w:rsid w:val="00300D09"/>
    <w:rsid w:val="00300D76"/>
    <w:rsid w:val="0030170F"/>
    <w:rsid w:val="00301858"/>
    <w:rsid w:val="003024DA"/>
    <w:rsid w:val="00302AE4"/>
    <w:rsid w:val="00303FC5"/>
    <w:rsid w:val="00304250"/>
    <w:rsid w:val="0030438C"/>
    <w:rsid w:val="0030454C"/>
    <w:rsid w:val="003047A6"/>
    <w:rsid w:val="003050D8"/>
    <w:rsid w:val="0030569D"/>
    <w:rsid w:val="00306FC1"/>
    <w:rsid w:val="00307610"/>
    <w:rsid w:val="0030762E"/>
    <w:rsid w:val="003076D3"/>
    <w:rsid w:val="00310F49"/>
    <w:rsid w:val="00311205"/>
    <w:rsid w:val="00311EC5"/>
    <w:rsid w:val="003123D3"/>
    <w:rsid w:val="00312658"/>
    <w:rsid w:val="00313003"/>
    <w:rsid w:val="003131C2"/>
    <w:rsid w:val="0031329F"/>
    <w:rsid w:val="00314693"/>
    <w:rsid w:val="00315080"/>
    <w:rsid w:val="0031671C"/>
    <w:rsid w:val="00316A98"/>
    <w:rsid w:val="003171BC"/>
    <w:rsid w:val="003177D3"/>
    <w:rsid w:val="00320D2A"/>
    <w:rsid w:val="00320F2F"/>
    <w:rsid w:val="00321C2F"/>
    <w:rsid w:val="00321EF9"/>
    <w:rsid w:val="00322007"/>
    <w:rsid w:val="00322489"/>
    <w:rsid w:val="003227A8"/>
    <w:rsid w:val="00322F54"/>
    <w:rsid w:val="003257B7"/>
    <w:rsid w:val="00325A80"/>
    <w:rsid w:val="00325DAD"/>
    <w:rsid w:val="00325EA0"/>
    <w:rsid w:val="00326D4D"/>
    <w:rsid w:val="00327F42"/>
    <w:rsid w:val="0033004F"/>
    <w:rsid w:val="0033081C"/>
    <w:rsid w:val="0033108D"/>
    <w:rsid w:val="003316AE"/>
    <w:rsid w:val="00331C13"/>
    <w:rsid w:val="003321B4"/>
    <w:rsid w:val="00332599"/>
    <w:rsid w:val="00332F44"/>
    <w:rsid w:val="00333FD3"/>
    <w:rsid w:val="00334186"/>
    <w:rsid w:val="003344B9"/>
    <w:rsid w:val="0033487B"/>
    <w:rsid w:val="00334B4B"/>
    <w:rsid w:val="0033590B"/>
    <w:rsid w:val="00335CDC"/>
    <w:rsid w:val="00336AB4"/>
    <w:rsid w:val="00336DE4"/>
    <w:rsid w:val="003370C6"/>
    <w:rsid w:val="00337DD0"/>
    <w:rsid w:val="00340050"/>
    <w:rsid w:val="00340922"/>
    <w:rsid w:val="00341E35"/>
    <w:rsid w:val="00342C28"/>
    <w:rsid w:val="00344E95"/>
    <w:rsid w:val="00345859"/>
    <w:rsid w:val="003468B7"/>
    <w:rsid w:val="00347D00"/>
    <w:rsid w:val="00347DD2"/>
    <w:rsid w:val="003500B5"/>
    <w:rsid w:val="00350DDF"/>
    <w:rsid w:val="0035118E"/>
    <w:rsid w:val="00351235"/>
    <w:rsid w:val="00351EC0"/>
    <w:rsid w:val="003524A3"/>
    <w:rsid w:val="0035301A"/>
    <w:rsid w:val="0035305F"/>
    <w:rsid w:val="00353CFA"/>
    <w:rsid w:val="00353D24"/>
    <w:rsid w:val="0035424D"/>
    <w:rsid w:val="003543EA"/>
    <w:rsid w:val="003548EB"/>
    <w:rsid w:val="00354C76"/>
    <w:rsid w:val="003560ED"/>
    <w:rsid w:val="00357739"/>
    <w:rsid w:val="00357A9A"/>
    <w:rsid w:val="00360074"/>
    <w:rsid w:val="0036092C"/>
    <w:rsid w:val="003612C9"/>
    <w:rsid w:val="0036171E"/>
    <w:rsid w:val="00362278"/>
    <w:rsid w:val="00364123"/>
    <w:rsid w:val="00364D23"/>
    <w:rsid w:val="00365127"/>
    <w:rsid w:val="0036539E"/>
    <w:rsid w:val="00365DFB"/>
    <w:rsid w:val="00366551"/>
    <w:rsid w:val="00366DA8"/>
    <w:rsid w:val="00366E40"/>
    <w:rsid w:val="003674CF"/>
    <w:rsid w:val="00370230"/>
    <w:rsid w:val="0037047C"/>
    <w:rsid w:val="00370899"/>
    <w:rsid w:val="00370E68"/>
    <w:rsid w:val="003714B9"/>
    <w:rsid w:val="00371B10"/>
    <w:rsid w:val="00372EF8"/>
    <w:rsid w:val="00372F69"/>
    <w:rsid w:val="00374175"/>
    <w:rsid w:val="00374F54"/>
    <w:rsid w:val="00376438"/>
    <w:rsid w:val="00377A36"/>
    <w:rsid w:val="003802D6"/>
    <w:rsid w:val="00381C3F"/>
    <w:rsid w:val="00382B04"/>
    <w:rsid w:val="00382B5C"/>
    <w:rsid w:val="0038335D"/>
    <w:rsid w:val="00383532"/>
    <w:rsid w:val="003838EE"/>
    <w:rsid w:val="0038440D"/>
    <w:rsid w:val="0038501A"/>
    <w:rsid w:val="00385C3A"/>
    <w:rsid w:val="00385FAE"/>
    <w:rsid w:val="00386966"/>
    <w:rsid w:val="00386DCF"/>
    <w:rsid w:val="0038759E"/>
    <w:rsid w:val="00391755"/>
    <w:rsid w:val="00392E1A"/>
    <w:rsid w:val="00392ED0"/>
    <w:rsid w:val="003937E3"/>
    <w:rsid w:val="00394928"/>
    <w:rsid w:val="00394A08"/>
    <w:rsid w:val="00394D1D"/>
    <w:rsid w:val="00394E6C"/>
    <w:rsid w:val="00394F4C"/>
    <w:rsid w:val="00395083"/>
    <w:rsid w:val="0039626B"/>
    <w:rsid w:val="00396875"/>
    <w:rsid w:val="003A0667"/>
    <w:rsid w:val="003A0C02"/>
    <w:rsid w:val="003A0DB9"/>
    <w:rsid w:val="003A10AE"/>
    <w:rsid w:val="003A1CA3"/>
    <w:rsid w:val="003A20A4"/>
    <w:rsid w:val="003A210E"/>
    <w:rsid w:val="003A3EE5"/>
    <w:rsid w:val="003A62F4"/>
    <w:rsid w:val="003A687B"/>
    <w:rsid w:val="003A68ED"/>
    <w:rsid w:val="003A6BD8"/>
    <w:rsid w:val="003A71CF"/>
    <w:rsid w:val="003B009C"/>
    <w:rsid w:val="003B06D1"/>
    <w:rsid w:val="003B0848"/>
    <w:rsid w:val="003B10D6"/>
    <w:rsid w:val="003B1347"/>
    <w:rsid w:val="003B142E"/>
    <w:rsid w:val="003B2D22"/>
    <w:rsid w:val="003B35D3"/>
    <w:rsid w:val="003B3644"/>
    <w:rsid w:val="003B3919"/>
    <w:rsid w:val="003B4942"/>
    <w:rsid w:val="003B59E6"/>
    <w:rsid w:val="003B5D75"/>
    <w:rsid w:val="003B6BFC"/>
    <w:rsid w:val="003B6D36"/>
    <w:rsid w:val="003B7742"/>
    <w:rsid w:val="003C0135"/>
    <w:rsid w:val="003C0391"/>
    <w:rsid w:val="003C1DE4"/>
    <w:rsid w:val="003C1FA3"/>
    <w:rsid w:val="003C2893"/>
    <w:rsid w:val="003C32EF"/>
    <w:rsid w:val="003C3740"/>
    <w:rsid w:val="003C38DB"/>
    <w:rsid w:val="003C3B8E"/>
    <w:rsid w:val="003C5BE5"/>
    <w:rsid w:val="003C5C58"/>
    <w:rsid w:val="003C602F"/>
    <w:rsid w:val="003C60E7"/>
    <w:rsid w:val="003D05FB"/>
    <w:rsid w:val="003D0E89"/>
    <w:rsid w:val="003D3692"/>
    <w:rsid w:val="003D44F0"/>
    <w:rsid w:val="003D4506"/>
    <w:rsid w:val="003D5782"/>
    <w:rsid w:val="003D5EB1"/>
    <w:rsid w:val="003D766E"/>
    <w:rsid w:val="003D7B6F"/>
    <w:rsid w:val="003E095A"/>
    <w:rsid w:val="003E0B41"/>
    <w:rsid w:val="003E0FC2"/>
    <w:rsid w:val="003E14CA"/>
    <w:rsid w:val="003E1A8D"/>
    <w:rsid w:val="003E1BF5"/>
    <w:rsid w:val="003E1FDC"/>
    <w:rsid w:val="003E219C"/>
    <w:rsid w:val="003E2731"/>
    <w:rsid w:val="003E30FE"/>
    <w:rsid w:val="003E4225"/>
    <w:rsid w:val="003E49B1"/>
    <w:rsid w:val="003E4DF0"/>
    <w:rsid w:val="003E4DF2"/>
    <w:rsid w:val="003E5137"/>
    <w:rsid w:val="003E53D2"/>
    <w:rsid w:val="003E5C9D"/>
    <w:rsid w:val="003E62A8"/>
    <w:rsid w:val="003E67E4"/>
    <w:rsid w:val="003E70E4"/>
    <w:rsid w:val="003E79F9"/>
    <w:rsid w:val="003E7F78"/>
    <w:rsid w:val="003F084C"/>
    <w:rsid w:val="003F12D1"/>
    <w:rsid w:val="003F143B"/>
    <w:rsid w:val="003F1F98"/>
    <w:rsid w:val="003F2B00"/>
    <w:rsid w:val="003F2FC0"/>
    <w:rsid w:val="003F3865"/>
    <w:rsid w:val="003F38FC"/>
    <w:rsid w:val="003F4191"/>
    <w:rsid w:val="003F4D14"/>
    <w:rsid w:val="003F59A0"/>
    <w:rsid w:val="003F5E45"/>
    <w:rsid w:val="003F747E"/>
    <w:rsid w:val="003F7633"/>
    <w:rsid w:val="003F7D02"/>
    <w:rsid w:val="00401177"/>
    <w:rsid w:val="00401237"/>
    <w:rsid w:val="00401554"/>
    <w:rsid w:val="00401715"/>
    <w:rsid w:val="00401787"/>
    <w:rsid w:val="00403191"/>
    <w:rsid w:val="00404053"/>
    <w:rsid w:val="00404BAB"/>
    <w:rsid w:val="00405BED"/>
    <w:rsid w:val="00407A60"/>
    <w:rsid w:val="00410D9D"/>
    <w:rsid w:val="00411BF7"/>
    <w:rsid w:val="0041336F"/>
    <w:rsid w:val="0041337F"/>
    <w:rsid w:val="004139D5"/>
    <w:rsid w:val="00413DB1"/>
    <w:rsid w:val="00414FC1"/>
    <w:rsid w:val="00415251"/>
    <w:rsid w:val="004158DB"/>
    <w:rsid w:val="004159A5"/>
    <w:rsid w:val="00415DF7"/>
    <w:rsid w:val="0041663A"/>
    <w:rsid w:val="00416740"/>
    <w:rsid w:val="004167A2"/>
    <w:rsid w:val="00416A03"/>
    <w:rsid w:val="00420FBC"/>
    <w:rsid w:val="00421018"/>
    <w:rsid w:val="0042192A"/>
    <w:rsid w:val="004225BA"/>
    <w:rsid w:val="004236AF"/>
    <w:rsid w:val="004237C8"/>
    <w:rsid w:val="00423D68"/>
    <w:rsid w:val="00424770"/>
    <w:rsid w:val="00425017"/>
    <w:rsid w:val="00425923"/>
    <w:rsid w:val="00426107"/>
    <w:rsid w:val="0042711A"/>
    <w:rsid w:val="00430154"/>
    <w:rsid w:val="004322AB"/>
    <w:rsid w:val="0043358D"/>
    <w:rsid w:val="0043363A"/>
    <w:rsid w:val="004342B9"/>
    <w:rsid w:val="00434699"/>
    <w:rsid w:val="00434B02"/>
    <w:rsid w:val="00434CB6"/>
    <w:rsid w:val="00435987"/>
    <w:rsid w:val="00435D7E"/>
    <w:rsid w:val="0043693E"/>
    <w:rsid w:val="00437797"/>
    <w:rsid w:val="00440C0B"/>
    <w:rsid w:val="00441342"/>
    <w:rsid w:val="004424DE"/>
    <w:rsid w:val="004430A6"/>
    <w:rsid w:val="00443DD8"/>
    <w:rsid w:val="0044463F"/>
    <w:rsid w:val="00444667"/>
    <w:rsid w:val="00444B34"/>
    <w:rsid w:val="00446464"/>
    <w:rsid w:val="0044731C"/>
    <w:rsid w:val="00447684"/>
    <w:rsid w:val="004476CF"/>
    <w:rsid w:val="00447BBC"/>
    <w:rsid w:val="0045210A"/>
    <w:rsid w:val="0045243D"/>
    <w:rsid w:val="00452DE1"/>
    <w:rsid w:val="00453A0B"/>
    <w:rsid w:val="00454661"/>
    <w:rsid w:val="0045473F"/>
    <w:rsid w:val="00454EA8"/>
    <w:rsid w:val="00456772"/>
    <w:rsid w:val="00456DAD"/>
    <w:rsid w:val="00457C57"/>
    <w:rsid w:val="00460FCE"/>
    <w:rsid w:val="00461DBC"/>
    <w:rsid w:val="00462D03"/>
    <w:rsid w:val="0046328D"/>
    <w:rsid w:val="0046356B"/>
    <w:rsid w:val="00463A6B"/>
    <w:rsid w:val="00463D45"/>
    <w:rsid w:val="00463E1A"/>
    <w:rsid w:val="004649B1"/>
    <w:rsid w:val="00466310"/>
    <w:rsid w:val="004679BC"/>
    <w:rsid w:val="00467E50"/>
    <w:rsid w:val="00470B41"/>
    <w:rsid w:val="00470FA0"/>
    <w:rsid w:val="004716B6"/>
    <w:rsid w:val="004716ED"/>
    <w:rsid w:val="00471A1C"/>
    <w:rsid w:val="00471B50"/>
    <w:rsid w:val="00471E66"/>
    <w:rsid w:val="004723DA"/>
    <w:rsid w:val="00472463"/>
    <w:rsid w:val="004726A8"/>
    <w:rsid w:val="00472CDA"/>
    <w:rsid w:val="00472E40"/>
    <w:rsid w:val="00472FBF"/>
    <w:rsid w:val="00473577"/>
    <w:rsid w:val="0047470F"/>
    <w:rsid w:val="00475170"/>
    <w:rsid w:val="00475297"/>
    <w:rsid w:val="00475665"/>
    <w:rsid w:val="004757BE"/>
    <w:rsid w:val="00476714"/>
    <w:rsid w:val="004773D9"/>
    <w:rsid w:val="00477443"/>
    <w:rsid w:val="00477510"/>
    <w:rsid w:val="00477729"/>
    <w:rsid w:val="00477CF8"/>
    <w:rsid w:val="00480879"/>
    <w:rsid w:val="00480E00"/>
    <w:rsid w:val="00480FE3"/>
    <w:rsid w:val="00483CFD"/>
    <w:rsid w:val="00484692"/>
    <w:rsid w:val="00484A3B"/>
    <w:rsid w:val="00484AAB"/>
    <w:rsid w:val="004850C3"/>
    <w:rsid w:val="004862BB"/>
    <w:rsid w:val="00486423"/>
    <w:rsid w:val="00487C4B"/>
    <w:rsid w:val="00487D74"/>
    <w:rsid w:val="004901E2"/>
    <w:rsid w:val="004904A5"/>
    <w:rsid w:val="004905E9"/>
    <w:rsid w:val="00493CF0"/>
    <w:rsid w:val="00495608"/>
    <w:rsid w:val="00495BE1"/>
    <w:rsid w:val="00496620"/>
    <w:rsid w:val="00496E36"/>
    <w:rsid w:val="00497059"/>
    <w:rsid w:val="00497B95"/>
    <w:rsid w:val="004A0B2E"/>
    <w:rsid w:val="004A1AE6"/>
    <w:rsid w:val="004A2A51"/>
    <w:rsid w:val="004A52BE"/>
    <w:rsid w:val="004A5796"/>
    <w:rsid w:val="004A5AAC"/>
    <w:rsid w:val="004A5B82"/>
    <w:rsid w:val="004A5C45"/>
    <w:rsid w:val="004A61A0"/>
    <w:rsid w:val="004A6D81"/>
    <w:rsid w:val="004B09D5"/>
    <w:rsid w:val="004B0F4F"/>
    <w:rsid w:val="004B2102"/>
    <w:rsid w:val="004B2E87"/>
    <w:rsid w:val="004B2F79"/>
    <w:rsid w:val="004B3273"/>
    <w:rsid w:val="004B4754"/>
    <w:rsid w:val="004B4C2F"/>
    <w:rsid w:val="004B53E9"/>
    <w:rsid w:val="004B5DE2"/>
    <w:rsid w:val="004B5F88"/>
    <w:rsid w:val="004B7C51"/>
    <w:rsid w:val="004C085B"/>
    <w:rsid w:val="004C503D"/>
    <w:rsid w:val="004C5118"/>
    <w:rsid w:val="004C5716"/>
    <w:rsid w:val="004C6244"/>
    <w:rsid w:val="004C747A"/>
    <w:rsid w:val="004D03F2"/>
    <w:rsid w:val="004D12A1"/>
    <w:rsid w:val="004D3999"/>
    <w:rsid w:val="004D3CCA"/>
    <w:rsid w:val="004D4922"/>
    <w:rsid w:val="004D569C"/>
    <w:rsid w:val="004D5743"/>
    <w:rsid w:val="004D5F7C"/>
    <w:rsid w:val="004D6031"/>
    <w:rsid w:val="004D6211"/>
    <w:rsid w:val="004D6904"/>
    <w:rsid w:val="004D722D"/>
    <w:rsid w:val="004D74DE"/>
    <w:rsid w:val="004E0FC2"/>
    <w:rsid w:val="004E1CE4"/>
    <w:rsid w:val="004E2A59"/>
    <w:rsid w:val="004E4626"/>
    <w:rsid w:val="004E4F36"/>
    <w:rsid w:val="004E6008"/>
    <w:rsid w:val="004E7C13"/>
    <w:rsid w:val="004F025B"/>
    <w:rsid w:val="004F1743"/>
    <w:rsid w:val="004F1CC7"/>
    <w:rsid w:val="004F1CCE"/>
    <w:rsid w:val="004F207E"/>
    <w:rsid w:val="004F2123"/>
    <w:rsid w:val="004F23F7"/>
    <w:rsid w:val="004F28FC"/>
    <w:rsid w:val="004F3532"/>
    <w:rsid w:val="004F4DAB"/>
    <w:rsid w:val="004F50F2"/>
    <w:rsid w:val="004F6A26"/>
    <w:rsid w:val="004F6CA9"/>
    <w:rsid w:val="005013AA"/>
    <w:rsid w:val="00503A51"/>
    <w:rsid w:val="00504CAB"/>
    <w:rsid w:val="00505ADA"/>
    <w:rsid w:val="00506D57"/>
    <w:rsid w:val="00507229"/>
    <w:rsid w:val="00507948"/>
    <w:rsid w:val="00507FD5"/>
    <w:rsid w:val="00510978"/>
    <w:rsid w:val="0051117A"/>
    <w:rsid w:val="00511F6E"/>
    <w:rsid w:val="005125F8"/>
    <w:rsid w:val="00512AED"/>
    <w:rsid w:val="00514351"/>
    <w:rsid w:val="00514BD4"/>
    <w:rsid w:val="00515353"/>
    <w:rsid w:val="00515514"/>
    <w:rsid w:val="00516CDC"/>
    <w:rsid w:val="00516D44"/>
    <w:rsid w:val="00517228"/>
    <w:rsid w:val="0051778D"/>
    <w:rsid w:val="005177BF"/>
    <w:rsid w:val="0051794D"/>
    <w:rsid w:val="00517B25"/>
    <w:rsid w:val="00517B5A"/>
    <w:rsid w:val="00520A7E"/>
    <w:rsid w:val="00521C62"/>
    <w:rsid w:val="0052273E"/>
    <w:rsid w:val="005230EB"/>
    <w:rsid w:val="00524569"/>
    <w:rsid w:val="00525B85"/>
    <w:rsid w:val="00525E64"/>
    <w:rsid w:val="00527738"/>
    <w:rsid w:val="00527DBC"/>
    <w:rsid w:val="005307EC"/>
    <w:rsid w:val="00530ED5"/>
    <w:rsid w:val="00530FAB"/>
    <w:rsid w:val="00531132"/>
    <w:rsid w:val="005337B6"/>
    <w:rsid w:val="00533B55"/>
    <w:rsid w:val="00534441"/>
    <w:rsid w:val="005356A1"/>
    <w:rsid w:val="00535B97"/>
    <w:rsid w:val="00536EC1"/>
    <w:rsid w:val="00537093"/>
    <w:rsid w:val="00537C18"/>
    <w:rsid w:val="00537EA9"/>
    <w:rsid w:val="00540CD3"/>
    <w:rsid w:val="00540D1E"/>
    <w:rsid w:val="00541155"/>
    <w:rsid w:val="00541398"/>
    <w:rsid w:val="0054167B"/>
    <w:rsid w:val="005417FD"/>
    <w:rsid w:val="005418C1"/>
    <w:rsid w:val="00542119"/>
    <w:rsid w:val="005421F3"/>
    <w:rsid w:val="00542201"/>
    <w:rsid w:val="005427C1"/>
    <w:rsid w:val="005427FB"/>
    <w:rsid w:val="00542B85"/>
    <w:rsid w:val="00542EAE"/>
    <w:rsid w:val="0054319A"/>
    <w:rsid w:val="00546AF0"/>
    <w:rsid w:val="00546EB9"/>
    <w:rsid w:val="005475FC"/>
    <w:rsid w:val="00547C8F"/>
    <w:rsid w:val="00547E88"/>
    <w:rsid w:val="00550152"/>
    <w:rsid w:val="00551A3C"/>
    <w:rsid w:val="0055229C"/>
    <w:rsid w:val="00552918"/>
    <w:rsid w:val="00553E2E"/>
    <w:rsid w:val="0055412C"/>
    <w:rsid w:val="0055437A"/>
    <w:rsid w:val="005549AB"/>
    <w:rsid w:val="00555061"/>
    <w:rsid w:val="005555B2"/>
    <w:rsid w:val="005558DF"/>
    <w:rsid w:val="00556246"/>
    <w:rsid w:val="005567D5"/>
    <w:rsid w:val="00560349"/>
    <w:rsid w:val="00560AB3"/>
    <w:rsid w:val="00561211"/>
    <w:rsid w:val="0056229C"/>
    <w:rsid w:val="005623B8"/>
    <w:rsid w:val="00562DA9"/>
    <w:rsid w:val="00563D8A"/>
    <w:rsid w:val="00563EF9"/>
    <w:rsid w:val="00563F14"/>
    <w:rsid w:val="00564D13"/>
    <w:rsid w:val="00565290"/>
    <w:rsid w:val="00565F8C"/>
    <w:rsid w:val="0056688B"/>
    <w:rsid w:val="00566C3A"/>
    <w:rsid w:val="00567F2B"/>
    <w:rsid w:val="0057001F"/>
    <w:rsid w:val="005705DC"/>
    <w:rsid w:val="005709AB"/>
    <w:rsid w:val="005718EC"/>
    <w:rsid w:val="0057403E"/>
    <w:rsid w:val="005741AF"/>
    <w:rsid w:val="00574211"/>
    <w:rsid w:val="00575C6D"/>
    <w:rsid w:val="00575E2C"/>
    <w:rsid w:val="00576385"/>
    <w:rsid w:val="005767E4"/>
    <w:rsid w:val="0057780F"/>
    <w:rsid w:val="00577A2E"/>
    <w:rsid w:val="00577B6F"/>
    <w:rsid w:val="00580790"/>
    <w:rsid w:val="00581D63"/>
    <w:rsid w:val="00583C97"/>
    <w:rsid w:val="0058404C"/>
    <w:rsid w:val="00585AAA"/>
    <w:rsid w:val="00587276"/>
    <w:rsid w:val="0059118B"/>
    <w:rsid w:val="0059176A"/>
    <w:rsid w:val="00591EF4"/>
    <w:rsid w:val="00592D9E"/>
    <w:rsid w:val="00593167"/>
    <w:rsid w:val="00593D9A"/>
    <w:rsid w:val="005946F6"/>
    <w:rsid w:val="005959FE"/>
    <w:rsid w:val="00596357"/>
    <w:rsid w:val="005967A6"/>
    <w:rsid w:val="0059706D"/>
    <w:rsid w:val="0059741B"/>
    <w:rsid w:val="005976BC"/>
    <w:rsid w:val="00597B25"/>
    <w:rsid w:val="00597C19"/>
    <w:rsid w:val="005A05E4"/>
    <w:rsid w:val="005A07CE"/>
    <w:rsid w:val="005A0CE9"/>
    <w:rsid w:val="005A1C5C"/>
    <w:rsid w:val="005A2F74"/>
    <w:rsid w:val="005A37A7"/>
    <w:rsid w:val="005A37F9"/>
    <w:rsid w:val="005A3BBF"/>
    <w:rsid w:val="005A3F1B"/>
    <w:rsid w:val="005A46B4"/>
    <w:rsid w:val="005A4FBB"/>
    <w:rsid w:val="005A5634"/>
    <w:rsid w:val="005A5688"/>
    <w:rsid w:val="005A622F"/>
    <w:rsid w:val="005A722F"/>
    <w:rsid w:val="005A7A6F"/>
    <w:rsid w:val="005A7DEB"/>
    <w:rsid w:val="005B004B"/>
    <w:rsid w:val="005B03B3"/>
    <w:rsid w:val="005B0570"/>
    <w:rsid w:val="005B1010"/>
    <w:rsid w:val="005B1063"/>
    <w:rsid w:val="005B10C6"/>
    <w:rsid w:val="005B1584"/>
    <w:rsid w:val="005B22AE"/>
    <w:rsid w:val="005B27C6"/>
    <w:rsid w:val="005B2FEF"/>
    <w:rsid w:val="005B30A5"/>
    <w:rsid w:val="005B3441"/>
    <w:rsid w:val="005B4266"/>
    <w:rsid w:val="005B4AC4"/>
    <w:rsid w:val="005B51D9"/>
    <w:rsid w:val="005B623E"/>
    <w:rsid w:val="005B661D"/>
    <w:rsid w:val="005B66A3"/>
    <w:rsid w:val="005B6CA4"/>
    <w:rsid w:val="005B6CB1"/>
    <w:rsid w:val="005B6CDB"/>
    <w:rsid w:val="005B72F5"/>
    <w:rsid w:val="005C016D"/>
    <w:rsid w:val="005C0875"/>
    <w:rsid w:val="005C0C15"/>
    <w:rsid w:val="005C2120"/>
    <w:rsid w:val="005C243B"/>
    <w:rsid w:val="005C253D"/>
    <w:rsid w:val="005C2B44"/>
    <w:rsid w:val="005C31B6"/>
    <w:rsid w:val="005C320C"/>
    <w:rsid w:val="005C35A7"/>
    <w:rsid w:val="005C3F27"/>
    <w:rsid w:val="005C40B0"/>
    <w:rsid w:val="005C5E98"/>
    <w:rsid w:val="005C7360"/>
    <w:rsid w:val="005D0B5F"/>
    <w:rsid w:val="005D1066"/>
    <w:rsid w:val="005D34D9"/>
    <w:rsid w:val="005D3E8A"/>
    <w:rsid w:val="005D45E2"/>
    <w:rsid w:val="005D481B"/>
    <w:rsid w:val="005D49D1"/>
    <w:rsid w:val="005D5C08"/>
    <w:rsid w:val="005D6BA3"/>
    <w:rsid w:val="005D7D31"/>
    <w:rsid w:val="005D7E99"/>
    <w:rsid w:val="005E0163"/>
    <w:rsid w:val="005E0A20"/>
    <w:rsid w:val="005E1EF4"/>
    <w:rsid w:val="005E1F10"/>
    <w:rsid w:val="005E2040"/>
    <w:rsid w:val="005E311F"/>
    <w:rsid w:val="005E3734"/>
    <w:rsid w:val="005E3DEB"/>
    <w:rsid w:val="005E48A9"/>
    <w:rsid w:val="005E5FC3"/>
    <w:rsid w:val="005E5FED"/>
    <w:rsid w:val="005E6741"/>
    <w:rsid w:val="005E6B1D"/>
    <w:rsid w:val="005E6E22"/>
    <w:rsid w:val="005E6F82"/>
    <w:rsid w:val="005E7304"/>
    <w:rsid w:val="005E75A1"/>
    <w:rsid w:val="005E7CF7"/>
    <w:rsid w:val="005F04E7"/>
    <w:rsid w:val="005F10AE"/>
    <w:rsid w:val="005F1507"/>
    <w:rsid w:val="005F1E4C"/>
    <w:rsid w:val="005F1E81"/>
    <w:rsid w:val="005F21A0"/>
    <w:rsid w:val="005F4D94"/>
    <w:rsid w:val="005F64B1"/>
    <w:rsid w:val="005F65D0"/>
    <w:rsid w:val="005F73A8"/>
    <w:rsid w:val="00601F35"/>
    <w:rsid w:val="006030EC"/>
    <w:rsid w:val="0060326A"/>
    <w:rsid w:val="00603BDD"/>
    <w:rsid w:val="00604DEA"/>
    <w:rsid w:val="006052A8"/>
    <w:rsid w:val="006054FC"/>
    <w:rsid w:val="00605A88"/>
    <w:rsid w:val="006060BC"/>
    <w:rsid w:val="00606EBD"/>
    <w:rsid w:val="006079F2"/>
    <w:rsid w:val="006100F3"/>
    <w:rsid w:val="00610A7E"/>
    <w:rsid w:val="00610EB7"/>
    <w:rsid w:val="0061113E"/>
    <w:rsid w:val="00611F2C"/>
    <w:rsid w:val="00612564"/>
    <w:rsid w:val="006126A2"/>
    <w:rsid w:val="00612954"/>
    <w:rsid w:val="00612F2A"/>
    <w:rsid w:val="00613B7A"/>
    <w:rsid w:val="00615392"/>
    <w:rsid w:val="00615ECC"/>
    <w:rsid w:val="0061626B"/>
    <w:rsid w:val="00616569"/>
    <w:rsid w:val="006167B0"/>
    <w:rsid w:val="00616AFA"/>
    <w:rsid w:val="00617648"/>
    <w:rsid w:val="0061799B"/>
    <w:rsid w:val="00617AE0"/>
    <w:rsid w:val="00617AE3"/>
    <w:rsid w:val="00621188"/>
    <w:rsid w:val="006222E3"/>
    <w:rsid w:val="0062283D"/>
    <w:rsid w:val="00623B23"/>
    <w:rsid w:val="00623D50"/>
    <w:rsid w:val="00624DC5"/>
    <w:rsid w:val="00625C3D"/>
    <w:rsid w:val="00625CFB"/>
    <w:rsid w:val="0062640F"/>
    <w:rsid w:val="00626A5D"/>
    <w:rsid w:val="00627841"/>
    <w:rsid w:val="006319DF"/>
    <w:rsid w:val="00632AEE"/>
    <w:rsid w:val="0063315B"/>
    <w:rsid w:val="00633600"/>
    <w:rsid w:val="00633AAF"/>
    <w:rsid w:val="00633EFF"/>
    <w:rsid w:val="00634280"/>
    <w:rsid w:val="0063440E"/>
    <w:rsid w:val="00634761"/>
    <w:rsid w:val="00634E6A"/>
    <w:rsid w:val="00635AE3"/>
    <w:rsid w:val="0063618D"/>
    <w:rsid w:val="00636D21"/>
    <w:rsid w:val="00636DD5"/>
    <w:rsid w:val="006370F5"/>
    <w:rsid w:val="006375B9"/>
    <w:rsid w:val="00637DE7"/>
    <w:rsid w:val="006404EF"/>
    <w:rsid w:val="00640788"/>
    <w:rsid w:val="0064086E"/>
    <w:rsid w:val="00641401"/>
    <w:rsid w:val="00641C42"/>
    <w:rsid w:val="00642E6A"/>
    <w:rsid w:val="00643051"/>
    <w:rsid w:val="0064339F"/>
    <w:rsid w:val="006449EE"/>
    <w:rsid w:val="00645473"/>
    <w:rsid w:val="00646980"/>
    <w:rsid w:val="00646BAF"/>
    <w:rsid w:val="00646E06"/>
    <w:rsid w:val="00647FC1"/>
    <w:rsid w:val="00650AC6"/>
    <w:rsid w:val="00651CB4"/>
    <w:rsid w:val="0065224C"/>
    <w:rsid w:val="006522B5"/>
    <w:rsid w:val="006526DD"/>
    <w:rsid w:val="00652EE7"/>
    <w:rsid w:val="006536A9"/>
    <w:rsid w:val="006538AA"/>
    <w:rsid w:val="006538DE"/>
    <w:rsid w:val="00653AB4"/>
    <w:rsid w:val="00654B2F"/>
    <w:rsid w:val="0065629B"/>
    <w:rsid w:val="006563B8"/>
    <w:rsid w:val="0065653C"/>
    <w:rsid w:val="00656D26"/>
    <w:rsid w:val="00657A03"/>
    <w:rsid w:val="0066006F"/>
    <w:rsid w:val="00660130"/>
    <w:rsid w:val="006610D0"/>
    <w:rsid w:val="0066169B"/>
    <w:rsid w:val="00661CB0"/>
    <w:rsid w:val="006623A3"/>
    <w:rsid w:val="00662619"/>
    <w:rsid w:val="0066274A"/>
    <w:rsid w:val="0066428C"/>
    <w:rsid w:val="0066445F"/>
    <w:rsid w:val="00664ADA"/>
    <w:rsid w:val="00665CE9"/>
    <w:rsid w:val="00666020"/>
    <w:rsid w:val="00666BA9"/>
    <w:rsid w:val="00670585"/>
    <w:rsid w:val="00670BCE"/>
    <w:rsid w:val="00670CC8"/>
    <w:rsid w:val="00672295"/>
    <w:rsid w:val="00672505"/>
    <w:rsid w:val="00672EE3"/>
    <w:rsid w:val="0067373E"/>
    <w:rsid w:val="00673A5B"/>
    <w:rsid w:val="00674EB1"/>
    <w:rsid w:val="006758A9"/>
    <w:rsid w:val="006768D5"/>
    <w:rsid w:val="00676B7E"/>
    <w:rsid w:val="00677852"/>
    <w:rsid w:val="00677B4D"/>
    <w:rsid w:val="00677C50"/>
    <w:rsid w:val="0068151E"/>
    <w:rsid w:val="0068274E"/>
    <w:rsid w:val="00682C5B"/>
    <w:rsid w:val="00683075"/>
    <w:rsid w:val="006830E7"/>
    <w:rsid w:val="00684321"/>
    <w:rsid w:val="00684530"/>
    <w:rsid w:val="00684B07"/>
    <w:rsid w:val="00684D28"/>
    <w:rsid w:val="00685012"/>
    <w:rsid w:val="00686C3C"/>
    <w:rsid w:val="0069004B"/>
    <w:rsid w:val="00690078"/>
    <w:rsid w:val="006911A0"/>
    <w:rsid w:val="00693400"/>
    <w:rsid w:val="00693FE3"/>
    <w:rsid w:val="00695109"/>
    <w:rsid w:val="006952AB"/>
    <w:rsid w:val="00695956"/>
    <w:rsid w:val="00695ACF"/>
    <w:rsid w:val="00695CB5"/>
    <w:rsid w:val="006960EF"/>
    <w:rsid w:val="00696186"/>
    <w:rsid w:val="006968F6"/>
    <w:rsid w:val="0069693F"/>
    <w:rsid w:val="00696B38"/>
    <w:rsid w:val="006970E6"/>
    <w:rsid w:val="00697339"/>
    <w:rsid w:val="00697798"/>
    <w:rsid w:val="006A0051"/>
    <w:rsid w:val="006A045F"/>
    <w:rsid w:val="006A1C74"/>
    <w:rsid w:val="006A1E57"/>
    <w:rsid w:val="006A2F84"/>
    <w:rsid w:val="006A3AE9"/>
    <w:rsid w:val="006A3D01"/>
    <w:rsid w:val="006A4001"/>
    <w:rsid w:val="006A5888"/>
    <w:rsid w:val="006A5E6E"/>
    <w:rsid w:val="006A6078"/>
    <w:rsid w:val="006A6314"/>
    <w:rsid w:val="006A6460"/>
    <w:rsid w:val="006A651B"/>
    <w:rsid w:val="006A6870"/>
    <w:rsid w:val="006A7BD0"/>
    <w:rsid w:val="006B0669"/>
    <w:rsid w:val="006B0ACA"/>
    <w:rsid w:val="006B1195"/>
    <w:rsid w:val="006B2297"/>
    <w:rsid w:val="006B28A9"/>
    <w:rsid w:val="006B29A6"/>
    <w:rsid w:val="006B360F"/>
    <w:rsid w:val="006B3FDB"/>
    <w:rsid w:val="006B432C"/>
    <w:rsid w:val="006B43B3"/>
    <w:rsid w:val="006B4DCF"/>
    <w:rsid w:val="006B5AA0"/>
    <w:rsid w:val="006B5B27"/>
    <w:rsid w:val="006B711F"/>
    <w:rsid w:val="006B74B1"/>
    <w:rsid w:val="006B7864"/>
    <w:rsid w:val="006B78C5"/>
    <w:rsid w:val="006B7C9F"/>
    <w:rsid w:val="006C00DF"/>
    <w:rsid w:val="006C09AD"/>
    <w:rsid w:val="006C10C4"/>
    <w:rsid w:val="006C2D34"/>
    <w:rsid w:val="006C43F2"/>
    <w:rsid w:val="006C52EE"/>
    <w:rsid w:val="006C5685"/>
    <w:rsid w:val="006C5969"/>
    <w:rsid w:val="006C5F0C"/>
    <w:rsid w:val="006C70E0"/>
    <w:rsid w:val="006C7675"/>
    <w:rsid w:val="006C7DDD"/>
    <w:rsid w:val="006D1716"/>
    <w:rsid w:val="006D1825"/>
    <w:rsid w:val="006D2023"/>
    <w:rsid w:val="006D327B"/>
    <w:rsid w:val="006D3533"/>
    <w:rsid w:val="006D374E"/>
    <w:rsid w:val="006D464A"/>
    <w:rsid w:val="006D4C9F"/>
    <w:rsid w:val="006D5432"/>
    <w:rsid w:val="006D55C0"/>
    <w:rsid w:val="006D5E4E"/>
    <w:rsid w:val="006D6699"/>
    <w:rsid w:val="006D722E"/>
    <w:rsid w:val="006D7BBE"/>
    <w:rsid w:val="006E0021"/>
    <w:rsid w:val="006E08A9"/>
    <w:rsid w:val="006E0D7D"/>
    <w:rsid w:val="006E1171"/>
    <w:rsid w:val="006E19A3"/>
    <w:rsid w:val="006E1C3B"/>
    <w:rsid w:val="006E2100"/>
    <w:rsid w:val="006E214B"/>
    <w:rsid w:val="006E34E1"/>
    <w:rsid w:val="006E7560"/>
    <w:rsid w:val="006F05F6"/>
    <w:rsid w:val="006F0FB4"/>
    <w:rsid w:val="006F24D2"/>
    <w:rsid w:val="006F2B72"/>
    <w:rsid w:val="006F2BE2"/>
    <w:rsid w:val="006F2CC8"/>
    <w:rsid w:val="006F2E5A"/>
    <w:rsid w:val="006F3372"/>
    <w:rsid w:val="006F3452"/>
    <w:rsid w:val="006F3C41"/>
    <w:rsid w:val="006F5424"/>
    <w:rsid w:val="006F5F0E"/>
    <w:rsid w:val="006F6563"/>
    <w:rsid w:val="006F6DB0"/>
    <w:rsid w:val="007009BA"/>
    <w:rsid w:val="00700DDE"/>
    <w:rsid w:val="007023DD"/>
    <w:rsid w:val="0070564F"/>
    <w:rsid w:val="00705A7B"/>
    <w:rsid w:val="0070659E"/>
    <w:rsid w:val="007069EF"/>
    <w:rsid w:val="007075C3"/>
    <w:rsid w:val="00711087"/>
    <w:rsid w:val="007111B9"/>
    <w:rsid w:val="00711E9A"/>
    <w:rsid w:val="007126D2"/>
    <w:rsid w:val="007142E6"/>
    <w:rsid w:val="0071453E"/>
    <w:rsid w:val="00714CC9"/>
    <w:rsid w:val="00714E5D"/>
    <w:rsid w:val="00715DDA"/>
    <w:rsid w:val="00715F2B"/>
    <w:rsid w:val="00716415"/>
    <w:rsid w:val="007164D8"/>
    <w:rsid w:val="00716ADB"/>
    <w:rsid w:val="00717186"/>
    <w:rsid w:val="00717EB8"/>
    <w:rsid w:val="00717F41"/>
    <w:rsid w:val="007203EC"/>
    <w:rsid w:val="007204DC"/>
    <w:rsid w:val="007205C0"/>
    <w:rsid w:val="00721899"/>
    <w:rsid w:val="00721D0F"/>
    <w:rsid w:val="00722237"/>
    <w:rsid w:val="00722252"/>
    <w:rsid w:val="00722A2B"/>
    <w:rsid w:val="007230CB"/>
    <w:rsid w:val="00723106"/>
    <w:rsid w:val="007235B9"/>
    <w:rsid w:val="00724583"/>
    <w:rsid w:val="007246BB"/>
    <w:rsid w:val="00724BBE"/>
    <w:rsid w:val="00724BE8"/>
    <w:rsid w:val="0072645D"/>
    <w:rsid w:val="00726F14"/>
    <w:rsid w:val="007272D4"/>
    <w:rsid w:val="007273E2"/>
    <w:rsid w:val="00731706"/>
    <w:rsid w:val="00731FC3"/>
    <w:rsid w:val="00732116"/>
    <w:rsid w:val="00732841"/>
    <w:rsid w:val="00732D0F"/>
    <w:rsid w:val="007347A6"/>
    <w:rsid w:val="00734A4A"/>
    <w:rsid w:val="00734CAA"/>
    <w:rsid w:val="00735353"/>
    <w:rsid w:val="00737302"/>
    <w:rsid w:val="00737560"/>
    <w:rsid w:val="00737B1C"/>
    <w:rsid w:val="007403E1"/>
    <w:rsid w:val="007406FE"/>
    <w:rsid w:val="00740915"/>
    <w:rsid w:val="00740962"/>
    <w:rsid w:val="00740AAC"/>
    <w:rsid w:val="00742EB7"/>
    <w:rsid w:val="00742F19"/>
    <w:rsid w:val="00743197"/>
    <w:rsid w:val="007438AC"/>
    <w:rsid w:val="00743DE6"/>
    <w:rsid w:val="0074445B"/>
    <w:rsid w:val="0074510E"/>
    <w:rsid w:val="0074526E"/>
    <w:rsid w:val="00745E24"/>
    <w:rsid w:val="00746D41"/>
    <w:rsid w:val="007475E3"/>
    <w:rsid w:val="00747E32"/>
    <w:rsid w:val="00747E5D"/>
    <w:rsid w:val="00750F8A"/>
    <w:rsid w:val="00751420"/>
    <w:rsid w:val="00752F59"/>
    <w:rsid w:val="0075388C"/>
    <w:rsid w:val="00753B9B"/>
    <w:rsid w:val="00753C47"/>
    <w:rsid w:val="0075445C"/>
    <w:rsid w:val="00754595"/>
    <w:rsid w:val="0075498C"/>
    <w:rsid w:val="00755B7E"/>
    <w:rsid w:val="0075620E"/>
    <w:rsid w:val="0075681D"/>
    <w:rsid w:val="0075778C"/>
    <w:rsid w:val="00757C0C"/>
    <w:rsid w:val="0076182C"/>
    <w:rsid w:val="00761E24"/>
    <w:rsid w:val="00762271"/>
    <w:rsid w:val="007624BE"/>
    <w:rsid w:val="00762D47"/>
    <w:rsid w:val="00764137"/>
    <w:rsid w:val="00766797"/>
    <w:rsid w:val="00770082"/>
    <w:rsid w:val="0077020C"/>
    <w:rsid w:val="007703E1"/>
    <w:rsid w:val="0077060B"/>
    <w:rsid w:val="00770C5D"/>
    <w:rsid w:val="00772577"/>
    <w:rsid w:val="007726C8"/>
    <w:rsid w:val="00772C88"/>
    <w:rsid w:val="00773450"/>
    <w:rsid w:val="007735C3"/>
    <w:rsid w:val="007742F5"/>
    <w:rsid w:val="00774AED"/>
    <w:rsid w:val="007752F5"/>
    <w:rsid w:val="007776B3"/>
    <w:rsid w:val="00777D4E"/>
    <w:rsid w:val="00777E66"/>
    <w:rsid w:val="00777E7B"/>
    <w:rsid w:val="00781945"/>
    <w:rsid w:val="00782BC2"/>
    <w:rsid w:val="00783A14"/>
    <w:rsid w:val="00784337"/>
    <w:rsid w:val="007850D5"/>
    <w:rsid w:val="00785219"/>
    <w:rsid w:val="00786188"/>
    <w:rsid w:val="007871F1"/>
    <w:rsid w:val="00787A60"/>
    <w:rsid w:val="00787B8B"/>
    <w:rsid w:val="00790C82"/>
    <w:rsid w:val="00790D36"/>
    <w:rsid w:val="00790D7F"/>
    <w:rsid w:val="007910AC"/>
    <w:rsid w:val="007915F8"/>
    <w:rsid w:val="0079186E"/>
    <w:rsid w:val="007918CC"/>
    <w:rsid w:val="00791D58"/>
    <w:rsid w:val="007928E6"/>
    <w:rsid w:val="00793361"/>
    <w:rsid w:val="0079457D"/>
    <w:rsid w:val="007969EF"/>
    <w:rsid w:val="0079783B"/>
    <w:rsid w:val="007A04C9"/>
    <w:rsid w:val="007A10E9"/>
    <w:rsid w:val="007A1520"/>
    <w:rsid w:val="007A1698"/>
    <w:rsid w:val="007A2AAE"/>
    <w:rsid w:val="007A3040"/>
    <w:rsid w:val="007A3EF1"/>
    <w:rsid w:val="007A4C82"/>
    <w:rsid w:val="007A5698"/>
    <w:rsid w:val="007A5ACD"/>
    <w:rsid w:val="007A5F5D"/>
    <w:rsid w:val="007A694C"/>
    <w:rsid w:val="007A6EE3"/>
    <w:rsid w:val="007A725D"/>
    <w:rsid w:val="007A797B"/>
    <w:rsid w:val="007B0073"/>
    <w:rsid w:val="007B047C"/>
    <w:rsid w:val="007B05BA"/>
    <w:rsid w:val="007B0B30"/>
    <w:rsid w:val="007B0F78"/>
    <w:rsid w:val="007B133A"/>
    <w:rsid w:val="007B1A88"/>
    <w:rsid w:val="007B1BDA"/>
    <w:rsid w:val="007B1D8E"/>
    <w:rsid w:val="007B1FC9"/>
    <w:rsid w:val="007B2382"/>
    <w:rsid w:val="007B2B6E"/>
    <w:rsid w:val="007B2E4E"/>
    <w:rsid w:val="007B316B"/>
    <w:rsid w:val="007B36F8"/>
    <w:rsid w:val="007B3EF2"/>
    <w:rsid w:val="007B51C7"/>
    <w:rsid w:val="007B5282"/>
    <w:rsid w:val="007B60A7"/>
    <w:rsid w:val="007B635E"/>
    <w:rsid w:val="007B6566"/>
    <w:rsid w:val="007B7BCF"/>
    <w:rsid w:val="007C0424"/>
    <w:rsid w:val="007C070C"/>
    <w:rsid w:val="007C1D1B"/>
    <w:rsid w:val="007C2508"/>
    <w:rsid w:val="007C25C1"/>
    <w:rsid w:val="007C291A"/>
    <w:rsid w:val="007C2E43"/>
    <w:rsid w:val="007C3DF3"/>
    <w:rsid w:val="007C46D7"/>
    <w:rsid w:val="007C49CF"/>
    <w:rsid w:val="007C4A3F"/>
    <w:rsid w:val="007C51A2"/>
    <w:rsid w:val="007C57A0"/>
    <w:rsid w:val="007C65DD"/>
    <w:rsid w:val="007C67D1"/>
    <w:rsid w:val="007C7725"/>
    <w:rsid w:val="007C7A4D"/>
    <w:rsid w:val="007D0421"/>
    <w:rsid w:val="007D0D7B"/>
    <w:rsid w:val="007D0FD9"/>
    <w:rsid w:val="007D121B"/>
    <w:rsid w:val="007D12B1"/>
    <w:rsid w:val="007D1302"/>
    <w:rsid w:val="007D18AC"/>
    <w:rsid w:val="007D2270"/>
    <w:rsid w:val="007D2AA7"/>
    <w:rsid w:val="007D3079"/>
    <w:rsid w:val="007D3841"/>
    <w:rsid w:val="007D3CEF"/>
    <w:rsid w:val="007D4FC0"/>
    <w:rsid w:val="007D543C"/>
    <w:rsid w:val="007D58E1"/>
    <w:rsid w:val="007D5AE1"/>
    <w:rsid w:val="007D7F45"/>
    <w:rsid w:val="007E069C"/>
    <w:rsid w:val="007E0782"/>
    <w:rsid w:val="007E07E8"/>
    <w:rsid w:val="007E08C6"/>
    <w:rsid w:val="007E1174"/>
    <w:rsid w:val="007E1DF7"/>
    <w:rsid w:val="007E3D10"/>
    <w:rsid w:val="007E4235"/>
    <w:rsid w:val="007E4453"/>
    <w:rsid w:val="007E4844"/>
    <w:rsid w:val="007E4890"/>
    <w:rsid w:val="007E6182"/>
    <w:rsid w:val="007E6BDA"/>
    <w:rsid w:val="007E76E8"/>
    <w:rsid w:val="007E7ADF"/>
    <w:rsid w:val="007F0EED"/>
    <w:rsid w:val="007F30DB"/>
    <w:rsid w:val="007F31FC"/>
    <w:rsid w:val="007F3210"/>
    <w:rsid w:val="007F3B37"/>
    <w:rsid w:val="007F4F99"/>
    <w:rsid w:val="007F5C89"/>
    <w:rsid w:val="007F5FB3"/>
    <w:rsid w:val="007F6891"/>
    <w:rsid w:val="007F68B4"/>
    <w:rsid w:val="007F6BAD"/>
    <w:rsid w:val="007F71E7"/>
    <w:rsid w:val="007F7880"/>
    <w:rsid w:val="00800A99"/>
    <w:rsid w:val="00802E5C"/>
    <w:rsid w:val="00803864"/>
    <w:rsid w:val="008041E1"/>
    <w:rsid w:val="0080578E"/>
    <w:rsid w:val="00806231"/>
    <w:rsid w:val="008070D6"/>
    <w:rsid w:val="00810271"/>
    <w:rsid w:val="008111B3"/>
    <w:rsid w:val="0081174B"/>
    <w:rsid w:val="008117D6"/>
    <w:rsid w:val="00811E81"/>
    <w:rsid w:val="00812BD5"/>
    <w:rsid w:val="00813653"/>
    <w:rsid w:val="00813B81"/>
    <w:rsid w:val="0081447F"/>
    <w:rsid w:val="008147D0"/>
    <w:rsid w:val="00815075"/>
    <w:rsid w:val="0081567E"/>
    <w:rsid w:val="00815B72"/>
    <w:rsid w:val="00816A8C"/>
    <w:rsid w:val="008173FB"/>
    <w:rsid w:val="00817485"/>
    <w:rsid w:val="00821905"/>
    <w:rsid w:val="0082190E"/>
    <w:rsid w:val="00821933"/>
    <w:rsid w:val="00822850"/>
    <w:rsid w:val="00822EBF"/>
    <w:rsid w:val="00823542"/>
    <w:rsid w:val="00823DB8"/>
    <w:rsid w:val="00824544"/>
    <w:rsid w:val="00824BE0"/>
    <w:rsid w:val="008253ED"/>
    <w:rsid w:val="008259D4"/>
    <w:rsid w:val="00825DF6"/>
    <w:rsid w:val="00826F3A"/>
    <w:rsid w:val="00827535"/>
    <w:rsid w:val="0082792D"/>
    <w:rsid w:val="00827EF2"/>
    <w:rsid w:val="00830227"/>
    <w:rsid w:val="008306F9"/>
    <w:rsid w:val="00831E02"/>
    <w:rsid w:val="008322E0"/>
    <w:rsid w:val="00832A97"/>
    <w:rsid w:val="00832E44"/>
    <w:rsid w:val="008335B6"/>
    <w:rsid w:val="008345A1"/>
    <w:rsid w:val="00834613"/>
    <w:rsid w:val="008350ED"/>
    <w:rsid w:val="00835259"/>
    <w:rsid w:val="00836BF5"/>
    <w:rsid w:val="008403E4"/>
    <w:rsid w:val="00841251"/>
    <w:rsid w:val="008413FE"/>
    <w:rsid w:val="00841E84"/>
    <w:rsid w:val="00843CA7"/>
    <w:rsid w:val="00843CB9"/>
    <w:rsid w:val="00844A12"/>
    <w:rsid w:val="00844FF9"/>
    <w:rsid w:val="00846461"/>
    <w:rsid w:val="0084676C"/>
    <w:rsid w:val="0084677E"/>
    <w:rsid w:val="00847042"/>
    <w:rsid w:val="008503DA"/>
    <w:rsid w:val="00850CF3"/>
    <w:rsid w:val="00851249"/>
    <w:rsid w:val="0085189A"/>
    <w:rsid w:val="00852B63"/>
    <w:rsid w:val="00852C15"/>
    <w:rsid w:val="00853AA8"/>
    <w:rsid w:val="00854C6B"/>
    <w:rsid w:val="00855478"/>
    <w:rsid w:val="00855654"/>
    <w:rsid w:val="00855FE7"/>
    <w:rsid w:val="00857E2C"/>
    <w:rsid w:val="008606F9"/>
    <w:rsid w:val="00860EBC"/>
    <w:rsid w:val="008612B6"/>
    <w:rsid w:val="008620C5"/>
    <w:rsid w:val="00862784"/>
    <w:rsid w:val="00863973"/>
    <w:rsid w:val="0086538D"/>
    <w:rsid w:val="0086596E"/>
    <w:rsid w:val="00865A57"/>
    <w:rsid w:val="00866C03"/>
    <w:rsid w:val="00866F5D"/>
    <w:rsid w:val="00867E43"/>
    <w:rsid w:val="00867E44"/>
    <w:rsid w:val="008718CD"/>
    <w:rsid w:val="00873AB4"/>
    <w:rsid w:val="00874098"/>
    <w:rsid w:val="00874FBC"/>
    <w:rsid w:val="00875B29"/>
    <w:rsid w:val="00876037"/>
    <w:rsid w:val="0087663A"/>
    <w:rsid w:val="008769E3"/>
    <w:rsid w:val="0088005B"/>
    <w:rsid w:val="008802C1"/>
    <w:rsid w:val="008806D7"/>
    <w:rsid w:val="00881004"/>
    <w:rsid w:val="0088127E"/>
    <w:rsid w:val="00882E81"/>
    <w:rsid w:val="008841EE"/>
    <w:rsid w:val="0088445A"/>
    <w:rsid w:val="0088510E"/>
    <w:rsid w:val="00885176"/>
    <w:rsid w:val="008858F4"/>
    <w:rsid w:val="00885E71"/>
    <w:rsid w:val="0088686D"/>
    <w:rsid w:val="00886D12"/>
    <w:rsid w:val="0088710E"/>
    <w:rsid w:val="00887497"/>
    <w:rsid w:val="008902F6"/>
    <w:rsid w:val="008904AA"/>
    <w:rsid w:val="00890CBD"/>
    <w:rsid w:val="00891952"/>
    <w:rsid w:val="00891A52"/>
    <w:rsid w:val="00891ACF"/>
    <w:rsid w:val="00891FEE"/>
    <w:rsid w:val="0089271B"/>
    <w:rsid w:val="008936CB"/>
    <w:rsid w:val="00895168"/>
    <w:rsid w:val="00895A74"/>
    <w:rsid w:val="00895D17"/>
    <w:rsid w:val="008964D9"/>
    <w:rsid w:val="0089733F"/>
    <w:rsid w:val="00897AE1"/>
    <w:rsid w:val="008A07FD"/>
    <w:rsid w:val="008A14EE"/>
    <w:rsid w:val="008A1ABA"/>
    <w:rsid w:val="008A2028"/>
    <w:rsid w:val="008A2545"/>
    <w:rsid w:val="008A2E3C"/>
    <w:rsid w:val="008A5DDF"/>
    <w:rsid w:val="008A5E58"/>
    <w:rsid w:val="008A70BF"/>
    <w:rsid w:val="008B063F"/>
    <w:rsid w:val="008B0902"/>
    <w:rsid w:val="008B1598"/>
    <w:rsid w:val="008B195F"/>
    <w:rsid w:val="008B1D3A"/>
    <w:rsid w:val="008B249B"/>
    <w:rsid w:val="008B24A1"/>
    <w:rsid w:val="008B271C"/>
    <w:rsid w:val="008B3986"/>
    <w:rsid w:val="008B3AB9"/>
    <w:rsid w:val="008B3BA8"/>
    <w:rsid w:val="008B4CE9"/>
    <w:rsid w:val="008B560D"/>
    <w:rsid w:val="008B5B2C"/>
    <w:rsid w:val="008B5EC0"/>
    <w:rsid w:val="008B737C"/>
    <w:rsid w:val="008B77FA"/>
    <w:rsid w:val="008B7D8B"/>
    <w:rsid w:val="008C0C65"/>
    <w:rsid w:val="008C10D9"/>
    <w:rsid w:val="008C198B"/>
    <w:rsid w:val="008C1AE0"/>
    <w:rsid w:val="008C1C5B"/>
    <w:rsid w:val="008C1CEB"/>
    <w:rsid w:val="008C38B4"/>
    <w:rsid w:val="008C3E62"/>
    <w:rsid w:val="008C3F93"/>
    <w:rsid w:val="008C473C"/>
    <w:rsid w:val="008C4C44"/>
    <w:rsid w:val="008C5051"/>
    <w:rsid w:val="008C5645"/>
    <w:rsid w:val="008C7A57"/>
    <w:rsid w:val="008D17FA"/>
    <w:rsid w:val="008D1A09"/>
    <w:rsid w:val="008D20B8"/>
    <w:rsid w:val="008D2553"/>
    <w:rsid w:val="008D2DBA"/>
    <w:rsid w:val="008D352A"/>
    <w:rsid w:val="008D359B"/>
    <w:rsid w:val="008D359D"/>
    <w:rsid w:val="008D35CB"/>
    <w:rsid w:val="008D37B5"/>
    <w:rsid w:val="008D476A"/>
    <w:rsid w:val="008D4CAB"/>
    <w:rsid w:val="008D52EB"/>
    <w:rsid w:val="008D54A2"/>
    <w:rsid w:val="008D55EC"/>
    <w:rsid w:val="008D5C05"/>
    <w:rsid w:val="008D7FA3"/>
    <w:rsid w:val="008E0424"/>
    <w:rsid w:val="008E09C5"/>
    <w:rsid w:val="008E13FE"/>
    <w:rsid w:val="008E155D"/>
    <w:rsid w:val="008E3414"/>
    <w:rsid w:val="008E3EEA"/>
    <w:rsid w:val="008E4A9E"/>
    <w:rsid w:val="008E727A"/>
    <w:rsid w:val="008E772D"/>
    <w:rsid w:val="008E7C28"/>
    <w:rsid w:val="008F0813"/>
    <w:rsid w:val="008F08C1"/>
    <w:rsid w:val="008F1259"/>
    <w:rsid w:val="008F1C84"/>
    <w:rsid w:val="008F1EA9"/>
    <w:rsid w:val="008F2389"/>
    <w:rsid w:val="008F33F5"/>
    <w:rsid w:val="008F4C7F"/>
    <w:rsid w:val="008F5201"/>
    <w:rsid w:val="008F638A"/>
    <w:rsid w:val="008F691E"/>
    <w:rsid w:val="008F6A77"/>
    <w:rsid w:val="008F6B81"/>
    <w:rsid w:val="008F6DF0"/>
    <w:rsid w:val="008F6E04"/>
    <w:rsid w:val="00900017"/>
    <w:rsid w:val="009006AD"/>
    <w:rsid w:val="0090150F"/>
    <w:rsid w:val="00901FCA"/>
    <w:rsid w:val="00902835"/>
    <w:rsid w:val="00902C7C"/>
    <w:rsid w:val="00903B06"/>
    <w:rsid w:val="0090485A"/>
    <w:rsid w:val="00904EDD"/>
    <w:rsid w:val="0090643E"/>
    <w:rsid w:val="0090672D"/>
    <w:rsid w:val="00906843"/>
    <w:rsid w:val="00906B3A"/>
    <w:rsid w:val="00907D92"/>
    <w:rsid w:val="009107C9"/>
    <w:rsid w:val="00912C3B"/>
    <w:rsid w:val="009130F9"/>
    <w:rsid w:val="009131AA"/>
    <w:rsid w:val="00913777"/>
    <w:rsid w:val="0091513D"/>
    <w:rsid w:val="009154F2"/>
    <w:rsid w:val="00915857"/>
    <w:rsid w:val="0091590E"/>
    <w:rsid w:val="0091653D"/>
    <w:rsid w:val="00916936"/>
    <w:rsid w:val="00917325"/>
    <w:rsid w:val="009201AC"/>
    <w:rsid w:val="00920536"/>
    <w:rsid w:val="009211B2"/>
    <w:rsid w:val="0092150F"/>
    <w:rsid w:val="0092224B"/>
    <w:rsid w:val="00922389"/>
    <w:rsid w:val="00922B67"/>
    <w:rsid w:val="00923915"/>
    <w:rsid w:val="00924A6C"/>
    <w:rsid w:val="0092517C"/>
    <w:rsid w:val="0092571D"/>
    <w:rsid w:val="00925BD0"/>
    <w:rsid w:val="00925FCA"/>
    <w:rsid w:val="009267AD"/>
    <w:rsid w:val="00927092"/>
    <w:rsid w:val="009270D7"/>
    <w:rsid w:val="009271FE"/>
    <w:rsid w:val="00927466"/>
    <w:rsid w:val="00927D44"/>
    <w:rsid w:val="009304DA"/>
    <w:rsid w:val="009305BF"/>
    <w:rsid w:val="0093070E"/>
    <w:rsid w:val="00930B5F"/>
    <w:rsid w:val="009310F9"/>
    <w:rsid w:val="00931166"/>
    <w:rsid w:val="009313B6"/>
    <w:rsid w:val="00931C67"/>
    <w:rsid w:val="009324B1"/>
    <w:rsid w:val="0093298D"/>
    <w:rsid w:val="00932CD8"/>
    <w:rsid w:val="00933123"/>
    <w:rsid w:val="009331F4"/>
    <w:rsid w:val="00933D52"/>
    <w:rsid w:val="00933FD7"/>
    <w:rsid w:val="009344D1"/>
    <w:rsid w:val="009345C8"/>
    <w:rsid w:val="00934677"/>
    <w:rsid w:val="00935F93"/>
    <w:rsid w:val="00936941"/>
    <w:rsid w:val="00937AC2"/>
    <w:rsid w:val="00940BFF"/>
    <w:rsid w:val="009410DE"/>
    <w:rsid w:val="009413A7"/>
    <w:rsid w:val="00941631"/>
    <w:rsid w:val="00942E96"/>
    <w:rsid w:val="00943283"/>
    <w:rsid w:val="0094350E"/>
    <w:rsid w:val="00943680"/>
    <w:rsid w:val="00943D41"/>
    <w:rsid w:val="00943E90"/>
    <w:rsid w:val="009443F8"/>
    <w:rsid w:val="009444A9"/>
    <w:rsid w:val="00944A33"/>
    <w:rsid w:val="009453B9"/>
    <w:rsid w:val="009455D7"/>
    <w:rsid w:val="009461F5"/>
    <w:rsid w:val="00946A3E"/>
    <w:rsid w:val="009474F3"/>
    <w:rsid w:val="0094762B"/>
    <w:rsid w:val="00947ABF"/>
    <w:rsid w:val="00947B9B"/>
    <w:rsid w:val="00950222"/>
    <w:rsid w:val="00950595"/>
    <w:rsid w:val="0095285B"/>
    <w:rsid w:val="009536AC"/>
    <w:rsid w:val="00954028"/>
    <w:rsid w:val="0095413A"/>
    <w:rsid w:val="00954C4C"/>
    <w:rsid w:val="009557F2"/>
    <w:rsid w:val="0095611C"/>
    <w:rsid w:val="009574CE"/>
    <w:rsid w:val="00960DB8"/>
    <w:rsid w:val="0096136D"/>
    <w:rsid w:val="00962A32"/>
    <w:rsid w:val="00962D34"/>
    <w:rsid w:val="0096426F"/>
    <w:rsid w:val="009645EF"/>
    <w:rsid w:val="00964F8B"/>
    <w:rsid w:val="009652DC"/>
    <w:rsid w:val="00966EB5"/>
    <w:rsid w:val="00967660"/>
    <w:rsid w:val="0097163E"/>
    <w:rsid w:val="009723EA"/>
    <w:rsid w:val="00974740"/>
    <w:rsid w:val="009750CC"/>
    <w:rsid w:val="009753E9"/>
    <w:rsid w:val="00975418"/>
    <w:rsid w:val="009766EB"/>
    <w:rsid w:val="00977324"/>
    <w:rsid w:val="00977A7A"/>
    <w:rsid w:val="0098052F"/>
    <w:rsid w:val="00980AF3"/>
    <w:rsid w:val="009813B9"/>
    <w:rsid w:val="00981597"/>
    <w:rsid w:val="009816DC"/>
    <w:rsid w:val="009827BD"/>
    <w:rsid w:val="00982ADB"/>
    <w:rsid w:val="009843C7"/>
    <w:rsid w:val="009843D2"/>
    <w:rsid w:val="00984505"/>
    <w:rsid w:val="0098486D"/>
    <w:rsid w:val="00984949"/>
    <w:rsid w:val="00984A50"/>
    <w:rsid w:val="00984BC3"/>
    <w:rsid w:val="00984DE8"/>
    <w:rsid w:val="00985B26"/>
    <w:rsid w:val="00986368"/>
    <w:rsid w:val="0098646E"/>
    <w:rsid w:val="00987441"/>
    <w:rsid w:val="00990163"/>
    <w:rsid w:val="009918AC"/>
    <w:rsid w:val="009923CF"/>
    <w:rsid w:val="00992D20"/>
    <w:rsid w:val="0099447B"/>
    <w:rsid w:val="00994777"/>
    <w:rsid w:val="00994F91"/>
    <w:rsid w:val="00995172"/>
    <w:rsid w:val="00997679"/>
    <w:rsid w:val="00997ECD"/>
    <w:rsid w:val="009A02AC"/>
    <w:rsid w:val="009A0398"/>
    <w:rsid w:val="009A12BA"/>
    <w:rsid w:val="009A266C"/>
    <w:rsid w:val="009A28AA"/>
    <w:rsid w:val="009A2E91"/>
    <w:rsid w:val="009A2F84"/>
    <w:rsid w:val="009A50DE"/>
    <w:rsid w:val="009A55F5"/>
    <w:rsid w:val="009A5B9B"/>
    <w:rsid w:val="009A737C"/>
    <w:rsid w:val="009B0984"/>
    <w:rsid w:val="009B114C"/>
    <w:rsid w:val="009B15ED"/>
    <w:rsid w:val="009B230C"/>
    <w:rsid w:val="009B3515"/>
    <w:rsid w:val="009B3766"/>
    <w:rsid w:val="009B412D"/>
    <w:rsid w:val="009B46B8"/>
    <w:rsid w:val="009B49E1"/>
    <w:rsid w:val="009B49E9"/>
    <w:rsid w:val="009B5381"/>
    <w:rsid w:val="009B5AB2"/>
    <w:rsid w:val="009B6671"/>
    <w:rsid w:val="009B6E82"/>
    <w:rsid w:val="009B715C"/>
    <w:rsid w:val="009C0254"/>
    <w:rsid w:val="009C03A3"/>
    <w:rsid w:val="009C0ED6"/>
    <w:rsid w:val="009C1857"/>
    <w:rsid w:val="009C209D"/>
    <w:rsid w:val="009C23D6"/>
    <w:rsid w:val="009C437A"/>
    <w:rsid w:val="009C4E23"/>
    <w:rsid w:val="009C51B5"/>
    <w:rsid w:val="009C54D5"/>
    <w:rsid w:val="009C59EB"/>
    <w:rsid w:val="009C64B2"/>
    <w:rsid w:val="009C6B92"/>
    <w:rsid w:val="009C6D0F"/>
    <w:rsid w:val="009C7128"/>
    <w:rsid w:val="009C774A"/>
    <w:rsid w:val="009C7B27"/>
    <w:rsid w:val="009C7BBF"/>
    <w:rsid w:val="009C7BF6"/>
    <w:rsid w:val="009D0F4C"/>
    <w:rsid w:val="009D1AB4"/>
    <w:rsid w:val="009D1DE2"/>
    <w:rsid w:val="009D324A"/>
    <w:rsid w:val="009D3C1B"/>
    <w:rsid w:val="009D4711"/>
    <w:rsid w:val="009D4E4F"/>
    <w:rsid w:val="009D52C5"/>
    <w:rsid w:val="009D5CE6"/>
    <w:rsid w:val="009D6160"/>
    <w:rsid w:val="009D726A"/>
    <w:rsid w:val="009D75C1"/>
    <w:rsid w:val="009E0609"/>
    <w:rsid w:val="009E0C92"/>
    <w:rsid w:val="009E29B4"/>
    <w:rsid w:val="009E3C02"/>
    <w:rsid w:val="009E3C6A"/>
    <w:rsid w:val="009E5811"/>
    <w:rsid w:val="009E598C"/>
    <w:rsid w:val="009E67BB"/>
    <w:rsid w:val="009F09BD"/>
    <w:rsid w:val="009F0A2A"/>
    <w:rsid w:val="009F25FD"/>
    <w:rsid w:val="009F2B5E"/>
    <w:rsid w:val="009F45B5"/>
    <w:rsid w:val="009F47DE"/>
    <w:rsid w:val="009F5B51"/>
    <w:rsid w:val="009F6431"/>
    <w:rsid w:val="009F6892"/>
    <w:rsid w:val="009F6A08"/>
    <w:rsid w:val="009F6B2D"/>
    <w:rsid w:val="009F7DA8"/>
    <w:rsid w:val="00A01559"/>
    <w:rsid w:val="00A01611"/>
    <w:rsid w:val="00A0187E"/>
    <w:rsid w:val="00A01B72"/>
    <w:rsid w:val="00A0237C"/>
    <w:rsid w:val="00A025FF"/>
    <w:rsid w:val="00A02977"/>
    <w:rsid w:val="00A03D44"/>
    <w:rsid w:val="00A04903"/>
    <w:rsid w:val="00A0574D"/>
    <w:rsid w:val="00A1010F"/>
    <w:rsid w:val="00A10505"/>
    <w:rsid w:val="00A105AE"/>
    <w:rsid w:val="00A10C34"/>
    <w:rsid w:val="00A11621"/>
    <w:rsid w:val="00A12226"/>
    <w:rsid w:val="00A12ED6"/>
    <w:rsid w:val="00A1351F"/>
    <w:rsid w:val="00A13E74"/>
    <w:rsid w:val="00A144FA"/>
    <w:rsid w:val="00A14763"/>
    <w:rsid w:val="00A14780"/>
    <w:rsid w:val="00A14DA9"/>
    <w:rsid w:val="00A15530"/>
    <w:rsid w:val="00A15788"/>
    <w:rsid w:val="00A164D6"/>
    <w:rsid w:val="00A16DB4"/>
    <w:rsid w:val="00A17095"/>
    <w:rsid w:val="00A170B1"/>
    <w:rsid w:val="00A17606"/>
    <w:rsid w:val="00A17C8D"/>
    <w:rsid w:val="00A17FEE"/>
    <w:rsid w:val="00A21C7E"/>
    <w:rsid w:val="00A2254C"/>
    <w:rsid w:val="00A2348B"/>
    <w:rsid w:val="00A23B4A"/>
    <w:rsid w:val="00A246B7"/>
    <w:rsid w:val="00A24ECC"/>
    <w:rsid w:val="00A25506"/>
    <w:rsid w:val="00A256F6"/>
    <w:rsid w:val="00A258DA"/>
    <w:rsid w:val="00A25D0E"/>
    <w:rsid w:val="00A25F50"/>
    <w:rsid w:val="00A311E9"/>
    <w:rsid w:val="00A312C7"/>
    <w:rsid w:val="00A324C4"/>
    <w:rsid w:val="00A3354E"/>
    <w:rsid w:val="00A33BD0"/>
    <w:rsid w:val="00A33EC4"/>
    <w:rsid w:val="00A344B8"/>
    <w:rsid w:val="00A3484C"/>
    <w:rsid w:val="00A34926"/>
    <w:rsid w:val="00A34F2A"/>
    <w:rsid w:val="00A36469"/>
    <w:rsid w:val="00A36A68"/>
    <w:rsid w:val="00A375B5"/>
    <w:rsid w:val="00A40179"/>
    <w:rsid w:val="00A40191"/>
    <w:rsid w:val="00A4020B"/>
    <w:rsid w:val="00A40410"/>
    <w:rsid w:val="00A40AEB"/>
    <w:rsid w:val="00A41644"/>
    <w:rsid w:val="00A427ED"/>
    <w:rsid w:val="00A42D04"/>
    <w:rsid w:val="00A43BF6"/>
    <w:rsid w:val="00A44064"/>
    <w:rsid w:val="00A44312"/>
    <w:rsid w:val="00A4448D"/>
    <w:rsid w:val="00A4475A"/>
    <w:rsid w:val="00A460F3"/>
    <w:rsid w:val="00A4641C"/>
    <w:rsid w:val="00A470D8"/>
    <w:rsid w:val="00A4733E"/>
    <w:rsid w:val="00A47DA2"/>
    <w:rsid w:val="00A47DEB"/>
    <w:rsid w:val="00A50B10"/>
    <w:rsid w:val="00A50CC2"/>
    <w:rsid w:val="00A54CA2"/>
    <w:rsid w:val="00A55841"/>
    <w:rsid w:val="00A561BE"/>
    <w:rsid w:val="00A563CB"/>
    <w:rsid w:val="00A56691"/>
    <w:rsid w:val="00A56D38"/>
    <w:rsid w:val="00A56EB3"/>
    <w:rsid w:val="00A6040E"/>
    <w:rsid w:val="00A604A1"/>
    <w:rsid w:val="00A60E27"/>
    <w:rsid w:val="00A60F89"/>
    <w:rsid w:val="00A61899"/>
    <w:rsid w:val="00A62728"/>
    <w:rsid w:val="00A62ADC"/>
    <w:rsid w:val="00A63F70"/>
    <w:rsid w:val="00A643CD"/>
    <w:rsid w:val="00A65995"/>
    <w:rsid w:val="00A65D6F"/>
    <w:rsid w:val="00A6689E"/>
    <w:rsid w:val="00A674D9"/>
    <w:rsid w:val="00A70E15"/>
    <w:rsid w:val="00A721BE"/>
    <w:rsid w:val="00A7311C"/>
    <w:rsid w:val="00A734A5"/>
    <w:rsid w:val="00A75041"/>
    <w:rsid w:val="00A760F2"/>
    <w:rsid w:val="00A77124"/>
    <w:rsid w:val="00A77BEF"/>
    <w:rsid w:val="00A810C4"/>
    <w:rsid w:val="00A814B7"/>
    <w:rsid w:val="00A817D4"/>
    <w:rsid w:val="00A822AA"/>
    <w:rsid w:val="00A83398"/>
    <w:rsid w:val="00A83F7F"/>
    <w:rsid w:val="00A848AF"/>
    <w:rsid w:val="00A852B8"/>
    <w:rsid w:val="00A85A2D"/>
    <w:rsid w:val="00A85DC4"/>
    <w:rsid w:val="00A872F9"/>
    <w:rsid w:val="00A87434"/>
    <w:rsid w:val="00A87486"/>
    <w:rsid w:val="00A876F9"/>
    <w:rsid w:val="00A87920"/>
    <w:rsid w:val="00A87DD2"/>
    <w:rsid w:val="00A90752"/>
    <w:rsid w:val="00A9254B"/>
    <w:rsid w:val="00A9281F"/>
    <w:rsid w:val="00A92D4B"/>
    <w:rsid w:val="00A935FF"/>
    <w:rsid w:val="00A93C50"/>
    <w:rsid w:val="00A95B39"/>
    <w:rsid w:val="00A95BFF"/>
    <w:rsid w:val="00A9615C"/>
    <w:rsid w:val="00A9659C"/>
    <w:rsid w:val="00A969CF"/>
    <w:rsid w:val="00A97692"/>
    <w:rsid w:val="00AA31B5"/>
    <w:rsid w:val="00AA3583"/>
    <w:rsid w:val="00AA45EA"/>
    <w:rsid w:val="00AA50F7"/>
    <w:rsid w:val="00AA51EB"/>
    <w:rsid w:val="00AA5F19"/>
    <w:rsid w:val="00AA6814"/>
    <w:rsid w:val="00AB02AC"/>
    <w:rsid w:val="00AB0860"/>
    <w:rsid w:val="00AB08A2"/>
    <w:rsid w:val="00AB1CFC"/>
    <w:rsid w:val="00AB2482"/>
    <w:rsid w:val="00AB4776"/>
    <w:rsid w:val="00AB52C1"/>
    <w:rsid w:val="00AB6F89"/>
    <w:rsid w:val="00AB7040"/>
    <w:rsid w:val="00AB70CF"/>
    <w:rsid w:val="00AB7252"/>
    <w:rsid w:val="00AB7B66"/>
    <w:rsid w:val="00AC1F34"/>
    <w:rsid w:val="00AC2B12"/>
    <w:rsid w:val="00AC35F1"/>
    <w:rsid w:val="00AC3F5E"/>
    <w:rsid w:val="00AC3F85"/>
    <w:rsid w:val="00AC4651"/>
    <w:rsid w:val="00AC5671"/>
    <w:rsid w:val="00AC6B63"/>
    <w:rsid w:val="00AC71E7"/>
    <w:rsid w:val="00AC72B4"/>
    <w:rsid w:val="00AC772B"/>
    <w:rsid w:val="00AD1790"/>
    <w:rsid w:val="00AD21DC"/>
    <w:rsid w:val="00AD2391"/>
    <w:rsid w:val="00AD2441"/>
    <w:rsid w:val="00AD2479"/>
    <w:rsid w:val="00AD3553"/>
    <w:rsid w:val="00AD3AA0"/>
    <w:rsid w:val="00AD56BE"/>
    <w:rsid w:val="00AD5EB8"/>
    <w:rsid w:val="00AD5EB9"/>
    <w:rsid w:val="00AD6D61"/>
    <w:rsid w:val="00AD6F7E"/>
    <w:rsid w:val="00AD730B"/>
    <w:rsid w:val="00AE06C3"/>
    <w:rsid w:val="00AE076B"/>
    <w:rsid w:val="00AE0E64"/>
    <w:rsid w:val="00AE258B"/>
    <w:rsid w:val="00AE3B41"/>
    <w:rsid w:val="00AE42E2"/>
    <w:rsid w:val="00AE4BE2"/>
    <w:rsid w:val="00AE5192"/>
    <w:rsid w:val="00AE5740"/>
    <w:rsid w:val="00AE6560"/>
    <w:rsid w:val="00AE7EE9"/>
    <w:rsid w:val="00AF0918"/>
    <w:rsid w:val="00AF14F7"/>
    <w:rsid w:val="00AF16E2"/>
    <w:rsid w:val="00AF1FDA"/>
    <w:rsid w:val="00AF25AC"/>
    <w:rsid w:val="00AF27F7"/>
    <w:rsid w:val="00AF2F75"/>
    <w:rsid w:val="00AF3E6B"/>
    <w:rsid w:val="00AF42EF"/>
    <w:rsid w:val="00AF4554"/>
    <w:rsid w:val="00AF4EBC"/>
    <w:rsid w:val="00AF5761"/>
    <w:rsid w:val="00AF5B0E"/>
    <w:rsid w:val="00AF605A"/>
    <w:rsid w:val="00AF6105"/>
    <w:rsid w:val="00AF714A"/>
    <w:rsid w:val="00AF73EC"/>
    <w:rsid w:val="00B002A9"/>
    <w:rsid w:val="00B0046C"/>
    <w:rsid w:val="00B009FF"/>
    <w:rsid w:val="00B00FE0"/>
    <w:rsid w:val="00B0179A"/>
    <w:rsid w:val="00B01BFD"/>
    <w:rsid w:val="00B01F59"/>
    <w:rsid w:val="00B02F29"/>
    <w:rsid w:val="00B03133"/>
    <w:rsid w:val="00B040A6"/>
    <w:rsid w:val="00B04236"/>
    <w:rsid w:val="00B04EEB"/>
    <w:rsid w:val="00B05305"/>
    <w:rsid w:val="00B0534E"/>
    <w:rsid w:val="00B0682D"/>
    <w:rsid w:val="00B07470"/>
    <w:rsid w:val="00B07A24"/>
    <w:rsid w:val="00B07AD6"/>
    <w:rsid w:val="00B12CC5"/>
    <w:rsid w:val="00B1304E"/>
    <w:rsid w:val="00B138AD"/>
    <w:rsid w:val="00B1465F"/>
    <w:rsid w:val="00B147D2"/>
    <w:rsid w:val="00B14E10"/>
    <w:rsid w:val="00B14EF3"/>
    <w:rsid w:val="00B16019"/>
    <w:rsid w:val="00B162C2"/>
    <w:rsid w:val="00B16332"/>
    <w:rsid w:val="00B1662C"/>
    <w:rsid w:val="00B16E8C"/>
    <w:rsid w:val="00B16EE6"/>
    <w:rsid w:val="00B16F1B"/>
    <w:rsid w:val="00B17333"/>
    <w:rsid w:val="00B17CCC"/>
    <w:rsid w:val="00B206EF"/>
    <w:rsid w:val="00B209AF"/>
    <w:rsid w:val="00B20A14"/>
    <w:rsid w:val="00B2100D"/>
    <w:rsid w:val="00B228AC"/>
    <w:rsid w:val="00B23563"/>
    <w:rsid w:val="00B235D6"/>
    <w:rsid w:val="00B237E1"/>
    <w:rsid w:val="00B23821"/>
    <w:rsid w:val="00B23BED"/>
    <w:rsid w:val="00B23D9C"/>
    <w:rsid w:val="00B246DA"/>
    <w:rsid w:val="00B24F3D"/>
    <w:rsid w:val="00B25B73"/>
    <w:rsid w:val="00B267D8"/>
    <w:rsid w:val="00B30047"/>
    <w:rsid w:val="00B31F07"/>
    <w:rsid w:val="00B33124"/>
    <w:rsid w:val="00B3351B"/>
    <w:rsid w:val="00B34264"/>
    <w:rsid w:val="00B3429E"/>
    <w:rsid w:val="00B34347"/>
    <w:rsid w:val="00B354AC"/>
    <w:rsid w:val="00B35662"/>
    <w:rsid w:val="00B3701A"/>
    <w:rsid w:val="00B372AE"/>
    <w:rsid w:val="00B4078C"/>
    <w:rsid w:val="00B40CA4"/>
    <w:rsid w:val="00B41D47"/>
    <w:rsid w:val="00B41F4D"/>
    <w:rsid w:val="00B429E6"/>
    <w:rsid w:val="00B435E1"/>
    <w:rsid w:val="00B43BB7"/>
    <w:rsid w:val="00B43BC7"/>
    <w:rsid w:val="00B43CE6"/>
    <w:rsid w:val="00B44FE4"/>
    <w:rsid w:val="00B452D6"/>
    <w:rsid w:val="00B45CF1"/>
    <w:rsid w:val="00B46EFC"/>
    <w:rsid w:val="00B4776F"/>
    <w:rsid w:val="00B478FE"/>
    <w:rsid w:val="00B47ACF"/>
    <w:rsid w:val="00B503E1"/>
    <w:rsid w:val="00B50535"/>
    <w:rsid w:val="00B5056D"/>
    <w:rsid w:val="00B50615"/>
    <w:rsid w:val="00B50D07"/>
    <w:rsid w:val="00B515B2"/>
    <w:rsid w:val="00B51663"/>
    <w:rsid w:val="00B52782"/>
    <w:rsid w:val="00B53184"/>
    <w:rsid w:val="00B53AFA"/>
    <w:rsid w:val="00B53D3A"/>
    <w:rsid w:val="00B53E62"/>
    <w:rsid w:val="00B54647"/>
    <w:rsid w:val="00B551C3"/>
    <w:rsid w:val="00B55DE4"/>
    <w:rsid w:val="00B55F69"/>
    <w:rsid w:val="00B5609B"/>
    <w:rsid w:val="00B56951"/>
    <w:rsid w:val="00B56AB1"/>
    <w:rsid w:val="00B56F2A"/>
    <w:rsid w:val="00B56FBE"/>
    <w:rsid w:val="00B57444"/>
    <w:rsid w:val="00B57C02"/>
    <w:rsid w:val="00B607ED"/>
    <w:rsid w:val="00B62438"/>
    <w:rsid w:val="00B62BE0"/>
    <w:rsid w:val="00B6359C"/>
    <w:rsid w:val="00B63D92"/>
    <w:rsid w:val="00B640C6"/>
    <w:rsid w:val="00B64351"/>
    <w:rsid w:val="00B648A8"/>
    <w:rsid w:val="00B6506D"/>
    <w:rsid w:val="00B65897"/>
    <w:rsid w:val="00B65BB0"/>
    <w:rsid w:val="00B666E1"/>
    <w:rsid w:val="00B669CE"/>
    <w:rsid w:val="00B6782B"/>
    <w:rsid w:val="00B70476"/>
    <w:rsid w:val="00B709BE"/>
    <w:rsid w:val="00B70B78"/>
    <w:rsid w:val="00B71A45"/>
    <w:rsid w:val="00B71B03"/>
    <w:rsid w:val="00B71CD6"/>
    <w:rsid w:val="00B72D2E"/>
    <w:rsid w:val="00B74353"/>
    <w:rsid w:val="00B74F18"/>
    <w:rsid w:val="00B75243"/>
    <w:rsid w:val="00B77690"/>
    <w:rsid w:val="00B810A7"/>
    <w:rsid w:val="00B81727"/>
    <w:rsid w:val="00B81B2B"/>
    <w:rsid w:val="00B81DF5"/>
    <w:rsid w:val="00B82B24"/>
    <w:rsid w:val="00B834EF"/>
    <w:rsid w:val="00B8378C"/>
    <w:rsid w:val="00B84172"/>
    <w:rsid w:val="00B85045"/>
    <w:rsid w:val="00B85E7F"/>
    <w:rsid w:val="00B8624A"/>
    <w:rsid w:val="00B862CA"/>
    <w:rsid w:val="00B86339"/>
    <w:rsid w:val="00B8710A"/>
    <w:rsid w:val="00B87FE8"/>
    <w:rsid w:val="00B901A8"/>
    <w:rsid w:val="00B91FC8"/>
    <w:rsid w:val="00B92308"/>
    <w:rsid w:val="00B93E77"/>
    <w:rsid w:val="00B9423C"/>
    <w:rsid w:val="00B94D44"/>
    <w:rsid w:val="00B9539F"/>
    <w:rsid w:val="00B95CBC"/>
    <w:rsid w:val="00B95FD6"/>
    <w:rsid w:val="00B9682D"/>
    <w:rsid w:val="00BA04B4"/>
    <w:rsid w:val="00BA3337"/>
    <w:rsid w:val="00BA34F1"/>
    <w:rsid w:val="00BA392E"/>
    <w:rsid w:val="00BA3A6F"/>
    <w:rsid w:val="00BA3F4E"/>
    <w:rsid w:val="00BA4BF6"/>
    <w:rsid w:val="00BA4DC0"/>
    <w:rsid w:val="00BA5513"/>
    <w:rsid w:val="00BA59C9"/>
    <w:rsid w:val="00BA60FF"/>
    <w:rsid w:val="00BA6995"/>
    <w:rsid w:val="00BB0CCD"/>
    <w:rsid w:val="00BB10DD"/>
    <w:rsid w:val="00BB1239"/>
    <w:rsid w:val="00BB1C6C"/>
    <w:rsid w:val="00BB1F06"/>
    <w:rsid w:val="00BB23D0"/>
    <w:rsid w:val="00BB2478"/>
    <w:rsid w:val="00BB2AC8"/>
    <w:rsid w:val="00BB43C5"/>
    <w:rsid w:val="00BB4614"/>
    <w:rsid w:val="00BB6172"/>
    <w:rsid w:val="00BB7B60"/>
    <w:rsid w:val="00BC009D"/>
    <w:rsid w:val="00BC15D9"/>
    <w:rsid w:val="00BC16DA"/>
    <w:rsid w:val="00BC1A74"/>
    <w:rsid w:val="00BC229C"/>
    <w:rsid w:val="00BC233F"/>
    <w:rsid w:val="00BC2AD8"/>
    <w:rsid w:val="00BC2E60"/>
    <w:rsid w:val="00BC2FB9"/>
    <w:rsid w:val="00BC3267"/>
    <w:rsid w:val="00BC4E65"/>
    <w:rsid w:val="00BC5709"/>
    <w:rsid w:val="00BC5733"/>
    <w:rsid w:val="00BC5915"/>
    <w:rsid w:val="00BC6524"/>
    <w:rsid w:val="00BC6B1D"/>
    <w:rsid w:val="00BC6CAB"/>
    <w:rsid w:val="00BC6FB5"/>
    <w:rsid w:val="00BC78DC"/>
    <w:rsid w:val="00BC7EAE"/>
    <w:rsid w:val="00BD0115"/>
    <w:rsid w:val="00BD1057"/>
    <w:rsid w:val="00BD2AC6"/>
    <w:rsid w:val="00BD4C00"/>
    <w:rsid w:val="00BD50E1"/>
    <w:rsid w:val="00BD51A2"/>
    <w:rsid w:val="00BD5AE7"/>
    <w:rsid w:val="00BD60E7"/>
    <w:rsid w:val="00BD7D87"/>
    <w:rsid w:val="00BD7DF9"/>
    <w:rsid w:val="00BE00E6"/>
    <w:rsid w:val="00BE04D4"/>
    <w:rsid w:val="00BE05D9"/>
    <w:rsid w:val="00BE092A"/>
    <w:rsid w:val="00BE0CBB"/>
    <w:rsid w:val="00BE1E2E"/>
    <w:rsid w:val="00BE1ED4"/>
    <w:rsid w:val="00BE2BED"/>
    <w:rsid w:val="00BE3E9D"/>
    <w:rsid w:val="00BE45BC"/>
    <w:rsid w:val="00BE5414"/>
    <w:rsid w:val="00BE65BF"/>
    <w:rsid w:val="00BE663B"/>
    <w:rsid w:val="00BE66C3"/>
    <w:rsid w:val="00BE6EBC"/>
    <w:rsid w:val="00BE7542"/>
    <w:rsid w:val="00BF0623"/>
    <w:rsid w:val="00BF0B27"/>
    <w:rsid w:val="00BF1121"/>
    <w:rsid w:val="00BF13D3"/>
    <w:rsid w:val="00BF1B7C"/>
    <w:rsid w:val="00BF2594"/>
    <w:rsid w:val="00BF316A"/>
    <w:rsid w:val="00BF3900"/>
    <w:rsid w:val="00BF3B53"/>
    <w:rsid w:val="00BF3C9D"/>
    <w:rsid w:val="00BF47CA"/>
    <w:rsid w:val="00BF52D4"/>
    <w:rsid w:val="00BF5BC1"/>
    <w:rsid w:val="00BF5CF1"/>
    <w:rsid w:val="00BF5DA2"/>
    <w:rsid w:val="00BF5F44"/>
    <w:rsid w:val="00BF683E"/>
    <w:rsid w:val="00BF722D"/>
    <w:rsid w:val="00BF7444"/>
    <w:rsid w:val="00BF753B"/>
    <w:rsid w:val="00BF789B"/>
    <w:rsid w:val="00C00594"/>
    <w:rsid w:val="00C00ECC"/>
    <w:rsid w:val="00C026B2"/>
    <w:rsid w:val="00C04AD9"/>
    <w:rsid w:val="00C05F4B"/>
    <w:rsid w:val="00C05F95"/>
    <w:rsid w:val="00C06A8D"/>
    <w:rsid w:val="00C06D46"/>
    <w:rsid w:val="00C10388"/>
    <w:rsid w:val="00C106EF"/>
    <w:rsid w:val="00C1142C"/>
    <w:rsid w:val="00C12C0A"/>
    <w:rsid w:val="00C131AA"/>
    <w:rsid w:val="00C13941"/>
    <w:rsid w:val="00C1490A"/>
    <w:rsid w:val="00C14DA8"/>
    <w:rsid w:val="00C15249"/>
    <w:rsid w:val="00C158D6"/>
    <w:rsid w:val="00C15E34"/>
    <w:rsid w:val="00C15EBA"/>
    <w:rsid w:val="00C1619E"/>
    <w:rsid w:val="00C16600"/>
    <w:rsid w:val="00C16A34"/>
    <w:rsid w:val="00C16A4E"/>
    <w:rsid w:val="00C16F15"/>
    <w:rsid w:val="00C17E6F"/>
    <w:rsid w:val="00C20C71"/>
    <w:rsid w:val="00C21721"/>
    <w:rsid w:val="00C219D7"/>
    <w:rsid w:val="00C21EAE"/>
    <w:rsid w:val="00C22A51"/>
    <w:rsid w:val="00C22E3E"/>
    <w:rsid w:val="00C2332D"/>
    <w:rsid w:val="00C23363"/>
    <w:rsid w:val="00C236B3"/>
    <w:rsid w:val="00C24768"/>
    <w:rsid w:val="00C249D8"/>
    <w:rsid w:val="00C24E74"/>
    <w:rsid w:val="00C27280"/>
    <w:rsid w:val="00C27611"/>
    <w:rsid w:val="00C27967"/>
    <w:rsid w:val="00C27976"/>
    <w:rsid w:val="00C27988"/>
    <w:rsid w:val="00C30181"/>
    <w:rsid w:val="00C30923"/>
    <w:rsid w:val="00C31981"/>
    <w:rsid w:val="00C32C06"/>
    <w:rsid w:val="00C32C28"/>
    <w:rsid w:val="00C32C41"/>
    <w:rsid w:val="00C336B2"/>
    <w:rsid w:val="00C3399B"/>
    <w:rsid w:val="00C33C97"/>
    <w:rsid w:val="00C351E2"/>
    <w:rsid w:val="00C353D1"/>
    <w:rsid w:val="00C35DCA"/>
    <w:rsid w:val="00C370FE"/>
    <w:rsid w:val="00C376FF"/>
    <w:rsid w:val="00C37FB0"/>
    <w:rsid w:val="00C40330"/>
    <w:rsid w:val="00C4148A"/>
    <w:rsid w:val="00C423C1"/>
    <w:rsid w:val="00C4410E"/>
    <w:rsid w:val="00C458F0"/>
    <w:rsid w:val="00C45C01"/>
    <w:rsid w:val="00C45DDC"/>
    <w:rsid w:val="00C45DFB"/>
    <w:rsid w:val="00C476A9"/>
    <w:rsid w:val="00C502E8"/>
    <w:rsid w:val="00C505E5"/>
    <w:rsid w:val="00C50FC0"/>
    <w:rsid w:val="00C51C4B"/>
    <w:rsid w:val="00C52319"/>
    <w:rsid w:val="00C526A1"/>
    <w:rsid w:val="00C529BF"/>
    <w:rsid w:val="00C55351"/>
    <w:rsid w:val="00C562BC"/>
    <w:rsid w:val="00C567CB"/>
    <w:rsid w:val="00C56EF8"/>
    <w:rsid w:val="00C57368"/>
    <w:rsid w:val="00C5767C"/>
    <w:rsid w:val="00C57D8F"/>
    <w:rsid w:val="00C60024"/>
    <w:rsid w:val="00C60426"/>
    <w:rsid w:val="00C604CC"/>
    <w:rsid w:val="00C606AF"/>
    <w:rsid w:val="00C609CC"/>
    <w:rsid w:val="00C61357"/>
    <w:rsid w:val="00C61756"/>
    <w:rsid w:val="00C61867"/>
    <w:rsid w:val="00C618D8"/>
    <w:rsid w:val="00C63CA8"/>
    <w:rsid w:val="00C63D99"/>
    <w:rsid w:val="00C63F83"/>
    <w:rsid w:val="00C63FB2"/>
    <w:rsid w:val="00C63FDB"/>
    <w:rsid w:val="00C642C1"/>
    <w:rsid w:val="00C64F7F"/>
    <w:rsid w:val="00C65F89"/>
    <w:rsid w:val="00C666F6"/>
    <w:rsid w:val="00C668E2"/>
    <w:rsid w:val="00C66EC3"/>
    <w:rsid w:val="00C67215"/>
    <w:rsid w:val="00C675AC"/>
    <w:rsid w:val="00C70CC6"/>
    <w:rsid w:val="00C71240"/>
    <w:rsid w:val="00C72310"/>
    <w:rsid w:val="00C726E4"/>
    <w:rsid w:val="00C73A58"/>
    <w:rsid w:val="00C75C70"/>
    <w:rsid w:val="00C75D9C"/>
    <w:rsid w:val="00C7631A"/>
    <w:rsid w:val="00C7694E"/>
    <w:rsid w:val="00C80F4B"/>
    <w:rsid w:val="00C81B0A"/>
    <w:rsid w:val="00C81EC6"/>
    <w:rsid w:val="00C81F56"/>
    <w:rsid w:val="00C82CBB"/>
    <w:rsid w:val="00C82F87"/>
    <w:rsid w:val="00C83986"/>
    <w:rsid w:val="00C83FB9"/>
    <w:rsid w:val="00C84019"/>
    <w:rsid w:val="00C8458F"/>
    <w:rsid w:val="00C8531A"/>
    <w:rsid w:val="00C86155"/>
    <w:rsid w:val="00C864AD"/>
    <w:rsid w:val="00C86B0A"/>
    <w:rsid w:val="00C86EA1"/>
    <w:rsid w:val="00C875F2"/>
    <w:rsid w:val="00C878BD"/>
    <w:rsid w:val="00C87C56"/>
    <w:rsid w:val="00C904C4"/>
    <w:rsid w:val="00C90F10"/>
    <w:rsid w:val="00C91737"/>
    <w:rsid w:val="00C917CA"/>
    <w:rsid w:val="00C932E7"/>
    <w:rsid w:val="00C94D53"/>
    <w:rsid w:val="00C94E64"/>
    <w:rsid w:val="00C95908"/>
    <w:rsid w:val="00C972D9"/>
    <w:rsid w:val="00CA0AE2"/>
    <w:rsid w:val="00CA0AF0"/>
    <w:rsid w:val="00CA0F2D"/>
    <w:rsid w:val="00CA21EE"/>
    <w:rsid w:val="00CA48C6"/>
    <w:rsid w:val="00CA4DA8"/>
    <w:rsid w:val="00CA5636"/>
    <w:rsid w:val="00CA6487"/>
    <w:rsid w:val="00CA6CB3"/>
    <w:rsid w:val="00CA6F26"/>
    <w:rsid w:val="00CB0001"/>
    <w:rsid w:val="00CB0A67"/>
    <w:rsid w:val="00CB0C50"/>
    <w:rsid w:val="00CB0D16"/>
    <w:rsid w:val="00CB0E89"/>
    <w:rsid w:val="00CB0F9B"/>
    <w:rsid w:val="00CB1026"/>
    <w:rsid w:val="00CB23DB"/>
    <w:rsid w:val="00CB303D"/>
    <w:rsid w:val="00CB3EF9"/>
    <w:rsid w:val="00CB4446"/>
    <w:rsid w:val="00CB5838"/>
    <w:rsid w:val="00CB5917"/>
    <w:rsid w:val="00CB5DBF"/>
    <w:rsid w:val="00CB6276"/>
    <w:rsid w:val="00CB65F1"/>
    <w:rsid w:val="00CB6EB8"/>
    <w:rsid w:val="00CB7309"/>
    <w:rsid w:val="00CB74D8"/>
    <w:rsid w:val="00CC00E8"/>
    <w:rsid w:val="00CC0AC4"/>
    <w:rsid w:val="00CC0BD7"/>
    <w:rsid w:val="00CC0F60"/>
    <w:rsid w:val="00CC2800"/>
    <w:rsid w:val="00CC2BE4"/>
    <w:rsid w:val="00CC4A3B"/>
    <w:rsid w:val="00CC55D1"/>
    <w:rsid w:val="00CC56CD"/>
    <w:rsid w:val="00CC6375"/>
    <w:rsid w:val="00CC6B58"/>
    <w:rsid w:val="00CC7264"/>
    <w:rsid w:val="00CC79D4"/>
    <w:rsid w:val="00CC7CFA"/>
    <w:rsid w:val="00CC7D48"/>
    <w:rsid w:val="00CD0140"/>
    <w:rsid w:val="00CD0403"/>
    <w:rsid w:val="00CD0645"/>
    <w:rsid w:val="00CD085A"/>
    <w:rsid w:val="00CD0C85"/>
    <w:rsid w:val="00CD28F6"/>
    <w:rsid w:val="00CD3616"/>
    <w:rsid w:val="00CD3A79"/>
    <w:rsid w:val="00CD407C"/>
    <w:rsid w:val="00CD40A4"/>
    <w:rsid w:val="00CD4189"/>
    <w:rsid w:val="00CD449E"/>
    <w:rsid w:val="00CD4EB9"/>
    <w:rsid w:val="00CD6418"/>
    <w:rsid w:val="00CD6BEF"/>
    <w:rsid w:val="00CD6FE8"/>
    <w:rsid w:val="00CD7420"/>
    <w:rsid w:val="00CD7630"/>
    <w:rsid w:val="00CE0269"/>
    <w:rsid w:val="00CE0270"/>
    <w:rsid w:val="00CE0877"/>
    <w:rsid w:val="00CE1051"/>
    <w:rsid w:val="00CE1AED"/>
    <w:rsid w:val="00CE4023"/>
    <w:rsid w:val="00CE4654"/>
    <w:rsid w:val="00CE48EE"/>
    <w:rsid w:val="00CE4FEB"/>
    <w:rsid w:val="00CE5D98"/>
    <w:rsid w:val="00CE63D2"/>
    <w:rsid w:val="00CE654F"/>
    <w:rsid w:val="00CE659B"/>
    <w:rsid w:val="00CE7A1F"/>
    <w:rsid w:val="00CE7D3E"/>
    <w:rsid w:val="00CE7D5F"/>
    <w:rsid w:val="00CF1711"/>
    <w:rsid w:val="00CF19D0"/>
    <w:rsid w:val="00CF2172"/>
    <w:rsid w:val="00CF21DF"/>
    <w:rsid w:val="00CF2910"/>
    <w:rsid w:val="00CF3F6A"/>
    <w:rsid w:val="00CF49E2"/>
    <w:rsid w:val="00CF51FC"/>
    <w:rsid w:val="00CF6005"/>
    <w:rsid w:val="00CF6AC9"/>
    <w:rsid w:val="00CF6D8B"/>
    <w:rsid w:val="00CF78D6"/>
    <w:rsid w:val="00D002C0"/>
    <w:rsid w:val="00D00FC8"/>
    <w:rsid w:val="00D01BDF"/>
    <w:rsid w:val="00D01EDC"/>
    <w:rsid w:val="00D02CA3"/>
    <w:rsid w:val="00D03832"/>
    <w:rsid w:val="00D04245"/>
    <w:rsid w:val="00D04454"/>
    <w:rsid w:val="00D0455B"/>
    <w:rsid w:val="00D04FC2"/>
    <w:rsid w:val="00D0595D"/>
    <w:rsid w:val="00D064FD"/>
    <w:rsid w:val="00D06DBF"/>
    <w:rsid w:val="00D06F95"/>
    <w:rsid w:val="00D079FC"/>
    <w:rsid w:val="00D110DD"/>
    <w:rsid w:val="00D11444"/>
    <w:rsid w:val="00D12350"/>
    <w:rsid w:val="00D12412"/>
    <w:rsid w:val="00D125A6"/>
    <w:rsid w:val="00D13095"/>
    <w:rsid w:val="00D14136"/>
    <w:rsid w:val="00D14689"/>
    <w:rsid w:val="00D14D77"/>
    <w:rsid w:val="00D14EC6"/>
    <w:rsid w:val="00D14FAC"/>
    <w:rsid w:val="00D154D5"/>
    <w:rsid w:val="00D1576C"/>
    <w:rsid w:val="00D15B0F"/>
    <w:rsid w:val="00D1661D"/>
    <w:rsid w:val="00D1676B"/>
    <w:rsid w:val="00D1695A"/>
    <w:rsid w:val="00D16C65"/>
    <w:rsid w:val="00D16F46"/>
    <w:rsid w:val="00D17814"/>
    <w:rsid w:val="00D208FA"/>
    <w:rsid w:val="00D21883"/>
    <w:rsid w:val="00D221E5"/>
    <w:rsid w:val="00D243A1"/>
    <w:rsid w:val="00D25861"/>
    <w:rsid w:val="00D268DB"/>
    <w:rsid w:val="00D27E37"/>
    <w:rsid w:val="00D309AB"/>
    <w:rsid w:val="00D31B8F"/>
    <w:rsid w:val="00D338F4"/>
    <w:rsid w:val="00D33ACF"/>
    <w:rsid w:val="00D33C25"/>
    <w:rsid w:val="00D33F3E"/>
    <w:rsid w:val="00D34178"/>
    <w:rsid w:val="00D343CD"/>
    <w:rsid w:val="00D356E0"/>
    <w:rsid w:val="00D35CB4"/>
    <w:rsid w:val="00D36319"/>
    <w:rsid w:val="00D37B40"/>
    <w:rsid w:val="00D37E9A"/>
    <w:rsid w:val="00D404E4"/>
    <w:rsid w:val="00D40C5D"/>
    <w:rsid w:val="00D411B1"/>
    <w:rsid w:val="00D425C8"/>
    <w:rsid w:val="00D42D58"/>
    <w:rsid w:val="00D43619"/>
    <w:rsid w:val="00D4364B"/>
    <w:rsid w:val="00D43820"/>
    <w:rsid w:val="00D43FCA"/>
    <w:rsid w:val="00D4563C"/>
    <w:rsid w:val="00D467AB"/>
    <w:rsid w:val="00D471FF"/>
    <w:rsid w:val="00D47DB9"/>
    <w:rsid w:val="00D501B0"/>
    <w:rsid w:val="00D50A02"/>
    <w:rsid w:val="00D51217"/>
    <w:rsid w:val="00D52B47"/>
    <w:rsid w:val="00D53CC4"/>
    <w:rsid w:val="00D53DCE"/>
    <w:rsid w:val="00D53F94"/>
    <w:rsid w:val="00D54B2C"/>
    <w:rsid w:val="00D554B6"/>
    <w:rsid w:val="00D56068"/>
    <w:rsid w:val="00D56CE2"/>
    <w:rsid w:val="00D56EBD"/>
    <w:rsid w:val="00D57146"/>
    <w:rsid w:val="00D57748"/>
    <w:rsid w:val="00D60C83"/>
    <w:rsid w:val="00D62355"/>
    <w:rsid w:val="00D62846"/>
    <w:rsid w:val="00D62FD4"/>
    <w:rsid w:val="00D63405"/>
    <w:rsid w:val="00D635A4"/>
    <w:rsid w:val="00D637E7"/>
    <w:rsid w:val="00D63ED7"/>
    <w:rsid w:val="00D65689"/>
    <w:rsid w:val="00D66930"/>
    <w:rsid w:val="00D669F3"/>
    <w:rsid w:val="00D66A2D"/>
    <w:rsid w:val="00D67243"/>
    <w:rsid w:val="00D67BE4"/>
    <w:rsid w:val="00D70904"/>
    <w:rsid w:val="00D70DA4"/>
    <w:rsid w:val="00D70E8B"/>
    <w:rsid w:val="00D72316"/>
    <w:rsid w:val="00D72564"/>
    <w:rsid w:val="00D72DC7"/>
    <w:rsid w:val="00D730BF"/>
    <w:rsid w:val="00D73657"/>
    <w:rsid w:val="00D73A4A"/>
    <w:rsid w:val="00D74C24"/>
    <w:rsid w:val="00D74F81"/>
    <w:rsid w:val="00D80734"/>
    <w:rsid w:val="00D8076F"/>
    <w:rsid w:val="00D80827"/>
    <w:rsid w:val="00D80903"/>
    <w:rsid w:val="00D80B69"/>
    <w:rsid w:val="00D81160"/>
    <w:rsid w:val="00D81227"/>
    <w:rsid w:val="00D81894"/>
    <w:rsid w:val="00D823E8"/>
    <w:rsid w:val="00D8416C"/>
    <w:rsid w:val="00D8455D"/>
    <w:rsid w:val="00D8471C"/>
    <w:rsid w:val="00D85964"/>
    <w:rsid w:val="00D86574"/>
    <w:rsid w:val="00D865C7"/>
    <w:rsid w:val="00D87394"/>
    <w:rsid w:val="00D90DD7"/>
    <w:rsid w:val="00D921BE"/>
    <w:rsid w:val="00D9249B"/>
    <w:rsid w:val="00D928F7"/>
    <w:rsid w:val="00D92B6C"/>
    <w:rsid w:val="00D93128"/>
    <w:rsid w:val="00D934DA"/>
    <w:rsid w:val="00D93D60"/>
    <w:rsid w:val="00D942B7"/>
    <w:rsid w:val="00D96BED"/>
    <w:rsid w:val="00D96CC8"/>
    <w:rsid w:val="00D96D8E"/>
    <w:rsid w:val="00D971F0"/>
    <w:rsid w:val="00D97716"/>
    <w:rsid w:val="00D97953"/>
    <w:rsid w:val="00D979F1"/>
    <w:rsid w:val="00DA0028"/>
    <w:rsid w:val="00DA0B4E"/>
    <w:rsid w:val="00DA1DE9"/>
    <w:rsid w:val="00DA2C57"/>
    <w:rsid w:val="00DA39AA"/>
    <w:rsid w:val="00DA3DFE"/>
    <w:rsid w:val="00DA42C5"/>
    <w:rsid w:val="00DA42D2"/>
    <w:rsid w:val="00DA4461"/>
    <w:rsid w:val="00DA492C"/>
    <w:rsid w:val="00DA4CBA"/>
    <w:rsid w:val="00DB1C4C"/>
    <w:rsid w:val="00DB1CCC"/>
    <w:rsid w:val="00DB1F13"/>
    <w:rsid w:val="00DB539A"/>
    <w:rsid w:val="00DB6A7C"/>
    <w:rsid w:val="00DB7124"/>
    <w:rsid w:val="00DB762A"/>
    <w:rsid w:val="00DC17C2"/>
    <w:rsid w:val="00DC23B8"/>
    <w:rsid w:val="00DC299A"/>
    <w:rsid w:val="00DC35ED"/>
    <w:rsid w:val="00DC4C2C"/>
    <w:rsid w:val="00DC5C1D"/>
    <w:rsid w:val="00DC5CAA"/>
    <w:rsid w:val="00DC77F3"/>
    <w:rsid w:val="00DC7B39"/>
    <w:rsid w:val="00DC7EE4"/>
    <w:rsid w:val="00DD08F7"/>
    <w:rsid w:val="00DD0C77"/>
    <w:rsid w:val="00DD136B"/>
    <w:rsid w:val="00DD155C"/>
    <w:rsid w:val="00DD1989"/>
    <w:rsid w:val="00DD1B09"/>
    <w:rsid w:val="00DD22EC"/>
    <w:rsid w:val="00DD2589"/>
    <w:rsid w:val="00DD26AD"/>
    <w:rsid w:val="00DD40B3"/>
    <w:rsid w:val="00DD4BB9"/>
    <w:rsid w:val="00DD5168"/>
    <w:rsid w:val="00DD6216"/>
    <w:rsid w:val="00DE10AC"/>
    <w:rsid w:val="00DE1226"/>
    <w:rsid w:val="00DE1E17"/>
    <w:rsid w:val="00DE1F5B"/>
    <w:rsid w:val="00DE1F81"/>
    <w:rsid w:val="00DE29B3"/>
    <w:rsid w:val="00DE2A6B"/>
    <w:rsid w:val="00DE3CF1"/>
    <w:rsid w:val="00DE4049"/>
    <w:rsid w:val="00DE4A10"/>
    <w:rsid w:val="00DE59B6"/>
    <w:rsid w:val="00DE5F8F"/>
    <w:rsid w:val="00DE6042"/>
    <w:rsid w:val="00DE66AD"/>
    <w:rsid w:val="00DE7CA8"/>
    <w:rsid w:val="00DE7CD2"/>
    <w:rsid w:val="00DE7D5F"/>
    <w:rsid w:val="00DE7E0E"/>
    <w:rsid w:val="00DF03F8"/>
    <w:rsid w:val="00DF0D6A"/>
    <w:rsid w:val="00DF1797"/>
    <w:rsid w:val="00DF1EAE"/>
    <w:rsid w:val="00DF3399"/>
    <w:rsid w:val="00DF36E2"/>
    <w:rsid w:val="00DF40C7"/>
    <w:rsid w:val="00DF4480"/>
    <w:rsid w:val="00DF49E8"/>
    <w:rsid w:val="00DF4DBD"/>
    <w:rsid w:val="00DF556C"/>
    <w:rsid w:val="00DF6FEE"/>
    <w:rsid w:val="00DF6FF0"/>
    <w:rsid w:val="00DF778F"/>
    <w:rsid w:val="00DF7E4A"/>
    <w:rsid w:val="00E006E1"/>
    <w:rsid w:val="00E00865"/>
    <w:rsid w:val="00E00DBD"/>
    <w:rsid w:val="00E01383"/>
    <w:rsid w:val="00E01EE1"/>
    <w:rsid w:val="00E0306C"/>
    <w:rsid w:val="00E03300"/>
    <w:rsid w:val="00E038A8"/>
    <w:rsid w:val="00E04741"/>
    <w:rsid w:val="00E05B54"/>
    <w:rsid w:val="00E0600F"/>
    <w:rsid w:val="00E06149"/>
    <w:rsid w:val="00E067D0"/>
    <w:rsid w:val="00E06A95"/>
    <w:rsid w:val="00E06D1A"/>
    <w:rsid w:val="00E06F64"/>
    <w:rsid w:val="00E07F4F"/>
    <w:rsid w:val="00E1011E"/>
    <w:rsid w:val="00E1066D"/>
    <w:rsid w:val="00E1130F"/>
    <w:rsid w:val="00E12A64"/>
    <w:rsid w:val="00E133E0"/>
    <w:rsid w:val="00E13CA9"/>
    <w:rsid w:val="00E13D9A"/>
    <w:rsid w:val="00E144B1"/>
    <w:rsid w:val="00E14524"/>
    <w:rsid w:val="00E1509F"/>
    <w:rsid w:val="00E15601"/>
    <w:rsid w:val="00E162DA"/>
    <w:rsid w:val="00E16D65"/>
    <w:rsid w:val="00E20B38"/>
    <w:rsid w:val="00E21478"/>
    <w:rsid w:val="00E21DE0"/>
    <w:rsid w:val="00E22885"/>
    <w:rsid w:val="00E22EBA"/>
    <w:rsid w:val="00E237FD"/>
    <w:rsid w:val="00E242A1"/>
    <w:rsid w:val="00E243F1"/>
    <w:rsid w:val="00E246BD"/>
    <w:rsid w:val="00E2536F"/>
    <w:rsid w:val="00E2542E"/>
    <w:rsid w:val="00E264EC"/>
    <w:rsid w:val="00E27143"/>
    <w:rsid w:val="00E273AD"/>
    <w:rsid w:val="00E27479"/>
    <w:rsid w:val="00E278BB"/>
    <w:rsid w:val="00E3021D"/>
    <w:rsid w:val="00E308A8"/>
    <w:rsid w:val="00E31773"/>
    <w:rsid w:val="00E31883"/>
    <w:rsid w:val="00E31B94"/>
    <w:rsid w:val="00E325E1"/>
    <w:rsid w:val="00E32755"/>
    <w:rsid w:val="00E33739"/>
    <w:rsid w:val="00E35AAF"/>
    <w:rsid w:val="00E35B4A"/>
    <w:rsid w:val="00E36B6B"/>
    <w:rsid w:val="00E372F8"/>
    <w:rsid w:val="00E3767E"/>
    <w:rsid w:val="00E37AC6"/>
    <w:rsid w:val="00E403E1"/>
    <w:rsid w:val="00E40E67"/>
    <w:rsid w:val="00E4136F"/>
    <w:rsid w:val="00E4144E"/>
    <w:rsid w:val="00E42B7A"/>
    <w:rsid w:val="00E42BC6"/>
    <w:rsid w:val="00E43D15"/>
    <w:rsid w:val="00E44347"/>
    <w:rsid w:val="00E44811"/>
    <w:rsid w:val="00E44F13"/>
    <w:rsid w:val="00E45645"/>
    <w:rsid w:val="00E45C26"/>
    <w:rsid w:val="00E45EE0"/>
    <w:rsid w:val="00E464FF"/>
    <w:rsid w:val="00E47030"/>
    <w:rsid w:val="00E47656"/>
    <w:rsid w:val="00E47C3C"/>
    <w:rsid w:val="00E503B6"/>
    <w:rsid w:val="00E50593"/>
    <w:rsid w:val="00E51068"/>
    <w:rsid w:val="00E5170F"/>
    <w:rsid w:val="00E519A7"/>
    <w:rsid w:val="00E51BDB"/>
    <w:rsid w:val="00E51CF3"/>
    <w:rsid w:val="00E51FC0"/>
    <w:rsid w:val="00E5281F"/>
    <w:rsid w:val="00E52C90"/>
    <w:rsid w:val="00E52DB7"/>
    <w:rsid w:val="00E53802"/>
    <w:rsid w:val="00E53C89"/>
    <w:rsid w:val="00E54ECE"/>
    <w:rsid w:val="00E559C7"/>
    <w:rsid w:val="00E55D28"/>
    <w:rsid w:val="00E56739"/>
    <w:rsid w:val="00E56B9D"/>
    <w:rsid w:val="00E5716C"/>
    <w:rsid w:val="00E575DC"/>
    <w:rsid w:val="00E6059B"/>
    <w:rsid w:val="00E6163D"/>
    <w:rsid w:val="00E61C4B"/>
    <w:rsid w:val="00E61D8B"/>
    <w:rsid w:val="00E625E7"/>
    <w:rsid w:val="00E62761"/>
    <w:rsid w:val="00E6333C"/>
    <w:rsid w:val="00E635B7"/>
    <w:rsid w:val="00E639A1"/>
    <w:rsid w:val="00E63EEB"/>
    <w:rsid w:val="00E66BFE"/>
    <w:rsid w:val="00E6797B"/>
    <w:rsid w:val="00E67DD2"/>
    <w:rsid w:val="00E70257"/>
    <w:rsid w:val="00E703B3"/>
    <w:rsid w:val="00E70CBF"/>
    <w:rsid w:val="00E7233A"/>
    <w:rsid w:val="00E72666"/>
    <w:rsid w:val="00E72BB8"/>
    <w:rsid w:val="00E72D49"/>
    <w:rsid w:val="00E730F8"/>
    <w:rsid w:val="00E73D21"/>
    <w:rsid w:val="00E75914"/>
    <w:rsid w:val="00E75D2C"/>
    <w:rsid w:val="00E76A7D"/>
    <w:rsid w:val="00E7742C"/>
    <w:rsid w:val="00E776C3"/>
    <w:rsid w:val="00E776D1"/>
    <w:rsid w:val="00E77AD8"/>
    <w:rsid w:val="00E807FE"/>
    <w:rsid w:val="00E8110E"/>
    <w:rsid w:val="00E81150"/>
    <w:rsid w:val="00E83431"/>
    <w:rsid w:val="00E8368D"/>
    <w:rsid w:val="00E83715"/>
    <w:rsid w:val="00E837CA"/>
    <w:rsid w:val="00E83B13"/>
    <w:rsid w:val="00E84189"/>
    <w:rsid w:val="00E84473"/>
    <w:rsid w:val="00E84582"/>
    <w:rsid w:val="00E85304"/>
    <w:rsid w:val="00E8731F"/>
    <w:rsid w:val="00E87A92"/>
    <w:rsid w:val="00E91610"/>
    <w:rsid w:val="00E91A15"/>
    <w:rsid w:val="00E91FAA"/>
    <w:rsid w:val="00E942C5"/>
    <w:rsid w:val="00E94423"/>
    <w:rsid w:val="00E94666"/>
    <w:rsid w:val="00E94AB4"/>
    <w:rsid w:val="00E94F5A"/>
    <w:rsid w:val="00E958F4"/>
    <w:rsid w:val="00E967B9"/>
    <w:rsid w:val="00E96B1F"/>
    <w:rsid w:val="00E9766D"/>
    <w:rsid w:val="00E976BC"/>
    <w:rsid w:val="00E97737"/>
    <w:rsid w:val="00E97BD5"/>
    <w:rsid w:val="00EA114C"/>
    <w:rsid w:val="00EA14F3"/>
    <w:rsid w:val="00EA19ED"/>
    <w:rsid w:val="00EA2C3B"/>
    <w:rsid w:val="00EA3147"/>
    <w:rsid w:val="00EA3431"/>
    <w:rsid w:val="00EA400F"/>
    <w:rsid w:val="00EA40A6"/>
    <w:rsid w:val="00EA483F"/>
    <w:rsid w:val="00EA5237"/>
    <w:rsid w:val="00EA5808"/>
    <w:rsid w:val="00EA6869"/>
    <w:rsid w:val="00EA76E3"/>
    <w:rsid w:val="00EA7861"/>
    <w:rsid w:val="00EA7A20"/>
    <w:rsid w:val="00EB07A7"/>
    <w:rsid w:val="00EB13E7"/>
    <w:rsid w:val="00EB2176"/>
    <w:rsid w:val="00EB220F"/>
    <w:rsid w:val="00EB29AB"/>
    <w:rsid w:val="00EB4213"/>
    <w:rsid w:val="00EB4264"/>
    <w:rsid w:val="00EB4BCF"/>
    <w:rsid w:val="00EB5F44"/>
    <w:rsid w:val="00EB5FF5"/>
    <w:rsid w:val="00EB6151"/>
    <w:rsid w:val="00EB677F"/>
    <w:rsid w:val="00EB7722"/>
    <w:rsid w:val="00EC0624"/>
    <w:rsid w:val="00EC1972"/>
    <w:rsid w:val="00EC210B"/>
    <w:rsid w:val="00EC30F0"/>
    <w:rsid w:val="00EC32B3"/>
    <w:rsid w:val="00EC35A2"/>
    <w:rsid w:val="00EC4059"/>
    <w:rsid w:val="00EC4A3B"/>
    <w:rsid w:val="00EC6F1A"/>
    <w:rsid w:val="00EC7525"/>
    <w:rsid w:val="00ED13DC"/>
    <w:rsid w:val="00ED2017"/>
    <w:rsid w:val="00ED21E9"/>
    <w:rsid w:val="00ED2C88"/>
    <w:rsid w:val="00ED2F1C"/>
    <w:rsid w:val="00ED2F6F"/>
    <w:rsid w:val="00ED3531"/>
    <w:rsid w:val="00ED43F5"/>
    <w:rsid w:val="00ED4810"/>
    <w:rsid w:val="00ED5C1D"/>
    <w:rsid w:val="00ED5E7A"/>
    <w:rsid w:val="00ED6E77"/>
    <w:rsid w:val="00ED727C"/>
    <w:rsid w:val="00ED7792"/>
    <w:rsid w:val="00ED782B"/>
    <w:rsid w:val="00EE0961"/>
    <w:rsid w:val="00EE1100"/>
    <w:rsid w:val="00EE146E"/>
    <w:rsid w:val="00EE20C1"/>
    <w:rsid w:val="00EE2637"/>
    <w:rsid w:val="00EE26F3"/>
    <w:rsid w:val="00EE2D2D"/>
    <w:rsid w:val="00EE3824"/>
    <w:rsid w:val="00EE3A7E"/>
    <w:rsid w:val="00EE47C3"/>
    <w:rsid w:val="00EE50FD"/>
    <w:rsid w:val="00EE6E6A"/>
    <w:rsid w:val="00EE787C"/>
    <w:rsid w:val="00EF0150"/>
    <w:rsid w:val="00EF058E"/>
    <w:rsid w:val="00EF0E73"/>
    <w:rsid w:val="00EF17C3"/>
    <w:rsid w:val="00EF19EA"/>
    <w:rsid w:val="00EF1DB1"/>
    <w:rsid w:val="00EF23DB"/>
    <w:rsid w:val="00EF3043"/>
    <w:rsid w:val="00EF35DF"/>
    <w:rsid w:val="00EF45D0"/>
    <w:rsid w:val="00EF4799"/>
    <w:rsid w:val="00EF4822"/>
    <w:rsid w:val="00EF4833"/>
    <w:rsid w:val="00EF5556"/>
    <w:rsid w:val="00EF609B"/>
    <w:rsid w:val="00EF71CA"/>
    <w:rsid w:val="00EF7A34"/>
    <w:rsid w:val="00EF7E8D"/>
    <w:rsid w:val="00F0008A"/>
    <w:rsid w:val="00F00B2B"/>
    <w:rsid w:val="00F00F2B"/>
    <w:rsid w:val="00F018B7"/>
    <w:rsid w:val="00F01E82"/>
    <w:rsid w:val="00F02332"/>
    <w:rsid w:val="00F02453"/>
    <w:rsid w:val="00F02963"/>
    <w:rsid w:val="00F030BA"/>
    <w:rsid w:val="00F05061"/>
    <w:rsid w:val="00F06222"/>
    <w:rsid w:val="00F065B3"/>
    <w:rsid w:val="00F0670A"/>
    <w:rsid w:val="00F06786"/>
    <w:rsid w:val="00F104D4"/>
    <w:rsid w:val="00F1071B"/>
    <w:rsid w:val="00F10CD7"/>
    <w:rsid w:val="00F12661"/>
    <w:rsid w:val="00F12B41"/>
    <w:rsid w:val="00F135A5"/>
    <w:rsid w:val="00F13BCA"/>
    <w:rsid w:val="00F13D63"/>
    <w:rsid w:val="00F13ECC"/>
    <w:rsid w:val="00F14100"/>
    <w:rsid w:val="00F15864"/>
    <w:rsid w:val="00F15D3E"/>
    <w:rsid w:val="00F16C64"/>
    <w:rsid w:val="00F17483"/>
    <w:rsid w:val="00F2161B"/>
    <w:rsid w:val="00F21A38"/>
    <w:rsid w:val="00F21B68"/>
    <w:rsid w:val="00F221F5"/>
    <w:rsid w:val="00F224BE"/>
    <w:rsid w:val="00F233BA"/>
    <w:rsid w:val="00F24B1B"/>
    <w:rsid w:val="00F24BE0"/>
    <w:rsid w:val="00F25447"/>
    <w:rsid w:val="00F2588C"/>
    <w:rsid w:val="00F26B38"/>
    <w:rsid w:val="00F27423"/>
    <w:rsid w:val="00F30B93"/>
    <w:rsid w:val="00F312A0"/>
    <w:rsid w:val="00F314BB"/>
    <w:rsid w:val="00F3247A"/>
    <w:rsid w:val="00F32DE9"/>
    <w:rsid w:val="00F32F8D"/>
    <w:rsid w:val="00F331F2"/>
    <w:rsid w:val="00F335B6"/>
    <w:rsid w:val="00F3502E"/>
    <w:rsid w:val="00F352D3"/>
    <w:rsid w:val="00F377F4"/>
    <w:rsid w:val="00F37852"/>
    <w:rsid w:val="00F37CD2"/>
    <w:rsid w:val="00F37FEB"/>
    <w:rsid w:val="00F41F59"/>
    <w:rsid w:val="00F42263"/>
    <w:rsid w:val="00F42F5F"/>
    <w:rsid w:val="00F43232"/>
    <w:rsid w:val="00F43344"/>
    <w:rsid w:val="00F4432A"/>
    <w:rsid w:val="00F44969"/>
    <w:rsid w:val="00F45259"/>
    <w:rsid w:val="00F458B0"/>
    <w:rsid w:val="00F46481"/>
    <w:rsid w:val="00F46BF5"/>
    <w:rsid w:val="00F46C65"/>
    <w:rsid w:val="00F46D20"/>
    <w:rsid w:val="00F47549"/>
    <w:rsid w:val="00F478EA"/>
    <w:rsid w:val="00F478F5"/>
    <w:rsid w:val="00F47B35"/>
    <w:rsid w:val="00F501F9"/>
    <w:rsid w:val="00F504C6"/>
    <w:rsid w:val="00F50755"/>
    <w:rsid w:val="00F519D5"/>
    <w:rsid w:val="00F51C0F"/>
    <w:rsid w:val="00F527BC"/>
    <w:rsid w:val="00F5344A"/>
    <w:rsid w:val="00F54DD3"/>
    <w:rsid w:val="00F5501A"/>
    <w:rsid w:val="00F56272"/>
    <w:rsid w:val="00F56464"/>
    <w:rsid w:val="00F566A4"/>
    <w:rsid w:val="00F56C62"/>
    <w:rsid w:val="00F576C8"/>
    <w:rsid w:val="00F57858"/>
    <w:rsid w:val="00F57E82"/>
    <w:rsid w:val="00F61D31"/>
    <w:rsid w:val="00F62326"/>
    <w:rsid w:val="00F62D41"/>
    <w:rsid w:val="00F630C3"/>
    <w:rsid w:val="00F63399"/>
    <w:rsid w:val="00F634B5"/>
    <w:rsid w:val="00F635B5"/>
    <w:rsid w:val="00F63633"/>
    <w:rsid w:val="00F6408A"/>
    <w:rsid w:val="00F645B2"/>
    <w:rsid w:val="00F6563D"/>
    <w:rsid w:val="00F6566D"/>
    <w:rsid w:val="00F6574D"/>
    <w:rsid w:val="00F65AE7"/>
    <w:rsid w:val="00F66587"/>
    <w:rsid w:val="00F668F8"/>
    <w:rsid w:val="00F675E9"/>
    <w:rsid w:val="00F67851"/>
    <w:rsid w:val="00F67D69"/>
    <w:rsid w:val="00F7026C"/>
    <w:rsid w:val="00F70D0F"/>
    <w:rsid w:val="00F70D5A"/>
    <w:rsid w:val="00F70E1C"/>
    <w:rsid w:val="00F71C5A"/>
    <w:rsid w:val="00F7221F"/>
    <w:rsid w:val="00F72CDC"/>
    <w:rsid w:val="00F74294"/>
    <w:rsid w:val="00F742CE"/>
    <w:rsid w:val="00F76044"/>
    <w:rsid w:val="00F76B1A"/>
    <w:rsid w:val="00F8148F"/>
    <w:rsid w:val="00F81896"/>
    <w:rsid w:val="00F81956"/>
    <w:rsid w:val="00F81C20"/>
    <w:rsid w:val="00F8252A"/>
    <w:rsid w:val="00F83D68"/>
    <w:rsid w:val="00F84910"/>
    <w:rsid w:val="00F85334"/>
    <w:rsid w:val="00F85E26"/>
    <w:rsid w:val="00F87519"/>
    <w:rsid w:val="00F9241C"/>
    <w:rsid w:val="00F93B9B"/>
    <w:rsid w:val="00F9433F"/>
    <w:rsid w:val="00F94940"/>
    <w:rsid w:val="00F94EFB"/>
    <w:rsid w:val="00F95275"/>
    <w:rsid w:val="00F95401"/>
    <w:rsid w:val="00F965C9"/>
    <w:rsid w:val="00F9697D"/>
    <w:rsid w:val="00F97027"/>
    <w:rsid w:val="00F97B0B"/>
    <w:rsid w:val="00F97C2B"/>
    <w:rsid w:val="00F97C51"/>
    <w:rsid w:val="00FA02FC"/>
    <w:rsid w:val="00FA055F"/>
    <w:rsid w:val="00FA09E6"/>
    <w:rsid w:val="00FA135E"/>
    <w:rsid w:val="00FA1DFF"/>
    <w:rsid w:val="00FA2F49"/>
    <w:rsid w:val="00FA39E5"/>
    <w:rsid w:val="00FA4B89"/>
    <w:rsid w:val="00FA4BCD"/>
    <w:rsid w:val="00FA51BA"/>
    <w:rsid w:val="00FB07BA"/>
    <w:rsid w:val="00FB0FDE"/>
    <w:rsid w:val="00FB1531"/>
    <w:rsid w:val="00FB212A"/>
    <w:rsid w:val="00FB263E"/>
    <w:rsid w:val="00FB35F8"/>
    <w:rsid w:val="00FB3E81"/>
    <w:rsid w:val="00FB4398"/>
    <w:rsid w:val="00FB4CA8"/>
    <w:rsid w:val="00FB52AB"/>
    <w:rsid w:val="00FB5673"/>
    <w:rsid w:val="00FB5D24"/>
    <w:rsid w:val="00FB6032"/>
    <w:rsid w:val="00FB67BF"/>
    <w:rsid w:val="00FB74E4"/>
    <w:rsid w:val="00FB77A7"/>
    <w:rsid w:val="00FB7C66"/>
    <w:rsid w:val="00FC04A3"/>
    <w:rsid w:val="00FC0A1A"/>
    <w:rsid w:val="00FC0D16"/>
    <w:rsid w:val="00FC0DA7"/>
    <w:rsid w:val="00FC1C1E"/>
    <w:rsid w:val="00FC2055"/>
    <w:rsid w:val="00FC35C1"/>
    <w:rsid w:val="00FC364A"/>
    <w:rsid w:val="00FC3EC5"/>
    <w:rsid w:val="00FC4201"/>
    <w:rsid w:val="00FC57D5"/>
    <w:rsid w:val="00FC5E26"/>
    <w:rsid w:val="00FC5EC8"/>
    <w:rsid w:val="00FC6064"/>
    <w:rsid w:val="00FC7025"/>
    <w:rsid w:val="00FC7611"/>
    <w:rsid w:val="00FC7A0E"/>
    <w:rsid w:val="00FC7BE2"/>
    <w:rsid w:val="00FD12D6"/>
    <w:rsid w:val="00FD27B4"/>
    <w:rsid w:val="00FD2E53"/>
    <w:rsid w:val="00FD38EA"/>
    <w:rsid w:val="00FD4C91"/>
    <w:rsid w:val="00FD5228"/>
    <w:rsid w:val="00FD6920"/>
    <w:rsid w:val="00FD73BD"/>
    <w:rsid w:val="00FD7AB1"/>
    <w:rsid w:val="00FD7E42"/>
    <w:rsid w:val="00FD7E9E"/>
    <w:rsid w:val="00FD7EF3"/>
    <w:rsid w:val="00FE033E"/>
    <w:rsid w:val="00FE0396"/>
    <w:rsid w:val="00FE0DD6"/>
    <w:rsid w:val="00FE20C2"/>
    <w:rsid w:val="00FE26B1"/>
    <w:rsid w:val="00FE2E59"/>
    <w:rsid w:val="00FE2EFE"/>
    <w:rsid w:val="00FE3DE2"/>
    <w:rsid w:val="00FE4CD6"/>
    <w:rsid w:val="00FE679B"/>
    <w:rsid w:val="00FE7A8F"/>
    <w:rsid w:val="00FF073E"/>
    <w:rsid w:val="00FF08B8"/>
    <w:rsid w:val="00FF0970"/>
    <w:rsid w:val="00FF0A11"/>
    <w:rsid w:val="00FF0AC2"/>
    <w:rsid w:val="00FF12D6"/>
    <w:rsid w:val="00FF1677"/>
    <w:rsid w:val="00FF1EF7"/>
    <w:rsid w:val="00FF2800"/>
    <w:rsid w:val="00FF2C8D"/>
    <w:rsid w:val="00FF2FBA"/>
    <w:rsid w:val="00FF351B"/>
    <w:rsid w:val="00FF4C2C"/>
    <w:rsid w:val="00FF53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A9706"/>
  <w15:chartTrackingRefBased/>
  <w15:docId w15:val="{B45ACBA6-3DCD-4CF2-AF36-47CD9C84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Lines="50" w:after="5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35424D"/>
    <w:pPr>
      <w:keepNext/>
      <w:keepLines/>
      <w:spacing w:before="400" w:after="200"/>
      <w:outlineLvl w:val="0"/>
    </w:pPr>
    <w:rPr>
      <w:rFonts w:asciiTheme="majorHAnsi" w:eastAsia="Times New Roman" w:hAnsiTheme="majorHAnsi" w:cstheme="majorBidi"/>
      <w:b/>
      <w:color w:val="000000" w:themeColor="text1"/>
      <w:szCs w:val="32"/>
    </w:rPr>
  </w:style>
  <w:style w:type="paragraph" w:styleId="Heading2">
    <w:name w:val="heading 2"/>
    <w:basedOn w:val="Normal"/>
    <w:next w:val="Normal"/>
    <w:link w:val="Heading2Char"/>
    <w:uiPriority w:val="9"/>
    <w:unhideWhenUsed/>
    <w:qFormat/>
    <w:rsid w:val="0035424D"/>
    <w:pPr>
      <w:keepNext/>
      <w:keepLines/>
      <w:spacing w:before="160" w:after="80"/>
      <w:outlineLvl w:val="1"/>
    </w:pPr>
    <w:rPr>
      <w:rFonts w:asciiTheme="majorHAnsi" w:eastAsia="Times New Roman" w:hAnsiTheme="majorHAnsi" w:cstheme="majorBidi"/>
      <w:color w:val="000000" w:themeColor="text1"/>
      <w:sz w:val="28"/>
      <w:szCs w:val="28"/>
    </w:rPr>
  </w:style>
  <w:style w:type="paragraph" w:styleId="Heading3">
    <w:name w:val="heading 3"/>
    <w:basedOn w:val="Normal"/>
    <w:next w:val="Normal"/>
    <w:link w:val="Heading3Char"/>
    <w:uiPriority w:val="9"/>
    <w:unhideWhenUsed/>
    <w:qFormat/>
    <w:rsid w:val="00641C42"/>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unhideWhenUsed/>
    <w:qFormat/>
    <w:rsid w:val="00641C42"/>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unhideWhenUsed/>
    <w:qFormat/>
    <w:rsid w:val="00641C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unhideWhenUsed/>
    <w:qFormat/>
    <w:rsid w:val="00641C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641C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641C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641C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24D"/>
    <w:rPr>
      <w:rFonts w:asciiTheme="majorHAnsi" w:eastAsia="Times New Roman" w:hAnsiTheme="majorHAnsi" w:cstheme="majorBidi"/>
      <w:b/>
      <w:color w:val="000000" w:themeColor="text1"/>
      <w:szCs w:val="32"/>
      <w:lang w:val="en-GB"/>
    </w:rPr>
  </w:style>
  <w:style w:type="character" w:customStyle="1" w:styleId="Heading2Char">
    <w:name w:val="Heading 2 Char"/>
    <w:basedOn w:val="DefaultParagraphFont"/>
    <w:link w:val="Heading2"/>
    <w:uiPriority w:val="9"/>
    <w:rsid w:val="0035424D"/>
    <w:rPr>
      <w:rFonts w:asciiTheme="majorHAnsi" w:eastAsia="Times New Roman" w:hAnsiTheme="majorHAnsi" w:cstheme="majorBidi"/>
      <w:color w:val="000000" w:themeColor="text1"/>
      <w:sz w:val="28"/>
      <w:szCs w:val="28"/>
      <w:lang w:val="en-GB"/>
    </w:rPr>
  </w:style>
  <w:style w:type="character" w:customStyle="1" w:styleId="Heading3Char">
    <w:name w:val="Heading 3 Char"/>
    <w:basedOn w:val="DefaultParagraphFont"/>
    <w:link w:val="Heading3"/>
    <w:uiPriority w:val="9"/>
    <w:semiHidden/>
    <w:rsid w:val="00641C42"/>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rsid w:val="00641C42"/>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641C42"/>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641C42"/>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41C42"/>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641C42"/>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641C42"/>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641C42"/>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C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C4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641C42"/>
    <w:pPr>
      <w:spacing w:before="160"/>
      <w:jc w:val="center"/>
    </w:pPr>
    <w:rPr>
      <w:i/>
      <w:iCs/>
      <w:color w:val="404040" w:themeColor="text1" w:themeTint="BF"/>
    </w:rPr>
  </w:style>
  <w:style w:type="character" w:customStyle="1" w:styleId="QuoteChar">
    <w:name w:val="Quote Char"/>
    <w:basedOn w:val="DefaultParagraphFont"/>
    <w:link w:val="Quote"/>
    <w:uiPriority w:val="29"/>
    <w:rsid w:val="00641C42"/>
    <w:rPr>
      <w:i/>
      <w:iCs/>
      <w:color w:val="404040" w:themeColor="text1" w:themeTint="BF"/>
    </w:rPr>
  </w:style>
  <w:style w:type="paragraph" w:styleId="ListParagraph">
    <w:name w:val="List Paragraph"/>
    <w:basedOn w:val="Normal"/>
    <w:uiPriority w:val="34"/>
    <w:qFormat/>
    <w:rsid w:val="00641C42"/>
    <w:pPr>
      <w:ind w:left="720"/>
      <w:contextualSpacing/>
    </w:pPr>
  </w:style>
  <w:style w:type="character" w:styleId="IntenseEmphasis">
    <w:name w:val="Intense Emphasis"/>
    <w:basedOn w:val="DefaultParagraphFont"/>
    <w:uiPriority w:val="21"/>
    <w:qFormat/>
    <w:rsid w:val="00641C42"/>
    <w:rPr>
      <w:i/>
      <w:iCs/>
      <w:color w:val="0F4761" w:themeColor="accent1" w:themeShade="BF"/>
    </w:rPr>
  </w:style>
  <w:style w:type="paragraph" w:styleId="IntenseQuote">
    <w:name w:val="Intense Quote"/>
    <w:basedOn w:val="Normal"/>
    <w:next w:val="Normal"/>
    <w:link w:val="IntenseQuoteChar"/>
    <w:uiPriority w:val="30"/>
    <w:qFormat/>
    <w:rsid w:val="00641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C42"/>
    <w:rPr>
      <w:i/>
      <w:iCs/>
      <w:color w:val="0F4761" w:themeColor="accent1" w:themeShade="BF"/>
    </w:rPr>
  </w:style>
  <w:style w:type="character" w:styleId="IntenseReference">
    <w:name w:val="Intense Reference"/>
    <w:basedOn w:val="DefaultParagraphFont"/>
    <w:uiPriority w:val="32"/>
    <w:qFormat/>
    <w:rsid w:val="00641C42"/>
    <w:rPr>
      <w:b/>
      <w:bCs/>
      <w:smallCaps/>
      <w:color w:val="0F4761" w:themeColor="accent1" w:themeShade="BF"/>
      <w:spacing w:val="5"/>
    </w:rPr>
  </w:style>
  <w:style w:type="paragraph" w:styleId="NormalWeb">
    <w:name w:val="Normal (Web)"/>
    <w:basedOn w:val="Normal"/>
    <w:uiPriority w:val="99"/>
    <w:unhideWhenUsed/>
    <w:rsid w:val="00EF4833"/>
    <w:pPr>
      <w:spacing w:before="100" w:beforeAutospacing="1" w:after="100" w:afterAutospacing="1"/>
    </w:pPr>
    <w:rPr>
      <w:rFonts w:ascii="Times New Roman" w:eastAsia="Times New Roman" w:hAnsi="Times New Roman" w:cs="Times New Roman"/>
      <w:kern w:val="0"/>
      <w:sz w:val="24"/>
      <w:lang w:eastAsia="ja-JP"/>
      <w14:ligatures w14:val="none"/>
    </w:rPr>
  </w:style>
  <w:style w:type="character" w:styleId="Hyperlink">
    <w:name w:val="Hyperlink"/>
    <w:basedOn w:val="DefaultParagraphFont"/>
    <w:uiPriority w:val="99"/>
    <w:unhideWhenUsed/>
    <w:rsid w:val="00EF4833"/>
    <w:rPr>
      <w:color w:val="0000FF"/>
      <w:u w:val="single"/>
    </w:rPr>
  </w:style>
  <w:style w:type="character" w:customStyle="1" w:styleId="UnresolvedMention">
    <w:name w:val="Unresolved Mention"/>
    <w:basedOn w:val="DefaultParagraphFont"/>
    <w:uiPriority w:val="99"/>
    <w:semiHidden/>
    <w:unhideWhenUsed/>
    <w:rsid w:val="009816DC"/>
    <w:rPr>
      <w:color w:val="605E5C"/>
      <w:shd w:val="clear" w:color="auto" w:fill="E1DFDD"/>
    </w:rPr>
  </w:style>
  <w:style w:type="table" w:styleId="TableGrid">
    <w:name w:val="Table Grid"/>
    <w:basedOn w:val="TableNormal"/>
    <w:uiPriority w:val="39"/>
    <w:rsid w:val="00F062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28F6"/>
    <w:rPr>
      <w:color w:val="96607D" w:themeColor="followedHyperlink"/>
      <w:u w:val="single"/>
    </w:rPr>
  </w:style>
  <w:style w:type="paragraph" w:styleId="TOC1">
    <w:name w:val="toc 1"/>
    <w:basedOn w:val="Normal"/>
    <w:next w:val="Normal"/>
    <w:autoRedefine/>
    <w:uiPriority w:val="39"/>
    <w:unhideWhenUsed/>
    <w:rsid w:val="00F576C8"/>
    <w:pPr>
      <w:spacing w:before="240" w:after="400"/>
    </w:pPr>
    <w:rPr>
      <w:rFonts w:eastAsia="Times New Roman"/>
      <w:b/>
    </w:rPr>
  </w:style>
  <w:style w:type="paragraph" w:styleId="Header">
    <w:name w:val="header"/>
    <w:basedOn w:val="Normal"/>
    <w:link w:val="HeaderChar"/>
    <w:uiPriority w:val="99"/>
    <w:unhideWhenUsed/>
    <w:rsid w:val="002E6ED9"/>
    <w:pPr>
      <w:tabs>
        <w:tab w:val="center" w:pos="4513"/>
        <w:tab w:val="right" w:pos="9026"/>
      </w:tabs>
      <w:snapToGrid w:val="0"/>
    </w:pPr>
  </w:style>
  <w:style w:type="character" w:customStyle="1" w:styleId="HeaderChar">
    <w:name w:val="Header Char"/>
    <w:basedOn w:val="DefaultParagraphFont"/>
    <w:link w:val="Header"/>
    <w:uiPriority w:val="99"/>
    <w:rsid w:val="002E6ED9"/>
    <w:rPr>
      <w:lang w:val="en-GB"/>
    </w:rPr>
  </w:style>
  <w:style w:type="paragraph" w:styleId="Footer">
    <w:name w:val="footer"/>
    <w:basedOn w:val="Normal"/>
    <w:link w:val="FooterChar"/>
    <w:uiPriority w:val="99"/>
    <w:unhideWhenUsed/>
    <w:rsid w:val="002E6ED9"/>
    <w:pPr>
      <w:tabs>
        <w:tab w:val="center" w:pos="4513"/>
        <w:tab w:val="right" w:pos="9026"/>
      </w:tabs>
      <w:snapToGrid w:val="0"/>
    </w:pPr>
  </w:style>
  <w:style w:type="character" w:customStyle="1" w:styleId="FooterChar">
    <w:name w:val="Footer Char"/>
    <w:basedOn w:val="DefaultParagraphFont"/>
    <w:link w:val="Footer"/>
    <w:uiPriority w:val="99"/>
    <w:rsid w:val="002E6ED9"/>
    <w:rPr>
      <w:lang w:val="en-GB"/>
    </w:rPr>
  </w:style>
  <w:style w:type="paragraph" w:customStyle="1" w:styleId="Heading">
    <w:name w:val="Heading"/>
    <w:basedOn w:val="Heading1"/>
    <w:link w:val="HeadingChar"/>
    <w:qFormat/>
    <w:rsid w:val="002E6ED9"/>
    <w:rPr>
      <w:b w:val="0"/>
    </w:rPr>
  </w:style>
  <w:style w:type="character" w:customStyle="1" w:styleId="HeadingChar">
    <w:name w:val="Heading Char"/>
    <w:basedOn w:val="Heading1Char"/>
    <w:link w:val="Heading"/>
    <w:rsid w:val="002E6ED9"/>
    <w:rPr>
      <w:rFonts w:asciiTheme="majorHAnsi" w:eastAsia="Times New Roman" w:hAnsiTheme="majorHAnsi" w:cstheme="majorBidi"/>
      <w:b w:val="0"/>
      <w:color w:val="000000" w:themeColor="text1"/>
      <w:szCs w:val="32"/>
      <w:lang w:val="en-GB"/>
    </w:rPr>
  </w:style>
  <w:style w:type="paragraph" w:customStyle="1" w:styleId="Style1">
    <w:name w:val="Style1"/>
    <w:basedOn w:val="Heading"/>
    <w:link w:val="Style1Char"/>
    <w:autoRedefine/>
    <w:qFormat/>
    <w:rsid w:val="002E6ED9"/>
  </w:style>
  <w:style w:type="character" w:customStyle="1" w:styleId="Style1Char">
    <w:name w:val="Style1 Char"/>
    <w:basedOn w:val="HeadingChar"/>
    <w:link w:val="Style1"/>
    <w:rsid w:val="002E6ED9"/>
    <w:rPr>
      <w:rFonts w:asciiTheme="majorHAnsi" w:eastAsia="Times New Roman" w:hAnsiTheme="majorHAnsi" w:cstheme="majorBidi"/>
      <w:b w:val="0"/>
      <w:color w:val="000000" w:themeColor="text1"/>
      <w:szCs w:val="32"/>
      <w:lang w:val="en-GB"/>
    </w:rPr>
  </w:style>
  <w:style w:type="paragraph" w:styleId="Caption">
    <w:name w:val="caption"/>
    <w:basedOn w:val="Normal"/>
    <w:next w:val="Normal"/>
    <w:uiPriority w:val="35"/>
    <w:unhideWhenUsed/>
    <w:qFormat/>
    <w:rsid w:val="00060B6D"/>
    <w:rPr>
      <w:b/>
      <w:bCs/>
      <w:sz w:val="20"/>
      <w:szCs w:val="20"/>
    </w:rPr>
  </w:style>
  <w:style w:type="character" w:styleId="CommentReference">
    <w:name w:val="annotation reference"/>
    <w:basedOn w:val="DefaultParagraphFont"/>
    <w:uiPriority w:val="99"/>
    <w:semiHidden/>
    <w:unhideWhenUsed/>
    <w:rsid w:val="00067F7A"/>
    <w:rPr>
      <w:sz w:val="18"/>
      <w:szCs w:val="18"/>
    </w:rPr>
  </w:style>
  <w:style w:type="paragraph" w:styleId="CommentText">
    <w:name w:val="annotation text"/>
    <w:basedOn w:val="Normal"/>
    <w:link w:val="CommentTextChar"/>
    <w:uiPriority w:val="99"/>
    <w:unhideWhenUsed/>
    <w:rsid w:val="00067F7A"/>
  </w:style>
  <w:style w:type="character" w:customStyle="1" w:styleId="CommentTextChar">
    <w:name w:val="Comment Text Char"/>
    <w:basedOn w:val="DefaultParagraphFont"/>
    <w:link w:val="CommentText"/>
    <w:uiPriority w:val="99"/>
    <w:rsid w:val="00067F7A"/>
    <w:rPr>
      <w:lang w:val="en-GB"/>
    </w:rPr>
  </w:style>
  <w:style w:type="paragraph" w:styleId="CommentSubject">
    <w:name w:val="annotation subject"/>
    <w:basedOn w:val="CommentText"/>
    <w:next w:val="CommentText"/>
    <w:link w:val="CommentSubjectChar"/>
    <w:uiPriority w:val="99"/>
    <w:semiHidden/>
    <w:unhideWhenUsed/>
    <w:rsid w:val="00067F7A"/>
    <w:rPr>
      <w:b/>
      <w:bCs/>
    </w:rPr>
  </w:style>
  <w:style w:type="character" w:customStyle="1" w:styleId="CommentSubjectChar">
    <w:name w:val="Comment Subject Char"/>
    <w:basedOn w:val="CommentTextChar"/>
    <w:link w:val="CommentSubject"/>
    <w:uiPriority w:val="99"/>
    <w:semiHidden/>
    <w:rsid w:val="00067F7A"/>
    <w:rPr>
      <w:b/>
      <w:bCs/>
      <w:lang w:val="en-GB"/>
    </w:rPr>
  </w:style>
  <w:style w:type="paragraph" w:styleId="Revision">
    <w:name w:val="Revision"/>
    <w:hidden/>
    <w:uiPriority w:val="99"/>
    <w:semiHidden/>
    <w:rsid w:val="009E0609"/>
    <w:pPr>
      <w:spacing w:afterLines="0"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7799">
      <w:bodyDiv w:val="1"/>
      <w:marLeft w:val="0"/>
      <w:marRight w:val="0"/>
      <w:marTop w:val="0"/>
      <w:marBottom w:val="0"/>
      <w:divBdr>
        <w:top w:val="none" w:sz="0" w:space="0" w:color="auto"/>
        <w:left w:val="none" w:sz="0" w:space="0" w:color="auto"/>
        <w:bottom w:val="none" w:sz="0" w:space="0" w:color="auto"/>
        <w:right w:val="none" w:sz="0" w:space="0" w:color="auto"/>
      </w:divBdr>
      <w:divsChild>
        <w:div w:id="1407918079">
          <w:marLeft w:val="1325"/>
          <w:marRight w:val="0"/>
          <w:marTop w:val="0"/>
          <w:marBottom w:val="0"/>
          <w:divBdr>
            <w:top w:val="none" w:sz="0" w:space="0" w:color="auto"/>
            <w:left w:val="none" w:sz="0" w:space="0" w:color="auto"/>
            <w:bottom w:val="none" w:sz="0" w:space="0" w:color="auto"/>
            <w:right w:val="none" w:sz="0" w:space="0" w:color="auto"/>
          </w:divBdr>
        </w:div>
      </w:divsChild>
    </w:div>
    <w:div w:id="72898395">
      <w:bodyDiv w:val="1"/>
      <w:marLeft w:val="0"/>
      <w:marRight w:val="0"/>
      <w:marTop w:val="0"/>
      <w:marBottom w:val="0"/>
      <w:divBdr>
        <w:top w:val="none" w:sz="0" w:space="0" w:color="auto"/>
        <w:left w:val="none" w:sz="0" w:space="0" w:color="auto"/>
        <w:bottom w:val="none" w:sz="0" w:space="0" w:color="auto"/>
        <w:right w:val="none" w:sz="0" w:space="0" w:color="auto"/>
      </w:divBdr>
    </w:div>
    <w:div w:id="116879445">
      <w:bodyDiv w:val="1"/>
      <w:marLeft w:val="0"/>
      <w:marRight w:val="0"/>
      <w:marTop w:val="0"/>
      <w:marBottom w:val="0"/>
      <w:divBdr>
        <w:top w:val="none" w:sz="0" w:space="0" w:color="auto"/>
        <w:left w:val="none" w:sz="0" w:space="0" w:color="auto"/>
        <w:bottom w:val="none" w:sz="0" w:space="0" w:color="auto"/>
        <w:right w:val="none" w:sz="0" w:space="0" w:color="auto"/>
      </w:divBdr>
      <w:divsChild>
        <w:div w:id="521894904">
          <w:marLeft w:val="0"/>
          <w:marRight w:val="0"/>
          <w:marTop w:val="0"/>
          <w:marBottom w:val="0"/>
          <w:divBdr>
            <w:top w:val="none" w:sz="0" w:space="0" w:color="auto"/>
            <w:left w:val="none" w:sz="0" w:space="0" w:color="auto"/>
            <w:bottom w:val="none" w:sz="0" w:space="0" w:color="auto"/>
            <w:right w:val="none" w:sz="0" w:space="0" w:color="auto"/>
          </w:divBdr>
          <w:divsChild>
            <w:div w:id="1660764912">
              <w:marLeft w:val="0"/>
              <w:marRight w:val="0"/>
              <w:marTop w:val="0"/>
              <w:marBottom w:val="0"/>
              <w:divBdr>
                <w:top w:val="none" w:sz="0" w:space="0" w:color="auto"/>
                <w:left w:val="none" w:sz="0" w:space="0" w:color="auto"/>
                <w:bottom w:val="none" w:sz="0" w:space="0" w:color="auto"/>
                <w:right w:val="none" w:sz="0" w:space="0" w:color="auto"/>
              </w:divBdr>
              <w:divsChild>
                <w:div w:id="701786575">
                  <w:marLeft w:val="0"/>
                  <w:marRight w:val="0"/>
                  <w:marTop w:val="0"/>
                  <w:marBottom w:val="0"/>
                  <w:divBdr>
                    <w:top w:val="none" w:sz="0" w:space="0" w:color="auto"/>
                    <w:left w:val="none" w:sz="0" w:space="0" w:color="auto"/>
                    <w:bottom w:val="none" w:sz="0" w:space="0" w:color="auto"/>
                    <w:right w:val="none" w:sz="0" w:space="0" w:color="auto"/>
                  </w:divBdr>
                  <w:divsChild>
                    <w:div w:id="1595742291">
                      <w:marLeft w:val="0"/>
                      <w:marRight w:val="0"/>
                      <w:marTop w:val="0"/>
                      <w:marBottom w:val="0"/>
                      <w:divBdr>
                        <w:top w:val="none" w:sz="0" w:space="0" w:color="auto"/>
                        <w:left w:val="none" w:sz="0" w:space="0" w:color="auto"/>
                        <w:bottom w:val="none" w:sz="0" w:space="0" w:color="auto"/>
                        <w:right w:val="none" w:sz="0" w:space="0" w:color="auto"/>
                      </w:divBdr>
                      <w:divsChild>
                        <w:div w:id="2011255266">
                          <w:marLeft w:val="0"/>
                          <w:marRight w:val="0"/>
                          <w:marTop w:val="0"/>
                          <w:marBottom w:val="0"/>
                          <w:divBdr>
                            <w:top w:val="none" w:sz="0" w:space="0" w:color="auto"/>
                            <w:left w:val="none" w:sz="0" w:space="0" w:color="auto"/>
                            <w:bottom w:val="none" w:sz="0" w:space="0" w:color="auto"/>
                            <w:right w:val="none" w:sz="0" w:space="0" w:color="auto"/>
                          </w:divBdr>
                          <w:divsChild>
                            <w:div w:id="5291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62569">
      <w:bodyDiv w:val="1"/>
      <w:marLeft w:val="0"/>
      <w:marRight w:val="0"/>
      <w:marTop w:val="0"/>
      <w:marBottom w:val="0"/>
      <w:divBdr>
        <w:top w:val="none" w:sz="0" w:space="0" w:color="auto"/>
        <w:left w:val="none" w:sz="0" w:space="0" w:color="auto"/>
        <w:bottom w:val="none" w:sz="0" w:space="0" w:color="auto"/>
        <w:right w:val="none" w:sz="0" w:space="0" w:color="auto"/>
      </w:divBdr>
      <w:divsChild>
        <w:div w:id="274601685">
          <w:marLeft w:val="0"/>
          <w:marRight w:val="0"/>
          <w:marTop w:val="0"/>
          <w:marBottom w:val="0"/>
          <w:divBdr>
            <w:top w:val="none" w:sz="0" w:space="0" w:color="auto"/>
            <w:left w:val="none" w:sz="0" w:space="0" w:color="auto"/>
            <w:bottom w:val="none" w:sz="0" w:space="0" w:color="auto"/>
            <w:right w:val="none" w:sz="0" w:space="0" w:color="auto"/>
          </w:divBdr>
        </w:div>
      </w:divsChild>
    </w:div>
    <w:div w:id="158812242">
      <w:bodyDiv w:val="1"/>
      <w:marLeft w:val="0"/>
      <w:marRight w:val="0"/>
      <w:marTop w:val="0"/>
      <w:marBottom w:val="0"/>
      <w:divBdr>
        <w:top w:val="none" w:sz="0" w:space="0" w:color="auto"/>
        <w:left w:val="none" w:sz="0" w:space="0" w:color="auto"/>
        <w:bottom w:val="none" w:sz="0" w:space="0" w:color="auto"/>
        <w:right w:val="none" w:sz="0" w:space="0" w:color="auto"/>
      </w:divBdr>
    </w:div>
    <w:div w:id="162285881">
      <w:bodyDiv w:val="1"/>
      <w:marLeft w:val="0"/>
      <w:marRight w:val="0"/>
      <w:marTop w:val="0"/>
      <w:marBottom w:val="0"/>
      <w:divBdr>
        <w:top w:val="none" w:sz="0" w:space="0" w:color="auto"/>
        <w:left w:val="none" w:sz="0" w:space="0" w:color="auto"/>
        <w:bottom w:val="none" w:sz="0" w:space="0" w:color="auto"/>
        <w:right w:val="none" w:sz="0" w:space="0" w:color="auto"/>
      </w:divBdr>
    </w:div>
    <w:div w:id="181407157">
      <w:bodyDiv w:val="1"/>
      <w:marLeft w:val="0"/>
      <w:marRight w:val="0"/>
      <w:marTop w:val="0"/>
      <w:marBottom w:val="0"/>
      <w:divBdr>
        <w:top w:val="none" w:sz="0" w:space="0" w:color="auto"/>
        <w:left w:val="none" w:sz="0" w:space="0" w:color="auto"/>
        <w:bottom w:val="none" w:sz="0" w:space="0" w:color="auto"/>
        <w:right w:val="none" w:sz="0" w:space="0" w:color="auto"/>
      </w:divBdr>
    </w:div>
    <w:div w:id="181944899">
      <w:bodyDiv w:val="1"/>
      <w:marLeft w:val="0"/>
      <w:marRight w:val="0"/>
      <w:marTop w:val="0"/>
      <w:marBottom w:val="0"/>
      <w:divBdr>
        <w:top w:val="none" w:sz="0" w:space="0" w:color="auto"/>
        <w:left w:val="none" w:sz="0" w:space="0" w:color="auto"/>
        <w:bottom w:val="none" w:sz="0" w:space="0" w:color="auto"/>
        <w:right w:val="none" w:sz="0" w:space="0" w:color="auto"/>
      </w:divBdr>
    </w:div>
    <w:div w:id="203057627">
      <w:bodyDiv w:val="1"/>
      <w:marLeft w:val="0"/>
      <w:marRight w:val="0"/>
      <w:marTop w:val="0"/>
      <w:marBottom w:val="0"/>
      <w:divBdr>
        <w:top w:val="none" w:sz="0" w:space="0" w:color="auto"/>
        <w:left w:val="none" w:sz="0" w:space="0" w:color="auto"/>
        <w:bottom w:val="none" w:sz="0" w:space="0" w:color="auto"/>
        <w:right w:val="none" w:sz="0" w:space="0" w:color="auto"/>
      </w:divBdr>
    </w:div>
    <w:div w:id="217715359">
      <w:bodyDiv w:val="1"/>
      <w:marLeft w:val="0"/>
      <w:marRight w:val="0"/>
      <w:marTop w:val="0"/>
      <w:marBottom w:val="0"/>
      <w:divBdr>
        <w:top w:val="none" w:sz="0" w:space="0" w:color="auto"/>
        <w:left w:val="none" w:sz="0" w:space="0" w:color="auto"/>
        <w:bottom w:val="none" w:sz="0" w:space="0" w:color="auto"/>
        <w:right w:val="none" w:sz="0" w:space="0" w:color="auto"/>
      </w:divBdr>
      <w:divsChild>
        <w:div w:id="520902736">
          <w:marLeft w:val="1267"/>
          <w:marRight w:val="0"/>
          <w:marTop w:val="0"/>
          <w:marBottom w:val="0"/>
          <w:divBdr>
            <w:top w:val="none" w:sz="0" w:space="0" w:color="auto"/>
            <w:left w:val="none" w:sz="0" w:space="0" w:color="auto"/>
            <w:bottom w:val="none" w:sz="0" w:space="0" w:color="auto"/>
            <w:right w:val="none" w:sz="0" w:space="0" w:color="auto"/>
          </w:divBdr>
        </w:div>
      </w:divsChild>
    </w:div>
    <w:div w:id="219904045">
      <w:bodyDiv w:val="1"/>
      <w:marLeft w:val="0"/>
      <w:marRight w:val="0"/>
      <w:marTop w:val="0"/>
      <w:marBottom w:val="0"/>
      <w:divBdr>
        <w:top w:val="none" w:sz="0" w:space="0" w:color="auto"/>
        <w:left w:val="none" w:sz="0" w:space="0" w:color="auto"/>
        <w:bottom w:val="none" w:sz="0" w:space="0" w:color="auto"/>
        <w:right w:val="none" w:sz="0" w:space="0" w:color="auto"/>
      </w:divBdr>
      <w:divsChild>
        <w:div w:id="634214233">
          <w:marLeft w:val="0"/>
          <w:marRight w:val="0"/>
          <w:marTop w:val="0"/>
          <w:marBottom w:val="0"/>
          <w:divBdr>
            <w:top w:val="none" w:sz="0" w:space="0" w:color="auto"/>
            <w:left w:val="none" w:sz="0" w:space="0" w:color="auto"/>
            <w:bottom w:val="none" w:sz="0" w:space="0" w:color="auto"/>
            <w:right w:val="none" w:sz="0" w:space="0" w:color="auto"/>
          </w:divBdr>
          <w:divsChild>
            <w:div w:id="1729842576">
              <w:marLeft w:val="0"/>
              <w:marRight w:val="0"/>
              <w:marTop w:val="0"/>
              <w:marBottom w:val="0"/>
              <w:divBdr>
                <w:top w:val="none" w:sz="0" w:space="0" w:color="auto"/>
                <w:left w:val="none" w:sz="0" w:space="0" w:color="auto"/>
                <w:bottom w:val="none" w:sz="0" w:space="0" w:color="auto"/>
                <w:right w:val="none" w:sz="0" w:space="0" w:color="auto"/>
              </w:divBdr>
              <w:divsChild>
                <w:div w:id="1387489937">
                  <w:marLeft w:val="0"/>
                  <w:marRight w:val="0"/>
                  <w:marTop w:val="0"/>
                  <w:marBottom w:val="0"/>
                  <w:divBdr>
                    <w:top w:val="none" w:sz="0" w:space="0" w:color="auto"/>
                    <w:left w:val="none" w:sz="0" w:space="0" w:color="auto"/>
                    <w:bottom w:val="none" w:sz="0" w:space="0" w:color="auto"/>
                    <w:right w:val="none" w:sz="0" w:space="0" w:color="auto"/>
                  </w:divBdr>
                  <w:divsChild>
                    <w:div w:id="1499416416">
                      <w:marLeft w:val="0"/>
                      <w:marRight w:val="0"/>
                      <w:marTop w:val="0"/>
                      <w:marBottom w:val="0"/>
                      <w:divBdr>
                        <w:top w:val="none" w:sz="0" w:space="0" w:color="auto"/>
                        <w:left w:val="none" w:sz="0" w:space="0" w:color="auto"/>
                        <w:bottom w:val="none" w:sz="0" w:space="0" w:color="auto"/>
                        <w:right w:val="none" w:sz="0" w:space="0" w:color="auto"/>
                      </w:divBdr>
                      <w:divsChild>
                        <w:div w:id="300885561">
                          <w:marLeft w:val="0"/>
                          <w:marRight w:val="0"/>
                          <w:marTop w:val="0"/>
                          <w:marBottom w:val="0"/>
                          <w:divBdr>
                            <w:top w:val="none" w:sz="0" w:space="0" w:color="auto"/>
                            <w:left w:val="none" w:sz="0" w:space="0" w:color="auto"/>
                            <w:bottom w:val="none" w:sz="0" w:space="0" w:color="auto"/>
                            <w:right w:val="none" w:sz="0" w:space="0" w:color="auto"/>
                          </w:divBdr>
                          <w:divsChild>
                            <w:div w:id="185022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709811">
      <w:bodyDiv w:val="1"/>
      <w:marLeft w:val="0"/>
      <w:marRight w:val="0"/>
      <w:marTop w:val="0"/>
      <w:marBottom w:val="0"/>
      <w:divBdr>
        <w:top w:val="none" w:sz="0" w:space="0" w:color="auto"/>
        <w:left w:val="none" w:sz="0" w:space="0" w:color="auto"/>
        <w:bottom w:val="none" w:sz="0" w:space="0" w:color="auto"/>
        <w:right w:val="none" w:sz="0" w:space="0" w:color="auto"/>
      </w:divBdr>
      <w:divsChild>
        <w:div w:id="1952786248">
          <w:marLeft w:val="0"/>
          <w:marRight w:val="0"/>
          <w:marTop w:val="0"/>
          <w:marBottom w:val="0"/>
          <w:divBdr>
            <w:top w:val="none" w:sz="0" w:space="0" w:color="auto"/>
            <w:left w:val="none" w:sz="0" w:space="0" w:color="auto"/>
            <w:bottom w:val="none" w:sz="0" w:space="0" w:color="auto"/>
            <w:right w:val="none" w:sz="0" w:space="0" w:color="auto"/>
          </w:divBdr>
          <w:divsChild>
            <w:div w:id="2063165163">
              <w:marLeft w:val="0"/>
              <w:marRight w:val="0"/>
              <w:marTop w:val="0"/>
              <w:marBottom w:val="0"/>
              <w:divBdr>
                <w:top w:val="none" w:sz="0" w:space="0" w:color="auto"/>
                <w:left w:val="none" w:sz="0" w:space="0" w:color="auto"/>
                <w:bottom w:val="none" w:sz="0" w:space="0" w:color="auto"/>
                <w:right w:val="none" w:sz="0" w:space="0" w:color="auto"/>
              </w:divBdr>
              <w:divsChild>
                <w:div w:id="238950702">
                  <w:marLeft w:val="0"/>
                  <w:marRight w:val="0"/>
                  <w:marTop w:val="0"/>
                  <w:marBottom w:val="0"/>
                  <w:divBdr>
                    <w:top w:val="none" w:sz="0" w:space="0" w:color="auto"/>
                    <w:left w:val="none" w:sz="0" w:space="0" w:color="auto"/>
                    <w:bottom w:val="none" w:sz="0" w:space="0" w:color="auto"/>
                    <w:right w:val="none" w:sz="0" w:space="0" w:color="auto"/>
                  </w:divBdr>
                  <w:divsChild>
                    <w:div w:id="1974672223">
                      <w:marLeft w:val="0"/>
                      <w:marRight w:val="0"/>
                      <w:marTop w:val="0"/>
                      <w:marBottom w:val="0"/>
                      <w:divBdr>
                        <w:top w:val="none" w:sz="0" w:space="0" w:color="auto"/>
                        <w:left w:val="none" w:sz="0" w:space="0" w:color="auto"/>
                        <w:bottom w:val="none" w:sz="0" w:space="0" w:color="auto"/>
                        <w:right w:val="none" w:sz="0" w:space="0" w:color="auto"/>
                      </w:divBdr>
                      <w:divsChild>
                        <w:div w:id="1170409152">
                          <w:marLeft w:val="0"/>
                          <w:marRight w:val="0"/>
                          <w:marTop w:val="0"/>
                          <w:marBottom w:val="0"/>
                          <w:divBdr>
                            <w:top w:val="none" w:sz="0" w:space="0" w:color="auto"/>
                            <w:left w:val="none" w:sz="0" w:space="0" w:color="auto"/>
                            <w:bottom w:val="none" w:sz="0" w:space="0" w:color="auto"/>
                            <w:right w:val="none" w:sz="0" w:space="0" w:color="auto"/>
                          </w:divBdr>
                          <w:divsChild>
                            <w:div w:id="155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090854">
      <w:bodyDiv w:val="1"/>
      <w:marLeft w:val="0"/>
      <w:marRight w:val="0"/>
      <w:marTop w:val="0"/>
      <w:marBottom w:val="0"/>
      <w:divBdr>
        <w:top w:val="none" w:sz="0" w:space="0" w:color="auto"/>
        <w:left w:val="none" w:sz="0" w:space="0" w:color="auto"/>
        <w:bottom w:val="none" w:sz="0" w:space="0" w:color="auto"/>
        <w:right w:val="none" w:sz="0" w:space="0" w:color="auto"/>
      </w:divBdr>
      <w:divsChild>
        <w:div w:id="296304733">
          <w:marLeft w:val="1325"/>
          <w:marRight w:val="0"/>
          <w:marTop w:val="0"/>
          <w:marBottom w:val="0"/>
          <w:divBdr>
            <w:top w:val="none" w:sz="0" w:space="0" w:color="auto"/>
            <w:left w:val="none" w:sz="0" w:space="0" w:color="auto"/>
            <w:bottom w:val="none" w:sz="0" w:space="0" w:color="auto"/>
            <w:right w:val="none" w:sz="0" w:space="0" w:color="auto"/>
          </w:divBdr>
        </w:div>
        <w:div w:id="1959528362">
          <w:marLeft w:val="1325"/>
          <w:marRight w:val="0"/>
          <w:marTop w:val="0"/>
          <w:marBottom w:val="0"/>
          <w:divBdr>
            <w:top w:val="none" w:sz="0" w:space="0" w:color="auto"/>
            <w:left w:val="none" w:sz="0" w:space="0" w:color="auto"/>
            <w:bottom w:val="none" w:sz="0" w:space="0" w:color="auto"/>
            <w:right w:val="none" w:sz="0" w:space="0" w:color="auto"/>
          </w:divBdr>
        </w:div>
      </w:divsChild>
    </w:div>
    <w:div w:id="294339295">
      <w:bodyDiv w:val="1"/>
      <w:marLeft w:val="0"/>
      <w:marRight w:val="0"/>
      <w:marTop w:val="0"/>
      <w:marBottom w:val="0"/>
      <w:divBdr>
        <w:top w:val="none" w:sz="0" w:space="0" w:color="auto"/>
        <w:left w:val="none" w:sz="0" w:space="0" w:color="auto"/>
        <w:bottom w:val="none" w:sz="0" w:space="0" w:color="auto"/>
        <w:right w:val="none" w:sz="0" w:space="0" w:color="auto"/>
      </w:divBdr>
    </w:div>
    <w:div w:id="314842892">
      <w:bodyDiv w:val="1"/>
      <w:marLeft w:val="0"/>
      <w:marRight w:val="0"/>
      <w:marTop w:val="0"/>
      <w:marBottom w:val="0"/>
      <w:divBdr>
        <w:top w:val="none" w:sz="0" w:space="0" w:color="auto"/>
        <w:left w:val="none" w:sz="0" w:space="0" w:color="auto"/>
        <w:bottom w:val="none" w:sz="0" w:space="0" w:color="auto"/>
        <w:right w:val="none" w:sz="0" w:space="0" w:color="auto"/>
      </w:divBdr>
      <w:divsChild>
        <w:div w:id="198397773">
          <w:marLeft w:val="0"/>
          <w:marRight w:val="0"/>
          <w:marTop w:val="0"/>
          <w:marBottom w:val="0"/>
          <w:divBdr>
            <w:top w:val="none" w:sz="0" w:space="0" w:color="auto"/>
            <w:left w:val="none" w:sz="0" w:space="0" w:color="auto"/>
            <w:bottom w:val="none" w:sz="0" w:space="0" w:color="auto"/>
            <w:right w:val="none" w:sz="0" w:space="0" w:color="auto"/>
          </w:divBdr>
          <w:divsChild>
            <w:div w:id="284850515">
              <w:marLeft w:val="0"/>
              <w:marRight w:val="0"/>
              <w:marTop w:val="0"/>
              <w:marBottom w:val="0"/>
              <w:divBdr>
                <w:top w:val="none" w:sz="0" w:space="0" w:color="auto"/>
                <w:left w:val="none" w:sz="0" w:space="0" w:color="auto"/>
                <w:bottom w:val="none" w:sz="0" w:space="0" w:color="auto"/>
                <w:right w:val="none" w:sz="0" w:space="0" w:color="auto"/>
              </w:divBdr>
              <w:divsChild>
                <w:div w:id="422338053">
                  <w:marLeft w:val="0"/>
                  <w:marRight w:val="0"/>
                  <w:marTop w:val="0"/>
                  <w:marBottom w:val="0"/>
                  <w:divBdr>
                    <w:top w:val="none" w:sz="0" w:space="0" w:color="auto"/>
                    <w:left w:val="none" w:sz="0" w:space="0" w:color="auto"/>
                    <w:bottom w:val="none" w:sz="0" w:space="0" w:color="auto"/>
                    <w:right w:val="none" w:sz="0" w:space="0" w:color="auto"/>
                  </w:divBdr>
                  <w:divsChild>
                    <w:div w:id="2057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4836">
          <w:marLeft w:val="0"/>
          <w:marRight w:val="0"/>
          <w:marTop w:val="0"/>
          <w:marBottom w:val="0"/>
          <w:divBdr>
            <w:top w:val="none" w:sz="0" w:space="0" w:color="auto"/>
            <w:left w:val="none" w:sz="0" w:space="0" w:color="auto"/>
            <w:bottom w:val="none" w:sz="0" w:space="0" w:color="auto"/>
            <w:right w:val="none" w:sz="0" w:space="0" w:color="auto"/>
          </w:divBdr>
          <w:divsChild>
            <w:div w:id="1383946150">
              <w:marLeft w:val="0"/>
              <w:marRight w:val="0"/>
              <w:marTop w:val="0"/>
              <w:marBottom w:val="0"/>
              <w:divBdr>
                <w:top w:val="none" w:sz="0" w:space="0" w:color="auto"/>
                <w:left w:val="none" w:sz="0" w:space="0" w:color="auto"/>
                <w:bottom w:val="none" w:sz="0" w:space="0" w:color="auto"/>
                <w:right w:val="none" w:sz="0" w:space="0" w:color="auto"/>
              </w:divBdr>
              <w:divsChild>
                <w:div w:id="1907259396">
                  <w:marLeft w:val="0"/>
                  <w:marRight w:val="0"/>
                  <w:marTop w:val="0"/>
                  <w:marBottom w:val="0"/>
                  <w:divBdr>
                    <w:top w:val="none" w:sz="0" w:space="0" w:color="auto"/>
                    <w:left w:val="none" w:sz="0" w:space="0" w:color="auto"/>
                    <w:bottom w:val="none" w:sz="0" w:space="0" w:color="auto"/>
                    <w:right w:val="none" w:sz="0" w:space="0" w:color="auto"/>
                  </w:divBdr>
                  <w:divsChild>
                    <w:div w:id="16443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19483">
      <w:bodyDiv w:val="1"/>
      <w:marLeft w:val="0"/>
      <w:marRight w:val="0"/>
      <w:marTop w:val="0"/>
      <w:marBottom w:val="0"/>
      <w:divBdr>
        <w:top w:val="none" w:sz="0" w:space="0" w:color="auto"/>
        <w:left w:val="none" w:sz="0" w:space="0" w:color="auto"/>
        <w:bottom w:val="none" w:sz="0" w:space="0" w:color="auto"/>
        <w:right w:val="none" w:sz="0" w:space="0" w:color="auto"/>
      </w:divBdr>
    </w:div>
    <w:div w:id="336463111">
      <w:bodyDiv w:val="1"/>
      <w:marLeft w:val="0"/>
      <w:marRight w:val="0"/>
      <w:marTop w:val="0"/>
      <w:marBottom w:val="0"/>
      <w:divBdr>
        <w:top w:val="none" w:sz="0" w:space="0" w:color="auto"/>
        <w:left w:val="none" w:sz="0" w:space="0" w:color="auto"/>
        <w:bottom w:val="none" w:sz="0" w:space="0" w:color="auto"/>
        <w:right w:val="none" w:sz="0" w:space="0" w:color="auto"/>
      </w:divBdr>
    </w:div>
    <w:div w:id="344720067">
      <w:bodyDiv w:val="1"/>
      <w:marLeft w:val="0"/>
      <w:marRight w:val="0"/>
      <w:marTop w:val="0"/>
      <w:marBottom w:val="0"/>
      <w:divBdr>
        <w:top w:val="none" w:sz="0" w:space="0" w:color="auto"/>
        <w:left w:val="none" w:sz="0" w:space="0" w:color="auto"/>
        <w:bottom w:val="none" w:sz="0" w:space="0" w:color="auto"/>
        <w:right w:val="none" w:sz="0" w:space="0" w:color="auto"/>
      </w:divBdr>
    </w:div>
    <w:div w:id="353969380">
      <w:bodyDiv w:val="1"/>
      <w:marLeft w:val="0"/>
      <w:marRight w:val="0"/>
      <w:marTop w:val="0"/>
      <w:marBottom w:val="0"/>
      <w:divBdr>
        <w:top w:val="none" w:sz="0" w:space="0" w:color="auto"/>
        <w:left w:val="none" w:sz="0" w:space="0" w:color="auto"/>
        <w:bottom w:val="none" w:sz="0" w:space="0" w:color="auto"/>
        <w:right w:val="none" w:sz="0" w:space="0" w:color="auto"/>
      </w:divBdr>
      <w:divsChild>
        <w:div w:id="473985210">
          <w:marLeft w:val="0"/>
          <w:marRight w:val="0"/>
          <w:marTop w:val="0"/>
          <w:marBottom w:val="0"/>
          <w:divBdr>
            <w:top w:val="none" w:sz="0" w:space="0" w:color="auto"/>
            <w:left w:val="none" w:sz="0" w:space="0" w:color="auto"/>
            <w:bottom w:val="none" w:sz="0" w:space="0" w:color="auto"/>
            <w:right w:val="none" w:sz="0" w:space="0" w:color="auto"/>
          </w:divBdr>
          <w:divsChild>
            <w:div w:id="75398964">
              <w:marLeft w:val="60"/>
              <w:marRight w:val="60"/>
              <w:marTop w:val="0"/>
              <w:marBottom w:val="0"/>
              <w:divBdr>
                <w:top w:val="single" w:sz="6" w:space="0" w:color="DDDDDD"/>
                <w:left w:val="single" w:sz="6" w:space="0" w:color="DDDDDD"/>
                <w:bottom w:val="single" w:sz="6" w:space="31" w:color="DDDDDD"/>
                <w:right w:val="single" w:sz="6" w:space="0" w:color="DDDDDD"/>
              </w:divBdr>
              <w:divsChild>
                <w:div w:id="143088952">
                  <w:marLeft w:val="0"/>
                  <w:marRight w:val="0"/>
                  <w:marTop w:val="0"/>
                  <w:marBottom w:val="0"/>
                  <w:divBdr>
                    <w:top w:val="none" w:sz="0" w:space="0" w:color="auto"/>
                    <w:left w:val="none" w:sz="0" w:space="0" w:color="auto"/>
                    <w:bottom w:val="none" w:sz="0" w:space="0" w:color="auto"/>
                    <w:right w:val="none" w:sz="0" w:space="0" w:color="auto"/>
                  </w:divBdr>
                </w:div>
                <w:div w:id="11086953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0683245">
          <w:marLeft w:val="0"/>
          <w:marRight w:val="0"/>
          <w:marTop w:val="0"/>
          <w:marBottom w:val="0"/>
          <w:divBdr>
            <w:top w:val="none" w:sz="0" w:space="0" w:color="auto"/>
            <w:left w:val="none" w:sz="0" w:space="0" w:color="auto"/>
            <w:bottom w:val="none" w:sz="0" w:space="0" w:color="auto"/>
            <w:right w:val="none" w:sz="0" w:space="0" w:color="auto"/>
          </w:divBdr>
          <w:divsChild>
            <w:div w:id="1586525852">
              <w:marLeft w:val="60"/>
              <w:marRight w:val="60"/>
              <w:marTop w:val="0"/>
              <w:marBottom w:val="0"/>
              <w:divBdr>
                <w:top w:val="single" w:sz="6" w:space="0" w:color="DDDDDD"/>
                <w:left w:val="single" w:sz="6" w:space="0" w:color="DDDDDD"/>
                <w:bottom w:val="single" w:sz="6" w:space="31" w:color="DDDDDD"/>
                <w:right w:val="single" w:sz="6" w:space="0" w:color="DDDDDD"/>
              </w:divBdr>
              <w:divsChild>
                <w:div w:id="602541386">
                  <w:marLeft w:val="15"/>
                  <w:marRight w:val="0"/>
                  <w:marTop w:val="0"/>
                  <w:marBottom w:val="0"/>
                  <w:divBdr>
                    <w:top w:val="none" w:sz="0" w:space="0" w:color="auto"/>
                    <w:left w:val="none" w:sz="0" w:space="0" w:color="auto"/>
                    <w:bottom w:val="none" w:sz="0" w:space="0" w:color="auto"/>
                    <w:right w:val="none" w:sz="0" w:space="0" w:color="auto"/>
                  </w:divBdr>
                  <w:divsChild>
                    <w:div w:id="1171480500">
                      <w:marLeft w:val="0"/>
                      <w:marRight w:val="0"/>
                      <w:marTop w:val="0"/>
                      <w:marBottom w:val="0"/>
                      <w:divBdr>
                        <w:top w:val="none" w:sz="0" w:space="0" w:color="auto"/>
                        <w:left w:val="none" w:sz="0" w:space="0" w:color="auto"/>
                        <w:bottom w:val="none" w:sz="0" w:space="0" w:color="auto"/>
                        <w:right w:val="none" w:sz="0" w:space="0" w:color="auto"/>
                      </w:divBdr>
                      <w:divsChild>
                        <w:div w:id="880240849">
                          <w:marLeft w:val="0"/>
                          <w:marRight w:val="0"/>
                          <w:marTop w:val="0"/>
                          <w:marBottom w:val="0"/>
                          <w:divBdr>
                            <w:top w:val="none" w:sz="0" w:space="0" w:color="auto"/>
                            <w:left w:val="none" w:sz="0" w:space="0" w:color="auto"/>
                            <w:bottom w:val="none" w:sz="0" w:space="0" w:color="auto"/>
                            <w:right w:val="none" w:sz="0" w:space="0" w:color="auto"/>
                          </w:divBdr>
                          <w:divsChild>
                            <w:div w:id="99773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740692">
                  <w:marLeft w:val="0"/>
                  <w:marRight w:val="0"/>
                  <w:marTop w:val="0"/>
                  <w:marBottom w:val="0"/>
                  <w:divBdr>
                    <w:top w:val="none" w:sz="0" w:space="0" w:color="auto"/>
                    <w:left w:val="none" w:sz="0" w:space="0" w:color="auto"/>
                    <w:bottom w:val="none" w:sz="0" w:space="0" w:color="auto"/>
                    <w:right w:val="none" w:sz="0" w:space="0" w:color="auto"/>
                  </w:divBdr>
                  <w:divsChild>
                    <w:div w:id="13016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259965">
      <w:bodyDiv w:val="1"/>
      <w:marLeft w:val="0"/>
      <w:marRight w:val="0"/>
      <w:marTop w:val="0"/>
      <w:marBottom w:val="0"/>
      <w:divBdr>
        <w:top w:val="none" w:sz="0" w:space="0" w:color="auto"/>
        <w:left w:val="none" w:sz="0" w:space="0" w:color="auto"/>
        <w:bottom w:val="none" w:sz="0" w:space="0" w:color="auto"/>
        <w:right w:val="none" w:sz="0" w:space="0" w:color="auto"/>
      </w:divBdr>
    </w:div>
    <w:div w:id="371617105">
      <w:bodyDiv w:val="1"/>
      <w:marLeft w:val="0"/>
      <w:marRight w:val="0"/>
      <w:marTop w:val="0"/>
      <w:marBottom w:val="0"/>
      <w:divBdr>
        <w:top w:val="none" w:sz="0" w:space="0" w:color="auto"/>
        <w:left w:val="none" w:sz="0" w:space="0" w:color="auto"/>
        <w:bottom w:val="none" w:sz="0" w:space="0" w:color="auto"/>
        <w:right w:val="none" w:sz="0" w:space="0" w:color="auto"/>
      </w:divBdr>
    </w:div>
    <w:div w:id="392628603">
      <w:bodyDiv w:val="1"/>
      <w:marLeft w:val="0"/>
      <w:marRight w:val="0"/>
      <w:marTop w:val="0"/>
      <w:marBottom w:val="0"/>
      <w:divBdr>
        <w:top w:val="none" w:sz="0" w:space="0" w:color="auto"/>
        <w:left w:val="none" w:sz="0" w:space="0" w:color="auto"/>
        <w:bottom w:val="none" w:sz="0" w:space="0" w:color="auto"/>
        <w:right w:val="none" w:sz="0" w:space="0" w:color="auto"/>
      </w:divBdr>
    </w:div>
    <w:div w:id="422192676">
      <w:bodyDiv w:val="1"/>
      <w:marLeft w:val="0"/>
      <w:marRight w:val="0"/>
      <w:marTop w:val="0"/>
      <w:marBottom w:val="0"/>
      <w:divBdr>
        <w:top w:val="none" w:sz="0" w:space="0" w:color="auto"/>
        <w:left w:val="none" w:sz="0" w:space="0" w:color="auto"/>
        <w:bottom w:val="none" w:sz="0" w:space="0" w:color="auto"/>
        <w:right w:val="none" w:sz="0" w:space="0" w:color="auto"/>
      </w:divBdr>
      <w:divsChild>
        <w:div w:id="328876068">
          <w:marLeft w:val="0"/>
          <w:marRight w:val="0"/>
          <w:marTop w:val="0"/>
          <w:marBottom w:val="0"/>
          <w:divBdr>
            <w:top w:val="none" w:sz="0" w:space="0" w:color="auto"/>
            <w:left w:val="none" w:sz="0" w:space="0" w:color="auto"/>
            <w:bottom w:val="none" w:sz="0" w:space="0" w:color="auto"/>
            <w:right w:val="none" w:sz="0" w:space="0" w:color="auto"/>
          </w:divBdr>
          <w:divsChild>
            <w:div w:id="651757953">
              <w:marLeft w:val="0"/>
              <w:marRight w:val="0"/>
              <w:marTop w:val="0"/>
              <w:marBottom w:val="0"/>
              <w:divBdr>
                <w:top w:val="none" w:sz="0" w:space="0" w:color="auto"/>
                <w:left w:val="none" w:sz="0" w:space="0" w:color="auto"/>
                <w:bottom w:val="none" w:sz="0" w:space="0" w:color="auto"/>
                <w:right w:val="none" w:sz="0" w:space="0" w:color="auto"/>
              </w:divBdr>
              <w:divsChild>
                <w:div w:id="1908832128">
                  <w:marLeft w:val="0"/>
                  <w:marRight w:val="0"/>
                  <w:marTop w:val="0"/>
                  <w:marBottom w:val="0"/>
                  <w:divBdr>
                    <w:top w:val="none" w:sz="0" w:space="0" w:color="auto"/>
                    <w:left w:val="none" w:sz="0" w:space="0" w:color="auto"/>
                    <w:bottom w:val="none" w:sz="0" w:space="0" w:color="auto"/>
                    <w:right w:val="none" w:sz="0" w:space="0" w:color="auto"/>
                  </w:divBdr>
                  <w:divsChild>
                    <w:div w:id="13181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36437">
          <w:marLeft w:val="0"/>
          <w:marRight w:val="0"/>
          <w:marTop w:val="0"/>
          <w:marBottom w:val="0"/>
          <w:divBdr>
            <w:top w:val="none" w:sz="0" w:space="0" w:color="auto"/>
            <w:left w:val="none" w:sz="0" w:space="0" w:color="auto"/>
            <w:bottom w:val="none" w:sz="0" w:space="0" w:color="auto"/>
            <w:right w:val="none" w:sz="0" w:space="0" w:color="auto"/>
          </w:divBdr>
          <w:divsChild>
            <w:div w:id="1654290223">
              <w:marLeft w:val="0"/>
              <w:marRight w:val="0"/>
              <w:marTop w:val="0"/>
              <w:marBottom w:val="0"/>
              <w:divBdr>
                <w:top w:val="none" w:sz="0" w:space="0" w:color="auto"/>
                <w:left w:val="none" w:sz="0" w:space="0" w:color="auto"/>
                <w:bottom w:val="none" w:sz="0" w:space="0" w:color="auto"/>
                <w:right w:val="none" w:sz="0" w:space="0" w:color="auto"/>
              </w:divBdr>
              <w:divsChild>
                <w:div w:id="1633438925">
                  <w:marLeft w:val="0"/>
                  <w:marRight w:val="0"/>
                  <w:marTop w:val="0"/>
                  <w:marBottom w:val="0"/>
                  <w:divBdr>
                    <w:top w:val="none" w:sz="0" w:space="0" w:color="auto"/>
                    <w:left w:val="none" w:sz="0" w:space="0" w:color="auto"/>
                    <w:bottom w:val="none" w:sz="0" w:space="0" w:color="auto"/>
                    <w:right w:val="none" w:sz="0" w:space="0" w:color="auto"/>
                  </w:divBdr>
                  <w:divsChild>
                    <w:div w:id="115942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461">
      <w:bodyDiv w:val="1"/>
      <w:marLeft w:val="0"/>
      <w:marRight w:val="0"/>
      <w:marTop w:val="0"/>
      <w:marBottom w:val="0"/>
      <w:divBdr>
        <w:top w:val="none" w:sz="0" w:space="0" w:color="auto"/>
        <w:left w:val="none" w:sz="0" w:space="0" w:color="auto"/>
        <w:bottom w:val="none" w:sz="0" w:space="0" w:color="auto"/>
        <w:right w:val="none" w:sz="0" w:space="0" w:color="auto"/>
      </w:divBdr>
    </w:div>
    <w:div w:id="447553624">
      <w:bodyDiv w:val="1"/>
      <w:marLeft w:val="0"/>
      <w:marRight w:val="0"/>
      <w:marTop w:val="0"/>
      <w:marBottom w:val="0"/>
      <w:divBdr>
        <w:top w:val="none" w:sz="0" w:space="0" w:color="auto"/>
        <w:left w:val="none" w:sz="0" w:space="0" w:color="auto"/>
        <w:bottom w:val="none" w:sz="0" w:space="0" w:color="auto"/>
        <w:right w:val="none" w:sz="0" w:space="0" w:color="auto"/>
      </w:divBdr>
    </w:div>
    <w:div w:id="506286488">
      <w:bodyDiv w:val="1"/>
      <w:marLeft w:val="0"/>
      <w:marRight w:val="0"/>
      <w:marTop w:val="0"/>
      <w:marBottom w:val="0"/>
      <w:divBdr>
        <w:top w:val="none" w:sz="0" w:space="0" w:color="auto"/>
        <w:left w:val="none" w:sz="0" w:space="0" w:color="auto"/>
        <w:bottom w:val="none" w:sz="0" w:space="0" w:color="auto"/>
        <w:right w:val="none" w:sz="0" w:space="0" w:color="auto"/>
      </w:divBdr>
      <w:divsChild>
        <w:div w:id="1357733773">
          <w:marLeft w:val="605"/>
          <w:marRight w:val="0"/>
          <w:marTop w:val="0"/>
          <w:marBottom w:val="0"/>
          <w:divBdr>
            <w:top w:val="none" w:sz="0" w:space="0" w:color="auto"/>
            <w:left w:val="none" w:sz="0" w:space="0" w:color="auto"/>
            <w:bottom w:val="none" w:sz="0" w:space="0" w:color="auto"/>
            <w:right w:val="none" w:sz="0" w:space="0" w:color="auto"/>
          </w:divBdr>
        </w:div>
        <w:div w:id="264845012">
          <w:marLeft w:val="1267"/>
          <w:marRight w:val="0"/>
          <w:marTop w:val="0"/>
          <w:marBottom w:val="0"/>
          <w:divBdr>
            <w:top w:val="none" w:sz="0" w:space="0" w:color="auto"/>
            <w:left w:val="none" w:sz="0" w:space="0" w:color="auto"/>
            <w:bottom w:val="none" w:sz="0" w:space="0" w:color="auto"/>
            <w:right w:val="none" w:sz="0" w:space="0" w:color="auto"/>
          </w:divBdr>
        </w:div>
        <w:div w:id="1024746148">
          <w:marLeft w:val="1267"/>
          <w:marRight w:val="0"/>
          <w:marTop w:val="0"/>
          <w:marBottom w:val="0"/>
          <w:divBdr>
            <w:top w:val="none" w:sz="0" w:space="0" w:color="auto"/>
            <w:left w:val="none" w:sz="0" w:space="0" w:color="auto"/>
            <w:bottom w:val="none" w:sz="0" w:space="0" w:color="auto"/>
            <w:right w:val="none" w:sz="0" w:space="0" w:color="auto"/>
          </w:divBdr>
        </w:div>
        <w:div w:id="1268654512">
          <w:marLeft w:val="547"/>
          <w:marRight w:val="0"/>
          <w:marTop w:val="0"/>
          <w:marBottom w:val="0"/>
          <w:divBdr>
            <w:top w:val="none" w:sz="0" w:space="0" w:color="auto"/>
            <w:left w:val="none" w:sz="0" w:space="0" w:color="auto"/>
            <w:bottom w:val="none" w:sz="0" w:space="0" w:color="auto"/>
            <w:right w:val="none" w:sz="0" w:space="0" w:color="auto"/>
          </w:divBdr>
        </w:div>
        <w:div w:id="277100791">
          <w:marLeft w:val="1267"/>
          <w:marRight w:val="0"/>
          <w:marTop w:val="0"/>
          <w:marBottom w:val="0"/>
          <w:divBdr>
            <w:top w:val="none" w:sz="0" w:space="0" w:color="auto"/>
            <w:left w:val="none" w:sz="0" w:space="0" w:color="auto"/>
            <w:bottom w:val="none" w:sz="0" w:space="0" w:color="auto"/>
            <w:right w:val="none" w:sz="0" w:space="0" w:color="auto"/>
          </w:divBdr>
        </w:div>
        <w:div w:id="1220240165">
          <w:marLeft w:val="1267"/>
          <w:marRight w:val="0"/>
          <w:marTop w:val="0"/>
          <w:marBottom w:val="0"/>
          <w:divBdr>
            <w:top w:val="none" w:sz="0" w:space="0" w:color="auto"/>
            <w:left w:val="none" w:sz="0" w:space="0" w:color="auto"/>
            <w:bottom w:val="none" w:sz="0" w:space="0" w:color="auto"/>
            <w:right w:val="none" w:sz="0" w:space="0" w:color="auto"/>
          </w:divBdr>
        </w:div>
        <w:div w:id="756290759">
          <w:marLeft w:val="1267"/>
          <w:marRight w:val="0"/>
          <w:marTop w:val="0"/>
          <w:marBottom w:val="0"/>
          <w:divBdr>
            <w:top w:val="none" w:sz="0" w:space="0" w:color="auto"/>
            <w:left w:val="none" w:sz="0" w:space="0" w:color="auto"/>
            <w:bottom w:val="none" w:sz="0" w:space="0" w:color="auto"/>
            <w:right w:val="none" w:sz="0" w:space="0" w:color="auto"/>
          </w:divBdr>
        </w:div>
      </w:divsChild>
    </w:div>
    <w:div w:id="525942691">
      <w:bodyDiv w:val="1"/>
      <w:marLeft w:val="0"/>
      <w:marRight w:val="0"/>
      <w:marTop w:val="0"/>
      <w:marBottom w:val="0"/>
      <w:divBdr>
        <w:top w:val="none" w:sz="0" w:space="0" w:color="auto"/>
        <w:left w:val="none" w:sz="0" w:space="0" w:color="auto"/>
        <w:bottom w:val="none" w:sz="0" w:space="0" w:color="auto"/>
        <w:right w:val="none" w:sz="0" w:space="0" w:color="auto"/>
      </w:divBdr>
    </w:div>
    <w:div w:id="589705021">
      <w:bodyDiv w:val="1"/>
      <w:marLeft w:val="0"/>
      <w:marRight w:val="0"/>
      <w:marTop w:val="0"/>
      <w:marBottom w:val="0"/>
      <w:divBdr>
        <w:top w:val="none" w:sz="0" w:space="0" w:color="auto"/>
        <w:left w:val="none" w:sz="0" w:space="0" w:color="auto"/>
        <w:bottom w:val="none" w:sz="0" w:space="0" w:color="auto"/>
        <w:right w:val="none" w:sz="0" w:space="0" w:color="auto"/>
      </w:divBdr>
    </w:div>
    <w:div w:id="623270443">
      <w:bodyDiv w:val="1"/>
      <w:marLeft w:val="0"/>
      <w:marRight w:val="0"/>
      <w:marTop w:val="0"/>
      <w:marBottom w:val="0"/>
      <w:divBdr>
        <w:top w:val="none" w:sz="0" w:space="0" w:color="auto"/>
        <w:left w:val="none" w:sz="0" w:space="0" w:color="auto"/>
        <w:bottom w:val="none" w:sz="0" w:space="0" w:color="auto"/>
        <w:right w:val="none" w:sz="0" w:space="0" w:color="auto"/>
      </w:divBdr>
    </w:div>
    <w:div w:id="655958853">
      <w:bodyDiv w:val="1"/>
      <w:marLeft w:val="0"/>
      <w:marRight w:val="0"/>
      <w:marTop w:val="0"/>
      <w:marBottom w:val="0"/>
      <w:divBdr>
        <w:top w:val="none" w:sz="0" w:space="0" w:color="auto"/>
        <w:left w:val="none" w:sz="0" w:space="0" w:color="auto"/>
        <w:bottom w:val="none" w:sz="0" w:space="0" w:color="auto"/>
        <w:right w:val="none" w:sz="0" w:space="0" w:color="auto"/>
      </w:divBdr>
    </w:div>
    <w:div w:id="666902750">
      <w:bodyDiv w:val="1"/>
      <w:marLeft w:val="0"/>
      <w:marRight w:val="0"/>
      <w:marTop w:val="0"/>
      <w:marBottom w:val="0"/>
      <w:divBdr>
        <w:top w:val="none" w:sz="0" w:space="0" w:color="auto"/>
        <w:left w:val="none" w:sz="0" w:space="0" w:color="auto"/>
        <w:bottom w:val="none" w:sz="0" w:space="0" w:color="auto"/>
        <w:right w:val="none" w:sz="0" w:space="0" w:color="auto"/>
      </w:divBdr>
    </w:div>
    <w:div w:id="683703746">
      <w:bodyDiv w:val="1"/>
      <w:marLeft w:val="0"/>
      <w:marRight w:val="0"/>
      <w:marTop w:val="0"/>
      <w:marBottom w:val="0"/>
      <w:divBdr>
        <w:top w:val="none" w:sz="0" w:space="0" w:color="auto"/>
        <w:left w:val="none" w:sz="0" w:space="0" w:color="auto"/>
        <w:bottom w:val="none" w:sz="0" w:space="0" w:color="auto"/>
        <w:right w:val="none" w:sz="0" w:space="0" w:color="auto"/>
      </w:divBdr>
    </w:div>
    <w:div w:id="701519477">
      <w:bodyDiv w:val="1"/>
      <w:marLeft w:val="0"/>
      <w:marRight w:val="0"/>
      <w:marTop w:val="0"/>
      <w:marBottom w:val="0"/>
      <w:divBdr>
        <w:top w:val="none" w:sz="0" w:space="0" w:color="auto"/>
        <w:left w:val="none" w:sz="0" w:space="0" w:color="auto"/>
        <w:bottom w:val="none" w:sz="0" w:space="0" w:color="auto"/>
        <w:right w:val="none" w:sz="0" w:space="0" w:color="auto"/>
      </w:divBdr>
      <w:divsChild>
        <w:div w:id="1979722135">
          <w:marLeft w:val="446"/>
          <w:marRight w:val="0"/>
          <w:marTop w:val="0"/>
          <w:marBottom w:val="0"/>
          <w:divBdr>
            <w:top w:val="none" w:sz="0" w:space="0" w:color="auto"/>
            <w:left w:val="none" w:sz="0" w:space="0" w:color="auto"/>
            <w:bottom w:val="none" w:sz="0" w:space="0" w:color="auto"/>
            <w:right w:val="none" w:sz="0" w:space="0" w:color="auto"/>
          </w:divBdr>
        </w:div>
        <w:div w:id="414472633">
          <w:marLeft w:val="446"/>
          <w:marRight w:val="0"/>
          <w:marTop w:val="0"/>
          <w:marBottom w:val="0"/>
          <w:divBdr>
            <w:top w:val="none" w:sz="0" w:space="0" w:color="auto"/>
            <w:left w:val="none" w:sz="0" w:space="0" w:color="auto"/>
            <w:bottom w:val="none" w:sz="0" w:space="0" w:color="auto"/>
            <w:right w:val="none" w:sz="0" w:space="0" w:color="auto"/>
          </w:divBdr>
        </w:div>
        <w:div w:id="56054772">
          <w:marLeft w:val="446"/>
          <w:marRight w:val="0"/>
          <w:marTop w:val="0"/>
          <w:marBottom w:val="0"/>
          <w:divBdr>
            <w:top w:val="none" w:sz="0" w:space="0" w:color="auto"/>
            <w:left w:val="none" w:sz="0" w:space="0" w:color="auto"/>
            <w:bottom w:val="none" w:sz="0" w:space="0" w:color="auto"/>
            <w:right w:val="none" w:sz="0" w:space="0" w:color="auto"/>
          </w:divBdr>
        </w:div>
        <w:div w:id="1969437338">
          <w:marLeft w:val="446"/>
          <w:marRight w:val="0"/>
          <w:marTop w:val="0"/>
          <w:marBottom w:val="0"/>
          <w:divBdr>
            <w:top w:val="none" w:sz="0" w:space="0" w:color="auto"/>
            <w:left w:val="none" w:sz="0" w:space="0" w:color="auto"/>
            <w:bottom w:val="none" w:sz="0" w:space="0" w:color="auto"/>
            <w:right w:val="none" w:sz="0" w:space="0" w:color="auto"/>
          </w:divBdr>
        </w:div>
        <w:div w:id="892077125">
          <w:marLeft w:val="446"/>
          <w:marRight w:val="0"/>
          <w:marTop w:val="0"/>
          <w:marBottom w:val="0"/>
          <w:divBdr>
            <w:top w:val="none" w:sz="0" w:space="0" w:color="auto"/>
            <w:left w:val="none" w:sz="0" w:space="0" w:color="auto"/>
            <w:bottom w:val="none" w:sz="0" w:space="0" w:color="auto"/>
            <w:right w:val="none" w:sz="0" w:space="0" w:color="auto"/>
          </w:divBdr>
        </w:div>
        <w:div w:id="449475927">
          <w:marLeft w:val="446"/>
          <w:marRight w:val="0"/>
          <w:marTop w:val="0"/>
          <w:marBottom w:val="0"/>
          <w:divBdr>
            <w:top w:val="none" w:sz="0" w:space="0" w:color="auto"/>
            <w:left w:val="none" w:sz="0" w:space="0" w:color="auto"/>
            <w:bottom w:val="none" w:sz="0" w:space="0" w:color="auto"/>
            <w:right w:val="none" w:sz="0" w:space="0" w:color="auto"/>
          </w:divBdr>
        </w:div>
        <w:div w:id="1397390189">
          <w:marLeft w:val="446"/>
          <w:marRight w:val="0"/>
          <w:marTop w:val="0"/>
          <w:marBottom w:val="0"/>
          <w:divBdr>
            <w:top w:val="none" w:sz="0" w:space="0" w:color="auto"/>
            <w:left w:val="none" w:sz="0" w:space="0" w:color="auto"/>
            <w:bottom w:val="none" w:sz="0" w:space="0" w:color="auto"/>
            <w:right w:val="none" w:sz="0" w:space="0" w:color="auto"/>
          </w:divBdr>
        </w:div>
      </w:divsChild>
    </w:div>
    <w:div w:id="704909754">
      <w:bodyDiv w:val="1"/>
      <w:marLeft w:val="0"/>
      <w:marRight w:val="0"/>
      <w:marTop w:val="0"/>
      <w:marBottom w:val="0"/>
      <w:divBdr>
        <w:top w:val="none" w:sz="0" w:space="0" w:color="auto"/>
        <w:left w:val="none" w:sz="0" w:space="0" w:color="auto"/>
        <w:bottom w:val="none" w:sz="0" w:space="0" w:color="auto"/>
        <w:right w:val="none" w:sz="0" w:space="0" w:color="auto"/>
      </w:divBdr>
    </w:div>
    <w:div w:id="805464028">
      <w:bodyDiv w:val="1"/>
      <w:marLeft w:val="0"/>
      <w:marRight w:val="0"/>
      <w:marTop w:val="0"/>
      <w:marBottom w:val="0"/>
      <w:divBdr>
        <w:top w:val="none" w:sz="0" w:space="0" w:color="auto"/>
        <w:left w:val="none" w:sz="0" w:space="0" w:color="auto"/>
        <w:bottom w:val="none" w:sz="0" w:space="0" w:color="auto"/>
        <w:right w:val="none" w:sz="0" w:space="0" w:color="auto"/>
      </w:divBdr>
    </w:div>
    <w:div w:id="833957957">
      <w:bodyDiv w:val="1"/>
      <w:marLeft w:val="0"/>
      <w:marRight w:val="0"/>
      <w:marTop w:val="0"/>
      <w:marBottom w:val="0"/>
      <w:divBdr>
        <w:top w:val="none" w:sz="0" w:space="0" w:color="auto"/>
        <w:left w:val="none" w:sz="0" w:space="0" w:color="auto"/>
        <w:bottom w:val="none" w:sz="0" w:space="0" w:color="auto"/>
        <w:right w:val="none" w:sz="0" w:space="0" w:color="auto"/>
      </w:divBdr>
      <w:divsChild>
        <w:div w:id="103158496">
          <w:marLeft w:val="1267"/>
          <w:marRight w:val="0"/>
          <w:marTop w:val="0"/>
          <w:marBottom w:val="0"/>
          <w:divBdr>
            <w:top w:val="none" w:sz="0" w:space="0" w:color="auto"/>
            <w:left w:val="none" w:sz="0" w:space="0" w:color="auto"/>
            <w:bottom w:val="none" w:sz="0" w:space="0" w:color="auto"/>
            <w:right w:val="none" w:sz="0" w:space="0" w:color="auto"/>
          </w:divBdr>
        </w:div>
      </w:divsChild>
    </w:div>
    <w:div w:id="848179754">
      <w:bodyDiv w:val="1"/>
      <w:marLeft w:val="0"/>
      <w:marRight w:val="0"/>
      <w:marTop w:val="0"/>
      <w:marBottom w:val="0"/>
      <w:divBdr>
        <w:top w:val="none" w:sz="0" w:space="0" w:color="auto"/>
        <w:left w:val="none" w:sz="0" w:space="0" w:color="auto"/>
        <w:bottom w:val="none" w:sz="0" w:space="0" w:color="auto"/>
        <w:right w:val="none" w:sz="0" w:space="0" w:color="auto"/>
      </w:divBdr>
    </w:div>
    <w:div w:id="848981739">
      <w:bodyDiv w:val="1"/>
      <w:marLeft w:val="0"/>
      <w:marRight w:val="0"/>
      <w:marTop w:val="0"/>
      <w:marBottom w:val="0"/>
      <w:divBdr>
        <w:top w:val="none" w:sz="0" w:space="0" w:color="auto"/>
        <w:left w:val="none" w:sz="0" w:space="0" w:color="auto"/>
        <w:bottom w:val="none" w:sz="0" w:space="0" w:color="auto"/>
        <w:right w:val="none" w:sz="0" w:space="0" w:color="auto"/>
      </w:divBdr>
      <w:divsChild>
        <w:div w:id="2143647730">
          <w:marLeft w:val="446"/>
          <w:marRight w:val="0"/>
          <w:marTop w:val="0"/>
          <w:marBottom w:val="0"/>
          <w:divBdr>
            <w:top w:val="none" w:sz="0" w:space="0" w:color="auto"/>
            <w:left w:val="none" w:sz="0" w:space="0" w:color="auto"/>
            <w:bottom w:val="none" w:sz="0" w:space="0" w:color="auto"/>
            <w:right w:val="none" w:sz="0" w:space="0" w:color="auto"/>
          </w:divBdr>
        </w:div>
        <w:div w:id="1187518477">
          <w:marLeft w:val="1166"/>
          <w:marRight w:val="0"/>
          <w:marTop w:val="0"/>
          <w:marBottom w:val="0"/>
          <w:divBdr>
            <w:top w:val="none" w:sz="0" w:space="0" w:color="auto"/>
            <w:left w:val="none" w:sz="0" w:space="0" w:color="auto"/>
            <w:bottom w:val="none" w:sz="0" w:space="0" w:color="auto"/>
            <w:right w:val="none" w:sz="0" w:space="0" w:color="auto"/>
          </w:divBdr>
        </w:div>
        <w:div w:id="33697471">
          <w:marLeft w:val="1886"/>
          <w:marRight w:val="0"/>
          <w:marTop w:val="0"/>
          <w:marBottom w:val="0"/>
          <w:divBdr>
            <w:top w:val="none" w:sz="0" w:space="0" w:color="auto"/>
            <w:left w:val="none" w:sz="0" w:space="0" w:color="auto"/>
            <w:bottom w:val="none" w:sz="0" w:space="0" w:color="auto"/>
            <w:right w:val="none" w:sz="0" w:space="0" w:color="auto"/>
          </w:divBdr>
        </w:div>
        <w:div w:id="675811269">
          <w:marLeft w:val="2606"/>
          <w:marRight w:val="0"/>
          <w:marTop w:val="0"/>
          <w:marBottom w:val="0"/>
          <w:divBdr>
            <w:top w:val="none" w:sz="0" w:space="0" w:color="auto"/>
            <w:left w:val="none" w:sz="0" w:space="0" w:color="auto"/>
            <w:bottom w:val="none" w:sz="0" w:space="0" w:color="auto"/>
            <w:right w:val="none" w:sz="0" w:space="0" w:color="auto"/>
          </w:divBdr>
        </w:div>
        <w:div w:id="1774596462">
          <w:marLeft w:val="1886"/>
          <w:marRight w:val="0"/>
          <w:marTop w:val="0"/>
          <w:marBottom w:val="0"/>
          <w:divBdr>
            <w:top w:val="none" w:sz="0" w:space="0" w:color="auto"/>
            <w:left w:val="none" w:sz="0" w:space="0" w:color="auto"/>
            <w:bottom w:val="none" w:sz="0" w:space="0" w:color="auto"/>
            <w:right w:val="none" w:sz="0" w:space="0" w:color="auto"/>
          </w:divBdr>
        </w:div>
        <w:div w:id="1629621842">
          <w:marLeft w:val="2606"/>
          <w:marRight w:val="0"/>
          <w:marTop w:val="0"/>
          <w:marBottom w:val="0"/>
          <w:divBdr>
            <w:top w:val="none" w:sz="0" w:space="0" w:color="auto"/>
            <w:left w:val="none" w:sz="0" w:space="0" w:color="auto"/>
            <w:bottom w:val="none" w:sz="0" w:space="0" w:color="auto"/>
            <w:right w:val="none" w:sz="0" w:space="0" w:color="auto"/>
          </w:divBdr>
        </w:div>
        <w:div w:id="1950576032">
          <w:marLeft w:val="1886"/>
          <w:marRight w:val="0"/>
          <w:marTop w:val="0"/>
          <w:marBottom w:val="0"/>
          <w:divBdr>
            <w:top w:val="none" w:sz="0" w:space="0" w:color="auto"/>
            <w:left w:val="none" w:sz="0" w:space="0" w:color="auto"/>
            <w:bottom w:val="none" w:sz="0" w:space="0" w:color="auto"/>
            <w:right w:val="none" w:sz="0" w:space="0" w:color="auto"/>
          </w:divBdr>
        </w:div>
        <w:div w:id="1898667395">
          <w:marLeft w:val="2606"/>
          <w:marRight w:val="0"/>
          <w:marTop w:val="0"/>
          <w:marBottom w:val="0"/>
          <w:divBdr>
            <w:top w:val="none" w:sz="0" w:space="0" w:color="auto"/>
            <w:left w:val="none" w:sz="0" w:space="0" w:color="auto"/>
            <w:bottom w:val="none" w:sz="0" w:space="0" w:color="auto"/>
            <w:right w:val="none" w:sz="0" w:space="0" w:color="auto"/>
          </w:divBdr>
        </w:div>
        <w:div w:id="247270313">
          <w:marLeft w:val="1886"/>
          <w:marRight w:val="0"/>
          <w:marTop w:val="0"/>
          <w:marBottom w:val="0"/>
          <w:divBdr>
            <w:top w:val="none" w:sz="0" w:space="0" w:color="auto"/>
            <w:left w:val="none" w:sz="0" w:space="0" w:color="auto"/>
            <w:bottom w:val="none" w:sz="0" w:space="0" w:color="auto"/>
            <w:right w:val="none" w:sz="0" w:space="0" w:color="auto"/>
          </w:divBdr>
        </w:div>
        <w:div w:id="1875920934">
          <w:marLeft w:val="2606"/>
          <w:marRight w:val="0"/>
          <w:marTop w:val="0"/>
          <w:marBottom w:val="0"/>
          <w:divBdr>
            <w:top w:val="none" w:sz="0" w:space="0" w:color="auto"/>
            <w:left w:val="none" w:sz="0" w:space="0" w:color="auto"/>
            <w:bottom w:val="none" w:sz="0" w:space="0" w:color="auto"/>
            <w:right w:val="none" w:sz="0" w:space="0" w:color="auto"/>
          </w:divBdr>
        </w:div>
        <w:div w:id="1733893351">
          <w:marLeft w:val="446"/>
          <w:marRight w:val="0"/>
          <w:marTop w:val="0"/>
          <w:marBottom w:val="0"/>
          <w:divBdr>
            <w:top w:val="none" w:sz="0" w:space="0" w:color="auto"/>
            <w:left w:val="none" w:sz="0" w:space="0" w:color="auto"/>
            <w:bottom w:val="none" w:sz="0" w:space="0" w:color="auto"/>
            <w:right w:val="none" w:sz="0" w:space="0" w:color="auto"/>
          </w:divBdr>
        </w:div>
        <w:div w:id="465782474">
          <w:marLeft w:val="1166"/>
          <w:marRight w:val="0"/>
          <w:marTop w:val="0"/>
          <w:marBottom w:val="0"/>
          <w:divBdr>
            <w:top w:val="none" w:sz="0" w:space="0" w:color="auto"/>
            <w:left w:val="none" w:sz="0" w:space="0" w:color="auto"/>
            <w:bottom w:val="none" w:sz="0" w:space="0" w:color="auto"/>
            <w:right w:val="none" w:sz="0" w:space="0" w:color="auto"/>
          </w:divBdr>
        </w:div>
        <w:div w:id="811942855">
          <w:marLeft w:val="1166"/>
          <w:marRight w:val="0"/>
          <w:marTop w:val="0"/>
          <w:marBottom w:val="0"/>
          <w:divBdr>
            <w:top w:val="none" w:sz="0" w:space="0" w:color="auto"/>
            <w:left w:val="none" w:sz="0" w:space="0" w:color="auto"/>
            <w:bottom w:val="none" w:sz="0" w:space="0" w:color="auto"/>
            <w:right w:val="none" w:sz="0" w:space="0" w:color="auto"/>
          </w:divBdr>
        </w:div>
      </w:divsChild>
    </w:div>
    <w:div w:id="854805953">
      <w:bodyDiv w:val="1"/>
      <w:marLeft w:val="0"/>
      <w:marRight w:val="0"/>
      <w:marTop w:val="0"/>
      <w:marBottom w:val="0"/>
      <w:divBdr>
        <w:top w:val="none" w:sz="0" w:space="0" w:color="auto"/>
        <w:left w:val="none" w:sz="0" w:space="0" w:color="auto"/>
        <w:bottom w:val="none" w:sz="0" w:space="0" w:color="auto"/>
        <w:right w:val="none" w:sz="0" w:space="0" w:color="auto"/>
      </w:divBdr>
    </w:div>
    <w:div w:id="867914033">
      <w:bodyDiv w:val="1"/>
      <w:marLeft w:val="0"/>
      <w:marRight w:val="0"/>
      <w:marTop w:val="0"/>
      <w:marBottom w:val="0"/>
      <w:divBdr>
        <w:top w:val="none" w:sz="0" w:space="0" w:color="auto"/>
        <w:left w:val="none" w:sz="0" w:space="0" w:color="auto"/>
        <w:bottom w:val="none" w:sz="0" w:space="0" w:color="auto"/>
        <w:right w:val="none" w:sz="0" w:space="0" w:color="auto"/>
      </w:divBdr>
    </w:div>
    <w:div w:id="900284444">
      <w:bodyDiv w:val="1"/>
      <w:marLeft w:val="0"/>
      <w:marRight w:val="0"/>
      <w:marTop w:val="0"/>
      <w:marBottom w:val="0"/>
      <w:divBdr>
        <w:top w:val="none" w:sz="0" w:space="0" w:color="auto"/>
        <w:left w:val="none" w:sz="0" w:space="0" w:color="auto"/>
        <w:bottom w:val="none" w:sz="0" w:space="0" w:color="auto"/>
        <w:right w:val="none" w:sz="0" w:space="0" w:color="auto"/>
      </w:divBdr>
    </w:div>
    <w:div w:id="907033062">
      <w:bodyDiv w:val="1"/>
      <w:marLeft w:val="0"/>
      <w:marRight w:val="0"/>
      <w:marTop w:val="0"/>
      <w:marBottom w:val="0"/>
      <w:divBdr>
        <w:top w:val="none" w:sz="0" w:space="0" w:color="auto"/>
        <w:left w:val="none" w:sz="0" w:space="0" w:color="auto"/>
        <w:bottom w:val="none" w:sz="0" w:space="0" w:color="auto"/>
        <w:right w:val="none" w:sz="0" w:space="0" w:color="auto"/>
      </w:divBdr>
      <w:divsChild>
        <w:div w:id="2117939797">
          <w:marLeft w:val="0"/>
          <w:marRight w:val="0"/>
          <w:marTop w:val="0"/>
          <w:marBottom w:val="0"/>
          <w:divBdr>
            <w:top w:val="none" w:sz="0" w:space="0" w:color="auto"/>
            <w:left w:val="none" w:sz="0" w:space="0" w:color="auto"/>
            <w:bottom w:val="none" w:sz="0" w:space="0" w:color="auto"/>
            <w:right w:val="none" w:sz="0" w:space="0" w:color="auto"/>
          </w:divBdr>
          <w:divsChild>
            <w:div w:id="1453281586">
              <w:marLeft w:val="0"/>
              <w:marRight w:val="0"/>
              <w:marTop w:val="0"/>
              <w:marBottom w:val="0"/>
              <w:divBdr>
                <w:top w:val="none" w:sz="0" w:space="0" w:color="auto"/>
                <w:left w:val="none" w:sz="0" w:space="0" w:color="auto"/>
                <w:bottom w:val="none" w:sz="0" w:space="0" w:color="auto"/>
                <w:right w:val="none" w:sz="0" w:space="0" w:color="auto"/>
              </w:divBdr>
              <w:divsChild>
                <w:div w:id="171066438">
                  <w:marLeft w:val="0"/>
                  <w:marRight w:val="0"/>
                  <w:marTop w:val="0"/>
                  <w:marBottom w:val="0"/>
                  <w:divBdr>
                    <w:top w:val="none" w:sz="0" w:space="0" w:color="auto"/>
                    <w:left w:val="none" w:sz="0" w:space="0" w:color="auto"/>
                    <w:bottom w:val="none" w:sz="0" w:space="0" w:color="auto"/>
                    <w:right w:val="none" w:sz="0" w:space="0" w:color="auto"/>
                  </w:divBdr>
                  <w:divsChild>
                    <w:div w:id="8285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79511">
          <w:marLeft w:val="0"/>
          <w:marRight w:val="0"/>
          <w:marTop w:val="0"/>
          <w:marBottom w:val="0"/>
          <w:divBdr>
            <w:top w:val="none" w:sz="0" w:space="0" w:color="auto"/>
            <w:left w:val="none" w:sz="0" w:space="0" w:color="auto"/>
            <w:bottom w:val="none" w:sz="0" w:space="0" w:color="auto"/>
            <w:right w:val="none" w:sz="0" w:space="0" w:color="auto"/>
          </w:divBdr>
          <w:divsChild>
            <w:div w:id="1935674324">
              <w:marLeft w:val="0"/>
              <w:marRight w:val="0"/>
              <w:marTop w:val="0"/>
              <w:marBottom w:val="0"/>
              <w:divBdr>
                <w:top w:val="none" w:sz="0" w:space="0" w:color="auto"/>
                <w:left w:val="none" w:sz="0" w:space="0" w:color="auto"/>
                <w:bottom w:val="none" w:sz="0" w:space="0" w:color="auto"/>
                <w:right w:val="none" w:sz="0" w:space="0" w:color="auto"/>
              </w:divBdr>
              <w:divsChild>
                <w:div w:id="1886484812">
                  <w:marLeft w:val="0"/>
                  <w:marRight w:val="0"/>
                  <w:marTop w:val="0"/>
                  <w:marBottom w:val="0"/>
                  <w:divBdr>
                    <w:top w:val="none" w:sz="0" w:space="0" w:color="auto"/>
                    <w:left w:val="none" w:sz="0" w:space="0" w:color="auto"/>
                    <w:bottom w:val="none" w:sz="0" w:space="0" w:color="auto"/>
                    <w:right w:val="none" w:sz="0" w:space="0" w:color="auto"/>
                  </w:divBdr>
                  <w:divsChild>
                    <w:div w:id="2352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539">
      <w:bodyDiv w:val="1"/>
      <w:marLeft w:val="0"/>
      <w:marRight w:val="0"/>
      <w:marTop w:val="0"/>
      <w:marBottom w:val="0"/>
      <w:divBdr>
        <w:top w:val="none" w:sz="0" w:space="0" w:color="auto"/>
        <w:left w:val="none" w:sz="0" w:space="0" w:color="auto"/>
        <w:bottom w:val="none" w:sz="0" w:space="0" w:color="auto"/>
        <w:right w:val="none" w:sz="0" w:space="0" w:color="auto"/>
      </w:divBdr>
      <w:divsChild>
        <w:div w:id="2026399976">
          <w:marLeft w:val="0"/>
          <w:marRight w:val="0"/>
          <w:marTop w:val="0"/>
          <w:marBottom w:val="0"/>
          <w:divBdr>
            <w:top w:val="none" w:sz="0" w:space="0" w:color="auto"/>
            <w:left w:val="none" w:sz="0" w:space="0" w:color="auto"/>
            <w:bottom w:val="none" w:sz="0" w:space="0" w:color="auto"/>
            <w:right w:val="none" w:sz="0" w:space="0" w:color="auto"/>
          </w:divBdr>
        </w:div>
        <w:div w:id="1080711182">
          <w:marLeft w:val="0"/>
          <w:marRight w:val="0"/>
          <w:marTop w:val="0"/>
          <w:marBottom w:val="0"/>
          <w:divBdr>
            <w:top w:val="none" w:sz="0" w:space="0" w:color="auto"/>
            <w:left w:val="none" w:sz="0" w:space="0" w:color="auto"/>
            <w:bottom w:val="none" w:sz="0" w:space="0" w:color="auto"/>
            <w:right w:val="none" w:sz="0" w:space="0" w:color="auto"/>
          </w:divBdr>
        </w:div>
      </w:divsChild>
    </w:div>
    <w:div w:id="960846572">
      <w:bodyDiv w:val="1"/>
      <w:marLeft w:val="0"/>
      <w:marRight w:val="0"/>
      <w:marTop w:val="0"/>
      <w:marBottom w:val="0"/>
      <w:divBdr>
        <w:top w:val="none" w:sz="0" w:space="0" w:color="auto"/>
        <w:left w:val="none" w:sz="0" w:space="0" w:color="auto"/>
        <w:bottom w:val="none" w:sz="0" w:space="0" w:color="auto"/>
        <w:right w:val="none" w:sz="0" w:space="0" w:color="auto"/>
      </w:divBdr>
    </w:div>
    <w:div w:id="1006444008">
      <w:bodyDiv w:val="1"/>
      <w:marLeft w:val="0"/>
      <w:marRight w:val="0"/>
      <w:marTop w:val="0"/>
      <w:marBottom w:val="0"/>
      <w:divBdr>
        <w:top w:val="none" w:sz="0" w:space="0" w:color="auto"/>
        <w:left w:val="none" w:sz="0" w:space="0" w:color="auto"/>
        <w:bottom w:val="none" w:sz="0" w:space="0" w:color="auto"/>
        <w:right w:val="none" w:sz="0" w:space="0" w:color="auto"/>
      </w:divBdr>
    </w:div>
    <w:div w:id="1167289075">
      <w:bodyDiv w:val="1"/>
      <w:marLeft w:val="0"/>
      <w:marRight w:val="0"/>
      <w:marTop w:val="0"/>
      <w:marBottom w:val="0"/>
      <w:divBdr>
        <w:top w:val="none" w:sz="0" w:space="0" w:color="auto"/>
        <w:left w:val="none" w:sz="0" w:space="0" w:color="auto"/>
        <w:bottom w:val="none" w:sz="0" w:space="0" w:color="auto"/>
        <w:right w:val="none" w:sz="0" w:space="0" w:color="auto"/>
      </w:divBdr>
      <w:divsChild>
        <w:div w:id="2073917333">
          <w:marLeft w:val="0"/>
          <w:marRight w:val="0"/>
          <w:marTop w:val="0"/>
          <w:marBottom w:val="0"/>
          <w:divBdr>
            <w:top w:val="none" w:sz="0" w:space="0" w:color="auto"/>
            <w:left w:val="none" w:sz="0" w:space="0" w:color="auto"/>
            <w:bottom w:val="none" w:sz="0" w:space="0" w:color="auto"/>
            <w:right w:val="none" w:sz="0" w:space="0" w:color="auto"/>
          </w:divBdr>
          <w:divsChild>
            <w:div w:id="1218011009">
              <w:marLeft w:val="0"/>
              <w:marRight w:val="0"/>
              <w:marTop w:val="0"/>
              <w:marBottom w:val="0"/>
              <w:divBdr>
                <w:top w:val="none" w:sz="0" w:space="0" w:color="auto"/>
                <w:left w:val="none" w:sz="0" w:space="0" w:color="auto"/>
                <w:bottom w:val="none" w:sz="0" w:space="0" w:color="auto"/>
                <w:right w:val="none" w:sz="0" w:space="0" w:color="auto"/>
              </w:divBdr>
              <w:divsChild>
                <w:div w:id="735739054">
                  <w:marLeft w:val="0"/>
                  <w:marRight w:val="0"/>
                  <w:marTop w:val="0"/>
                  <w:marBottom w:val="0"/>
                  <w:divBdr>
                    <w:top w:val="none" w:sz="0" w:space="0" w:color="auto"/>
                    <w:left w:val="none" w:sz="0" w:space="0" w:color="auto"/>
                    <w:bottom w:val="none" w:sz="0" w:space="0" w:color="auto"/>
                    <w:right w:val="none" w:sz="0" w:space="0" w:color="auto"/>
                  </w:divBdr>
                  <w:divsChild>
                    <w:div w:id="791703030">
                      <w:marLeft w:val="0"/>
                      <w:marRight w:val="0"/>
                      <w:marTop w:val="0"/>
                      <w:marBottom w:val="0"/>
                      <w:divBdr>
                        <w:top w:val="none" w:sz="0" w:space="0" w:color="auto"/>
                        <w:left w:val="none" w:sz="0" w:space="0" w:color="auto"/>
                        <w:bottom w:val="none" w:sz="0" w:space="0" w:color="auto"/>
                        <w:right w:val="none" w:sz="0" w:space="0" w:color="auto"/>
                      </w:divBdr>
                      <w:divsChild>
                        <w:div w:id="898201096">
                          <w:marLeft w:val="0"/>
                          <w:marRight w:val="0"/>
                          <w:marTop w:val="0"/>
                          <w:marBottom w:val="0"/>
                          <w:divBdr>
                            <w:top w:val="none" w:sz="0" w:space="0" w:color="auto"/>
                            <w:left w:val="none" w:sz="0" w:space="0" w:color="auto"/>
                            <w:bottom w:val="none" w:sz="0" w:space="0" w:color="auto"/>
                            <w:right w:val="none" w:sz="0" w:space="0" w:color="auto"/>
                          </w:divBdr>
                          <w:divsChild>
                            <w:div w:id="13555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098324">
      <w:bodyDiv w:val="1"/>
      <w:marLeft w:val="0"/>
      <w:marRight w:val="0"/>
      <w:marTop w:val="0"/>
      <w:marBottom w:val="0"/>
      <w:divBdr>
        <w:top w:val="none" w:sz="0" w:space="0" w:color="auto"/>
        <w:left w:val="none" w:sz="0" w:space="0" w:color="auto"/>
        <w:bottom w:val="none" w:sz="0" w:space="0" w:color="auto"/>
        <w:right w:val="none" w:sz="0" w:space="0" w:color="auto"/>
      </w:divBdr>
      <w:divsChild>
        <w:div w:id="718624436">
          <w:marLeft w:val="0"/>
          <w:marRight w:val="0"/>
          <w:marTop w:val="0"/>
          <w:marBottom w:val="0"/>
          <w:divBdr>
            <w:top w:val="none" w:sz="0" w:space="0" w:color="auto"/>
            <w:left w:val="none" w:sz="0" w:space="0" w:color="auto"/>
            <w:bottom w:val="none" w:sz="0" w:space="0" w:color="auto"/>
            <w:right w:val="none" w:sz="0" w:space="0" w:color="auto"/>
          </w:divBdr>
          <w:divsChild>
            <w:div w:id="1861772286">
              <w:marLeft w:val="0"/>
              <w:marRight w:val="0"/>
              <w:marTop w:val="0"/>
              <w:marBottom w:val="0"/>
              <w:divBdr>
                <w:top w:val="none" w:sz="0" w:space="0" w:color="auto"/>
                <w:left w:val="none" w:sz="0" w:space="0" w:color="auto"/>
                <w:bottom w:val="none" w:sz="0" w:space="0" w:color="auto"/>
                <w:right w:val="none" w:sz="0" w:space="0" w:color="auto"/>
              </w:divBdr>
              <w:divsChild>
                <w:div w:id="748306376">
                  <w:marLeft w:val="0"/>
                  <w:marRight w:val="0"/>
                  <w:marTop w:val="0"/>
                  <w:marBottom w:val="0"/>
                  <w:divBdr>
                    <w:top w:val="none" w:sz="0" w:space="0" w:color="auto"/>
                    <w:left w:val="none" w:sz="0" w:space="0" w:color="auto"/>
                    <w:bottom w:val="none" w:sz="0" w:space="0" w:color="auto"/>
                    <w:right w:val="none" w:sz="0" w:space="0" w:color="auto"/>
                  </w:divBdr>
                  <w:divsChild>
                    <w:div w:id="1970361368">
                      <w:marLeft w:val="0"/>
                      <w:marRight w:val="0"/>
                      <w:marTop w:val="0"/>
                      <w:marBottom w:val="0"/>
                      <w:divBdr>
                        <w:top w:val="none" w:sz="0" w:space="0" w:color="auto"/>
                        <w:left w:val="none" w:sz="0" w:space="0" w:color="auto"/>
                        <w:bottom w:val="none" w:sz="0" w:space="0" w:color="auto"/>
                        <w:right w:val="none" w:sz="0" w:space="0" w:color="auto"/>
                      </w:divBdr>
                      <w:divsChild>
                        <w:div w:id="851064478">
                          <w:marLeft w:val="0"/>
                          <w:marRight w:val="0"/>
                          <w:marTop w:val="0"/>
                          <w:marBottom w:val="0"/>
                          <w:divBdr>
                            <w:top w:val="none" w:sz="0" w:space="0" w:color="auto"/>
                            <w:left w:val="none" w:sz="0" w:space="0" w:color="auto"/>
                            <w:bottom w:val="none" w:sz="0" w:space="0" w:color="auto"/>
                            <w:right w:val="none" w:sz="0" w:space="0" w:color="auto"/>
                          </w:divBdr>
                          <w:divsChild>
                            <w:div w:id="17143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87727">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301576497">
      <w:bodyDiv w:val="1"/>
      <w:marLeft w:val="0"/>
      <w:marRight w:val="0"/>
      <w:marTop w:val="0"/>
      <w:marBottom w:val="0"/>
      <w:divBdr>
        <w:top w:val="none" w:sz="0" w:space="0" w:color="auto"/>
        <w:left w:val="none" w:sz="0" w:space="0" w:color="auto"/>
        <w:bottom w:val="none" w:sz="0" w:space="0" w:color="auto"/>
        <w:right w:val="none" w:sz="0" w:space="0" w:color="auto"/>
      </w:divBdr>
    </w:div>
    <w:div w:id="1367294859">
      <w:bodyDiv w:val="1"/>
      <w:marLeft w:val="0"/>
      <w:marRight w:val="0"/>
      <w:marTop w:val="0"/>
      <w:marBottom w:val="0"/>
      <w:divBdr>
        <w:top w:val="none" w:sz="0" w:space="0" w:color="auto"/>
        <w:left w:val="none" w:sz="0" w:space="0" w:color="auto"/>
        <w:bottom w:val="none" w:sz="0" w:space="0" w:color="auto"/>
        <w:right w:val="none" w:sz="0" w:space="0" w:color="auto"/>
      </w:divBdr>
    </w:div>
    <w:div w:id="1406760501">
      <w:bodyDiv w:val="1"/>
      <w:marLeft w:val="0"/>
      <w:marRight w:val="0"/>
      <w:marTop w:val="0"/>
      <w:marBottom w:val="0"/>
      <w:divBdr>
        <w:top w:val="none" w:sz="0" w:space="0" w:color="auto"/>
        <w:left w:val="none" w:sz="0" w:space="0" w:color="auto"/>
        <w:bottom w:val="none" w:sz="0" w:space="0" w:color="auto"/>
        <w:right w:val="none" w:sz="0" w:space="0" w:color="auto"/>
      </w:divBdr>
      <w:divsChild>
        <w:div w:id="1102872484">
          <w:marLeft w:val="0"/>
          <w:marRight w:val="0"/>
          <w:marTop w:val="0"/>
          <w:marBottom w:val="0"/>
          <w:divBdr>
            <w:top w:val="none" w:sz="0" w:space="0" w:color="auto"/>
            <w:left w:val="none" w:sz="0" w:space="0" w:color="auto"/>
            <w:bottom w:val="none" w:sz="0" w:space="0" w:color="auto"/>
            <w:right w:val="none" w:sz="0" w:space="0" w:color="auto"/>
          </w:divBdr>
        </w:div>
      </w:divsChild>
    </w:div>
    <w:div w:id="1429814929">
      <w:bodyDiv w:val="1"/>
      <w:marLeft w:val="0"/>
      <w:marRight w:val="0"/>
      <w:marTop w:val="0"/>
      <w:marBottom w:val="0"/>
      <w:divBdr>
        <w:top w:val="none" w:sz="0" w:space="0" w:color="auto"/>
        <w:left w:val="none" w:sz="0" w:space="0" w:color="auto"/>
        <w:bottom w:val="none" w:sz="0" w:space="0" w:color="auto"/>
        <w:right w:val="none" w:sz="0" w:space="0" w:color="auto"/>
      </w:divBdr>
    </w:div>
    <w:div w:id="1451588933">
      <w:bodyDiv w:val="1"/>
      <w:marLeft w:val="0"/>
      <w:marRight w:val="0"/>
      <w:marTop w:val="0"/>
      <w:marBottom w:val="0"/>
      <w:divBdr>
        <w:top w:val="none" w:sz="0" w:space="0" w:color="auto"/>
        <w:left w:val="none" w:sz="0" w:space="0" w:color="auto"/>
        <w:bottom w:val="none" w:sz="0" w:space="0" w:color="auto"/>
        <w:right w:val="none" w:sz="0" w:space="0" w:color="auto"/>
      </w:divBdr>
      <w:divsChild>
        <w:div w:id="505249788">
          <w:marLeft w:val="0"/>
          <w:marRight w:val="0"/>
          <w:marTop w:val="0"/>
          <w:marBottom w:val="0"/>
          <w:divBdr>
            <w:top w:val="none" w:sz="0" w:space="0" w:color="auto"/>
            <w:left w:val="none" w:sz="0" w:space="0" w:color="auto"/>
            <w:bottom w:val="none" w:sz="0" w:space="0" w:color="auto"/>
            <w:right w:val="none" w:sz="0" w:space="0" w:color="auto"/>
          </w:divBdr>
          <w:divsChild>
            <w:div w:id="1793018586">
              <w:marLeft w:val="60"/>
              <w:marRight w:val="60"/>
              <w:marTop w:val="0"/>
              <w:marBottom w:val="0"/>
              <w:divBdr>
                <w:top w:val="single" w:sz="6" w:space="0" w:color="DDDDDD"/>
                <w:left w:val="single" w:sz="6" w:space="0" w:color="DDDDDD"/>
                <w:bottom w:val="single" w:sz="6" w:space="31" w:color="DDDDDD"/>
                <w:right w:val="single" w:sz="6" w:space="0" w:color="DDDDDD"/>
              </w:divBdr>
              <w:divsChild>
                <w:div w:id="1298951778">
                  <w:marLeft w:val="0"/>
                  <w:marRight w:val="0"/>
                  <w:marTop w:val="0"/>
                  <w:marBottom w:val="0"/>
                  <w:divBdr>
                    <w:top w:val="none" w:sz="0" w:space="0" w:color="auto"/>
                    <w:left w:val="none" w:sz="0" w:space="0" w:color="auto"/>
                    <w:bottom w:val="none" w:sz="0" w:space="0" w:color="auto"/>
                    <w:right w:val="none" w:sz="0" w:space="0" w:color="auto"/>
                  </w:divBdr>
                </w:div>
                <w:div w:id="13765885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0795491">
          <w:marLeft w:val="0"/>
          <w:marRight w:val="0"/>
          <w:marTop w:val="0"/>
          <w:marBottom w:val="0"/>
          <w:divBdr>
            <w:top w:val="none" w:sz="0" w:space="0" w:color="auto"/>
            <w:left w:val="none" w:sz="0" w:space="0" w:color="auto"/>
            <w:bottom w:val="none" w:sz="0" w:space="0" w:color="auto"/>
            <w:right w:val="none" w:sz="0" w:space="0" w:color="auto"/>
          </w:divBdr>
          <w:divsChild>
            <w:div w:id="304549409">
              <w:marLeft w:val="60"/>
              <w:marRight w:val="60"/>
              <w:marTop w:val="0"/>
              <w:marBottom w:val="0"/>
              <w:divBdr>
                <w:top w:val="single" w:sz="6" w:space="0" w:color="DDDDDD"/>
                <w:left w:val="single" w:sz="6" w:space="0" w:color="DDDDDD"/>
                <w:bottom w:val="single" w:sz="6" w:space="31" w:color="DDDDDD"/>
                <w:right w:val="single" w:sz="6" w:space="0" w:color="DDDDDD"/>
              </w:divBdr>
              <w:divsChild>
                <w:div w:id="1696882231">
                  <w:marLeft w:val="15"/>
                  <w:marRight w:val="0"/>
                  <w:marTop w:val="0"/>
                  <w:marBottom w:val="0"/>
                  <w:divBdr>
                    <w:top w:val="none" w:sz="0" w:space="0" w:color="auto"/>
                    <w:left w:val="none" w:sz="0" w:space="0" w:color="auto"/>
                    <w:bottom w:val="none" w:sz="0" w:space="0" w:color="auto"/>
                    <w:right w:val="none" w:sz="0" w:space="0" w:color="auto"/>
                  </w:divBdr>
                  <w:divsChild>
                    <w:div w:id="1548836990">
                      <w:marLeft w:val="0"/>
                      <w:marRight w:val="0"/>
                      <w:marTop w:val="0"/>
                      <w:marBottom w:val="0"/>
                      <w:divBdr>
                        <w:top w:val="none" w:sz="0" w:space="0" w:color="auto"/>
                        <w:left w:val="none" w:sz="0" w:space="0" w:color="auto"/>
                        <w:bottom w:val="none" w:sz="0" w:space="0" w:color="auto"/>
                        <w:right w:val="none" w:sz="0" w:space="0" w:color="auto"/>
                      </w:divBdr>
                      <w:divsChild>
                        <w:div w:id="268203499">
                          <w:marLeft w:val="0"/>
                          <w:marRight w:val="0"/>
                          <w:marTop w:val="0"/>
                          <w:marBottom w:val="0"/>
                          <w:divBdr>
                            <w:top w:val="none" w:sz="0" w:space="0" w:color="auto"/>
                            <w:left w:val="none" w:sz="0" w:space="0" w:color="auto"/>
                            <w:bottom w:val="none" w:sz="0" w:space="0" w:color="auto"/>
                            <w:right w:val="none" w:sz="0" w:space="0" w:color="auto"/>
                          </w:divBdr>
                          <w:divsChild>
                            <w:div w:id="4238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3193">
                  <w:marLeft w:val="0"/>
                  <w:marRight w:val="0"/>
                  <w:marTop w:val="0"/>
                  <w:marBottom w:val="0"/>
                  <w:divBdr>
                    <w:top w:val="none" w:sz="0" w:space="0" w:color="auto"/>
                    <w:left w:val="none" w:sz="0" w:space="0" w:color="auto"/>
                    <w:bottom w:val="none" w:sz="0" w:space="0" w:color="auto"/>
                    <w:right w:val="none" w:sz="0" w:space="0" w:color="auto"/>
                  </w:divBdr>
                  <w:divsChild>
                    <w:div w:id="34756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721">
      <w:bodyDiv w:val="1"/>
      <w:marLeft w:val="0"/>
      <w:marRight w:val="0"/>
      <w:marTop w:val="0"/>
      <w:marBottom w:val="0"/>
      <w:divBdr>
        <w:top w:val="none" w:sz="0" w:space="0" w:color="auto"/>
        <w:left w:val="none" w:sz="0" w:space="0" w:color="auto"/>
        <w:bottom w:val="none" w:sz="0" w:space="0" w:color="auto"/>
        <w:right w:val="none" w:sz="0" w:space="0" w:color="auto"/>
      </w:divBdr>
    </w:div>
    <w:div w:id="1477450190">
      <w:bodyDiv w:val="1"/>
      <w:marLeft w:val="0"/>
      <w:marRight w:val="0"/>
      <w:marTop w:val="0"/>
      <w:marBottom w:val="0"/>
      <w:divBdr>
        <w:top w:val="none" w:sz="0" w:space="0" w:color="auto"/>
        <w:left w:val="none" w:sz="0" w:space="0" w:color="auto"/>
        <w:bottom w:val="none" w:sz="0" w:space="0" w:color="auto"/>
        <w:right w:val="none" w:sz="0" w:space="0" w:color="auto"/>
      </w:divBdr>
    </w:div>
    <w:div w:id="1543906395">
      <w:bodyDiv w:val="1"/>
      <w:marLeft w:val="0"/>
      <w:marRight w:val="0"/>
      <w:marTop w:val="0"/>
      <w:marBottom w:val="0"/>
      <w:divBdr>
        <w:top w:val="none" w:sz="0" w:space="0" w:color="auto"/>
        <w:left w:val="none" w:sz="0" w:space="0" w:color="auto"/>
        <w:bottom w:val="none" w:sz="0" w:space="0" w:color="auto"/>
        <w:right w:val="none" w:sz="0" w:space="0" w:color="auto"/>
      </w:divBdr>
    </w:div>
    <w:div w:id="1578443951">
      <w:bodyDiv w:val="1"/>
      <w:marLeft w:val="0"/>
      <w:marRight w:val="0"/>
      <w:marTop w:val="0"/>
      <w:marBottom w:val="0"/>
      <w:divBdr>
        <w:top w:val="none" w:sz="0" w:space="0" w:color="auto"/>
        <w:left w:val="none" w:sz="0" w:space="0" w:color="auto"/>
        <w:bottom w:val="none" w:sz="0" w:space="0" w:color="auto"/>
        <w:right w:val="none" w:sz="0" w:space="0" w:color="auto"/>
      </w:divBdr>
    </w:div>
    <w:div w:id="1579636626">
      <w:bodyDiv w:val="1"/>
      <w:marLeft w:val="0"/>
      <w:marRight w:val="0"/>
      <w:marTop w:val="0"/>
      <w:marBottom w:val="0"/>
      <w:divBdr>
        <w:top w:val="none" w:sz="0" w:space="0" w:color="auto"/>
        <w:left w:val="none" w:sz="0" w:space="0" w:color="auto"/>
        <w:bottom w:val="none" w:sz="0" w:space="0" w:color="auto"/>
        <w:right w:val="none" w:sz="0" w:space="0" w:color="auto"/>
      </w:divBdr>
    </w:div>
    <w:div w:id="1587878530">
      <w:bodyDiv w:val="1"/>
      <w:marLeft w:val="0"/>
      <w:marRight w:val="0"/>
      <w:marTop w:val="0"/>
      <w:marBottom w:val="0"/>
      <w:divBdr>
        <w:top w:val="none" w:sz="0" w:space="0" w:color="auto"/>
        <w:left w:val="none" w:sz="0" w:space="0" w:color="auto"/>
        <w:bottom w:val="none" w:sz="0" w:space="0" w:color="auto"/>
        <w:right w:val="none" w:sz="0" w:space="0" w:color="auto"/>
      </w:divBdr>
    </w:div>
    <w:div w:id="1594238825">
      <w:bodyDiv w:val="1"/>
      <w:marLeft w:val="0"/>
      <w:marRight w:val="0"/>
      <w:marTop w:val="0"/>
      <w:marBottom w:val="0"/>
      <w:divBdr>
        <w:top w:val="none" w:sz="0" w:space="0" w:color="auto"/>
        <w:left w:val="none" w:sz="0" w:space="0" w:color="auto"/>
        <w:bottom w:val="none" w:sz="0" w:space="0" w:color="auto"/>
        <w:right w:val="none" w:sz="0" w:space="0" w:color="auto"/>
      </w:divBdr>
    </w:div>
    <w:div w:id="1605531816">
      <w:bodyDiv w:val="1"/>
      <w:marLeft w:val="0"/>
      <w:marRight w:val="0"/>
      <w:marTop w:val="0"/>
      <w:marBottom w:val="0"/>
      <w:divBdr>
        <w:top w:val="none" w:sz="0" w:space="0" w:color="auto"/>
        <w:left w:val="none" w:sz="0" w:space="0" w:color="auto"/>
        <w:bottom w:val="none" w:sz="0" w:space="0" w:color="auto"/>
        <w:right w:val="none" w:sz="0" w:space="0" w:color="auto"/>
      </w:divBdr>
    </w:div>
    <w:div w:id="1612666675">
      <w:bodyDiv w:val="1"/>
      <w:marLeft w:val="0"/>
      <w:marRight w:val="0"/>
      <w:marTop w:val="0"/>
      <w:marBottom w:val="0"/>
      <w:divBdr>
        <w:top w:val="none" w:sz="0" w:space="0" w:color="auto"/>
        <w:left w:val="none" w:sz="0" w:space="0" w:color="auto"/>
        <w:bottom w:val="none" w:sz="0" w:space="0" w:color="auto"/>
        <w:right w:val="none" w:sz="0" w:space="0" w:color="auto"/>
      </w:divBdr>
    </w:div>
    <w:div w:id="1711295547">
      <w:bodyDiv w:val="1"/>
      <w:marLeft w:val="0"/>
      <w:marRight w:val="0"/>
      <w:marTop w:val="0"/>
      <w:marBottom w:val="0"/>
      <w:divBdr>
        <w:top w:val="none" w:sz="0" w:space="0" w:color="auto"/>
        <w:left w:val="none" w:sz="0" w:space="0" w:color="auto"/>
        <w:bottom w:val="none" w:sz="0" w:space="0" w:color="auto"/>
        <w:right w:val="none" w:sz="0" w:space="0" w:color="auto"/>
      </w:divBdr>
    </w:div>
    <w:div w:id="1751610483">
      <w:bodyDiv w:val="1"/>
      <w:marLeft w:val="0"/>
      <w:marRight w:val="0"/>
      <w:marTop w:val="0"/>
      <w:marBottom w:val="0"/>
      <w:divBdr>
        <w:top w:val="none" w:sz="0" w:space="0" w:color="auto"/>
        <w:left w:val="none" w:sz="0" w:space="0" w:color="auto"/>
        <w:bottom w:val="none" w:sz="0" w:space="0" w:color="auto"/>
        <w:right w:val="none" w:sz="0" w:space="0" w:color="auto"/>
      </w:divBdr>
      <w:divsChild>
        <w:div w:id="1419016646">
          <w:marLeft w:val="0"/>
          <w:marRight w:val="0"/>
          <w:marTop w:val="0"/>
          <w:marBottom w:val="0"/>
          <w:divBdr>
            <w:top w:val="none" w:sz="0" w:space="0" w:color="auto"/>
            <w:left w:val="none" w:sz="0" w:space="0" w:color="auto"/>
            <w:bottom w:val="none" w:sz="0" w:space="0" w:color="auto"/>
            <w:right w:val="none" w:sz="0" w:space="0" w:color="auto"/>
          </w:divBdr>
          <w:divsChild>
            <w:div w:id="2102876388">
              <w:marLeft w:val="0"/>
              <w:marRight w:val="0"/>
              <w:marTop w:val="0"/>
              <w:marBottom w:val="0"/>
              <w:divBdr>
                <w:top w:val="none" w:sz="0" w:space="0" w:color="auto"/>
                <w:left w:val="none" w:sz="0" w:space="0" w:color="auto"/>
                <w:bottom w:val="none" w:sz="0" w:space="0" w:color="auto"/>
                <w:right w:val="none" w:sz="0" w:space="0" w:color="auto"/>
              </w:divBdr>
              <w:divsChild>
                <w:div w:id="835732922">
                  <w:marLeft w:val="0"/>
                  <w:marRight w:val="0"/>
                  <w:marTop w:val="0"/>
                  <w:marBottom w:val="0"/>
                  <w:divBdr>
                    <w:top w:val="none" w:sz="0" w:space="0" w:color="auto"/>
                    <w:left w:val="none" w:sz="0" w:space="0" w:color="auto"/>
                    <w:bottom w:val="none" w:sz="0" w:space="0" w:color="auto"/>
                    <w:right w:val="none" w:sz="0" w:space="0" w:color="auto"/>
                  </w:divBdr>
                  <w:divsChild>
                    <w:div w:id="377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36352">
          <w:marLeft w:val="0"/>
          <w:marRight w:val="0"/>
          <w:marTop w:val="0"/>
          <w:marBottom w:val="0"/>
          <w:divBdr>
            <w:top w:val="none" w:sz="0" w:space="0" w:color="auto"/>
            <w:left w:val="none" w:sz="0" w:space="0" w:color="auto"/>
            <w:bottom w:val="none" w:sz="0" w:space="0" w:color="auto"/>
            <w:right w:val="none" w:sz="0" w:space="0" w:color="auto"/>
          </w:divBdr>
          <w:divsChild>
            <w:div w:id="926041816">
              <w:marLeft w:val="0"/>
              <w:marRight w:val="0"/>
              <w:marTop w:val="0"/>
              <w:marBottom w:val="0"/>
              <w:divBdr>
                <w:top w:val="none" w:sz="0" w:space="0" w:color="auto"/>
                <w:left w:val="none" w:sz="0" w:space="0" w:color="auto"/>
                <w:bottom w:val="none" w:sz="0" w:space="0" w:color="auto"/>
                <w:right w:val="none" w:sz="0" w:space="0" w:color="auto"/>
              </w:divBdr>
              <w:divsChild>
                <w:div w:id="1898668040">
                  <w:marLeft w:val="0"/>
                  <w:marRight w:val="0"/>
                  <w:marTop w:val="0"/>
                  <w:marBottom w:val="0"/>
                  <w:divBdr>
                    <w:top w:val="none" w:sz="0" w:space="0" w:color="auto"/>
                    <w:left w:val="none" w:sz="0" w:space="0" w:color="auto"/>
                    <w:bottom w:val="none" w:sz="0" w:space="0" w:color="auto"/>
                    <w:right w:val="none" w:sz="0" w:space="0" w:color="auto"/>
                  </w:divBdr>
                  <w:divsChild>
                    <w:div w:id="13804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750166">
      <w:bodyDiv w:val="1"/>
      <w:marLeft w:val="0"/>
      <w:marRight w:val="0"/>
      <w:marTop w:val="0"/>
      <w:marBottom w:val="0"/>
      <w:divBdr>
        <w:top w:val="none" w:sz="0" w:space="0" w:color="auto"/>
        <w:left w:val="none" w:sz="0" w:space="0" w:color="auto"/>
        <w:bottom w:val="none" w:sz="0" w:space="0" w:color="auto"/>
        <w:right w:val="none" w:sz="0" w:space="0" w:color="auto"/>
      </w:divBdr>
      <w:divsChild>
        <w:div w:id="25180212">
          <w:marLeft w:val="547"/>
          <w:marRight w:val="0"/>
          <w:marTop w:val="0"/>
          <w:marBottom w:val="0"/>
          <w:divBdr>
            <w:top w:val="none" w:sz="0" w:space="0" w:color="auto"/>
            <w:left w:val="none" w:sz="0" w:space="0" w:color="auto"/>
            <w:bottom w:val="none" w:sz="0" w:space="0" w:color="auto"/>
            <w:right w:val="none" w:sz="0" w:space="0" w:color="auto"/>
          </w:divBdr>
        </w:div>
        <w:div w:id="1673871491">
          <w:marLeft w:val="547"/>
          <w:marRight w:val="0"/>
          <w:marTop w:val="0"/>
          <w:marBottom w:val="0"/>
          <w:divBdr>
            <w:top w:val="none" w:sz="0" w:space="0" w:color="auto"/>
            <w:left w:val="none" w:sz="0" w:space="0" w:color="auto"/>
            <w:bottom w:val="none" w:sz="0" w:space="0" w:color="auto"/>
            <w:right w:val="none" w:sz="0" w:space="0" w:color="auto"/>
          </w:divBdr>
        </w:div>
      </w:divsChild>
    </w:div>
    <w:div w:id="1840074664">
      <w:bodyDiv w:val="1"/>
      <w:marLeft w:val="0"/>
      <w:marRight w:val="0"/>
      <w:marTop w:val="0"/>
      <w:marBottom w:val="0"/>
      <w:divBdr>
        <w:top w:val="none" w:sz="0" w:space="0" w:color="auto"/>
        <w:left w:val="none" w:sz="0" w:space="0" w:color="auto"/>
        <w:bottom w:val="none" w:sz="0" w:space="0" w:color="auto"/>
        <w:right w:val="none" w:sz="0" w:space="0" w:color="auto"/>
      </w:divBdr>
    </w:div>
    <w:div w:id="1950895688">
      <w:bodyDiv w:val="1"/>
      <w:marLeft w:val="0"/>
      <w:marRight w:val="0"/>
      <w:marTop w:val="0"/>
      <w:marBottom w:val="0"/>
      <w:divBdr>
        <w:top w:val="none" w:sz="0" w:space="0" w:color="auto"/>
        <w:left w:val="none" w:sz="0" w:space="0" w:color="auto"/>
        <w:bottom w:val="none" w:sz="0" w:space="0" w:color="auto"/>
        <w:right w:val="none" w:sz="0" w:space="0" w:color="auto"/>
      </w:divBdr>
    </w:div>
    <w:div w:id="1965380083">
      <w:bodyDiv w:val="1"/>
      <w:marLeft w:val="0"/>
      <w:marRight w:val="0"/>
      <w:marTop w:val="0"/>
      <w:marBottom w:val="0"/>
      <w:divBdr>
        <w:top w:val="none" w:sz="0" w:space="0" w:color="auto"/>
        <w:left w:val="none" w:sz="0" w:space="0" w:color="auto"/>
        <w:bottom w:val="none" w:sz="0" w:space="0" w:color="auto"/>
        <w:right w:val="none" w:sz="0" w:space="0" w:color="auto"/>
      </w:divBdr>
      <w:divsChild>
        <w:div w:id="1230656293">
          <w:marLeft w:val="0"/>
          <w:marRight w:val="0"/>
          <w:marTop w:val="0"/>
          <w:marBottom w:val="0"/>
          <w:divBdr>
            <w:top w:val="none" w:sz="0" w:space="0" w:color="auto"/>
            <w:left w:val="none" w:sz="0" w:space="0" w:color="auto"/>
            <w:bottom w:val="none" w:sz="0" w:space="0" w:color="auto"/>
            <w:right w:val="none" w:sz="0" w:space="0" w:color="auto"/>
          </w:divBdr>
        </w:div>
        <w:div w:id="1265646209">
          <w:marLeft w:val="0"/>
          <w:marRight w:val="0"/>
          <w:marTop w:val="0"/>
          <w:marBottom w:val="0"/>
          <w:divBdr>
            <w:top w:val="none" w:sz="0" w:space="0" w:color="auto"/>
            <w:left w:val="none" w:sz="0" w:space="0" w:color="auto"/>
            <w:bottom w:val="none" w:sz="0" w:space="0" w:color="auto"/>
            <w:right w:val="none" w:sz="0" w:space="0" w:color="auto"/>
          </w:divBdr>
        </w:div>
      </w:divsChild>
    </w:div>
    <w:div w:id="2000766256">
      <w:bodyDiv w:val="1"/>
      <w:marLeft w:val="0"/>
      <w:marRight w:val="0"/>
      <w:marTop w:val="0"/>
      <w:marBottom w:val="0"/>
      <w:divBdr>
        <w:top w:val="none" w:sz="0" w:space="0" w:color="auto"/>
        <w:left w:val="none" w:sz="0" w:space="0" w:color="auto"/>
        <w:bottom w:val="none" w:sz="0" w:space="0" w:color="auto"/>
        <w:right w:val="none" w:sz="0" w:space="0" w:color="auto"/>
      </w:divBdr>
    </w:div>
    <w:div w:id="2016687956">
      <w:bodyDiv w:val="1"/>
      <w:marLeft w:val="0"/>
      <w:marRight w:val="0"/>
      <w:marTop w:val="0"/>
      <w:marBottom w:val="0"/>
      <w:divBdr>
        <w:top w:val="none" w:sz="0" w:space="0" w:color="auto"/>
        <w:left w:val="none" w:sz="0" w:space="0" w:color="auto"/>
        <w:bottom w:val="none" w:sz="0" w:space="0" w:color="auto"/>
        <w:right w:val="none" w:sz="0" w:space="0" w:color="auto"/>
      </w:divBdr>
    </w:div>
    <w:div w:id="2047677877">
      <w:bodyDiv w:val="1"/>
      <w:marLeft w:val="0"/>
      <w:marRight w:val="0"/>
      <w:marTop w:val="0"/>
      <w:marBottom w:val="0"/>
      <w:divBdr>
        <w:top w:val="none" w:sz="0" w:space="0" w:color="auto"/>
        <w:left w:val="none" w:sz="0" w:space="0" w:color="auto"/>
        <w:bottom w:val="none" w:sz="0" w:space="0" w:color="auto"/>
        <w:right w:val="none" w:sz="0" w:space="0" w:color="auto"/>
      </w:divBdr>
      <w:divsChild>
        <w:div w:id="1703439825">
          <w:marLeft w:val="547"/>
          <w:marRight w:val="0"/>
          <w:marTop w:val="0"/>
          <w:marBottom w:val="0"/>
          <w:divBdr>
            <w:top w:val="none" w:sz="0" w:space="0" w:color="auto"/>
            <w:left w:val="none" w:sz="0" w:space="0" w:color="auto"/>
            <w:bottom w:val="none" w:sz="0" w:space="0" w:color="auto"/>
            <w:right w:val="none" w:sz="0" w:space="0" w:color="auto"/>
          </w:divBdr>
        </w:div>
        <w:div w:id="1974209430">
          <w:marLeft w:val="1267"/>
          <w:marRight w:val="0"/>
          <w:marTop w:val="0"/>
          <w:marBottom w:val="0"/>
          <w:divBdr>
            <w:top w:val="none" w:sz="0" w:space="0" w:color="auto"/>
            <w:left w:val="none" w:sz="0" w:space="0" w:color="auto"/>
            <w:bottom w:val="none" w:sz="0" w:space="0" w:color="auto"/>
            <w:right w:val="none" w:sz="0" w:space="0" w:color="auto"/>
          </w:divBdr>
        </w:div>
        <w:div w:id="1045299565">
          <w:marLeft w:val="1267"/>
          <w:marRight w:val="0"/>
          <w:marTop w:val="0"/>
          <w:marBottom w:val="0"/>
          <w:divBdr>
            <w:top w:val="none" w:sz="0" w:space="0" w:color="auto"/>
            <w:left w:val="none" w:sz="0" w:space="0" w:color="auto"/>
            <w:bottom w:val="none" w:sz="0" w:space="0" w:color="auto"/>
            <w:right w:val="none" w:sz="0" w:space="0" w:color="auto"/>
          </w:divBdr>
        </w:div>
        <w:div w:id="1045061458">
          <w:marLeft w:val="1267"/>
          <w:marRight w:val="0"/>
          <w:marTop w:val="0"/>
          <w:marBottom w:val="0"/>
          <w:divBdr>
            <w:top w:val="none" w:sz="0" w:space="0" w:color="auto"/>
            <w:left w:val="none" w:sz="0" w:space="0" w:color="auto"/>
            <w:bottom w:val="none" w:sz="0" w:space="0" w:color="auto"/>
            <w:right w:val="none" w:sz="0" w:space="0" w:color="auto"/>
          </w:divBdr>
        </w:div>
        <w:div w:id="519052624">
          <w:marLeft w:val="547"/>
          <w:marRight w:val="0"/>
          <w:marTop w:val="0"/>
          <w:marBottom w:val="0"/>
          <w:divBdr>
            <w:top w:val="none" w:sz="0" w:space="0" w:color="auto"/>
            <w:left w:val="none" w:sz="0" w:space="0" w:color="auto"/>
            <w:bottom w:val="none" w:sz="0" w:space="0" w:color="auto"/>
            <w:right w:val="none" w:sz="0" w:space="0" w:color="auto"/>
          </w:divBdr>
        </w:div>
        <w:div w:id="297687892">
          <w:marLeft w:val="1267"/>
          <w:marRight w:val="0"/>
          <w:marTop w:val="0"/>
          <w:marBottom w:val="0"/>
          <w:divBdr>
            <w:top w:val="none" w:sz="0" w:space="0" w:color="auto"/>
            <w:left w:val="none" w:sz="0" w:space="0" w:color="auto"/>
            <w:bottom w:val="none" w:sz="0" w:space="0" w:color="auto"/>
            <w:right w:val="none" w:sz="0" w:space="0" w:color="auto"/>
          </w:divBdr>
        </w:div>
        <w:div w:id="411198517">
          <w:marLeft w:val="1267"/>
          <w:marRight w:val="0"/>
          <w:marTop w:val="0"/>
          <w:marBottom w:val="0"/>
          <w:divBdr>
            <w:top w:val="none" w:sz="0" w:space="0" w:color="auto"/>
            <w:left w:val="none" w:sz="0" w:space="0" w:color="auto"/>
            <w:bottom w:val="none" w:sz="0" w:space="0" w:color="auto"/>
            <w:right w:val="none" w:sz="0" w:space="0" w:color="auto"/>
          </w:divBdr>
        </w:div>
        <w:div w:id="1773546766">
          <w:marLeft w:val="1267"/>
          <w:marRight w:val="0"/>
          <w:marTop w:val="0"/>
          <w:marBottom w:val="0"/>
          <w:divBdr>
            <w:top w:val="none" w:sz="0" w:space="0" w:color="auto"/>
            <w:left w:val="none" w:sz="0" w:space="0" w:color="auto"/>
            <w:bottom w:val="none" w:sz="0" w:space="0" w:color="auto"/>
            <w:right w:val="none" w:sz="0" w:space="0" w:color="auto"/>
          </w:divBdr>
        </w:div>
        <w:div w:id="1548565628">
          <w:marLeft w:val="547"/>
          <w:marRight w:val="0"/>
          <w:marTop w:val="0"/>
          <w:marBottom w:val="0"/>
          <w:divBdr>
            <w:top w:val="none" w:sz="0" w:space="0" w:color="auto"/>
            <w:left w:val="none" w:sz="0" w:space="0" w:color="auto"/>
            <w:bottom w:val="none" w:sz="0" w:space="0" w:color="auto"/>
            <w:right w:val="none" w:sz="0" w:space="0" w:color="auto"/>
          </w:divBdr>
        </w:div>
      </w:divsChild>
    </w:div>
    <w:div w:id="2059355499">
      <w:bodyDiv w:val="1"/>
      <w:marLeft w:val="0"/>
      <w:marRight w:val="0"/>
      <w:marTop w:val="0"/>
      <w:marBottom w:val="0"/>
      <w:divBdr>
        <w:top w:val="none" w:sz="0" w:space="0" w:color="auto"/>
        <w:left w:val="none" w:sz="0" w:space="0" w:color="auto"/>
        <w:bottom w:val="none" w:sz="0" w:space="0" w:color="auto"/>
        <w:right w:val="none" w:sz="0" w:space="0" w:color="auto"/>
      </w:divBdr>
    </w:div>
    <w:div w:id="2068406777">
      <w:bodyDiv w:val="1"/>
      <w:marLeft w:val="0"/>
      <w:marRight w:val="0"/>
      <w:marTop w:val="0"/>
      <w:marBottom w:val="0"/>
      <w:divBdr>
        <w:top w:val="none" w:sz="0" w:space="0" w:color="auto"/>
        <w:left w:val="none" w:sz="0" w:space="0" w:color="auto"/>
        <w:bottom w:val="none" w:sz="0" w:space="0" w:color="auto"/>
        <w:right w:val="none" w:sz="0" w:space="0" w:color="auto"/>
      </w:divBdr>
      <w:divsChild>
        <w:div w:id="1568611066">
          <w:marLeft w:val="0"/>
          <w:marRight w:val="0"/>
          <w:marTop w:val="0"/>
          <w:marBottom w:val="0"/>
          <w:divBdr>
            <w:top w:val="none" w:sz="0" w:space="0" w:color="auto"/>
            <w:left w:val="none" w:sz="0" w:space="0" w:color="auto"/>
            <w:bottom w:val="none" w:sz="0" w:space="0" w:color="auto"/>
            <w:right w:val="none" w:sz="0" w:space="0" w:color="auto"/>
          </w:divBdr>
          <w:divsChild>
            <w:div w:id="827134506">
              <w:marLeft w:val="0"/>
              <w:marRight w:val="0"/>
              <w:marTop w:val="0"/>
              <w:marBottom w:val="0"/>
              <w:divBdr>
                <w:top w:val="none" w:sz="0" w:space="0" w:color="auto"/>
                <w:left w:val="none" w:sz="0" w:space="0" w:color="auto"/>
                <w:bottom w:val="none" w:sz="0" w:space="0" w:color="auto"/>
                <w:right w:val="none" w:sz="0" w:space="0" w:color="auto"/>
              </w:divBdr>
              <w:divsChild>
                <w:div w:id="1778258079">
                  <w:marLeft w:val="0"/>
                  <w:marRight w:val="0"/>
                  <w:marTop w:val="0"/>
                  <w:marBottom w:val="0"/>
                  <w:divBdr>
                    <w:top w:val="none" w:sz="0" w:space="0" w:color="auto"/>
                    <w:left w:val="none" w:sz="0" w:space="0" w:color="auto"/>
                    <w:bottom w:val="none" w:sz="0" w:space="0" w:color="auto"/>
                    <w:right w:val="none" w:sz="0" w:space="0" w:color="auto"/>
                  </w:divBdr>
                  <w:divsChild>
                    <w:div w:id="796022963">
                      <w:marLeft w:val="0"/>
                      <w:marRight w:val="0"/>
                      <w:marTop w:val="0"/>
                      <w:marBottom w:val="0"/>
                      <w:divBdr>
                        <w:top w:val="none" w:sz="0" w:space="0" w:color="auto"/>
                        <w:left w:val="none" w:sz="0" w:space="0" w:color="auto"/>
                        <w:bottom w:val="none" w:sz="0" w:space="0" w:color="auto"/>
                        <w:right w:val="none" w:sz="0" w:space="0" w:color="auto"/>
                      </w:divBdr>
                      <w:divsChild>
                        <w:div w:id="1653871405">
                          <w:marLeft w:val="0"/>
                          <w:marRight w:val="0"/>
                          <w:marTop w:val="0"/>
                          <w:marBottom w:val="0"/>
                          <w:divBdr>
                            <w:top w:val="none" w:sz="0" w:space="0" w:color="auto"/>
                            <w:left w:val="none" w:sz="0" w:space="0" w:color="auto"/>
                            <w:bottom w:val="none" w:sz="0" w:space="0" w:color="auto"/>
                            <w:right w:val="none" w:sz="0" w:space="0" w:color="auto"/>
                          </w:divBdr>
                          <w:divsChild>
                            <w:div w:id="16338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0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D12CAF04E8454A97B9D0AFA7EAC965" ma:contentTypeVersion="16" ma:contentTypeDescription="Create a new document." ma:contentTypeScope="" ma:versionID="95230412be6e4615236a62db563922eb">
  <xsd:schema xmlns:xsd="http://www.w3.org/2001/XMLSchema" xmlns:xs="http://www.w3.org/2001/XMLSchema" xmlns:p="http://schemas.microsoft.com/office/2006/metadata/properties" xmlns:ns3="fc4e1b28-6ef8-4bf6-913a-5423a46e9fc5" xmlns:ns4="4f4f451b-8646-4e38-8761-9d007d9aeee8" targetNamespace="http://schemas.microsoft.com/office/2006/metadata/properties" ma:root="true" ma:fieldsID="4fe953cebc818848f52c24f2bfa75b31" ns3:_="" ns4:_="">
    <xsd:import namespace="fc4e1b28-6ef8-4bf6-913a-5423a46e9fc5"/>
    <xsd:import namespace="4f4f451b-8646-4e38-8761-9d007d9aee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DateTaken" minOccurs="0"/>
                <xsd:element ref="ns4:MediaServiceObjectDetectorVersions" minOccurs="0"/>
                <xsd:element ref="ns4:MediaLengthInSecond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e1b28-6ef8-4bf6-913a-5423a46e9f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4f451b-8646-4e38-8761-9d007d9aee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f4f451b-8646-4e38-8761-9d007d9aee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D939-9D08-42C5-9CE2-971DF6F7BFE9}">
  <ds:schemaRefs>
    <ds:schemaRef ds:uri="http://schemas.microsoft.com/sharepoint/v3/contenttype/forms"/>
  </ds:schemaRefs>
</ds:datastoreItem>
</file>

<file path=customXml/itemProps2.xml><?xml version="1.0" encoding="utf-8"?>
<ds:datastoreItem xmlns:ds="http://schemas.openxmlformats.org/officeDocument/2006/customXml" ds:itemID="{2D1A6E93-F369-47A7-A6D2-3546176A8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e1b28-6ef8-4bf6-913a-5423a46e9fc5"/>
    <ds:schemaRef ds:uri="4f4f451b-8646-4e38-8761-9d007d9ae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3B1DD-815F-40D8-93C4-7E79EB776676}">
  <ds:schemaRefs>
    <ds:schemaRef ds:uri="http://schemas.microsoft.com/office/2006/metadata/properties"/>
    <ds:schemaRef ds:uri="http://schemas.microsoft.com/office/infopath/2007/PartnerControls"/>
    <ds:schemaRef ds:uri="4f4f451b-8646-4e38-8761-9d007d9aeee8"/>
  </ds:schemaRefs>
</ds:datastoreItem>
</file>

<file path=customXml/itemProps4.xml><?xml version="1.0" encoding="utf-8"?>
<ds:datastoreItem xmlns:ds="http://schemas.openxmlformats.org/officeDocument/2006/customXml" ds:itemID="{24C907E2-5581-46DF-9C49-752D1E21F166}">
  <ds:schemaRefs>
    <ds:schemaRef ds:uri="http://schemas.openxmlformats.org/officeDocument/2006/bibliography"/>
  </ds:schemaRefs>
</ds:datastoreItem>
</file>

<file path=docMetadata/LabelInfo.xml><?xml version="1.0" encoding="utf-8"?>
<clbl:labelList xmlns:clbl="http://schemas.microsoft.com/office/2020/mipLabelMetadata">
  <clbl:label id="{9d78f839-bdcb-4a99-8775-1d79bece4e3b}"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2961</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19805</CharactersWithSpaces>
  <SharedDoc>false</SharedDoc>
  <HLinks>
    <vt:vector size="84" baseType="variant">
      <vt:variant>
        <vt:i4>2424876</vt:i4>
      </vt:variant>
      <vt:variant>
        <vt:i4>39</vt:i4>
      </vt:variant>
      <vt:variant>
        <vt:i4>0</vt:i4>
      </vt:variant>
      <vt:variant>
        <vt:i4>5</vt:i4>
      </vt:variant>
      <vt:variant>
        <vt:lpwstr>https://doi.org/10.1016/j.ijhm.2021.102979</vt:lpwstr>
      </vt:variant>
      <vt:variant>
        <vt:lpwstr/>
      </vt:variant>
      <vt:variant>
        <vt:i4>2359400</vt:i4>
      </vt:variant>
      <vt:variant>
        <vt:i4>36</vt:i4>
      </vt:variant>
      <vt:variant>
        <vt:i4>0</vt:i4>
      </vt:variant>
      <vt:variant>
        <vt:i4>5</vt:i4>
      </vt:variant>
      <vt:variant>
        <vt:lpwstr>https://doi.org/10.1002/sres.3850030306</vt:lpwstr>
      </vt:variant>
      <vt:variant>
        <vt:lpwstr/>
      </vt:variant>
      <vt:variant>
        <vt:i4>262148</vt:i4>
      </vt:variant>
      <vt:variant>
        <vt:i4>33</vt:i4>
      </vt:variant>
      <vt:variant>
        <vt:i4>0</vt:i4>
      </vt:variant>
      <vt:variant>
        <vt:i4>5</vt:i4>
      </vt:variant>
      <vt:variant>
        <vt:lpwstr>https://doi.org/10.1016/S0160-7383(97)80002-3</vt:lpwstr>
      </vt:variant>
      <vt:variant>
        <vt:lpwstr/>
      </vt:variant>
      <vt:variant>
        <vt:i4>2162733</vt:i4>
      </vt:variant>
      <vt:variant>
        <vt:i4>30</vt:i4>
      </vt:variant>
      <vt:variant>
        <vt:i4>0</vt:i4>
      </vt:variant>
      <vt:variant>
        <vt:i4>5</vt:i4>
      </vt:variant>
      <vt:variant>
        <vt:lpwstr>https://doi.org/10.1016/j.ijhm.2020.102773</vt:lpwstr>
      </vt:variant>
      <vt:variant>
        <vt:lpwstr/>
      </vt:variant>
      <vt:variant>
        <vt:i4>4980740</vt:i4>
      </vt:variant>
      <vt:variant>
        <vt:i4>27</vt:i4>
      </vt:variant>
      <vt:variant>
        <vt:i4>0</vt:i4>
      </vt:variant>
      <vt:variant>
        <vt:i4>5</vt:i4>
      </vt:variant>
      <vt:variant>
        <vt:lpwstr>https://doi.org/10.1016/j.jbusres.2020.02.044</vt:lpwstr>
      </vt:variant>
      <vt:variant>
        <vt:lpwstr/>
      </vt:variant>
      <vt:variant>
        <vt:i4>4718679</vt:i4>
      </vt:variant>
      <vt:variant>
        <vt:i4>24</vt:i4>
      </vt:variant>
      <vt:variant>
        <vt:i4>0</vt:i4>
      </vt:variant>
      <vt:variant>
        <vt:i4>5</vt:i4>
      </vt:variant>
      <vt:variant>
        <vt:lpwstr>https://doi.org/10.1002/asi.23552</vt:lpwstr>
      </vt:variant>
      <vt:variant>
        <vt:lpwstr/>
      </vt:variant>
      <vt:variant>
        <vt:i4>1638484</vt:i4>
      </vt:variant>
      <vt:variant>
        <vt:i4>21</vt:i4>
      </vt:variant>
      <vt:variant>
        <vt:i4>0</vt:i4>
      </vt:variant>
      <vt:variant>
        <vt:i4>5</vt:i4>
      </vt:variant>
      <vt:variant>
        <vt:lpwstr>https://doi.org/10.1177/0047287517696980</vt:lpwstr>
      </vt:variant>
      <vt:variant>
        <vt:lpwstr/>
      </vt:variant>
      <vt:variant>
        <vt:i4>1114199</vt:i4>
      </vt:variant>
      <vt:variant>
        <vt:i4>18</vt:i4>
      </vt:variant>
      <vt:variant>
        <vt:i4>0</vt:i4>
      </vt:variant>
      <vt:variant>
        <vt:i4>5</vt:i4>
      </vt:variant>
      <vt:variant>
        <vt:lpwstr>https://doi.org/10.1177/13548166211044606</vt:lpwstr>
      </vt:variant>
      <vt:variant>
        <vt:lpwstr/>
      </vt:variant>
      <vt:variant>
        <vt:i4>7012460</vt:i4>
      </vt:variant>
      <vt:variant>
        <vt:i4>15</vt:i4>
      </vt:variant>
      <vt:variant>
        <vt:i4>0</vt:i4>
      </vt:variant>
      <vt:variant>
        <vt:i4>5</vt:i4>
      </vt:variant>
      <vt:variant>
        <vt:lpwstr>https://doi.org/10.1057/udi.2016.10</vt:lpwstr>
      </vt:variant>
      <vt:variant>
        <vt:lpwstr/>
      </vt:variant>
      <vt:variant>
        <vt:i4>4390923</vt:i4>
      </vt:variant>
      <vt:variant>
        <vt:i4>12</vt:i4>
      </vt:variant>
      <vt:variant>
        <vt:i4>0</vt:i4>
      </vt:variant>
      <vt:variant>
        <vt:i4>5</vt:i4>
      </vt:variant>
      <vt:variant>
        <vt:lpwstr>https://doi.org/10.1016/j.jclepro.2018.08.132</vt:lpwstr>
      </vt:variant>
      <vt:variant>
        <vt:lpwstr/>
      </vt:variant>
      <vt:variant>
        <vt:i4>7471163</vt:i4>
      </vt:variant>
      <vt:variant>
        <vt:i4>9</vt:i4>
      </vt:variant>
      <vt:variant>
        <vt:i4>0</vt:i4>
      </vt:variant>
      <vt:variant>
        <vt:i4>5</vt:i4>
      </vt:variant>
      <vt:variant>
        <vt:lpwstr>https://www.weforum.org/agenda/2020/02/cities-urban-life-mental-health/</vt:lpwstr>
      </vt:variant>
      <vt:variant>
        <vt:lpwstr/>
      </vt:variant>
      <vt:variant>
        <vt:i4>1572887</vt:i4>
      </vt:variant>
      <vt:variant>
        <vt:i4>6</vt:i4>
      </vt:variant>
      <vt:variant>
        <vt:i4>0</vt:i4>
      </vt:variant>
      <vt:variant>
        <vt:i4>5</vt:i4>
      </vt:variant>
      <vt:variant>
        <vt:lpwstr>https://theconversation.com/why-loneliness-is-both-an-individual-thing-and-a-shared-result-of-the-cities-we-create-198069</vt:lpwstr>
      </vt:variant>
      <vt:variant>
        <vt:lpwstr/>
      </vt:variant>
      <vt:variant>
        <vt:i4>1507411</vt:i4>
      </vt:variant>
      <vt:variant>
        <vt:i4>3</vt:i4>
      </vt:variant>
      <vt:variant>
        <vt:i4>0</vt:i4>
      </vt:variant>
      <vt:variant>
        <vt:i4>5</vt:i4>
      </vt:variant>
      <vt:variant>
        <vt:lpwstr>https://doi.org/10.1177/10963480211066960</vt:lpwstr>
      </vt:variant>
      <vt:variant>
        <vt:lpwstr/>
      </vt:variant>
      <vt:variant>
        <vt:i4>5308431</vt:i4>
      </vt:variant>
      <vt:variant>
        <vt:i4>0</vt:i4>
      </vt:variant>
      <vt:variant>
        <vt:i4>0</vt:i4>
      </vt:variant>
      <vt:variant>
        <vt:i4>5</vt:i4>
      </vt:variant>
      <vt:variant>
        <vt:lpwstr>https://doi.org/10.1016/j.jbusres.2024.114862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Eunbi Jo</dc:creator>
  <cp:keywords/>
  <dc:description/>
  <cp:lastModifiedBy>Gauri Naik</cp:lastModifiedBy>
  <cp:revision>4</cp:revision>
  <dcterms:created xsi:type="dcterms:W3CDTF">2025-10-13T07:13:00Z</dcterms:created>
  <dcterms:modified xsi:type="dcterms:W3CDTF">2025-10-13T09:05:00Z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f92db8-2851-4df9-9d12-fab52f5b1415_Enabled">
    <vt:lpwstr>true</vt:lpwstr>
  </property>
  <property fmtid="{D5CDD505-2E9C-101B-9397-08002B2CF9AE}" pid="3" name="MSIP_Label_c9f92db8-2851-4df9-9d12-fab52f5b1415_SetDate">
    <vt:lpwstr>2024-09-16T10:56:09Z</vt:lpwstr>
  </property>
  <property fmtid="{D5CDD505-2E9C-101B-9397-08002B2CF9AE}" pid="4" name="MSIP_Label_c9f92db8-2851-4df9-9d12-fab52f5b1415_Method">
    <vt:lpwstr>Standard</vt:lpwstr>
  </property>
  <property fmtid="{D5CDD505-2E9C-101B-9397-08002B2CF9AE}" pid="5" name="MSIP_Label_c9f92db8-2851-4df9-9d12-fab52f5b1415_Name">
    <vt:lpwstr>UNOFFICIAL</vt:lpwstr>
  </property>
  <property fmtid="{D5CDD505-2E9C-101B-9397-08002B2CF9AE}" pid="6" name="MSIP_Label_c9f92db8-2851-4df9-9d12-fab52f5b1415_SiteId">
    <vt:lpwstr>5a7cc8ab-a4dc-4f9b-bf60-66714049ad62</vt:lpwstr>
  </property>
  <property fmtid="{D5CDD505-2E9C-101B-9397-08002B2CF9AE}" pid="7" name="MSIP_Label_c9f92db8-2851-4df9-9d12-fab52f5b1415_ActionId">
    <vt:lpwstr>124d835f-9fd5-45e9-b572-7c7c0534ca6b</vt:lpwstr>
  </property>
  <property fmtid="{D5CDD505-2E9C-101B-9397-08002B2CF9AE}" pid="8" name="MSIP_Label_c9f92db8-2851-4df9-9d12-fab52f5b1415_ContentBits">
    <vt:lpwstr>0</vt:lpwstr>
  </property>
  <property fmtid="{D5CDD505-2E9C-101B-9397-08002B2CF9AE}" pid="9" name="ContentTypeId">
    <vt:lpwstr>0x0101000ED12CAF04E8454A97B9D0AFA7EAC965</vt:lpwstr>
  </property>
  <property fmtid="{D5CDD505-2E9C-101B-9397-08002B2CF9AE}" pid="10" name="GrammarlyDocumentId">
    <vt:lpwstr>29af14fd-81c6-40c8-bab5-20dd2fc93c76</vt:lpwstr>
  </property>
</Properties>
</file>