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D6D" w:rsidRDefault="0021559B" w:rsidP="00D9647B">
      <w:pPr>
        <w:spacing w:after="0"/>
        <w:ind w:left="10" w:hanging="10"/>
        <w:jc w:val="both"/>
        <w:rPr>
          <w:rFonts w:ascii="Times New Roman" w:eastAsia="Times New Roman" w:hAnsi="Times New Roman" w:cs="Times New Roman"/>
          <w:color w:val="auto"/>
          <w:sz w:val="20"/>
        </w:rPr>
      </w:pPr>
      <w:r w:rsidRPr="00B957F6">
        <w:rPr>
          <w:rFonts w:ascii="Times New Roman" w:eastAsia="Times New Roman" w:hAnsi="Times New Roman" w:cs="Times New Roman"/>
          <w:b/>
          <w:color w:val="auto"/>
          <w:sz w:val="20"/>
        </w:rPr>
        <w:t xml:space="preserve">Appendix A. </w:t>
      </w:r>
      <w:r w:rsidRPr="00B957F6">
        <w:rPr>
          <w:rFonts w:ascii="Times New Roman" w:eastAsia="Times New Roman" w:hAnsi="Times New Roman" w:cs="Times New Roman"/>
          <w:color w:val="auto"/>
          <w:sz w:val="20"/>
        </w:rPr>
        <w:t xml:space="preserve">Unconstrained model and constrained model </w:t>
      </w:r>
    </w:p>
    <w:p w:rsidR="005759B8" w:rsidRDefault="0021559B">
      <w:pPr>
        <w:spacing w:after="248"/>
        <w:ind w:left="208"/>
        <w:rPr>
          <w:color w:val="auto"/>
        </w:rPr>
      </w:pPr>
      <w:r w:rsidRPr="00B957F6">
        <w:rPr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802341" y="1075765"/>
            <wp:positionH relativeFrom="column">
              <wp:align>left</wp:align>
            </wp:positionH>
            <wp:positionV relativeFrom="paragraph">
              <wp:align>top</wp:align>
            </wp:positionV>
            <wp:extent cx="5599177" cy="3870960"/>
            <wp:effectExtent l="0" t="0" r="1905" b="0"/>
            <wp:wrapSquare wrapText="bothSides"/>
            <wp:docPr id="16166" name="Picture 16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6" name="Picture 1616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9177" cy="3870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59B8" w:rsidRPr="005759B8" w:rsidRDefault="005759B8" w:rsidP="005759B8"/>
    <w:p w:rsidR="005759B8" w:rsidRPr="005759B8" w:rsidRDefault="005759B8" w:rsidP="005759B8"/>
    <w:p w:rsidR="005759B8" w:rsidRPr="005759B8" w:rsidRDefault="005759B8" w:rsidP="005759B8"/>
    <w:p w:rsidR="005759B8" w:rsidRPr="005759B8" w:rsidRDefault="005759B8" w:rsidP="005759B8"/>
    <w:p w:rsidR="005759B8" w:rsidRPr="005759B8" w:rsidRDefault="005759B8" w:rsidP="005759B8"/>
    <w:p w:rsidR="005759B8" w:rsidRPr="005759B8" w:rsidRDefault="005759B8" w:rsidP="005759B8"/>
    <w:p w:rsidR="005759B8" w:rsidRPr="005759B8" w:rsidRDefault="005759B8" w:rsidP="005759B8"/>
    <w:p w:rsidR="005759B8" w:rsidRPr="005759B8" w:rsidRDefault="005759B8" w:rsidP="005759B8"/>
    <w:p w:rsidR="005759B8" w:rsidRPr="005759B8" w:rsidRDefault="005759B8" w:rsidP="005759B8"/>
    <w:p w:rsidR="005759B8" w:rsidRDefault="005759B8">
      <w:pPr>
        <w:spacing w:after="248"/>
        <w:ind w:left="208"/>
        <w:rPr>
          <w:color w:val="auto"/>
        </w:rPr>
      </w:pPr>
      <w:bookmarkStart w:id="0" w:name="_GoBack"/>
      <w:bookmarkEnd w:id="0"/>
    </w:p>
    <w:p w:rsidR="00792D6D" w:rsidRPr="00B957F6" w:rsidRDefault="005759B8">
      <w:pPr>
        <w:spacing w:after="248"/>
        <w:ind w:left="208"/>
        <w:rPr>
          <w:color w:val="auto"/>
        </w:rPr>
      </w:pPr>
      <w:r>
        <w:rPr>
          <w:color w:val="auto"/>
        </w:rPr>
        <w:br w:type="textWrapping" w:clear="all"/>
      </w:r>
    </w:p>
    <w:p w:rsidR="00792D6D" w:rsidRPr="00B957F6" w:rsidRDefault="0021559B">
      <w:pPr>
        <w:spacing w:after="306"/>
        <w:ind w:left="257"/>
        <w:rPr>
          <w:color w:val="auto"/>
        </w:rPr>
      </w:pPr>
      <w:r w:rsidRPr="00B957F6">
        <w:rPr>
          <w:noProof/>
          <w:color w:val="auto"/>
        </w:rPr>
        <w:drawing>
          <wp:inline distT="0" distB="0" distL="0" distR="0" wp14:anchorId="037853BB" wp14:editId="3A30EE7F">
            <wp:extent cx="5593081" cy="3627121"/>
            <wp:effectExtent l="0" t="0" r="0" b="0"/>
            <wp:docPr id="16168" name="Picture 16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" name="Picture 161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3081" cy="362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D6D" w:rsidRPr="00B957F6" w:rsidRDefault="0021559B">
      <w:pPr>
        <w:spacing w:after="3"/>
        <w:ind w:left="10" w:right="3923" w:hanging="10"/>
        <w:jc w:val="right"/>
        <w:rPr>
          <w:color w:val="auto"/>
        </w:rPr>
      </w:pPr>
      <w:r w:rsidRPr="00B957F6">
        <w:rPr>
          <w:rFonts w:ascii="Times New Roman" w:eastAsia="Times New Roman" w:hAnsi="Times New Roman" w:cs="Times New Roman"/>
          <w:b/>
          <w:color w:val="auto"/>
          <w:sz w:val="20"/>
        </w:rPr>
        <w:lastRenderedPageBreak/>
        <w:t>Figure A2.</w:t>
      </w:r>
      <w:r w:rsidRPr="00B957F6">
        <w:rPr>
          <w:rFonts w:ascii="Times New Roman" w:eastAsia="Times New Roman" w:hAnsi="Times New Roman" w:cs="Times New Roman"/>
          <w:color w:val="auto"/>
          <w:sz w:val="20"/>
        </w:rPr>
        <w:t xml:space="preserve"> Constrained model </w:t>
      </w:r>
    </w:p>
    <w:tbl>
      <w:tblPr>
        <w:tblStyle w:val="TableGrid"/>
        <w:tblW w:w="9505" w:type="dxa"/>
        <w:tblInd w:w="-115" w:type="dxa"/>
        <w:tblCellMar>
          <w:top w:w="115" w:type="dxa"/>
          <w:right w:w="106" w:type="dxa"/>
        </w:tblCellMar>
        <w:tblLook w:val="04A0" w:firstRow="1" w:lastRow="0" w:firstColumn="1" w:lastColumn="0" w:noHBand="0" w:noVBand="1"/>
      </w:tblPr>
      <w:tblGrid>
        <w:gridCol w:w="2342"/>
        <w:gridCol w:w="1133"/>
        <w:gridCol w:w="1503"/>
        <w:gridCol w:w="1294"/>
        <w:gridCol w:w="1277"/>
        <w:gridCol w:w="1956"/>
      </w:tblGrid>
      <w:tr w:rsidR="00B957F6" w:rsidRPr="00B957F6">
        <w:trPr>
          <w:trHeight w:val="682"/>
        </w:trPr>
        <w:tc>
          <w:tcPr>
            <w:tcW w:w="4978" w:type="dxa"/>
            <w:gridSpan w:val="3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vAlign w:val="center"/>
          </w:tcPr>
          <w:p w:rsidR="00792D6D" w:rsidRPr="00B957F6" w:rsidRDefault="0021559B" w:rsidP="00EB7983">
            <w:pPr>
              <w:ind w:left="115" w:right="-768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Appendix B. </w:t>
            </w: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Reliability indices of constructs in the </w:t>
            </w:r>
            <w:r w:rsidR="00EB7983">
              <w:rPr>
                <w:rFonts w:ascii="Times New Roman" w:eastAsia="Times New Roman" w:hAnsi="Times New Roman" w:cs="Times New Roman"/>
                <w:color w:val="auto"/>
                <w:sz w:val="20"/>
              </w:rPr>
              <w:t>m</w:t>
            </w: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odel </w:t>
            </w:r>
          </w:p>
        </w:tc>
        <w:tc>
          <w:tcPr>
            <w:tcW w:w="1294" w:type="dxa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</w:tcPr>
          <w:p w:rsidR="00792D6D" w:rsidRPr="00B957F6" w:rsidRDefault="00792D6D">
            <w:pPr>
              <w:rPr>
                <w:color w:val="auto"/>
              </w:rPr>
            </w:pPr>
          </w:p>
        </w:tc>
        <w:tc>
          <w:tcPr>
            <w:tcW w:w="1277" w:type="dxa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</w:tcPr>
          <w:p w:rsidR="00792D6D" w:rsidRPr="00B957F6" w:rsidRDefault="00792D6D">
            <w:pPr>
              <w:rPr>
                <w:color w:val="auto"/>
              </w:rPr>
            </w:pPr>
          </w:p>
        </w:tc>
        <w:tc>
          <w:tcPr>
            <w:tcW w:w="1956" w:type="dxa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</w:tcPr>
          <w:p w:rsidR="00792D6D" w:rsidRPr="00B957F6" w:rsidRDefault="00792D6D">
            <w:pPr>
              <w:rPr>
                <w:color w:val="auto"/>
              </w:rPr>
            </w:pPr>
          </w:p>
        </w:tc>
      </w:tr>
      <w:tr w:rsidR="00B957F6" w:rsidRPr="00B957F6" w:rsidTr="00EB7983">
        <w:trPr>
          <w:trHeight w:val="1289"/>
        </w:trPr>
        <w:tc>
          <w:tcPr>
            <w:tcW w:w="23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2D6D" w:rsidRPr="00B957F6" w:rsidRDefault="0021559B" w:rsidP="00861501">
            <w:pPr>
              <w:ind w:left="115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Construct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2D6D" w:rsidRPr="00B957F6" w:rsidRDefault="0021559B" w:rsidP="00861501">
            <w:pPr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No. of Item</w:t>
            </w:r>
          </w:p>
        </w:tc>
        <w:tc>
          <w:tcPr>
            <w:tcW w:w="15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2D6D" w:rsidRPr="00B957F6" w:rsidRDefault="0021559B" w:rsidP="00861501">
            <w:pPr>
              <w:spacing w:after="15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Mean of</w:t>
            </w:r>
          </w:p>
          <w:p w:rsidR="00792D6D" w:rsidRPr="00B957F6" w:rsidRDefault="0021559B" w:rsidP="00861501">
            <w:pPr>
              <w:spacing w:after="15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Standardised</w:t>
            </w:r>
          </w:p>
          <w:p w:rsidR="00792D6D" w:rsidRPr="00B957F6" w:rsidRDefault="0021559B" w:rsidP="00861501">
            <w:pPr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Regression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2D6D" w:rsidRPr="00B957F6" w:rsidRDefault="0021559B" w:rsidP="00861501">
            <w:pPr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Cronbach's Alpha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2D6D" w:rsidRPr="00B957F6" w:rsidRDefault="0021559B" w:rsidP="00861501">
            <w:pPr>
              <w:spacing w:after="15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Composite</w:t>
            </w:r>
          </w:p>
          <w:p w:rsidR="00792D6D" w:rsidRPr="00B957F6" w:rsidRDefault="0021559B" w:rsidP="00861501">
            <w:pPr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Reliability</w:t>
            </w:r>
          </w:p>
        </w:tc>
        <w:tc>
          <w:tcPr>
            <w:tcW w:w="19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92D6D" w:rsidRPr="00B957F6" w:rsidRDefault="0021559B" w:rsidP="00861501">
            <w:pPr>
              <w:spacing w:after="15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Percentage of</w:t>
            </w:r>
          </w:p>
          <w:p w:rsidR="00792D6D" w:rsidRPr="00B957F6" w:rsidRDefault="0021559B" w:rsidP="00861501">
            <w:pPr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Variance Extracted</w:t>
            </w:r>
          </w:p>
        </w:tc>
      </w:tr>
      <w:tr w:rsidR="00B957F6" w:rsidRPr="00B957F6" w:rsidTr="00EB7983">
        <w:trPr>
          <w:trHeight w:val="722"/>
        </w:trPr>
        <w:tc>
          <w:tcPr>
            <w:tcW w:w="234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ind w:left="115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Supply chain partnership barrier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5</w:t>
            </w:r>
          </w:p>
        </w:tc>
        <w:tc>
          <w:tcPr>
            <w:tcW w:w="150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0.829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0.917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0.919</w:t>
            </w:r>
          </w:p>
        </w:tc>
        <w:tc>
          <w:tcPr>
            <w:tcW w:w="195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0.69</w:t>
            </w:r>
            <w:r w:rsidR="00BC2084">
              <w:rPr>
                <w:rFonts w:ascii="Times New Roman" w:eastAsia="Times New Roman" w:hAnsi="Times New Roman" w:cs="Times New Roman"/>
                <w:color w:val="auto"/>
                <w:sz w:val="20"/>
              </w:rPr>
              <w:t>6</w:t>
            </w:r>
          </w:p>
        </w:tc>
      </w:tr>
      <w:tr w:rsidR="00B957F6" w:rsidRPr="00B957F6" w:rsidTr="00EB7983">
        <w:trPr>
          <w:trHeight w:val="730"/>
        </w:trPr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ind w:left="115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Information management barrier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0.800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0.898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0.901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0.648</w:t>
            </w:r>
          </w:p>
        </w:tc>
      </w:tr>
      <w:tr w:rsidR="00B957F6" w:rsidRPr="00B957F6" w:rsidTr="00EB7983">
        <w:trPr>
          <w:trHeight w:val="472"/>
        </w:trPr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ind w:left="115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Sensing capability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0.839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0.905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0.905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0.704</w:t>
            </w:r>
          </w:p>
        </w:tc>
      </w:tr>
      <w:tr w:rsidR="00B957F6" w:rsidRPr="00B957F6" w:rsidTr="00EB7983">
        <w:trPr>
          <w:trHeight w:val="478"/>
        </w:trPr>
        <w:tc>
          <w:tcPr>
            <w:tcW w:w="2342" w:type="dxa"/>
            <w:tcBorders>
              <w:top w:val="nil"/>
              <w:left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ind w:left="115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Responding capability 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0.7</w:t>
            </w:r>
            <w:r w:rsidR="00A17EC2"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81</w:t>
            </w:r>
          </w:p>
        </w:tc>
        <w:tc>
          <w:tcPr>
            <w:tcW w:w="1294" w:type="dxa"/>
            <w:tcBorders>
              <w:top w:val="nil"/>
              <w:left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0.916</w:t>
            </w: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</w:tcPr>
          <w:p w:rsidR="00792D6D" w:rsidRPr="00B957F6" w:rsidRDefault="00BC2084" w:rsidP="00EB7983">
            <w:pPr>
              <w:snapToGrid w:val="0"/>
              <w:spacing w:before="120" w:after="120"/>
              <w:jc w:val="center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0.917</w:t>
            </w:r>
          </w:p>
        </w:tc>
        <w:tc>
          <w:tcPr>
            <w:tcW w:w="1956" w:type="dxa"/>
            <w:tcBorders>
              <w:top w:val="nil"/>
              <w:left w:val="nil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0.611</w:t>
            </w:r>
          </w:p>
        </w:tc>
      </w:tr>
      <w:tr w:rsidR="00EB7983" w:rsidRPr="00B957F6" w:rsidTr="00EB7983">
        <w:trPr>
          <w:trHeight w:val="478"/>
        </w:trPr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7983" w:rsidRPr="00B957F6" w:rsidRDefault="00EB7983" w:rsidP="00EB7983">
            <w:pPr>
              <w:snapToGrid w:val="0"/>
              <w:spacing w:before="120" w:after="120"/>
              <w:ind w:left="115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Firm performance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7983" w:rsidRPr="00B957F6" w:rsidRDefault="00EB7983" w:rsidP="00EB7983">
            <w:pPr>
              <w:snapToGrid w:val="0"/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7983" w:rsidRPr="00B957F6" w:rsidRDefault="00EB7983" w:rsidP="00EB7983">
            <w:pPr>
              <w:snapToGrid w:val="0"/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0.906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7983" w:rsidRPr="00B957F6" w:rsidRDefault="00EB7983" w:rsidP="00EB7983">
            <w:pPr>
              <w:snapToGrid w:val="0"/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0.965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7983" w:rsidRPr="00B957F6" w:rsidRDefault="00EB7983" w:rsidP="00EB7983">
            <w:pPr>
              <w:snapToGrid w:val="0"/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0.965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7983" w:rsidRPr="00B957F6" w:rsidRDefault="00EB7983" w:rsidP="00EB7983">
            <w:pPr>
              <w:snapToGrid w:val="0"/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0.820</w:t>
            </w:r>
          </w:p>
        </w:tc>
      </w:tr>
    </w:tbl>
    <w:p w:rsidR="00792D6D" w:rsidRPr="00B957F6" w:rsidRDefault="0021559B">
      <w:pPr>
        <w:spacing w:after="212"/>
        <w:rPr>
          <w:color w:val="auto"/>
        </w:rPr>
      </w:pPr>
      <w:r w:rsidRPr="00B957F6">
        <w:rPr>
          <w:rFonts w:ascii="Times New Roman" w:eastAsia="Times New Roman" w:hAnsi="Times New Roman" w:cs="Times New Roman"/>
          <w:b/>
          <w:color w:val="auto"/>
          <w:sz w:val="20"/>
        </w:rPr>
        <w:t xml:space="preserve"> </w:t>
      </w:r>
    </w:p>
    <w:p w:rsidR="00792D6D" w:rsidRPr="00B957F6" w:rsidRDefault="0021559B" w:rsidP="00861501">
      <w:pPr>
        <w:spacing w:after="204"/>
        <w:rPr>
          <w:color w:val="auto"/>
        </w:rPr>
      </w:pPr>
      <w:r w:rsidRPr="00B957F6">
        <w:rPr>
          <w:rFonts w:ascii="Times New Roman" w:eastAsia="Times New Roman" w:hAnsi="Times New Roman" w:cs="Times New Roman"/>
          <w:b/>
          <w:color w:val="auto"/>
          <w:sz w:val="20"/>
        </w:rPr>
        <w:t xml:space="preserve"> Appendix C. </w:t>
      </w:r>
      <w:r w:rsidRPr="00B957F6">
        <w:rPr>
          <w:rFonts w:ascii="Times New Roman" w:eastAsia="Times New Roman" w:hAnsi="Times New Roman" w:cs="Times New Roman"/>
          <w:color w:val="auto"/>
          <w:sz w:val="20"/>
        </w:rPr>
        <w:t xml:space="preserve">Results of structural model estimation </w:t>
      </w:r>
    </w:p>
    <w:p w:rsidR="00792D6D" w:rsidRPr="00B957F6" w:rsidRDefault="0021559B">
      <w:pPr>
        <w:spacing w:after="214"/>
        <w:ind w:right="2064"/>
        <w:jc w:val="right"/>
        <w:rPr>
          <w:color w:val="auto"/>
        </w:rPr>
      </w:pPr>
      <w:r w:rsidRPr="00B957F6">
        <w:rPr>
          <w:noProof/>
          <w:color w:val="auto"/>
        </w:rPr>
        <w:drawing>
          <wp:inline distT="0" distB="0" distL="0" distR="0" wp14:anchorId="023A5582" wp14:editId="12EF07C3">
            <wp:extent cx="3867912" cy="3803904"/>
            <wp:effectExtent l="0" t="0" r="0" b="0"/>
            <wp:docPr id="719" name="Picture 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" name="Picture 7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67912" cy="380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57F6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p w:rsidR="00792D6D" w:rsidRPr="00B957F6" w:rsidRDefault="0021559B">
      <w:pPr>
        <w:spacing w:after="0"/>
        <w:rPr>
          <w:color w:val="auto"/>
        </w:rPr>
      </w:pPr>
      <w:r w:rsidRPr="00B957F6">
        <w:rPr>
          <w:rFonts w:ascii="Times New Roman" w:eastAsia="Times New Roman" w:hAnsi="Times New Roman" w:cs="Times New Roman"/>
          <w:b/>
          <w:color w:val="auto"/>
          <w:sz w:val="20"/>
        </w:rPr>
        <w:lastRenderedPageBreak/>
        <w:t xml:space="preserve"> </w:t>
      </w:r>
    </w:p>
    <w:p w:rsidR="00792D6D" w:rsidRDefault="0021559B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1"/>
        </w:rPr>
      </w:pPr>
      <w:r w:rsidRPr="00B957F6">
        <w:rPr>
          <w:rFonts w:ascii="Times New Roman" w:eastAsia="Times New Roman" w:hAnsi="Times New Roman" w:cs="Times New Roman"/>
          <w:b/>
          <w:color w:val="auto"/>
          <w:sz w:val="20"/>
        </w:rPr>
        <w:t>Appendix D</w:t>
      </w:r>
      <w:r w:rsidRPr="00B957F6">
        <w:rPr>
          <w:rFonts w:ascii="Times New Roman" w:eastAsia="Times New Roman" w:hAnsi="Times New Roman" w:cs="Times New Roman"/>
          <w:b/>
          <w:color w:val="auto"/>
          <w:sz w:val="21"/>
        </w:rPr>
        <w:t>.</w:t>
      </w:r>
      <w:r w:rsidRPr="00B957F6">
        <w:rPr>
          <w:rFonts w:ascii="Times New Roman" w:eastAsia="Times New Roman" w:hAnsi="Times New Roman" w:cs="Times New Roman"/>
          <w:color w:val="auto"/>
          <w:sz w:val="21"/>
        </w:rPr>
        <w:t xml:space="preserve"> Hypothesis testing results and comparison with previous studies </w:t>
      </w:r>
    </w:p>
    <w:p w:rsidR="00F34717" w:rsidRPr="00B957F6" w:rsidRDefault="00F34717">
      <w:pPr>
        <w:spacing w:after="0"/>
        <w:ind w:left="-5" w:hanging="10"/>
        <w:rPr>
          <w:color w:val="auto"/>
        </w:rPr>
      </w:pPr>
    </w:p>
    <w:tbl>
      <w:tblPr>
        <w:tblStyle w:val="TableGrid"/>
        <w:tblW w:w="10343" w:type="dxa"/>
        <w:tblInd w:w="0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CellMar>
          <w:bottom w:w="7" w:type="dxa"/>
        </w:tblCellMar>
        <w:tblLook w:val="04A0" w:firstRow="1" w:lastRow="0" w:firstColumn="1" w:lastColumn="0" w:noHBand="0" w:noVBand="1"/>
      </w:tblPr>
      <w:tblGrid>
        <w:gridCol w:w="489"/>
        <w:gridCol w:w="2291"/>
        <w:gridCol w:w="1184"/>
        <w:gridCol w:w="709"/>
        <w:gridCol w:w="709"/>
        <w:gridCol w:w="992"/>
        <w:gridCol w:w="992"/>
        <w:gridCol w:w="2977"/>
      </w:tblGrid>
      <w:tr w:rsidR="00F34717" w:rsidRPr="00B957F6" w:rsidTr="001F753E">
        <w:trPr>
          <w:trHeight w:val="831"/>
        </w:trPr>
        <w:tc>
          <w:tcPr>
            <w:tcW w:w="278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34717" w:rsidRPr="00B957F6" w:rsidRDefault="00F34717" w:rsidP="00DA2666">
            <w:pPr>
              <w:snapToGrid w:val="0"/>
              <w:spacing w:before="160" w:after="160"/>
              <w:rPr>
                <w:rFonts w:ascii="Times New Roman" w:eastAsia="Times New Roman" w:hAnsi="Times New Roman" w:cs="Times New Roman"/>
                <w:color w:val="auto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</w:rPr>
              <w:t xml:space="preserve"> </w:t>
            </w: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>Hypothesised Relationship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4717" w:rsidRPr="00F34717" w:rsidRDefault="00F34717" w:rsidP="00DA2666">
            <w:pPr>
              <w:snapToGrid w:val="0"/>
              <w:spacing w:before="160" w:after="160"/>
              <w:jc w:val="center"/>
              <w:rPr>
                <w:rFonts w:ascii="Times New Roman" w:eastAsiaTheme="minorEastAsia" w:hAnsi="Times New Roman" w:cs="Times New Roman"/>
                <w:color w:val="auto"/>
                <w:sz w:val="21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>Standardised Coefficient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</w:rPr>
              <w:t xml:space="preserve"> </w:t>
            </w: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>(β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4717" w:rsidRPr="00B957F6" w:rsidRDefault="00F34717" w:rsidP="00DA2666">
            <w:pPr>
              <w:snapToGrid w:val="0"/>
              <w:spacing w:before="160" w:after="160"/>
              <w:jc w:val="center"/>
              <w:rPr>
                <w:rFonts w:ascii="Times New Roman" w:eastAsia="Times New Roman" w:hAnsi="Times New Roman" w:cs="Times New Roman"/>
                <w:color w:val="auto"/>
                <w:sz w:val="21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>SE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4717" w:rsidRPr="00B957F6" w:rsidRDefault="00F34717" w:rsidP="00DA2666">
            <w:pPr>
              <w:snapToGrid w:val="0"/>
              <w:spacing w:before="160" w:after="160"/>
              <w:jc w:val="center"/>
              <w:rPr>
                <w:rFonts w:ascii="Times New Roman" w:eastAsia="Times New Roman" w:hAnsi="Times New Roman" w:cs="Times New Roman"/>
                <w:color w:val="auto"/>
                <w:sz w:val="21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>CR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4717" w:rsidRPr="00B957F6" w:rsidRDefault="00F34717" w:rsidP="00DA2666">
            <w:pPr>
              <w:snapToGrid w:val="0"/>
              <w:spacing w:before="160" w:after="160"/>
              <w:jc w:val="center"/>
              <w:rPr>
                <w:rFonts w:ascii="Times New Roman" w:eastAsia="Times New Roman" w:hAnsi="Times New Roman" w:cs="Times New Roman"/>
                <w:color w:val="auto"/>
                <w:sz w:val="21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>p-value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4717" w:rsidRPr="00B957F6" w:rsidRDefault="00F34717" w:rsidP="00DA2666">
            <w:pPr>
              <w:snapToGrid w:val="0"/>
              <w:spacing w:before="160" w:after="160"/>
              <w:jc w:val="center"/>
              <w:rPr>
                <w:rFonts w:ascii="Times New Roman" w:eastAsia="Times New Roman" w:hAnsi="Times New Roman" w:cs="Times New Roman"/>
                <w:color w:val="auto"/>
                <w:sz w:val="21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>Result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4717" w:rsidRPr="00B957F6" w:rsidRDefault="00F34717" w:rsidP="00DA2666">
            <w:pPr>
              <w:snapToGrid w:val="0"/>
              <w:spacing w:before="160" w:after="160"/>
              <w:rPr>
                <w:rFonts w:ascii="Times New Roman" w:eastAsia="Times New Roman" w:hAnsi="Times New Roman" w:cs="Times New Roman"/>
                <w:color w:val="auto"/>
                <w:sz w:val="21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</w:rPr>
              <w:t xml:space="preserve"> </w:t>
            </w: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>Comparison with previous studies</w:t>
            </w:r>
          </w:p>
        </w:tc>
      </w:tr>
      <w:tr w:rsidR="00F34717" w:rsidRPr="00B957F6" w:rsidTr="001F753E">
        <w:trPr>
          <w:trHeight w:val="1280"/>
        </w:trPr>
        <w:tc>
          <w:tcPr>
            <w:tcW w:w="489" w:type="dxa"/>
            <w:tcBorders>
              <w:top w:val="single" w:sz="4" w:space="0" w:color="auto"/>
              <w:right w:val="nil"/>
            </w:tcBorders>
          </w:tcPr>
          <w:p w:rsidR="00F34717" w:rsidRPr="00B957F6" w:rsidRDefault="00F34717" w:rsidP="00DA2666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 xml:space="preserve">H1 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right w:val="nil"/>
            </w:tcBorders>
          </w:tcPr>
          <w:p w:rsidR="00F34717" w:rsidRPr="00B957F6" w:rsidRDefault="00F34717" w:rsidP="00EB7983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 xml:space="preserve">Supply chain partnership barrier </w:t>
            </w: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ab/>
              <w:t xml:space="preserve">→ Firm performance 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right w:val="nil"/>
            </w:tcBorders>
          </w:tcPr>
          <w:p w:rsidR="00F34717" w:rsidRPr="00B957F6" w:rsidRDefault="00F34717" w:rsidP="00DA2666">
            <w:pPr>
              <w:snapToGrid w:val="0"/>
              <w:spacing w:before="160" w:after="16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>-0,316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</w:tcPr>
          <w:p w:rsidR="00F34717" w:rsidRPr="00B957F6" w:rsidRDefault="00F34717" w:rsidP="00DA2666">
            <w:pPr>
              <w:snapToGrid w:val="0"/>
              <w:spacing w:before="160" w:after="16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>0,072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</w:tcPr>
          <w:p w:rsidR="00F34717" w:rsidRPr="00B957F6" w:rsidRDefault="00F34717" w:rsidP="00DA2666">
            <w:pPr>
              <w:snapToGrid w:val="0"/>
              <w:spacing w:before="160" w:after="16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>-4.844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:rsidR="00F34717" w:rsidRPr="00B957F6" w:rsidRDefault="00F34717" w:rsidP="00DA2666">
            <w:pPr>
              <w:snapToGrid w:val="0"/>
              <w:spacing w:before="160" w:after="16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:rsidR="00F34717" w:rsidRPr="00B957F6" w:rsidRDefault="00F34717" w:rsidP="00DA2666">
            <w:pPr>
              <w:snapToGrid w:val="0"/>
              <w:spacing w:before="160" w:after="16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>Supported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</w:tcBorders>
          </w:tcPr>
          <w:p w:rsidR="00F34717" w:rsidRPr="00B957F6" w:rsidRDefault="00F34717" w:rsidP="00DA2666">
            <w:pPr>
              <w:numPr>
                <w:ilvl w:val="0"/>
                <w:numId w:val="1"/>
              </w:numPr>
              <w:snapToGrid w:val="0"/>
              <w:spacing w:before="160" w:after="160"/>
              <w:ind w:hanging="198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 xml:space="preserve">Berger et al. (2018) </w:t>
            </w:r>
          </w:p>
          <w:p w:rsidR="00F34717" w:rsidRPr="00B957F6" w:rsidRDefault="00F34717" w:rsidP="00DA2666">
            <w:pPr>
              <w:numPr>
                <w:ilvl w:val="0"/>
                <w:numId w:val="1"/>
              </w:numPr>
              <w:snapToGrid w:val="0"/>
              <w:spacing w:before="160" w:after="160"/>
              <w:ind w:hanging="198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 xml:space="preserve">Jadhav et al. (2014)  </w:t>
            </w:r>
          </w:p>
          <w:p w:rsidR="00F34717" w:rsidRPr="00B957F6" w:rsidRDefault="00F34717" w:rsidP="00DA2666">
            <w:pPr>
              <w:numPr>
                <w:ilvl w:val="0"/>
                <w:numId w:val="1"/>
              </w:numPr>
              <w:snapToGrid w:val="0"/>
              <w:spacing w:before="160" w:after="160"/>
              <w:ind w:hanging="198"/>
              <w:jc w:val="both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</w:rPr>
              <w:t xml:space="preserve">Manzouri et al. </w:t>
            </w: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>(2013)</w:t>
            </w:r>
          </w:p>
        </w:tc>
      </w:tr>
      <w:tr w:rsidR="00F34717" w:rsidRPr="00B957F6" w:rsidTr="001F753E">
        <w:trPr>
          <w:trHeight w:val="1223"/>
        </w:trPr>
        <w:tc>
          <w:tcPr>
            <w:tcW w:w="489" w:type="dxa"/>
            <w:tcBorders>
              <w:bottom w:val="single" w:sz="4" w:space="0" w:color="auto"/>
              <w:right w:val="nil"/>
            </w:tcBorders>
          </w:tcPr>
          <w:p w:rsidR="00F34717" w:rsidRPr="00B957F6" w:rsidRDefault="00F34717" w:rsidP="00DA2666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 xml:space="preserve">H2 </w:t>
            </w:r>
          </w:p>
        </w:tc>
        <w:tc>
          <w:tcPr>
            <w:tcW w:w="2291" w:type="dxa"/>
            <w:tcBorders>
              <w:left w:val="nil"/>
              <w:bottom w:val="single" w:sz="4" w:space="0" w:color="auto"/>
              <w:right w:val="nil"/>
            </w:tcBorders>
          </w:tcPr>
          <w:p w:rsidR="00F34717" w:rsidRPr="00B957F6" w:rsidRDefault="00F34717" w:rsidP="00EB7983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 xml:space="preserve">Information management </w:t>
            </w:r>
          </w:p>
          <w:p w:rsidR="00F34717" w:rsidRPr="00B957F6" w:rsidRDefault="00F34717" w:rsidP="00EB7983">
            <w:pPr>
              <w:tabs>
                <w:tab w:val="center" w:pos="1138"/>
                <w:tab w:val="center" w:pos="1922"/>
              </w:tabs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 xml:space="preserve">barrier → </w:t>
            </w: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ab/>
              <w:t xml:space="preserve">Firm performance </w:t>
            </w:r>
          </w:p>
        </w:tc>
        <w:tc>
          <w:tcPr>
            <w:tcW w:w="1184" w:type="dxa"/>
            <w:tcBorders>
              <w:left w:val="nil"/>
              <w:bottom w:val="single" w:sz="4" w:space="0" w:color="auto"/>
              <w:right w:val="nil"/>
            </w:tcBorders>
          </w:tcPr>
          <w:p w:rsidR="00F34717" w:rsidRPr="00B957F6" w:rsidRDefault="00F34717" w:rsidP="00DA2666">
            <w:pPr>
              <w:snapToGrid w:val="0"/>
              <w:spacing w:before="160" w:after="16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>-0.283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F34717" w:rsidRPr="00B957F6" w:rsidRDefault="00F34717" w:rsidP="00DA2666">
            <w:pPr>
              <w:snapToGrid w:val="0"/>
              <w:spacing w:before="160" w:after="16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>0.078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F34717" w:rsidRPr="00B957F6" w:rsidRDefault="00F34717" w:rsidP="00DA2666">
            <w:pPr>
              <w:snapToGrid w:val="0"/>
              <w:spacing w:before="160" w:after="16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>-4.315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F34717" w:rsidRPr="00B957F6" w:rsidRDefault="00F34717" w:rsidP="00DA2666">
            <w:pPr>
              <w:snapToGrid w:val="0"/>
              <w:spacing w:before="160" w:after="16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>***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F34717" w:rsidRPr="00B957F6" w:rsidRDefault="00F34717" w:rsidP="00DA2666">
            <w:pPr>
              <w:snapToGrid w:val="0"/>
              <w:spacing w:before="160" w:after="160"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>Supported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</w:tcBorders>
            <w:vAlign w:val="bottom"/>
          </w:tcPr>
          <w:p w:rsidR="00F34717" w:rsidRPr="00F34717" w:rsidRDefault="00F34717" w:rsidP="00DA2666">
            <w:pPr>
              <w:numPr>
                <w:ilvl w:val="0"/>
                <w:numId w:val="1"/>
              </w:numPr>
              <w:snapToGrid w:val="0"/>
              <w:spacing w:before="160" w:after="160"/>
              <w:ind w:hanging="198"/>
              <w:rPr>
                <w:color w:val="auto"/>
              </w:rPr>
            </w:pPr>
            <w:r w:rsidRPr="00F34717">
              <w:rPr>
                <w:rFonts w:ascii="Times New Roman" w:eastAsia="Times New Roman" w:hAnsi="Times New Roman" w:cs="Times New Roman"/>
                <w:color w:val="auto"/>
                <w:sz w:val="21"/>
              </w:rPr>
              <w:t xml:space="preserve">Takeda-Berger et al. (2021)  </w:t>
            </w:r>
          </w:p>
          <w:p w:rsidR="00F34717" w:rsidRPr="00F34717" w:rsidRDefault="00F34717" w:rsidP="00DA2666">
            <w:pPr>
              <w:numPr>
                <w:ilvl w:val="0"/>
                <w:numId w:val="1"/>
              </w:numPr>
              <w:snapToGrid w:val="0"/>
              <w:spacing w:before="160" w:after="160"/>
              <w:ind w:hanging="198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>Jadhav et al. (2014)</w:t>
            </w:r>
          </w:p>
          <w:p w:rsidR="00F34717" w:rsidRPr="00B957F6" w:rsidRDefault="00F34717" w:rsidP="00DA2666">
            <w:pPr>
              <w:numPr>
                <w:ilvl w:val="0"/>
                <w:numId w:val="1"/>
              </w:numPr>
              <w:snapToGrid w:val="0"/>
              <w:spacing w:before="160" w:after="160"/>
              <w:ind w:hanging="198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1"/>
              </w:rPr>
              <w:t xml:space="preserve">Jharkharia &amp; Shankar (2005)  </w:t>
            </w:r>
          </w:p>
        </w:tc>
      </w:tr>
    </w:tbl>
    <w:p w:rsidR="00D9647B" w:rsidRDefault="00D9647B">
      <w:pPr>
        <w:spacing w:after="0"/>
        <w:ind w:left="382" w:hanging="10"/>
        <w:rPr>
          <w:rFonts w:ascii="Times New Roman" w:eastAsia="Times New Roman" w:hAnsi="Times New Roman" w:cs="Times New Roman"/>
          <w:b/>
          <w:color w:val="auto"/>
          <w:sz w:val="20"/>
        </w:rPr>
      </w:pPr>
    </w:p>
    <w:p w:rsidR="00F34717" w:rsidRDefault="0021559B">
      <w:pPr>
        <w:spacing w:after="0"/>
        <w:ind w:left="382" w:hanging="10"/>
        <w:rPr>
          <w:rFonts w:ascii="Times New Roman" w:eastAsia="Times New Roman" w:hAnsi="Times New Roman" w:cs="Times New Roman"/>
          <w:color w:val="auto"/>
          <w:sz w:val="20"/>
        </w:rPr>
      </w:pPr>
      <w:r w:rsidRPr="00B957F6">
        <w:rPr>
          <w:rFonts w:ascii="Times New Roman" w:eastAsia="Times New Roman" w:hAnsi="Times New Roman" w:cs="Times New Roman"/>
          <w:b/>
          <w:color w:val="auto"/>
          <w:sz w:val="20"/>
        </w:rPr>
        <w:t xml:space="preserve">Appendix E. </w:t>
      </w:r>
      <w:r w:rsidRPr="00B957F6">
        <w:rPr>
          <w:rFonts w:ascii="Times New Roman" w:eastAsia="Times New Roman" w:hAnsi="Times New Roman" w:cs="Times New Roman"/>
          <w:color w:val="auto"/>
          <w:sz w:val="20"/>
        </w:rPr>
        <w:t>Moderating effects of sensing capability on the hypothesised relationship</w:t>
      </w:r>
    </w:p>
    <w:p w:rsidR="00792D6D" w:rsidRPr="00B957F6" w:rsidRDefault="0021559B">
      <w:pPr>
        <w:spacing w:after="0"/>
        <w:ind w:left="382" w:hanging="10"/>
        <w:rPr>
          <w:color w:val="auto"/>
        </w:rPr>
      </w:pPr>
      <w:r w:rsidRPr="00B957F6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</w:p>
    <w:tbl>
      <w:tblPr>
        <w:tblStyle w:val="TableGrid"/>
        <w:tblW w:w="10053" w:type="dxa"/>
        <w:tblInd w:w="272" w:type="dxa"/>
        <w:tblCellMar>
          <w:top w:w="113" w:type="dxa"/>
          <w:bottom w:w="162" w:type="dxa"/>
          <w:right w:w="24" w:type="dxa"/>
        </w:tblCellMar>
        <w:tblLook w:val="04A0" w:firstRow="1" w:lastRow="0" w:firstColumn="1" w:lastColumn="0" w:noHBand="0" w:noVBand="1"/>
      </w:tblPr>
      <w:tblGrid>
        <w:gridCol w:w="2410"/>
        <w:gridCol w:w="1397"/>
        <w:gridCol w:w="883"/>
        <w:gridCol w:w="886"/>
        <w:gridCol w:w="886"/>
        <w:gridCol w:w="826"/>
        <w:gridCol w:w="944"/>
        <w:gridCol w:w="991"/>
        <w:gridCol w:w="830"/>
      </w:tblGrid>
      <w:tr w:rsidR="00662D55" w:rsidRPr="00B957F6" w:rsidTr="00076D0D">
        <w:trPr>
          <w:trHeight w:val="550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662D55" w:rsidRPr="00B957F6" w:rsidRDefault="00662D55" w:rsidP="00861501">
            <w:pPr>
              <w:snapToGrid w:val="0"/>
              <w:ind w:left="115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  <w:vAlign w:val="center"/>
          </w:tcPr>
          <w:p w:rsidR="00662D55" w:rsidRPr="00B957F6" w:rsidRDefault="00662D55" w:rsidP="00861501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Chi-Square</w:t>
            </w:r>
          </w:p>
        </w:tc>
        <w:tc>
          <w:tcPr>
            <w:tcW w:w="883" w:type="dxa"/>
            <w:tcBorders>
              <w:top w:val="single" w:sz="4" w:space="0" w:color="auto"/>
            </w:tcBorders>
            <w:vAlign w:val="center"/>
          </w:tcPr>
          <w:p w:rsidR="00662D55" w:rsidRPr="00B957F6" w:rsidRDefault="00662D55" w:rsidP="00861501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df</w:t>
            </w: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:rsidR="00662D55" w:rsidRPr="00B957F6" w:rsidRDefault="00662D55" w:rsidP="00861501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p-Value</w:t>
            </w: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:rsidR="00662D55" w:rsidRPr="00B957F6" w:rsidRDefault="00662D55" w:rsidP="00861501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TLI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center"/>
          </w:tcPr>
          <w:p w:rsidR="00662D55" w:rsidRPr="00B957F6" w:rsidRDefault="00662D55" w:rsidP="00861501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CFI</w:t>
            </w:r>
          </w:p>
        </w:tc>
        <w:tc>
          <w:tcPr>
            <w:tcW w:w="944" w:type="dxa"/>
            <w:tcBorders>
              <w:top w:val="single" w:sz="4" w:space="0" w:color="auto"/>
            </w:tcBorders>
            <w:vAlign w:val="center"/>
          </w:tcPr>
          <w:p w:rsidR="00662D55" w:rsidRPr="00B957F6" w:rsidRDefault="00662D55" w:rsidP="00861501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RMSEA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662D55" w:rsidRPr="00B957F6" w:rsidRDefault="00662D55" w:rsidP="00861501">
            <w:pPr>
              <w:snapToGrid w:val="0"/>
              <w:ind w:left="216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Chi- </w:t>
            </w:r>
          </w:p>
          <w:p w:rsidR="00662D55" w:rsidRPr="00B957F6" w:rsidRDefault="00662D55" w:rsidP="00861501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Square/df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:rsidR="00662D55" w:rsidRPr="001F753E" w:rsidRDefault="00662D55" w:rsidP="00861501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>Result</w:t>
            </w:r>
          </w:p>
        </w:tc>
      </w:tr>
      <w:tr w:rsidR="00F34717" w:rsidRPr="00B957F6" w:rsidTr="00861501">
        <w:trPr>
          <w:trHeight w:val="348"/>
        </w:trPr>
        <w:tc>
          <w:tcPr>
            <w:tcW w:w="1005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4717" w:rsidRPr="001F753E" w:rsidRDefault="00F34717" w:rsidP="00861501">
            <w:pPr>
              <w:snapToGrid w:val="0"/>
              <w:ind w:left="115"/>
              <w:rPr>
                <w:color w:val="auto"/>
              </w:rPr>
            </w:pPr>
            <w:r w:rsidRPr="001F753E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H3a: Supply chain partnership barrier → Firm performance </w:t>
            </w:r>
          </w:p>
        </w:tc>
      </w:tr>
      <w:tr w:rsidR="00F34717" w:rsidRPr="00B957F6" w:rsidTr="00861501">
        <w:trPr>
          <w:trHeight w:val="487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F34717" w:rsidRPr="00B957F6" w:rsidRDefault="00F34717" w:rsidP="00861501">
            <w:pPr>
              <w:ind w:left="115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Constrained model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vAlign w:val="center"/>
          </w:tcPr>
          <w:p w:rsidR="00F34717" w:rsidRPr="00B957F6" w:rsidRDefault="00F34717" w:rsidP="00861501">
            <w:pPr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323.055</w:t>
            </w:r>
          </w:p>
        </w:tc>
        <w:tc>
          <w:tcPr>
            <w:tcW w:w="883" w:type="dxa"/>
            <w:tcBorders>
              <w:top w:val="single" w:sz="4" w:space="0" w:color="auto"/>
            </w:tcBorders>
            <w:vAlign w:val="center"/>
          </w:tcPr>
          <w:p w:rsidR="00F34717" w:rsidRPr="00B957F6" w:rsidRDefault="00F34717" w:rsidP="00861501">
            <w:pPr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205</w:t>
            </w: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:rsidR="00F34717" w:rsidRPr="00B957F6" w:rsidRDefault="00F34717" w:rsidP="00861501">
            <w:pPr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0.000</w:t>
            </w: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:rsidR="00F34717" w:rsidRPr="00B957F6" w:rsidRDefault="00F34717" w:rsidP="00861501">
            <w:pPr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0.953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center"/>
          </w:tcPr>
          <w:p w:rsidR="00F34717" w:rsidRPr="00B957F6" w:rsidRDefault="00F34717" w:rsidP="00861501">
            <w:pPr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0.960</w:t>
            </w:r>
          </w:p>
        </w:tc>
        <w:tc>
          <w:tcPr>
            <w:tcW w:w="944" w:type="dxa"/>
            <w:tcBorders>
              <w:top w:val="single" w:sz="4" w:space="0" w:color="auto"/>
            </w:tcBorders>
            <w:vAlign w:val="center"/>
          </w:tcPr>
          <w:p w:rsidR="00F34717" w:rsidRPr="00B957F6" w:rsidRDefault="00F34717" w:rsidP="00861501">
            <w:pPr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0.050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F34717" w:rsidRPr="00B957F6" w:rsidRDefault="00F34717" w:rsidP="00861501">
            <w:pPr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1.576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:rsidR="00F34717" w:rsidRPr="001F753E" w:rsidRDefault="00F34717" w:rsidP="00861501">
            <w:pPr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>Support</w:t>
            </w:r>
          </w:p>
        </w:tc>
      </w:tr>
      <w:tr w:rsidR="00B957F6" w:rsidRPr="00B957F6" w:rsidTr="00861501">
        <w:trPr>
          <w:trHeight w:val="295"/>
        </w:trPr>
        <w:tc>
          <w:tcPr>
            <w:tcW w:w="2410" w:type="dxa"/>
            <w:vAlign w:val="center"/>
          </w:tcPr>
          <w:p w:rsidR="00792D6D" w:rsidRPr="00B957F6" w:rsidRDefault="0021559B" w:rsidP="00861501">
            <w:pPr>
              <w:snapToGrid w:val="0"/>
              <w:ind w:left="115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Unconstrained model </w:t>
            </w:r>
          </w:p>
        </w:tc>
        <w:tc>
          <w:tcPr>
            <w:tcW w:w="1397" w:type="dxa"/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318.475 </w:t>
            </w:r>
          </w:p>
        </w:tc>
        <w:tc>
          <w:tcPr>
            <w:tcW w:w="883" w:type="dxa"/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204 </w:t>
            </w:r>
          </w:p>
        </w:tc>
        <w:tc>
          <w:tcPr>
            <w:tcW w:w="886" w:type="dxa"/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0.000 </w:t>
            </w:r>
          </w:p>
        </w:tc>
        <w:tc>
          <w:tcPr>
            <w:tcW w:w="886" w:type="dxa"/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0.954 </w:t>
            </w:r>
          </w:p>
        </w:tc>
        <w:tc>
          <w:tcPr>
            <w:tcW w:w="826" w:type="dxa"/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0.961 </w:t>
            </w:r>
          </w:p>
        </w:tc>
        <w:tc>
          <w:tcPr>
            <w:tcW w:w="944" w:type="dxa"/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0.049 </w:t>
            </w:r>
          </w:p>
        </w:tc>
        <w:tc>
          <w:tcPr>
            <w:tcW w:w="991" w:type="dxa"/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1.561 </w:t>
            </w:r>
          </w:p>
        </w:tc>
        <w:tc>
          <w:tcPr>
            <w:tcW w:w="830" w:type="dxa"/>
            <w:vAlign w:val="center"/>
          </w:tcPr>
          <w:p w:rsidR="00792D6D" w:rsidRPr="001F753E" w:rsidRDefault="0021559B" w:rsidP="00861501">
            <w:pPr>
              <w:snapToGrid w:val="0"/>
              <w:rPr>
                <w:color w:val="auto"/>
              </w:rPr>
            </w:pPr>
            <w:r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B957F6" w:rsidRPr="00B957F6" w:rsidTr="00861501">
        <w:trPr>
          <w:trHeight w:val="430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92D6D" w:rsidRPr="00B957F6" w:rsidRDefault="0021559B" w:rsidP="00861501">
            <w:pPr>
              <w:snapToGrid w:val="0"/>
              <w:ind w:left="115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Significant discrepancy 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4.580 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1 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0.032 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0.001 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0.001 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0.001 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0.015 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792D6D" w:rsidRPr="001F753E" w:rsidRDefault="0021559B" w:rsidP="00861501">
            <w:pPr>
              <w:snapToGrid w:val="0"/>
              <w:rPr>
                <w:color w:val="auto"/>
              </w:rPr>
            </w:pPr>
            <w:r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F34717" w:rsidRPr="00B957F6" w:rsidTr="00861501">
        <w:trPr>
          <w:trHeight w:val="231"/>
        </w:trPr>
        <w:tc>
          <w:tcPr>
            <w:tcW w:w="1005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4717" w:rsidRPr="001F753E" w:rsidRDefault="00F34717" w:rsidP="00861501">
            <w:pPr>
              <w:snapToGrid w:val="0"/>
              <w:ind w:left="115"/>
              <w:rPr>
                <w:color w:val="auto"/>
              </w:rPr>
            </w:pPr>
            <w:r w:rsidRPr="001F753E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H3b: Information management barrier → Firm performance </w:t>
            </w:r>
          </w:p>
        </w:tc>
      </w:tr>
      <w:tr w:rsidR="00B957F6" w:rsidRPr="00B957F6" w:rsidTr="00861501">
        <w:trPr>
          <w:trHeight w:val="409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792D6D" w:rsidRPr="00B957F6" w:rsidRDefault="0021559B" w:rsidP="00861501">
            <w:pPr>
              <w:snapToGrid w:val="0"/>
              <w:ind w:left="115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Constrained model 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323.819 </w:t>
            </w:r>
          </w:p>
        </w:tc>
        <w:tc>
          <w:tcPr>
            <w:tcW w:w="883" w:type="dxa"/>
            <w:tcBorders>
              <w:top w:val="single" w:sz="4" w:space="0" w:color="auto"/>
            </w:tcBorders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205 </w:t>
            </w: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0.000 </w:t>
            </w: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0.952 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0.959 </w:t>
            </w:r>
          </w:p>
        </w:tc>
        <w:tc>
          <w:tcPr>
            <w:tcW w:w="944" w:type="dxa"/>
            <w:tcBorders>
              <w:top w:val="single" w:sz="4" w:space="0" w:color="auto"/>
            </w:tcBorders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0.050 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1.580 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:rsidR="00792D6D" w:rsidRPr="001F753E" w:rsidRDefault="0021559B" w:rsidP="00861501">
            <w:pPr>
              <w:snapToGrid w:val="0"/>
              <w:jc w:val="both"/>
              <w:rPr>
                <w:color w:val="auto"/>
              </w:rPr>
            </w:pPr>
            <w:r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Support </w:t>
            </w:r>
          </w:p>
        </w:tc>
      </w:tr>
      <w:tr w:rsidR="00B957F6" w:rsidRPr="00B957F6" w:rsidTr="00861501">
        <w:trPr>
          <w:trHeight w:val="301"/>
        </w:trPr>
        <w:tc>
          <w:tcPr>
            <w:tcW w:w="2410" w:type="dxa"/>
            <w:vAlign w:val="center"/>
          </w:tcPr>
          <w:p w:rsidR="00792D6D" w:rsidRPr="00B957F6" w:rsidRDefault="0021559B" w:rsidP="00861501">
            <w:pPr>
              <w:snapToGrid w:val="0"/>
              <w:ind w:left="115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Unconstrained model </w:t>
            </w:r>
          </w:p>
        </w:tc>
        <w:tc>
          <w:tcPr>
            <w:tcW w:w="1397" w:type="dxa"/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318.475 </w:t>
            </w:r>
          </w:p>
        </w:tc>
        <w:tc>
          <w:tcPr>
            <w:tcW w:w="883" w:type="dxa"/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204 </w:t>
            </w:r>
          </w:p>
        </w:tc>
        <w:tc>
          <w:tcPr>
            <w:tcW w:w="886" w:type="dxa"/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0.000 </w:t>
            </w:r>
          </w:p>
        </w:tc>
        <w:tc>
          <w:tcPr>
            <w:tcW w:w="886" w:type="dxa"/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0.954 </w:t>
            </w:r>
          </w:p>
        </w:tc>
        <w:tc>
          <w:tcPr>
            <w:tcW w:w="826" w:type="dxa"/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0.961 </w:t>
            </w:r>
          </w:p>
        </w:tc>
        <w:tc>
          <w:tcPr>
            <w:tcW w:w="944" w:type="dxa"/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0.049 </w:t>
            </w:r>
          </w:p>
        </w:tc>
        <w:tc>
          <w:tcPr>
            <w:tcW w:w="991" w:type="dxa"/>
            <w:vAlign w:val="center"/>
          </w:tcPr>
          <w:p w:rsidR="00792D6D" w:rsidRPr="00B957F6" w:rsidRDefault="0021559B" w:rsidP="00861501">
            <w:pPr>
              <w:snapToGrid w:val="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1.561 </w:t>
            </w:r>
          </w:p>
        </w:tc>
        <w:tc>
          <w:tcPr>
            <w:tcW w:w="830" w:type="dxa"/>
            <w:vAlign w:val="center"/>
          </w:tcPr>
          <w:p w:rsidR="00792D6D" w:rsidRPr="001F753E" w:rsidRDefault="0021559B" w:rsidP="00861501">
            <w:pPr>
              <w:snapToGrid w:val="0"/>
              <w:rPr>
                <w:color w:val="auto"/>
              </w:rPr>
            </w:pPr>
            <w:r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B957F6" w:rsidRPr="00B957F6" w:rsidTr="00861501">
        <w:trPr>
          <w:trHeight w:val="436"/>
        </w:trPr>
        <w:tc>
          <w:tcPr>
            <w:tcW w:w="10053" w:type="dxa"/>
            <w:gridSpan w:val="9"/>
            <w:tcBorders>
              <w:bottom w:val="single" w:sz="4" w:space="0" w:color="auto"/>
            </w:tcBorders>
            <w:vAlign w:val="center"/>
          </w:tcPr>
          <w:p w:rsidR="00792D6D" w:rsidRPr="001F753E" w:rsidRDefault="007B2922" w:rsidP="00861501">
            <w:pPr>
              <w:tabs>
                <w:tab w:val="center" w:pos="2635"/>
                <w:tab w:val="center" w:pos="3982"/>
                <w:tab w:val="center" w:pos="4916"/>
                <w:tab w:val="center" w:pos="5802"/>
                <w:tab w:val="center" w:pos="6688"/>
                <w:tab w:val="center" w:pos="7514"/>
                <w:tab w:val="center" w:pos="8457"/>
                <w:tab w:val="center" w:pos="9222"/>
              </w:tabs>
              <w:snapToGrid w:val="0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</w:t>
            </w:r>
            <w:r w:rsidR="0021559B"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Significant discrepancy </w:t>
            </w:r>
            <w:r w:rsidR="0021559B"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5.344 </w:t>
            </w:r>
            <w:r w:rsidR="0021559B"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1.00 </w:t>
            </w:r>
            <w:r w:rsidR="0021559B"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0.021 </w:t>
            </w:r>
            <w:r w:rsidR="0021559B"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0.002 </w:t>
            </w:r>
            <w:r w:rsidR="0021559B"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0.002 </w:t>
            </w:r>
            <w:r w:rsidR="0021559B"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0.001 </w:t>
            </w:r>
            <w:r w:rsidR="0021559B"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0.019 </w:t>
            </w:r>
            <w:r w:rsidR="0021559B"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  </w:t>
            </w:r>
          </w:p>
        </w:tc>
      </w:tr>
    </w:tbl>
    <w:p w:rsidR="00792D6D" w:rsidRPr="00B957F6" w:rsidRDefault="0021559B">
      <w:pPr>
        <w:spacing w:after="207"/>
        <w:ind w:left="387"/>
        <w:rPr>
          <w:color w:val="auto"/>
        </w:rPr>
      </w:pPr>
      <w:r w:rsidRPr="00B957F6">
        <w:rPr>
          <w:rFonts w:ascii="Times New Roman" w:eastAsia="Times New Roman" w:hAnsi="Times New Roman" w:cs="Times New Roman"/>
          <w:b/>
          <w:color w:val="auto"/>
          <w:sz w:val="20"/>
        </w:rPr>
        <w:t xml:space="preserve"> </w:t>
      </w:r>
    </w:p>
    <w:p w:rsidR="001F753E" w:rsidRDefault="001F753E">
      <w:pPr>
        <w:spacing w:after="0"/>
        <w:ind w:left="382" w:hanging="10"/>
        <w:rPr>
          <w:rFonts w:ascii="Times New Roman" w:eastAsia="Times New Roman" w:hAnsi="Times New Roman" w:cs="Times New Roman"/>
          <w:b/>
          <w:color w:val="auto"/>
          <w:sz w:val="20"/>
        </w:rPr>
      </w:pPr>
    </w:p>
    <w:p w:rsidR="001F753E" w:rsidRDefault="001F753E">
      <w:pPr>
        <w:spacing w:after="0"/>
        <w:ind w:left="382" w:hanging="10"/>
        <w:rPr>
          <w:rFonts w:ascii="Times New Roman" w:eastAsia="Times New Roman" w:hAnsi="Times New Roman" w:cs="Times New Roman"/>
          <w:b/>
          <w:color w:val="auto"/>
          <w:sz w:val="20"/>
        </w:rPr>
      </w:pPr>
    </w:p>
    <w:p w:rsidR="001F753E" w:rsidRDefault="001F753E">
      <w:pPr>
        <w:spacing w:after="0"/>
        <w:ind w:left="382" w:hanging="10"/>
        <w:rPr>
          <w:rFonts w:ascii="Times New Roman" w:eastAsia="Times New Roman" w:hAnsi="Times New Roman" w:cs="Times New Roman"/>
          <w:b/>
          <w:color w:val="auto"/>
          <w:sz w:val="20"/>
        </w:rPr>
      </w:pPr>
    </w:p>
    <w:p w:rsidR="00861501" w:rsidRDefault="00861501">
      <w:pPr>
        <w:spacing w:after="0"/>
        <w:ind w:left="382" w:hanging="10"/>
        <w:rPr>
          <w:rFonts w:ascii="Times New Roman" w:eastAsia="Times New Roman" w:hAnsi="Times New Roman" w:cs="Times New Roman"/>
          <w:b/>
          <w:color w:val="auto"/>
          <w:sz w:val="20"/>
        </w:rPr>
      </w:pPr>
    </w:p>
    <w:p w:rsidR="00792D6D" w:rsidRDefault="0021559B">
      <w:pPr>
        <w:spacing w:after="0"/>
        <w:ind w:left="382" w:hanging="10"/>
        <w:rPr>
          <w:rFonts w:ascii="Times New Roman" w:eastAsia="Times New Roman" w:hAnsi="Times New Roman" w:cs="Times New Roman"/>
          <w:color w:val="auto"/>
          <w:sz w:val="20"/>
        </w:rPr>
      </w:pPr>
      <w:r w:rsidRPr="00B957F6">
        <w:rPr>
          <w:rFonts w:ascii="Times New Roman" w:eastAsia="Times New Roman" w:hAnsi="Times New Roman" w:cs="Times New Roman"/>
          <w:b/>
          <w:color w:val="auto"/>
          <w:sz w:val="20"/>
        </w:rPr>
        <w:t xml:space="preserve">Appendix F. </w:t>
      </w:r>
      <w:r w:rsidRPr="00B957F6">
        <w:rPr>
          <w:rFonts w:ascii="Times New Roman" w:eastAsia="Times New Roman" w:hAnsi="Times New Roman" w:cs="Times New Roman"/>
          <w:color w:val="auto"/>
          <w:sz w:val="20"/>
        </w:rPr>
        <w:t xml:space="preserve">Unstandardized estimation on moderating effect of sensing capability </w:t>
      </w:r>
    </w:p>
    <w:p w:rsidR="00F34717" w:rsidRPr="00B957F6" w:rsidRDefault="00F34717">
      <w:pPr>
        <w:spacing w:after="0"/>
        <w:ind w:left="382" w:hanging="10"/>
        <w:rPr>
          <w:color w:val="auto"/>
        </w:rPr>
      </w:pPr>
    </w:p>
    <w:p w:rsidR="00792D6D" w:rsidRPr="00B957F6" w:rsidRDefault="0021559B">
      <w:pPr>
        <w:spacing w:after="4"/>
        <w:ind w:left="70" w:right="-275"/>
        <w:rPr>
          <w:color w:val="auto"/>
        </w:rPr>
      </w:pPr>
      <w:r w:rsidRPr="00B957F6">
        <w:rPr>
          <w:noProof/>
          <w:color w:val="auto"/>
        </w:rPr>
        <mc:AlternateContent>
          <mc:Choice Requires="wpg">
            <w:drawing>
              <wp:inline distT="0" distB="0" distL="0" distR="0" wp14:anchorId="28F61B61" wp14:editId="04852831">
                <wp:extent cx="6208522" cy="455676"/>
                <wp:effectExtent l="0" t="0" r="0" b="0"/>
                <wp:docPr id="15986" name="Group 15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8522" cy="455676"/>
                          <a:chOff x="0" y="0"/>
                          <a:chExt cx="6208522" cy="455676"/>
                        </a:xfrm>
                      </wpg:grpSpPr>
                      <wps:wsp>
                        <wps:cNvPr id="1141" name="Rectangle 1141"/>
                        <wps:cNvSpPr/>
                        <wps:spPr>
                          <a:xfrm>
                            <a:off x="2457323" y="7691"/>
                            <a:ext cx="144597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2D6D" w:rsidRDefault="0021559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Unconstrained model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2" name="Rectangle 1142"/>
                        <wps:cNvSpPr/>
                        <wps:spPr>
                          <a:xfrm>
                            <a:off x="3547237" y="769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2D6D" w:rsidRDefault="0021559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3" name="Rectangle 1143"/>
                        <wps:cNvSpPr/>
                        <wps:spPr>
                          <a:xfrm>
                            <a:off x="4952365" y="120467"/>
                            <a:ext cx="127774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2D6D" w:rsidRDefault="0021559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Constrained model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" name="Rectangle 1144"/>
                        <wps:cNvSpPr/>
                        <wps:spPr>
                          <a:xfrm>
                            <a:off x="5915914" y="12046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2D6D" w:rsidRDefault="0021559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49" name="Shape 17349"/>
                        <wps:cNvSpPr/>
                        <wps:spPr>
                          <a:xfrm>
                            <a:off x="0" y="0"/>
                            <a:ext cx="13489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994" h="9144">
                                <a:moveTo>
                                  <a:pt x="0" y="0"/>
                                </a:moveTo>
                                <a:lnTo>
                                  <a:pt x="1348994" y="0"/>
                                </a:lnTo>
                                <a:lnTo>
                                  <a:pt x="13489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0" name="Shape 17350"/>
                        <wps:cNvSpPr/>
                        <wps:spPr>
                          <a:xfrm>
                            <a:off x="134899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1" name="Shape 17351"/>
                        <wps:cNvSpPr/>
                        <wps:spPr>
                          <a:xfrm>
                            <a:off x="1355090" y="0"/>
                            <a:ext cx="32558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5899" h="9144">
                                <a:moveTo>
                                  <a:pt x="0" y="0"/>
                                </a:moveTo>
                                <a:lnTo>
                                  <a:pt x="3255899" y="0"/>
                                </a:lnTo>
                                <a:lnTo>
                                  <a:pt x="32558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2" name="Shape 17352"/>
                        <wps:cNvSpPr/>
                        <wps:spPr>
                          <a:xfrm>
                            <a:off x="461098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3" name="Shape 17353"/>
                        <wps:cNvSpPr/>
                        <wps:spPr>
                          <a:xfrm>
                            <a:off x="4617085" y="0"/>
                            <a:ext cx="15913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1310" h="9144">
                                <a:moveTo>
                                  <a:pt x="0" y="0"/>
                                </a:moveTo>
                                <a:lnTo>
                                  <a:pt x="1591310" y="0"/>
                                </a:lnTo>
                                <a:lnTo>
                                  <a:pt x="15913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" name="Rectangle 1150"/>
                        <wps:cNvSpPr/>
                        <wps:spPr>
                          <a:xfrm>
                            <a:off x="1577594" y="233243"/>
                            <a:ext cx="1566262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2D6D" w:rsidRDefault="0021559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Low sensing capability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1" name="Rectangle 1151"/>
                        <wps:cNvSpPr/>
                        <wps:spPr>
                          <a:xfrm>
                            <a:off x="2756027" y="233243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2D6D" w:rsidRDefault="0021559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2" name="Rectangle 1152"/>
                        <wps:cNvSpPr/>
                        <wps:spPr>
                          <a:xfrm>
                            <a:off x="3216275" y="233243"/>
                            <a:ext cx="159469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2D6D" w:rsidRDefault="0021559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High sensing capability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3" name="Rectangle 1153"/>
                        <wps:cNvSpPr/>
                        <wps:spPr>
                          <a:xfrm>
                            <a:off x="4415917" y="233243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92D6D" w:rsidRDefault="0021559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54" name="Shape 17354"/>
                        <wps:cNvSpPr/>
                        <wps:spPr>
                          <a:xfrm>
                            <a:off x="1348994" y="224027"/>
                            <a:ext cx="16294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410" h="9144">
                                <a:moveTo>
                                  <a:pt x="0" y="0"/>
                                </a:moveTo>
                                <a:lnTo>
                                  <a:pt x="1629410" y="0"/>
                                </a:lnTo>
                                <a:lnTo>
                                  <a:pt x="16294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5" name="Shape 17355"/>
                        <wps:cNvSpPr/>
                        <wps:spPr>
                          <a:xfrm>
                            <a:off x="2978531" y="22402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6" name="Shape 17356"/>
                        <wps:cNvSpPr/>
                        <wps:spPr>
                          <a:xfrm>
                            <a:off x="2984627" y="224027"/>
                            <a:ext cx="16263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362" h="9144">
                                <a:moveTo>
                                  <a:pt x="0" y="0"/>
                                </a:moveTo>
                                <a:lnTo>
                                  <a:pt x="1626362" y="0"/>
                                </a:lnTo>
                                <a:lnTo>
                                  <a:pt x="16263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7" name="Shape 17357"/>
                        <wps:cNvSpPr/>
                        <wps:spPr>
                          <a:xfrm>
                            <a:off x="1348994" y="449580"/>
                            <a:ext cx="4053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84" h="9144">
                                <a:moveTo>
                                  <a:pt x="0" y="0"/>
                                </a:moveTo>
                                <a:lnTo>
                                  <a:pt x="405384" y="0"/>
                                </a:lnTo>
                                <a:lnTo>
                                  <a:pt x="4053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8" name="Shape 17358"/>
                        <wps:cNvSpPr/>
                        <wps:spPr>
                          <a:xfrm>
                            <a:off x="1754378" y="4495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9" name="Shape 17359"/>
                        <wps:cNvSpPr/>
                        <wps:spPr>
                          <a:xfrm>
                            <a:off x="1760474" y="449580"/>
                            <a:ext cx="3843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353" h="9144">
                                <a:moveTo>
                                  <a:pt x="0" y="0"/>
                                </a:moveTo>
                                <a:lnTo>
                                  <a:pt x="384353" y="0"/>
                                </a:lnTo>
                                <a:lnTo>
                                  <a:pt x="3843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0" name="Shape 17360"/>
                        <wps:cNvSpPr/>
                        <wps:spPr>
                          <a:xfrm>
                            <a:off x="2144903" y="4495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1" name="Shape 17361"/>
                        <wps:cNvSpPr/>
                        <wps:spPr>
                          <a:xfrm>
                            <a:off x="2150999" y="449580"/>
                            <a:ext cx="3764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28" h="9144">
                                <a:moveTo>
                                  <a:pt x="0" y="0"/>
                                </a:moveTo>
                                <a:lnTo>
                                  <a:pt x="376428" y="0"/>
                                </a:lnTo>
                                <a:lnTo>
                                  <a:pt x="3764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2" name="Shape 17362"/>
                        <wps:cNvSpPr/>
                        <wps:spPr>
                          <a:xfrm>
                            <a:off x="2527427" y="4495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3" name="Shape 17363"/>
                        <wps:cNvSpPr/>
                        <wps:spPr>
                          <a:xfrm>
                            <a:off x="2533523" y="449580"/>
                            <a:ext cx="4450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 h="9144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  <a:lnTo>
                                  <a:pt x="4450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4" name="Shape 17364"/>
                        <wps:cNvSpPr/>
                        <wps:spPr>
                          <a:xfrm>
                            <a:off x="2978531" y="4495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5" name="Shape 17365"/>
                        <wps:cNvSpPr/>
                        <wps:spPr>
                          <a:xfrm>
                            <a:off x="2984627" y="449580"/>
                            <a:ext cx="385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" h="9144">
                                <a:moveTo>
                                  <a:pt x="0" y="0"/>
                                </a:moveTo>
                                <a:lnTo>
                                  <a:pt x="385572" y="0"/>
                                </a:lnTo>
                                <a:lnTo>
                                  <a:pt x="3855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6" name="Shape 17366"/>
                        <wps:cNvSpPr/>
                        <wps:spPr>
                          <a:xfrm>
                            <a:off x="3370199" y="4495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7" name="Shape 17367"/>
                        <wps:cNvSpPr/>
                        <wps:spPr>
                          <a:xfrm>
                            <a:off x="3376295" y="449580"/>
                            <a:ext cx="3843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353" h="9144">
                                <a:moveTo>
                                  <a:pt x="0" y="0"/>
                                </a:moveTo>
                                <a:lnTo>
                                  <a:pt x="384353" y="0"/>
                                </a:lnTo>
                                <a:lnTo>
                                  <a:pt x="3843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8" name="Shape 17368"/>
                        <wps:cNvSpPr/>
                        <wps:spPr>
                          <a:xfrm>
                            <a:off x="3760597" y="4495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9" name="Shape 17369"/>
                        <wps:cNvSpPr/>
                        <wps:spPr>
                          <a:xfrm>
                            <a:off x="3766693" y="449580"/>
                            <a:ext cx="3931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 h="9144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  <a:lnTo>
                                  <a:pt x="3931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0" name="Shape 17370"/>
                        <wps:cNvSpPr/>
                        <wps:spPr>
                          <a:xfrm>
                            <a:off x="4159885" y="4495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1" name="Shape 17371"/>
                        <wps:cNvSpPr/>
                        <wps:spPr>
                          <a:xfrm>
                            <a:off x="4165981" y="449580"/>
                            <a:ext cx="4450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 h="9144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  <a:lnTo>
                                  <a:pt x="4450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2" name="Shape 17372"/>
                        <wps:cNvSpPr/>
                        <wps:spPr>
                          <a:xfrm>
                            <a:off x="4610989" y="4495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3" name="Shape 17373"/>
                        <wps:cNvSpPr/>
                        <wps:spPr>
                          <a:xfrm>
                            <a:off x="4617085" y="449580"/>
                            <a:ext cx="408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2" h="9144">
                                <a:moveTo>
                                  <a:pt x="0" y="0"/>
                                </a:moveTo>
                                <a:lnTo>
                                  <a:pt x="408432" y="0"/>
                                </a:lnTo>
                                <a:lnTo>
                                  <a:pt x="408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4" name="Shape 17374"/>
                        <wps:cNvSpPr/>
                        <wps:spPr>
                          <a:xfrm>
                            <a:off x="5025517" y="4495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5" name="Shape 17375"/>
                        <wps:cNvSpPr/>
                        <wps:spPr>
                          <a:xfrm>
                            <a:off x="5031613" y="449580"/>
                            <a:ext cx="3904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449" h="9144">
                                <a:moveTo>
                                  <a:pt x="0" y="0"/>
                                </a:moveTo>
                                <a:lnTo>
                                  <a:pt x="390449" y="0"/>
                                </a:lnTo>
                                <a:lnTo>
                                  <a:pt x="3904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6" name="Shape 17376"/>
                        <wps:cNvSpPr/>
                        <wps:spPr>
                          <a:xfrm>
                            <a:off x="5422138" y="4495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7" name="Shape 17377"/>
                        <wps:cNvSpPr/>
                        <wps:spPr>
                          <a:xfrm>
                            <a:off x="5428234" y="449580"/>
                            <a:ext cx="4221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8" h="9144">
                                <a:moveTo>
                                  <a:pt x="0" y="0"/>
                                </a:moveTo>
                                <a:lnTo>
                                  <a:pt x="422148" y="0"/>
                                </a:lnTo>
                                <a:lnTo>
                                  <a:pt x="4221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8" name="Shape 17378"/>
                        <wps:cNvSpPr/>
                        <wps:spPr>
                          <a:xfrm>
                            <a:off x="5850382" y="4495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9" name="Shape 17379"/>
                        <wps:cNvSpPr/>
                        <wps:spPr>
                          <a:xfrm>
                            <a:off x="5856478" y="449580"/>
                            <a:ext cx="3520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044" h="9144">
                                <a:moveTo>
                                  <a:pt x="0" y="0"/>
                                </a:moveTo>
                                <a:lnTo>
                                  <a:pt x="352044" y="0"/>
                                </a:lnTo>
                                <a:lnTo>
                                  <a:pt x="3520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F61B61" id="Group 15986" o:spid="_x0000_s1026" style="width:488.85pt;height:35.9pt;mso-position-horizontal-relative:char;mso-position-vertical-relative:line" coordsize="62085,4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">
                <v:rect id="Rectangle 1141" o:spid="_x0000_s1027" style="position:absolute;left:24573;top:76;width:1445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" filled="f" stroked="f">
                  <v:textbox inset="0,0,0,0">
                    <w:txbxContent>
                      <w:p w:rsidR="00792D6D" w:rsidRDefault="0021559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Unconstrained model</w:t>
                        </w:r>
                      </w:p>
                    </w:txbxContent>
                  </v:textbox>
                </v:rect>
                <v:rect id="Rectangle 1142" o:spid="_x0000_s1028" style="position:absolute;left:35472;top:76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c4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g/HI/j/Jpwgl38AAAD//wMAUEsBAi0AFAAGAAgAAAAhANvh9svuAAAAhQEAABMAAAAAAAAAAAAA&#10;AAAAAAAAAFtDb250ZW50X1R5cGVzXS54bWxQSwECLQAUAAYACAAAACEAWvQsW78AAAAVAQAACwAA&#10;AAAAAAAAAAAAAAAfAQAAX3JlbHMvLnJlbHNQSwECLQAUAAYACAAAACEA1r4nOMMAAADdAAAADwAA&#10;AAAAAAAAAAAAAAAHAgAAZHJzL2Rvd25yZXYueG1sUEsFBgAAAAADAAMAtwAAAPcCAAAAAA==&#10;" filled="f" stroked="f">
                  <v:textbox inset="0,0,0,0">
                    <w:txbxContent>
                      <w:p w:rsidR="00792D6D" w:rsidRDefault="0021559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3" o:spid="_x0000_s1029" style="position:absolute;left:49523;top:1204;width:12778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oKj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" filled="f" stroked="f">
                  <v:textbox inset="0,0,0,0">
                    <w:txbxContent>
                      <w:p w:rsidR="00792D6D" w:rsidRDefault="0021559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Constrained model</w:t>
                        </w:r>
                      </w:p>
                    </w:txbxContent>
                  </v:textbox>
                </v:rect>
                <v:rect id="Rectangle 1144" o:spid="_x0000_s1030" style="position:absolute;left:59159;top:1204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" filled="f" stroked="f">
                  <v:textbox inset="0,0,0,0">
                    <w:txbxContent>
                      <w:p w:rsidR="00792D6D" w:rsidRDefault="0021559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349" o:spid="_x0000_s1031" style="position:absolute;width:13489;height:91;visibility:visible;mso-wrap-style:square;v-text-anchor:top" coordsize="134899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" path="m,l1348994,r,9144l,9144,,e" fillcolor="black" stroked="f" strokeweight="0">
                  <v:stroke miterlimit="83231f" joinstyle="miter"/>
                  <v:path arrowok="t" textboxrect="0,0,1348994,9144"/>
                </v:shape>
                <v:shape id="Shape 17350" o:spid="_x0000_s1032" style="position:absolute;left:1348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351" o:spid="_x0000_s1033" style="position:absolute;left:13550;width:32559;height:91;visibility:visible;mso-wrap-style:square;v-text-anchor:top" coordsize="32558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" path="m,l3255899,r,9144l,9144,,e" fillcolor="black" stroked="f" strokeweight="0">
                  <v:stroke miterlimit="83231f" joinstyle="miter"/>
                  <v:path arrowok="t" textboxrect="0,0,3255899,9144"/>
                </v:shape>
                <v:shape id="Shape 17352" o:spid="_x0000_s1034" style="position:absolute;left:4610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353" o:spid="_x0000_s1035" style="position:absolute;left:46170;width:15913;height:91;visibility:visible;mso-wrap-style:square;v-text-anchor:top" coordsize="15913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" path="m,l1591310,r,9144l,9144,,e" fillcolor="black" stroked="f" strokeweight="0">
                  <v:stroke miterlimit="83231f" joinstyle="miter"/>
                  <v:path arrowok="t" textboxrect="0,0,1591310,9144"/>
                </v:shape>
                <v:rect id="Rectangle 1150" o:spid="_x0000_s1036" style="position:absolute;left:15775;top:2332;width:1566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YoJ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hSPjlGxlBL/4AAAD//wMAUEsBAi0AFAAGAAgAAAAhANvh9svuAAAAhQEAABMAAAAAAAAA&#10;AAAAAAAAAAAAAFtDb250ZW50X1R5cGVzXS54bWxQSwECLQAUAAYACAAAACEAWvQsW78AAAAVAQAA&#10;CwAAAAAAAAAAAAAAAAAfAQAAX3JlbHMvLnJlbHNQSwECLQAUAAYACAAAACEAzPmKCcYAAADdAAAA&#10;DwAAAAAAAAAAAAAAAAAHAgAAZHJzL2Rvd25yZXYueG1sUEsFBgAAAAADAAMAtwAAAPoCAAAAAA==&#10;" filled="f" stroked="f">
                  <v:textbox inset="0,0,0,0">
                    <w:txbxContent>
                      <w:p w:rsidR="00792D6D" w:rsidRDefault="0021559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Low sensing capability</w:t>
                        </w:r>
                      </w:p>
                    </w:txbxContent>
                  </v:textbox>
                </v:rect>
                <v:rect id="Rectangle 1151" o:spid="_x0000_s1037" style="position:absolute;left:27560;top:233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" filled="f" stroked="f">
                  <v:textbox inset="0,0,0,0">
                    <w:txbxContent>
                      <w:p w:rsidR="00792D6D" w:rsidRDefault="0021559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2" o:spid="_x0000_s1038" style="position:absolute;left:32162;top:2332;width:15947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7Hl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g/HI/j/Jpwgl38AAAD//wMAUEsBAi0AFAAGAAgAAAAhANvh9svuAAAAhQEAABMAAAAAAAAAAAAA&#10;AAAAAAAAAFtDb250ZW50X1R5cGVzXS54bWxQSwECLQAUAAYACAAAACEAWvQsW78AAAAVAQAACwAA&#10;AAAAAAAAAAAAAAAfAQAAX3JlbHMvLnJlbHNQSwECLQAUAAYACAAAACEAU2ex5cMAAADdAAAADwAA&#10;AAAAAAAAAAAAAAAHAgAAZHJzL2Rvd25yZXYueG1sUEsFBgAAAAADAAMAtwAAAPcCAAAAAA==&#10;" filled="f" stroked="f">
                  <v:textbox inset="0,0,0,0">
                    <w:txbxContent>
                      <w:p w:rsidR="00792D6D" w:rsidRDefault="0021559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High sensing capability</w:t>
                        </w:r>
                      </w:p>
                    </w:txbxContent>
                  </v:textbox>
                </v:rect>
                <v:rect id="Rectangle 1153" o:spid="_x0000_s1039" style="position:absolute;left:44159;top:233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xR+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" filled="f" stroked="f">
                  <v:textbox inset="0,0,0,0">
                    <w:txbxContent>
                      <w:p w:rsidR="00792D6D" w:rsidRDefault="0021559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354" o:spid="_x0000_s1040" style="position:absolute;left:13489;top:2240;width:16295;height:91;visibility:visible;mso-wrap-style:square;v-text-anchor:top" coordsize="16294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" path="m,l1629410,r,9144l,9144,,e" fillcolor="black" stroked="f" strokeweight="0">
                  <v:stroke miterlimit="83231f" joinstyle="miter"/>
                  <v:path arrowok="t" textboxrect="0,0,1629410,9144"/>
                </v:shape>
                <v:shape id="Shape 17355" o:spid="_x0000_s1041" style="position:absolute;left:29785;top:224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356" o:spid="_x0000_s1042" style="position:absolute;left:29846;top:2240;width:16263;height:91;visibility:visible;mso-wrap-style:square;v-text-anchor:top" coordsize="16263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" path="m,l1626362,r,9144l,9144,,e" fillcolor="black" stroked="f" strokeweight="0">
                  <v:stroke miterlimit="83231f" joinstyle="miter"/>
                  <v:path arrowok="t" textboxrect="0,0,1626362,9144"/>
                </v:shape>
                <v:shape id="Shape 17357" o:spid="_x0000_s1043" style="position:absolute;left:13489;top:4495;width:4054;height:92;visibility:visible;mso-wrap-style:square;v-text-anchor:top" coordsize="4053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" path="m,l405384,r,9144l,9144,,e" fillcolor="black" stroked="f" strokeweight="0">
                  <v:stroke miterlimit="83231f" joinstyle="miter"/>
                  <v:path arrowok="t" textboxrect="0,0,405384,9144"/>
                </v:shape>
                <v:shape id="Shape 17358" o:spid="_x0000_s1044" style="position:absolute;left:17543;top:449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359" o:spid="_x0000_s1045" style="position:absolute;left:17604;top:4495;width:3844;height:92;visibility:visible;mso-wrap-style:square;v-text-anchor:top" coordsize="3843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" path="m,l384353,r,9144l,9144,,e" fillcolor="black" stroked="f" strokeweight="0">
                  <v:stroke miterlimit="83231f" joinstyle="miter"/>
                  <v:path arrowok="t" textboxrect="0,0,384353,9144"/>
                </v:shape>
                <v:shape id="Shape 17360" o:spid="_x0000_s1046" style="position:absolute;left:21449;top:44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361" o:spid="_x0000_s1047" style="position:absolute;left:21509;top:4495;width:3765;height:92;visibility:visible;mso-wrap-style:square;v-text-anchor:top" coordsize="3764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" path="m,l376428,r,9144l,9144,,e" fillcolor="black" stroked="f" strokeweight="0">
                  <v:stroke miterlimit="83231f" joinstyle="miter"/>
                  <v:path arrowok="t" textboxrect="0,0,376428,9144"/>
                </v:shape>
                <v:shape id="Shape 17362" o:spid="_x0000_s1048" style="position:absolute;left:25274;top:44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363" o:spid="_x0000_s1049" style="position:absolute;left:25335;top:4495;width:4450;height:92;visibility:visible;mso-wrap-style:square;v-text-anchor:top" coordsize="4450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" path="m,l445008,r,9144l,9144,,e" fillcolor="black" stroked="f" strokeweight="0">
                  <v:stroke miterlimit="83231f" joinstyle="miter"/>
                  <v:path arrowok="t" textboxrect="0,0,445008,9144"/>
                </v:shape>
                <v:shape id="Shape 17364" o:spid="_x0000_s1050" style="position:absolute;left:29785;top:44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365" o:spid="_x0000_s1051" style="position:absolute;left:29846;top:4495;width:3855;height:92;visibility:visible;mso-wrap-style:square;v-text-anchor:top" coordsize="385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" path="m,l385572,r,9144l,9144,,e" fillcolor="black" stroked="f" strokeweight="0">
                  <v:stroke miterlimit="83231f" joinstyle="miter"/>
                  <v:path arrowok="t" textboxrect="0,0,385572,9144"/>
                </v:shape>
                <v:shape id="Shape 17366" o:spid="_x0000_s1052" style="position:absolute;left:33701;top:449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367" o:spid="_x0000_s1053" style="position:absolute;left:33762;top:4495;width:3844;height:92;visibility:visible;mso-wrap-style:square;v-text-anchor:top" coordsize="3843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" path="m,l384353,r,9144l,9144,,e" fillcolor="black" stroked="f" strokeweight="0">
                  <v:stroke miterlimit="83231f" joinstyle="miter"/>
                  <v:path arrowok="t" textboxrect="0,0,384353,9144"/>
                </v:shape>
                <v:shape id="Shape 17368" o:spid="_x0000_s1054" style="position:absolute;left:37605;top:449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369" o:spid="_x0000_s1055" style="position:absolute;left:37666;top:4495;width:3932;height:92;visibility:visible;mso-wrap-style:square;v-text-anchor:top" coordsize="3931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" path="m,l393192,r,9144l,9144,,e" fillcolor="black" stroked="f" strokeweight="0">
                  <v:stroke miterlimit="83231f" joinstyle="miter"/>
                  <v:path arrowok="t" textboxrect="0,0,393192,9144"/>
                </v:shape>
                <v:shape id="Shape 17370" o:spid="_x0000_s1056" style="position:absolute;left:41598;top:449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371" o:spid="_x0000_s1057" style="position:absolute;left:41659;top:4495;width:4450;height:92;visibility:visible;mso-wrap-style:square;v-text-anchor:top" coordsize="4450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" path="m,l445008,r,9144l,9144,,e" fillcolor="black" stroked="f" strokeweight="0">
                  <v:stroke miterlimit="83231f" joinstyle="miter"/>
                  <v:path arrowok="t" textboxrect="0,0,445008,9144"/>
                </v:shape>
                <v:shape id="Shape 17372" o:spid="_x0000_s1058" style="position:absolute;left:46109;top:449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373" o:spid="_x0000_s1059" style="position:absolute;left:46170;top:4495;width:4085;height:92;visibility:visible;mso-wrap-style:square;v-text-anchor:top" coordsize="408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" path="m,l408432,r,9144l,9144,,e" fillcolor="black" stroked="f" strokeweight="0">
                  <v:stroke miterlimit="83231f" joinstyle="miter"/>
                  <v:path arrowok="t" textboxrect="0,0,408432,9144"/>
                </v:shape>
                <v:shape id="Shape 17374" o:spid="_x0000_s1060" style="position:absolute;left:50255;top:44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375" o:spid="_x0000_s1061" style="position:absolute;left:50316;top:4495;width:3904;height:92;visibility:visible;mso-wrap-style:square;v-text-anchor:top" coordsize="39044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" path="m,l390449,r,9144l,9144,,e" fillcolor="black" stroked="f" strokeweight="0">
                  <v:stroke miterlimit="83231f" joinstyle="miter"/>
                  <v:path arrowok="t" textboxrect="0,0,390449,9144"/>
                </v:shape>
                <v:shape id="Shape 17376" o:spid="_x0000_s1062" style="position:absolute;left:54221;top:449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377" o:spid="_x0000_s1063" style="position:absolute;left:54282;top:4495;width:4221;height:92;visibility:visible;mso-wrap-style:square;v-text-anchor:top" coordsize="4221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" path="m,l422148,r,9144l,9144,,e" fillcolor="black" stroked="f" strokeweight="0">
                  <v:stroke miterlimit="83231f" joinstyle="miter"/>
                  <v:path arrowok="t" textboxrect="0,0,422148,9144"/>
                </v:shape>
                <v:shape id="Shape 17378" o:spid="_x0000_s1064" style="position:absolute;left:58503;top:449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7379" o:spid="_x0000_s1065" style="position:absolute;left:58564;top:4495;width:3521;height:92;visibility:visible;mso-wrap-style:square;v-text-anchor:top" coordsize="3520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" path="m,l352044,r,9144l,9144,,e" fillcolor="black" stroked="f" strokeweight="0">
                  <v:stroke miterlimit="83231f" joinstyle="miter"/>
                  <v:path arrowok="t" textboxrect="0,0,352044,9144"/>
                </v:shape>
                <w10:anchorlock/>
              </v:group>
            </w:pict>
          </mc:Fallback>
        </mc:AlternateContent>
      </w:r>
    </w:p>
    <w:p w:rsidR="00792D6D" w:rsidRPr="00B957F6" w:rsidRDefault="0021559B">
      <w:pPr>
        <w:tabs>
          <w:tab w:val="center" w:pos="1109"/>
          <w:tab w:val="center" w:pos="2545"/>
          <w:tab w:val="center" w:pos="3139"/>
          <w:tab w:val="center" w:pos="3753"/>
          <w:tab w:val="center" w:pos="4409"/>
          <w:tab w:val="center" w:pos="5073"/>
          <w:tab w:val="center" w:pos="5702"/>
          <w:tab w:val="center" w:pos="6331"/>
          <w:tab w:val="center" w:pos="7009"/>
          <w:tab w:val="center" w:pos="7694"/>
          <w:tab w:val="center" w:pos="8280"/>
          <w:tab w:val="center" w:pos="8916"/>
          <w:tab w:val="right" w:pos="9572"/>
        </w:tabs>
        <w:spacing w:after="3"/>
        <w:ind w:right="-15"/>
        <w:rPr>
          <w:color w:val="auto"/>
        </w:rPr>
      </w:pPr>
      <w:r w:rsidRPr="00B957F6">
        <w:rPr>
          <w:color w:val="auto"/>
        </w:rPr>
        <w:tab/>
      </w:r>
      <w:r w:rsidRPr="00B957F6">
        <w:rPr>
          <w:rFonts w:ascii="Times New Roman" w:eastAsia="Times New Roman" w:hAnsi="Times New Roman" w:cs="Times New Roman"/>
          <w:color w:val="auto"/>
          <w:sz w:val="20"/>
        </w:rPr>
        <w:t xml:space="preserve">  </w:t>
      </w:r>
      <w:r w:rsidRPr="00B957F6">
        <w:rPr>
          <w:rFonts w:ascii="Times New Roman" w:eastAsia="Times New Roman" w:hAnsi="Times New Roman" w:cs="Times New Roman"/>
          <w:color w:val="auto"/>
          <w:sz w:val="20"/>
        </w:rPr>
        <w:tab/>
        <w:t xml:space="preserve">m </w:t>
      </w:r>
      <w:r w:rsidRPr="00B957F6">
        <w:rPr>
          <w:rFonts w:ascii="Times New Roman" w:eastAsia="Times New Roman" w:hAnsi="Times New Roman" w:cs="Times New Roman"/>
          <w:color w:val="auto"/>
          <w:sz w:val="20"/>
        </w:rPr>
        <w:tab/>
        <w:t xml:space="preserve">SE </w:t>
      </w:r>
      <w:r w:rsidRPr="00B957F6">
        <w:rPr>
          <w:rFonts w:ascii="Times New Roman" w:eastAsia="Times New Roman" w:hAnsi="Times New Roman" w:cs="Times New Roman"/>
          <w:color w:val="auto"/>
          <w:sz w:val="20"/>
        </w:rPr>
        <w:tab/>
        <w:t xml:space="preserve">CR </w:t>
      </w:r>
      <w:r w:rsidRPr="00B957F6">
        <w:rPr>
          <w:rFonts w:ascii="Times New Roman" w:eastAsia="Times New Roman" w:hAnsi="Times New Roman" w:cs="Times New Roman"/>
          <w:color w:val="auto"/>
          <w:sz w:val="20"/>
        </w:rPr>
        <w:tab/>
        <w:t xml:space="preserve">p </w:t>
      </w:r>
      <w:r w:rsidRPr="00B957F6">
        <w:rPr>
          <w:rFonts w:ascii="Times New Roman" w:eastAsia="Times New Roman" w:hAnsi="Times New Roman" w:cs="Times New Roman"/>
          <w:color w:val="auto"/>
          <w:sz w:val="20"/>
        </w:rPr>
        <w:tab/>
        <w:t xml:space="preserve">m </w:t>
      </w:r>
      <w:r w:rsidRPr="00B957F6">
        <w:rPr>
          <w:rFonts w:ascii="Times New Roman" w:eastAsia="Times New Roman" w:hAnsi="Times New Roman" w:cs="Times New Roman"/>
          <w:color w:val="auto"/>
          <w:sz w:val="20"/>
        </w:rPr>
        <w:tab/>
        <w:t xml:space="preserve">SE </w:t>
      </w:r>
      <w:r w:rsidRPr="00B957F6">
        <w:rPr>
          <w:rFonts w:ascii="Times New Roman" w:eastAsia="Times New Roman" w:hAnsi="Times New Roman" w:cs="Times New Roman"/>
          <w:color w:val="auto"/>
          <w:sz w:val="20"/>
        </w:rPr>
        <w:tab/>
        <w:t xml:space="preserve">CR </w:t>
      </w:r>
      <w:r w:rsidRPr="00B957F6">
        <w:rPr>
          <w:rFonts w:ascii="Times New Roman" w:eastAsia="Times New Roman" w:hAnsi="Times New Roman" w:cs="Times New Roman"/>
          <w:color w:val="auto"/>
          <w:sz w:val="20"/>
        </w:rPr>
        <w:tab/>
        <w:t xml:space="preserve">p </w:t>
      </w:r>
      <w:r w:rsidRPr="00B957F6">
        <w:rPr>
          <w:rFonts w:ascii="Times New Roman" w:eastAsia="Times New Roman" w:hAnsi="Times New Roman" w:cs="Times New Roman"/>
          <w:color w:val="auto"/>
          <w:sz w:val="20"/>
        </w:rPr>
        <w:tab/>
        <w:t xml:space="preserve">m </w:t>
      </w:r>
      <w:r w:rsidRPr="00B957F6">
        <w:rPr>
          <w:rFonts w:ascii="Times New Roman" w:eastAsia="Times New Roman" w:hAnsi="Times New Roman" w:cs="Times New Roman"/>
          <w:color w:val="auto"/>
          <w:sz w:val="20"/>
        </w:rPr>
        <w:tab/>
        <w:t xml:space="preserve">SE </w:t>
      </w:r>
      <w:r w:rsidRPr="00B957F6">
        <w:rPr>
          <w:rFonts w:ascii="Times New Roman" w:eastAsia="Times New Roman" w:hAnsi="Times New Roman" w:cs="Times New Roman"/>
          <w:color w:val="auto"/>
          <w:sz w:val="20"/>
        </w:rPr>
        <w:tab/>
        <w:t xml:space="preserve">CR </w:t>
      </w:r>
      <w:r w:rsidRPr="00B957F6">
        <w:rPr>
          <w:rFonts w:ascii="Times New Roman" w:eastAsia="Times New Roman" w:hAnsi="Times New Roman" w:cs="Times New Roman"/>
          <w:color w:val="auto"/>
          <w:sz w:val="20"/>
        </w:rPr>
        <w:tab/>
        <w:t xml:space="preserve">p </w:t>
      </w:r>
    </w:p>
    <w:tbl>
      <w:tblPr>
        <w:tblStyle w:val="TableGrid"/>
        <w:tblW w:w="10008" w:type="dxa"/>
        <w:tblInd w:w="55" w:type="dxa"/>
        <w:tblCellMar>
          <w:top w:w="7" w:type="dxa"/>
          <w:right w:w="92" w:type="dxa"/>
        </w:tblCellMar>
        <w:tblLook w:val="04A0" w:firstRow="1" w:lastRow="0" w:firstColumn="1" w:lastColumn="0" w:noHBand="0" w:noVBand="1"/>
      </w:tblPr>
      <w:tblGrid>
        <w:gridCol w:w="577"/>
        <w:gridCol w:w="1683"/>
        <w:gridCol w:w="649"/>
        <w:gridCol w:w="583"/>
        <w:gridCol w:w="612"/>
        <w:gridCol w:w="720"/>
        <w:gridCol w:w="624"/>
        <w:gridCol w:w="600"/>
        <w:gridCol w:w="682"/>
        <w:gridCol w:w="674"/>
        <w:gridCol w:w="679"/>
        <w:gridCol w:w="579"/>
        <w:gridCol w:w="744"/>
        <w:gridCol w:w="602"/>
      </w:tblGrid>
      <w:tr w:rsidR="00B957F6" w:rsidRPr="00B957F6">
        <w:trPr>
          <w:trHeight w:val="1390"/>
        </w:trPr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ind w:left="96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H3a </w:t>
            </w:r>
          </w:p>
        </w:tc>
        <w:tc>
          <w:tcPr>
            <w:tcW w:w="1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 w:line="359" w:lineRule="auto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Supply chain partnership barrier → Firm </w:t>
            </w:r>
            <w:r w:rsidR="00EB7983">
              <w:rPr>
                <w:rFonts w:ascii="Times New Roman" w:eastAsia="Times New Roman" w:hAnsi="Times New Roman" w:cs="Times New Roman"/>
                <w:color w:val="auto"/>
                <w:sz w:val="20"/>
              </w:rPr>
              <w:t>p</w:t>
            </w: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erformance </w:t>
            </w: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-.719 </w:t>
            </w:r>
          </w:p>
        </w:tc>
        <w:tc>
          <w:tcPr>
            <w:tcW w:w="5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.090 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-8.01 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ind w:left="103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***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-.435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.089 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-4.91 </w:t>
            </w:r>
          </w:p>
        </w:tc>
        <w:tc>
          <w:tcPr>
            <w:tcW w:w="6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ind w:left="26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*** </w:t>
            </w:r>
          </w:p>
        </w:tc>
        <w:tc>
          <w:tcPr>
            <w:tcW w:w="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-.582 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.064 </w:t>
            </w:r>
          </w:p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-9.080 </w:t>
            </w:r>
          </w:p>
        </w:tc>
        <w:tc>
          <w:tcPr>
            <w:tcW w:w="6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*** </w:t>
            </w:r>
          </w:p>
        </w:tc>
      </w:tr>
      <w:tr w:rsidR="00B957F6" w:rsidRPr="00B957F6">
        <w:trPr>
          <w:trHeight w:val="1393"/>
        </w:trPr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ind w:left="89"/>
              <w:jc w:val="both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H3b </w:t>
            </w:r>
          </w:p>
        </w:tc>
        <w:tc>
          <w:tcPr>
            <w:tcW w:w="1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20" w:after="120" w:line="378" w:lineRule="auto"/>
              <w:ind w:left="19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Information management barrier →  Firm performance </w:t>
            </w: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-.369 </w:t>
            </w:r>
          </w:p>
        </w:tc>
        <w:tc>
          <w:tcPr>
            <w:tcW w:w="5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.098 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-3.76 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***</w:t>
            </w:r>
            <w:r w:rsidRPr="00B957F6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-.066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.075 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-.890 </w:t>
            </w:r>
          </w:p>
        </w:tc>
        <w:tc>
          <w:tcPr>
            <w:tcW w:w="6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.373 </w:t>
            </w:r>
          </w:p>
        </w:tc>
        <w:tc>
          <w:tcPr>
            <w:tcW w:w="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-.171 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.060 </w:t>
            </w:r>
          </w:p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-2.843 </w:t>
            </w:r>
          </w:p>
        </w:tc>
        <w:tc>
          <w:tcPr>
            <w:tcW w:w="6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DA2666">
            <w:pPr>
              <w:snapToGrid w:val="0"/>
              <w:spacing w:before="120" w:after="12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.004 </w:t>
            </w:r>
          </w:p>
        </w:tc>
      </w:tr>
    </w:tbl>
    <w:p w:rsidR="00792D6D" w:rsidRPr="00B957F6" w:rsidRDefault="0021559B" w:rsidP="00F34717">
      <w:pPr>
        <w:spacing w:after="209"/>
        <w:ind w:left="819"/>
        <w:rPr>
          <w:color w:val="auto"/>
        </w:rPr>
      </w:pPr>
      <w:r w:rsidRPr="00B957F6">
        <w:rPr>
          <w:rFonts w:ascii="Times New Roman" w:eastAsia="Times New Roman" w:hAnsi="Times New Roman" w:cs="Times New Roman"/>
          <w:color w:val="auto"/>
          <w:sz w:val="20"/>
        </w:rPr>
        <w:t xml:space="preserve"> </w:t>
      </w:r>
      <w:r w:rsidRPr="00B957F6">
        <w:rPr>
          <w:rFonts w:ascii="Times New Roman" w:eastAsia="Times New Roman" w:hAnsi="Times New Roman" w:cs="Times New Roman"/>
          <w:b/>
          <w:color w:val="auto"/>
          <w:sz w:val="20"/>
        </w:rPr>
        <w:t xml:space="preserve"> </w:t>
      </w:r>
    </w:p>
    <w:p w:rsidR="00792D6D" w:rsidRDefault="0021559B">
      <w:pPr>
        <w:spacing w:after="0"/>
        <w:ind w:left="382" w:hanging="10"/>
        <w:rPr>
          <w:rFonts w:ascii="Times New Roman" w:eastAsia="Times New Roman" w:hAnsi="Times New Roman" w:cs="Times New Roman"/>
          <w:color w:val="auto"/>
          <w:sz w:val="20"/>
        </w:rPr>
      </w:pPr>
      <w:r w:rsidRPr="00B957F6">
        <w:rPr>
          <w:rFonts w:ascii="Times New Roman" w:eastAsia="Times New Roman" w:hAnsi="Times New Roman" w:cs="Times New Roman"/>
          <w:b/>
          <w:color w:val="auto"/>
          <w:sz w:val="20"/>
        </w:rPr>
        <w:t xml:space="preserve">Appendix G. </w:t>
      </w:r>
      <w:r w:rsidRPr="00B957F6">
        <w:rPr>
          <w:rFonts w:ascii="Times New Roman" w:eastAsia="Times New Roman" w:hAnsi="Times New Roman" w:cs="Times New Roman"/>
          <w:color w:val="auto"/>
          <w:sz w:val="20"/>
        </w:rPr>
        <w:t xml:space="preserve">Moderating effects of responding capability on the hypothesised relationship </w:t>
      </w:r>
    </w:p>
    <w:p w:rsidR="00F34717" w:rsidRPr="00B957F6" w:rsidRDefault="00F34717">
      <w:pPr>
        <w:spacing w:after="0"/>
        <w:ind w:left="382" w:hanging="10"/>
        <w:rPr>
          <w:color w:val="auto"/>
        </w:rPr>
      </w:pPr>
    </w:p>
    <w:tbl>
      <w:tblPr>
        <w:tblStyle w:val="TableGrid"/>
        <w:tblW w:w="10053" w:type="dxa"/>
        <w:tblInd w:w="2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113" w:type="dxa"/>
          <w:bottom w:w="162" w:type="dxa"/>
          <w:right w:w="25" w:type="dxa"/>
        </w:tblCellMar>
        <w:tblLook w:val="04A0" w:firstRow="1" w:lastRow="0" w:firstColumn="1" w:lastColumn="0" w:noHBand="0" w:noVBand="1"/>
      </w:tblPr>
      <w:tblGrid>
        <w:gridCol w:w="2410"/>
        <w:gridCol w:w="1397"/>
        <w:gridCol w:w="883"/>
        <w:gridCol w:w="886"/>
        <w:gridCol w:w="886"/>
        <w:gridCol w:w="826"/>
        <w:gridCol w:w="944"/>
        <w:gridCol w:w="991"/>
        <w:gridCol w:w="830"/>
      </w:tblGrid>
      <w:tr w:rsidR="00B957F6" w:rsidRPr="00B957F6" w:rsidTr="00F417B9">
        <w:trPr>
          <w:trHeight w:val="564"/>
        </w:trPr>
        <w:tc>
          <w:tcPr>
            <w:tcW w:w="5576" w:type="dxa"/>
            <w:gridSpan w:val="4"/>
          </w:tcPr>
          <w:p w:rsidR="00792D6D" w:rsidRPr="00B957F6" w:rsidRDefault="0021559B" w:rsidP="001F753E">
            <w:pPr>
              <w:tabs>
                <w:tab w:val="center" w:pos="1162"/>
                <w:tab w:val="center" w:pos="3006"/>
                <w:tab w:val="center" w:pos="4150"/>
                <w:tab w:val="center" w:pos="5030"/>
              </w:tabs>
              <w:contextualSpacing/>
              <w:rPr>
                <w:color w:val="auto"/>
              </w:rPr>
            </w:pPr>
            <w:r w:rsidRPr="00B957F6">
              <w:rPr>
                <w:color w:val="auto"/>
              </w:rPr>
              <w:tab/>
            </w: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</w:t>
            </w: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Chi-Square </w:t>
            </w: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df </w:t>
            </w: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ab/>
              <w:t xml:space="preserve">p-Value </w:t>
            </w:r>
          </w:p>
        </w:tc>
        <w:tc>
          <w:tcPr>
            <w:tcW w:w="886" w:type="dxa"/>
          </w:tcPr>
          <w:p w:rsidR="00792D6D" w:rsidRPr="00B957F6" w:rsidRDefault="0021559B" w:rsidP="000D1111">
            <w:pPr>
              <w:ind w:left="185"/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TLI</w:t>
            </w:r>
          </w:p>
        </w:tc>
        <w:tc>
          <w:tcPr>
            <w:tcW w:w="826" w:type="dxa"/>
          </w:tcPr>
          <w:p w:rsidR="00792D6D" w:rsidRPr="00B957F6" w:rsidRDefault="0021559B" w:rsidP="000D1111">
            <w:pPr>
              <w:ind w:left="156"/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CFI</w:t>
            </w:r>
          </w:p>
        </w:tc>
        <w:tc>
          <w:tcPr>
            <w:tcW w:w="944" w:type="dxa"/>
          </w:tcPr>
          <w:p w:rsidR="00792D6D" w:rsidRPr="00B957F6" w:rsidRDefault="0021559B" w:rsidP="000D1111">
            <w:pPr>
              <w:ind w:left="26"/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RMSEA</w:t>
            </w:r>
          </w:p>
        </w:tc>
        <w:tc>
          <w:tcPr>
            <w:tcW w:w="991" w:type="dxa"/>
          </w:tcPr>
          <w:p w:rsidR="00792D6D" w:rsidRPr="00B957F6" w:rsidRDefault="0021559B" w:rsidP="000D1111">
            <w:pPr>
              <w:ind w:left="216"/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Chi-</w:t>
            </w:r>
          </w:p>
          <w:p w:rsidR="00792D6D" w:rsidRPr="00B957F6" w:rsidRDefault="0021559B" w:rsidP="000D1111">
            <w:pPr>
              <w:ind w:left="5"/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Square/df</w:t>
            </w:r>
          </w:p>
        </w:tc>
        <w:tc>
          <w:tcPr>
            <w:tcW w:w="830" w:type="dxa"/>
          </w:tcPr>
          <w:p w:rsidR="00792D6D" w:rsidRPr="001F753E" w:rsidRDefault="0021559B" w:rsidP="001F753E">
            <w:pPr>
              <w:ind w:left="108"/>
              <w:contextualSpacing/>
              <w:rPr>
                <w:color w:val="auto"/>
              </w:rPr>
            </w:pPr>
            <w:r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Result </w:t>
            </w:r>
          </w:p>
        </w:tc>
      </w:tr>
      <w:tr w:rsidR="001F753E" w:rsidRPr="00B957F6" w:rsidTr="00F417B9">
        <w:trPr>
          <w:trHeight w:val="430"/>
        </w:trPr>
        <w:tc>
          <w:tcPr>
            <w:tcW w:w="10053" w:type="dxa"/>
            <w:gridSpan w:val="9"/>
            <w:tcBorders>
              <w:bottom w:val="single" w:sz="4" w:space="0" w:color="auto"/>
            </w:tcBorders>
            <w:vAlign w:val="center"/>
          </w:tcPr>
          <w:p w:rsidR="001F753E" w:rsidRPr="001F753E" w:rsidRDefault="000D1111" w:rsidP="000D1111">
            <w:pPr>
              <w:contextualSpacing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 </w:t>
            </w:r>
            <w:r w:rsidR="001F753E" w:rsidRPr="00B957F6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H4a: Supply chain partnership barrier → Firm perform</w:t>
            </w:r>
            <w:r w:rsidR="001F753E" w:rsidRPr="001F753E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ance</w:t>
            </w:r>
          </w:p>
        </w:tc>
      </w:tr>
      <w:tr w:rsidR="001F753E" w:rsidRPr="00B957F6" w:rsidTr="00F417B9">
        <w:trPr>
          <w:trHeight w:val="426"/>
        </w:trPr>
        <w:tc>
          <w:tcPr>
            <w:tcW w:w="2410" w:type="dxa"/>
            <w:tcBorders>
              <w:bottom w:val="nil"/>
            </w:tcBorders>
            <w:vAlign w:val="center"/>
          </w:tcPr>
          <w:p w:rsidR="001F753E" w:rsidRPr="00B957F6" w:rsidRDefault="001F753E" w:rsidP="001F753E">
            <w:pPr>
              <w:ind w:left="115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Constrained model</w:t>
            </w:r>
          </w:p>
        </w:tc>
        <w:tc>
          <w:tcPr>
            <w:tcW w:w="1397" w:type="dxa"/>
            <w:tcBorders>
              <w:bottom w:val="nil"/>
            </w:tcBorders>
            <w:vAlign w:val="center"/>
          </w:tcPr>
          <w:p w:rsidR="001F753E" w:rsidRPr="00B957F6" w:rsidRDefault="001F753E" w:rsidP="001F753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333.944</w:t>
            </w:r>
          </w:p>
        </w:tc>
        <w:tc>
          <w:tcPr>
            <w:tcW w:w="883" w:type="dxa"/>
            <w:tcBorders>
              <w:bottom w:val="nil"/>
            </w:tcBorders>
            <w:vAlign w:val="center"/>
          </w:tcPr>
          <w:p w:rsidR="001F753E" w:rsidRPr="00B957F6" w:rsidRDefault="001F753E" w:rsidP="001F753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205</w:t>
            </w:r>
          </w:p>
        </w:tc>
        <w:tc>
          <w:tcPr>
            <w:tcW w:w="886" w:type="dxa"/>
            <w:tcBorders>
              <w:bottom w:val="nil"/>
            </w:tcBorders>
            <w:vAlign w:val="center"/>
          </w:tcPr>
          <w:p w:rsidR="001F753E" w:rsidRPr="00B957F6" w:rsidRDefault="001F753E" w:rsidP="001F753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0.000</w:t>
            </w:r>
          </w:p>
        </w:tc>
        <w:tc>
          <w:tcPr>
            <w:tcW w:w="886" w:type="dxa"/>
            <w:tcBorders>
              <w:bottom w:val="nil"/>
            </w:tcBorders>
            <w:vAlign w:val="center"/>
          </w:tcPr>
          <w:p w:rsidR="001F753E" w:rsidRPr="00B957F6" w:rsidRDefault="001F753E" w:rsidP="001F753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0.952</w:t>
            </w:r>
          </w:p>
        </w:tc>
        <w:tc>
          <w:tcPr>
            <w:tcW w:w="826" w:type="dxa"/>
            <w:tcBorders>
              <w:bottom w:val="nil"/>
            </w:tcBorders>
            <w:vAlign w:val="center"/>
          </w:tcPr>
          <w:p w:rsidR="001F753E" w:rsidRPr="00B957F6" w:rsidRDefault="001F753E" w:rsidP="001F753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0.959</w:t>
            </w:r>
          </w:p>
        </w:tc>
        <w:tc>
          <w:tcPr>
            <w:tcW w:w="944" w:type="dxa"/>
            <w:tcBorders>
              <w:bottom w:val="nil"/>
            </w:tcBorders>
            <w:vAlign w:val="center"/>
          </w:tcPr>
          <w:p w:rsidR="001F753E" w:rsidRPr="00B957F6" w:rsidRDefault="001F753E" w:rsidP="001F753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0.052</w:t>
            </w:r>
          </w:p>
        </w:tc>
        <w:tc>
          <w:tcPr>
            <w:tcW w:w="991" w:type="dxa"/>
            <w:tcBorders>
              <w:bottom w:val="nil"/>
            </w:tcBorders>
            <w:vAlign w:val="center"/>
          </w:tcPr>
          <w:p w:rsidR="001F753E" w:rsidRPr="00B957F6" w:rsidRDefault="001F753E" w:rsidP="001F753E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1.629</w:t>
            </w:r>
          </w:p>
        </w:tc>
        <w:tc>
          <w:tcPr>
            <w:tcW w:w="830" w:type="dxa"/>
            <w:tcBorders>
              <w:bottom w:val="nil"/>
            </w:tcBorders>
            <w:vAlign w:val="center"/>
          </w:tcPr>
          <w:p w:rsidR="001F753E" w:rsidRPr="001F753E" w:rsidRDefault="001F753E" w:rsidP="000D111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>Support</w:t>
            </w:r>
          </w:p>
        </w:tc>
      </w:tr>
      <w:tr w:rsidR="00B957F6" w:rsidRPr="00B957F6" w:rsidTr="00F417B9">
        <w:trPr>
          <w:trHeight w:val="425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792D6D" w:rsidRPr="00B957F6" w:rsidRDefault="0021559B" w:rsidP="001F753E">
            <w:pPr>
              <w:ind w:left="115"/>
              <w:contextualSpacing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Unconstrained model </w:t>
            </w:r>
          </w:p>
        </w:tc>
        <w:tc>
          <w:tcPr>
            <w:tcW w:w="1397" w:type="dxa"/>
            <w:tcBorders>
              <w:top w:val="nil"/>
              <w:bottom w:val="nil"/>
            </w:tcBorders>
            <w:vAlign w:val="center"/>
          </w:tcPr>
          <w:p w:rsidR="00792D6D" w:rsidRPr="00B957F6" w:rsidRDefault="0021559B" w:rsidP="001F753E">
            <w:pPr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328.370</w:t>
            </w:r>
          </w:p>
        </w:tc>
        <w:tc>
          <w:tcPr>
            <w:tcW w:w="883" w:type="dxa"/>
            <w:tcBorders>
              <w:top w:val="nil"/>
              <w:bottom w:val="nil"/>
            </w:tcBorders>
            <w:vAlign w:val="center"/>
          </w:tcPr>
          <w:p w:rsidR="00792D6D" w:rsidRPr="00B957F6" w:rsidRDefault="0021559B" w:rsidP="001F753E">
            <w:pPr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204</w:t>
            </w:r>
          </w:p>
        </w:tc>
        <w:tc>
          <w:tcPr>
            <w:tcW w:w="886" w:type="dxa"/>
            <w:tcBorders>
              <w:top w:val="nil"/>
              <w:bottom w:val="nil"/>
            </w:tcBorders>
            <w:vAlign w:val="center"/>
          </w:tcPr>
          <w:p w:rsidR="00792D6D" w:rsidRPr="00B957F6" w:rsidRDefault="0021559B" w:rsidP="001F753E">
            <w:pPr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0.000</w:t>
            </w:r>
          </w:p>
        </w:tc>
        <w:tc>
          <w:tcPr>
            <w:tcW w:w="886" w:type="dxa"/>
            <w:tcBorders>
              <w:top w:val="nil"/>
              <w:bottom w:val="nil"/>
            </w:tcBorders>
            <w:vAlign w:val="center"/>
          </w:tcPr>
          <w:p w:rsidR="00792D6D" w:rsidRPr="00B957F6" w:rsidRDefault="0021559B" w:rsidP="001F753E">
            <w:pPr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0.954</w:t>
            </w: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792D6D" w:rsidRPr="00B957F6" w:rsidRDefault="0021559B" w:rsidP="001F753E">
            <w:pPr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0.961</w:t>
            </w:r>
          </w:p>
        </w:tc>
        <w:tc>
          <w:tcPr>
            <w:tcW w:w="944" w:type="dxa"/>
            <w:tcBorders>
              <w:top w:val="nil"/>
              <w:bottom w:val="nil"/>
            </w:tcBorders>
            <w:vAlign w:val="center"/>
          </w:tcPr>
          <w:p w:rsidR="00792D6D" w:rsidRPr="00B957F6" w:rsidRDefault="0021559B" w:rsidP="001F753E">
            <w:pPr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0.051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:rsidR="00792D6D" w:rsidRPr="00B957F6" w:rsidRDefault="0021559B" w:rsidP="001F753E">
            <w:pPr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1.610</w:t>
            </w:r>
          </w:p>
        </w:tc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:rsidR="00792D6D" w:rsidRPr="001F753E" w:rsidRDefault="0021559B" w:rsidP="001F753E">
            <w:pPr>
              <w:contextualSpacing/>
              <w:rPr>
                <w:color w:val="auto"/>
              </w:rPr>
            </w:pPr>
            <w:r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B957F6" w:rsidRPr="00B957F6" w:rsidTr="00F417B9">
        <w:trPr>
          <w:trHeight w:val="434"/>
        </w:trPr>
        <w:tc>
          <w:tcPr>
            <w:tcW w:w="2410" w:type="dxa"/>
            <w:tcBorders>
              <w:top w:val="nil"/>
            </w:tcBorders>
            <w:vAlign w:val="center"/>
          </w:tcPr>
          <w:p w:rsidR="00792D6D" w:rsidRPr="00B957F6" w:rsidRDefault="0021559B" w:rsidP="001F753E">
            <w:pPr>
              <w:ind w:left="115"/>
              <w:contextualSpacing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Significant discrepancy </w:t>
            </w:r>
          </w:p>
        </w:tc>
        <w:tc>
          <w:tcPr>
            <w:tcW w:w="1397" w:type="dxa"/>
            <w:tcBorders>
              <w:top w:val="nil"/>
            </w:tcBorders>
            <w:vAlign w:val="center"/>
          </w:tcPr>
          <w:p w:rsidR="00792D6D" w:rsidRPr="00B957F6" w:rsidRDefault="0021559B" w:rsidP="001F753E">
            <w:pPr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5.574</w:t>
            </w:r>
          </w:p>
        </w:tc>
        <w:tc>
          <w:tcPr>
            <w:tcW w:w="883" w:type="dxa"/>
            <w:tcBorders>
              <w:top w:val="nil"/>
            </w:tcBorders>
            <w:vAlign w:val="center"/>
          </w:tcPr>
          <w:p w:rsidR="00792D6D" w:rsidRPr="00B957F6" w:rsidRDefault="0021559B" w:rsidP="001F753E">
            <w:pPr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1</w:t>
            </w:r>
          </w:p>
        </w:tc>
        <w:tc>
          <w:tcPr>
            <w:tcW w:w="886" w:type="dxa"/>
            <w:tcBorders>
              <w:top w:val="nil"/>
            </w:tcBorders>
            <w:vAlign w:val="center"/>
          </w:tcPr>
          <w:p w:rsidR="00792D6D" w:rsidRPr="00B957F6" w:rsidRDefault="0021559B" w:rsidP="001F753E">
            <w:pPr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0.018</w:t>
            </w:r>
          </w:p>
        </w:tc>
        <w:tc>
          <w:tcPr>
            <w:tcW w:w="886" w:type="dxa"/>
            <w:tcBorders>
              <w:top w:val="nil"/>
            </w:tcBorders>
            <w:vAlign w:val="center"/>
          </w:tcPr>
          <w:p w:rsidR="00792D6D" w:rsidRPr="00B957F6" w:rsidRDefault="0021559B" w:rsidP="001F753E">
            <w:pPr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0.002</w:t>
            </w:r>
          </w:p>
        </w:tc>
        <w:tc>
          <w:tcPr>
            <w:tcW w:w="826" w:type="dxa"/>
            <w:tcBorders>
              <w:top w:val="nil"/>
            </w:tcBorders>
            <w:vAlign w:val="center"/>
          </w:tcPr>
          <w:p w:rsidR="00792D6D" w:rsidRPr="00B957F6" w:rsidRDefault="0021559B" w:rsidP="001F753E">
            <w:pPr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0.002</w:t>
            </w:r>
          </w:p>
        </w:tc>
        <w:tc>
          <w:tcPr>
            <w:tcW w:w="944" w:type="dxa"/>
            <w:tcBorders>
              <w:top w:val="nil"/>
            </w:tcBorders>
            <w:vAlign w:val="center"/>
          </w:tcPr>
          <w:p w:rsidR="00792D6D" w:rsidRPr="00B957F6" w:rsidRDefault="0021559B" w:rsidP="001F753E">
            <w:pPr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0.001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:rsidR="00792D6D" w:rsidRPr="00B957F6" w:rsidRDefault="0021559B" w:rsidP="001F753E">
            <w:pPr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0.019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792D6D" w:rsidRPr="001F753E" w:rsidRDefault="0021559B" w:rsidP="001F753E">
            <w:pPr>
              <w:contextualSpacing/>
              <w:rPr>
                <w:color w:val="auto"/>
              </w:rPr>
            </w:pPr>
            <w:r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</w:p>
        </w:tc>
      </w:tr>
      <w:tr w:rsidR="000D1111" w:rsidRPr="00B957F6" w:rsidTr="00F417B9">
        <w:trPr>
          <w:trHeight w:val="457"/>
        </w:trPr>
        <w:tc>
          <w:tcPr>
            <w:tcW w:w="10053" w:type="dxa"/>
            <w:gridSpan w:val="9"/>
            <w:tcBorders>
              <w:bottom w:val="single" w:sz="4" w:space="0" w:color="auto"/>
            </w:tcBorders>
            <w:vAlign w:val="center"/>
          </w:tcPr>
          <w:p w:rsidR="000D1111" w:rsidRPr="001F753E" w:rsidRDefault="000D1111" w:rsidP="000D1111">
            <w:pPr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 </w:t>
            </w:r>
            <w:r w:rsidRPr="00B957F6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>H4b: Information management barrier → Firm performance</w:t>
            </w:r>
          </w:p>
        </w:tc>
      </w:tr>
      <w:tr w:rsidR="00B957F6" w:rsidRPr="00B957F6" w:rsidTr="00F417B9">
        <w:trPr>
          <w:trHeight w:val="457"/>
        </w:trPr>
        <w:tc>
          <w:tcPr>
            <w:tcW w:w="2410" w:type="dxa"/>
            <w:tcBorders>
              <w:bottom w:val="nil"/>
            </w:tcBorders>
            <w:vAlign w:val="center"/>
          </w:tcPr>
          <w:p w:rsidR="00792D6D" w:rsidRPr="00B957F6" w:rsidRDefault="0021559B" w:rsidP="001F753E">
            <w:pPr>
              <w:ind w:left="115"/>
              <w:contextualSpacing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Constrained model </w:t>
            </w:r>
          </w:p>
        </w:tc>
        <w:tc>
          <w:tcPr>
            <w:tcW w:w="1397" w:type="dxa"/>
            <w:tcBorders>
              <w:bottom w:val="nil"/>
            </w:tcBorders>
            <w:vAlign w:val="center"/>
          </w:tcPr>
          <w:p w:rsidR="00792D6D" w:rsidRPr="00B957F6" w:rsidRDefault="0021559B" w:rsidP="001F753E">
            <w:pPr>
              <w:contextualSpacing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332.396 </w:t>
            </w:r>
          </w:p>
        </w:tc>
        <w:tc>
          <w:tcPr>
            <w:tcW w:w="883" w:type="dxa"/>
            <w:tcBorders>
              <w:bottom w:val="nil"/>
            </w:tcBorders>
            <w:vAlign w:val="center"/>
          </w:tcPr>
          <w:p w:rsidR="00792D6D" w:rsidRPr="00B957F6" w:rsidRDefault="0021559B" w:rsidP="000D1111">
            <w:pPr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205</w:t>
            </w:r>
          </w:p>
        </w:tc>
        <w:tc>
          <w:tcPr>
            <w:tcW w:w="886" w:type="dxa"/>
            <w:tcBorders>
              <w:bottom w:val="nil"/>
            </w:tcBorders>
            <w:vAlign w:val="center"/>
          </w:tcPr>
          <w:p w:rsidR="00792D6D" w:rsidRPr="00B957F6" w:rsidRDefault="0021559B" w:rsidP="000D1111">
            <w:pPr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0.000</w:t>
            </w:r>
          </w:p>
        </w:tc>
        <w:tc>
          <w:tcPr>
            <w:tcW w:w="886" w:type="dxa"/>
            <w:tcBorders>
              <w:bottom w:val="nil"/>
            </w:tcBorders>
            <w:vAlign w:val="center"/>
          </w:tcPr>
          <w:p w:rsidR="00792D6D" w:rsidRPr="00B957F6" w:rsidRDefault="0021559B" w:rsidP="000D1111">
            <w:pPr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0.953</w:t>
            </w:r>
          </w:p>
        </w:tc>
        <w:tc>
          <w:tcPr>
            <w:tcW w:w="826" w:type="dxa"/>
            <w:tcBorders>
              <w:bottom w:val="nil"/>
            </w:tcBorders>
            <w:vAlign w:val="center"/>
          </w:tcPr>
          <w:p w:rsidR="00792D6D" w:rsidRPr="00B957F6" w:rsidRDefault="0021559B" w:rsidP="000D1111">
            <w:pPr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0.960</w:t>
            </w:r>
          </w:p>
        </w:tc>
        <w:tc>
          <w:tcPr>
            <w:tcW w:w="944" w:type="dxa"/>
            <w:tcBorders>
              <w:bottom w:val="nil"/>
            </w:tcBorders>
            <w:vAlign w:val="center"/>
          </w:tcPr>
          <w:p w:rsidR="00792D6D" w:rsidRPr="00B957F6" w:rsidRDefault="0021559B" w:rsidP="000D1111">
            <w:pPr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0.052</w:t>
            </w:r>
          </w:p>
        </w:tc>
        <w:tc>
          <w:tcPr>
            <w:tcW w:w="991" w:type="dxa"/>
            <w:tcBorders>
              <w:bottom w:val="nil"/>
            </w:tcBorders>
            <w:vAlign w:val="center"/>
          </w:tcPr>
          <w:p w:rsidR="00792D6D" w:rsidRPr="00B957F6" w:rsidRDefault="0021559B" w:rsidP="000D1111">
            <w:pPr>
              <w:contextualSpacing/>
              <w:jc w:val="center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1.621</w:t>
            </w:r>
          </w:p>
        </w:tc>
        <w:tc>
          <w:tcPr>
            <w:tcW w:w="830" w:type="dxa"/>
            <w:tcBorders>
              <w:bottom w:val="nil"/>
            </w:tcBorders>
            <w:vAlign w:val="center"/>
          </w:tcPr>
          <w:p w:rsidR="00792D6D" w:rsidRPr="001F753E" w:rsidRDefault="0021559B" w:rsidP="000D1111">
            <w:pPr>
              <w:contextualSpacing/>
              <w:jc w:val="center"/>
              <w:rPr>
                <w:color w:val="auto"/>
              </w:rPr>
            </w:pPr>
            <w:r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>Support</w:t>
            </w:r>
          </w:p>
        </w:tc>
      </w:tr>
      <w:tr w:rsidR="000D1111" w:rsidRPr="00B957F6" w:rsidTr="00F417B9">
        <w:trPr>
          <w:trHeight w:val="457"/>
        </w:trPr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:rsidR="000D1111" w:rsidRPr="00B957F6" w:rsidRDefault="000D1111" w:rsidP="001F753E">
            <w:pPr>
              <w:ind w:left="115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Unconstrained model</w:t>
            </w:r>
          </w:p>
        </w:tc>
        <w:tc>
          <w:tcPr>
            <w:tcW w:w="1397" w:type="dxa"/>
            <w:tcBorders>
              <w:top w:val="nil"/>
              <w:bottom w:val="nil"/>
            </w:tcBorders>
            <w:vAlign w:val="center"/>
          </w:tcPr>
          <w:p w:rsidR="000D1111" w:rsidRPr="00B957F6" w:rsidRDefault="000D1111" w:rsidP="001F753E">
            <w:pPr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328.370</w:t>
            </w:r>
          </w:p>
        </w:tc>
        <w:tc>
          <w:tcPr>
            <w:tcW w:w="883" w:type="dxa"/>
            <w:tcBorders>
              <w:top w:val="nil"/>
              <w:bottom w:val="nil"/>
            </w:tcBorders>
            <w:vAlign w:val="center"/>
          </w:tcPr>
          <w:p w:rsidR="000D1111" w:rsidRPr="00B957F6" w:rsidRDefault="000D1111" w:rsidP="000D111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204</w:t>
            </w:r>
          </w:p>
        </w:tc>
        <w:tc>
          <w:tcPr>
            <w:tcW w:w="886" w:type="dxa"/>
            <w:tcBorders>
              <w:top w:val="nil"/>
              <w:bottom w:val="nil"/>
            </w:tcBorders>
            <w:vAlign w:val="center"/>
          </w:tcPr>
          <w:p w:rsidR="000D1111" w:rsidRPr="00B957F6" w:rsidRDefault="000D1111" w:rsidP="000D111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0.000</w:t>
            </w:r>
          </w:p>
        </w:tc>
        <w:tc>
          <w:tcPr>
            <w:tcW w:w="886" w:type="dxa"/>
            <w:tcBorders>
              <w:top w:val="nil"/>
              <w:bottom w:val="nil"/>
            </w:tcBorders>
            <w:vAlign w:val="center"/>
          </w:tcPr>
          <w:p w:rsidR="000D1111" w:rsidRPr="00B957F6" w:rsidRDefault="000D1111" w:rsidP="000D111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0.954</w:t>
            </w:r>
          </w:p>
        </w:tc>
        <w:tc>
          <w:tcPr>
            <w:tcW w:w="826" w:type="dxa"/>
            <w:tcBorders>
              <w:top w:val="nil"/>
              <w:bottom w:val="nil"/>
            </w:tcBorders>
            <w:vAlign w:val="center"/>
          </w:tcPr>
          <w:p w:rsidR="000D1111" w:rsidRPr="00B957F6" w:rsidRDefault="000D1111" w:rsidP="000D111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0.961</w:t>
            </w:r>
          </w:p>
        </w:tc>
        <w:tc>
          <w:tcPr>
            <w:tcW w:w="944" w:type="dxa"/>
            <w:tcBorders>
              <w:top w:val="nil"/>
              <w:bottom w:val="nil"/>
            </w:tcBorders>
            <w:vAlign w:val="center"/>
          </w:tcPr>
          <w:p w:rsidR="000D1111" w:rsidRPr="00B957F6" w:rsidRDefault="000D1111" w:rsidP="000D111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0.051</w:t>
            </w:r>
          </w:p>
        </w:tc>
        <w:tc>
          <w:tcPr>
            <w:tcW w:w="991" w:type="dxa"/>
            <w:tcBorders>
              <w:top w:val="nil"/>
              <w:bottom w:val="nil"/>
            </w:tcBorders>
            <w:vAlign w:val="center"/>
          </w:tcPr>
          <w:p w:rsidR="000D1111" w:rsidRPr="00B957F6" w:rsidRDefault="000D1111" w:rsidP="000D111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1.610</w:t>
            </w:r>
          </w:p>
        </w:tc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:rsidR="000D1111" w:rsidRPr="001F753E" w:rsidRDefault="000D1111" w:rsidP="000D1111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0D1111" w:rsidRPr="001F753E" w:rsidTr="00F417B9">
        <w:trPr>
          <w:trHeight w:val="431"/>
        </w:trPr>
        <w:tc>
          <w:tcPr>
            <w:tcW w:w="2410" w:type="dxa"/>
            <w:tcBorders>
              <w:top w:val="nil"/>
            </w:tcBorders>
            <w:vAlign w:val="center"/>
          </w:tcPr>
          <w:p w:rsidR="000D1111" w:rsidRPr="00B957F6" w:rsidRDefault="000D1111" w:rsidP="001F753E">
            <w:pPr>
              <w:ind w:left="115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>Significant discrepancy</w:t>
            </w:r>
          </w:p>
        </w:tc>
        <w:tc>
          <w:tcPr>
            <w:tcW w:w="1397" w:type="dxa"/>
            <w:tcBorders>
              <w:top w:val="nil"/>
            </w:tcBorders>
            <w:vAlign w:val="center"/>
          </w:tcPr>
          <w:p w:rsidR="000D1111" w:rsidRPr="00B957F6" w:rsidRDefault="000D1111" w:rsidP="001F753E">
            <w:pPr>
              <w:ind w:left="115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>4.026</w:t>
            </w:r>
          </w:p>
        </w:tc>
        <w:tc>
          <w:tcPr>
            <w:tcW w:w="883" w:type="dxa"/>
            <w:tcBorders>
              <w:top w:val="nil"/>
            </w:tcBorders>
            <w:vAlign w:val="center"/>
          </w:tcPr>
          <w:p w:rsidR="000D1111" w:rsidRPr="00B957F6" w:rsidRDefault="000D1111" w:rsidP="000D1111">
            <w:pPr>
              <w:ind w:left="115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>1</w:t>
            </w:r>
          </w:p>
        </w:tc>
        <w:tc>
          <w:tcPr>
            <w:tcW w:w="886" w:type="dxa"/>
            <w:tcBorders>
              <w:top w:val="nil"/>
            </w:tcBorders>
            <w:vAlign w:val="center"/>
          </w:tcPr>
          <w:p w:rsidR="000D1111" w:rsidRPr="00B957F6" w:rsidRDefault="000D1111" w:rsidP="000D1111">
            <w:pPr>
              <w:ind w:left="115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>0.045</w:t>
            </w:r>
          </w:p>
        </w:tc>
        <w:tc>
          <w:tcPr>
            <w:tcW w:w="886" w:type="dxa"/>
            <w:tcBorders>
              <w:top w:val="nil"/>
            </w:tcBorders>
            <w:vAlign w:val="center"/>
          </w:tcPr>
          <w:p w:rsidR="000D1111" w:rsidRPr="00B957F6" w:rsidRDefault="000D1111" w:rsidP="000D1111">
            <w:pPr>
              <w:ind w:left="115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>0.001</w:t>
            </w:r>
          </w:p>
        </w:tc>
        <w:tc>
          <w:tcPr>
            <w:tcW w:w="826" w:type="dxa"/>
            <w:tcBorders>
              <w:top w:val="nil"/>
            </w:tcBorders>
            <w:vAlign w:val="center"/>
          </w:tcPr>
          <w:p w:rsidR="000D1111" w:rsidRPr="00B957F6" w:rsidRDefault="000D1111" w:rsidP="000D1111">
            <w:pPr>
              <w:ind w:left="115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>0.001</w:t>
            </w:r>
          </w:p>
        </w:tc>
        <w:tc>
          <w:tcPr>
            <w:tcW w:w="944" w:type="dxa"/>
            <w:tcBorders>
              <w:top w:val="nil"/>
            </w:tcBorders>
            <w:vAlign w:val="center"/>
          </w:tcPr>
          <w:p w:rsidR="000D1111" w:rsidRPr="00B957F6" w:rsidRDefault="000D1111" w:rsidP="000D1111">
            <w:pPr>
              <w:ind w:left="115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>0.001</w:t>
            </w:r>
          </w:p>
        </w:tc>
        <w:tc>
          <w:tcPr>
            <w:tcW w:w="991" w:type="dxa"/>
            <w:tcBorders>
              <w:top w:val="nil"/>
            </w:tcBorders>
            <w:vAlign w:val="center"/>
          </w:tcPr>
          <w:p w:rsidR="000D1111" w:rsidRPr="00B957F6" w:rsidRDefault="000D1111" w:rsidP="000D1111">
            <w:pPr>
              <w:ind w:left="115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F753E">
              <w:rPr>
                <w:rFonts w:ascii="Times New Roman" w:eastAsia="Times New Roman" w:hAnsi="Times New Roman" w:cs="Times New Roman"/>
                <w:color w:val="auto"/>
                <w:sz w:val="20"/>
              </w:rPr>
              <w:t>0.011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0D1111" w:rsidRPr="001F753E" w:rsidRDefault="000D1111" w:rsidP="001F753E">
            <w:pPr>
              <w:ind w:left="115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</w:tbl>
    <w:p w:rsidR="00DA2666" w:rsidRDefault="0021559B" w:rsidP="00861501">
      <w:pPr>
        <w:spacing w:after="12"/>
        <w:ind w:left="387"/>
        <w:rPr>
          <w:rFonts w:ascii="Times New Roman" w:eastAsia="Times New Roman" w:hAnsi="Times New Roman" w:cs="Times New Roman"/>
          <w:b/>
          <w:color w:val="auto"/>
          <w:sz w:val="20"/>
        </w:rPr>
      </w:pPr>
      <w:r w:rsidRPr="00B957F6">
        <w:rPr>
          <w:rFonts w:ascii="Times New Roman" w:eastAsia="Times New Roman" w:hAnsi="Times New Roman" w:cs="Times New Roman"/>
          <w:b/>
          <w:color w:val="auto"/>
          <w:sz w:val="20"/>
        </w:rPr>
        <w:lastRenderedPageBreak/>
        <w:t xml:space="preserve">  </w:t>
      </w:r>
    </w:p>
    <w:p w:rsidR="00DA2666" w:rsidRDefault="0021559B" w:rsidP="00DA2666">
      <w:pPr>
        <w:spacing w:after="207"/>
        <w:ind w:left="387"/>
        <w:rPr>
          <w:rFonts w:ascii="Times New Roman" w:eastAsia="Times New Roman" w:hAnsi="Times New Roman" w:cs="Times New Roman"/>
          <w:color w:val="auto"/>
          <w:sz w:val="20"/>
        </w:rPr>
      </w:pPr>
      <w:r w:rsidRPr="00B957F6">
        <w:rPr>
          <w:rFonts w:ascii="Times New Roman" w:eastAsia="Times New Roman" w:hAnsi="Times New Roman" w:cs="Times New Roman"/>
          <w:b/>
          <w:color w:val="auto"/>
          <w:sz w:val="20"/>
        </w:rPr>
        <w:t xml:space="preserve">Appendix H. </w:t>
      </w:r>
      <w:r w:rsidRPr="00B957F6">
        <w:rPr>
          <w:rFonts w:ascii="Times New Roman" w:eastAsia="Times New Roman" w:hAnsi="Times New Roman" w:cs="Times New Roman"/>
          <w:color w:val="auto"/>
          <w:sz w:val="20"/>
        </w:rPr>
        <w:t xml:space="preserve">Unstandardized estimation on moderating effect of responding capability </w:t>
      </w:r>
    </w:p>
    <w:tbl>
      <w:tblPr>
        <w:tblStyle w:val="TableGrid"/>
        <w:tblW w:w="10094" w:type="dxa"/>
        <w:tblInd w:w="14" w:type="dxa"/>
        <w:tblCellMar>
          <w:right w:w="94" w:type="dxa"/>
        </w:tblCellMar>
        <w:tblLook w:val="04A0" w:firstRow="1" w:lastRow="0" w:firstColumn="1" w:lastColumn="0" w:noHBand="0" w:noVBand="1"/>
      </w:tblPr>
      <w:tblGrid>
        <w:gridCol w:w="584"/>
        <w:gridCol w:w="1692"/>
        <w:gridCol w:w="697"/>
        <w:gridCol w:w="595"/>
        <w:gridCol w:w="619"/>
        <w:gridCol w:w="744"/>
        <w:gridCol w:w="639"/>
        <w:gridCol w:w="614"/>
        <w:gridCol w:w="686"/>
        <w:gridCol w:w="660"/>
        <w:gridCol w:w="694"/>
        <w:gridCol w:w="624"/>
        <w:gridCol w:w="773"/>
        <w:gridCol w:w="473"/>
      </w:tblGrid>
      <w:tr w:rsidR="00EB1500" w:rsidRPr="00B957F6" w:rsidTr="00EB1500">
        <w:trPr>
          <w:trHeight w:val="353"/>
        </w:trPr>
        <w:tc>
          <w:tcPr>
            <w:tcW w:w="2276" w:type="dxa"/>
            <w:gridSpan w:val="2"/>
            <w:vMerge w:val="restart"/>
            <w:tcBorders>
              <w:top w:val="single" w:sz="4" w:space="0" w:color="auto"/>
              <w:left w:val="nil"/>
            </w:tcBorders>
          </w:tcPr>
          <w:p w:rsidR="00EB1500" w:rsidRPr="00B957F6" w:rsidRDefault="00EB1500" w:rsidP="00EB1500">
            <w:pPr>
              <w:snapToGrid w:val="0"/>
              <w:spacing w:before="160" w:after="160"/>
              <w:ind w:left="492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25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B1500" w:rsidRPr="00EB1500" w:rsidRDefault="00EB1500" w:rsidP="00EB1500">
            <w:pPr>
              <w:snapToGrid w:val="0"/>
              <w:spacing w:before="160" w:after="1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Unconstrained model</w:t>
            </w:r>
          </w:p>
        </w:tc>
        <w:tc>
          <w:tcPr>
            <w:tcW w:w="2564" w:type="dxa"/>
            <w:gridSpan w:val="4"/>
            <w:vMerge w:val="restart"/>
            <w:tcBorders>
              <w:top w:val="single" w:sz="4" w:space="0" w:color="auto"/>
            </w:tcBorders>
          </w:tcPr>
          <w:p w:rsidR="00EB1500" w:rsidRPr="00B957F6" w:rsidRDefault="00EB1500" w:rsidP="00EB1500">
            <w:pPr>
              <w:snapToGrid w:val="0"/>
              <w:spacing w:before="160" w:after="160"/>
              <w:ind w:left="89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Constrained model</w:t>
            </w:r>
          </w:p>
        </w:tc>
      </w:tr>
      <w:tr w:rsidR="00EB1500" w:rsidRPr="00B957F6" w:rsidTr="00EB1500">
        <w:trPr>
          <w:trHeight w:val="353"/>
        </w:trPr>
        <w:tc>
          <w:tcPr>
            <w:tcW w:w="2276" w:type="dxa"/>
            <w:gridSpan w:val="2"/>
            <w:vMerge/>
            <w:tcBorders>
              <w:left w:val="nil"/>
              <w:bottom w:val="single" w:sz="4" w:space="0" w:color="000000"/>
            </w:tcBorders>
          </w:tcPr>
          <w:p w:rsidR="00EB1500" w:rsidRPr="00B957F6" w:rsidRDefault="00EB1500" w:rsidP="00EB1500">
            <w:pPr>
              <w:snapToGrid w:val="0"/>
              <w:spacing w:before="160" w:after="160"/>
              <w:ind w:left="492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26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B1500" w:rsidRPr="00B957F6" w:rsidRDefault="00EB1500" w:rsidP="00EB1500">
            <w:pPr>
              <w:snapToGrid w:val="0"/>
              <w:spacing w:before="160" w:after="160"/>
              <w:ind w:left="211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Low responding capability</w:t>
            </w:r>
          </w:p>
        </w:tc>
        <w:tc>
          <w:tcPr>
            <w:tcW w:w="259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B1500" w:rsidRPr="00B957F6" w:rsidRDefault="00EB1500" w:rsidP="00EB1500">
            <w:pPr>
              <w:snapToGrid w:val="0"/>
              <w:spacing w:before="160" w:after="160"/>
              <w:ind w:left="185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High responding capability</w:t>
            </w:r>
          </w:p>
        </w:tc>
        <w:tc>
          <w:tcPr>
            <w:tcW w:w="2564" w:type="dxa"/>
            <w:gridSpan w:val="4"/>
            <w:vMerge/>
            <w:tcBorders>
              <w:bottom w:val="single" w:sz="4" w:space="0" w:color="auto"/>
            </w:tcBorders>
          </w:tcPr>
          <w:p w:rsidR="00EB1500" w:rsidRPr="00B957F6" w:rsidRDefault="00EB1500" w:rsidP="00EB1500">
            <w:pPr>
              <w:snapToGrid w:val="0"/>
              <w:spacing w:before="160" w:after="160"/>
              <w:ind w:left="89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B957F6" w:rsidRPr="00B957F6" w:rsidTr="00EB1500">
        <w:trPr>
          <w:trHeight w:val="353"/>
        </w:trPr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92D6D" w:rsidRPr="00B957F6" w:rsidRDefault="00792D6D" w:rsidP="00EB1500">
            <w:pPr>
              <w:snapToGrid w:val="0"/>
              <w:spacing w:before="160" w:after="160"/>
              <w:rPr>
                <w:color w:val="auto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ind w:left="492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 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ind w:left="187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m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ind w:left="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SE 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ind w:left="77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CR 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ind w:left="211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p 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ind w:left="118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m 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ind w:left="84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SE 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ind w:left="96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CR 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ind w:left="185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p 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ind w:left="197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m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ind w:left="65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SE 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ind w:left="118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CR 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ind w:left="89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p </w:t>
            </w:r>
          </w:p>
        </w:tc>
      </w:tr>
      <w:tr w:rsidR="00B957F6" w:rsidRPr="00B957F6">
        <w:trPr>
          <w:trHeight w:val="1392"/>
        </w:trPr>
        <w:tc>
          <w:tcPr>
            <w:tcW w:w="5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ind w:left="98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H4a 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7983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Supply chain partnership barrier → Firm performance </w:t>
            </w:r>
          </w:p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-.734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.088 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-8.37 </w:t>
            </w:r>
          </w:p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ind w:left="11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*** </w:t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-.367 </w:t>
            </w:r>
          </w:p>
        </w:tc>
        <w:tc>
          <w:tcPr>
            <w:tcW w:w="6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.121 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-3.02 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.003 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ind w:left="38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-.613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ind w:left="38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.070 </w:t>
            </w:r>
          </w:p>
        </w:tc>
        <w:tc>
          <w:tcPr>
            <w:tcW w:w="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-8.800 </w:t>
            </w:r>
          </w:p>
        </w:tc>
        <w:tc>
          <w:tcPr>
            <w:tcW w:w="4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*** </w:t>
            </w:r>
          </w:p>
        </w:tc>
      </w:tr>
      <w:tr w:rsidR="00B957F6" w:rsidRPr="00B957F6">
        <w:trPr>
          <w:trHeight w:val="1390"/>
        </w:trPr>
        <w:tc>
          <w:tcPr>
            <w:tcW w:w="5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ind w:left="94"/>
              <w:jc w:val="both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H4b 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97277F">
            <w:pPr>
              <w:snapToGrid w:val="0"/>
              <w:spacing w:before="160" w:after="160"/>
              <w:ind w:left="19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Information management barrier →  Firm performance </w:t>
            </w:r>
          </w:p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-.542 </w:t>
            </w:r>
          </w:p>
        </w:tc>
        <w:tc>
          <w:tcPr>
            <w:tcW w:w="5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.099 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-5.45 </w:t>
            </w:r>
          </w:p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>***</w:t>
            </w:r>
            <w:r w:rsidRPr="00B957F6"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-.238 </w:t>
            </w:r>
          </w:p>
        </w:tc>
        <w:tc>
          <w:tcPr>
            <w:tcW w:w="6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.105 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-2.26 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.024 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-.399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.072 </w:t>
            </w:r>
          </w:p>
        </w:tc>
        <w:tc>
          <w:tcPr>
            <w:tcW w:w="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-5.570 </w:t>
            </w:r>
          </w:p>
        </w:tc>
        <w:tc>
          <w:tcPr>
            <w:tcW w:w="4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92D6D" w:rsidRPr="00B957F6" w:rsidRDefault="0021559B" w:rsidP="00EB1500">
            <w:pPr>
              <w:snapToGrid w:val="0"/>
              <w:spacing w:before="160" w:after="160"/>
              <w:rPr>
                <w:color w:val="auto"/>
              </w:rPr>
            </w:pPr>
            <w:r w:rsidRPr="00B957F6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*** </w:t>
            </w:r>
          </w:p>
        </w:tc>
      </w:tr>
    </w:tbl>
    <w:p w:rsidR="00792D6D" w:rsidRPr="00B957F6" w:rsidRDefault="0021559B">
      <w:pPr>
        <w:spacing w:after="0"/>
        <w:ind w:left="387"/>
        <w:rPr>
          <w:color w:val="auto"/>
        </w:rPr>
      </w:pPr>
      <w:r w:rsidRPr="00B957F6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</w:p>
    <w:sectPr w:rsidR="00792D6D" w:rsidRPr="00B957F6" w:rsidSect="00DA26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3" w:right="1614" w:bottom="1418" w:left="1054" w:header="722" w:footer="6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7C4" w:rsidRDefault="00F407C4">
      <w:pPr>
        <w:spacing w:after="0" w:line="240" w:lineRule="auto"/>
      </w:pPr>
      <w:r>
        <w:separator/>
      </w:r>
    </w:p>
  </w:endnote>
  <w:endnote w:type="continuationSeparator" w:id="0">
    <w:p w:rsidR="00F407C4" w:rsidRDefault="00F40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D6D" w:rsidRDefault="0021559B">
    <w:pPr>
      <w:spacing w:after="0"/>
      <w:ind w:left="556"/>
      <w:jc w:val="center"/>
    </w:pPr>
    <w:r>
      <w:rPr>
        <w:rFonts w:ascii="Times New Roman" w:eastAsia="Times New Roman" w:hAnsi="Times New Roman" w:cs="Times New Roman"/>
        <w:sz w:val="20"/>
      </w:rPr>
      <w:t xml:space="preserve">© IEOM Society International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D6D" w:rsidRDefault="0021559B">
    <w:pPr>
      <w:spacing w:after="0"/>
      <w:ind w:left="556"/>
      <w:jc w:val="center"/>
    </w:pPr>
    <w:r>
      <w:rPr>
        <w:rFonts w:ascii="Times New Roman" w:eastAsia="Times New Roman" w:hAnsi="Times New Roman" w:cs="Times New Roman"/>
        <w:sz w:val="20"/>
      </w:rPr>
      <w:t xml:space="preserve">© IEOM Society International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D6D" w:rsidRDefault="0021559B">
    <w:pPr>
      <w:spacing w:after="0"/>
      <w:ind w:left="556"/>
      <w:jc w:val="center"/>
    </w:pPr>
    <w:r>
      <w:rPr>
        <w:rFonts w:ascii="Times New Roman" w:eastAsia="Times New Roman" w:hAnsi="Times New Roman" w:cs="Times New Roman"/>
        <w:sz w:val="20"/>
      </w:rPr>
      <w:t xml:space="preserve">© IEOM Society International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7C4" w:rsidRDefault="00F407C4">
      <w:pPr>
        <w:spacing w:after="0" w:line="240" w:lineRule="auto"/>
      </w:pPr>
      <w:r>
        <w:separator/>
      </w:r>
    </w:p>
  </w:footnote>
  <w:footnote w:type="continuationSeparator" w:id="0">
    <w:p w:rsidR="00F407C4" w:rsidRDefault="00F40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211" w:rsidRPr="00BB1032" w:rsidRDefault="00D9647B" w:rsidP="00A72211">
    <w:pPr>
      <w:spacing w:after="0" w:line="245" w:lineRule="auto"/>
      <w:ind w:left="387" w:right="641"/>
      <w:jc w:val="both"/>
      <w:rPr>
        <w:rFonts w:ascii="Times New Roman" w:eastAsia="Times New Roman" w:hAnsi="Times New Roman" w:cs="Times New Roman"/>
        <w:i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886F7E6" wp14:editId="1CE12E1D">
              <wp:simplePos x="0" y="0"/>
              <wp:positionH relativeFrom="page">
                <wp:posOffset>896417</wp:posOffset>
              </wp:positionH>
              <wp:positionV relativeFrom="page">
                <wp:posOffset>777240</wp:posOffset>
              </wp:positionV>
              <wp:extent cx="5981065" cy="6096"/>
              <wp:effectExtent l="0" t="0" r="0" b="0"/>
              <wp:wrapSquare wrapText="bothSides"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065" cy="6096"/>
                        <a:chOff x="0" y="0"/>
                        <a:chExt cx="5981065" cy="6096"/>
                      </a:xfrm>
                    </wpg:grpSpPr>
                    <wps:wsp>
                      <wps:cNvPr id="2" name="Shape 17433"/>
                      <wps:cNvSpPr/>
                      <wps:spPr>
                        <a:xfrm>
                          <a:off x="0" y="0"/>
                          <a:ext cx="598106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065" h="9144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  <a:lnTo>
                                <a:pt x="598106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1C2188E" id="Group 1" o:spid="_x0000_s1026" style="position:absolute;margin-left:70.6pt;margin-top:61.2pt;width:470.95pt;height:.5pt;z-index:251664384;mso-position-horizontal-relative:page;mso-position-vertical-relative:page" coordsize="5981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">
              <v:shape id="Shape 17433" o:spid="_x0000_s1027" style="position:absolute;width:59810;height:91;visibility:visible;mso-wrap-style:square;v-text-anchor:top" coordsize="59810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" path="m,l5981065,r,9144l,9144,,e" fillcolor="#002060" stroked="f" strokeweight="0">
                <v:stroke miterlimit="83231f" joinstyle="miter"/>
                <v:path arrowok="t" textboxrect="0,0,5981065,9144"/>
              </v:shape>
              <w10:wrap type="square" anchorx="page" anchory="page"/>
            </v:group>
          </w:pict>
        </mc:Fallback>
      </mc:AlternateContent>
    </w:r>
    <w:r w:rsidR="00A72211"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3578420A" wp14:editId="618A3A38">
              <wp:simplePos x="0" y="0"/>
              <wp:positionH relativeFrom="page">
                <wp:posOffset>896417</wp:posOffset>
              </wp:positionH>
              <wp:positionV relativeFrom="page">
                <wp:posOffset>777240</wp:posOffset>
              </wp:positionV>
              <wp:extent cx="5981065" cy="6096"/>
              <wp:effectExtent l="0" t="0" r="0" b="0"/>
              <wp:wrapSquare wrapText="bothSides"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065" cy="6096"/>
                        <a:chOff x="0" y="0"/>
                        <a:chExt cx="5981065" cy="6096"/>
                      </a:xfrm>
                    </wpg:grpSpPr>
                    <wps:wsp>
                      <wps:cNvPr id="4" name="Shape 17433"/>
                      <wps:cNvSpPr/>
                      <wps:spPr>
                        <a:xfrm>
                          <a:off x="0" y="0"/>
                          <a:ext cx="598106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065" h="9144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  <a:lnTo>
                                <a:pt x="598106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206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3D60D57" id="Group 3" o:spid="_x0000_s1026" style="position:absolute;margin-left:70.6pt;margin-top:61.2pt;width:470.95pt;height:.5pt;z-index:251666432;mso-position-horizontal-relative:page;mso-position-vertical-relative:page" coordsize="5981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">
              <v:shape id="Shape 17433" o:spid="_x0000_s1027" style="position:absolute;width:59810;height:91;visibility:visible;mso-wrap-style:square;v-text-anchor:top" coordsize="59810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" path="m,l5981065,r,9144l,9144,,e" fillcolor="#002060" stroked="f" strokeweight="0">
                <v:stroke miterlimit="83231f" joinstyle="miter"/>
                <v:path arrowok="t" textboxrect="0,0,5981065,9144"/>
              </v:shape>
              <w10:wrap type="square" anchorx="page" anchory="page"/>
            </v:group>
          </w:pict>
        </mc:Fallback>
      </mc:AlternateContent>
    </w:r>
    <w:r w:rsidR="00A72211">
      <w:rPr>
        <w:rFonts w:ascii="Times New Roman" w:eastAsia="Times New Roman" w:hAnsi="Times New Roman" w:cs="Times New Roman"/>
        <w:i/>
      </w:rPr>
      <w:t xml:space="preserve">International Journal of Industrial Engineering and Operations Management (IJIEOM) </w:t>
    </w:r>
    <w:r w:rsidR="00A72211">
      <w:rPr>
        <w:rFonts w:ascii="Times New Roman" w:eastAsia="Times New Roman" w:hAnsi="Times New Roman" w:cs="Times New Roman"/>
        <w:i/>
        <w:sz w:val="20"/>
      </w:rPr>
      <w:t xml:space="preserve">Volume </w:t>
    </w:r>
    <w:r w:rsidR="00A72211" w:rsidRPr="00BB1032">
      <w:rPr>
        <w:rFonts w:ascii="Times New Roman" w:eastAsia="Times New Roman" w:hAnsi="Times New Roman" w:cs="Times New Roman"/>
        <w:i/>
        <w:color w:val="FF0000"/>
        <w:sz w:val="20"/>
      </w:rPr>
      <w:t>#</w:t>
    </w:r>
    <w:r w:rsidR="00A72211">
      <w:rPr>
        <w:rFonts w:ascii="Times New Roman" w:eastAsia="Times New Roman" w:hAnsi="Times New Roman" w:cs="Times New Roman"/>
        <w:i/>
        <w:sz w:val="20"/>
      </w:rPr>
      <w:t xml:space="preserve">, No. </w:t>
    </w:r>
    <w:r w:rsidR="00A72211" w:rsidRPr="00BB1032">
      <w:rPr>
        <w:rFonts w:ascii="Times New Roman" w:eastAsia="Times New Roman" w:hAnsi="Times New Roman" w:cs="Times New Roman"/>
        <w:i/>
        <w:color w:val="FF0000"/>
        <w:sz w:val="20"/>
      </w:rPr>
      <w:t>#</w:t>
    </w:r>
    <w:r w:rsidR="00A72211">
      <w:rPr>
        <w:rFonts w:ascii="Times New Roman" w:eastAsia="Times New Roman" w:hAnsi="Times New Roman" w:cs="Times New Roman"/>
        <w:i/>
        <w:sz w:val="20"/>
      </w:rPr>
      <w:t xml:space="preserve">, </w:t>
    </w:r>
    <w:r w:rsidR="00A72211" w:rsidRPr="00BB1032">
      <w:rPr>
        <w:rFonts w:ascii="Times New Roman" w:eastAsia="Times New Roman" w:hAnsi="Times New Roman" w:cs="Times New Roman"/>
        <w:i/>
        <w:color w:val="FF0000"/>
        <w:sz w:val="20"/>
      </w:rPr>
      <w:t>Month</w:t>
    </w:r>
    <w:r w:rsidR="00A72211" w:rsidRPr="00BB1032">
      <w:rPr>
        <w:rFonts w:ascii="Times New Roman" w:eastAsia="Times New Roman" w:hAnsi="Times New Roman" w:cs="Times New Roman"/>
        <w:i/>
        <w:sz w:val="20"/>
      </w:rPr>
      <w:t xml:space="preserve"> 20</w:t>
    </w:r>
    <w:r w:rsidR="00A72211" w:rsidRPr="00BB1032">
      <w:rPr>
        <w:rFonts w:ascii="Times New Roman" w:eastAsia="Times New Roman" w:hAnsi="Times New Roman" w:cs="Times New Roman"/>
        <w:i/>
        <w:color w:val="FF0000"/>
        <w:sz w:val="20"/>
      </w:rPr>
      <w:t>XX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D6D" w:rsidRPr="00BB1032" w:rsidRDefault="0021559B" w:rsidP="00BB1032">
    <w:pPr>
      <w:spacing w:after="0" w:line="245" w:lineRule="auto"/>
      <w:ind w:left="387" w:right="641"/>
      <w:jc w:val="both"/>
      <w:rPr>
        <w:rFonts w:ascii="Times New Roman" w:eastAsia="Times New Roman" w:hAnsi="Times New Roman" w:cs="Times New Roman"/>
        <w:i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896417</wp:posOffset>
              </wp:positionH>
              <wp:positionV relativeFrom="page">
                <wp:posOffset>777240</wp:posOffset>
              </wp:positionV>
              <wp:extent cx="5981065" cy="6096"/>
              <wp:effectExtent l="0" t="0" r="0" b="0"/>
              <wp:wrapSquare wrapText="bothSides"/>
              <wp:docPr id="16261" name="Group 16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065" cy="6096"/>
                        <a:chOff x="0" y="0"/>
                        <a:chExt cx="5981065" cy="6096"/>
                      </a:xfrm>
                    </wpg:grpSpPr>
                    <wps:wsp>
                      <wps:cNvPr id="17433" name="Shape 17433"/>
                      <wps:cNvSpPr/>
                      <wps:spPr>
                        <a:xfrm>
                          <a:off x="0" y="0"/>
                          <a:ext cx="598106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065" h="9144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  <a:lnTo>
                                <a:pt x="598106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261" style="width:470.95pt;height:0.47998pt;position:absolute;mso-position-horizontal-relative:page;mso-position-horizontal:absolute;margin-left:70.584pt;mso-position-vertical-relative:page;margin-top:61.2pt;" coordsize="59810,60">
              <v:shape id="Shape 17434" style="position:absolute;width:59810;height:91;left:0;top:0;" coordsize="5981065,9144" path="m0,0l5981065,0l5981065,9144l0,9144l0,0">
                <v:stroke weight="0pt" endcap="flat" joinstyle="miter" miterlimit="10" on="false" color="#000000" opacity="0"/>
                <v:fill on="true" color="#00206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</w:rPr>
      <w:t xml:space="preserve">International Journal of Industrial Engineering and Operations Management (IJIEOM) </w:t>
    </w:r>
    <w:r>
      <w:rPr>
        <w:rFonts w:ascii="Times New Roman" w:eastAsia="Times New Roman" w:hAnsi="Times New Roman" w:cs="Times New Roman"/>
        <w:i/>
        <w:sz w:val="20"/>
      </w:rPr>
      <w:t>Volume</w:t>
    </w:r>
    <w:r w:rsidR="00D664A8">
      <w:rPr>
        <w:rFonts w:ascii="Times New Roman" w:eastAsia="Times New Roman" w:hAnsi="Times New Roman" w:cs="Times New Roman"/>
        <w:i/>
        <w:sz w:val="20"/>
      </w:rPr>
      <w:t xml:space="preserve"> </w:t>
    </w:r>
    <w:r w:rsidR="00BB1032" w:rsidRPr="00BB1032">
      <w:rPr>
        <w:rFonts w:ascii="Times New Roman" w:eastAsia="Times New Roman" w:hAnsi="Times New Roman" w:cs="Times New Roman"/>
        <w:i/>
        <w:color w:val="FF0000"/>
        <w:sz w:val="20"/>
      </w:rPr>
      <w:t>#</w:t>
    </w:r>
    <w:r w:rsidR="004D59E9">
      <w:rPr>
        <w:rFonts w:ascii="Times New Roman" w:eastAsia="Times New Roman" w:hAnsi="Times New Roman" w:cs="Times New Roman"/>
        <w:i/>
        <w:sz w:val="20"/>
      </w:rPr>
      <w:t>, No.</w:t>
    </w:r>
    <w:r w:rsidR="00BB1032">
      <w:rPr>
        <w:rFonts w:ascii="Times New Roman" w:eastAsia="Times New Roman" w:hAnsi="Times New Roman" w:cs="Times New Roman"/>
        <w:i/>
        <w:sz w:val="20"/>
      </w:rPr>
      <w:t xml:space="preserve"> </w:t>
    </w:r>
    <w:r w:rsidR="00BB1032" w:rsidRPr="00BB1032">
      <w:rPr>
        <w:rFonts w:ascii="Times New Roman" w:eastAsia="Times New Roman" w:hAnsi="Times New Roman" w:cs="Times New Roman"/>
        <w:i/>
        <w:color w:val="FF0000"/>
        <w:sz w:val="20"/>
      </w:rPr>
      <w:t>#</w:t>
    </w:r>
    <w:r>
      <w:rPr>
        <w:rFonts w:ascii="Times New Roman" w:eastAsia="Times New Roman" w:hAnsi="Times New Roman" w:cs="Times New Roman"/>
        <w:i/>
        <w:sz w:val="20"/>
      </w:rPr>
      <w:t xml:space="preserve">, </w:t>
    </w:r>
    <w:r w:rsidR="00BB1032" w:rsidRPr="00BB1032">
      <w:rPr>
        <w:rFonts w:ascii="Times New Roman" w:eastAsia="Times New Roman" w:hAnsi="Times New Roman" w:cs="Times New Roman"/>
        <w:i/>
        <w:color w:val="FF0000"/>
        <w:sz w:val="20"/>
      </w:rPr>
      <w:t>Month</w:t>
    </w:r>
    <w:r w:rsidR="00BB1032" w:rsidRPr="00BB1032">
      <w:rPr>
        <w:rFonts w:ascii="Times New Roman" w:eastAsia="Times New Roman" w:hAnsi="Times New Roman" w:cs="Times New Roman"/>
        <w:i/>
        <w:sz w:val="20"/>
      </w:rPr>
      <w:t xml:space="preserve"> 20</w:t>
    </w:r>
    <w:r w:rsidR="00BB1032" w:rsidRPr="00BB1032">
      <w:rPr>
        <w:rFonts w:ascii="Times New Roman" w:eastAsia="Times New Roman" w:hAnsi="Times New Roman" w:cs="Times New Roman"/>
        <w:i/>
        <w:color w:val="FF0000"/>
        <w:sz w:val="20"/>
      </w:rPr>
      <w:t>XX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D6D" w:rsidRDefault="0021559B">
    <w:pPr>
      <w:spacing w:after="0" w:line="245" w:lineRule="auto"/>
      <w:ind w:left="387" w:right="722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896417</wp:posOffset>
              </wp:positionH>
              <wp:positionV relativeFrom="page">
                <wp:posOffset>777240</wp:posOffset>
              </wp:positionV>
              <wp:extent cx="5981065" cy="6096"/>
              <wp:effectExtent l="0" t="0" r="0" b="0"/>
              <wp:wrapSquare wrapText="bothSides"/>
              <wp:docPr id="16241" name="Group 16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1065" cy="6096"/>
                        <a:chOff x="0" y="0"/>
                        <a:chExt cx="5981065" cy="6096"/>
                      </a:xfrm>
                    </wpg:grpSpPr>
                    <wps:wsp>
                      <wps:cNvPr id="17431" name="Shape 17431"/>
                      <wps:cNvSpPr/>
                      <wps:spPr>
                        <a:xfrm>
                          <a:off x="0" y="0"/>
                          <a:ext cx="598106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065" h="9144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  <a:lnTo>
                                <a:pt x="598106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206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241" style="width:470.95pt;height:0.47998pt;position:absolute;mso-position-horizontal-relative:page;mso-position-horizontal:absolute;margin-left:70.584pt;mso-position-vertical-relative:page;margin-top:61.2pt;" coordsize="59810,60">
              <v:shape id="Shape 17432" style="position:absolute;width:59810;height:91;left:0;top:0;" coordsize="5981065,9144" path="m0,0l5981065,0l5981065,9144l0,9144l0,0">
                <v:stroke weight="0pt" endcap="flat" joinstyle="miter" miterlimit="10" on="false" color="#000000" opacity="0"/>
                <v:fill on="true" color="#00206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</w:rPr>
      <w:t xml:space="preserve">International Journal of Industrial Engineering and Operations Management (IJIEOM) </w:t>
    </w:r>
    <w:r>
      <w:rPr>
        <w:rFonts w:ascii="Times New Roman" w:eastAsia="Times New Roman" w:hAnsi="Times New Roman" w:cs="Times New Roman"/>
        <w:i/>
        <w:sz w:val="20"/>
      </w:rPr>
      <w:t xml:space="preserve">Volume #, No. #, Month 20XX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E77AF"/>
    <w:multiLevelType w:val="hybridMultilevel"/>
    <w:tmpl w:val="9E0C9FBE"/>
    <w:lvl w:ilvl="0" w:tplc="C5CEF95C">
      <w:start w:val="1"/>
      <w:numFmt w:val="bullet"/>
      <w:lvlText w:val="✔"/>
      <w:lvlJc w:val="left"/>
      <w:pPr>
        <w:ind w:left="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8E0627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E8E456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A1408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DAA943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2E0891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0D2DD6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F0EE2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58C7F8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CC1AC4"/>
    <w:multiLevelType w:val="hybridMultilevel"/>
    <w:tmpl w:val="28F83D62"/>
    <w:lvl w:ilvl="0" w:tplc="55562BE6">
      <w:start w:val="1"/>
      <w:numFmt w:val="bullet"/>
      <w:lvlText w:val="✔"/>
      <w:lvlJc w:val="left"/>
      <w:pPr>
        <w:ind w:left="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81049F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DA0878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76CA5E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920D48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364747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F6C98F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0B41CC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886901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D6D"/>
    <w:rsid w:val="00077068"/>
    <w:rsid w:val="000D1111"/>
    <w:rsid w:val="00195E23"/>
    <w:rsid w:val="001F753E"/>
    <w:rsid w:val="0021559B"/>
    <w:rsid w:val="002249CD"/>
    <w:rsid w:val="00264607"/>
    <w:rsid w:val="004D59E9"/>
    <w:rsid w:val="004E6BBB"/>
    <w:rsid w:val="005759B8"/>
    <w:rsid w:val="00662D55"/>
    <w:rsid w:val="0066533C"/>
    <w:rsid w:val="00792D6D"/>
    <w:rsid w:val="007A615C"/>
    <w:rsid w:val="007B2922"/>
    <w:rsid w:val="007C6927"/>
    <w:rsid w:val="00861501"/>
    <w:rsid w:val="00941DD5"/>
    <w:rsid w:val="0097277F"/>
    <w:rsid w:val="009A1CDF"/>
    <w:rsid w:val="00A17EC2"/>
    <w:rsid w:val="00A72211"/>
    <w:rsid w:val="00B957F6"/>
    <w:rsid w:val="00BB1032"/>
    <w:rsid w:val="00BC2084"/>
    <w:rsid w:val="00BE5C89"/>
    <w:rsid w:val="00C257ED"/>
    <w:rsid w:val="00C4292F"/>
    <w:rsid w:val="00CE28DC"/>
    <w:rsid w:val="00D10EC6"/>
    <w:rsid w:val="00D664A8"/>
    <w:rsid w:val="00D9647B"/>
    <w:rsid w:val="00DA2666"/>
    <w:rsid w:val="00E60A9C"/>
    <w:rsid w:val="00E70252"/>
    <w:rsid w:val="00E80482"/>
    <w:rsid w:val="00EB1500"/>
    <w:rsid w:val="00EB4C33"/>
    <w:rsid w:val="00EB5263"/>
    <w:rsid w:val="00EB7983"/>
    <w:rsid w:val="00EF579F"/>
    <w:rsid w:val="00F34717"/>
    <w:rsid w:val="00F407C4"/>
    <w:rsid w:val="00F417B9"/>
    <w:rsid w:val="00FE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8D3539"/>
  <w15:docId w15:val="{7FE50357-1DE3-4EBD-9655-ABDFF58CE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64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47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helpdeskadm</dc:creator>
  <cp:keywords/>
  <cp:lastModifiedBy>NTDNguyen</cp:lastModifiedBy>
  <cp:revision>19</cp:revision>
  <cp:lastPrinted>2026-08-21T20:41:00Z</cp:lastPrinted>
  <dcterms:created xsi:type="dcterms:W3CDTF">2026-08-21T17:29:00Z</dcterms:created>
  <dcterms:modified xsi:type="dcterms:W3CDTF">2026-08-21T20:42:00Z</dcterms:modified>
</cp:coreProperties>
</file>