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4CD18" w14:textId="77777777" w:rsidR="00190A1D" w:rsidRDefault="00190A1D" w:rsidP="00190A1D">
      <w:pPr>
        <w:spacing w:after="100" w:afterAutospacing="1" w:line="276" w:lineRule="auto"/>
        <w:ind w:left="360"/>
        <w:jc w:val="both"/>
        <w:rPr>
          <w:rFonts w:ascii="Times New Roman" w:hAnsi="Times New Roman" w:cs="Times New Roman"/>
          <w:b/>
          <w:bCs/>
        </w:rPr>
      </w:pPr>
      <w:r>
        <w:rPr>
          <w:rFonts w:ascii="Times New Roman" w:hAnsi="Times New Roman" w:cs="Times New Roman"/>
          <w:b/>
          <w:bCs/>
        </w:rPr>
        <w:t>Online Appendix</w:t>
      </w:r>
    </w:p>
    <w:p w14:paraId="554CE364" w14:textId="77777777" w:rsidR="00190A1D" w:rsidRPr="00966C78" w:rsidRDefault="00190A1D" w:rsidP="00190A1D">
      <w:pPr>
        <w:pStyle w:val="Descripcin"/>
        <w:keepNext/>
        <w:jc w:val="center"/>
        <w:rPr>
          <w:rFonts w:ascii="Times New Roman" w:hAnsi="Times New Roman" w:cs="Times New Roman"/>
          <w:i w:val="0"/>
          <w:iCs w:val="0"/>
        </w:rPr>
      </w:pPr>
      <w:r>
        <w:rPr>
          <w:rFonts w:ascii="Times New Roman" w:hAnsi="Times New Roman" w:cs="Times New Roman"/>
          <w:i w:val="0"/>
          <w:iCs w:val="0"/>
        </w:rPr>
        <w:t>A1: Sample construction</w:t>
      </w:r>
    </w:p>
    <w:tbl>
      <w:tblPr>
        <w:tblW w:w="6804" w:type="dxa"/>
        <w:jc w:val="center"/>
        <w:tblLayout w:type="fixed"/>
        <w:tblCellMar>
          <w:left w:w="75" w:type="dxa"/>
          <w:right w:w="75" w:type="dxa"/>
        </w:tblCellMar>
        <w:tblLook w:val="0000" w:firstRow="0" w:lastRow="0" w:firstColumn="0" w:lastColumn="0" w:noHBand="0" w:noVBand="0"/>
      </w:tblPr>
      <w:tblGrid>
        <w:gridCol w:w="3936"/>
        <w:gridCol w:w="2868"/>
      </w:tblGrid>
      <w:tr w:rsidR="00190A1D" w:rsidRPr="00D115C8" w14:paraId="0C14674C" w14:textId="77777777" w:rsidTr="00671006">
        <w:trPr>
          <w:jc w:val="center"/>
        </w:trPr>
        <w:tc>
          <w:tcPr>
            <w:tcW w:w="3936" w:type="dxa"/>
            <w:tcBorders>
              <w:top w:val="single" w:sz="4" w:space="0" w:color="auto"/>
              <w:left w:val="nil"/>
              <w:bottom w:val="single" w:sz="6" w:space="0" w:color="auto"/>
              <w:right w:val="nil"/>
            </w:tcBorders>
          </w:tcPr>
          <w:p w14:paraId="01BC4CB9" w14:textId="77777777" w:rsidR="00190A1D" w:rsidRPr="00D115C8" w:rsidRDefault="00190A1D" w:rsidP="00671006">
            <w:pPr>
              <w:widowControl w:val="0"/>
              <w:autoSpaceDE w:val="0"/>
              <w:autoSpaceDN w:val="0"/>
              <w:adjustRightInd w:val="0"/>
              <w:rPr>
                <w:rFonts w:ascii="Times New Roman" w:hAnsi="Times New Roman" w:cs="Times New Roman"/>
                <w:b/>
                <w:bCs/>
                <w:sz w:val="20"/>
                <w:szCs w:val="20"/>
                <w:lang w:val="en-US"/>
              </w:rPr>
            </w:pPr>
            <w:r>
              <w:rPr>
                <w:rFonts w:ascii="Times New Roman" w:hAnsi="Times New Roman" w:cs="Times New Roman"/>
                <w:b/>
                <w:bCs/>
                <w:sz w:val="20"/>
                <w:szCs w:val="20"/>
                <w:lang w:val="en-US"/>
              </w:rPr>
              <w:t>SAMPLE</w:t>
            </w:r>
          </w:p>
        </w:tc>
        <w:tc>
          <w:tcPr>
            <w:tcW w:w="2868" w:type="dxa"/>
            <w:tcBorders>
              <w:top w:val="single" w:sz="4" w:space="0" w:color="auto"/>
              <w:left w:val="nil"/>
              <w:bottom w:val="single" w:sz="6" w:space="0" w:color="auto"/>
              <w:right w:val="nil"/>
            </w:tcBorders>
          </w:tcPr>
          <w:p w14:paraId="2FD7FD12" w14:textId="77777777" w:rsidR="00190A1D" w:rsidRPr="00D115C8"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Observations</w:t>
            </w:r>
          </w:p>
        </w:tc>
      </w:tr>
      <w:tr w:rsidR="00190A1D" w:rsidRPr="00306AFB" w14:paraId="2BA064CF" w14:textId="77777777" w:rsidTr="00671006">
        <w:trPr>
          <w:jc w:val="center"/>
        </w:trPr>
        <w:tc>
          <w:tcPr>
            <w:tcW w:w="3936" w:type="dxa"/>
            <w:tcBorders>
              <w:top w:val="nil"/>
              <w:left w:val="nil"/>
              <w:bottom w:val="nil"/>
              <w:right w:val="nil"/>
            </w:tcBorders>
          </w:tcPr>
          <w:p w14:paraId="05CB8B3B" w14:textId="77777777" w:rsidR="00190A1D" w:rsidRPr="00306AFB"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Original</w:t>
            </w:r>
          </w:p>
        </w:tc>
        <w:tc>
          <w:tcPr>
            <w:tcW w:w="2868" w:type="dxa"/>
            <w:tcBorders>
              <w:top w:val="nil"/>
              <w:left w:val="nil"/>
              <w:bottom w:val="nil"/>
              <w:right w:val="nil"/>
            </w:tcBorders>
          </w:tcPr>
          <w:p w14:paraId="6CA907E2" w14:textId="77777777" w:rsidR="00190A1D" w:rsidRPr="00306AFB"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115,392</w:t>
            </w:r>
          </w:p>
        </w:tc>
      </w:tr>
      <w:tr w:rsidR="00190A1D" w:rsidRPr="00D83539" w14:paraId="1E41D7DA" w14:textId="77777777" w:rsidTr="00671006">
        <w:trPr>
          <w:jc w:val="center"/>
        </w:trPr>
        <w:tc>
          <w:tcPr>
            <w:tcW w:w="3936" w:type="dxa"/>
            <w:tcBorders>
              <w:top w:val="nil"/>
              <w:left w:val="nil"/>
              <w:bottom w:val="nil"/>
              <w:right w:val="nil"/>
            </w:tcBorders>
          </w:tcPr>
          <w:p w14:paraId="43482ED8" w14:textId="77777777" w:rsidR="00190A1D" w:rsidRPr="00306AFB"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1</w:t>
            </w:r>
            <w:r>
              <w:rPr>
                <w:rFonts w:ascii="Times New Roman" w:hAnsi="Times New Roman" w:cs="Times New Roman"/>
                <w:sz w:val="20"/>
                <w:szCs w:val="20"/>
                <w:vertAlign w:val="superscript"/>
                <w:lang w:val="en-US"/>
              </w:rPr>
              <w:t>st</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w:t>
            </w:r>
            <w:proofErr w:type="gramEnd"/>
            <w:r>
              <w:rPr>
                <w:rFonts w:ascii="Times New Roman" w:hAnsi="Times New Roman" w:cs="Times New Roman"/>
                <w:sz w:val="20"/>
                <w:szCs w:val="20"/>
                <w:lang w:val="en-US"/>
              </w:rPr>
              <w:t xml:space="preserve"> people who are more than 30 years old</w:t>
            </w:r>
          </w:p>
        </w:tc>
        <w:tc>
          <w:tcPr>
            <w:tcW w:w="2868" w:type="dxa"/>
            <w:tcBorders>
              <w:top w:val="nil"/>
              <w:left w:val="nil"/>
              <w:bottom w:val="nil"/>
              <w:right w:val="nil"/>
            </w:tcBorders>
          </w:tcPr>
          <w:p w14:paraId="4339DF8C" w14:textId="77777777" w:rsidR="00190A1D" w:rsidRPr="00306AFB"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47,710</w:t>
            </w:r>
          </w:p>
        </w:tc>
      </w:tr>
      <w:tr w:rsidR="00190A1D" w:rsidRPr="00102B9A" w14:paraId="111BEA81" w14:textId="77777777" w:rsidTr="00671006">
        <w:trPr>
          <w:jc w:val="center"/>
        </w:trPr>
        <w:tc>
          <w:tcPr>
            <w:tcW w:w="3936" w:type="dxa"/>
            <w:tcBorders>
              <w:top w:val="nil"/>
              <w:left w:val="nil"/>
              <w:right w:val="nil"/>
            </w:tcBorders>
          </w:tcPr>
          <w:p w14:paraId="5F027F70" w14:textId="77777777" w:rsidR="00190A1D" w:rsidRPr="00306AFB"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vertAlign w:val="superscript"/>
                <w:lang w:val="en-US"/>
              </w:rPr>
              <w:t>nd</w:t>
            </w:r>
            <w:r>
              <w:rPr>
                <w:rFonts w:ascii="Times New Roman" w:hAnsi="Times New Roman" w:cs="Times New Roman"/>
                <w:sz w:val="20"/>
                <w:szCs w:val="20"/>
                <w:lang w:val="en-US"/>
              </w:rPr>
              <w:t xml:space="preserve"> drop: people who continue their studies</w:t>
            </w:r>
          </w:p>
        </w:tc>
        <w:tc>
          <w:tcPr>
            <w:tcW w:w="2868" w:type="dxa"/>
            <w:tcBorders>
              <w:top w:val="nil"/>
              <w:left w:val="nil"/>
              <w:right w:val="nil"/>
            </w:tcBorders>
          </w:tcPr>
          <w:p w14:paraId="7DDFE332" w14:textId="77777777" w:rsidR="00190A1D" w:rsidRPr="00306AFB"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9,428</w:t>
            </w:r>
          </w:p>
        </w:tc>
      </w:tr>
      <w:tr w:rsidR="00190A1D" w:rsidRPr="00306AFB" w14:paraId="2637DCF8" w14:textId="77777777" w:rsidTr="00671006">
        <w:trPr>
          <w:jc w:val="center"/>
        </w:trPr>
        <w:tc>
          <w:tcPr>
            <w:tcW w:w="3936" w:type="dxa"/>
            <w:tcBorders>
              <w:top w:val="nil"/>
              <w:left w:val="nil"/>
              <w:bottom w:val="single" w:sz="4" w:space="0" w:color="auto"/>
              <w:right w:val="nil"/>
            </w:tcBorders>
          </w:tcPr>
          <w:p w14:paraId="77001BB8" w14:textId="77777777" w:rsidR="00190A1D" w:rsidRPr="00306AFB"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3</w:t>
            </w:r>
            <w:r>
              <w:rPr>
                <w:rFonts w:ascii="Times New Roman" w:hAnsi="Times New Roman" w:cs="Times New Roman"/>
                <w:sz w:val="20"/>
                <w:szCs w:val="20"/>
                <w:vertAlign w:val="superscript"/>
                <w:lang w:val="en-US"/>
              </w:rPr>
              <w:t>rd</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w:t>
            </w:r>
            <w:proofErr w:type="gramEnd"/>
            <w:r>
              <w:rPr>
                <w:rFonts w:ascii="Times New Roman" w:hAnsi="Times New Roman" w:cs="Times New Roman"/>
                <w:sz w:val="20"/>
                <w:szCs w:val="20"/>
                <w:lang w:val="en-US"/>
              </w:rPr>
              <w:t xml:space="preserve"> people who worked while studying</w:t>
            </w:r>
          </w:p>
        </w:tc>
        <w:tc>
          <w:tcPr>
            <w:tcW w:w="2868" w:type="dxa"/>
            <w:tcBorders>
              <w:top w:val="nil"/>
              <w:left w:val="nil"/>
              <w:bottom w:val="single" w:sz="4" w:space="0" w:color="auto"/>
              <w:right w:val="nil"/>
            </w:tcBorders>
          </w:tcPr>
          <w:p w14:paraId="5A345F46" w14:textId="77777777" w:rsidR="00190A1D" w:rsidRPr="00306AFB"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5,919</w:t>
            </w:r>
          </w:p>
        </w:tc>
      </w:tr>
    </w:tbl>
    <w:p w14:paraId="4824D615" w14:textId="77777777" w:rsidR="00190A1D" w:rsidRDefault="00190A1D" w:rsidP="00190A1D">
      <w:pPr>
        <w:pStyle w:val="Descripcin"/>
        <w:keepNext/>
        <w:spacing w:after="100" w:afterAutospacing="1" w:line="276" w:lineRule="auto"/>
        <w:jc w:val="center"/>
        <w:rPr>
          <w:rFonts w:ascii="Times New Roman" w:hAnsi="Times New Roman" w:cs="Times New Roman"/>
          <w:i w:val="0"/>
          <w:iCs w:val="0"/>
        </w:rPr>
      </w:pPr>
    </w:p>
    <w:p w14:paraId="4835C21D" w14:textId="77777777" w:rsidR="00190A1D" w:rsidRDefault="00190A1D" w:rsidP="00190A1D">
      <w:pPr>
        <w:spacing w:line="276" w:lineRule="auto"/>
        <w:jc w:val="both"/>
        <w:rPr>
          <w:rFonts w:ascii="Times New Roman" w:hAnsi="Times New Roman" w:cs="Times New Roman"/>
          <w:color w:val="EE0000"/>
        </w:rPr>
      </w:pPr>
      <w:r w:rsidRPr="001C4A6A">
        <w:rPr>
          <w:rFonts w:ascii="Times New Roman" w:hAnsi="Times New Roman" w:cs="Times New Roman"/>
          <w:color w:val="EE0000"/>
        </w:rPr>
        <w:t xml:space="preserve">The original IL-AQU dataset covers 115,392 observations for the period 2001–2023. The 2001 and 2005 waves are excluded due to missing information on age, parental education, and the job search variable, yielding a working dataset of 94,170 individuals for 2008–2023. Three further restrictions are applied to focus on direct school-to-work transitions: exclusion of graduates aged over 30, those who continued in postgraduate education, and those who worked while studying. The final analytical sample of 5,919 represents approximately 6.3% of the working dataset and corresponds to graduates whose first labour market transition can be attributed to the job search channels examined in the paper. For context, the IL-AQU survey covers approximately 34% of the total population of graduates from Catalan universities, as verified against </w:t>
      </w:r>
      <w:proofErr w:type="spellStart"/>
      <w:r w:rsidRPr="001C4A6A">
        <w:rPr>
          <w:rFonts w:ascii="Times New Roman" w:hAnsi="Times New Roman" w:cs="Times New Roman"/>
          <w:color w:val="EE0000"/>
        </w:rPr>
        <w:t>Idescat</w:t>
      </w:r>
      <w:proofErr w:type="spellEnd"/>
      <w:r w:rsidRPr="001C4A6A">
        <w:rPr>
          <w:rFonts w:ascii="Times New Roman" w:hAnsi="Times New Roman" w:cs="Times New Roman"/>
          <w:color w:val="EE0000"/>
        </w:rPr>
        <w:t xml:space="preserve"> registry data; AQU Catalunya confirms that the survey is designed to be representative of this population. The share of non-native graduates in the analytical sample is approximately 3% (185 individuals), reflecting both classification rules of the Catalan education system and lower survey response rates among this group; separate analyses by native status are therefore not conducted.</w:t>
      </w:r>
    </w:p>
    <w:p w14:paraId="5164AE3F" w14:textId="77777777" w:rsidR="00190A1D" w:rsidRPr="001C4A6A" w:rsidRDefault="00190A1D" w:rsidP="00190A1D">
      <w:pPr>
        <w:spacing w:line="276" w:lineRule="auto"/>
        <w:jc w:val="both"/>
        <w:rPr>
          <w:rFonts w:ascii="Times New Roman" w:hAnsi="Times New Roman" w:cs="Times New Roman"/>
          <w:color w:val="EE0000"/>
        </w:rPr>
      </w:pPr>
    </w:p>
    <w:p w14:paraId="1E7D8D51" w14:textId="77777777" w:rsidR="00190A1D" w:rsidRPr="001C4A6A" w:rsidRDefault="00190A1D" w:rsidP="00190A1D">
      <w:pPr>
        <w:spacing w:line="276" w:lineRule="auto"/>
        <w:jc w:val="both"/>
        <w:rPr>
          <w:i/>
          <w:iCs/>
          <w:color w:val="EE0000"/>
        </w:rPr>
      </w:pPr>
      <w:r w:rsidRPr="001C4A6A">
        <w:rPr>
          <w:rFonts w:ascii="Times New Roman" w:hAnsi="Times New Roman" w:cs="Times New Roman"/>
          <w:color w:val="EE0000"/>
        </w:rPr>
        <w:t xml:space="preserve">The IL-AQU survey covers graduates from the seven out of the 8 largest public generalist universities in Catalonia: </w:t>
      </w:r>
      <w:proofErr w:type="gramStart"/>
      <w:r w:rsidRPr="001C4A6A">
        <w:rPr>
          <w:rFonts w:ascii="Times New Roman" w:hAnsi="Times New Roman" w:cs="Times New Roman"/>
          <w:color w:val="EE0000"/>
        </w:rPr>
        <w:t>the</w:t>
      </w:r>
      <w:proofErr w:type="gramEnd"/>
      <w:r w:rsidRPr="001C4A6A">
        <w:rPr>
          <w:rFonts w:ascii="Times New Roman" w:hAnsi="Times New Roman" w:cs="Times New Roman"/>
          <w:color w:val="EE0000"/>
        </w:rPr>
        <w:t xml:space="preserve"> University of Barcelona</w:t>
      </w:r>
      <w:r>
        <w:rPr>
          <w:rFonts w:ascii="Times New Roman" w:hAnsi="Times New Roman" w:cs="Times New Roman"/>
          <w:color w:val="EE0000"/>
        </w:rPr>
        <w:t xml:space="preserve"> (UB)</w:t>
      </w:r>
      <w:r w:rsidRPr="001C4A6A">
        <w:rPr>
          <w:rFonts w:ascii="Times New Roman" w:hAnsi="Times New Roman" w:cs="Times New Roman"/>
          <w:color w:val="EE0000"/>
        </w:rPr>
        <w:t>, the Autonomous University of Barcelona</w:t>
      </w:r>
      <w:r>
        <w:rPr>
          <w:rFonts w:ascii="Times New Roman" w:hAnsi="Times New Roman" w:cs="Times New Roman"/>
          <w:color w:val="EE0000"/>
        </w:rPr>
        <w:t xml:space="preserve"> (UAB)</w:t>
      </w:r>
      <w:r w:rsidRPr="001C4A6A">
        <w:rPr>
          <w:rFonts w:ascii="Times New Roman" w:hAnsi="Times New Roman" w:cs="Times New Roman"/>
          <w:color w:val="EE0000"/>
        </w:rPr>
        <w:t>, University</w:t>
      </w:r>
      <w:r>
        <w:rPr>
          <w:rFonts w:ascii="Times New Roman" w:hAnsi="Times New Roman" w:cs="Times New Roman"/>
          <w:color w:val="EE0000"/>
        </w:rPr>
        <w:t xml:space="preserve"> </w:t>
      </w:r>
      <w:r w:rsidRPr="001C4A6A">
        <w:rPr>
          <w:rFonts w:ascii="Times New Roman" w:hAnsi="Times New Roman" w:cs="Times New Roman"/>
          <w:color w:val="EE0000"/>
        </w:rPr>
        <w:t xml:space="preserve">Pompeu Fabra </w:t>
      </w:r>
      <w:r>
        <w:rPr>
          <w:rFonts w:ascii="Times New Roman" w:hAnsi="Times New Roman" w:cs="Times New Roman"/>
          <w:color w:val="EE0000"/>
        </w:rPr>
        <w:t>(UPF)</w:t>
      </w:r>
      <w:r w:rsidRPr="001C4A6A">
        <w:rPr>
          <w:rFonts w:ascii="Times New Roman" w:hAnsi="Times New Roman" w:cs="Times New Roman"/>
          <w:color w:val="EE0000"/>
        </w:rPr>
        <w:t>, the University of Lleida, the University Rovira i Virgili, the University of Girona, and the Polytechnic University of Catalonia</w:t>
      </w:r>
      <w:r>
        <w:rPr>
          <w:rFonts w:ascii="Times New Roman" w:hAnsi="Times New Roman" w:cs="Times New Roman"/>
          <w:color w:val="EE0000"/>
        </w:rPr>
        <w:t xml:space="preserve"> (UPC)</w:t>
      </w:r>
      <w:r w:rsidRPr="001C4A6A">
        <w:rPr>
          <w:rFonts w:ascii="Times New Roman" w:hAnsi="Times New Roman" w:cs="Times New Roman"/>
          <w:color w:val="EE0000"/>
        </w:rPr>
        <w:t xml:space="preserve">. The only remaining </w:t>
      </w:r>
      <w:r>
        <w:rPr>
          <w:rFonts w:ascii="Times New Roman" w:hAnsi="Times New Roman" w:cs="Times New Roman"/>
          <w:color w:val="EE0000"/>
        </w:rPr>
        <w:t>excluded public university is the Open University of Catalonia (UOC), an online higher education institution whose graduates exhibit</w:t>
      </w:r>
      <w:r w:rsidRPr="001C4A6A">
        <w:rPr>
          <w:rFonts w:ascii="Times New Roman" w:hAnsi="Times New Roman" w:cs="Times New Roman"/>
          <w:color w:val="EE0000"/>
        </w:rPr>
        <w:t xml:space="preserve"> a markedly different enrolment and transition profile. Instruction across these universities is delivered primarily in Catalan and Spanish.</w:t>
      </w:r>
    </w:p>
    <w:p w14:paraId="51A31B84" w14:textId="77777777" w:rsidR="00190A1D" w:rsidRPr="001C4A6A" w:rsidRDefault="00190A1D" w:rsidP="00190A1D">
      <w:pPr>
        <w:spacing w:after="160" w:line="259" w:lineRule="auto"/>
        <w:rPr>
          <w:rFonts w:ascii="Times New Roman" w:hAnsi="Times New Roman" w:cs="Times New Roman"/>
          <w:color w:val="EE0000"/>
          <w:sz w:val="16"/>
          <w:szCs w:val="16"/>
          <w:lang w:val="en-US"/>
        </w:rPr>
        <w:sectPr w:rsidR="00190A1D" w:rsidRPr="001C4A6A" w:rsidSect="00190A1D">
          <w:footerReference w:type="default" r:id="rId4"/>
          <w:pgSz w:w="11906" w:h="16838"/>
          <w:pgMar w:top="1417" w:right="1701" w:bottom="1417" w:left="1701" w:header="708" w:footer="708" w:gutter="0"/>
          <w:cols w:space="708"/>
          <w:docGrid w:linePitch="360"/>
        </w:sectPr>
      </w:pPr>
    </w:p>
    <w:p w14:paraId="79636E8B" w14:textId="77777777" w:rsidR="00190A1D" w:rsidRDefault="00190A1D" w:rsidP="00190A1D">
      <w:pPr>
        <w:widowControl w:val="0"/>
        <w:autoSpaceDE w:val="0"/>
        <w:autoSpaceDN w:val="0"/>
        <w:adjustRightInd w:val="0"/>
        <w:rPr>
          <w:rFonts w:ascii="Times New Roman" w:hAnsi="Times New Roman" w:cs="Times New Roman"/>
          <w:sz w:val="16"/>
          <w:szCs w:val="16"/>
          <w:lang w:val="en-US"/>
        </w:rPr>
      </w:pPr>
    </w:p>
    <w:p w14:paraId="7694B14B" w14:textId="77777777" w:rsidR="00190A1D" w:rsidRPr="00E60F7E" w:rsidRDefault="00190A1D" w:rsidP="00190A1D">
      <w:pPr>
        <w:pStyle w:val="Descripcin"/>
        <w:keepNext/>
        <w:jc w:val="center"/>
        <w:rPr>
          <w:rFonts w:ascii="Times New Roman" w:hAnsi="Times New Roman" w:cs="Times New Roman"/>
          <w:i w:val="0"/>
          <w:iCs w:val="0"/>
          <w:lang w:val="en-US"/>
        </w:rPr>
      </w:pPr>
      <w:r>
        <w:rPr>
          <w:rFonts w:ascii="Times New Roman" w:hAnsi="Times New Roman" w:cs="Times New Roman"/>
          <w:i w:val="0"/>
          <w:iCs w:val="0"/>
          <w:lang w:val="en-US"/>
        </w:rPr>
        <w:t>A2: Gender distribution by field of study (%)</w:t>
      </w:r>
    </w:p>
    <w:tbl>
      <w:tblPr>
        <w:tblW w:w="1052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51"/>
        <w:gridCol w:w="1338"/>
        <w:gridCol w:w="2079"/>
        <w:gridCol w:w="1338"/>
        <w:gridCol w:w="1338"/>
        <w:gridCol w:w="1338"/>
        <w:gridCol w:w="1338"/>
      </w:tblGrid>
      <w:tr w:rsidR="00190A1D" w:rsidRPr="006B43CC" w14:paraId="68C522AB" w14:textId="77777777" w:rsidTr="00671006">
        <w:trPr>
          <w:trHeight w:val="20"/>
          <w:jc w:val="center"/>
        </w:trPr>
        <w:tc>
          <w:tcPr>
            <w:tcW w:w="1751" w:type="dxa"/>
            <w:tcBorders>
              <w:top w:val="single" w:sz="4" w:space="0" w:color="auto"/>
              <w:bottom w:val="single" w:sz="4" w:space="0" w:color="auto"/>
            </w:tcBorders>
            <w:noWrap/>
            <w:vAlign w:val="bottom"/>
            <w:hideMark/>
          </w:tcPr>
          <w:p w14:paraId="4162928A" w14:textId="77777777" w:rsidR="00190A1D" w:rsidRPr="006B43CC" w:rsidRDefault="00190A1D" w:rsidP="00671006">
            <w:pPr>
              <w:rPr>
                <w:rFonts w:ascii="Times New Roman" w:eastAsia="Times New Roman" w:hAnsi="Times New Roman" w:cs="Times New Roman"/>
                <w:sz w:val="20"/>
                <w:szCs w:val="20"/>
                <w:lang w:eastAsia="it-IT"/>
              </w:rPr>
            </w:pPr>
          </w:p>
        </w:tc>
        <w:tc>
          <w:tcPr>
            <w:tcW w:w="1338" w:type="dxa"/>
            <w:tcBorders>
              <w:top w:val="single" w:sz="4" w:space="0" w:color="auto"/>
              <w:bottom w:val="single" w:sz="4" w:space="0" w:color="auto"/>
            </w:tcBorders>
            <w:noWrap/>
            <w:vAlign w:val="bottom"/>
            <w:hideMark/>
          </w:tcPr>
          <w:p w14:paraId="7D9CA18E" w14:textId="77777777" w:rsidR="00190A1D" w:rsidRPr="006B43CC" w:rsidRDefault="00190A1D" w:rsidP="00671006">
            <w:pPr>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Humanities</w:t>
            </w:r>
          </w:p>
        </w:tc>
        <w:tc>
          <w:tcPr>
            <w:tcW w:w="2079" w:type="dxa"/>
            <w:tcBorders>
              <w:top w:val="single" w:sz="4" w:space="0" w:color="auto"/>
              <w:bottom w:val="single" w:sz="4" w:space="0" w:color="auto"/>
            </w:tcBorders>
            <w:noWrap/>
            <w:vAlign w:val="bottom"/>
            <w:hideMark/>
          </w:tcPr>
          <w:p w14:paraId="7CEEB43A" w14:textId="77777777" w:rsidR="00190A1D" w:rsidRPr="006B43CC" w:rsidRDefault="00190A1D" w:rsidP="00671006">
            <w:pPr>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Social &amp; Legal Studies</w:t>
            </w:r>
          </w:p>
        </w:tc>
        <w:tc>
          <w:tcPr>
            <w:tcW w:w="1338" w:type="dxa"/>
            <w:tcBorders>
              <w:top w:val="single" w:sz="4" w:space="0" w:color="auto"/>
              <w:bottom w:val="single" w:sz="4" w:space="0" w:color="auto"/>
            </w:tcBorders>
            <w:noWrap/>
            <w:vAlign w:val="bottom"/>
            <w:hideMark/>
          </w:tcPr>
          <w:p w14:paraId="6C8507C8" w14:textId="77777777" w:rsidR="00190A1D" w:rsidRPr="006B43CC" w:rsidRDefault="00190A1D" w:rsidP="00671006">
            <w:pPr>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Sciences</w:t>
            </w:r>
          </w:p>
        </w:tc>
        <w:tc>
          <w:tcPr>
            <w:tcW w:w="1338" w:type="dxa"/>
            <w:tcBorders>
              <w:top w:val="single" w:sz="4" w:space="0" w:color="auto"/>
              <w:bottom w:val="single" w:sz="4" w:space="0" w:color="auto"/>
            </w:tcBorders>
            <w:noWrap/>
            <w:vAlign w:val="bottom"/>
            <w:hideMark/>
          </w:tcPr>
          <w:p w14:paraId="46888774" w14:textId="77777777" w:rsidR="00190A1D" w:rsidRPr="006B43CC" w:rsidRDefault="00190A1D" w:rsidP="00671006">
            <w:pPr>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Health</w:t>
            </w:r>
          </w:p>
        </w:tc>
        <w:tc>
          <w:tcPr>
            <w:tcW w:w="1338" w:type="dxa"/>
            <w:tcBorders>
              <w:top w:val="single" w:sz="4" w:space="0" w:color="auto"/>
              <w:bottom w:val="single" w:sz="4" w:space="0" w:color="auto"/>
              <w:right w:val="single" w:sz="4" w:space="0" w:color="auto"/>
            </w:tcBorders>
            <w:noWrap/>
            <w:vAlign w:val="bottom"/>
            <w:hideMark/>
          </w:tcPr>
          <w:p w14:paraId="7EC15A75" w14:textId="77777777" w:rsidR="00190A1D" w:rsidRPr="006B43CC" w:rsidRDefault="00190A1D" w:rsidP="00671006">
            <w:pPr>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Engineering</w:t>
            </w:r>
          </w:p>
        </w:tc>
        <w:tc>
          <w:tcPr>
            <w:tcW w:w="1338" w:type="dxa"/>
            <w:tcBorders>
              <w:top w:val="single" w:sz="4" w:space="0" w:color="auto"/>
              <w:left w:val="single" w:sz="4" w:space="0" w:color="auto"/>
              <w:bottom w:val="single" w:sz="4" w:space="0" w:color="auto"/>
            </w:tcBorders>
            <w:noWrap/>
            <w:vAlign w:val="bottom"/>
            <w:hideMark/>
          </w:tcPr>
          <w:p w14:paraId="5AB83B3B" w14:textId="77777777" w:rsidR="00190A1D" w:rsidRPr="006B43CC" w:rsidRDefault="00190A1D" w:rsidP="00671006">
            <w:pPr>
              <w:jc w:val="center"/>
              <w:rPr>
                <w:rFonts w:ascii="Times New Roman" w:eastAsia="Times New Roman" w:hAnsi="Times New Roman" w:cs="Times New Roman"/>
                <w:b/>
                <w:bCs/>
                <w:color w:val="000000"/>
                <w:sz w:val="20"/>
                <w:szCs w:val="20"/>
                <w:lang w:eastAsia="it-IT"/>
              </w:rPr>
            </w:pPr>
            <w:r>
              <w:rPr>
                <w:rFonts w:ascii="Times New Roman" w:eastAsia="Times New Roman" w:hAnsi="Times New Roman" w:cs="Times New Roman"/>
                <w:b/>
                <w:bCs/>
                <w:color w:val="000000"/>
                <w:sz w:val="20"/>
                <w:szCs w:val="20"/>
                <w:lang w:eastAsia="it-IT"/>
              </w:rPr>
              <w:t>Total</w:t>
            </w:r>
          </w:p>
        </w:tc>
      </w:tr>
      <w:tr w:rsidR="00190A1D" w:rsidRPr="006B43CC" w14:paraId="2B981CE3" w14:textId="77777777" w:rsidTr="00671006">
        <w:trPr>
          <w:trHeight w:val="20"/>
          <w:jc w:val="center"/>
        </w:trPr>
        <w:tc>
          <w:tcPr>
            <w:tcW w:w="1751" w:type="dxa"/>
            <w:tcBorders>
              <w:top w:val="single" w:sz="4" w:space="0" w:color="auto"/>
            </w:tcBorders>
            <w:noWrap/>
            <w:vAlign w:val="bottom"/>
            <w:hideMark/>
          </w:tcPr>
          <w:p w14:paraId="6DCFEAF6" w14:textId="77777777" w:rsidR="00190A1D" w:rsidRPr="006B43CC" w:rsidRDefault="00190A1D" w:rsidP="00671006">
            <w:pP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Men</w:t>
            </w:r>
          </w:p>
        </w:tc>
        <w:tc>
          <w:tcPr>
            <w:tcW w:w="1338" w:type="dxa"/>
            <w:tcBorders>
              <w:top w:val="single" w:sz="4" w:space="0" w:color="auto"/>
            </w:tcBorders>
            <w:noWrap/>
            <w:vAlign w:val="bottom"/>
            <w:hideMark/>
          </w:tcPr>
          <w:p w14:paraId="5C75CE56" w14:textId="77777777" w:rsidR="00190A1D" w:rsidRPr="005E00EF"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2.30</w:t>
            </w:r>
          </w:p>
        </w:tc>
        <w:tc>
          <w:tcPr>
            <w:tcW w:w="2079" w:type="dxa"/>
            <w:tcBorders>
              <w:top w:val="single" w:sz="4" w:space="0" w:color="auto"/>
            </w:tcBorders>
            <w:noWrap/>
            <w:vAlign w:val="bottom"/>
            <w:hideMark/>
          </w:tcPr>
          <w:p w14:paraId="2E799388"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14.55</w:t>
            </w:r>
          </w:p>
        </w:tc>
        <w:tc>
          <w:tcPr>
            <w:tcW w:w="1338" w:type="dxa"/>
            <w:tcBorders>
              <w:top w:val="single" w:sz="4" w:space="0" w:color="auto"/>
            </w:tcBorders>
            <w:noWrap/>
            <w:vAlign w:val="bottom"/>
            <w:hideMark/>
          </w:tcPr>
          <w:p w14:paraId="091D9D87"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2.31</w:t>
            </w:r>
          </w:p>
        </w:tc>
        <w:tc>
          <w:tcPr>
            <w:tcW w:w="1338" w:type="dxa"/>
            <w:tcBorders>
              <w:top w:val="single" w:sz="4" w:space="0" w:color="auto"/>
            </w:tcBorders>
            <w:noWrap/>
            <w:vAlign w:val="bottom"/>
            <w:hideMark/>
          </w:tcPr>
          <w:p w14:paraId="503104B5"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2.21</w:t>
            </w:r>
          </w:p>
        </w:tc>
        <w:tc>
          <w:tcPr>
            <w:tcW w:w="1338" w:type="dxa"/>
            <w:tcBorders>
              <w:top w:val="single" w:sz="4" w:space="0" w:color="auto"/>
              <w:right w:val="single" w:sz="4" w:space="0" w:color="auto"/>
            </w:tcBorders>
            <w:noWrap/>
            <w:vAlign w:val="bottom"/>
            <w:hideMark/>
          </w:tcPr>
          <w:p w14:paraId="038E643B"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25.04</w:t>
            </w:r>
          </w:p>
        </w:tc>
        <w:tc>
          <w:tcPr>
            <w:tcW w:w="1338" w:type="dxa"/>
            <w:tcBorders>
              <w:top w:val="single" w:sz="4" w:space="0" w:color="auto"/>
              <w:left w:val="single" w:sz="4" w:space="0" w:color="auto"/>
            </w:tcBorders>
            <w:noWrap/>
            <w:vAlign w:val="bottom"/>
            <w:hideMark/>
          </w:tcPr>
          <w:p w14:paraId="08A7E20F"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46.41</w:t>
            </w:r>
          </w:p>
        </w:tc>
      </w:tr>
      <w:tr w:rsidR="00190A1D" w:rsidRPr="006B43CC" w14:paraId="1A43107D" w14:textId="77777777" w:rsidTr="00671006">
        <w:trPr>
          <w:trHeight w:val="20"/>
          <w:jc w:val="center"/>
        </w:trPr>
        <w:tc>
          <w:tcPr>
            <w:tcW w:w="1751" w:type="dxa"/>
            <w:tcBorders>
              <w:bottom w:val="single" w:sz="4" w:space="0" w:color="auto"/>
            </w:tcBorders>
            <w:noWrap/>
            <w:vAlign w:val="bottom"/>
            <w:hideMark/>
          </w:tcPr>
          <w:p w14:paraId="0598F63A" w14:textId="77777777" w:rsidR="00190A1D" w:rsidRPr="006B43CC" w:rsidRDefault="00190A1D" w:rsidP="00671006">
            <w:pP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Women</w:t>
            </w:r>
          </w:p>
        </w:tc>
        <w:tc>
          <w:tcPr>
            <w:tcW w:w="1338" w:type="dxa"/>
            <w:tcBorders>
              <w:bottom w:val="single" w:sz="4" w:space="0" w:color="auto"/>
            </w:tcBorders>
            <w:noWrap/>
            <w:vAlign w:val="bottom"/>
            <w:hideMark/>
          </w:tcPr>
          <w:p w14:paraId="582AC6AA" w14:textId="77777777" w:rsidR="00190A1D" w:rsidRPr="005E00EF"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4.58</w:t>
            </w:r>
          </w:p>
        </w:tc>
        <w:tc>
          <w:tcPr>
            <w:tcW w:w="2079" w:type="dxa"/>
            <w:tcBorders>
              <w:bottom w:val="single" w:sz="4" w:space="0" w:color="auto"/>
            </w:tcBorders>
            <w:noWrap/>
            <w:vAlign w:val="bottom"/>
            <w:hideMark/>
          </w:tcPr>
          <w:p w14:paraId="7C145F6A"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33.35</w:t>
            </w:r>
            <w:r>
              <w:rPr>
                <w:rFonts w:ascii="Times New Roman" w:eastAsia="Times New Roman" w:hAnsi="Times New Roman" w:cs="Times New Roman"/>
                <w:color w:val="000000"/>
                <w:sz w:val="20"/>
                <w:szCs w:val="20"/>
                <w:lang w:val="es-ES" w:eastAsia="it-IT"/>
              </w:rPr>
              <w:t>%</w:t>
            </w:r>
          </w:p>
        </w:tc>
        <w:tc>
          <w:tcPr>
            <w:tcW w:w="1338" w:type="dxa"/>
            <w:tcBorders>
              <w:bottom w:val="single" w:sz="4" w:space="0" w:color="auto"/>
            </w:tcBorders>
            <w:noWrap/>
            <w:vAlign w:val="bottom"/>
            <w:hideMark/>
          </w:tcPr>
          <w:p w14:paraId="349D68C8"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2.64</w:t>
            </w:r>
            <w:r>
              <w:rPr>
                <w:rFonts w:ascii="Times New Roman" w:eastAsia="Times New Roman" w:hAnsi="Times New Roman" w:cs="Times New Roman"/>
                <w:color w:val="000000"/>
                <w:sz w:val="20"/>
                <w:szCs w:val="20"/>
                <w:lang w:val="es-ES" w:eastAsia="it-IT"/>
              </w:rPr>
              <w:t>%</w:t>
            </w:r>
          </w:p>
        </w:tc>
        <w:tc>
          <w:tcPr>
            <w:tcW w:w="1338" w:type="dxa"/>
            <w:tcBorders>
              <w:bottom w:val="single" w:sz="4" w:space="0" w:color="auto"/>
            </w:tcBorders>
            <w:noWrap/>
            <w:vAlign w:val="bottom"/>
            <w:hideMark/>
          </w:tcPr>
          <w:p w14:paraId="15C9A37D"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5.29</w:t>
            </w:r>
          </w:p>
        </w:tc>
        <w:tc>
          <w:tcPr>
            <w:tcW w:w="1338" w:type="dxa"/>
            <w:tcBorders>
              <w:bottom w:val="single" w:sz="4" w:space="0" w:color="auto"/>
              <w:right w:val="single" w:sz="4" w:space="0" w:color="auto"/>
            </w:tcBorders>
            <w:noWrap/>
            <w:vAlign w:val="bottom"/>
            <w:hideMark/>
          </w:tcPr>
          <w:p w14:paraId="7391BC49" w14:textId="77777777" w:rsidR="00190A1D" w:rsidRPr="00CE6F19" w:rsidRDefault="00190A1D" w:rsidP="00671006">
            <w:pPr>
              <w:jc w:val="center"/>
              <w:rPr>
                <w:rFonts w:ascii="Times New Roman" w:eastAsia="Times New Roman" w:hAnsi="Times New Roman" w:cs="Times New Roman"/>
                <w:color w:val="000000"/>
                <w:sz w:val="20"/>
                <w:szCs w:val="20"/>
                <w:lang w:val="es-ES" w:eastAsia="it-IT"/>
              </w:rPr>
            </w:pPr>
            <w:r>
              <w:rPr>
                <w:rFonts w:ascii="Times New Roman" w:eastAsia="Times New Roman" w:hAnsi="Times New Roman" w:cs="Times New Roman"/>
                <w:color w:val="000000"/>
                <w:sz w:val="20"/>
                <w:szCs w:val="20"/>
                <w:lang w:eastAsia="it-IT"/>
              </w:rPr>
              <w:t>7.74</w:t>
            </w:r>
          </w:p>
        </w:tc>
        <w:tc>
          <w:tcPr>
            <w:tcW w:w="1338" w:type="dxa"/>
            <w:tcBorders>
              <w:left w:val="single" w:sz="4" w:space="0" w:color="auto"/>
              <w:bottom w:val="single" w:sz="4" w:space="0" w:color="auto"/>
            </w:tcBorders>
            <w:noWrap/>
            <w:vAlign w:val="bottom"/>
            <w:hideMark/>
          </w:tcPr>
          <w:p w14:paraId="38F14078"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53.59</w:t>
            </w:r>
          </w:p>
        </w:tc>
      </w:tr>
      <w:tr w:rsidR="00190A1D" w:rsidRPr="006B43CC" w14:paraId="28F4A894" w14:textId="77777777" w:rsidTr="00671006">
        <w:trPr>
          <w:trHeight w:val="20"/>
          <w:jc w:val="center"/>
        </w:trPr>
        <w:tc>
          <w:tcPr>
            <w:tcW w:w="1751" w:type="dxa"/>
            <w:tcBorders>
              <w:top w:val="single" w:sz="4" w:space="0" w:color="auto"/>
              <w:bottom w:val="single" w:sz="4" w:space="0" w:color="auto"/>
            </w:tcBorders>
            <w:noWrap/>
            <w:vAlign w:val="bottom"/>
            <w:hideMark/>
          </w:tcPr>
          <w:p w14:paraId="19DC5D89" w14:textId="77777777" w:rsidR="00190A1D" w:rsidRPr="006B43CC" w:rsidRDefault="00190A1D" w:rsidP="00671006">
            <w:pPr>
              <w:rPr>
                <w:rFonts w:ascii="Times New Roman" w:eastAsia="Times New Roman" w:hAnsi="Times New Roman" w:cs="Times New Roman"/>
                <w:b/>
                <w:bCs/>
                <w:color w:val="000000"/>
                <w:sz w:val="20"/>
                <w:szCs w:val="20"/>
                <w:lang w:eastAsia="it-IT"/>
              </w:rPr>
            </w:pPr>
            <w:r>
              <w:rPr>
                <w:rFonts w:ascii="Times New Roman" w:eastAsia="Times New Roman" w:hAnsi="Times New Roman" w:cs="Times New Roman"/>
                <w:b/>
                <w:bCs/>
                <w:color w:val="000000"/>
                <w:sz w:val="20"/>
                <w:szCs w:val="20"/>
                <w:lang w:eastAsia="it-IT"/>
              </w:rPr>
              <w:t>Total</w:t>
            </w:r>
          </w:p>
        </w:tc>
        <w:tc>
          <w:tcPr>
            <w:tcW w:w="1338" w:type="dxa"/>
            <w:tcBorders>
              <w:top w:val="single" w:sz="4" w:space="0" w:color="auto"/>
              <w:bottom w:val="single" w:sz="4" w:space="0" w:color="auto"/>
            </w:tcBorders>
            <w:noWrap/>
            <w:vAlign w:val="bottom"/>
            <w:hideMark/>
          </w:tcPr>
          <w:p w14:paraId="35FD073E"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6.88</w:t>
            </w:r>
          </w:p>
        </w:tc>
        <w:tc>
          <w:tcPr>
            <w:tcW w:w="2079" w:type="dxa"/>
            <w:tcBorders>
              <w:top w:val="single" w:sz="4" w:space="0" w:color="auto"/>
              <w:bottom w:val="single" w:sz="4" w:space="0" w:color="auto"/>
            </w:tcBorders>
            <w:noWrap/>
            <w:vAlign w:val="bottom"/>
            <w:hideMark/>
          </w:tcPr>
          <w:p w14:paraId="470BB163"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47.90</w:t>
            </w:r>
          </w:p>
        </w:tc>
        <w:tc>
          <w:tcPr>
            <w:tcW w:w="1338" w:type="dxa"/>
            <w:tcBorders>
              <w:top w:val="single" w:sz="4" w:space="0" w:color="auto"/>
              <w:bottom w:val="single" w:sz="4" w:space="0" w:color="auto"/>
            </w:tcBorders>
            <w:noWrap/>
            <w:vAlign w:val="bottom"/>
            <w:hideMark/>
          </w:tcPr>
          <w:p w14:paraId="26A0F0F8"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4.95</w:t>
            </w:r>
          </w:p>
        </w:tc>
        <w:tc>
          <w:tcPr>
            <w:tcW w:w="1338" w:type="dxa"/>
            <w:tcBorders>
              <w:top w:val="single" w:sz="4" w:space="0" w:color="auto"/>
              <w:bottom w:val="single" w:sz="4" w:space="0" w:color="auto"/>
            </w:tcBorders>
            <w:noWrap/>
            <w:vAlign w:val="bottom"/>
            <w:hideMark/>
          </w:tcPr>
          <w:p w14:paraId="074910F2"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7.50</w:t>
            </w:r>
          </w:p>
        </w:tc>
        <w:tc>
          <w:tcPr>
            <w:tcW w:w="1338" w:type="dxa"/>
            <w:tcBorders>
              <w:top w:val="single" w:sz="4" w:space="0" w:color="auto"/>
              <w:bottom w:val="single" w:sz="4" w:space="0" w:color="auto"/>
              <w:right w:val="single" w:sz="4" w:space="0" w:color="auto"/>
            </w:tcBorders>
            <w:noWrap/>
            <w:vAlign w:val="bottom"/>
            <w:hideMark/>
          </w:tcPr>
          <w:p w14:paraId="191BC5E5"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32.78</w:t>
            </w:r>
          </w:p>
        </w:tc>
        <w:tc>
          <w:tcPr>
            <w:tcW w:w="1338" w:type="dxa"/>
            <w:tcBorders>
              <w:top w:val="single" w:sz="4" w:space="0" w:color="auto"/>
              <w:left w:val="single" w:sz="4" w:space="0" w:color="auto"/>
              <w:bottom w:val="single" w:sz="4" w:space="0" w:color="auto"/>
            </w:tcBorders>
            <w:noWrap/>
            <w:vAlign w:val="bottom"/>
            <w:hideMark/>
          </w:tcPr>
          <w:p w14:paraId="59839B96" w14:textId="77777777" w:rsidR="00190A1D" w:rsidRPr="005E00EF" w:rsidRDefault="00190A1D" w:rsidP="00671006">
            <w:pPr>
              <w:jc w:val="center"/>
              <w:rPr>
                <w:rFonts w:ascii="Times New Roman" w:eastAsia="Times New Roman" w:hAnsi="Times New Roman" w:cs="Times New Roman"/>
                <w:b/>
                <w:bCs/>
                <w:color w:val="000000"/>
                <w:sz w:val="20"/>
                <w:szCs w:val="20"/>
                <w:lang w:val="es-ES" w:eastAsia="it-IT"/>
              </w:rPr>
            </w:pPr>
            <w:r>
              <w:rPr>
                <w:rFonts w:ascii="Times New Roman" w:eastAsia="Times New Roman" w:hAnsi="Times New Roman" w:cs="Times New Roman"/>
                <w:b/>
                <w:bCs/>
                <w:color w:val="000000"/>
                <w:sz w:val="20"/>
                <w:szCs w:val="20"/>
                <w:lang w:eastAsia="it-IT"/>
              </w:rPr>
              <w:t>100.00</w:t>
            </w:r>
          </w:p>
        </w:tc>
      </w:tr>
    </w:tbl>
    <w:p w14:paraId="4CF3FC7F" w14:textId="77777777" w:rsidR="00190A1D" w:rsidRPr="00D4575A" w:rsidRDefault="00190A1D" w:rsidP="00190A1D">
      <w:pPr>
        <w:spacing w:after="100" w:afterAutospacing="1" w:line="276" w:lineRule="auto"/>
        <w:ind w:left="1416"/>
        <w:jc w:val="both"/>
        <w:rPr>
          <w:rFonts w:ascii="Times New Roman" w:hAnsi="Times New Roman" w:cs="Times New Roman"/>
          <w:b/>
          <w:bCs/>
          <w:sz w:val="16"/>
          <w:szCs w:val="16"/>
          <w:lang w:val="en-US"/>
        </w:rPr>
      </w:pPr>
      <w:r>
        <w:rPr>
          <w:rFonts w:ascii="Times New Roman" w:hAnsi="Times New Roman" w:cs="Times New Roman"/>
          <w:b/>
          <w:bCs/>
          <w:sz w:val="16"/>
          <w:szCs w:val="16"/>
          <w:lang w:val="en-US"/>
        </w:rPr>
        <w:t xml:space="preserve">Notes: </w:t>
      </w:r>
      <w:r>
        <w:rPr>
          <w:rFonts w:ascii="Times New Roman" w:hAnsi="Times New Roman" w:cs="Times New Roman"/>
          <w:sz w:val="16"/>
          <w:szCs w:val="16"/>
          <w:lang w:val="en-US"/>
        </w:rPr>
        <w:t>The table reports graduates’ gender distribution field of study across all survey-years. Source: IL-AQU 2008-23</w:t>
      </w:r>
      <w:r>
        <w:rPr>
          <w:rFonts w:ascii="Times New Roman" w:hAnsi="Times New Roman" w:cs="Times New Roman"/>
          <w:b/>
          <w:bCs/>
          <w:sz w:val="16"/>
          <w:szCs w:val="16"/>
          <w:lang w:val="en-US"/>
        </w:rPr>
        <w:t>.</w:t>
      </w:r>
    </w:p>
    <w:p w14:paraId="472A7FF5" w14:textId="77777777" w:rsidR="00190A1D" w:rsidRPr="00D4484B" w:rsidRDefault="00190A1D" w:rsidP="00190A1D">
      <w:pPr>
        <w:spacing w:after="100" w:afterAutospacing="1" w:line="276" w:lineRule="auto"/>
        <w:jc w:val="both"/>
        <w:rPr>
          <w:rFonts w:ascii="Times New Roman" w:hAnsi="Times New Roman" w:cs="Times New Roman"/>
          <w:lang w:val="en-US"/>
        </w:rPr>
      </w:pPr>
    </w:p>
    <w:p w14:paraId="447BC274" w14:textId="77777777" w:rsidR="00190A1D" w:rsidRPr="007C40BB" w:rsidRDefault="00190A1D" w:rsidP="00190A1D">
      <w:pPr>
        <w:pStyle w:val="Descripcin"/>
        <w:keepNext/>
        <w:spacing w:after="100" w:afterAutospacing="1" w:line="276" w:lineRule="auto"/>
        <w:jc w:val="center"/>
        <w:rPr>
          <w:rFonts w:ascii="Times New Roman" w:hAnsi="Times New Roman" w:cs="Times New Roman"/>
          <w:i w:val="0"/>
          <w:iCs w:val="0"/>
        </w:rPr>
      </w:pPr>
      <w:r>
        <w:rPr>
          <w:rFonts w:ascii="Times New Roman" w:hAnsi="Times New Roman" w:cs="Times New Roman"/>
          <w:i w:val="0"/>
          <w:iCs w:val="0"/>
        </w:rPr>
        <w:t>A3: Summary statistics of exposure rate by gender, field of study, and survey year</w:t>
      </w:r>
    </w:p>
    <w:tbl>
      <w:tblPr>
        <w:tblW w:w="14175" w:type="dxa"/>
        <w:jc w:val="center"/>
        <w:tblCellMar>
          <w:left w:w="70" w:type="dxa"/>
          <w:right w:w="70" w:type="dxa"/>
        </w:tblCellMar>
        <w:tblLook w:val="04A0" w:firstRow="1" w:lastRow="0" w:firstColumn="1" w:lastColumn="0" w:noHBand="0" w:noVBand="1"/>
      </w:tblPr>
      <w:tblGrid>
        <w:gridCol w:w="1407"/>
        <w:gridCol w:w="883"/>
        <w:gridCol w:w="1289"/>
        <w:gridCol w:w="883"/>
        <w:gridCol w:w="883"/>
        <w:gridCol w:w="883"/>
        <w:gridCol w:w="883"/>
        <w:gridCol w:w="883"/>
        <w:gridCol w:w="883"/>
        <w:gridCol w:w="883"/>
        <w:gridCol w:w="883"/>
        <w:gridCol w:w="883"/>
        <w:gridCol w:w="883"/>
        <w:gridCol w:w="883"/>
        <w:gridCol w:w="883"/>
      </w:tblGrid>
      <w:tr w:rsidR="00190A1D" w:rsidRPr="00122E96" w14:paraId="54732248" w14:textId="77777777" w:rsidTr="00671006">
        <w:trPr>
          <w:trHeight w:val="20"/>
          <w:jc w:val="center"/>
        </w:trPr>
        <w:tc>
          <w:tcPr>
            <w:tcW w:w="1391" w:type="dxa"/>
            <w:tcBorders>
              <w:top w:val="single" w:sz="4" w:space="0" w:color="auto"/>
              <w:left w:val="nil"/>
              <w:bottom w:val="nil"/>
              <w:right w:val="nil"/>
            </w:tcBorders>
            <w:noWrap/>
            <w:vAlign w:val="bottom"/>
            <w:hideMark/>
          </w:tcPr>
          <w:p w14:paraId="5ADFBDEC" w14:textId="77777777" w:rsidR="00190A1D" w:rsidRPr="005F6EC4" w:rsidRDefault="00190A1D" w:rsidP="00671006">
            <w:pPr>
              <w:rPr>
                <w:rFonts w:ascii="Times New Roman" w:eastAsia="Times New Roman" w:hAnsi="Times New Roman" w:cs="Times New Roman"/>
                <w:b/>
                <w:bCs/>
                <w:sz w:val="20"/>
                <w:szCs w:val="20"/>
                <w:lang w:eastAsia="es-ES"/>
              </w:rPr>
            </w:pPr>
          </w:p>
        </w:tc>
        <w:tc>
          <w:tcPr>
            <w:tcW w:w="2147" w:type="dxa"/>
            <w:gridSpan w:val="2"/>
            <w:tcBorders>
              <w:top w:val="single" w:sz="4" w:space="0" w:color="auto"/>
              <w:left w:val="nil"/>
              <w:bottom w:val="nil"/>
              <w:right w:val="nil"/>
            </w:tcBorders>
            <w:noWrap/>
            <w:vAlign w:val="bottom"/>
            <w:hideMark/>
          </w:tcPr>
          <w:p w14:paraId="5485E225"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2008</w:t>
            </w:r>
          </w:p>
        </w:tc>
        <w:tc>
          <w:tcPr>
            <w:tcW w:w="1746" w:type="dxa"/>
            <w:gridSpan w:val="2"/>
            <w:tcBorders>
              <w:top w:val="single" w:sz="4" w:space="0" w:color="auto"/>
              <w:left w:val="nil"/>
              <w:bottom w:val="nil"/>
              <w:right w:val="nil"/>
            </w:tcBorders>
            <w:noWrap/>
            <w:vAlign w:val="bottom"/>
            <w:hideMark/>
          </w:tcPr>
          <w:p w14:paraId="2F41965C"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2011</w:t>
            </w:r>
          </w:p>
        </w:tc>
        <w:tc>
          <w:tcPr>
            <w:tcW w:w="1744" w:type="dxa"/>
            <w:gridSpan w:val="2"/>
            <w:tcBorders>
              <w:top w:val="single" w:sz="4" w:space="0" w:color="auto"/>
              <w:left w:val="nil"/>
              <w:bottom w:val="nil"/>
              <w:right w:val="nil"/>
            </w:tcBorders>
            <w:noWrap/>
            <w:vAlign w:val="bottom"/>
            <w:hideMark/>
          </w:tcPr>
          <w:p w14:paraId="02321700"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2014</w:t>
            </w:r>
          </w:p>
        </w:tc>
        <w:tc>
          <w:tcPr>
            <w:tcW w:w="1744" w:type="dxa"/>
            <w:gridSpan w:val="2"/>
            <w:tcBorders>
              <w:top w:val="single" w:sz="4" w:space="0" w:color="auto"/>
              <w:left w:val="nil"/>
              <w:bottom w:val="nil"/>
              <w:right w:val="nil"/>
            </w:tcBorders>
            <w:noWrap/>
            <w:vAlign w:val="bottom"/>
            <w:hideMark/>
          </w:tcPr>
          <w:p w14:paraId="56A90ABA"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2017</w:t>
            </w:r>
          </w:p>
        </w:tc>
        <w:tc>
          <w:tcPr>
            <w:tcW w:w="1744" w:type="dxa"/>
            <w:gridSpan w:val="2"/>
            <w:tcBorders>
              <w:top w:val="single" w:sz="4" w:space="0" w:color="auto"/>
              <w:left w:val="nil"/>
              <w:bottom w:val="nil"/>
              <w:right w:val="nil"/>
            </w:tcBorders>
            <w:noWrap/>
            <w:vAlign w:val="bottom"/>
            <w:hideMark/>
          </w:tcPr>
          <w:p w14:paraId="2E0D7676"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2020</w:t>
            </w:r>
          </w:p>
        </w:tc>
        <w:tc>
          <w:tcPr>
            <w:tcW w:w="1744" w:type="dxa"/>
            <w:gridSpan w:val="2"/>
            <w:tcBorders>
              <w:top w:val="single" w:sz="4" w:space="0" w:color="auto"/>
              <w:left w:val="nil"/>
              <w:bottom w:val="nil"/>
              <w:right w:val="nil"/>
            </w:tcBorders>
            <w:noWrap/>
            <w:vAlign w:val="bottom"/>
            <w:hideMark/>
          </w:tcPr>
          <w:p w14:paraId="55866522"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2023</w:t>
            </w:r>
          </w:p>
        </w:tc>
        <w:tc>
          <w:tcPr>
            <w:tcW w:w="1744" w:type="dxa"/>
            <w:gridSpan w:val="2"/>
            <w:tcBorders>
              <w:top w:val="single" w:sz="4" w:space="0" w:color="auto"/>
              <w:left w:val="nil"/>
              <w:bottom w:val="nil"/>
              <w:right w:val="nil"/>
            </w:tcBorders>
            <w:noWrap/>
            <w:vAlign w:val="bottom"/>
            <w:hideMark/>
          </w:tcPr>
          <w:p w14:paraId="1FE2A225" w14:textId="77777777" w:rsidR="00190A1D" w:rsidRPr="005F6EC4" w:rsidRDefault="00190A1D" w:rsidP="00671006">
            <w:pPr>
              <w:jc w:val="center"/>
              <w:rPr>
                <w:rFonts w:ascii="Times New Roman" w:eastAsia="Times New Roman" w:hAnsi="Times New Roman" w:cs="Times New Roman"/>
                <w:b/>
                <w:bCs/>
                <w:color w:val="000000"/>
                <w:sz w:val="20"/>
                <w:szCs w:val="20"/>
                <w:u w:val="single"/>
                <w:lang w:eastAsia="es-ES"/>
              </w:rPr>
            </w:pPr>
            <w:r>
              <w:rPr>
                <w:rFonts w:ascii="Times New Roman" w:eastAsia="Times New Roman" w:hAnsi="Times New Roman" w:cs="Times New Roman"/>
                <w:b/>
                <w:bCs/>
                <w:color w:val="000000"/>
                <w:sz w:val="20"/>
                <w:szCs w:val="20"/>
                <w:u w:val="single"/>
                <w:lang w:eastAsia="es-ES"/>
              </w:rPr>
              <w:t>Pooled sample</w:t>
            </w:r>
          </w:p>
        </w:tc>
      </w:tr>
      <w:tr w:rsidR="00190A1D" w:rsidRPr="005F6EC4" w14:paraId="57468802" w14:textId="77777777" w:rsidTr="00671006">
        <w:trPr>
          <w:trHeight w:val="20"/>
          <w:jc w:val="center"/>
        </w:trPr>
        <w:tc>
          <w:tcPr>
            <w:tcW w:w="1391" w:type="dxa"/>
            <w:tcBorders>
              <w:top w:val="nil"/>
              <w:left w:val="nil"/>
              <w:bottom w:val="single" w:sz="4" w:space="0" w:color="auto"/>
              <w:right w:val="nil"/>
            </w:tcBorders>
            <w:noWrap/>
            <w:vAlign w:val="bottom"/>
            <w:hideMark/>
          </w:tcPr>
          <w:p w14:paraId="5FF710E0" w14:textId="77777777" w:rsidR="00190A1D" w:rsidRPr="005F6EC4" w:rsidRDefault="00190A1D" w:rsidP="00671006">
            <w:pPr>
              <w:rPr>
                <w:rFonts w:ascii="Times New Roman" w:eastAsia="Times New Roman" w:hAnsi="Times New Roman" w:cs="Times New Roman"/>
                <w:b/>
                <w:bCs/>
                <w:sz w:val="20"/>
                <w:szCs w:val="20"/>
                <w:lang w:eastAsia="es-ES"/>
              </w:rPr>
            </w:pPr>
          </w:p>
        </w:tc>
        <w:tc>
          <w:tcPr>
            <w:tcW w:w="873" w:type="dxa"/>
            <w:tcBorders>
              <w:top w:val="nil"/>
              <w:left w:val="nil"/>
              <w:bottom w:val="single" w:sz="4" w:space="0" w:color="auto"/>
              <w:right w:val="nil"/>
            </w:tcBorders>
            <w:noWrap/>
            <w:vAlign w:val="bottom"/>
            <w:hideMark/>
          </w:tcPr>
          <w:p w14:paraId="244F50B8"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1274" w:type="dxa"/>
            <w:tcBorders>
              <w:top w:val="nil"/>
              <w:left w:val="nil"/>
              <w:bottom w:val="single" w:sz="4" w:space="0" w:color="auto"/>
              <w:right w:val="nil"/>
            </w:tcBorders>
            <w:noWrap/>
            <w:vAlign w:val="bottom"/>
            <w:hideMark/>
          </w:tcPr>
          <w:p w14:paraId="11D8798A"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3" w:type="dxa"/>
            <w:tcBorders>
              <w:top w:val="nil"/>
              <w:left w:val="nil"/>
              <w:bottom w:val="single" w:sz="4" w:space="0" w:color="auto"/>
              <w:right w:val="nil"/>
            </w:tcBorders>
            <w:noWrap/>
            <w:vAlign w:val="bottom"/>
            <w:hideMark/>
          </w:tcPr>
          <w:p w14:paraId="38BB5CAE"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3" w:type="dxa"/>
            <w:tcBorders>
              <w:top w:val="nil"/>
              <w:left w:val="nil"/>
              <w:bottom w:val="single" w:sz="4" w:space="0" w:color="auto"/>
              <w:right w:val="nil"/>
            </w:tcBorders>
            <w:noWrap/>
            <w:vAlign w:val="bottom"/>
            <w:hideMark/>
          </w:tcPr>
          <w:p w14:paraId="06DF45DF"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2" w:type="dxa"/>
            <w:tcBorders>
              <w:top w:val="nil"/>
              <w:left w:val="nil"/>
              <w:bottom w:val="single" w:sz="4" w:space="0" w:color="auto"/>
              <w:right w:val="nil"/>
            </w:tcBorders>
            <w:noWrap/>
            <w:vAlign w:val="bottom"/>
            <w:hideMark/>
          </w:tcPr>
          <w:p w14:paraId="3E883A81"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2" w:type="dxa"/>
            <w:tcBorders>
              <w:top w:val="nil"/>
              <w:left w:val="nil"/>
              <w:bottom w:val="single" w:sz="4" w:space="0" w:color="auto"/>
              <w:right w:val="nil"/>
            </w:tcBorders>
            <w:noWrap/>
            <w:vAlign w:val="bottom"/>
            <w:hideMark/>
          </w:tcPr>
          <w:p w14:paraId="0B392D13"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2" w:type="dxa"/>
            <w:tcBorders>
              <w:top w:val="nil"/>
              <w:left w:val="nil"/>
              <w:bottom w:val="single" w:sz="4" w:space="0" w:color="auto"/>
              <w:right w:val="nil"/>
            </w:tcBorders>
            <w:noWrap/>
            <w:vAlign w:val="bottom"/>
            <w:hideMark/>
          </w:tcPr>
          <w:p w14:paraId="2B82ECF3"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2" w:type="dxa"/>
            <w:tcBorders>
              <w:top w:val="nil"/>
              <w:left w:val="nil"/>
              <w:bottom w:val="single" w:sz="4" w:space="0" w:color="auto"/>
              <w:right w:val="nil"/>
            </w:tcBorders>
            <w:noWrap/>
            <w:vAlign w:val="bottom"/>
            <w:hideMark/>
          </w:tcPr>
          <w:p w14:paraId="58C8DED9"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2" w:type="dxa"/>
            <w:tcBorders>
              <w:top w:val="nil"/>
              <w:left w:val="nil"/>
              <w:bottom w:val="single" w:sz="4" w:space="0" w:color="auto"/>
              <w:right w:val="nil"/>
            </w:tcBorders>
            <w:noWrap/>
            <w:vAlign w:val="bottom"/>
            <w:hideMark/>
          </w:tcPr>
          <w:p w14:paraId="2D1A09FE"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2" w:type="dxa"/>
            <w:tcBorders>
              <w:top w:val="nil"/>
              <w:left w:val="nil"/>
              <w:bottom w:val="single" w:sz="4" w:space="0" w:color="auto"/>
              <w:right w:val="nil"/>
            </w:tcBorders>
            <w:noWrap/>
            <w:vAlign w:val="bottom"/>
            <w:hideMark/>
          </w:tcPr>
          <w:p w14:paraId="5AFE22F9"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2" w:type="dxa"/>
            <w:tcBorders>
              <w:top w:val="nil"/>
              <w:left w:val="nil"/>
              <w:bottom w:val="single" w:sz="4" w:space="0" w:color="auto"/>
              <w:right w:val="nil"/>
            </w:tcBorders>
            <w:noWrap/>
            <w:vAlign w:val="bottom"/>
            <w:hideMark/>
          </w:tcPr>
          <w:p w14:paraId="62909228"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2" w:type="dxa"/>
            <w:tcBorders>
              <w:top w:val="nil"/>
              <w:left w:val="nil"/>
              <w:bottom w:val="single" w:sz="4" w:space="0" w:color="auto"/>
              <w:right w:val="nil"/>
            </w:tcBorders>
            <w:noWrap/>
            <w:vAlign w:val="bottom"/>
            <w:hideMark/>
          </w:tcPr>
          <w:p w14:paraId="5F43F15B"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c>
          <w:tcPr>
            <w:tcW w:w="872" w:type="dxa"/>
            <w:tcBorders>
              <w:top w:val="nil"/>
              <w:left w:val="nil"/>
              <w:bottom w:val="single" w:sz="4" w:space="0" w:color="auto"/>
              <w:right w:val="nil"/>
            </w:tcBorders>
            <w:noWrap/>
            <w:vAlign w:val="bottom"/>
            <w:hideMark/>
          </w:tcPr>
          <w:p w14:paraId="4C8F0E51"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mean</w:t>
            </w:r>
          </w:p>
        </w:tc>
        <w:tc>
          <w:tcPr>
            <w:tcW w:w="872" w:type="dxa"/>
            <w:tcBorders>
              <w:top w:val="nil"/>
              <w:left w:val="nil"/>
              <w:bottom w:val="single" w:sz="4" w:space="0" w:color="auto"/>
              <w:right w:val="nil"/>
            </w:tcBorders>
            <w:noWrap/>
            <w:vAlign w:val="bottom"/>
            <w:hideMark/>
          </w:tcPr>
          <w:p w14:paraId="27252699" w14:textId="77777777" w:rsidR="00190A1D" w:rsidRPr="005F6EC4" w:rsidRDefault="00190A1D" w:rsidP="00671006">
            <w:pPr>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S.D.</w:t>
            </w:r>
          </w:p>
        </w:tc>
      </w:tr>
      <w:tr w:rsidR="00190A1D" w:rsidRPr="00122E96" w14:paraId="74E8903D" w14:textId="77777777" w:rsidTr="00671006">
        <w:trPr>
          <w:trHeight w:val="20"/>
          <w:jc w:val="center"/>
        </w:trPr>
        <w:tc>
          <w:tcPr>
            <w:tcW w:w="14004" w:type="dxa"/>
            <w:gridSpan w:val="15"/>
            <w:tcBorders>
              <w:top w:val="single" w:sz="4" w:space="0" w:color="auto"/>
              <w:left w:val="nil"/>
              <w:bottom w:val="single" w:sz="4" w:space="0" w:color="auto"/>
              <w:right w:val="nil"/>
            </w:tcBorders>
            <w:noWrap/>
            <w:vAlign w:val="bottom"/>
          </w:tcPr>
          <w:p w14:paraId="47DC990E" w14:textId="77777777" w:rsidR="00190A1D" w:rsidRPr="00122E96" w:rsidRDefault="00190A1D" w:rsidP="00671006">
            <w:pPr>
              <w:jc w:val="center"/>
              <w:rPr>
                <w:rFonts w:ascii="Times New Roman" w:eastAsia="Times New Roman" w:hAnsi="Times New Roman" w:cs="Times New Roman"/>
                <w:b/>
                <w:bCs/>
                <w:i/>
                <w:iCs/>
                <w:color w:val="000000"/>
                <w:sz w:val="20"/>
                <w:szCs w:val="20"/>
                <w:lang w:eastAsia="es-ES"/>
              </w:rPr>
            </w:pPr>
            <w:r>
              <w:rPr>
                <w:rFonts w:ascii="Times New Roman" w:eastAsia="Times New Roman" w:hAnsi="Times New Roman" w:cs="Times New Roman"/>
                <w:b/>
                <w:bCs/>
                <w:i/>
                <w:iCs/>
                <w:color w:val="000000"/>
                <w:sz w:val="20"/>
                <w:szCs w:val="20"/>
                <w:lang w:eastAsia="es-ES"/>
              </w:rPr>
              <w:t>Panel A: Women</w:t>
            </w:r>
          </w:p>
        </w:tc>
      </w:tr>
      <w:tr w:rsidR="00190A1D" w:rsidRPr="005F6EC4" w14:paraId="2B004915" w14:textId="77777777" w:rsidTr="00671006">
        <w:trPr>
          <w:trHeight w:val="20"/>
          <w:jc w:val="center"/>
        </w:trPr>
        <w:tc>
          <w:tcPr>
            <w:tcW w:w="1391" w:type="dxa"/>
            <w:tcBorders>
              <w:top w:val="single" w:sz="4" w:space="0" w:color="auto"/>
              <w:left w:val="nil"/>
              <w:bottom w:val="nil"/>
              <w:right w:val="nil"/>
            </w:tcBorders>
            <w:noWrap/>
            <w:vAlign w:val="bottom"/>
            <w:hideMark/>
          </w:tcPr>
          <w:p w14:paraId="18F2726B"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Humanities</w:t>
            </w:r>
          </w:p>
        </w:tc>
        <w:tc>
          <w:tcPr>
            <w:tcW w:w="873" w:type="dxa"/>
            <w:tcBorders>
              <w:top w:val="single" w:sz="4" w:space="0" w:color="auto"/>
              <w:left w:val="nil"/>
              <w:bottom w:val="nil"/>
              <w:right w:val="nil"/>
            </w:tcBorders>
            <w:noWrap/>
            <w:vAlign w:val="bottom"/>
            <w:hideMark/>
          </w:tcPr>
          <w:p w14:paraId="281C28E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1274" w:type="dxa"/>
            <w:tcBorders>
              <w:top w:val="single" w:sz="4" w:space="0" w:color="auto"/>
              <w:left w:val="nil"/>
              <w:bottom w:val="nil"/>
              <w:right w:val="nil"/>
            </w:tcBorders>
            <w:noWrap/>
            <w:vAlign w:val="bottom"/>
            <w:hideMark/>
          </w:tcPr>
          <w:p w14:paraId="5B59B19B"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0.017</w:t>
            </w:r>
          </w:p>
        </w:tc>
        <w:tc>
          <w:tcPr>
            <w:tcW w:w="873" w:type="dxa"/>
            <w:tcBorders>
              <w:top w:val="single" w:sz="4" w:space="0" w:color="auto"/>
              <w:left w:val="nil"/>
              <w:bottom w:val="nil"/>
              <w:right w:val="nil"/>
            </w:tcBorders>
            <w:noWrap/>
            <w:vAlign w:val="bottom"/>
            <w:hideMark/>
          </w:tcPr>
          <w:p w14:paraId="1AFF6E0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0.039</w:t>
            </w:r>
          </w:p>
        </w:tc>
        <w:tc>
          <w:tcPr>
            <w:tcW w:w="873" w:type="dxa"/>
            <w:tcBorders>
              <w:top w:val="single" w:sz="4" w:space="0" w:color="auto"/>
              <w:left w:val="nil"/>
              <w:bottom w:val="nil"/>
              <w:right w:val="nil"/>
            </w:tcBorders>
            <w:noWrap/>
            <w:vAlign w:val="bottom"/>
            <w:hideMark/>
          </w:tcPr>
          <w:p w14:paraId="542D2A3B"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0.034</w:t>
            </w:r>
          </w:p>
        </w:tc>
        <w:tc>
          <w:tcPr>
            <w:tcW w:w="872" w:type="dxa"/>
            <w:tcBorders>
              <w:top w:val="single" w:sz="4" w:space="0" w:color="auto"/>
              <w:left w:val="nil"/>
              <w:bottom w:val="nil"/>
              <w:right w:val="nil"/>
            </w:tcBorders>
            <w:noWrap/>
            <w:vAlign w:val="bottom"/>
            <w:hideMark/>
          </w:tcPr>
          <w:p w14:paraId="63BA06E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0.042</w:t>
            </w:r>
          </w:p>
        </w:tc>
        <w:tc>
          <w:tcPr>
            <w:tcW w:w="872" w:type="dxa"/>
            <w:tcBorders>
              <w:top w:val="single" w:sz="4" w:space="0" w:color="auto"/>
              <w:left w:val="nil"/>
              <w:bottom w:val="nil"/>
              <w:right w:val="nil"/>
            </w:tcBorders>
            <w:noWrap/>
            <w:vAlign w:val="bottom"/>
            <w:hideMark/>
          </w:tcPr>
          <w:p w14:paraId="72A7B43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0.042</w:t>
            </w:r>
          </w:p>
        </w:tc>
        <w:tc>
          <w:tcPr>
            <w:tcW w:w="872" w:type="dxa"/>
            <w:tcBorders>
              <w:top w:val="single" w:sz="4" w:space="0" w:color="auto"/>
              <w:left w:val="nil"/>
              <w:bottom w:val="nil"/>
              <w:right w:val="nil"/>
            </w:tcBorders>
            <w:noWrap/>
            <w:vAlign w:val="bottom"/>
            <w:hideMark/>
          </w:tcPr>
          <w:p w14:paraId="26B99C3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0.030</w:t>
            </w:r>
          </w:p>
        </w:tc>
        <w:tc>
          <w:tcPr>
            <w:tcW w:w="872" w:type="dxa"/>
            <w:tcBorders>
              <w:top w:val="single" w:sz="4" w:space="0" w:color="auto"/>
              <w:left w:val="nil"/>
              <w:bottom w:val="nil"/>
              <w:right w:val="nil"/>
            </w:tcBorders>
            <w:noWrap/>
            <w:vAlign w:val="bottom"/>
            <w:hideMark/>
          </w:tcPr>
          <w:p w14:paraId="39A9C12B"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0.021</w:t>
            </w:r>
          </w:p>
        </w:tc>
        <w:tc>
          <w:tcPr>
            <w:tcW w:w="872" w:type="dxa"/>
            <w:tcBorders>
              <w:top w:val="single" w:sz="4" w:space="0" w:color="auto"/>
              <w:left w:val="nil"/>
              <w:bottom w:val="nil"/>
              <w:right w:val="nil"/>
            </w:tcBorders>
            <w:noWrap/>
            <w:vAlign w:val="bottom"/>
            <w:hideMark/>
          </w:tcPr>
          <w:p w14:paraId="40645F6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0.014</w:t>
            </w:r>
          </w:p>
        </w:tc>
        <w:tc>
          <w:tcPr>
            <w:tcW w:w="872" w:type="dxa"/>
            <w:tcBorders>
              <w:top w:val="single" w:sz="4" w:space="0" w:color="auto"/>
              <w:left w:val="nil"/>
              <w:bottom w:val="nil"/>
              <w:right w:val="nil"/>
            </w:tcBorders>
            <w:noWrap/>
            <w:vAlign w:val="bottom"/>
            <w:hideMark/>
          </w:tcPr>
          <w:p w14:paraId="65AC782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0.007</w:t>
            </w:r>
          </w:p>
        </w:tc>
        <w:tc>
          <w:tcPr>
            <w:tcW w:w="872" w:type="dxa"/>
            <w:tcBorders>
              <w:top w:val="single" w:sz="4" w:space="0" w:color="auto"/>
              <w:left w:val="nil"/>
              <w:bottom w:val="nil"/>
              <w:right w:val="nil"/>
            </w:tcBorders>
            <w:noWrap/>
            <w:vAlign w:val="bottom"/>
            <w:hideMark/>
          </w:tcPr>
          <w:p w14:paraId="248BA2C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0.010</w:t>
            </w:r>
          </w:p>
        </w:tc>
        <w:tc>
          <w:tcPr>
            <w:tcW w:w="872" w:type="dxa"/>
            <w:tcBorders>
              <w:top w:val="single" w:sz="4" w:space="0" w:color="auto"/>
              <w:left w:val="nil"/>
              <w:bottom w:val="nil"/>
              <w:right w:val="nil"/>
            </w:tcBorders>
            <w:noWrap/>
            <w:vAlign w:val="bottom"/>
            <w:hideMark/>
          </w:tcPr>
          <w:p w14:paraId="1BEF8D5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0.006</w:t>
            </w:r>
          </w:p>
        </w:tc>
        <w:tc>
          <w:tcPr>
            <w:tcW w:w="872" w:type="dxa"/>
            <w:tcBorders>
              <w:top w:val="single" w:sz="4" w:space="0" w:color="auto"/>
              <w:left w:val="nil"/>
              <w:bottom w:val="nil"/>
              <w:right w:val="nil"/>
            </w:tcBorders>
            <w:noWrap/>
            <w:vAlign w:val="bottom"/>
            <w:hideMark/>
          </w:tcPr>
          <w:p w14:paraId="500F456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0.030</w:t>
            </w:r>
          </w:p>
        </w:tc>
        <w:tc>
          <w:tcPr>
            <w:tcW w:w="872" w:type="dxa"/>
            <w:tcBorders>
              <w:top w:val="single" w:sz="4" w:space="0" w:color="auto"/>
              <w:left w:val="nil"/>
              <w:bottom w:val="nil"/>
              <w:right w:val="nil"/>
            </w:tcBorders>
            <w:noWrap/>
            <w:vAlign w:val="bottom"/>
            <w:hideMark/>
          </w:tcPr>
          <w:p w14:paraId="74E5B29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0.029</w:t>
            </w:r>
          </w:p>
        </w:tc>
      </w:tr>
      <w:tr w:rsidR="00190A1D" w:rsidRPr="005F6EC4" w14:paraId="391944D2" w14:textId="77777777" w:rsidTr="00671006">
        <w:trPr>
          <w:trHeight w:val="20"/>
          <w:jc w:val="center"/>
        </w:trPr>
        <w:tc>
          <w:tcPr>
            <w:tcW w:w="1391" w:type="dxa"/>
            <w:tcBorders>
              <w:top w:val="nil"/>
              <w:left w:val="nil"/>
              <w:bottom w:val="nil"/>
              <w:right w:val="nil"/>
            </w:tcBorders>
            <w:noWrap/>
            <w:vAlign w:val="bottom"/>
            <w:hideMark/>
          </w:tcPr>
          <w:p w14:paraId="45006D64"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Social &amp; Legal</w:t>
            </w:r>
          </w:p>
        </w:tc>
        <w:tc>
          <w:tcPr>
            <w:tcW w:w="873" w:type="dxa"/>
            <w:tcBorders>
              <w:top w:val="nil"/>
              <w:left w:val="nil"/>
              <w:bottom w:val="nil"/>
              <w:right w:val="nil"/>
            </w:tcBorders>
            <w:noWrap/>
            <w:vAlign w:val="bottom"/>
            <w:hideMark/>
          </w:tcPr>
          <w:p w14:paraId="3C716919"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0.053</w:t>
            </w:r>
          </w:p>
        </w:tc>
        <w:tc>
          <w:tcPr>
            <w:tcW w:w="1274" w:type="dxa"/>
            <w:tcBorders>
              <w:top w:val="nil"/>
              <w:left w:val="nil"/>
              <w:bottom w:val="nil"/>
              <w:right w:val="nil"/>
            </w:tcBorders>
            <w:noWrap/>
            <w:vAlign w:val="bottom"/>
            <w:hideMark/>
          </w:tcPr>
          <w:p w14:paraId="65D9C0C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0.034</w:t>
            </w:r>
          </w:p>
        </w:tc>
        <w:tc>
          <w:tcPr>
            <w:tcW w:w="873" w:type="dxa"/>
            <w:tcBorders>
              <w:top w:val="nil"/>
              <w:left w:val="nil"/>
              <w:bottom w:val="nil"/>
              <w:right w:val="nil"/>
            </w:tcBorders>
            <w:noWrap/>
            <w:vAlign w:val="bottom"/>
            <w:hideMark/>
          </w:tcPr>
          <w:p w14:paraId="6DC5137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0.050</w:t>
            </w:r>
          </w:p>
        </w:tc>
        <w:tc>
          <w:tcPr>
            <w:tcW w:w="873" w:type="dxa"/>
            <w:tcBorders>
              <w:top w:val="nil"/>
              <w:left w:val="nil"/>
              <w:bottom w:val="nil"/>
              <w:right w:val="nil"/>
            </w:tcBorders>
            <w:noWrap/>
            <w:vAlign w:val="bottom"/>
            <w:hideMark/>
          </w:tcPr>
          <w:p w14:paraId="3C899F0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0.037</w:t>
            </w:r>
          </w:p>
        </w:tc>
        <w:tc>
          <w:tcPr>
            <w:tcW w:w="872" w:type="dxa"/>
            <w:tcBorders>
              <w:top w:val="nil"/>
              <w:left w:val="nil"/>
              <w:bottom w:val="nil"/>
              <w:right w:val="nil"/>
            </w:tcBorders>
            <w:noWrap/>
            <w:vAlign w:val="bottom"/>
            <w:hideMark/>
          </w:tcPr>
          <w:p w14:paraId="06A638F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0.041</w:t>
            </w:r>
          </w:p>
        </w:tc>
        <w:tc>
          <w:tcPr>
            <w:tcW w:w="872" w:type="dxa"/>
            <w:tcBorders>
              <w:top w:val="nil"/>
              <w:left w:val="nil"/>
              <w:bottom w:val="nil"/>
              <w:right w:val="nil"/>
            </w:tcBorders>
            <w:noWrap/>
            <w:vAlign w:val="bottom"/>
            <w:hideMark/>
          </w:tcPr>
          <w:p w14:paraId="31E5284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0.029</w:t>
            </w:r>
          </w:p>
        </w:tc>
        <w:tc>
          <w:tcPr>
            <w:tcW w:w="872" w:type="dxa"/>
            <w:tcBorders>
              <w:top w:val="nil"/>
              <w:left w:val="nil"/>
              <w:bottom w:val="nil"/>
              <w:right w:val="nil"/>
            </w:tcBorders>
            <w:noWrap/>
            <w:vAlign w:val="bottom"/>
            <w:hideMark/>
          </w:tcPr>
          <w:p w14:paraId="3F4670D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0.040</w:t>
            </w:r>
          </w:p>
        </w:tc>
        <w:tc>
          <w:tcPr>
            <w:tcW w:w="872" w:type="dxa"/>
            <w:tcBorders>
              <w:top w:val="nil"/>
              <w:left w:val="nil"/>
              <w:bottom w:val="nil"/>
              <w:right w:val="nil"/>
            </w:tcBorders>
            <w:noWrap/>
            <w:vAlign w:val="bottom"/>
            <w:hideMark/>
          </w:tcPr>
          <w:p w14:paraId="0C632A5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0.032</w:t>
            </w:r>
          </w:p>
        </w:tc>
        <w:tc>
          <w:tcPr>
            <w:tcW w:w="872" w:type="dxa"/>
            <w:tcBorders>
              <w:top w:val="nil"/>
              <w:left w:val="nil"/>
              <w:bottom w:val="nil"/>
              <w:right w:val="nil"/>
            </w:tcBorders>
            <w:noWrap/>
            <w:vAlign w:val="bottom"/>
            <w:hideMark/>
          </w:tcPr>
          <w:p w14:paraId="535D183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872" w:type="dxa"/>
            <w:tcBorders>
              <w:top w:val="nil"/>
              <w:left w:val="nil"/>
              <w:bottom w:val="nil"/>
              <w:right w:val="nil"/>
            </w:tcBorders>
            <w:noWrap/>
            <w:vAlign w:val="bottom"/>
            <w:hideMark/>
          </w:tcPr>
          <w:p w14:paraId="3576B51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0.022</w:t>
            </w:r>
          </w:p>
        </w:tc>
        <w:tc>
          <w:tcPr>
            <w:tcW w:w="872" w:type="dxa"/>
            <w:tcBorders>
              <w:top w:val="nil"/>
              <w:left w:val="nil"/>
              <w:bottom w:val="nil"/>
              <w:right w:val="nil"/>
            </w:tcBorders>
            <w:noWrap/>
            <w:vAlign w:val="bottom"/>
            <w:hideMark/>
          </w:tcPr>
          <w:p w14:paraId="260D4B2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0.017</w:t>
            </w:r>
          </w:p>
        </w:tc>
        <w:tc>
          <w:tcPr>
            <w:tcW w:w="872" w:type="dxa"/>
            <w:tcBorders>
              <w:top w:val="nil"/>
              <w:left w:val="nil"/>
              <w:bottom w:val="nil"/>
              <w:right w:val="nil"/>
            </w:tcBorders>
            <w:noWrap/>
            <w:vAlign w:val="bottom"/>
            <w:hideMark/>
          </w:tcPr>
          <w:p w14:paraId="670817C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0.012</w:t>
            </w:r>
          </w:p>
        </w:tc>
        <w:tc>
          <w:tcPr>
            <w:tcW w:w="872" w:type="dxa"/>
            <w:tcBorders>
              <w:top w:val="nil"/>
              <w:left w:val="nil"/>
              <w:bottom w:val="nil"/>
              <w:right w:val="nil"/>
            </w:tcBorders>
            <w:noWrap/>
            <w:vAlign w:val="bottom"/>
            <w:hideMark/>
          </w:tcPr>
          <w:p w14:paraId="3C85825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0.042</w:t>
            </w:r>
          </w:p>
        </w:tc>
        <w:tc>
          <w:tcPr>
            <w:tcW w:w="872" w:type="dxa"/>
            <w:tcBorders>
              <w:top w:val="nil"/>
              <w:left w:val="nil"/>
              <w:bottom w:val="nil"/>
              <w:right w:val="nil"/>
            </w:tcBorders>
            <w:noWrap/>
            <w:vAlign w:val="bottom"/>
            <w:hideMark/>
          </w:tcPr>
          <w:p w14:paraId="68E52069"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0.033</w:t>
            </w:r>
          </w:p>
        </w:tc>
      </w:tr>
      <w:tr w:rsidR="00190A1D" w:rsidRPr="005F6EC4" w14:paraId="59F26641" w14:textId="77777777" w:rsidTr="00671006">
        <w:trPr>
          <w:trHeight w:val="20"/>
          <w:jc w:val="center"/>
        </w:trPr>
        <w:tc>
          <w:tcPr>
            <w:tcW w:w="1391" w:type="dxa"/>
            <w:tcBorders>
              <w:top w:val="nil"/>
              <w:left w:val="nil"/>
              <w:bottom w:val="nil"/>
              <w:right w:val="nil"/>
            </w:tcBorders>
            <w:noWrap/>
            <w:vAlign w:val="bottom"/>
            <w:hideMark/>
          </w:tcPr>
          <w:p w14:paraId="1971FC9D"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Sciences</w:t>
            </w:r>
          </w:p>
        </w:tc>
        <w:tc>
          <w:tcPr>
            <w:tcW w:w="873" w:type="dxa"/>
            <w:tcBorders>
              <w:top w:val="nil"/>
              <w:left w:val="nil"/>
              <w:bottom w:val="nil"/>
              <w:right w:val="nil"/>
            </w:tcBorders>
            <w:noWrap/>
            <w:vAlign w:val="bottom"/>
            <w:hideMark/>
          </w:tcPr>
          <w:p w14:paraId="44F4E21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0.064</w:t>
            </w:r>
          </w:p>
        </w:tc>
        <w:tc>
          <w:tcPr>
            <w:tcW w:w="1274" w:type="dxa"/>
            <w:tcBorders>
              <w:top w:val="nil"/>
              <w:left w:val="nil"/>
              <w:bottom w:val="nil"/>
              <w:right w:val="nil"/>
            </w:tcBorders>
            <w:noWrap/>
            <w:vAlign w:val="bottom"/>
            <w:hideMark/>
          </w:tcPr>
          <w:p w14:paraId="019231A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0.050</w:t>
            </w:r>
          </w:p>
        </w:tc>
        <w:tc>
          <w:tcPr>
            <w:tcW w:w="873" w:type="dxa"/>
            <w:tcBorders>
              <w:top w:val="nil"/>
              <w:left w:val="nil"/>
              <w:bottom w:val="nil"/>
              <w:right w:val="nil"/>
            </w:tcBorders>
            <w:noWrap/>
            <w:vAlign w:val="bottom"/>
            <w:hideMark/>
          </w:tcPr>
          <w:p w14:paraId="6088587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0.076</w:t>
            </w:r>
          </w:p>
        </w:tc>
        <w:tc>
          <w:tcPr>
            <w:tcW w:w="873" w:type="dxa"/>
            <w:tcBorders>
              <w:top w:val="nil"/>
              <w:left w:val="nil"/>
              <w:bottom w:val="nil"/>
              <w:right w:val="nil"/>
            </w:tcBorders>
            <w:noWrap/>
            <w:vAlign w:val="bottom"/>
            <w:hideMark/>
          </w:tcPr>
          <w:p w14:paraId="69B7BEC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0.054</w:t>
            </w:r>
          </w:p>
        </w:tc>
        <w:tc>
          <w:tcPr>
            <w:tcW w:w="872" w:type="dxa"/>
            <w:tcBorders>
              <w:top w:val="nil"/>
              <w:left w:val="nil"/>
              <w:bottom w:val="nil"/>
              <w:right w:val="nil"/>
            </w:tcBorders>
            <w:noWrap/>
            <w:vAlign w:val="bottom"/>
            <w:hideMark/>
          </w:tcPr>
          <w:p w14:paraId="491EB7E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0.087</w:t>
            </w:r>
          </w:p>
        </w:tc>
        <w:tc>
          <w:tcPr>
            <w:tcW w:w="872" w:type="dxa"/>
            <w:tcBorders>
              <w:top w:val="nil"/>
              <w:left w:val="nil"/>
              <w:bottom w:val="nil"/>
              <w:right w:val="nil"/>
            </w:tcBorders>
            <w:noWrap/>
            <w:vAlign w:val="bottom"/>
            <w:hideMark/>
          </w:tcPr>
          <w:p w14:paraId="3A81EA1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0.058</w:t>
            </w:r>
          </w:p>
        </w:tc>
        <w:tc>
          <w:tcPr>
            <w:tcW w:w="872" w:type="dxa"/>
            <w:tcBorders>
              <w:top w:val="nil"/>
              <w:left w:val="nil"/>
              <w:bottom w:val="nil"/>
              <w:right w:val="nil"/>
            </w:tcBorders>
            <w:noWrap/>
            <w:vAlign w:val="bottom"/>
            <w:hideMark/>
          </w:tcPr>
          <w:p w14:paraId="24FD5D2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0.046</w:t>
            </w:r>
          </w:p>
        </w:tc>
        <w:tc>
          <w:tcPr>
            <w:tcW w:w="872" w:type="dxa"/>
            <w:tcBorders>
              <w:top w:val="nil"/>
              <w:left w:val="nil"/>
              <w:bottom w:val="nil"/>
              <w:right w:val="nil"/>
            </w:tcBorders>
            <w:noWrap/>
            <w:vAlign w:val="bottom"/>
            <w:hideMark/>
          </w:tcPr>
          <w:p w14:paraId="26EB65E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0.038</w:t>
            </w:r>
          </w:p>
        </w:tc>
        <w:tc>
          <w:tcPr>
            <w:tcW w:w="872" w:type="dxa"/>
            <w:tcBorders>
              <w:top w:val="nil"/>
              <w:left w:val="nil"/>
              <w:bottom w:val="nil"/>
              <w:right w:val="nil"/>
            </w:tcBorders>
            <w:noWrap/>
            <w:vAlign w:val="bottom"/>
            <w:hideMark/>
          </w:tcPr>
          <w:p w14:paraId="2FB031D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0.024</w:t>
            </w:r>
          </w:p>
        </w:tc>
        <w:tc>
          <w:tcPr>
            <w:tcW w:w="872" w:type="dxa"/>
            <w:tcBorders>
              <w:top w:val="nil"/>
              <w:left w:val="nil"/>
              <w:bottom w:val="nil"/>
              <w:right w:val="nil"/>
            </w:tcBorders>
            <w:noWrap/>
            <w:vAlign w:val="bottom"/>
            <w:hideMark/>
          </w:tcPr>
          <w:p w14:paraId="1575F64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0.011</w:t>
            </w:r>
          </w:p>
        </w:tc>
        <w:tc>
          <w:tcPr>
            <w:tcW w:w="872" w:type="dxa"/>
            <w:tcBorders>
              <w:top w:val="nil"/>
              <w:left w:val="nil"/>
              <w:bottom w:val="nil"/>
              <w:right w:val="nil"/>
            </w:tcBorders>
            <w:noWrap/>
            <w:vAlign w:val="bottom"/>
            <w:hideMark/>
          </w:tcPr>
          <w:p w14:paraId="6975D97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872" w:type="dxa"/>
            <w:tcBorders>
              <w:top w:val="nil"/>
              <w:left w:val="nil"/>
              <w:bottom w:val="nil"/>
              <w:right w:val="nil"/>
            </w:tcBorders>
            <w:noWrap/>
            <w:vAlign w:val="bottom"/>
            <w:hideMark/>
          </w:tcPr>
          <w:p w14:paraId="69244B4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0.015</w:t>
            </w:r>
          </w:p>
        </w:tc>
        <w:tc>
          <w:tcPr>
            <w:tcW w:w="872" w:type="dxa"/>
            <w:tcBorders>
              <w:top w:val="nil"/>
              <w:left w:val="nil"/>
              <w:bottom w:val="nil"/>
              <w:right w:val="nil"/>
            </w:tcBorders>
            <w:noWrap/>
            <w:vAlign w:val="bottom"/>
            <w:hideMark/>
          </w:tcPr>
          <w:p w14:paraId="30689A3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0.062</w:t>
            </w:r>
          </w:p>
        </w:tc>
        <w:tc>
          <w:tcPr>
            <w:tcW w:w="872" w:type="dxa"/>
            <w:tcBorders>
              <w:top w:val="nil"/>
              <w:left w:val="nil"/>
              <w:bottom w:val="nil"/>
              <w:right w:val="nil"/>
            </w:tcBorders>
            <w:noWrap/>
            <w:vAlign w:val="bottom"/>
            <w:hideMark/>
          </w:tcPr>
          <w:p w14:paraId="37F1FFE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0.052</w:t>
            </w:r>
          </w:p>
        </w:tc>
      </w:tr>
      <w:tr w:rsidR="00190A1D" w:rsidRPr="005F6EC4" w14:paraId="7BC6BC3A" w14:textId="77777777" w:rsidTr="00671006">
        <w:trPr>
          <w:trHeight w:val="20"/>
          <w:jc w:val="center"/>
        </w:trPr>
        <w:tc>
          <w:tcPr>
            <w:tcW w:w="1391" w:type="dxa"/>
            <w:tcBorders>
              <w:top w:val="nil"/>
              <w:left w:val="nil"/>
              <w:bottom w:val="nil"/>
              <w:right w:val="nil"/>
            </w:tcBorders>
            <w:noWrap/>
            <w:vAlign w:val="bottom"/>
            <w:hideMark/>
          </w:tcPr>
          <w:p w14:paraId="4349ADB2"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Health</w:t>
            </w:r>
          </w:p>
        </w:tc>
        <w:tc>
          <w:tcPr>
            <w:tcW w:w="873" w:type="dxa"/>
            <w:tcBorders>
              <w:top w:val="nil"/>
              <w:left w:val="nil"/>
              <w:bottom w:val="nil"/>
              <w:right w:val="nil"/>
            </w:tcBorders>
            <w:noWrap/>
            <w:vAlign w:val="bottom"/>
            <w:hideMark/>
          </w:tcPr>
          <w:p w14:paraId="7C99569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0.060</w:t>
            </w:r>
          </w:p>
        </w:tc>
        <w:tc>
          <w:tcPr>
            <w:tcW w:w="1274" w:type="dxa"/>
            <w:tcBorders>
              <w:top w:val="nil"/>
              <w:left w:val="nil"/>
              <w:bottom w:val="nil"/>
              <w:right w:val="nil"/>
            </w:tcBorders>
            <w:noWrap/>
            <w:vAlign w:val="bottom"/>
            <w:hideMark/>
          </w:tcPr>
          <w:p w14:paraId="219B98E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0.060</w:t>
            </w:r>
          </w:p>
        </w:tc>
        <w:tc>
          <w:tcPr>
            <w:tcW w:w="873" w:type="dxa"/>
            <w:tcBorders>
              <w:top w:val="nil"/>
              <w:left w:val="nil"/>
              <w:bottom w:val="nil"/>
              <w:right w:val="nil"/>
            </w:tcBorders>
            <w:noWrap/>
            <w:vAlign w:val="bottom"/>
            <w:hideMark/>
          </w:tcPr>
          <w:p w14:paraId="69468D3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c>
          <w:tcPr>
            <w:tcW w:w="873" w:type="dxa"/>
            <w:tcBorders>
              <w:top w:val="nil"/>
              <w:left w:val="nil"/>
              <w:bottom w:val="nil"/>
              <w:right w:val="nil"/>
            </w:tcBorders>
            <w:noWrap/>
            <w:vAlign w:val="bottom"/>
            <w:hideMark/>
          </w:tcPr>
          <w:p w14:paraId="52A578D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0.021</w:t>
            </w:r>
          </w:p>
        </w:tc>
        <w:tc>
          <w:tcPr>
            <w:tcW w:w="872" w:type="dxa"/>
            <w:tcBorders>
              <w:top w:val="nil"/>
              <w:left w:val="nil"/>
              <w:bottom w:val="nil"/>
              <w:right w:val="nil"/>
            </w:tcBorders>
            <w:noWrap/>
            <w:vAlign w:val="bottom"/>
            <w:hideMark/>
          </w:tcPr>
          <w:p w14:paraId="311A7AF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0.033</w:t>
            </w:r>
          </w:p>
        </w:tc>
        <w:tc>
          <w:tcPr>
            <w:tcW w:w="872" w:type="dxa"/>
            <w:tcBorders>
              <w:top w:val="nil"/>
              <w:left w:val="nil"/>
              <w:bottom w:val="nil"/>
              <w:right w:val="nil"/>
            </w:tcBorders>
            <w:noWrap/>
            <w:vAlign w:val="bottom"/>
            <w:hideMark/>
          </w:tcPr>
          <w:p w14:paraId="5FED51C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0.039</w:t>
            </w:r>
          </w:p>
        </w:tc>
        <w:tc>
          <w:tcPr>
            <w:tcW w:w="872" w:type="dxa"/>
            <w:tcBorders>
              <w:top w:val="nil"/>
              <w:left w:val="nil"/>
              <w:bottom w:val="nil"/>
              <w:right w:val="nil"/>
            </w:tcBorders>
            <w:noWrap/>
            <w:vAlign w:val="bottom"/>
            <w:hideMark/>
          </w:tcPr>
          <w:p w14:paraId="2E66B0D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0.018</w:t>
            </w:r>
          </w:p>
        </w:tc>
        <w:tc>
          <w:tcPr>
            <w:tcW w:w="872" w:type="dxa"/>
            <w:tcBorders>
              <w:top w:val="nil"/>
              <w:left w:val="nil"/>
              <w:bottom w:val="nil"/>
              <w:right w:val="nil"/>
            </w:tcBorders>
            <w:noWrap/>
            <w:vAlign w:val="bottom"/>
            <w:hideMark/>
          </w:tcPr>
          <w:p w14:paraId="349AB30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0.020</w:t>
            </w:r>
          </w:p>
        </w:tc>
        <w:tc>
          <w:tcPr>
            <w:tcW w:w="872" w:type="dxa"/>
            <w:tcBorders>
              <w:top w:val="nil"/>
              <w:left w:val="nil"/>
              <w:bottom w:val="nil"/>
              <w:right w:val="nil"/>
            </w:tcBorders>
            <w:noWrap/>
            <w:vAlign w:val="bottom"/>
            <w:hideMark/>
          </w:tcPr>
          <w:p w14:paraId="2DD39AC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0.008</w:t>
            </w:r>
          </w:p>
        </w:tc>
        <w:tc>
          <w:tcPr>
            <w:tcW w:w="872" w:type="dxa"/>
            <w:tcBorders>
              <w:top w:val="nil"/>
              <w:left w:val="nil"/>
              <w:bottom w:val="nil"/>
              <w:right w:val="nil"/>
            </w:tcBorders>
            <w:noWrap/>
            <w:vAlign w:val="bottom"/>
            <w:hideMark/>
          </w:tcPr>
          <w:p w14:paraId="29E52F0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0.005</w:t>
            </w:r>
          </w:p>
        </w:tc>
        <w:tc>
          <w:tcPr>
            <w:tcW w:w="872" w:type="dxa"/>
            <w:tcBorders>
              <w:top w:val="nil"/>
              <w:left w:val="nil"/>
              <w:bottom w:val="nil"/>
              <w:right w:val="nil"/>
            </w:tcBorders>
            <w:noWrap/>
            <w:vAlign w:val="bottom"/>
            <w:hideMark/>
          </w:tcPr>
          <w:p w14:paraId="58496FD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0.011</w:t>
            </w:r>
          </w:p>
        </w:tc>
        <w:tc>
          <w:tcPr>
            <w:tcW w:w="872" w:type="dxa"/>
            <w:tcBorders>
              <w:top w:val="nil"/>
              <w:left w:val="nil"/>
              <w:bottom w:val="nil"/>
              <w:right w:val="nil"/>
            </w:tcBorders>
            <w:noWrap/>
            <w:vAlign w:val="bottom"/>
            <w:hideMark/>
          </w:tcPr>
          <w:p w14:paraId="145363B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0.008</w:t>
            </w:r>
          </w:p>
        </w:tc>
        <w:tc>
          <w:tcPr>
            <w:tcW w:w="872" w:type="dxa"/>
            <w:tcBorders>
              <w:top w:val="nil"/>
              <w:left w:val="nil"/>
              <w:bottom w:val="nil"/>
              <w:right w:val="nil"/>
            </w:tcBorders>
            <w:noWrap/>
            <w:vAlign w:val="bottom"/>
            <w:hideMark/>
          </w:tcPr>
          <w:p w14:paraId="5E25458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c>
          <w:tcPr>
            <w:tcW w:w="872" w:type="dxa"/>
            <w:tcBorders>
              <w:top w:val="nil"/>
              <w:left w:val="nil"/>
              <w:bottom w:val="nil"/>
              <w:right w:val="nil"/>
            </w:tcBorders>
            <w:noWrap/>
            <w:vAlign w:val="bottom"/>
            <w:hideMark/>
          </w:tcPr>
          <w:p w14:paraId="56EA763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0.038</w:t>
            </w:r>
          </w:p>
        </w:tc>
      </w:tr>
      <w:tr w:rsidR="00190A1D" w:rsidRPr="005F6EC4" w14:paraId="4218B729" w14:textId="77777777" w:rsidTr="00671006">
        <w:trPr>
          <w:trHeight w:val="20"/>
          <w:jc w:val="center"/>
        </w:trPr>
        <w:tc>
          <w:tcPr>
            <w:tcW w:w="1391" w:type="dxa"/>
            <w:tcBorders>
              <w:top w:val="nil"/>
              <w:left w:val="nil"/>
              <w:bottom w:val="nil"/>
              <w:right w:val="nil"/>
            </w:tcBorders>
            <w:noWrap/>
            <w:vAlign w:val="bottom"/>
            <w:hideMark/>
          </w:tcPr>
          <w:p w14:paraId="122FF482"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Engineering</w:t>
            </w:r>
          </w:p>
        </w:tc>
        <w:tc>
          <w:tcPr>
            <w:tcW w:w="873" w:type="dxa"/>
            <w:tcBorders>
              <w:top w:val="nil"/>
              <w:left w:val="nil"/>
              <w:bottom w:val="nil"/>
              <w:right w:val="nil"/>
            </w:tcBorders>
            <w:noWrap/>
            <w:vAlign w:val="bottom"/>
            <w:hideMark/>
          </w:tcPr>
          <w:p w14:paraId="54C3E76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0.087</w:t>
            </w:r>
          </w:p>
        </w:tc>
        <w:tc>
          <w:tcPr>
            <w:tcW w:w="1274" w:type="dxa"/>
            <w:tcBorders>
              <w:top w:val="nil"/>
              <w:left w:val="nil"/>
              <w:bottom w:val="nil"/>
              <w:right w:val="nil"/>
            </w:tcBorders>
            <w:noWrap/>
            <w:vAlign w:val="bottom"/>
            <w:hideMark/>
          </w:tcPr>
          <w:p w14:paraId="7A90715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0.056</w:t>
            </w:r>
          </w:p>
        </w:tc>
        <w:tc>
          <w:tcPr>
            <w:tcW w:w="873" w:type="dxa"/>
            <w:tcBorders>
              <w:top w:val="nil"/>
              <w:left w:val="nil"/>
              <w:bottom w:val="nil"/>
              <w:right w:val="nil"/>
            </w:tcBorders>
            <w:noWrap/>
            <w:vAlign w:val="bottom"/>
            <w:hideMark/>
          </w:tcPr>
          <w:p w14:paraId="125A0A0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0.093</w:t>
            </w:r>
          </w:p>
        </w:tc>
        <w:tc>
          <w:tcPr>
            <w:tcW w:w="873" w:type="dxa"/>
            <w:tcBorders>
              <w:top w:val="nil"/>
              <w:left w:val="nil"/>
              <w:bottom w:val="nil"/>
              <w:right w:val="nil"/>
            </w:tcBorders>
            <w:noWrap/>
            <w:vAlign w:val="bottom"/>
            <w:hideMark/>
          </w:tcPr>
          <w:p w14:paraId="233F712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0.054</w:t>
            </w:r>
          </w:p>
        </w:tc>
        <w:tc>
          <w:tcPr>
            <w:tcW w:w="872" w:type="dxa"/>
            <w:tcBorders>
              <w:top w:val="nil"/>
              <w:left w:val="nil"/>
              <w:bottom w:val="nil"/>
              <w:right w:val="nil"/>
            </w:tcBorders>
            <w:noWrap/>
            <w:vAlign w:val="bottom"/>
            <w:hideMark/>
          </w:tcPr>
          <w:p w14:paraId="53E4D15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0.083</w:t>
            </w:r>
          </w:p>
        </w:tc>
        <w:tc>
          <w:tcPr>
            <w:tcW w:w="872" w:type="dxa"/>
            <w:tcBorders>
              <w:top w:val="nil"/>
              <w:left w:val="nil"/>
              <w:bottom w:val="nil"/>
              <w:right w:val="nil"/>
            </w:tcBorders>
            <w:noWrap/>
            <w:vAlign w:val="bottom"/>
            <w:hideMark/>
          </w:tcPr>
          <w:p w14:paraId="0C40C1B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0.050</w:t>
            </w:r>
          </w:p>
        </w:tc>
        <w:tc>
          <w:tcPr>
            <w:tcW w:w="872" w:type="dxa"/>
            <w:tcBorders>
              <w:top w:val="nil"/>
              <w:left w:val="nil"/>
              <w:bottom w:val="nil"/>
              <w:right w:val="nil"/>
            </w:tcBorders>
            <w:noWrap/>
            <w:vAlign w:val="bottom"/>
            <w:hideMark/>
          </w:tcPr>
          <w:p w14:paraId="2B5456A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0.059</w:t>
            </w:r>
          </w:p>
        </w:tc>
        <w:tc>
          <w:tcPr>
            <w:tcW w:w="872" w:type="dxa"/>
            <w:tcBorders>
              <w:top w:val="nil"/>
              <w:left w:val="nil"/>
              <w:bottom w:val="nil"/>
              <w:right w:val="nil"/>
            </w:tcBorders>
            <w:noWrap/>
            <w:vAlign w:val="bottom"/>
            <w:hideMark/>
          </w:tcPr>
          <w:p w14:paraId="5D8D485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0.034</w:t>
            </w:r>
          </w:p>
        </w:tc>
        <w:tc>
          <w:tcPr>
            <w:tcW w:w="872" w:type="dxa"/>
            <w:tcBorders>
              <w:top w:val="nil"/>
              <w:left w:val="nil"/>
              <w:bottom w:val="nil"/>
              <w:right w:val="nil"/>
            </w:tcBorders>
            <w:noWrap/>
            <w:vAlign w:val="bottom"/>
            <w:hideMark/>
          </w:tcPr>
          <w:p w14:paraId="101C2AB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872" w:type="dxa"/>
            <w:tcBorders>
              <w:top w:val="nil"/>
              <w:left w:val="nil"/>
              <w:bottom w:val="nil"/>
              <w:right w:val="nil"/>
            </w:tcBorders>
            <w:noWrap/>
            <w:vAlign w:val="bottom"/>
            <w:hideMark/>
          </w:tcPr>
          <w:p w14:paraId="23A049F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0.014</w:t>
            </w:r>
          </w:p>
        </w:tc>
        <w:tc>
          <w:tcPr>
            <w:tcW w:w="872" w:type="dxa"/>
            <w:tcBorders>
              <w:top w:val="nil"/>
              <w:left w:val="nil"/>
              <w:bottom w:val="nil"/>
              <w:right w:val="nil"/>
            </w:tcBorders>
            <w:noWrap/>
            <w:vAlign w:val="bottom"/>
            <w:hideMark/>
          </w:tcPr>
          <w:p w14:paraId="5741354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0.033</w:t>
            </w:r>
          </w:p>
        </w:tc>
        <w:tc>
          <w:tcPr>
            <w:tcW w:w="872" w:type="dxa"/>
            <w:tcBorders>
              <w:top w:val="nil"/>
              <w:left w:val="nil"/>
              <w:bottom w:val="nil"/>
              <w:right w:val="nil"/>
            </w:tcBorders>
            <w:noWrap/>
            <w:vAlign w:val="bottom"/>
            <w:hideMark/>
          </w:tcPr>
          <w:p w14:paraId="7BA5F4B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0.019</w:t>
            </w:r>
          </w:p>
        </w:tc>
        <w:tc>
          <w:tcPr>
            <w:tcW w:w="872" w:type="dxa"/>
            <w:tcBorders>
              <w:top w:val="nil"/>
              <w:left w:val="nil"/>
              <w:bottom w:val="nil"/>
              <w:right w:val="nil"/>
            </w:tcBorders>
            <w:noWrap/>
            <w:vAlign w:val="bottom"/>
            <w:hideMark/>
          </w:tcPr>
          <w:p w14:paraId="28AA812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0.077</w:t>
            </w:r>
          </w:p>
        </w:tc>
        <w:tc>
          <w:tcPr>
            <w:tcW w:w="872" w:type="dxa"/>
            <w:tcBorders>
              <w:top w:val="nil"/>
              <w:left w:val="nil"/>
              <w:bottom w:val="nil"/>
              <w:right w:val="nil"/>
            </w:tcBorders>
            <w:noWrap/>
            <w:vAlign w:val="bottom"/>
            <w:hideMark/>
          </w:tcPr>
          <w:p w14:paraId="3029792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0.052</w:t>
            </w:r>
          </w:p>
        </w:tc>
      </w:tr>
      <w:tr w:rsidR="00190A1D" w:rsidRPr="005F6EC4" w14:paraId="69CDCCDC" w14:textId="77777777" w:rsidTr="00671006">
        <w:trPr>
          <w:trHeight w:val="20"/>
          <w:jc w:val="center"/>
        </w:trPr>
        <w:tc>
          <w:tcPr>
            <w:tcW w:w="1391" w:type="dxa"/>
            <w:tcBorders>
              <w:top w:val="nil"/>
              <w:left w:val="nil"/>
              <w:bottom w:val="single" w:sz="4" w:space="0" w:color="auto"/>
              <w:right w:val="nil"/>
            </w:tcBorders>
            <w:noWrap/>
            <w:vAlign w:val="bottom"/>
            <w:hideMark/>
          </w:tcPr>
          <w:p w14:paraId="4937875F" w14:textId="77777777" w:rsidR="00190A1D" w:rsidRPr="005F6EC4" w:rsidRDefault="00190A1D" w:rsidP="00671006">
            <w:pPr>
              <w:jc w:val="right"/>
              <w:rPr>
                <w:rFonts w:ascii="Times New Roman" w:eastAsia="Times New Roman" w:hAnsi="Times New Roman" w:cs="Times New Roman"/>
                <w:color w:val="000000"/>
                <w:sz w:val="20"/>
                <w:szCs w:val="20"/>
                <w:lang w:eastAsia="es-ES"/>
              </w:rPr>
            </w:pPr>
          </w:p>
        </w:tc>
        <w:tc>
          <w:tcPr>
            <w:tcW w:w="873" w:type="dxa"/>
            <w:tcBorders>
              <w:top w:val="nil"/>
              <w:left w:val="nil"/>
              <w:bottom w:val="single" w:sz="4" w:space="0" w:color="auto"/>
              <w:right w:val="nil"/>
            </w:tcBorders>
            <w:noWrap/>
            <w:vAlign w:val="bottom"/>
            <w:hideMark/>
          </w:tcPr>
          <w:p w14:paraId="72511B6E" w14:textId="77777777" w:rsidR="00190A1D" w:rsidRPr="005F6EC4" w:rsidRDefault="00190A1D" w:rsidP="00671006">
            <w:pPr>
              <w:rPr>
                <w:rFonts w:ascii="Times New Roman" w:eastAsia="Times New Roman" w:hAnsi="Times New Roman" w:cs="Times New Roman"/>
                <w:sz w:val="20"/>
                <w:szCs w:val="20"/>
                <w:lang w:eastAsia="es-ES"/>
              </w:rPr>
            </w:pPr>
          </w:p>
        </w:tc>
        <w:tc>
          <w:tcPr>
            <w:tcW w:w="1274" w:type="dxa"/>
            <w:tcBorders>
              <w:top w:val="nil"/>
              <w:left w:val="nil"/>
              <w:bottom w:val="single" w:sz="4" w:space="0" w:color="auto"/>
              <w:right w:val="nil"/>
            </w:tcBorders>
            <w:noWrap/>
            <w:vAlign w:val="bottom"/>
            <w:hideMark/>
          </w:tcPr>
          <w:p w14:paraId="2C963596" w14:textId="77777777" w:rsidR="00190A1D" w:rsidRPr="005F6EC4" w:rsidRDefault="00190A1D" w:rsidP="00671006">
            <w:pPr>
              <w:rPr>
                <w:rFonts w:ascii="Times New Roman" w:eastAsia="Times New Roman" w:hAnsi="Times New Roman" w:cs="Times New Roman"/>
                <w:sz w:val="20"/>
                <w:szCs w:val="20"/>
                <w:lang w:eastAsia="es-ES"/>
              </w:rPr>
            </w:pPr>
          </w:p>
        </w:tc>
        <w:tc>
          <w:tcPr>
            <w:tcW w:w="873" w:type="dxa"/>
            <w:tcBorders>
              <w:top w:val="nil"/>
              <w:left w:val="nil"/>
              <w:bottom w:val="single" w:sz="4" w:space="0" w:color="auto"/>
              <w:right w:val="nil"/>
            </w:tcBorders>
            <w:noWrap/>
            <w:vAlign w:val="bottom"/>
            <w:hideMark/>
          </w:tcPr>
          <w:p w14:paraId="19928141" w14:textId="77777777" w:rsidR="00190A1D" w:rsidRPr="005F6EC4" w:rsidRDefault="00190A1D" w:rsidP="00671006">
            <w:pPr>
              <w:rPr>
                <w:rFonts w:ascii="Times New Roman" w:eastAsia="Times New Roman" w:hAnsi="Times New Roman" w:cs="Times New Roman"/>
                <w:sz w:val="20"/>
                <w:szCs w:val="20"/>
                <w:lang w:eastAsia="es-ES"/>
              </w:rPr>
            </w:pPr>
          </w:p>
        </w:tc>
        <w:tc>
          <w:tcPr>
            <w:tcW w:w="873" w:type="dxa"/>
            <w:tcBorders>
              <w:top w:val="nil"/>
              <w:left w:val="nil"/>
              <w:bottom w:val="single" w:sz="4" w:space="0" w:color="auto"/>
              <w:right w:val="nil"/>
            </w:tcBorders>
            <w:noWrap/>
            <w:vAlign w:val="bottom"/>
            <w:hideMark/>
          </w:tcPr>
          <w:p w14:paraId="24755236"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43DFB2EA"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77DF97EA"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57D3F533"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797295D7"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3BEB6406"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50690B07"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68D8E501"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63D652EB"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3037EF5E" w14:textId="77777777" w:rsidR="00190A1D" w:rsidRPr="005F6EC4" w:rsidRDefault="00190A1D" w:rsidP="00671006">
            <w:pPr>
              <w:rPr>
                <w:rFonts w:ascii="Times New Roman" w:eastAsia="Times New Roman" w:hAnsi="Times New Roman" w:cs="Times New Roman"/>
                <w:sz w:val="20"/>
                <w:szCs w:val="20"/>
                <w:lang w:eastAsia="es-ES"/>
              </w:rPr>
            </w:pPr>
          </w:p>
        </w:tc>
        <w:tc>
          <w:tcPr>
            <w:tcW w:w="872" w:type="dxa"/>
            <w:tcBorders>
              <w:top w:val="nil"/>
              <w:left w:val="nil"/>
              <w:bottom w:val="single" w:sz="4" w:space="0" w:color="auto"/>
              <w:right w:val="nil"/>
            </w:tcBorders>
            <w:noWrap/>
            <w:vAlign w:val="bottom"/>
            <w:hideMark/>
          </w:tcPr>
          <w:p w14:paraId="6CE6B57F" w14:textId="77777777" w:rsidR="00190A1D" w:rsidRPr="005F6EC4" w:rsidRDefault="00190A1D" w:rsidP="00671006">
            <w:pPr>
              <w:rPr>
                <w:rFonts w:ascii="Times New Roman" w:eastAsia="Times New Roman" w:hAnsi="Times New Roman" w:cs="Times New Roman"/>
                <w:sz w:val="20"/>
                <w:szCs w:val="20"/>
                <w:lang w:eastAsia="es-ES"/>
              </w:rPr>
            </w:pPr>
          </w:p>
        </w:tc>
      </w:tr>
      <w:tr w:rsidR="00190A1D" w:rsidRPr="00122E96" w14:paraId="7FE90DC8" w14:textId="77777777" w:rsidTr="00671006">
        <w:trPr>
          <w:trHeight w:val="20"/>
          <w:jc w:val="center"/>
        </w:trPr>
        <w:tc>
          <w:tcPr>
            <w:tcW w:w="14004" w:type="dxa"/>
            <w:gridSpan w:val="15"/>
            <w:tcBorders>
              <w:top w:val="single" w:sz="4" w:space="0" w:color="auto"/>
              <w:left w:val="nil"/>
              <w:bottom w:val="single" w:sz="4" w:space="0" w:color="auto"/>
              <w:right w:val="nil"/>
            </w:tcBorders>
            <w:noWrap/>
            <w:vAlign w:val="bottom"/>
            <w:hideMark/>
          </w:tcPr>
          <w:p w14:paraId="1738FA5A" w14:textId="77777777" w:rsidR="00190A1D" w:rsidRPr="005F6EC4" w:rsidRDefault="00190A1D" w:rsidP="00671006">
            <w:pPr>
              <w:jc w:val="center"/>
              <w:rPr>
                <w:rFonts w:ascii="Times New Roman" w:eastAsia="Times New Roman" w:hAnsi="Times New Roman" w:cs="Times New Roman"/>
                <w:b/>
                <w:bCs/>
                <w:i/>
                <w:iCs/>
                <w:sz w:val="20"/>
                <w:szCs w:val="20"/>
                <w:lang w:eastAsia="es-ES"/>
              </w:rPr>
            </w:pPr>
            <w:r>
              <w:rPr>
                <w:rFonts w:ascii="Times New Roman" w:eastAsia="Times New Roman" w:hAnsi="Times New Roman" w:cs="Times New Roman"/>
                <w:b/>
                <w:bCs/>
                <w:i/>
                <w:iCs/>
                <w:color w:val="000000"/>
                <w:sz w:val="20"/>
                <w:szCs w:val="20"/>
                <w:lang w:eastAsia="es-ES"/>
              </w:rPr>
              <w:t>Panel B: Men</w:t>
            </w:r>
          </w:p>
        </w:tc>
      </w:tr>
      <w:tr w:rsidR="00190A1D" w:rsidRPr="005F6EC4" w14:paraId="566AA590" w14:textId="77777777" w:rsidTr="00671006">
        <w:trPr>
          <w:trHeight w:val="20"/>
          <w:jc w:val="center"/>
        </w:trPr>
        <w:tc>
          <w:tcPr>
            <w:tcW w:w="1391" w:type="dxa"/>
            <w:tcBorders>
              <w:top w:val="single" w:sz="4" w:space="0" w:color="auto"/>
              <w:left w:val="nil"/>
              <w:bottom w:val="nil"/>
              <w:right w:val="nil"/>
            </w:tcBorders>
            <w:noWrap/>
            <w:vAlign w:val="bottom"/>
            <w:hideMark/>
          </w:tcPr>
          <w:p w14:paraId="2AC2AF9D"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Humanities</w:t>
            </w:r>
          </w:p>
        </w:tc>
        <w:tc>
          <w:tcPr>
            <w:tcW w:w="873" w:type="dxa"/>
            <w:tcBorders>
              <w:top w:val="single" w:sz="4" w:space="0" w:color="auto"/>
              <w:left w:val="nil"/>
              <w:bottom w:val="nil"/>
              <w:right w:val="nil"/>
            </w:tcBorders>
            <w:noWrap/>
            <w:vAlign w:val="bottom"/>
            <w:hideMark/>
          </w:tcPr>
          <w:p w14:paraId="09D7DA8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0.036</w:t>
            </w:r>
          </w:p>
        </w:tc>
        <w:tc>
          <w:tcPr>
            <w:tcW w:w="1274" w:type="dxa"/>
            <w:tcBorders>
              <w:top w:val="single" w:sz="4" w:space="0" w:color="auto"/>
              <w:left w:val="nil"/>
              <w:bottom w:val="nil"/>
              <w:right w:val="nil"/>
            </w:tcBorders>
            <w:noWrap/>
            <w:vAlign w:val="bottom"/>
            <w:hideMark/>
          </w:tcPr>
          <w:p w14:paraId="38E815C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0.022</w:t>
            </w:r>
          </w:p>
        </w:tc>
        <w:tc>
          <w:tcPr>
            <w:tcW w:w="873" w:type="dxa"/>
            <w:tcBorders>
              <w:top w:val="single" w:sz="4" w:space="0" w:color="auto"/>
              <w:left w:val="nil"/>
              <w:bottom w:val="nil"/>
              <w:right w:val="nil"/>
            </w:tcBorders>
            <w:noWrap/>
            <w:vAlign w:val="bottom"/>
            <w:hideMark/>
          </w:tcPr>
          <w:p w14:paraId="3A9798B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0.044</w:t>
            </w:r>
          </w:p>
        </w:tc>
        <w:tc>
          <w:tcPr>
            <w:tcW w:w="873" w:type="dxa"/>
            <w:tcBorders>
              <w:top w:val="single" w:sz="4" w:space="0" w:color="auto"/>
              <w:left w:val="nil"/>
              <w:bottom w:val="nil"/>
              <w:right w:val="nil"/>
            </w:tcBorders>
            <w:noWrap/>
            <w:vAlign w:val="bottom"/>
            <w:hideMark/>
          </w:tcPr>
          <w:p w14:paraId="64CA1A7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0.026</w:t>
            </w:r>
          </w:p>
        </w:tc>
        <w:tc>
          <w:tcPr>
            <w:tcW w:w="872" w:type="dxa"/>
            <w:tcBorders>
              <w:top w:val="single" w:sz="4" w:space="0" w:color="auto"/>
              <w:left w:val="nil"/>
              <w:bottom w:val="nil"/>
              <w:right w:val="nil"/>
            </w:tcBorders>
            <w:noWrap/>
            <w:vAlign w:val="bottom"/>
            <w:hideMark/>
          </w:tcPr>
          <w:p w14:paraId="38652DD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0.055</w:t>
            </w:r>
          </w:p>
        </w:tc>
        <w:tc>
          <w:tcPr>
            <w:tcW w:w="872" w:type="dxa"/>
            <w:tcBorders>
              <w:top w:val="single" w:sz="4" w:space="0" w:color="auto"/>
              <w:left w:val="nil"/>
              <w:bottom w:val="nil"/>
              <w:right w:val="nil"/>
            </w:tcBorders>
            <w:noWrap/>
            <w:vAlign w:val="bottom"/>
            <w:hideMark/>
          </w:tcPr>
          <w:p w14:paraId="1C9CE50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0.058</w:t>
            </w:r>
          </w:p>
        </w:tc>
        <w:tc>
          <w:tcPr>
            <w:tcW w:w="872" w:type="dxa"/>
            <w:tcBorders>
              <w:top w:val="single" w:sz="4" w:space="0" w:color="auto"/>
              <w:left w:val="nil"/>
              <w:bottom w:val="nil"/>
              <w:right w:val="nil"/>
            </w:tcBorders>
            <w:noWrap/>
            <w:vAlign w:val="bottom"/>
            <w:hideMark/>
          </w:tcPr>
          <w:p w14:paraId="4A0A24E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0.026</w:t>
            </w:r>
          </w:p>
        </w:tc>
        <w:tc>
          <w:tcPr>
            <w:tcW w:w="872" w:type="dxa"/>
            <w:tcBorders>
              <w:top w:val="single" w:sz="4" w:space="0" w:color="auto"/>
              <w:left w:val="nil"/>
              <w:bottom w:val="nil"/>
              <w:right w:val="nil"/>
            </w:tcBorders>
            <w:noWrap/>
            <w:vAlign w:val="bottom"/>
            <w:hideMark/>
          </w:tcPr>
          <w:p w14:paraId="0236FEC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0.023</w:t>
            </w:r>
          </w:p>
        </w:tc>
        <w:tc>
          <w:tcPr>
            <w:tcW w:w="872" w:type="dxa"/>
            <w:tcBorders>
              <w:top w:val="single" w:sz="4" w:space="0" w:color="auto"/>
              <w:left w:val="nil"/>
              <w:bottom w:val="nil"/>
              <w:right w:val="nil"/>
            </w:tcBorders>
            <w:noWrap/>
            <w:vAlign w:val="bottom"/>
            <w:hideMark/>
          </w:tcPr>
          <w:p w14:paraId="12D8BCA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0.024</w:t>
            </w:r>
          </w:p>
        </w:tc>
        <w:tc>
          <w:tcPr>
            <w:tcW w:w="872" w:type="dxa"/>
            <w:tcBorders>
              <w:top w:val="single" w:sz="4" w:space="0" w:color="auto"/>
              <w:left w:val="nil"/>
              <w:bottom w:val="nil"/>
              <w:right w:val="nil"/>
            </w:tcBorders>
            <w:noWrap/>
            <w:vAlign w:val="bottom"/>
            <w:hideMark/>
          </w:tcPr>
          <w:p w14:paraId="1FC9705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0.023</w:t>
            </w:r>
          </w:p>
        </w:tc>
        <w:tc>
          <w:tcPr>
            <w:tcW w:w="872" w:type="dxa"/>
            <w:tcBorders>
              <w:top w:val="single" w:sz="4" w:space="0" w:color="auto"/>
              <w:left w:val="nil"/>
              <w:bottom w:val="nil"/>
              <w:right w:val="nil"/>
            </w:tcBorders>
            <w:noWrap/>
            <w:vAlign w:val="bottom"/>
            <w:hideMark/>
          </w:tcPr>
          <w:p w14:paraId="0DE884A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0.016</w:t>
            </w:r>
          </w:p>
        </w:tc>
        <w:tc>
          <w:tcPr>
            <w:tcW w:w="872" w:type="dxa"/>
            <w:tcBorders>
              <w:top w:val="single" w:sz="4" w:space="0" w:color="auto"/>
              <w:left w:val="nil"/>
              <w:bottom w:val="nil"/>
              <w:right w:val="nil"/>
            </w:tcBorders>
            <w:noWrap/>
            <w:vAlign w:val="bottom"/>
            <w:hideMark/>
          </w:tcPr>
          <w:p w14:paraId="2C354DC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0.008</w:t>
            </w:r>
          </w:p>
        </w:tc>
        <w:tc>
          <w:tcPr>
            <w:tcW w:w="872" w:type="dxa"/>
            <w:tcBorders>
              <w:top w:val="single" w:sz="4" w:space="0" w:color="auto"/>
              <w:left w:val="nil"/>
              <w:bottom w:val="nil"/>
              <w:right w:val="nil"/>
            </w:tcBorders>
            <w:noWrap/>
            <w:vAlign w:val="bottom"/>
            <w:hideMark/>
          </w:tcPr>
          <w:p w14:paraId="13F5F96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0.036</w:t>
            </w:r>
          </w:p>
        </w:tc>
        <w:tc>
          <w:tcPr>
            <w:tcW w:w="872" w:type="dxa"/>
            <w:tcBorders>
              <w:top w:val="single" w:sz="4" w:space="0" w:color="auto"/>
              <w:left w:val="nil"/>
              <w:bottom w:val="nil"/>
              <w:right w:val="nil"/>
            </w:tcBorders>
            <w:noWrap/>
            <w:vAlign w:val="bottom"/>
            <w:hideMark/>
          </w:tcPr>
          <w:p w14:paraId="5E6EA98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0.035</w:t>
            </w:r>
          </w:p>
        </w:tc>
      </w:tr>
      <w:tr w:rsidR="00190A1D" w:rsidRPr="005F6EC4" w14:paraId="3485984C" w14:textId="77777777" w:rsidTr="00671006">
        <w:trPr>
          <w:trHeight w:val="20"/>
          <w:jc w:val="center"/>
        </w:trPr>
        <w:tc>
          <w:tcPr>
            <w:tcW w:w="1391" w:type="dxa"/>
            <w:tcBorders>
              <w:top w:val="nil"/>
              <w:left w:val="nil"/>
              <w:bottom w:val="nil"/>
              <w:right w:val="nil"/>
            </w:tcBorders>
            <w:noWrap/>
            <w:vAlign w:val="bottom"/>
            <w:hideMark/>
          </w:tcPr>
          <w:p w14:paraId="545E7960"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Social &amp; Legal</w:t>
            </w:r>
          </w:p>
        </w:tc>
        <w:tc>
          <w:tcPr>
            <w:tcW w:w="873" w:type="dxa"/>
            <w:tcBorders>
              <w:top w:val="nil"/>
              <w:left w:val="nil"/>
              <w:bottom w:val="nil"/>
              <w:right w:val="nil"/>
            </w:tcBorders>
            <w:noWrap/>
            <w:vAlign w:val="bottom"/>
            <w:hideMark/>
          </w:tcPr>
          <w:p w14:paraId="47633F9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0.056</w:t>
            </w:r>
          </w:p>
        </w:tc>
        <w:tc>
          <w:tcPr>
            <w:tcW w:w="1274" w:type="dxa"/>
            <w:tcBorders>
              <w:top w:val="nil"/>
              <w:left w:val="nil"/>
              <w:bottom w:val="nil"/>
              <w:right w:val="nil"/>
            </w:tcBorders>
            <w:noWrap/>
            <w:vAlign w:val="bottom"/>
            <w:hideMark/>
          </w:tcPr>
          <w:p w14:paraId="458AD33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0.039</w:t>
            </w:r>
          </w:p>
        </w:tc>
        <w:tc>
          <w:tcPr>
            <w:tcW w:w="873" w:type="dxa"/>
            <w:tcBorders>
              <w:top w:val="nil"/>
              <w:left w:val="nil"/>
              <w:bottom w:val="nil"/>
              <w:right w:val="nil"/>
            </w:tcBorders>
            <w:noWrap/>
            <w:vAlign w:val="bottom"/>
            <w:hideMark/>
          </w:tcPr>
          <w:p w14:paraId="79D6365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0.061</w:t>
            </w:r>
          </w:p>
        </w:tc>
        <w:tc>
          <w:tcPr>
            <w:tcW w:w="873" w:type="dxa"/>
            <w:tcBorders>
              <w:top w:val="nil"/>
              <w:left w:val="nil"/>
              <w:bottom w:val="nil"/>
              <w:right w:val="nil"/>
            </w:tcBorders>
            <w:noWrap/>
            <w:vAlign w:val="bottom"/>
            <w:hideMark/>
          </w:tcPr>
          <w:p w14:paraId="29EF21B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0.041</w:t>
            </w:r>
          </w:p>
        </w:tc>
        <w:tc>
          <w:tcPr>
            <w:tcW w:w="872" w:type="dxa"/>
            <w:tcBorders>
              <w:top w:val="nil"/>
              <w:left w:val="nil"/>
              <w:bottom w:val="nil"/>
              <w:right w:val="nil"/>
            </w:tcBorders>
            <w:noWrap/>
            <w:vAlign w:val="bottom"/>
            <w:hideMark/>
          </w:tcPr>
          <w:p w14:paraId="55EC297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0.039</w:t>
            </w:r>
          </w:p>
        </w:tc>
        <w:tc>
          <w:tcPr>
            <w:tcW w:w="872" w:type="dxa"/>
            <w:tcBorders>
              <w:top w:val="nil"/>
              <w:left w:val="nil"/>
              <w:bottom w:val="nil"/>
              <w:right w:val="nil"/>
            </w:tcBorders>
            <w:noWrap/>
            <w:vAlign w:val="bottom"/>
            <w:hideMark/>
          </w:tcPr>
          <w:p w14:paraId="5FFE98F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0.026</w:t>
            </w:r>
          </w:p>
        </w:tc>
        <w:tc>
          <w:tcPr>
            <w:tcW w:w="872" w:type="dxa"/>
            <w:tcBorders>
              <w:top w:val="nil"/>
              <w:left w:val="nil"/>
              <w:bottom w:val="nil"/>
              <w:right w:val="nil"/>
            </w:tcBorders>
            <w:noWrap/>
            <w:vAlign w:val="bottom"/>
            <w:hideMark/>
          </w:tcPr>
          <w:p w14:paraId="453FD99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0.042</w:t>
            </w:r>
          </w:p>
        </w:tc>
        <w:tc>
          <w:tcPr>
            <w:tcW w:w="872" w:type="dxa"/>
            <w:tcBorders>
              <w:top w:val="nil"/>
              <w:left w:val="nil"/>
              <w:bottom w:val="nil"/>
              <w:right w:val="nil"/>
            </w:tcBorders>
            <w:noWrap/>
            <w:vAlign w:val="bottom"/>
            <w:hideMark/>
          </w:tcPr>
          <w:p w14:paraId="3D8B016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0.032</w:t>
            </w:r>
          </w:p>
        </w:tc>
        <w:tc>
          <w:tcPr>
            <w:tcW w:w="872" w:type="dxa"/>
            <w:tcBorders>
              <w:top w:val="nil"/>
              <w:left w:val="nil"/>
              <w:bottom w:val="nil"/>
              <w:right w:val="nil"/>
            </w:tcBorders>
            <w:noWrap/>
            <w:vAlign w:val="bottom"/>
            <w:hideMark/>
          </w:tcPr>
          <w:p w14:paraId="18C1587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0.030</w:t>
            </w:r>
          </w:p>
        </w:tc>
        <w:tc>
          <w:tcPr>
            <w:tcW w:w="872" w:type="dxa"/>
            <w:tcBorders>
              <w:top w:val="nil"/>
              <w:left w:val="nil"/>
              <w:bottom w:val="nil"/>
              <w:right w:val="nil"/>
            </w:tcBorders>
            <w:noWrap/>
            <w:vAlign w:val="bottom"/>
            <w:hideMark/>
          </w:tcPr>
          <w:p w14:paraId="4C6C49E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0.025</w:t>
            </w:r>
          </w:p>
        </w:tc>
        <w:tc>
          <w:tcPr>
            <w:tcW w:w="872" w:type="dxa"/>
            <w:tcBorders>
              <w:top w:val="nil"/>
              <w:left w:val="nil"/>
              <w:bottom w:val="nil"/>
              <w:right w:val="nil"/>
            </w:tcBorders>
            <w:noWrap/>
            <w:vAlign w:val="bottom"/>
            <w:hideMark/>
          </w:tcPr>
          <w:p w14:paraId="715B762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0.018</w:t>
            </w:r>
          </w:p>
        </w:tc>
        <w:tc>
          <w:tcPr>
            <w:tcW w:w="872" w:type="dxa"/>
            <w:tcBorders>
              <w:top w:val="nil"/>
              <w:left w:val="nil"/>
              <w:bottom w:val="nil"/>
              <w:right w:val="nil"/>
            </w:tcBorders>
            <w:noWrap/>
            <w:vAlign w:val="bottom"/>
            <w:hideMark/>
          </w:tcPr>
          <w:p w14:paraId="5CD1D86B"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0.013</w:t>
            </w:r>
          </w:p>
        </w:tc>
        <w:tc>
          <w:tcPr>
            <w:tcW w:w="872" w:type="dxa"/>
            <w:tcBorders>
              <w:top w:val="nil"/>
              <w:left w:val="nil"/>
              <w:bottom w:val="nil"/>
              <w:right w:val="nil"/>
            </w:tcBorders>
            <w:noWrap/>
            <w:vAlign w:val="bottom"/>
            <w:hideMark/>
          </w:tcPr>
          <w:p w14:paraId="796857B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0.044</w:t>
            </w:r>
          </w:p>
        </w:tc>
        <w:tc>
          <w:tcPr>
            <w:tcW w:w="872" w:type="dxa"/>
            <w:tcBorders>
              <w:top w:val="nil"/>
              <w:left w:val="nil"/>
              <w:bottom w:val="nil"/>
              <w:right w:val="nil"/>
            </w:tcBorders>
            <w:noWrap/>
            <w:vAlign w:val="bottom"/>
            <w:hideMark/>
          </w:tcPr>
          <w:p w14:paraId="32F9CEF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0.035</w:t>
            </w:r>
          </w:p>
        </w:tc>
      </w:tr>
      <w:tr w:rsidR="00190A1D" w:rsidRPr="005F6EC4" w14:paraId="7BEF8DDD" w14:textId="77777777" w:rsidTr="00671006">
        <w:trPr>
          <w:trHeight w:val="20"/>
          <w:jc w:val="center"/>
        </w:trPr>
        <w:tc>
          <w:tcPr>
            <w:tcW w:w="1391" w:type="dxa"/>
            <w:tcBorders>
              <w:top w:val="nil"/>
              <w:left w:val="nil"/>
              <w:bottom w:val="nil"/>
              <w:right w:val="nil"/>
            </w:tcBorders>
            <w:noWrap/>
            <w:vAlign w:val="bottom"/>
            <w:hideMark/>
          </w:tcPr>
          <w:p w14:paraId="043068CA"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Sciences</w:t>
            </w:r>
          </w:p>
        </w:tc>
        <w:tc>
          <w:tcPr>
            <w:tcW w:w="873" w:type="dxa"/>
            <w:tcBorders>
              <w:top w:val="nil"/>
              <w:left w:val="nil"/>
              <w:bottom w:val="nil"/>
              <w:right w:val="nil"/>
            </w:tcBorders>
            <w:noWrap/>
            <w:vAlign w:val="bottom"/>
            <w:hideMark/>
          </w:tcPr>
          <w:p w14:paraId="5030C44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0.062</w:t>
            </w:r>
          </w:p>
        </w:tc>
        <w:tc>
          <w:tcPr>
            <w:tcW w:w="1274" w:type="dxa"/>
            <w:tcBorders>
              <w:top w:val="nil"/>
              <w:left w:val="nil"/>
              <w:bottom w:val="nil"/>
              <w:right w:val="nil"/>
            </w:tcBorders>
            <w:noWrap/>
            <w:vAlign w:val="bottom"/>
            <w:hideMark/>
          </w:tcPr>
          <w:p w14:paraId="79E7C3A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0.039</w:t>
            </w:r>
          </w:p>
        </w:tc>
        <w:tc>
          <w:tcPr>
            <w:tcW w:w="873" w:type="dxa"/>
            <w:tcBorders>
              <w:top w:val="nil"/>
              <w:left w:val="nil"/>
              <w:bottom w:val="nil"/>
              <w:right w:val="nil"/>
            </w:tcBorders>
            <w:noWrap/>
            <w:vAlign w:val="bottom"/>
            <w:hideMark/>
          </w:tcPr>
          <w:p w14:paraId="4B496C9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0.069</w:t>
            </w:r>
          </w:p>
        </w:tc>
        <w:tc>
          <w:tcPr>
            <w:tcW w:w="873" w:type="dxa"/>
            <w:tcBorders>
              <w:top w:val="nil"/>
              <w:left w:val="nil"/>
              <w:bottom w:val="nil"/>
              <w:right w:val="nil"/>
            </w:tcBorders>
            <w:noWrap/>
            <w:vAlign w:val="bottom"/>
            <w:hideMark/>
          </w:tcPr>
          <w:p w14:paraId="5AD7494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0.050</w:t>
            </w:r>
          </w:p>
        </w:tc>
        <w:tc>
          <w:tcPr>
            <w:tcW w:w="872" w:type="dxa"/>
            <w:tcBorders>
              <w:top w:val="nil"/>
              <w:left w:val="nil"/>
              <w:bottom w:val="nil"/>
              <w:right w:val="nil"/>
            </w:tcBorders>
            <w:noWrap/>
            <w:vAlign w:val="bottom"/>
            <w:hideMark/>
          </w:tcPr>
          <w:p w14:paraId="1023D92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0.071</w:t>
            </w:r>
          </w:p>
        </w:tc>
        <w:tc>
          <w:tcPr>
            <w:tcW w:w="872" w:type="dxa"/>
            <w:tcBorders>
              <w:top w:val="nil"/>
              <w:left w:val="nil"/>
              <w:bottom w:val="nil"/>
              <w:right w:val="nil"/>
            </w:tcBorders>
            <w:noWrap/>
            <w:vAlign w:val="bottom"/>
            <w:hideMark/>
          </w:tcPr>
          <w:p w14:paraId="4A4E804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0.048</w:t>
            </w:r>
          </w:p>
        </w:tc>
        <w:tc>
          <w:tcPr>
            <w:tcW w:w="872" w:type="dxa"/>
            <w:tcBorders>
              <w:top w:val="nil"/>
              <w:left w:val="nil"/>
              <w:bottom w:val="nil"/>
              <w:right w:val="nil"/>
            </w:tcBorders>
            <w:noWrap/>
            <w:vAlign w:val="bottom"/>
            <w:hideMark/>
          </w:tcPr>
          <w:p w14:paraId="409B750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0.046</w:t>
            </w:r>
          </w:p>
        </w:tc>
        <w:tc>
          <w:tcPr>
            <w:tcW w:w="872" w:type="dxa"/>
            <w:tcBorders>
              <w:top w:val="nil"/>
              <w:left w:val="nil"/>
              <w:bottom w:val="nil"/>
              <w:right w:val="nil"/>
            </w:tcBorders>
            <w:noWrap/>
            <w:vAlign w:val="bottom"/>
            <w:hideMark/>
          </w:tcPr>
          <w:p w14:paraId="26E5CD49"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0.036</w:t>
            </w:r>
          </w:p>
        </w:tc>
        <w:tc>
          <w:tcPr>
            <w:tcW w:w="872" w:type="dxa"/>
            <w:tcBorders>
              <w:top w:val="nil"/>
              <w:left w:val="nil"/>
              <w:bottom w:val="nil"/>
              <w:right w:val="nil"/>
            </w:tcBorders>
            <w:noWrap/>
            <w:vAlign w:val="bottom"/>
            <w:hideMark/>
          </w:tcPr>
          <w:p w14:paraId="59013C64"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c>
          <w:tcPr>
            <w:tcW w:w="872" w:type="dxa"/>
            <w:tcBorders>
              <w:top w:val="nil"/>
              <w:left w:val="nil"/>
              <w:bottom w:val="nil"/>
              <w:right w:val="nil"/>
            </w:tcBorders>
            <w:noWrap/>
            <w:vAlign w:val="bottom"/>
            <w:hideMark/>
          </w:tcPr>
          <w:p w14:paraId="1F769E2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0.024</w:t>
            </w:r>
          </w:p>
        </w:tc>
        <w:tc>
          <w:tcPr>
            <w:tcW w:w="872" w:type="dxa"/>
            <w:tcBorders>
              <w:top w:val="nil"/>
              <w:left w:val="nil"/>
              <w:bottom w:val="nil"/>
              <w:right w:val="nil"/>
            </w:tcBorders>
            <w:noWrap/>
            <w:vAlign w:val="bottom"/>
            <w:hideMark/>
          </w:tcPr>
          <w:p w14:paraId="249CE44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872" w:type="dxa"/>
            <w:tcBorders>
              <w:top w:val="nil"/>
              <w:left w:val="nil"/>
              <w:bottom w:val="nil"/>
              <w:right w:val="nil"/>
            </w:tcBorders>
            <w:noWrap/>
            <w:vAlign w:val="bottom"/>
            <w:hideMark/>
          </w:tcPr>
          <w:p w14:paraId="31EE498A"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0.016</w:t>
            </w:r>
          </w:p>
        </w:tc>
        <w:tc>
          <w:tcPr>
            <w:tcW w:w="872" w:type="dxa"/>
            <w:tcBorders>
              <w:top w:val="nil"/>
              <w:left w:val="nil"/>
              <w:bottom w:val="nil"/>
              <w:right w:val="nil"/>
            </w:tcBorders>
            <w:noWrap/>
            <w:vAlign w:val="bottom"/>
            <w:hideMark/>
          </w:tcPr>
          <w:p w14:paraId="1D88137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0.053</w:t>
            </w:r>
          </w:p>
        </w:tc>
        <w:tc>
          <w:tcPr>
            <w:tcW w:w="872" w:type="dxa"/>
            <w:tcBorders>
              <w:top w:val="nil"/>
              <w:left w:val="nil"/>
              <w:bottom w:val="nil"/>
              <w:right w:val="nil"/>
            </w:tcBorders>
            <w:noWrap/>
            <w:vAlign w:val="bottom"/>
            <w:hideMark/>
          </w:tcPr>
          <w:p w14:paraId="086092E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0.043</w:t>
            </w:r>
          </w:p>
        </w:tc>
      </w:tr>
      <w:tr w:rsidR="00190A1D" w:rsidRPr="005F6EC4" w14:paraId="06243808" w14:textId="77777777" w:rsidTr="00671006">
        <w:trPr>
          <w:trHeight w:val="20"/>
          <w:jc w:val="center"/>
        </w:trPr>
        <w:tc>
          <w:tcPr>
            <w:tcW w:w="1391" w:type="dxa"/>
            <w:tcBorders>
              <w:top w:val="nil"/>
              <w:left w:val="nil"/>
              <w:right w:val="nil"/>
            </w:tcBorders>
            <w:noWrap/>
            <w:vAlign w:val="bottom"/>
            <w:hideMark/>
          </w:tcPr>
          <w:p w14:paraId="3022461B"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Health</w:t>
            </w:r>
          </w:p>
        </w:tc>
        <w:tc>
          <w:tcPr>
            <w:tcW w:w="873" w:type="dxa"/>
            <w:tcBorders>
              <w:top w:val="nil"/>
              <w:left w:val="nil"/>
              <w:right w:val="nil"/>
            </w:tcBorders>
            <w:noWrap/>
            <w:vAlign w:val="bottom"/>
            <w:hideMark/>
          </w:tcPr>
          <w:p w14:paraId="2DE84629"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0.046</w:t>
            </w:r>
          </w:p>
        </w:tc>
        <w:tc>
          <w:tcPr>
            <w:tcW w:w="1274" w:type="dxa"/>
            <w:tcBorders>
              <w:top w:val="nil"/>
              <w:left w:val="nil"/>
              <w:right w:val="nil"/>
            </w:tcBorders>
            <w:noWrap/>
            <w:vAlign w:val="bottom"/>
            <w:hideMark/>
          </w:tcPr>
          <w:p w14:paraId="42D87041"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0.059</w:t>
            </w:r>
          </w:p>
        </w:tc>
        <w:tc>
          <w:tcPr>
            <w:tcW w:w="873" w:type="dxa"/>
            <w:tcBorders>
              <w:top w:val="nil"/>
              <w:left w:val="nil"/>
              <w:right w:val="nil"/>
            </w:tcBorders>
            <w:noWrap/>
            <w:vAlign w:val="bottom"/>
            <w:hideMark/>
          </w:tcPr>
          <w:p w14:paraId="045753E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0.029</w:t>
            </w:r>
          </w:p>
        </w:tc>
        <w:tc>
          <w:tcPr>
            <w:tcW w:w="873" w:type="dxa"/>
            <w:tcBorders>
              <w:top w:val="nil"/>
              <w:left w:val="nil"/>
              <w:right w:val="nil"/>
            </w:tcBorders>
            <w:noWrap/>
            <w:vAlign w:val="bottom"/>
            <w:hideMark/>
          </w:tcPr>
          <w:p w14:paraId="253A2959"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0.016</w:t>
            </w:r>
          </w:p>
        </w:tc>
        <w:tc>
          <w:tcPr>
            <w:tcW w:w="872" w:type="dxa"/>
            <w:tcBorders>
              <w:top w:val="nil"/>
              <w:left w:val="nil"/>
              <w:right w:val="nil"/>
            </w:tcBorders>
            <w:noWrap/>
            <w:vAlign w:val="bottom"/>
            <w:hideMark/>
          </w:tcPr>
          <w:p w14:paraId="4350F4C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0.030</w:t>
            </w:r>
          </w:p>
        </w:tc>
        <w:tc>
          <w:tcPr>
            <w:tcW w:w="872" w:type="dxa"/>
            <w:tcBorders>
              <w:top w:val="nil"/>
              <w:left w:val="nil"/>
              <w:right w:val="nil"/>
            </w:tcBorders>
            <w:noWrap/>
            <w:vAlign w:val="bottom"/>
            <w:hideMark/>
          </w:tcPr>
          <w:p w14:paraId="13CC428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0.035</w:t>
            </w:r>
          </w:p>
        </w:tc>
        <w:tc>
          <w:tcPr>
            <w:tcW w:w="872" w:type="dxa"/>
            <w:tcBorders>
              <w:top w:val="nil"/>
              <w:left w:val="nil"/>
              <w:right w:val="nil"/>
            </w:tcBorders>
            <w:noWrap/>
            <w:vAlign w:val="bottom"/>
            <w:hideMark/>
          </w:tcPr>
          <w:p w14:paraId="1E20F7A8"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0.015</w:t>
            </w:r>
          </w:p>
        </w:tc>
        <w:tc>
          <w:tcPr>
            <w:tcW w:w="872" w:type="dxa"/>
            <w:tcBorders>
              <w:top w:val="nil"/>
              <w:left w:val="nil"/>
              <w:right w:val="nil"/>
            </w:tcBorders>
            <w:noWrap/>
            <w:vAlign w:val="bottom"/>
            <w:hideMark/>
          </w:tcPr>
          <w:p w14:paraId="71C9ADD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0.013</w:t>
            </w:r>
          </w:p>
        </w:tc>
        <w:tc>
          <w:tcPr>
            <w:tcW w:w="872" w:type="dxa"/>
            <w:tcBorders>
              <w:top w:val="nil"/>
              <w:left w:val="nil"/>
              <w:right w:val="nil"/>
            </w:tcBorders>
            <w:noWrap/>
            <w:vAlign w:val="bottom"/>
            <w:hideMark/>
          </w:tcPr>
          <w:p w14:paraId="611FDC3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0.009</w:t>
            </w:r>
          </w:p>
        </w:tc>
        <w:tc>
          <w:tcPr>
            <w:tcW w:w="872" w:type="dxa"/>
            <w:tcBorders>
              <w:top w:val="nil"/>
              <w:left w:val="nil"/>
              <w:right w:val="nil"/>
            </w:tcBorders>
            <w:noWrap/>
            <w:vAlign w:val="bottom"/>
            <w:hideMark/>
          </w:tcPr>
          <w:p w14:paraId="1E4FF73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0.011</w:t>
            </w:r>
          </w:p>
        </w:tc>
        <w:tc>
          <w:tcPr>
            <w:tcW w:w="872" w:type="dxa"/>
            <w:tcBorders>
              <w:top w:val="nil"/>
              <w:left w:val="nil"/>
              <w:right w:val="nil"/>
            </w:tcBorders>
            <w:noWrap/>
            <w:vAlign w:val="bottom"/>
            <w:hideMark/>
          </w:tcPr>
          <w:p w14:paraId="7CCC76A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0.012</w:t>
            </w:r>
          </w:p>
        </w:tc>
        <w:tc>
          <w:tcPr>
            <w:tcW w:w="872" w:type="dxa"/>
            <w:tcBorders>
              <w:top w:val="nil"/>
              <w:left w:val="nil"/>
              <w:right w:val="nil"/>
            </w:tcBorders>
            <w:noWrap/>
            <w:vAlign w:val="bottom"/>
            <w:hideMark/>
          </w:tcPr>
          <w:p w14:paraId="4AF2192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0.009</w:t>
            </w:r>
          </w:p>
        </w:tc>
        <w:tc>
          <w:tcPr>
            <w:tcW w:w="872" w:type="dxa"/>
            <w:tcBorders>
              <w:top w:val="nil"/>
              <w:left w:val="nil"/>
              <w:right w:val="nil"/>
            </w:tcBorders>
            <w:noWrap/>
            <w:vAlign w:val="bottom"/>
            <w:hideMark/>
          </w:tcPr>
          <w:p w14:paraId="44BABCB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0.024</w:t>
            </w:r>
          </w:p>
        </w:tc>
        <w:tc>
          <w:tcPr>
            <w:tcW w:w="872" w:type="dxa"/>
            <w:tcBorders>
              <w:top w:val="nil"/>
              <w:left w:val="nil"/>
              <w:right w:val="nil"/>
            </w:tcBorders>
            <w:noWrap/>
            <w:vAlign w:val="bottom"/>
            <w:hideMark/>
          </w:tcPr>
          <w:p w14:paraId="4AE6750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r>
      <w:tr w:rsidR="00190A1D" w:rsidRPr="005F6EC4" w14:paraId="05445D0B" w14:textId="77777777" w:rsidTr="00671006">
        <w:trPr>
          <w:trHeight w:val="20"/>
          <w:jc w:val="center"/>
        </w:trPr>
        <w:tc>
          <w:tcPr>
            <w:tcW w:w="1391" w:type="dxa"/>
            <w:tcBorders>
              <w:top w:val="nil"/>
              <w:left w:val="nil"/>
              <w:bottom w:val="single" w:sz="4" w:space="0" w:color="auto"/>
              <w:right w:val="nil"/>
            </w:tcBorders>
            <w:noWrap/>
            <w:vAlign w:val="bottom"/>
            <w:hideMark/>
          </w:tcPr>
          <w:p w14:paraId="36863E02" w14:textId="77777777" w:rsidR="00190A1D" w:rsidRPr="005F6EC4" w:rsidRDefault="00190A1D" w:rsidP="00671006">
            <w:pP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Engineering</w:t>
            </w:r>
          </w:p>
        </w:tc>
        <w:tc>
          <w:tcPr>
            <w:tcW w:w="873" w:type="dxa"/>
            <w:tcBorders>
              <w:top w:val="nil"/>
              <w:left w:val="nil"/>
              <w:bottom w:val="single" w:sz="4" w:space="0" w:color="auto"/>
              <w:right w:val="nil"/>
            </w:tcBorders>
            <w:noWrap/>
            <w:vAlign w:val="bottom"/>
            <w:hideMark/>
          </w:tcPr>
          <w:p w14:paraId="5705A7EB"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0.085</w:t>
            </w:r>
          </w:p>
        </w:tc>
        <w:tc>
          <w:tcPr>
            <w:tcW w:w="1274" w:type="dxa"/>
            <w:tcBorders>
              <w:top w:val="nil"/>
              <w:left w:val="nil"/>
              <w:bottom w:val="single" w:sz="4" w:space="0" w:color="auto"/>
              <w:right w:val="nil"/>
            </w:tcBorders>
            <w:noWrap/>
            <w:vAlign w:val="bottom"/>
            <w:hideMark/>
          </w:tcPr>
          <w:p w14:paraId="0F07D05E"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0.050</w:t>
            </w:r>
          </w:p>
        </w:tc>
        <w:tc>
          <w:tcPr>
            <w:tcW w:w="873" w:type="dxa"/>
            <w:tcBorders>
              <w:top w:val="nil"/>
              <w:left w:val="nil"/>
              <w:bottom w:val="single" w:sz="4" w:space="0" w:color="auto"/>
              <w:right w:val="nil"/>
            </w:tcBorders>
            <w:noWrap/>
            <w:vAlign w:val="bottom"/>
            <w:hideMark/>
          </w:tcPr>
          <w:p w14:paraId="39D17280"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0.089</w:t>
            </w:r>
          </w:p>
        </w:tc>
        <w:tc>
          <w:tcPr>
            <w:tcW w:w="873" w:type="dxa"/>
            <w:tcBorders>
              <w:top w:val="nil"/>
              <w:left w:val="nil"/>
              <w:bottom w:val="single" w:sz="4" w:space="0" w:color="auto"/>
              <w:right w:val="nil"/>
            </w:tcBorders>
            <w:noWrap/>
            <w:vAlign w:val="bottom"/>
            <w:hideMark/>
          </w:tcPr>
          <w:p w14:paraId="332275DD"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0.055</w:t>
            </w:r>
          </w:p>
        </w:tc>
        <w:tc>
          <w:tcPr>
            <w:tcW w:w="872" w:type="dxa"/>
            <w:tcBorders>
              <w:top w:val="nil"/>
              <w:left w:val="nil"/>
              <w:bottom w:val="single" w:sz="4" w:space="0" w:color="auto"/>
              <w:right w:val="nil"/>
            </w:tcBorders>
            <w:noWrap/>
            <w:vAlign w:val="bottom"/>
            <w:hideMark/>
          </w:tcPr>
          <w:p w14:paraId="4C105F3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0.089</w:t>
            </w:r>
          </w:p>
        </w:tc>
        <w:tc>
          <w:tcPr>
            <w:tcW w:w="872" w:type="dxa"/>
            <w:tcBorders>
              <w:top w:val="nil"/>
              <w:left w:val="nil"/>
              <w:bottom w:val="single" w:sz="4" w:space="0" w:color="auto"/>
              <w:right w:val="nil"/>
            </w:tcBorders>
            <w:noWrap/>
            <w:vAlign w:val="bottom"/>
            <w:hideMark/>
          </w:tcPr>
          <w:p w14:paraId="2B20FF0C"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0.053</w:t>
            </w:r>
          </w:p>
        </w:tc>
        <w:tc>
          <w:tcPr>
            <w:tcW w:w="872" w:type="dxa"/>
            <w:tcBorders>
              <w:top w:val="nil"/>
              <w:left w:val="nil"/>
              <w:bottom w:val="single" w:sz="4" w:space="0" w:color="auto"/>
              <w:right w:val="nil"/>
            </w:tcBorders>
            <w:noWrap/>
            <w:vAlign w:val="bottom"/>
            <w:hideMark/>
          </w:tcPr>
          <w:p w14:paraId="2BE528D5"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0.054</w:t>
            </w:r>
          </w:p>
        </w:tc>
        <w:tc>
          <w:tcPr>
            <w:tcW w:w="872" w:type="dxa"/>
            <w:tcBorders>
              <w:top w:val="nil"/>
              <w:left w:val="nil"/>
              <w:bottom w:val="single" w:sz="4" w:space="0" w:color="auto"/>
              <w:right w:val="nil"/>
            </w:tcBorders>
            <w:noWrap/>
            <w:vAlign w:val="bottom"/>
            <w:hideMark/>
          </w:tcPr>
          <w:p w14:paraId="115C3312"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c>
          <w:tcPr>
            <w:tcW w:w="872" w:type="dxa"/>
            <w:tcBorders>
              <w:top w:val="nil"/>
              <w:left w:val="nil"/>
              <w:bottom w:val="single" w:sz="4" w:space="0" w:color="auto"/>
              <w:right w:val="nil"/>
            </w:tcBorders>
            <w:noWrap/>
            <w:vAlign w:val="bottom"/>
            <w:hideMark/>
          </w:tcPr>
          <w:p w14:paraId="191FFC27"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0.027</w:t>
            </w:r>
          </w:p>
        </w:tc>
        <w:tc>
          <w:tcPr>
            <w:tcW w:w="872" w:type="dxa"/>
            <w:tcBorders>
              <w:top w:val="nil"/>
              <w:left w:val="nil"/>
              <w:bottom w:val="single" w:sz="4" w:space="0" w:color="auto"/>
              <w:right w:val="nil"/>
            </w:tcBorders>
            <w:noWrap/>
            <w:vAlign w:val="bottom"/>
            <w:hideMark/>
          </w:tcPr>
          <w:p w14:paraId="7B1929F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0.017</w:t>
            </w:r>
          </w:p>
        </w:tc>
        <w:tc>
          <w:tcPr>
            <w:tcW w:w="872" w:type="dxa"/>
            <w:tcBorders>
              <w:top w:val="nil"/>
              <w:left w:val="nil"/>
              <w:bottom w:val="single" w:sz="4" w:space="0" w:color="auto"/>
              <w:right w:val="nil"/>
            </w:tcBorders>
            <w:noWrap/>
            <w:vAlign w:val="bottom"/>
            <w:hideMark/>
          </w:tcPr>
          <w:p w14:paraId="0F6D26E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0.031</w:t>
            </w:r>
          </w:p>
        </w:tc>
        <w:tc>
          <w:tcPr>
            <w:tcW w:w="872" w:type="dxa"/>
            <w:tcBorders>
              <w:top w:val="nil"/>
              <w:left w:val="nil"/>
              <w:bottom w:val="single" w:sz="4" w:space="0" w:color="auto"/>
              <w:right w:val="nil"/>
            </w:tcBorders>
            <w:noWrap/>
            <w:vAlign w:val="bottom"/>
            <w:hideMark/>
          </w:tcPr>
          <w:p w14:paraId="697B45B6"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0.018</w:t>
            </w:r>
          </w:p>
        </w:tc>
        <w:tc>
          <w:tcPr>
            <w:tcW w:w="872" w:type="dxa"/>
            <w:tcBorders>
              <w:top w:val="nil"/>
              <w:left w:val="nil"/>
              <w:bottom w:val="single" w:sz="4" w:space="0" w:color="auto"/>
              <w:right w:val="nil"/>
            </w:tcBorders>
            <w:noWrap/>
            <w:vAlign w:val="bottom"/>
            <w:hideMark/>
          </w:tcPr>
          <w:p w14:paraId="392E3B5F"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0.072</w:t>
            </w:r>
          </w:p>
        </w:tc>
        <w:tc>
          <w:tcPr>
            <w:tcW w:w="872" w:type="dxa"/>
            <w:tcBorders>
              <w:top w:val="nil"/>
              <w:left w:val="nil"/>
              <w:bottom w:val="single" w:sz="4" w:space="0" w:color="auto"/>
              <w:right w:val="nil"/>
            </w:tcBorders>
            <w:noWrap/>
            <w:vAlign w:val="bottom"/>
            <w:hideMark/>
          </w:tcPr>
          <w:p w14:paraId="3DA886B3" w14:textId="77777777" w:rsidR="00190A1D" w:rsidRPr="005F6EC4" w:rsidRDefault="00190A1D" w:rsidP="00671006">
            <w:pPr>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0.052</w:t>
            </w:r>
          </w:p>
        </w:tc>
      </w:tr>
    </w:tbl>
    <w:p w14:paraId="2AB22492" w14:textId="77777777" w:rsidR="00190A1D" w:rsidRDefault="00190A1D" w:rsidP="00190A1D">
      <w:pPr>
        <w:spacing w:after="100" w:afterAutospacing="1" w:line="276" w:lineRule="auto"/>
        <w:jc w:val="both"/>
        <w:rPr>
          <w:rFonts w:ascii="Times New Roman" w:hAnsi="Times New Roman" w:cs="Times New Roman"/>
          <w:b/>
          <w:bCs/>
        </w:rPr>
        <w:sectPr w:rsidR="00190A1D" w:rsidSect="00190A1D">
          <w:pgSz w:w="16838" w:h="11906" w:orient="landscape"/>
          <w:pgMar w:top="1701" w:right="1418" w:bottom="1701" w:left="1418" w:header="709" w:footer="709" w:gutter="0"/>
          <w:cols w:space="708"/>
          <w:docGrid w:linePitch="360"/>
        </w:sectPr>
      </w:pPr>
      <w:r>
        <w:rPr>
          <w:rFonts w:ascii="Times New Roman" w:hAnsi="Times New Roman" w:cs="Times New Roman"/>
          <w:b/>
          <w:bCs/>
          <w:sz w:val="16"/>
          <w:szCs w:val="16"/>
          <w:lang w:val="en-US"/>
        </w:rPr>
        <w:t xml:space="preserve">Notes: </w:t>
      </w:r>
      <w:r>
        <w:rPr>
          <w:rFonts w:ascii="Times New Roman" w:hAnsi="Times New Roman" w:cs="Times New Roman"/>
          <w:sz w:val="16"/>
          <w:szCs w:val="16"/>
          <w:lang w:val="en-US"/>
        </w:rPr>
        <w:t>The table reports the means and the standard deviation (S.D.) of graduates’ exposure to career service use, distinguishing by gender, field of study, and survey year. Source: IL-AQU 2008-23</w:t>
      </w:r>
    </w:p>
    <w:p w14:paraId="0F31CA03" w14:textId="77777777" w:rsidR="00190A1D" w:rsidRPr="00D74F59" w:rsidRDefault="00190A1D" w:rsidP="00190A1D">
      <w:pPr>
        <w:spacing w:after="100" w:afterAutospacing="1" w:line="276" w:lineRule="auto"/>
        <w:jc w:val="both"/>
        <w:rPr>
          <w:rFonts w:ascii="Times New Roman" w:hAnsi="Times New Roman" w:cs="Times New Roman"/>
        </w:rPr>
      </w:pPr>
      <w:r>
        <w:rPr>
          <w:rFonts w:ascii="Times New Roman" w:hAnsi="Times New Roman" w:cs="Times New Roman"/>
        </w:rPr>
        <w:t>Alternative IV strategy</w:t>
      </w:r>
    </w:p>
    <w:p w14:paraId="041F87D2" w14:textId="77777777" w:rsidR="00190A1D" w:rsidRDefault="00190A1D" w:rsidP="00190A1D">
      <w:pPr>
        <w:spacing w:after="100" w:afterAutospacing="1" w:line="276" w:lineRule="auto"/>
        <w:jc w:val="both"/>
        <w:rPr>
          <w:rFonts w:ascii="Times New Roman" w:hAnsi="Times New Roman" w:cs="Times New Roman"/>
        </w:rPr>
      </w:pPr>
      <w:r>
        <w:rPr>
          <w:rFonts w:ascii="Times New Roman" w:hAnsi="Times New Roman" w:cs="Times New Roman"/>
        </w:rPr>
        <w:t>A4 below presents the results from different IV strategies, using the exposure rate previously defined, interacted with the ratio of workers in the employability service (as full-time equivalent) over graduates by university (</w:t>
      </w:r>
      <w:r>
        <w:rPr>
          <w:rFonts w:ascii="Times New Roman" w:hAnsi="Times New Roman" w:cs="Times New Roman"/>
          <w:i/>
          <w:iCs/>
        </w:rPr>
        <w:t>u</w:t>
      </w:r>
      <w:r>
        <w:rPr>
          <w:rFonts w:ascii="Times New Roman" w:hAnsi="Times New Roman" w:cs="Times New Roman"/>
        </w:rPr>
        <w:t>) relative to the year 2003:</w:t>
      </w:r>
    </w:p>
    <w:p w14:paraId="48AA35A4" w14:textId="77777777" w:rsidR="00190A1D" w:rsidRPr="0043092F" w:rsidRDefault="00190A1D" w:rsidP="00190A1D">
      <w:pPr>
        <w:spacing w:after="100" w:afterAutospacing="1" w:line="276" w:lineRule="auto"/>
        <w:jc w:val="both"/>
        <w:rPr>
          <w:rFonts w:ascii="Times New Roman" w:eastAsiaTheme="minorEastAsia" w:hAnsi="Times New Roman" w:cs="Times New Roman"/>
        </w:rPr>
      </w:pPr>
      <m:oMathPara>
        <m:oMath>
          <m:r>
            <w:rPr>
              <w:rFonts w:ascii="Cambria Math" w:eastAsiaTheme="minorEastAsia" w:hAnsi="Cambria Math" w:cs="Times New Roman"/>
            </w:rPr>
            <m:t>IV2</m:t>
          </m:r>
          <m:r>
            <w:rPr>
              <w:rFonts w:ascii="Cambria Math" w:hAnsi="Cambria Math" w:cs="Times New Roman"/>
            </w:rPr>
            <m:t>=</m:t>
          </m:r>
          <m:f>
            <m:fPr>
              <m:ctrlPr>
                <w:rPr>
                  <w:rFonts w:ascii="Cambria Math" w:hAnsi="Cambria Math" w:cs="Times New Roman"/>
                  <w:i/>
                </w:rPr>
              </m:ctrlPr>
            </m:fPr>
            <m:num>
              <m:nary>
                <m:naryPr>
                  <m:chr m:val="∑"/>
                  <m:limLoc m:val="subSup"/>
                  <m:supHide m:val="1"/>
                  <m:ctrlPr>
                    <w:rPr>
                      <w:rFonts w:ascii="Cambria Math" w:hAnsi="Cambria Math" w:cs="Times New Roman"/>
                      <w:i/>
                    </w:rPr>
                  </m:ctrlPr>
                </m:naryPr>
                <m:sub>
                  <m:r>
                    <w:rPr>
                      <w:rFonts w:ascii="Cambria Math" w:hAnsi="Cambria Math" w:cs="Times New Roman"/>
                    </w:rPr>
                    <m:t>j≠i</m:t>
                  </m:r>
                </m:sub>
                <m:sup/>
                <m:e>
                  <m:sSub>
                    <m:sSubPr>
                      <m:ctrlPr>
                        <w:rPr>
                          <w:rFonts w:ascii="Cambria Math" w:hAnsi="Cambria Math" w:cs="Times New Roman"/>
                          <w:i/>
                        </w:rPr>
                      </m:ctrlPr>
                    </m:sSubPr>
                    <m:e>
                      <m:r>
                        <w:rPr>
                          <w:rFonts w:ascii="Cambria Math" w:hAnsi="Cambria Math" w:cs="Times New Roman"/>
                        </w:rPr>
                        <m:t>service_use</m:t>
                      </m:r>
                    </m:e>
                    <m:sub>
                      <m:r>
                        <w:rPr>
                          <w:rFonts w:ascii="Cambria Math" w:hAnsi="Cambria Math" w:cs="Times New Roman"/>
                        </w:rPr>
                        <m:t>j</m:t>
                      </m:r>
                    </m:sub>
                  </m:sSub>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den>
          </m:f>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Employability service workers</m:t>
                  </m:r>
                </m:e>
                <m:sub>
                  <m:r>
                    <w:rPr>
                      <w:rFonts w:ascii="Cambria Math" w:hAnsi="Cambria Math" w:cs="Times New Roman"/>
                    </w:rPr>
                    <m:t>u, 2003</m:t>
                  </m:r>
                </m:sub>
              </m:sSub>
            </m:num>
            <m:den>
              <m:sSub>
                <m:sSubPr>
                  <m:ctrlPr>
                    <w:rPr>
                      <w:rFonts w:ascii="Cambria Math" w:hAnsi="Cambria Math" w:cs="Times New Roman"/>
                      <w:i/>
                    </w:rPr>
                  </m:ctrlPr>
                </m:sSubPr>
                <m:e>
                  <m:r>
                    <w:rPr>
                      <w:rFonts w:ascii="Cambria Math" w:hAnsi="Cambria Math" w:cs="Times New Roman"/>
                    </w:rPr>
                    <m:t>Graduates</m:t>
                  </m:r>
                </m:e>
                <m:sub>
                  <m:r>
                    <w:rPr>
                      <w:rFonts w:ascii="Cambria Math" w:hAnsi="Cambria Math" w:cs="Times New Roman"/>
                    </w:rPr>
                    <m:t>u, 2003</m:t>
                  </m:r>
                </m:sub>
              </m:sSub>
            </m:den>
          </m:f>
        </m:oMath>
      </m:oMathPara>
    </w:p>
    <w:p w14:paraId="44D8B0D1" w14:textId="77777777" w:rsidR="00190A1D" w:rsidRDefault="00190A1D" w:rsidP="00190A1D">
      <w:pPr>
        <w:spacing w:after="100" w:afterAutospacing="1" w:line="276" w:lineRule="auto"/>
        <w:jc w:val="both"/>
        <w:rPr>
          <w:rFonts w:ascii="Times New Roman" w:hAnsi="Times New Roman" w:cs="Times New Roman"/>
        </w:rPr>
      </w:pPr>
      <w:r>
        <w:rPr>
          <w:rFonts w:ascii="Times New Roman" w:hAnsi="Times New Roman" w:cs="Times New Roman"/>
        </w:rPr>
        <w:t xml:space="preserve">It is important to highlight, however, that due to a lack of information on employability services workers at 4 of the 8 main universities in Catalonia, we can construct this instrument only for 4 universities located in Barcelona (namely UB, UAB, UPC, and UPF), thereby reducing our sample size to around 3,658 individuals. </w:t>
      </w:r>
    </w:p>
    <w:p w14:paraId="48040C68" w14:textId="77777777" w:rsidR="00190A1D" w:rsidRPr="002624A5" w:rsidRDefault="00190A1D" w:rsidP="00190A1D">
      <w:pPr>
        <w:pStyle w:val="Descripcin"/>
        <w:keepNext/>
        <w:jc w:val="center"/>
        <w:rPr>
          <w:rFonts w:ascii="Times New Roman" w:hAnsi="Times New Roman" w:cs="Times New Roman"/>
          <w:i w:val="0"/>
          <w:iCs w:val="0"/>
          <w:lang w:val="en-US"/>
        </w:rPr>
      </w:pPr>
      <w:r>
        <w:rPr>
          <w:rFonts w:ascii="Times New Roman" w:hAnsi="Times New Roman" w:cs="Times New Roman"/>
          <w:i w:val="0"/>
          <w:iCs w:val="0"/>
          <w:lang w:val="en-US"/>
        </w:rPr>
        <w:t>A4: Alternative IV strategy</w:t>
      </w:r>
    </w:p>
    <w:tbl>
      <w:tblPr>
        <w:tblW w:w="8505" w:type="dxa"/>
        <w:jc w:val="center"/>
        <w:tblLayout w:type="fixed"/>
        <w:tblCellMar>
          <w:left w:w="75" w:type="dxa"/>
          <w:right w:w="75" w:type="dxa"/>
        </w:tblCellMar>
        <w:tblLook w:val="0000" w:firstRow="0" w:lastRow="0" w:firstColumn="0" w:lastColumn="0" w:noHBand="0" w:noVBand="0"/>
      </w:tblPr>
      <w:tblGrid>
        <w:gridCol w:w="3021"/>
        <w:gridCol w:w="2194"/>
        <w:gridCol w:w="1645"/>
        <w:gridCol w:w="1645"/>
      </w:tblGrid>
      <w:tr w:rsidR="00190A1D" w:rsidRPr="00231606" w14:paraId="2667422E" w14:textId="77777777" w:rsidTr="00671006">
        <w:trPr>
          <w:jc w:val="center"/>
        </w:trPr>
        <w:tc>
          <w:tcPr>
            <w:tcW w:w="8505" w:type="dxa"/>
            <w:gridSpan w:val="4"/>
            <w:tcBorders>
              <w:top w:val="single" w:sz="6" w:space="0" w:color="auto"/>
              <w:left w:val="nil"/>
              <w:bottom w:val="nil"/>
              <w:right w:val="nil"/>
            </w:tcBorders>
          </w:tcPr>
          <w:p w14:paraId="5E5CBA63"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Dependent variable: </w:t>
            </w:r>
            <w:proofErr w:type="gramStart"/>
            <w:r>
              <w:rPr>
                <w:rFonts w:ascii="Times New Roman" w:hAnsi="Times New Roman" w:cs="Times New Roman"/>
                <w:b/>
                <w:bCs/>
                <w:sz w:val="20"/>
                <w:szCs w:val="20"/>
                <w:lang w:val="en-US"/>
              </w:rPr>
              <w:t>log</w:t>
            </w:r>
            <w:proofErr w:type="gramEnd"/>
            <w:r>
              <w:rPr>
                <w:rFonts w:ascii="Times New Roman" w:hAnsi="Times New Roman" w:cs="Times New Roman"/>
                <w:b/>
                <w:bCs/>
                <w:sz w:val="20"/>
                <w:szCs w:val="20"/>
                <w:lang w:val="en-US"/>
              </w:rPr>
              <w:t xml:space="preserve"> annual earnings</w:t>
            </w:r>
          </w:p>
        </w:tc>
      </w:tr>
      <w:tr w:rsidR="00190A1D" w:rsidRPr="004F6261" w14:paraId="314D571F" w14:textId="77777777" w:rsidTr="00671006">
        <w:trPr>
          <w:jc w:val="center"/>
        </w:trPr>
        <w:tc>
          <w:tcPr>
            <w:tcW w:w="3021" w:type="dxa"/>
            <w:tcBorders>
              <w:top w:val="single" w:sz="6" w:space="0" w:color="auto"/>
              <w:left w:val="nil"/>
              <w:bottom w:val="nil"/>
              <w:right w:val="nil"/>
            </w:tcBorders>
          </w:tcPr>
          <w:p w14:paraId="6262ACDC" w14:textId="77777777" w:rsidR="00190A1D" w:rsidRPr="004F6261" w:rsidRDefault="00190A1D" w:rsidP="00671006">
            <w:pPr>
              <w:widowControl w:val="0"/>
              <w:autoSpaceDE w:val="0"/>
              <w:autoSpaceDN w:val="0"/>
              <w:adjustRightInd w:val="0"/>
              <w:rPr>
                <w:rFonts w:ascii="Times New Roman" w:hAnsi="Times New Roman" w:cs="Times New Roman"/>
                <w:b/>
                <w:bCs/>
                <w:sz w:val="20"/>
                <w:szCs w:val="20"/>
                <w:lang w:val="en-US"/>
              </w:rPr>
            </w:pPr>
          </w:p>
        </w:tc>
        <w:tc>
          <w:tcPr>
            <w:tcW w:w="2194" w:type="dxa"/>
            <w:tcBorders>
              <w:top w:val="single" w:sz="6" w:space="0" w:color="auto"/>
              <w:left w:val="nil"/>
              <w:bottom w:val="nil"/>
              <w:right w:val="nil"/>
            </w:tcBorders>
          </w:tcPr>
          <w:p w14:paraId="7E8E5F11"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(1)</w:t>
            </w:r>
          </w:p>
        </w:tc>
        <w:tc>
          <w:tcPr>
            <w:tcW w:w="1645" w:type="dxa"/>
            <w:tcBorders>
              <w:top w:val="single" w:sz="6" w:space="0" w:color="auto"/>
              <w:left w:val="nil"/>
              <w:bottom w:val="nil"/>
              <w:right w:val="nil"/>
            </w:tcBorders>
          </w:tcPr>
          <w:p w14:paraId="36E205A3"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(2)</w:t>
            </w:r>
          </w:p>
        </w:tc>
        <w:tc>
          <w:tcPr>
            <w:tcW w:w="1645" w:type="dxa"/>
            <w:tcBorders>
              <w:top w:val="single" w:sz="6" w:space="0" w:color="auto"/>
              <w:left w:val="nil"/>
              <w:bottom w:val="nil"/>
              <w:right w:val="nil"/>
            </w:tcBorders>
          </w:tcPr>
          <w:p w14:paraId="17FF1ECD"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(3)</w:t>
            </w:r>
          </w:p>
        </w:tc>
      </w:tr>
      <w:tr w:rsidR="00190A1D" w:rsidRPr="004F6261" w14:paraId="1066234C" w14:textId="77777777" w:rsidTr="00671006">
        <w:trPr>
          <w:jc w:val="center"/>
        </w:trPr>
        <w:tc>
          <w:tcPr>
            <w:tcW w:w="3021" w:type="dxa"/>
            <w:tcBorders>
              <w:top w:val="nil"/>
              <w:left w:val="nil"/>
              <w:bottom w:val="single" w:sz="6" w:space="0" w:color="auto"/>
              <w:right w:val="nil"/>
            </w:tcBorders>
          </w:tcPr>
          <w:p w14:paraId="7F140006" w14:textId="77777777" w:rsidR="00190A1D" w:rsidRPr="004F6261" w:rsidRDefault="00190A1D" w:rsidP="00671006">
            <w:pPr>
              <w:widowControl w:val="0"/>
              <w:autoSpaceDE w:val="0"/>
              <w:autoSpaceDN w:val="0"/>
              <w:adjustRightInd w:val="0"/>
              <w:rPr>
                <w:rFonts w:ascii="Times New Roman" w:hAnsi="Times New Roman" w:cs="Times New Roman"/>
                <w:b/>
                <w:bCs/>
                <w:sz w:val="20"/>
                <w:szCs w:val="20"/>
                <w:lang w:val="en-US"/>
              </w:rPr>
            </w:pPr>
          </w:p>
        </w:tc>
        <w:tc>
          <w:tcPr>
            <w:tcW w:w="2194" w:type="dxa"/>
            <w:tcBorders>
              <w:top w:val="nil"/>
              <w:left w:val="nil"/>
              <w:bottom w:val="single" w:sz="6" w:space="0" w:color="auto"/>
              <w:right w:val="nil"/>
            </w:tcBorders>
          </w:tcPr>
          <w:p w14:paraId="3D51D620"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full sample</w:t>
            </w:r>
          </w:p>
        </w:tc>
        <w:tc>
          <w:tcPr>
            <w:tcW w:w="1645" w:type="dxa"/>
            <w:tcBorders>
              <w:top w:val="nil"/>
              <w:left w:val="nil"/>
              <w:bottom w:val="single" w:sz="6" w:space="0" w:color="auto"/>
              <w:right w:val="nil"/>
            </w:tcBorders>
          </w:tcPr>
          <w:p w14:paraId="07904B7E"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women</w:t>
            </w:r>
          </w:p>
        </w:tc>
        <w:tc>
          <w:tcPr>
            <w:tcW w:w="1645" w:type="dxa"/>
            <w:tcBorders>
              <w:top w:val="nil"/>
              <w:left w:val="nil"/>
              <w:bottom w:val="single" w:sz="6" w:space="0" w:color="auto"/>
              <w:right w:val="nil"/>
            </w:tcBorders>
          </w:tcPr>
          <w:p w14:paraId="45ACC749" w14:textId="77777777" w:rsidR="00190A1D" w:rsidRPr="004F6261" w:rsidRDefault="00190A1D" w:rsidP="00671006">
            <w:pPr>
              <w:widowControl w:val="0"/>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men</w:t>
            </w:r>
          </w:p>
        </w:tc>
      </w:tr>
      <w:tr w:rsidR="00190A1D" w:rsidRPr="002B0CDF" w14:paraId="6E8D2DC5" w14:textId="77777777" w:rsidTr="00671006">
        <w:trPr>
          <w:jc w:val="center"/>
        </w:trPr>
        <w:tc>
          <w:tcPr>
            <w:tcW w:w="8505" w:type="dxa"/>
            <w:gridSpan w:val="4"/>
            <w:tcBorders>
              <w:top w:val="nil"/>
              <w:left w:val="nil"/>
              <w:right w:val="nil"/>
            </w:tcBorders>
          </w:tcPr>
          <w:p w14:paraId="3964E40A" w14:textId="77777777" w:rsidR="00190A1D" w:rsidRPr="002B0CDF" w:rsidRDefault="00190A1D" w:rsidP="00671006">
            <w:pPr>
              <w:widowControl w:val="0"/>
              <w:autoSpaceDE w:val="0"/>
              <w:autoSpaceDN w:val="0"/>
              <w:adjustRightInd w:val="0"/>
              <w:jc w:val="both"/>
              <w:rPr>
                <w:rFonts w:ascii="Times New Roman" w:hAnsi="Times New Roman" w:cs="Times New Roman"/>
                <w:b/>
                <w:bCs/>
                <w:sz w:val="20"/>
                <w:szCs w:val="20"/>
                <w:u w:val="single"/>
              </w:rPr>
            </w:pPr>
            <w:r>
              <w:rPr>
                <w:rFonts w:ascii="Times New Roman" w:hAnsi="Times New Roman" w:cs="Times New Roman"/>
                <w:b/>
                <w:bCs/>
                <w:sz w:val="20"/>
                <w:szCs w:val="20"/>
                <w:u w:val="single"/>
              </w:rPr>
              <w:t>Panel A: overall results</w:t>
            </w:r>
          </w:p>
        </w:tc>
      </w:tr>
      <w:tr w:rsidR="00190A1D" w:rsidRPr="001014DC" w14:paraId="2CE39622" w14:textId="77777777" w:rsidTr="00671006">
        <w:trPr>
          <w:jc w:val="center"/>
        </w:trPr>
        <w:tc>
          <w:tcPr>
            <w:tcW w:w="3021" w:type="dxa"/>
            <w:tcBorders>
              <w:top w:val="nil"/>
              <w:left w:val="nil"/>
              <w:right w:val="nil"/>
            </w:tcBorders>
          </w:tcPr>
          <w:p w14:paraId="3921CC1D"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career services</w:t>
            </w:r>
          </w:p>
        </w:tc>
        <w:tc>
          <w:tcPr>
            <w:tcW w:w="2194" w:type="dxa"/>
            <w:tcBorders>
              <w:top w:val="nil"/>
              <w:left w:val="nil"/>
              <w:right w:val="nil"/>
            </w:tcBorders>
          </w:tcPr>
          <w:p w14:paraId="60A03D97"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0.089***</w:t>
            </w:r>
          </w:p>
        </w:tc>
        <w:tc>
          <w:tcPr>
            <w:tcW w:w="1645" w:type="dxa"/>
            <w:tcBorders>
              <w:top w:val="nil"/>
              <w:left w:val="nil"/>
              <w:right w:val="nil"/>
            </w:tcBorders>
          </w:tcPr>
          <w:p w14:paraId="7E67A783"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0.149***</w:t>
            </w:r>
          </w:p>
        </w:tc>
        <w:tc>
          <w:tcPr>
            <w:tcW w:w="1645" w:type="dxa"/>
            <w:tcBorders>
              <w:top w:val="nil"/>
              <w:left w:val="nil"/>
              <w:right w:val="nil"/>
            </w:tcBorders>
          </w:tcPr>
          <w:p w14:paraId="69924EBD"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0.063*</w:t>
            </w:r>
          </w:p>
        </w:tc>
      </w:tr>
      <w:tr w:rsidR="00190A1D" w:rsidRPr="001014DC" w14:paraId="4B7A3EFE" w14:textId="77777777" w:rsidTr="00671006">
        <w:trPr>
          <w:jc w:val="center"/>
        </w:trPr>
        <w:tc>
          <w:tcPr>
            <w:tcW w:w="3021" w:type="dxa"/>
            <w:tcBorders>
              <w:top w:val="nil"/>
              <w:left w:val="nil"/>
              <w:right w:val="nil"/>
            </w:tcBorders>
          </w:tcPr>
          <w:p w14:paraId="3203584A"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p>
        </w:tc>
        <w:tc>
          <w:tcPr>
            <w:tcW w:w="2194" w:type="dxa"/>
            <w:tcBorders>
              <w:top w:val="nil"/>
              <w:left w:val="nil"/>
              <w:right w:val="nil"/>
            </w:tcBorders>
          </w:tcPr>
          <w:p w14:paraId="455EE2BA"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(0.033)</w:t>
            </w:r>
          </w:p>
        </w:tc>
        <w:tc>
          <w:tcPr>
            <w:tcW w:w="1645" w:type="dxa"/>
            <w:tcBorders>
              <w:top w:val="nil"/>
              <w:left w:val="nil"/>
              <w:right w:val="nil"/>
            </w:tcBorders>
          </w:tcPr>
          <w:p w14:paraId="642CDD39"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(0.060)</w:t>
            </w:r>
          </w:p>
        </w:tc>
        <w:tc>
          <w:tcPr>
            <w:tcW w:w="1645" w:type="dxa"/>
            <w:tcBorders>
              <w:top w:val="nil"/>
              <w:left w:val="nil"/>
              <w:right w:val="nil"/>
            </w:tcBorders>
          </w:tcPr>
          <w:p w14:paraId="282FC3E0"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(0.036)</w:t>
            </w:r>
          </w:p>
        </w:tc>
      </w:tr>
      <w:tr w:rsidR="00190A1D" w:rsidRPr="001014DC" w14:paraId="556068F2" w14:textId="77777777" w:rsidTr="00671006">
        <w:trPr>
          <w:jc w:val="center"/>
        </w:trPr>
        <w:tc>
          <w:tcPr>
            <w:tcW w:w="3021" w:type="dxa"/>
            <w:tcBorders>
              <w:top w:val="nil"/>
              <w:left w:val="nil"/>
              <w:right w:val="nil"/>
            </w:tcBorders>
          </w:tcPr>
          <w:p w14:paraId="2BCF6F37"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Observations</w:t>
            </w:r>
          </w:p>
        </w:tc>
        <w:tc>
          <w:tcPr>
            <w:tcW w:w="2194" w:type="dxa"/>
            <w:tcBorders>
              <w:top w:val="nil"/>
              <w:left w:val="nil"/>
              <w:right w:val="nil"/>
            </w:tcBorders>
          </w:tcPr>
          <w:p w14:paraId="4FEA5BC2"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3,658</w:t>
            </w:r>
          </w:p>
        </w:tc>
        <w:tc>
          <w:tcPr>
            <w:tcW w:w="1645" w:type="dxa"/>
            <w:tcBorders>
              <w:top w:val="nil"/>
              <w:left w:val="nil"/>
              <w:right w:val="nil"/>
            </w:tcBorders>
          </w:tcPr>
          <w:p w14:paraId="6CCF05F4"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1,894</w:t>
            </w:r>
          </w:p>
        </w:tc>
        <w:tc>
          <w:tcPr>
            <w:tcW w:w="1645" w:type="dxa"/>
            <w:tcBorders>
              <w:top w:val="nil"/>
              <w:left w:val="nil"/>
              <w:right w:val="nil"/>
            </w:tcBorders>
          </w:tcPr>
          <w:p w14:paraId="5D2451BB"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1,764</w:t>
            </w:r>
          </w:p>
        </w:tc>
      </w:tr>
      <w:tr w:rsidR="00190A1D" w:rsidRPr="001014DC" w14:paraId="58F11F05" w14:textId="77777777" w:rsidTr="00671006">
        <w:trPr>
          <w:jc w:val="center"/>
        </w:trPr>
        <w:tc>
          <w:tcPr>
            <w:tcW w:w="3021" w:type="dxa"/>
            <w:tcBorders>
              <w:top w:val="nil"/>
              <w:left w:val="nil"/>
              <w:bottom w:val="single" w:sz="4" w:space="0" w:color="auto"/>
              <w:right w:val="nil"/>
            </w:tcBorders>
          </w:tcPr>
          <w:p w14:paraId="6EA6E8F9" w14:textId="77777777" w:rsidR="00190A1D"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nl-NL"/>
              </w:rPr>
              <w:t>Kleibergen-Paap F stat.</w:t>
            </w:r>
          </w:p>
        </w:tc>
        <w:tc>
          <w:tcPr>
            <w:tcW w:w="2194" w:type="dxa"/>
            <w:tcBorders>
              <w:top w:val="nil"/>
              <w:left w:val="nil"/>
              <w:bottom w:val="single" w:sz="4" w:space="0" w:color="auto"/>
              <w:right w:val="nil"/>
            </w:tcBorders>
          </w:tcPr>
          <w:p w14:paraId="1444893A"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514.607</w:t>
            </w:r>
          </w:p>
        </w:tc>
        <w:tc>
          <w:tcPr>
            <w:tcW w:w="1645" w:type="dxa"/>
            <w:tcBorders>
              <w:top w:val="nil"/>
              <w:left w:val="nil"/>
              <w:bottom w:val="single" w:sz="4" w:space="0" w:color="auto"/>
              <w:right w:val="nil"/>
            </w:tcBorders>
          </w:tcPr>
          <w:p w14:paraId="245137C9"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195.493</w:t>
            </w:r>
          </w:p>
        </w:tc>
        <w:tc>
          <w:tcPr>
            <w:tcW w:w="1645" w:type="dxa"/>
            <w:tcBorders>
              <w:top w:val="nil"/>
              <w:left w:val="nil"/>
              <w:bottom w:val="single" w:sz="4" w:space="0" w:color="auto"/>
              <w:right w:val="nil"/>
            </w:tcBorders>
          </w:tcPr>
          <w:p w14:paraId="5AD5D8F5"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340.129</w:t>
            </w:r>
          </w:p>
        </w:tc>
      </w:tr>
      <w:tr w:rsidR="00190A1D" w:rsidRPr="002B0CDF" w14:paraId="712E661A" w14:textId="77777777" w:rsidTr="00671006">
        <w:trPr>
          <w:jc w:val="center"/>
        </w:trPr>
        <w:tc>
          <w:tcPr>
            <w:tcW w:w="8505" w:type="dxa"/>
            <w:gridSpan w:val="4"/>
            <w:tcBorders>
              <w:top w:val="single" w:sz="4" w:space="0" w:color="auto"/>
              <w:left w:val="nil"/>
              <w:right w:val="nil"/>
            </w:tcBorders>
          </w:tcPr>
          <w:p w14:paraId="353FF1DC" w14:textId="77777777" w:rsidR="00190A1D" w:rsidRPr="002B0CDF" w:rsidRDefault="00190A1D" w:rsidP="00671006">
            <w:pPr>
              <w:widowControl w:val="0"/>
              <w:autoSpaceDE w:val="0"/>
              <w:autoSpaceDN w:val="0"/>
              <w:adjustRightInd w:val="0"/>
              <w:jc w:val="both"/>
              <w:rPr>
                <w:rFonts w:ascii="Times New Roman" w:hAnsi="Times New Roman" w:cs="Times New Roman"/>
                <w:b/>
                <w:bCs/>
                <w:sz w:val="20"/>
                <w:szCs w:val="20"/>
                <w:u w:val="single"/>
              </w:rPr>
            </w:pPr>
            <w:r>
              <w:rPr>
                <w:rFonts w:ascii="Times New Roman" w:hAnsi="Times New Roman" w:cs="Times New Roman"/>
                <w:b/>
                <w:bCs/>
                <w:sz w:val="20"/>
                <w:szCs w:val="20"/>
                <w:u w:val="single"/>
              </w:rPr>
              <w:t>Panel B: no previous working experience</w:t>
            </w:r>
          </w:p>
        </w:tc>
      </w:tr>
      <w:tr w:rsidR="00190A1D" w:rsidRPr="001014DC" w14:paraId="5590805D" w14:textId="77777777" w:rsidTr="00671006">
        <w:trPr>
          <w:jc w:val="center"/>
        </w:trPr>
        <w:tc>
          <w:tcPr>
            <w:tcW w:w="3021" w:type="dxa"/>
            <w:tcBorders>
              <w:left w:val="nil"/>
              <w:right w:val="nil"/>
            </w:tcBorders>
          </w:tcPr>
          <w:p w14:paraId="1C0FE3D7"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career services</w:t>
            </w:r>
          </w:p>
        </w:tc>
        <w:tc>
          <w:tcPr>
            <w:tcW w:w="2194" w:type="dxa"/>
            <w:tcBorders>
              <w:left w:val="nil"/>
              <w:right w:val="nil"/>
            </w:tcBorders>
          </w:tcPr>
          <w:p w14:paraId="28A47444"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0.163*</w:t>
            </w:r>
          </w:p>
        </w:tc>
        <w:tc>
          <w:tcPr>
            <w:tcW w:w="1645" w:type="dxa"/>
            <w:tcBorders>
              <w:left w:val="nil"/>
              <w:right w:val="nil"/>
            </w:tcBorders>
          </w:tcPr>
          <w:p w14:paraId="480D2148"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0.108</w:t>
            </w:r>
          </w:p>
        </w:tc>
        <w:tc>
          <w:tcPr>
            <w:tcW w:w="1645" w:type="dxa"/>
            <w:tcBorders>
              <w:left w:val="nil"/>
              <w:right w:val="nil"/>
            </w:tcBorders>
          </w:tcPr>
          <w:p w14:paraId="3AC2930F"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0.207***</w:t>
            </w:r>
          </w:p>
        </w:tc>
      </w:tr>
      <w:tr w:rsidR="00190A1D" w:rsidRPr="001014DC" w14:paraId="770B546A" w14:textId="77777777" w:rsidTr="00671006">
        <w:trPr>
          <w:jc w:val="center"/>
        </w:trPr>
        <w:tc>
          <w:tcPr>
            <w:tcW w:w="3021" w:type="dxa"/>
            <w:tcBorders>
              <w:left w:val="nil"/>
              <w:right w:val="nil"/>
            </w:tcBorders>
          </w:tcPr>
          <w:p w14:paraId="2399486D"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p>
        </w:tc>
        <w:tc>
          <w:tcPr>
            <w:tcW w:w="2194" w:type="dxa"/>
            <w:tcBorders>
              <w:left w:val="nil"/>
              <w:right w:val="nil"/>
            </w:tcBorders>
          </w:tcPr>
          <w:p w14:paraId="4A7C52DE"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(0.091)</w:t>
            </w:r>
          </w:p>
        </w:tc>
        <w:tc>
          <w:tcPr>
            <w:tcW w:w="1645" w:type="dxa"/>
            <w:tcBorders>
              <w:left w:val="nil"/>
              <w:right w:val="nil"/>
            </w:tcBorders>
          </w:tcPr>
          <w:p w14:paraId="1E83DD40"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(0.157)</w:t>
            </w:r>
          </w:p>
        </w:tc>
        <w:tc>
          <w:tcPr>
            <w:tcW w:w="1645" w:type="dxa"/>
            <w:tcBorders>
              <w:left w:val="nil"/>
              <w:right w:val="nil"/>
            </w:tcBorders>
          </w:tcPr>
          <w:p w14:paraId="43CBA87B" w14:textId="77777777" w:rsidR="00190A1D" w:rsidRPr="000A2A03"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(0.075)</w:t>
            </w:r>
          </w:p>
        </w:tc>
      </w:tr>
      <w:tr w:rsidR="00190A1D" w:rsidRPr="001014DC" w14:paraId="5E6A2099" w14:textId="77777777" w:rsidTr="00671006">
        <w:trPr>
          <w:jc w:val="center"/>
        </w:trPr>
        <w:tc>
          <w:tcPr>
            <w:tcW w:w="3021" w:type="dxa"/>
            <w:tcBorders>
              <w:left w:val="nil"/>
              <w:right w:val="nil"/>
            </w:tcBorders>
          </w:tcPr>
          <w:p w14:paraId="08B26FA1"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Observations</w:t>
            </w:r>
          </w:p>
        </w:tc>
        <w:tc>
          <w:tcPr>
            <w:tcW w:w="2194" w:type="dxa"/>
            <w:tcBorders>
              <w:left w:val="nil"/>
              <w:right w:val="nil"/>
            </w:tcBorders>
          </w:tcPr>
          <w:p w14:paraId="4071368D"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954</w:t>
            </w:r>
          </w:p>
        </w:tc>
        <w:tc>
          <w:tcPr>
            <w:tcW w:w="1645" w:type="dxa"/>
            <w:tcBorders>
              <w:left w:val="nil"/>
              <w:right w:val="nil"/>
            </w:tcBorders>
          </w:tcPr>
          <w:p w14:paraId="52468880"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507</w:t>
            </w:r>
          </w:p>
        </w:tc>
        <w:tc>
          <w:tcPr>
            <w:tcW w:w="1645" w:type="dxa"/>
            <w:tcBorders>
              <w:left w:val="nil"/>
              <w:right w:val="nil"/>
            </w:tcBorders>
          </w:tcPr>
          <w:p w14:paraId="76EF8910"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447</w:t>
            </w:r>
          </w:p>
        </w:tc>
      </w:tr>
      <w:tr w:rsidR="00190A1D" w:rsidRPr="001014DC" w14:paraId="2E6E63B7" w14:textId="77777777" w:rsidTr="00671006">
        <w:trPr>
          <w:jc w:val="center"/>
        </w:trPr>
        <w:tc>
          <w:tcPr>
            <w:tcW w:w="3021" w:type="dxa"/>
            <w:tcBorders>
              <w:left w:val="nil"/>
              <w:bottom w:val="single" w:sz="4" w:space="0" w:color="auto"/>
              <w:right w:val="nil"/>
            </w:tcBorders>
          </w:tcPr>
          <w:p w14:paraId="28717C1A" w14:textId="77777777" w:rsidR="00190A1D" w:rsidRPr="001014DC"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nl-NL"/>
              </w:rPr>
              <w:t>Kleibergen-Paap F stat.</w:t>
            </w:r>
          </w:p>
        </w:tc>
        <w:tc>
          <w:tcPr>
            <w:tcW w:w="2194" w:type="dxa"/>
            <w:tcBorders>
              <w:left w:val="nil"/>
              <w:bottom w:val="single" w:sz="4" w:space="0" w:color="auto"/>
              <w:right w:val="nil"/>
            </w:tcBorders>
          </w:tcPr>
          <w:p w14:paraId="24B2C837"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75.777</w:t>
            </w:r>
          </w:p>
        </w:tc>
        <w:tc>
          <w:tcPr>
            <w:tcW w:w="1645" w:type="dxa"/>
            <w:tcBorders>
              <w:left w:val="nil"/>
              <w:bottom w:val="single" w:sz="4" w:space="0" w:color="auto"/>
              <w:right w:val="nil"/>
            </w:tcBorders>
          </w:tcPr>
          <w:p w14:paraId="79B7A67E"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56.600</w:t>
            </w:r>
          </w:p>
        </w:tc>
        <w:tc>
          <w:tcPr>
            <w:tcW w:w="1645" w:type="dxa"/>
            <w:tcBorders>
              <w:left w:val="nil"/>
              <w:bottom w:val="single" w:sz="4" w:space="0" w:color="auto"/>
              <w:right w:val="nil"/>
            </w:tcBorders>
          </w:tcPr>
          <w:p w14:paraId="157B18AD" w14:textId="77777777" w:rsidR="00190A1D"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30.089</w:t>
            </w:r>
          </w:p>
        </w:tc>
      </w:tr>
      <w:tr w:rsidR="00190A1D" w:rsidRPr="002B0CDF" w14:paraId="40690C6C" w14:textId="77777777" w:rsidTr="00671006">
        <w:trPr>
          <w:jc w:val="center"/>
        </w:trPr>
        <w:tc>
          <w:tcPr>
            <w:tcW w:w="8505" w:type="dxa"/>
            <w:gridSpan w:val="4"/>
            <w:tcBorders>
              <w:top w:val="single" w:sz="4" w:space="0" w:color="auto"/>
              <w:left w:val="nil"/>
              <w:right w:val="nil"/>
            </w:tcBorders>
          </w:tcPr>
          <w:p w14:paraId="5BF4262A" w14:textId="77777777" w:rsidR="00190A1D" w:rsidRPr="002B0CDF" w:rsidRDefault="00190A1D" w:rsidP="00671006">
            <w:pPr>
              <w:widowControl w:val="0"/>
              <w:autoSpaceDE w:val="0"/>
              <w:autoSpaceDN w:val="0"/>
              <w:adjustRightInd w:val="0"/>
              <w:jc w:val="both"/>
              <w:rPr>
                <w:rFonts w:ascii="Times New Roman" w:hAnsi="Times New Roman" w:cs="Times New Roman"/>
                <w:b/>
                <w:bCs/>
                <w:sz w:val="20"/>
                <w:szCs w:val="20"/>
                <w:u w:val="single"/>
              </w:rPr>
            </w:pPr>
            <w:r>
              <w:rPr>
                <w:rFonts w:ascii="Times New Roman" w:hAnsi="Times New Roman" w:cs="Times New Roman"/>
                <w:b/>
                <w:bCs/>
                <w:sz w:val="20"/>
                <w:szCs w:val="20"/>
                <w:u w:val="single"/>
              </w:rPr>
              <w:t>Panel C: at most 1-2 years of working experience</w:t>
            </w:r>
          </w:p>
        </w:tc>
      </w:tr>
      <w:tr w:rsidR="00190A1D" w:rsidRPr="001014DC" w14:paraId="3C0DB59A" w14:textId="77777777" w:rsidTr="00671006">
        <w:trPr>
          <w:jc w:val="center"/>
        </w:trPr>
        <w:tc>
          <w:tcPr>
            <w:tcW w:w="3021" w:type="dxa"/>
            <w:tcBorders>
              <w:left w:val="nil"/>
              <w:right w:val="nil"/>
            </w:tcBorders>
          </w:tcPr>
          <w:p w14:paraId="190E6C0B" w14:textId="77777777" w:rsidR="00190A1D"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career services</w:t>
            </w:r>
          </w:p>
        </w:tc>
        <w:tc>
          <w:tcPr>
            <w:tcW w:w="2194" w:type="dxa"/>
            <w:tcBorders>
              <w:left w:val="nil"/>
              <w:right w:val="nil"/>
            </w:tcBorders>
          </w:tcPr>
          <w:p w14:paraId="5953AF8C"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0.086*</w:t>
            </w:r>
          </w:p>
        </w:tc>
        <w:tc>
          <w:tcPr>
            <w:tcW w:w="1645" w:type="dxa"/>
            <w:tcBorders>
              <w:left w:val="nil"/>
              <w:right w:val="nil"/>
            </w:tcBorders>
          </w:tcPr>
          <w:p w14:paraId="7A82679F"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0.206***</w:t>
            </w:r>
          </w:p>
        </w:tc>
        <w:tc>
          <w:tcPr>
            <w:tcW w:w="1645" w:type="dxa"/>
            <w:tcBorders>
              <w:left w:val="nil"/>
              <w:right w:val="nil"/>
            </w:tcBorders>
          </w:tcPr>
          <w:p w14:paraId="77CE2FD3"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0.032</w:t>
            </w:r>
          </w:p>
        </w:tc>
      </w:tr>
      <w:tr w:rsidR="00190A1D" w:rsidRPr="001014DC" w14:paraId="2D1A5971" w14:textId="77777777" w:rsidTr="00671006">
        <w:trPr>
          <w:jc w:val="center"/>
        </w:trPr>
        <w:tc>
          <w:tcPr>
            <w:tcW w:w="3021" w:type="dxa"/>
            <w:tcBorders>
              <w:left w:val="nil"/>
              <w:right w:val="nil"/>
            </w:tcBorders>
          </w:tcPr>
          <w:p w14:paraId="74FCA9D6" w14:textId="77777777" w:rsidR="00190A1D" w:rsidRDefault="00190A1D" w:rsidP="00671006">
            <w:pPr>
              <w:widowControl w:val="0"/>
              <w:autoSpaceDE w:val="0"/>
              <w:autoSpaceDN w:val="0"/>
              <w:adjustRightInd w:val="0"/>
              <w:rPr>
                <w:rFonts w:ascii="Times New Roman" w:hAnsi="Times New Roman" w:cs="Times New Roman"/>
                <w:sz w:val="20"/>
                <w:szCs w:val="20"/>
                <w:lang w:val="en-US"/>
              </w:rPr>
            </w:pPr>
          </w:p>
        </w:tc>
        <w:tc>
          <w:tcPr>
            <w:tcW w:w="2194" w:type="dxa"/>
            <w:tcBorders>
              <w:left w:val="nil"/>
              <w:right w:val="nil"/>
            </w:tcBorders>
          </w:tcPr>
          <w:p w14:paraId="1C0C6F3B"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(0.049)</w:t>
            </w:r>
          </w:p>
        </w:tc>
        <w:tc>
          <w:tcPr>
            <w:tcW w:w="1645" w:type="dxa"/>
            <w:tcBorders>
              <w:left w:val="nil"/>
              <w:right w:val="nil"/>
            </w:tcBorders>
          </w:tcPr>
          <w:p w14:paraId="2413E0E9"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(0.088)</w:t>
            </w:r>
          </w:p>
        </w:tc>
        <w:tc>
          <w:tcPr>
            <w:tcW w:w="1645" w:type="dxa"/>
            <w:tcBorders>
              <w:left w:val="nil"/>
              <w:right w:val="nil"/>
            </w:tcBorders>
          </w:tcPr>
          <w:p w14:paraId="29A80025" w14:textId="77777777" w:rsidR="00190A1D" w:rsidRPr="001014DC" w:rsidRDefault="00190A1D" w:rsidP="00671006">
            <w:pPr>
              <w:widowControl w:val="0"/>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(0.055)</w:t>
            </w:r>
          </w:p>
        </w:tc>
      </w:tr>
      <w:tr w:rsidR="00190A1D" w:rsidRPr="001014DC" w14:paraId="70FF4D71" w14:textId="77777777" w:rsidTr="00671006">
        <w:trPr>
          <w:jc w:val="center"/>
        </w:trPr>
        <w:tc>
          <w:tcPr>
            <w:tcW w:w="3021" w:type="dxa"/>
            <w:tcBorders>
              <w:left w:val="nil"/>
              <w:right w:val="nil"/>
            </w:tcBorders>
          </w:tcPr>
          <w:p w14:paraId="66E62142" w14:textId="77777777" w:rsidR="00190A1D"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Observations</w:t>
            </w:r>
          </w:p>
        </w:tc>
        <w:tc>
          <w:tcPr>
            <w:tcW w:w="2194" w:type="dxa"/>
            <w:tcBorders>
              <w:left w:val="nil"/>
              <w:right w:val="nil"/>
            </w:tcBorders>
          </w:tcPr>
          <w:p w14:paraId="2596DFAF" w14:textId="77777777" w:rsidR="00190A1D" w:rsidRPr="00925D50"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1,353</w:t>
            </w:r>
          </w:p>
        </w:tc>
        <w:tc>
          <w:tcPr>
            <w:tcW w:w="1645" w:type="dxa"/>
            <w:tcBorders>
              <w:left w:val="nil"/>
              <w:right w:val="nil"/>
            </w:tcBorders>
          </w:tcPr>
          <w:p w14:paraId="280FF5F9" w14:textId="77777777" w:rsidR="00190A1D" w:rsidRPr="009E13FF"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721</w:t>
            </w:r>
          </w:p>
        </w:tc>
        <w:tc>
          <w:tcPr>
            <w:tcW w:w="1645" w:type="dxa"/>
            <w:tcBorders>
              <w:left w:val="nil"/>
              <w:right w:val="nil"/>
            </w:tcBorders>
          </w:tcPr>
          <w:p w14:paraId="075C0A2E" w14:textId="77777777" w:rsidR="00190A1D" w:rsidRPr="00B30B8C"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632</w:t>
            </w:r>
          </w:p>
        </w:tc>
      </w:tr>
      <w:tr w:rsidR="00190A1D" w:rsidRPr="001014DC" w14:paraId="56F58EAD" w14:textId="77777777" w:rsidTr="00671006">
        <w:trPr>
          <w:jc w:val="center"/>
        </w:trPr>
        <w:tc>
          <w:tcPr>
            <w:tcW w:w="3021" w:type="dxa"/>
            <w:tcBorders>
              <w:left w:val="nil"/>
              <w:bottom w:val="single" w:sz="4" w:space="0" w:color="auto"/>
              <w:right w:val="nil"/>
            </w:tcBorders>
          </w:tcPr>
          <w:p w14:paraId="0D4AD3E0" w14:textId="77777777" w:rsidR="00190A1D"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nl-NL"/>
              </w:rPr>
              <w:t>Kleibergen-Paap F stat.</w:t>
            </w:r>
          </w:p>
        </w:tc>
        <w:tc>
          <w:tcPr>
            <w:tcW w:w="2194" w:type="dxa"/>
            <w:tcBorders>
              <w:left w:val="nil"/>
              <w:bottom w:val="single" w:sz="4" w:space="0" w:color="auto"/>
              <w:right w:val="nil"/>
            </w:tcBorders>
          </w:tcPr>
          <w:p w14:paraId="0AAEFA8A" w14:textId="77777777" w:rsidR="00190A1D" w:rsidRPr="00925D50"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214.330</w:t>
            </w:r>
          </w:p>
        </w:tc>
        <w:tc>
          <w:tcPr>
            <w:tcW w:w="1645" w:type="dxa"/>
            <w:tcBorders>
              <w:left w:val="nil"/>
              <w:bottom w:val="single" w:sz="4" w:space="0" w:color="auto"/>
              <w:right w:val="nil"/>
            </w:tcBorders>
          </w:tcPr>
          <w:p w14:paraId="75CE4284" w14:textId="77777777" w:rsidR="00190A1D" w:rsidRPr="009E13FF"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69.361</w:t>
            </w:r>
          </w:p>
        </w:tc>
        <w:tc>
          <w:tcPr>
            <w:tcW w:w="1645" w:type="dxa"/>
            <w:tcBorders>
              <w:left w:val="nil"/>
              <w:bottom w:val="single" w:sz="4" w:space="0" w:color="auto"/>
              <w:right w:val="nil"/>
            </w:tcBorders>
          </w:tcPr>
          <w:p w14:paraId="04DABF9D" w14:textId="77777777" w:rsidR="00190A1D" w:rsidRPr="00B30B8C" w:rsidRDefault="00190A1D" w:rsidP="00671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145.347</w:t>
            </w:r>
          </w:p>
        </w:tc>
      </w:tr>
      <w:tr w:rsidR="00190A1D" w:rsidRPr="00B01BB3" w14:paraId="115D3BCF" w14:textId="77777777" w:rsidTr="00671006">
        <w:tblPrEx>
          <w:tblBorders>
            <w:bottom w:val="single" w:sz="6" w:space="0" w:color="auto"/>
          </w:tblBorders>
        </w:tblPrEx>
        <w:trPr>
          <w:jc w:val="center"/>
        </w:trPr>
        <w:tc>
          <w:tcPr>
            <w:tcW w:w="3021" w:type="dxa"/>
            <w:tcBorders>
              <w:top w:val="single" w:sz="4" w:space="0" w:color="auto"/>
              <w:left w:val="nil"/>
              <w:bottom w:val="single" w:sz="4" w:space="0" w:color="auto"/>
              <w:right w:val="nil"/>
            </w:tcBorders>
          </w:tcPr>
          <w:p w14:paraId="256F55DF" w14:textId="77777777" w:rsidR="00190A1D" w:rsidRPr="000A714E" w:rsidRDefault="00190A1D" w:rsidP="0067100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Field, Univ., Survey FE, Controls</w:t>
            </w:r>
          </w:p>
        </w:tc>
        <w:tc>
          <w:tcPr>
            <w:tcW w:w="2194" w:type="dxa"/>
            <w:tcBorders>
              <w:top w:val="single" w:sz="4" w:space="0" w:color="auto"/>
              <w:left w:val="nil"/>
              <w:bottom w:val="single" w:sz="4" w:space="0" w:color="auto"/>
              <w:right w:val="nil"/>
            </w:tcBorders>
          </w:tcPr>
          <w:p w14:paraId="3B3E0961" w14:textId="77777777" w:rsidR="00190A1D" w:rsidRPr="00935348" w:rsidRDefault="00190A1D" w:rsidP="00671006">
            <w:pPr>
              <w:widowControl w:val="0"/>
              <w:autoSpaceDE w:val="0"/>
              <w:autoSpaceDN w:val="0"/>
              <w:adjustRightInd w:val="0"/>
              <w:jc w:val="center"/>
              <w:rPr>
                <w:rFonts w:ascii="Times New Roman" w:hAnsi="Times New Roman" w:cs="Times New Roman"/>
                <w:sz w:val="20"/>
                <w:szCs w:val="20"/>
                <w:lang w:val="nl-NL"/>
              </w:rPr>
            </w:pPr>
            <w:r>
              <w:rPr>
                <w:rFonts w:ascii="Times New Roman" w:hAnsi="Times New Roman" w:cs="Times New Roman"/>
                <w:sz w:val="20"/>
                <w:szCs w:val="20"/>
                <w:lang w:val="nl-NL"/>
              </w:rPr>
              <w:t>Yes</w:t>
            </w:r>
          </w:p>
        </w:tc>
        <w:tc>
          <w:tcPr>
            <w:tcW w:w="1645" w:type="dxa"/>
            <w:tcBorders>
              <w:top w:val="single" w:sz="4" w:space="0" w:color="auto"/>
              <w:left w:val="nil"/>
              <w:bottom w:val="single" w:sz="4" w:space="0" w:color="auto"/>
              <w:right w:val="nil"/>
            </w:tcBorders>
          </w:tcPr>
          <w:p w14:paraId="55FA9F03" w14:textId="77777777" w:rsidR="00190A1D" w:rsidRPr="00041BC3" w:rsidRDefault="00190A1D" w:rsidP="00671006">
            <w:pPr>
              <w:widowControl w:val="0"/>
              <w:autoSpaceDE w:val="0"/>
              <w:autoSpaceDN w:val="0"/>
              <w:adjustRightInd w:val="0"/>
              <w:jc w:val="center"/>
              <w:rPr>
                <w:rFonts w:ascii="Times New Roman" w:hAnsi="Times New Roman" w:cs="Times New Roman"/>
                <w:sz w:val="20"/>
                <w:szCs w:val="20"/>
                <w:lang w:val="nl-NL"/>
              </w:rPr>
            </w:pPr>
            <w:r>
              <w:rPr>
                <w:rFonts w:ascii="Times New Roman" w:hAnsi="Times New Roman" w:cs="Times New Roman"/>
                <w:sz w:val="20"/>
                <w:szCs w:val="20"/>
                <w:lang w:val="nl-NL"/>
              </w:rPr>
              <w:t>Yes</w:t>
            </w:r>
          </w:p>
        </w:tc>
        <w:tc>
          <w:tcPr>
            <w:tcW w:w="1645" w:type="dxa"/>
            <w:tcBorders>
              <w:top w:val="single" w:sz="4" w:space="0" w:color="auto"/>
              <w:left w:val="nil"/>
              <w:bottom w:val="single" w:sz="4" w:space="0" w:color="auto"/>
              <w:right w:val="nil"/>
            </w:tcBorders>
          </w:tcPr>
          <w:p w14:paraId="0AB30897" w14:textId="77777777" w:rsidR="00190A1D" w:rsidRPr="003F6083" w:rsidRDefault="00190A1D" w:rsidP="00671006">
            <w:pPr>
              <w:widowControl w:val="0"/>
              <w:autoSpaceDE w:val="0"/>
              <w:autoSpaceDN w:val="0"/>
              <w:adjustRightInd w:val="0"/>
              <w:jc w:val="center"/>
              <w:rPr>
                <w:rFonts w:ascii="Times New Roman" w:hAnsi="Times New Roman" w:cs="Times New Roman"/>
                <w:sz w:val="20"/>
                <w:szCs w:val="20"/>
                <w:lang w:val="nl-NL"/>
              </w:rPr>
            </w:pPr>
            <w:r>
              <w:rPr>
                <w:rFonts w:ascii="Times New Roman" w:hAnsi="Times New Roman" w:cs="Times New Roman"/>
                <w:sz w:val="20"/>
                <w:szCs w:val="20"/>
                <w:lang w:val="nl-NL"/>
              </w:rPr>
              <w:t>Yes</w:t>
            </w:r>
          </w:p>
        </w:tc>
      </w:tr>
    </w:tbl>
    <w:p w14:paraId="40CC3B75" w14:textId="77777777" w:rsidR="00190A1D" w:rsidRDefault="00190A1D" w:rsidP="00190A1D">
      <w:pPr>
        <w:widowControl w:val="0"/>
        <w:autoSpaceDE w:val="0"/>
        <w:autoSpaceDN w:val="0"/>
        <w:adjustRightInd w:val="0"/>
        <w:rPr>
          <w:rFonts w:ascii="Times New Roman" w:hAnsi="Times New Roman" w:cs="Times New Roman"/>
          <w:sz w:val="16"/>
          <w:szCs w:val="16"/>
          <w:lang w:val="en-US"/>
        </w:rPr>
      </w:pPr>
      <w:r>
        <w:rPr>
          <w:rFonts w:ascii="Times New Roman" w:hAnsi="Times New Roman" w:cs="Times New Roman"/>
          <w:b/>
          <w:bCs/>
          <w:sz w:val="16"/>
          <w:szCs w:val="16"/>
        </w:rPr>
        <w:t xml:space="preserve">Notes: </w:t>
      </w:r>
      <w:r>
        <w:rPr>
          <w:rFonts w:ascii="Times New Roman" w:hAnsi="Times New Roman" w:cs="Times New Roman"/>
          <w:sz w:val="16"/>
          <w:szCs w:val="16"/>
        </w:rPr>
        <w:t xml:space="preserve">The table reports the IV estimates of the impact of career service use on graduates’ annual earnings, expressed in 2008 € using the CPI provided by INE. We use an instrument to measure the exposure rate, which interacted with the ratio of employability service workers over graduates in 2003, as discussed in the text. </w:t>
      </w:r>
      <w:r>
        <w:rPr>
          <w:rFonts w:ascii="Times New Roman" w:hAnsi="Times New Roman" w:cs="Times New Roman"/>
          <w:sz w:val="16"/>
          <w:szCs w:val="16"/>
          <w:lang w:val="en-US"/>
        </w:rPr>
        <w:t>Robust standard errors are reported in parentheses.</w:t>
      </w:r>
    </w:p>
    <w:p w14:paraId="7611C760" w14:textId="77777777" w:rsidR="00190A1D" w:rsidRPr="004E49CC" w:rsidRDefault="00190A1D" w:rsidP="00190A1D">
      <w:pPr>
        <w:widowControl w:val="0"/>
        <w:autoSpaceDE w:val="0"/>
        <w:autoSpaceDN w:val="0"/>
        <w:adjustRightInd w:val="0"/>
        <w:rPr>
          <w:rFonts w:ascii="Times New Roman" w:hAnsi="Times New Roman" w:cs="Times New Roman"/>
          <w:sz w:val="16"/>
          <w:szCs w:val="16"/>
          <w:lang w:val="en-US"/>
        </w:rPr>
      </w:pPr>
      <w:r>
        <w:rPr>
          <w:rFonts w:ascii="Times New Roman" w:hAnsi="Times New Roman" w:cs="Times New Roman"/>
          <w:sz w:val="16"/>
          <w:szCs w:val="16"/>
          <w:lang w:val="en-US"/>
        </w:rPr>
        <w:t>*** p&lt;0.01, ** p&lt;0.05, * p&lt;0.1</w:t>
      </w:r>
    </w:p>
    <w:p w14:paraId="226D803B" w14:textId="77777777" w:rsidR="009F7854" w:rsidRPr="00190A1D" w:rsidRDefault="009F7854">
      <w:pPr>
        <w:rPr>
          <w:lang w:val="en-US"/>
        </w:rPr>
      </w:pPr>
    </w:p>
    <w:sectPr w:rsidR="009F7854" w:rsidRPr="00190A1D" w:rsidSect="00190A1D">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367933"/>
      <w:docPartObj>
        <w:docPartGallery w:val="Page Numbers (Bottom of Page)"/>
        <w:docPartUnique/>
      </w:docPartObj>
    </w:sdtPr>
    <w:sdtContent>
      <w:p w14:paraId="231A9FD8" w14:textId="77777777" w:rsidR="00190A1D" w:rsidRPr="00E5066F" w:rsidRDefault="00190A1D">
        <w:pPr>
          <w:pStyle w:val="Piedepgina"/>
          <w:jc w:val="center"/>
        </w:pPr>
        <w:r w:rsidRPr="005F1B1A">
          <w:rPr>
            <w:rFonts w:ascii="Times New Roman" w:hAnsi="Times New Roman" w:cs="Times New Roman"/>
          </w:rPr>
          <w:fldChar w:fldCharType="begin"/>
        </w:r>
        <w:r w:rsidRPr="005F1B1A">
          <w:rPr>
            <w:rFonts w:ascii="Times New Roman" w:hAnsi="Times New Roman" w:cs="Times New Roman"/>
          </w:rPr>
          <w:instrText>PAGE   \* MERGEFORMAT</w:instrText>
        </w:r>
        <w:r w:rsidRPr="005F1B1A">
          <w:rPr>
            <w:rFonts w:ascii="Times New Roman" w:hAnsi="Times New Roman" w:cs="Times New Roman"/>
          </w:rPr>
          <w:fldChar w:fldCharType="separate"/>
        </w:r>
        <w:r w:rsidRPr="005F1B1A">
          <w:rPr>
            <w:rFonts w:ascii="Times New Roman" w:hAnsi="Times New Roman" w:cs="Times New Roman"/>
          </w:rPr>
          <w:t>2</w:t>
        </w:r>
        <w:r w:rsidRPr="005F1B1A">
          <w:rPr>
            <w:rFonts w:ascii="Times New Roman" w:hAnsi="Times New Roman" w:cs="Times New Roman"/>
          </w:rPr>
          <w:fldChar w:fldCharType="end"/>
        </w:r>
      </w:p>
    </w:sdtContent>
  </w:sdt>
  <w:p w14:paraId="4F72DF95" w14:textId="77777777" w:rsidR="00190A1D" w:rsidRPr="00E5066F" w:rsidRDefault="00190A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732692"/>
      <w:docPartObj>
        <w:docPartGallery w:val="Page Numbers (Bottom of Page)"/>
        <w:docPartUnique/>
      </w:docPartObj>
    </w:sdtPr>
    <w:sdtContent>
      <w:p w14:paraId="43D1255B" w14:textId="77777777" w:rsidR="00190A1D" w:rsidRPr="00E5066F" w:rsidRDefault="00190A1D">
        <w:pPr>
          <w:pStyle w:val="Piedepgina"/>
          <w:jc w:val="center"/>
        </w:pPr>
        <w:r w:rsidRPr="005F1B1A">
          <w:rPr>
            <w:rFonts w:ascii="Times New Roman" w:hAnsi="Times New Roman" w:cs="Times New Roman"/>
          </w:rPr>
          <w:fldChar w:fldCharType="begin"/>
        </w:r>
        <w:r w:rsidRPr="005F1B1A">
          <w:rPr>
            <w:rFonts w:ascii="Times New Roman" w:hAnsi="Times New Roman" w:cs="Times New Roman"/>
          </w:rPr>
          <w:instrText>PAGE   \* MERGEFORMAT</w:instrText>
        </w:r>
        <w:r w:rsidRPr="005F1B1A">
          <w:rPr>
            <w:rFonts w:ascii="Times New Roman" w:hAnsi="Times New Roman" w:cs="Times New Roman"/>
          </w:rPr>
          <w:fldChar w:fldCharType="separate"/>
        </w:r>
        <w:r w:rsidRPr="005F1B1A">
          <w:rPr>
            <w:rFonts w:ascii="Times New Roman" w:hAnsi="Times New Roman" w:cs="Times New Roman"/>
          </w:rPr>
          <w:t>2</w:t>
        </w:r>
        <w:r w:rsidRPr="005F1B1A">
          <w:rPr>
            <w:rFonts w:ascii="Times New Roman" w:hAnsi="Times New Roman" w:cs="Times New Roman"/>
          </w:rPr>
          <w:fldChar w:fldCharType="end"/>
        </w:r>
      </w:p>
    </w:sdtContent>
  </w:sdt>
  <w:p w14:paraId="4992F11F" w14:textId="77777777" w:rsidR="00190A1D" w:rsidRPr="00E5066F" w:rsidRDefault="00190A1D">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1D"/>
    <w:rsid w:val="00190A1D"/>
    <w:rsid w:val="001C5D88"/>
    <w:rsid w:val="0076225E"/>
    <w:rsid w:val="009F78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55C9"/>
  <w15:chartTrackingRefBased/>
  <w15:docId w15:val="{0CFE4587-5F32-4B3B-81B5-527B1331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1D"/>
    <w:pPr>
      <w:spacing w:after="0" w:line="240" w:lineRule="auto"/>
    </w:pPr>
    <w:rPr>
      <w:kern w:val="0"/>
      <w:lang w:val="en-GB"/>
      <w14:ligatures w14:val="none"/>
    </w:rPr>
  </w:style>
  <w:style w:type="paragraph" w:styleId="Ttulo1">
    <w:name w:val="heading 1"/>
    <w:basedOn w:val="Normal"/>
    <w:next w:val="Normal"/>
    <w:link w:val="Ttulo1Car"/>
    <w:uiPriority w:val="9"/>
    <w:qFormat/>
    <w:rsid w:val="00190A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190A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190A1D"/>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190A1D"/>
    <w:pPr>
      <w:keepNext/>
      <w:keepLines/>
      <w:spacing w:before="80" w:after="40" w:line="278" w:lineRule="auto"/>
      <w:outlineLvl w:val="3"/>
    </w:pPr>
    <w:rPr>
      <w:rFonts w:eastAsiaTheme="majorEastAsia" w:cstheme="majorBidi"/>
      <w:i/>
      <w:iCs/>
      <w:color w:val="0F4761" w:themeColor="accent1" w:themeShade="BF"/>
      <w:kern w:val="2"/>
      <w:lang w:val="en-US"/>
      <w14:ligatures w14:val="standardContextual"/>
    </w:rPr>
  </w:style>
  <w:style w:type="paragraph" w:styleId="Ttulo5">
    <w:name w:val="heading 5"/>
    <w:basedOn w:val="Normal"/>
    <w:next w:val="Normal"/>
    <w:link w:val="Ttulo5Car"/>
    <w:uiPriority w:val="9"/>
    <w:semiHidden/>
    <w:unhideWhenUsed/>
    <w:qFormat/>
    <w:rsid w:val="00190A1D"/>
    <w:pPr>
      <w:keepNext/>
      <w:keepLines/>
      <w:spacing w:before="80" w:after="40" w:line="278" w:lineRule="auto"/>
      <w:outlineLvl w:val="4"/>
    </w:pPr>
    <w:rPr>
      <w:rFonts w:eastAsiaTheme="majorEastAsia" w:cstheme="majorBidi"/>
      <w:color w:val="0F4761" w:themeColor="accent1" w:themeShade="BF"/>
      <w:kern w:val="2"/>
      <w:lang w:val="en-US"/>
      <w14:ligatures w14:val="standardContextual"/>
    </w:rPr>
  </w:style>
  <w:style w:type="paragraph" w:styleId="Ttulo6">
    <w:name w:val="heading 6"/>
    <w:basedOn w:val="Normal"/>
    <w:next w:val="Normal"/>
    <w:link w:val="Ttulo6Car"/>
    <w:uiPriority w:val="9"/>
    <w:semiHidden/>
    <w:unhideWhenUsed/>
    <w:qFormat/>
    <w:rsid w:val="00190A1D"/>
    <w:pPr>
      <w:keepNext/>
      <w:keepLines/>
      <w:spacing w:before="40" w:line="278" w:lineRule="auto"/>
      <w:outlineLvl w:val="5"/>
    </w:pPr>
    <w:rPr>
      <w:rFonts w:eastAsiaTheme="majorEastAsia" w:cstheme="majorBidi"/>
      <w:i/>
      <w:iCs/>
      <w:color w:val="595959" w:themeColor="text1" w:themeTint="A6"/>
      <w:kern w:val="2"/>
      <w:lang w:val="en-US"/>
      <w14:ligatures w14:val="standardContextual"/>
    </w:rPr>
  </w:style>
  <w:style w:type="paragraph" w:styleId="Ttulo7">
    <w:name w:val="heading 7"/>
    <w:basedOn w:val="Normal"/>
    <w:next w:val="Normal"/>
    <w:link w:val="Ttulo7Car"/>
    <w:uiPriority w:val="9"/>
    <w:semiHidden/>
    <w:unhideWhenUsed/>
    <w:qFormat/>
    <w:rsid w:val="00190A1D"/>
    <w:pPr>
      <w:keepNext/>
      <w:keepLines/>
      <w:spacing w:before="40" w:line="278" w:lineRule="auto"/>
      <w:outlineLvl w:val="6"/>
    </w:pPr>
    <w:rPr>
      <w:rFonts w:eastAsiaTheme="majorEastAsia" w:cstheme="majorBidi"/>
      <w:color w:val="595959" w:themeColor="text1" w:themeTint="A6"/>
      <w:kern w:val="2"/>
      <w:lang w:val="en-US"/>
      <w14:ligatures w14:val="standardContextual"/>
    </w:rPr>
  </w:style>
  <w:style w:type="paragraph" w:styleId="Ttulo8">
    <w:name w:val="heading 8"/>
    <w:basedOn w:val="Normal"/>
    <w:next w:val="Normal"/>
    <w:link w:val="Ttulo8Car"/>
    <w:uiPriority w:val="9"/>
    <w:semiHidden/>
    <w:unhideWhenUsed/>
    <w:qFormat/>
    <w:rsid w:val="00190A1D"/>
    <w:pPr>
      <w:keepNext/>
      <w:keepLines/>
      <w:spacing w:line="278" w:lineRule="auto"/>
      <w:outlineLvl w:val="7"/>
    </w:pPr>
    <w:rPr>
      <w:rFonts w:eastAsiaTheme="majorEastAsia" w:cstheme="majorBidi"/>
      <w:i/>
      <w:iCs/>
      <w:color w:val="272727" w:themeColor="text1" w:themeTint="D8"/>
      <w:kern w:val="2"/>
      <w:lang w:val="en-US"/>
      <w14:ligatures w14:val="standardContextual"/>
    </w:rPr>
  </w:style>
  <w:style w:type="paragraph" w:styleId="Ttulo9">
    <w:name w:val="heading 9"/>
    <w:basedOn w:val="Normal"/>
    <w:next w:val="Normal"/>
    <w:link w:val="Ttulo9Car"/>
    <w:uiPriority w:val="9"/>
    <w:semiHidden/>
    <w:unhideWhenUsed/>
    <w:qFormat/>
    <w:rsid w:val="00190A1D"/>
    <w:pPr>
      <w:keepNext/>
      <w:keepLines/>
      <w:spacing w:line="278" w:lineRule="auto"/>
      <w:outlineLvl w:val="8"/>
    </w:pPr>
    <w:rPr>
      <w:rFonts w:eastAsiaTheme="majorEastAsia" w:cstheme="majorBidi"/>
      <w:color w:val="272727" w:themeColor="text1" w:themeTint="D8"/>
      <w:kern w:val="2"/>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0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90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90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90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90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90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0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0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0A1D"/>
    <w:rPr>
      <w:rFonts w:eastAsiaTheme="majorEastAsia" w:cstheme="majorBidi"/>
      <w:color w:val="272727" w:themeColor="text1" w:themeTint="D8"/>
    </w:rPr>
  </w:style>
  <w:style w:type="paragraph" w:styleId="Ttulo">
    <w:name w:val="Title"/>
    <w:basedOn w:val="Normal"/>
    <w:next w:val="Normal"/>
    <w:link w:val="TtuloCar"/>
    <w:uiPriority w:val="10"/>
    <w:qFormat/>
    <w:rsid w:val="00190A1D"/>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190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0A1D"/>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190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0A1D"/>
    <w:pPr>
      <w:spacing w:before="160" w:after="160" w:line="278" w:lineRule="auto"/>
      <w:jc w:val="center"/>
    </w:pPr>
    <w:rPr>
      <w:i/>
      <w:iCs/>
      <w:color w:val="404040" w:themeColor="text1" w:themeTint="BF"/>
      <w:kern w:val="2"/>
      <w:lang w:val="en-US"/>
      <w14:ligatures w14:val="standardContextual"/>
    </w:rPr>
  </w:style>
  <w:style w:type="character" w:customStyle="1" w:styleId="CitaCar">
    <w:name w:val="Cita Car"/>
    <w:basedOn w:val="Fuentedeprrafopredeter"/>
    <w:link w:val="Cita"/>
    <w:uiPriority w:val="29"/>
    <w:rsid w:val="00190A1D"/>
    <w:rPr>
      <w:i/>
      <w:iCs/>
      <w:color w:val="404040" w:themeColor="text1" w:themeTint="BF"/>
    </w:rPr>
  </w:style>
  <w:style w:type="paragraph" w:styleId="Prrafodelista">
    <w:name w:val="List Paragraph"/>
    <w:basedOn w:val="Normal"/>
    <w:uiPriority w:val="34"/>
    <w:qFormat/>
    <w:rsid w:val="00190A1D"/>
    <w:pPr>
      <w:spacing w:after="160" w:line="278" w:lineRule="auto"/>
      <w:ind w:left="720"/>
      <w:contextualSpacing/>
    </w:pPr>
    <w:rPr>
      <w:kern w:val="2"/>
      <w:lang w:val="en-US"/>
      <w14:ligatures w14:val="standardContextual"/>
    </w:rPr>
  </w:style>
  <w:style w:type="character" w:styleId="nfasisintenso">
    <w:name w:val="Intense Emphasis"/>
    <w:basedOn w:val="Fuentedeprrafopredeter"/>
    <w:uiPriority w:val="21"/>
    <w:qFormat/>
    <w:rsid w:val="00190A1D"/>
    <w:rPr>
      <w:i/>
      <w:iCs/>
      <w:color w:val="0F4761" w:themeColor="accent1" w:themeShade="BF"/>
    </w:rPr>
  </w:style>
  <w:style w:type="paragraph" w:styleId="Citadestacada">
    <w:name w:val="Intense Quote"/>
    <w:basedOn w:val="Normal"/>
    <w:next w:val="Normal"/>
    <w:link w:val="CitadestacadaCar"/>
    <w:uiPriority w:val="30"/>
    <w:qFormat/>
    <w:rsid w:val="00190A1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US"/>
      <w14:ligatures w14:val="standardContextual"/>
    </w:rPr>
  </w:style>
  <w:style w:type="character" w:customStyle="1" w:styleId="CitadestacadaCar">
    <w:name w:val="Cita destacada Car"/>
    <w:basedOn w:val="Fuentedeprrafopredeter"/>
    <w:link w:val="Citadestacada"/>
    <w:uiPriority w:val="30"/>
    <w:rsid w:val="00190A1D"/>
    <w:rPr>
      <w:i/>
      <w:iCs/>
      <w:color w:val="0F4761" w:themeColor="accent1" w:themeShade="BF"/>
    </w:rPr>
  </w:style>
  <w:style w:type="character" w:styleId="Referenciaintensa">
    <w:name w:val="Intense Reference"/>
    <w:basedOn w:val="Fuentedeprrafopredeter"/>
    <w:uiPriority w:val="32"/>
    <w:qFormat/>
    <w:rsid w:val="00190A1D"/>
    <w:rPr>
      <w:b/>
      <w:bCs/>
      <w:smallCaps/>
      <w:color w:val="0F4761" w:themeColor="accent1" w:themeShade="BF"/>
      <w:spacing w:val="5"/>
    </w:rPr>
  </w:style>
  <w:style w:type="paragraph" w:styleId="Piedepgina">
    <w:name w:val="footer"/>
    <w:basedOn w:val="Normal"/>
    <w:link w:val="PiedepginaCar"/>
    <w:uiPriority w:val="99"/>
    <w:unhideWhenUsed/>
    <w:rsid w:val="00190A1D"/>
    <w:pPr>
      <w:tabs>
        <w:tab w:val="center" w:pos="4252"/>
        <w:tab w:val="right" w:pos="8504"/>
      </w:tabs>
    </w:pPr>
  </w:style>
  <w:style w:type="character" w:customStyle="1" w:styleId="PiedepginaCar">
    <w:name w:val="Pie de página Car"/>
    <w:basedOn w:val="Fuentedeprrafopredeter"/>
    <w:link w:val="Piedepgina"/>
    <w:uiPriority w:val="99"/>
    <w:rsid w:val="00190A1D"/>
    <w:rPr>
      <w:kern w:val="0"/>
      <w:lang w:val="en-GB"/>
      <w14:ligatures w14:val="none"/>
    </w:rPr>
  </w:style>
  <w:style w:type="paragraph" w:styleId="Descripcin">
    <w:name w:val="caption"/>
    <w:basedOn w:val="Normal"/>
    <w:next w:val="Normal"/>
    <w:uiPriority w:val="35"/>
    <w:unhideWhenUsed/>
    <w:qFormat/>
    <w:rsid w:val="00190A1D"/>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885</Words>
  <Characters>4873</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Scandurra</dc:creator>
  <cp:keywords/>
  <dc:description/>
  <cp:lastModifiedBy>Rosario Scandurra</cp:lastModifiedBy>
  <cp:revision>1</cp:revision>
  <dcterms:created xsi:type="dcterms:W3CDTF">2026-03-31T11:14:00Z</dcterms:created>
  <dcterms:modified xsi:type="dcterms:W3CDTF">2026-03-31T11:15:00Z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0118c7a3-8f6c-412d-b7ea-9a5ec2ce1d02</vt:lpwstr>
  </property>
</Properties>
</file>