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EE6F5" w14:textId="77777777" w:rsidR="0048764D" w:rsidRPr="00283C67" w:rsidRDefault="0048764D" w:rsidP="0048764D">
      <w:pPr>
        <w:pStyle w:val="Heading2"/>
      </w:pPr>
      <w:r w:rsidRPr="00283C67">
        <w:t>Appendix A - Detailed interview respondent characteristics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1283"/>
        <w:gridCol w:w="1600"/>
        <w:gridCol w:w="1773"/>
        <w:gridCol w:w="1232"/>
        <w:gridCol w:w="3112"/>
      </w:tblGrid>
      <w:tr w:rsidR="0048764D" w:rsidRPr="00283C67" w14:paraId="71CE0E1A" w14:textId="77777777" w:rsidTr="002E6E70">
        <w:trPr>
          <w:trHeight w:val="6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2D28" w14:textId="77777777" w:rsidR="0048764D" w:rsidRPr="00283C67" w:rsidRDefault="0048764D" w:rsidP="002E6E70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b/>
                <w:bCs/>
                <w:sz w:val="22"/>
                <w:szCs w:val="22"/>
                <w:lang w:eastAsia="en-GB"/>
              </w:rPr>
              <w:t>Interviewee Identifier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1D70" w14:textId="77777777" w:rsidR="0048764D" w:rsidRPr="00283C67" w:rsidRDefault="0048764D" w:rsidP="002E6E70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b/>
                <w:bCs/>
                <w:sz w:val="22"/>
                <w:szCs w:val="22"/>
                <w:lang w:eastAsia="en-GB"/>
              </w:rPr>
              <w:t>Role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A3D96" w14:textId="77777777" w:rsidR="0048764D" w:rsidRPr="00283C67" w:rsidRDefault="0048764D" w:rsidP="002E6E70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b/>
                <w:bCs/>
                <w:sz w:val="22"/>
                <w:szCs w:val="22"/>
                <w:lang w:eastAsia="en-GB"/>
              </w:rPr>
              <w:t>Organization Type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6C8D" w14:textId="77777777" w:rsidR="0048764D" w:rsidRPr="00283C67" w:rsidRDefault="0048764D" w:rsidP="002E6E70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b/>
                <w:bCs/>
                <w:sz w:val="22"/>
                <w:szCs w:val="22"/>
                <w:lang w:eastAsia="en-GB"/>
              </w:rPr>
              <w:t>Experience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1485" w14:textId="77777777" w:rsidR="0048764D" w:rsidRPr="00283C67" w:rsidRDefault="0048764D" w:rsidP="002E6E70">
            <w:pPr>
              <w:spacing w:after="0" w:line="240" w:lineRule="auto"/>
              <w:jc w:val="center"/>
              <w:rPr>
                <w:rFonts w:ascii="Aptos Narrow" w:eastAsia="Times New Roman" w:hAnsi="Aptos Narrow"/>
                <w:b/>
                <w:bCs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b/>
                <w:bCs/>
                <w:sz w:val="22"/>
                <w:szCs w:val="22"/>
                <w:lang w:eastAsia="en-GB"/>
              </w:rPr>
              <w:t>Specific Procurement Focus</w:t>
            </w:r>
          </w:p>
        </w:tc>
      </w:tr>
      <w:tr w:rsidR="0048764D" w:rsidRPr="00283C67" w14:paraId="63B63C2A" w14:textId="77777777" w:rsidTr="002E6E70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FE8D8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6170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Contract Manager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ADDA7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Municipality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632F2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8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619A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services contract management</w:t>
            </w:r>
          </w:p>
        </w:tc>
      </w:tr>
      <w:tr w:rsidR="0048764D" w:rsidRPr="00283C67" w14:paraId="5C9BA9B5" w14:textId="77777777" w:rsidTr="002E6E70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F14B0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98052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CEO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CC891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Regional organization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4966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22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7CF62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Regional social service contracting</w:t>
            </w:r>
          </w:p>
        </w:tc>
      </w:tr>
      <w:tr w:rsidR="0048764D" w:rsidRPr="00283C67" w14:paraId="009598AC" w14:textId="77777777" w:rsidTr="002E6E70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6D0E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685EF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Consultant and Policy Maker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CDF1E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Consultancy and Municipality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84BB4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11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D0F03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policy making</w:t>
            </w:r>
          </w:p>
        </w:tc>
      </w:tr>
      <w:tr w:rsidR="0048764D" w:rsidRPr="00283C67" w14:paraId="4B1708A0" w14:textId="77777777" w:rsidTr="002E6E70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A2E7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3608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Consultant and Purchasing Advisor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1CC7E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Consultancy and Municipality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EFAD5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22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97700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policy and purchasing</w:t>
            </w:r>
          </w:p>
        </w:tc>
      </w:tr>
      <w:tr w:rsidR="0048764D" w:rsidRPr="00283C67" w14:paraId="0B7F6812" w14:textId="77777777" w:rsidTr="002E6E70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2C2DB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3881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Purchasing Coordinator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68ABF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Municipality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B215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8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D8A4B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care purchasing</w:t>
            </w:r>
          </w:p>
        </w:tc>
      </w:tr>
      <w:tr w:rsidR="0048764D" w:rsidRPr="00283C67" w14:paraId="5EAEA20D" w14:textId="77777777" w:rsidTr="002E6E70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821BA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2B655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Consultant and Value Management Expert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9CBF1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Consultancy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1E06D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18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B8373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care purchasing</w:t>
            </w:r>
          </w:p>
        </w:tc>
      </w:tr>
      <w:tr w:rsidR="0048764D" w:rsidRPr="00283C67" w14:paraId="22CA6DE6" w14:textId="77777777" w:rsidTr="002E6E70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BAD4E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46858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Consultant and Purchasing Advisor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DE1A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Consultancy and Municipality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2EA9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21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F178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care purchasing</w:t>
            </w:r>
          </w:p>
        </w:tc>
      </w:tr>
      <w:tr w:rsidR="0048764D" w:rsidRPr="00283C67" w14:paraId="28A2ACB8" w14:textId="77777777" w:rsidTr="002E6E70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6DA35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E124D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Purchasing Advisor and Contract Manager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CECA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Municipality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A0BC6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10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29675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policy and purchasing</w:t>
            </w:r>
          </w:p>
        </w:tc>
      </w:tr>
      <w:tr w:rsidR="0048764D" w:rsidRPr="00283C67" w14:paraId="64E1467E" w14:textId="77777777" w:rsidTr="002E6E70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DAC0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AB4D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Category Manager, Expert Purchasing, Policy Officer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4819E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Municipality, Region, Ministry of Health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394D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29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33F0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care policy and purchasing</w:t>
            </w:r>
          </w:p>
        </w:tc>
      </w:tr>
      <w:tr w:rsidR="0048764D" w:rsidRPr="00283C67" w14:paraId="48928091" w14:textId="77777777" w:rsidTr="002E6E70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A347A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C0AF4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Regional purchasing manager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D1C4A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Regional organization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2138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15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E2F1F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Regional social service contracting</w:t>
            </w:r>
          </w:p>
        </w:tc>
      </w:tr>
      <w:tr w:rsidR="0048764D" w:rsidRPr="00283C67" w14:paraId="7762C8A3" w14:textId="77777777" w:rsidTr="002E6E70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1F61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FAAE0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Strategic advisor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16A9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Municipality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12F95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19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B26F7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care purchasing</w:t>
            </w:r>
          </w:p>
        </w:tc>
      </w:tr>
      <w:tr w:rsidR="0048764D" w:rsidRPr="00283C67" w14:paraId="136B6B2D" w14:textId="77777777" w:rsidTr="002E6E7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81F89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8A3B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Buyer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9F3DF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Municipality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5DD9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11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60B46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care purchasing</w:t>
            </w:r>
          </w:p>
        </w:tc>
      </w:tr>
      <w:tr w:rsidR="0048764D" w:rsidRPr="00283C67" w14:paraId="38DD0715" w14:textId="77777777" w:rsidTr="002E6E7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B62A9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4A18C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Policy Officer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3B86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Municipality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637FB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11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69C9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care policy and purchasing</w:t>
            </w:r>
          </w:p>
        </w:tc>
      </w:tr>
      <w:tr w:rsidR="0048764D" w:rsidRPr="00283C67" w14:paraId="0C5583EE" w14:textId="77777777" w:rsidTr="002E6E70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79E9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ABD8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Account Manager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7342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Provider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D7321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11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6B61F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care provider</w:t>
            </w:r>
          </w:p>
        </w:tc>
      </w:tr>
      <w:tr w:rsidR="0048764D" w:rsidRPr="00283C67" w14:paraId="3B1A4BE3" w14:textId="77777777" w:rsidTr="002E6E70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2EB92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1D07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Consultant and advisor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A58FA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Consultancy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45AF2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17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1AD84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care purchasing</w:t>
            </w:r>
          </w:p>
        </w:tc>
      </w:tr>
      <w:tr w:rsidR="0048764D" w:rsidRPr="00283C67" w14:paraId="0F336596" w14:textId="77777777" w:rsidTr="002E6E70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205F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ID16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E5B5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CEO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51AB5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Provider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764F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17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8565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care provider</w:t>
            </w:r>
          </w:p>
        </w:tc>
      </w:tr>
      <w:tr w:rsidR="0048764D" w:rsidRPr="00283C67" w14:paraId="41C77600" w14:textId="77777777" w:rsidTr="002E6E70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E291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9B8E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Consultant and advisor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9059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Consultancy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66041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30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60C0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care policy and purchasing</w:t>
            </w:r>
          </w:p>
        </w:tc>
      </w:tr>
      <w:tr w:rsidR="0048764D" w:rsidRPr="00283C67" w14:paraId="430C1A39" w14:textId="77777777" w:rsidTr="002E6E70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6A615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lastRenderedPageBreak/>
              <w:t>ID18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E436D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 xml:space="preserve">Contract manager and policy </w:t>
            </w:r>
            <w:proofErr w:type="spellStart"/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Adviseur</w:t>
            </w:r>
            <w:proofErr w:type="spell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D9799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Municipality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D8ABF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20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83C6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care policy and purchasing</w:t>
            </w:r>
          </w:p>
        </w:tc>
      </w:tr>
      <w:tr w:rsidR="0048764D" w:rsidRPr="00283C67" w14:paraId="24F9623C" w14:textId="77777777" w:rsidTr="002E6E70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C7A3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58445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Lawyer and advisor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0C8E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Consultancy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73FC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26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46090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(Social) Purchasing law</w:t>
            </w:r>
          </w:p>
        </w:tc>
      </w:tr>
      <w:tr w:rsidR="0048764D" w:rsidRPr="00283C67" w14:paraId="5FA78372" w14:textId="77777777" w:rsidTr="002E6E70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5D2F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ID20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58F31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Contract manager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30B5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Regional organization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0446F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14 years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DFE08" w14:textId="77777777" w:rsidR="0048764D" w:rsidRPr="00283C67" w:rsidRDefault="0048764D" w:rsidP="002E6E70">
            <w:pPr>
              <w:spacing w:after="0" w:line="240" w:lineRule="auto"/>
              <w:jc w:val="left"/>
              <w:rPr>
                <w:rFonts w:ascii="Aptos Narrow" w:eastAsia="Times New Roman" w:hAnsi="Aptos Narrow"/>
                <w:sz w:val="22"/>
                <w:szCs w:val="22"/>
                <w:lang w:eastAsia="en-GB"/>
              </w:rPr>
            </w:pPr>
            <w:r w:rsidRPr="00283C67">
              <w:rPr>
                <w:rFonts w:ascii="Aptos Narrow" w:eastAsia="Times New Roman" w:hAnsi="Aptos Narrow"/>
                <w:sz w:val="22"/>
                <w:szCs w:val="22"/>
                <w:lang w:eastAsia="en-GB"/>
              </w:rPr>
              <w:t>Social care policy and purchasing</w:t>
            </w:r>
          </w:p>
        </w:tc>
      </w:tr>
    </w:tbl>
    <w:p w14:paraId="34A575AB" w14:textId="77777777" w:rsidR="00350360" w:rsidRDefault="00350360"/>
    <w:sectPr w:rsidR="003503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4D"/>
    <w:rsid w:val="00350360"/>
    <w:rsid w:val="00390D7E"/>
    <w:rsid w:val="0048764D"/>
    <w:rsid w:val="00B1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1247FD"/>
  <w15:chartTrackingRefBased/>
  <w15:docId w15:val="{F903FB9F-BEB4-48E3-BDED-9AD12F67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64D"/>
    <w:pPr>
      <w:jc w:val="both"/>
    </w:pPr>
    <w:rPr>
      <w:rFonts w:ascii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7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7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6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6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6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6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6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6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6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64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8764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64D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64D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64D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64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64D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64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64D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876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764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6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764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876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764D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876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6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6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64D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876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1557</Characters>
  <Application>Microsoft Office Word</Application>
  <DocSecurity>0</DocSecurity>
  <Lines>151</Lines>
  <Paragraphs>106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Borobia, Steven (UT)</dc:creator>
  <cp:keywords/>
  <dc:description/>
  <cp:lastModifiedBy>Borobia, Steven (UT)</cp:lastModifiedBy>
  <cp:revision>1</cp:revision>
  <dcterms:created xsi:type="dcterms:W3CDTF">2026-02-06T19:26:00Z</dcterms:created>
  <dcterms:modified xsi:type="dcterms:W3CDTF">2026-02-06T19:29:00Z</dcterms:modified>
</cp:coreProperties>
</file>