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CF87" w14:textId="303C0F9F" w:rsidR="00B53D74" w:rsidRPr="00A67BEF" w:rsidRDefault="00B53D74" w:rsidP="00B53D74">
      <w:pPr>
        <w:pStyle w:val="berschrift1"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</w:rPr>
        <w:t xml:space="preserve">Supplementary file of </w:t>
      </w:r>
      <w:r w:rsidR="003F4B65" w:rsidRPr="00A67BEF">
        <w:rPr>
          <w:rFonts w:ascii="Times New Roman" w:hAnsi="Times New Roman" w:cs="Times New Roman"/>
        </w:rPr>
        <w:t>manuscript</w:t>
      </w:r>
      <w:r w:rsidRPr="00A67BEF">
        <w:rPr>
          <w:rFonts w:ascii="Times New Roman" w:hAnsi="Times New Roman" w:cs="Times New Roman"/>
        </w:rPr>
        <w:t xml:space="preserve">: </w:t>
      </w:r>
    </w:p>
    <w:p w14:paraId="4FD7DEBD" w14:textId="440F8D36" w:rsidR="002A5840" w:rsidRPr="00A67BEF" w:rsidRDefault="00D01CA9" w:rsidP="002A5840">
      <w:pPr>
        <w:spacing w:after="120" w:line="480" w:lineRule="auto"/>
        <w:jc w:val="both"/>
        <w:rPr>
          <w:rFonts w:ascii="Times New Roman" w:eastAsiaTheme="majorEastAsia" w:hAnsi="Times New Roman" w:cs="Times New Roman"/>
          <w:color w:val="0F4761" w:themeColor="accent1" w:themeShade="BF"/>
          <w:sz w:val="28"/>
          <w:szCs w:val="28"/>
        </w:rPr>
      </w:pPr>
      <w:r w:rsidRPr="00D01CA9">
        <w:rPr>
          <w:rFonts w:ascii="Times New Roman" w:eastAsiaTheme="majorEastAsia" w:hAnsi="Times New Roman" w:cs="Times New Roman"/>
          <w:color w:val="0F4761" w:themeColor="accent1" w:themeShade="BF"/>
          <w:sz w:val="28"/>
          <w:szCs w:val="28"/>
        </w:rPr>
        <w:t xml:space="preserve">Managing Sustainability Tensions Under Disruptive Conditions: The Role of Cumulative Operations and Network Capabilities </w:t>
      </w:r>
    </w:p>
    <w:p w14:paraId="27F7DC97" w14:textId="77777777" w:rsidR="00B53D74" w:rsidRPr="00A67BEF" w:rsidRDefault="00B53D74" w:rsidP="00B53D74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b/>
          <w:bCs/>
        </w:rPr>
      </w:pPr>
      <w:r w:rsidRPr="00A67BEF">
        <w:rPr>
          <w:rFonts w:ascii="Times New Roman" w:hAnsi="Times New Roman" w:cs="Times New Roman"/>
          <w:b/>
          <w:bCs/>
        </w:rPr>
        <w:t>Survey questionnaire</w:t>
      </w:r>
    </w:p>
    <w:p w14:paraId="397FE244" w14:textId="77777777" w:rsidR="00B53D74" w:rsidRPr="00A67BEF" w:rsidRDefault="00B53D74" w:rsidP="00B53D74">
      <w:pPr>
        <w:spacing w:line="360" w:lineRule="auto"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  <w:noProof/>
        </w:rPr>
        <w:drawing>
          <wp:inline distT="0" distB="0" distL="0" distR="0" wp14:anchorId="50D74B8A" wp14:editId="77F14871">
            <wp:extent cx="4726379" cy="6786595"/>
            <wp:effectExtent l="0" t="0" r="0" b="0"/>
            <wp:docPr id="1277735975" name="Grafik 1" descr="Ein Bild, das Text, Screenshot, Dokument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735975" name="Grafik 1" descr="Ein Bild, das Text, Screenshot, Dokument, Schrift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2900" cy="681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81C4C" w14:textId="77777777" w:rsidR="00B53D74" w:rsidRPr="00A67BEF" w:rsidRDefault="00B53D74" w:rsidP="00B53D74">
      <w:pPr>
        <w:spacing w:line="360" w:lineRule="auto"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AD2F47" wp14:editId="35FBAB9B">
            <wp:extent cx="5200688" cy="6257971"/>
            <wp:effectExtent l="0" t="0" r="0" b="0"/>
            <wp:docPr id="893009087" name="Grafik 1" descr="Ein Bild, das Text, Screenshot, Dokument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009087" name="Grafik 1" descr="Ein Bild, das Text, Screenshot, Dokument, Schrif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0688" cy="625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28866" w14:textId="77777777" w:rsidR="00B53D74" w:rsidRPr="00A67BEF" w:rsidRDefault="00B53D74" w:rsidP="00B53D74">
      <w:pPr>
        <w:spacing w:line="360" w:lineRule="auto"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2F339F8" wp14:editId="18039EB6">
            <wp:extent cx="4267200" cy="1904436"/>
            <wp:effectExtent l="0" t="0" r="0" b="635"/>
            <wp:docPr id="1934067949" name="Grafik 1" descr="Ein Bild, das Text, Screenshot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067949" name="Grafik 1" descr="Ein Bild, das Text, Screenshot, Schrift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3337" cy="190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7BEF">
        <w:rPr>
          <w:rFonts w:ascii="Times New Roman" w:hAnsi="Times New Roman" w:cs="Times New Roman"/>
          <w:noProof/>
        </w:rPr>
        <w:drawing>
          <wp:inline distT="0" distB="0" distL="0" distR="0" wp14:anchorId="5DEC67C2" wp14:editId="5DE9D1AC">
            <wp:extent cx="4603973" cy="5906984"/>
            <wp:effectExtent l="0" t="0" r="6350" b="0"/>
            <wp:docPr id="61367454" name="Grafik 1" descr="Ein Bild, das Text, Screenshot, Schrif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7454" name="Grafik 1" descr="Ein Bild, das Text, Screenshot, Schrift, Dokument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1711" cy="591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75D0A" w14:textId="77777777" w:rsidR="00B53D74" w:rsidRPr="00A67BEF" w:rsidRDefault="00B53D74" w:rsidP="00B53D74">
      <w:pPr>
        <w:spacing w:line="360" w:lineRule="auto"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61E94D" wp14:editId="283FFFAC">
            <wp:extent cx="4455473" cy="6353175"/>
            <wp:effectExtent l="0" t="0" r="2540" b="0"/>
            <wp:docPr id="1307666007" name="Grafik 1" descr="Ein Bild, das Text, Schrift, Screensho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666007" name="Grafik 1" descr="Ein Bild, das Text, Schrift, Screenshot, Zahl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9630" cy="635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91403" w14:textId="77777777" w:rsidR="00B53D74" w:rsidRPr="00A67BEF" w:rsidRDefault="00B53D74" w:rsidP="00B53D74">
      <w:pPr>
        <w:spacing w:line="360" w:lineRule="auto"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  <w:noProof/>
        </w:rPr>
        <w:drawing>
          <wp:inline distT="0" distB="0" distL="0" distR="0" wp14:anchorId="3A403503" wp14:editId="4C3E9186">
            <wp:extent cx="4362450" cy="1915222"/>
            <wp:effectExtent l="0" t="0" r="0" b="8890"/>
            <wp:docPr id="592120757" name="Grafik 1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20757" name="Grafik 1" descr="Ein Bild, das Text, Screenshot, Schrift, Zahl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3040" cy="191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18698" w14:textId="77777777" w:rsidR="00B53D74" w:rsidRPr="00A67BEF" w:rsidRDefault="00B53D74" w:rsidP="00B53D74">
      <w:pPr>
        <w:spacing w:line="360" w:lineRule="auto"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761AEEE" wp14:editId="769431A3">
            <wp:extent cx="4747496" cy="7018812"/>
            <wp:effectExtent l="0" t="0" r="0" b="0"/>
            <wp:docPr id="864770231" name="Grafik 1" descr="Ein Bild, das Text, Schrift, Screensho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770231" name="Grafik 1" descr="Ein Bild, das Text, Schrift, Screenshot, Zahl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52889" cy="702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51DFB" w14:textId="77777777" w:rsidR="00B53D74" w:rsidRPr="00A67BEF" w:rsidRDefault="00B53D74" w:rsidP="00B53D74">
      <w:pPr>
        <w:spacing w:line="360" w:lineRule="auto"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C0FAFB" wp14:editId="4D6951B7">
            <wp:extent cx="5000662" cy="6610398"/>
            <wp:effectExtent l="0" t="0" r="0" b="0"/>
            <wp:docPr id="1854586406" name="Grafik 1" descr="Ein Bild, das Text, Schrift, Karte Menü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586406" name="Grafik 1" descr="Ein Bild, das Text, Schrift, Karte Menü, Zahl enthält.&#10;&#10;Automatisch generierte Beschreibu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0662" cy="661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BF8D5" w14:textId="77777777" w:rsidR="00B53D74" w:rsidRPr="00A67BEF" w:rsidRDefault="00B53D74" w:rsidP="00B53D74">
      <w:pPr>
        <w:spacing w:line="360" w:lineRule="auto"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C70ADEC" wp14:editId="69CD2BC5">
            <wp:extent cx="4981611" cy="6134145"/>
            <wp:effectExtent l="0" t="0" r="0" b="0"/>
            <wp:docPr id="1680776762" name="Grafik 1" descr="Ein Bild, das Text, Schrift, Karte Menü, Papi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776762" name="Grafik 1" descr="Ein Bild, das Text, Schrift, Karte Menü, Papier enthält.&#10;&#10;Automatisch generierte Beschreibu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1611" cy="613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5C445" w14:textId="77777777" w:rsidR="00B53D74" w:rsidRPr="00A67BEF" w:rsidRDefault="00B53D74" w:rsidP="00B53D74">
      <w:pPr>
        <w:spacing w:line="360" w:lineRule="auto"/>
        <w:rPr>
          <w:rFonts w:ascii="Times New Roman" w:hAnsi="Times New Roman" w:cs="Times New Roman"/>
        </w:rPr>
      </w:pPr>
    </w:p>
    <w:p w14:paraId="27774A15" w14:textId="77777777" w:rsidR="00B53D74" w:rsidRPr="00A67BEF" w:rsidRDefault="00B53D74" w:rsidP="00B53D74">
      <w:pPr>
        <w:spacing w:line="360" w:lineRule="auto"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F151A20" wp14:editId="67983D9A">
            <wp:extent cx="5038762" cy="3781453"/>
            <wp:effectExtent l="0" t="0" r="0" b="0"/>
            <wp:docPr id="683362414" name="Grafik 1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362414" name="Grafik 1" descr="Ein Bild, das Text, Screenshot, Schrift, Zahl enthält.&#10;&#10;Automatisch generierte Beschreibu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8762" cy="378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1D841" w14:textId="77777777" w:rsidR="00B53D74" w:rsidRPr="00A67BEF" w:rsidRDefault="00B53D74" w:rsidP="00B53D74">
      <w:pPr>
        <w:spacing w:line="360" w:lineRule="auto"/>
        <w:rPr>
          <w:rFonts w:ascii="Times New Roman" w:hAnsi="Times New Roman" w:cs="Times New Roman"/>
        </w:rPr>
      </w:pPr>
    </w:p>
    <w:p w14:paraId="12B1FA2D" w14:textId="77777777" w:rsidR="00B53D74" w:rsidRPr="00A67BEF" w:rsidRDefault="00B53D74" w:rsidP="00B53D74">
      <w:pPr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</w:rPr>
        <w:br w:type="page"/>
      </w:r>
    </w:p>
    <w:p w14:paraId="7305909D" w14:textId="462F8B4E" w:rsidR="009A0A76" w:rsidRPr="00A67BEF" w:rsidRDefault="00C428EE" w:rsidP="009A0A76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b/>
          <w:bCs/>
        </w:rPr>
      </w:pPr>
      <w:r w:rsidRPr="00A67BEF">
        <w:rPr>
          <w:rFonts w:ascii="Times New Roman" w:hAnsi="Times New Roman" w:cs="Times New Roman"/>
          <w:b/>
          <w:bCs/>
        </w:rPr>
        <w:lastRenderedPageBreak/>
        <w:t>Results</w:t>
      </w:r>
    </w:p>
    <w:p w14:paraId="23EC252F" w14:textId="458B982B" w:rsidR="006E4C0E" w:rsidRPr="00A67BEF" w:rsidRDefault="006E4C0E" w:rsidP="006E4C0E">
      <w:pPr>
        <w:spacing w:after="120" w:line="480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A67BEF">
        <w:rPr>
          <w:rFonts w:ascii="Times New Roman" w:hAnsi="Times New Roman" w:cs="Times New Roman"/>
          <w:b/>
          <w:bCs/>
        </w:rPr>
        <w:t xml:space="preserve">B.1 </w:t>
      </w:r>
      <w:r w:rsidR="00C428EE" w:rsidRPr="00A67BEF">
        <w:rPr>
          <w:rFonts w:ascii="Times New Roman" w:hAnsi="Times New Roman" w:cs="Times New Roman"/>
          <w:b/>
          <w:bCs/>
        </w:rPr>
        <w:t>PLS-SEM</w:t>
      </w:r>
    </w:p>
    <w:p w14:paraId="28EBF8C5" w14:textId="4BB3A677" w:rsidR="009A0A76" w:rsidRPr="00A67BEF" w:rsidRDefault="009A0A76" w:rsidP="009A0A76">
      <w:pPr>
        <w:pStyle w:val="Beschriftung"/>
        <w:keepNext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</w:rPr>
        <w:t>Table B.</w:t>
      </w:r>
      <w:r w:rsidR="00665D09" w:rsidRPr="00A67BEF">
        <w:rPr>
          <w:rFonts w:ascii="Times New Roman" w:hAnsi="Times New Roman" w:cs="Times New Roman"/>
        </w:rPr>
        <w:t>I</w:t>
      </w:r>
      <w:r w:rsidRPr="00A67BEF">
        <w:rPr>
          <w:rFonts w:ascii="Times New Roman" w:hAnsi="Times New Roman" w:cs="Times New Roman"/>
        </w:rPr>
        <w:t xml:space="preserve"> Discriminant validity - HTMT criterion</w:t>
      </w:r>
    </w:p>
    <w:tbl>
      <w:tblPr>
        <w:tblW w:w="71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644"/>
        <w:gridCol w:w="617"/>
        <w:gridCol w:w="644"/>
        <w:gridCol w:w="617"/>
        <w:gridCol w:w="644"/>
        <w:gridCol w:w="617"/>
        <w:gridCol w:w="644"/>
        <w:gridCol w:w="617"/>
        <w:gridCol w:w="644"/>
        <w:gridCol w:w="617"/>
      </w:tblGrid>
      <w:tr w:rsidR="00611BBB" w:rsidRPr="00A67BEF" w14:paraId="3C74DA66" w14:textId="77777777" w:rsidTr="0057401A">
        <w:trPr>
          <w:trHeight w:val="29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6B0A" w14:textId="77777777" w:rsidR="00611BBB" w:rsidRPr="00A67BEF" w:rsidRDefault="00611BBB" w:rsidP="00611B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57CB" w14:textId="12A21AA8" w:rsidR="00611BBB" w:rsidRPr="00A67BEF" w:rsidRDefault="00611BBB" w:rsidP="00611B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Post HILF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D5A6" w14:textId="1A6A23A6" w:rsidR="00611BBB" w:rsidRPr="00A67BEF" w:rsidRDefault="00611BBB" w:rsidP="00611B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Pre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HILF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FF0C" w14:textId="1ACB6BE7" w:rsidR="00611BBB" w:rsidRPr="00A67BEF" w:rsidRDefault="00611BBB" w:rsidP="00611B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Post HILF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3C9D" w14:textId="0F10D878" w:rsidR="00611BBB" w:rsidRPr="00A67BEF" w:rsidRDefault="00611BBB" w:rsidP="00611B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Pre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HILF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510ED" w14:textId="1FCE268A" w:rsidR="00611BBB" w:rsidRPr="00A67BEF" w:rsidRDefault="00611BBB" w:rsidP="00611B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Post HILF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2F4A" w14:textId="73E133CF" w:rsidR="00611BBB" w:rsidRPr="00A67BEF" w:rsidRDefault="00611BBB" w:rsidP="00611B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Pre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HILF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DF87" w14:textId="020E0CBE" w:rsidR="00611BBB" w:rsidRPr="00A67BEF" w:rsidRDefault="00611BBB" w:rsidP="00611B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Post HILF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4059" w14:textId="0757D2F8" w:rsidR="00611BBB" w:rsidRPr="00A67BEF" w:rsidRDefault="00611BBB" w:rsidP="00611B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Pre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HILF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4504" w14:textId="4FF6C537" w:rsidR="00611BBB" w:rsidRPr="00A67BEF" w:rsidRDefault="00611BBB" w:rsidP="00611B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Post HILF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6426" w14:textId="082BFE0C" w:rsidR="00611BBB" w:rsidRPr="00A67BEF" w:rsidRDefault="00611BBB" w:rsidP="00611B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Pre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HILF</w:t>
            </w:r>
          </w:p>
        </w:tc>
      </w:tr>
      <w:tr w:rsidR="009A0A76" w:rsidRPr="00A67BEF" w14:paraId="048F0215" w14:textId="77777777" w:rsidTr="0057401A">
        <w:trPr>
          <w:trHeight w:val="290"/>
        </w:trPr>
        <w:tc>
          <w:tcPr>
            <w:tcW w:w="71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B57AA" w14:textId="65046018" w:rsidR="009A0A76" w:rsidRPr="00A67BEF" w:rsidRDefault="009A0A76" w:rsidP="005740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OC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measurement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model</w:t>
            </w:r>
            <w:proofErr w:type="spellEnd"/>
          </w:p>
        </w:tc>
      </w:tr>
      <w:tr w:rsidR="009A0A76" w:rsidRPr="00A67BEF" w14:paraId="68A3BE88" w14:textId="77777777" w:rsidTr="0057401A">
        <w:trPr>
          <w:trHeight w:val="29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93A0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Constructs</w:t>
            </w:r>
            <w:proofErr w:type="spellEnd"/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6393" w14:textId="77777777" w:rsidR="009A0A76" w:rsidRPr="00A67BEF" w:rsidRDefault="009A0A76" w:rsidP="005740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OCC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E162" w14:textId="77777777" w:rsidR="009A0A76" w:rsidRPr="00A67BEF" w:rsidRDefault="009A0A76" w:rsidP="005740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OCD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447F" w14:textId="77777777" w:rsidR="009A0A76" w:rsidRPr="00A67BEF" w:rsidRDefault="009A0A76" w:rsidP="005740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OCSE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A7217" w14:textId="77777777" w:rsidR="009A0A76" w:rsidRPr="00A67BEF" w:rsidRDefault="009A0A76" w:rsidP="005740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OCF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8771" w14:textId="77777777" w:rsidR="009A0A76" w:rsidRPr="00A67BEF" w:rsidRDefault="009A0A76" w:rsidP="005740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OCQ</w:t>
            </w:r>
          </w:p>
        </w:tc>
      </w:tr>
      <w:tr w:rsidR="009A0A76" w:rsidRPr="00A67BEF" w14:paraId="01154E26" w14:textId="77777777" w:rsidTr="0057401A">
        <w:trPr>
          <w:trHeight w:val="29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685B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OCD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5C0D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3545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0.688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43AC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12BF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0D7E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6806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9270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8782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8899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57E2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</w:tr>
      <w:tr w:rsidR="009A0A76" w:rsidRPr="00A67BEF" w14:paraId="53033BBF" w14:textId="77777777" w:rsidTr="0057401A">
        <w:trPr>
          <w:trHeight w:val="42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C180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OCSE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2018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0.910 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/</w:t>
            </w: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 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0.880*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20D5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0.825 / 0.796*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6105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0.754 / 0.739*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EE4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0.771 / 0.707*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33F7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6A58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5CC0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2716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6237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AF0C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</w:tr>
      <w:tr w:rsidR="009A0A76" w:rsidRPr="00A67BEF" w14:paraId="3B99F5A1" w14:textId="77777777" w:rsidTr="0057401A">
        <w:trPr>
          <w:trHeight w:val="42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E6CD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OCF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2D3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0.758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D87D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0.696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20E2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0.895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401E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0.779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735A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0.679 / 0.660*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FCDD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0.693 / 0.644*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9AD4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8A1D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3EDE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BDA9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</w:tr>
      <w:tr w:rsidR="009A0A76" w:rsidRPr="00A67BEF" w14:paraId="386E07E3" w14:textId="77777777" w:rsidTr="0057401A">
        <w:trPr>
          <w:trHeight w:val="42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F76F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OCQ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1DEA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0.397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638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0.388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79B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0.586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8B16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0.517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BAA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0.400 / 0.378*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CB6B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0.317 / 0.297*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974B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0.441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06C4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0.361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640B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E7D8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</w:tr>
      <w:tr w:rsidR="009A0A76" w:rsidRPr="00A67BEF" w14:paraId="068B3C1C" w14:textId="77777777" w:rsidTr="0057401A">
        <w:trPr>
          <w:trHeight w:val="42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4EB4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OCSS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34EB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0.911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/ 0.785*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FA02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0.916 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/ 0.674*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E204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0.761 / 0.622*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6B46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0.705 / 0.509*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42A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0.952 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/ 0.803*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2879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0.915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/ 0.677*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B22E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0.800 / 0.708*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61CF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0.694 / 0.521*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0689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0.455 / 0.389*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826B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0.371 / 0.317*</w:t>
            </w:r>
          </w:p>
        </w:tc>
      </w:tr>
      <w:tr w:rsidR="009A0A76" w:rsidRPr="00A67BEF" w14:paraId="244F85B4" w14:textId="77777777" w:rsidTr="0057401A">
        <w:trPr>
          <w:trHeight w:val="290"/>
        </w:trPr>
        <w:tc>
          <w:tcPr>
            <w:tcW w:w="713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8DADC1" w14:textId="73E77852" w:rsidR="009A0A76" w:rsidRPr="00A67BEF" w:rsidRDefault="009A0A76" w:rsidP="005740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NC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measurement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model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</w:t>
            </w:r>
          </w:p>
        </w:tc>
      </w:tr>
      <w:tr w:rsidR="009A0A76" w:rsidRPr="00A67BEF" w14:paraId="2EC51A03" w14:textId="77777777" w:rsidTr="0057401A">
        <w:trPr>
          <w:trHeight w:val="29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13E6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Constructs</w:t>
            </w:r>
            <w:proofErr w:type="spellEnd"/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194C" w14:textId="77777777" w:rsidR="009A0A76" w:rsidRPr="00A67BEF" w:rsidRDefault="009A0A76" w:rsidP="005740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NCA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6208" w14:textId="77777777" w:rsidR="009A0A76" w:rsidRPr="00A67BEF" w:rsidRDefault="009A0A76" w:rsidP="005740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NCC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BC8D" w14:textId="77777777" w:rsidR="009A0A76" w:rsidRPr="00A67BEF" w:rsidRDefault="009A0A76" w:rsidP="005740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NCRM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396D" w14:textId="77777777" w:rsidR="009A0A76" w:rsidRPr="00A67BEF" w:rsidRDefault="009A0A76" w:rsidP="005740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NCR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2DA05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E056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</w:tr>
      <w:tr w:rsidR="009A0A76" w:rsidRPr="00A67BEF" w14:paraId="18B45884" w14:textId="77777777" w:rsidTr="0057401A">
        <w:trPr>
          <w:trHeight w:val="42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A59A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NCC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EDD9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0.747 / 0.749*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5CB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0.566 / 0.560*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01B7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9648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28F8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5947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F8EB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4071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5E63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D0061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</w:tr>
      <w:tr w:rsidR="009A0A76" w:rsidRPr="00A67BEF" w14:paraId="6BF418CD" w14:textId="77777777" w:rsidTr="0057401A">
        <w:trPr>
          <w:trHeight w:val="42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7A2C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NCRM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C8FD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0.779 / 0.776*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9E68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0.695 / 0.664*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9F14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0.936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/ 0.894*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6495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0.874 / 0.796*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8950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8C17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39E1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396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B843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6E5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</w:tr>
      <w:tr w:rsidR="009A0A76" w:rsidRPr="00A67BEF" w14:paraId="0DE92E19" w14:textId="77777777" w:rsidTr="0057401A">
        <w:trPr>
          <w:trHeight w:val="42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6896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NCR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FC90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0.938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/ 0.888*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F16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0.903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/ 0.808*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2AF9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0.774 / 0.742*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5B4A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0.752 / 0.692*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EEA3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0.844 / 0.776*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CB5E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0.792 / 0.706*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9B0F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53FC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5B39B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7F89C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</w:tr>
      <w:tr w:rsidR="009A0A76" w:rsidRPr="00A67BEF" w14:paraId="00F5C7BC" w14:textId="77777777" w:rsidTr="0057401A">
        <w:trPr>
          <w:trHeight w:val="42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3C1D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NCV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05DE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0.848 / 0.876*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ED9D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0.778 / 0.757*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8351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0.797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87C0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0.745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BBF9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0.907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/ 0.876*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1699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0.832 / 0.799*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CEF0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0.928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/ 0.880*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A17B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0.901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/ 0.848*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1D2C9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04077" w14:textId="77777777" w:rsidR="009A0A76" w:rsidRPr="00A67BEF" w:rsidRDefault="009A0A76" w:rsidP="0057401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</w:tr>
    </w:tbl>
    <w:p w14:paraId="6FFC3B1B" w14:textId="77777777" w:rsidR="009A0A76" w:rsidRPr="00A67BEF" w:rsidRDefault="009A0A76" w:rsidP="009A0A76">
      <w:pPr>
        <w:jc w:val="both"/>
        <w:rPr>
          <w:rFonts w:ascii="Times New Roman" w:hAnsi="Times New Roman" w:cs="Times New Roman"/>
          <w:color w:val="0E2841" w:themeColor="text2"/>
          <w:sz w:val="16"/>
          <w:szCs w:val="16"/>
        </w:rPr>
      </w:pPr>
      <w:r w:rsidRPr="00A67BEF">
        <w:rPr>
          <w:rFonts w:ascii="Times New Roman" w:hAnsi="Times New Roman" w:cs="Times New Roman"/>
          <w:color w:val="0E2841" w:themeColor="text2"/>
          <w:sz w:val="16"/>
          <w:szCs w:val="16"/>
        </w:rPr>
        <w:t>Note: Thick font shows values with potential issues; ¹ Note OC: HTMT criterion without OCQ1. Thick font shows values with potential issues. *values after delating OCSS2 and OCSE3; ² Note NC: *values after delating NCR3, NCR4, NCRM3, NCRM4, NCA3</w:t>
      </w:r>
    </w:p>
    <w:p w14:paraId="3A746369" w14:textId="77777777" w:rsidR="009A0A76" w:rsidRPr="00A67BEF" w:rsidRDefault="009A0A76" w:rsidP="009A0A76">
      <w:pPr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</w:rPr>
        <w:br w:type="page"/>
      </w:r>
    </w:p>
    <w:p w14:paraId="1E16880A" w14:textId="5CDE0CA2" w:rsidR="009A0A76" w:rsidRPr="00A67BEF" w:rsidRDefault="009A0A76" w:rsidP="009A0A76">
      <w:pPr>
        <w:pStyle w:val="Beschriftung"/>
        <w:keepNext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</w:rPr>
        <w:lastRenderedPageBreak/>
        <w:t>Table B.</w:t>
      </w:r>
      <w:r w:rsidR="00665D09" w:rsidRPr="00A67BEF">
        <w:rPr>
          <w:rFonts w:ascii="Times New Roman" w:hAnsi="Times New Roman" w:cs="Times New Roman"/>
        </w:rPr>
        <w:t>II C</w:t>
      </w:r>
      <w:r w:rsidRPr="00A67BEF">
        <w:rPr>
          <w:rFonts w:ascii="Times New Roman" w:hAnsi="Times New Roman" w:cs="Times New Roman"/>
        </w:rPr>
        <w:t>ross loadings</w:t>
      </w:r>
    </w:p>
    <w:tbl>
      <w:tblPr>
        <w:tblW w:w="93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67"/>
        <w:gridCol w:w="640"/>
        <w:gridCol w:w="797"/>
        <w:gridCol w:w="858"/>
        <w:gridCol w:w="819"/>
        <w:gridCol w:w="588"/>
        <w:gridCol w:w="175"/>
        <w:gridCol w:w="558"/>
        <w:gridCol w:w="750"/>
        <w:gridCol w:w="797"/>
        <w:gridCol w:w="858"/>
        <w:gridCol w:w="819"/>
        <w:gridCol w:w="585"/>
        <w:gridCol w:w="7"/>
      </w:tblGrid>
      <w:tr w:rsidR="009A0A76" w:rsidRPr="00A67BEF" w14:paraId="4B7F4614" w14:textId="77777777" w:rsidTr="00FE5776">
        <w:trPr>
          <w:trHeight w:val="284"/>
        </w:trPr>
        <w:tc>
          <w:tcPr>
            <w:tcW w:w="48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DB9C1" w14:textId="1EA7021C" w:rsidR="009A0A76" w:rsidRPr="00A67BEF" w:rsidRDefault="00611BBB" w:rsidP="00FE57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Post HILF</w:t>
            </w:r>
          </w:p>
        </w:tc>
        <w:tc>
          <w:tcPr>
            <w:tcW w:w="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BFDF3" w14:textId="77777777" w:rsidR="009A0A76" w:rsidRPr="00A67BEF" w:rsidRDefault="009A0A76" w:rsidP="00FE57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 </w:t>
            </w:r>
          </w:p>
        </w:tc>
        <w:tc>
          <w:tcPr>
            <w:tcW w:w="43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A2F24" w14:textId="27387F1C" w:rsidR="009A0A76" w:rsidRPr="00A67BEF" w:rsidRDefault="00611BBB" w:rsidP="00FE57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Pre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 xml:space="preserve"> HILF</w:t>
            </w:r>
          </w:p>
        </w:tc>
      </w:tr>
      <w:tr w:rsidR="009A0A76" w:rsidRPr="00A67BEF" w14:paraId="422602A9" w14:textId="77777777" w:rsidTr="00FE5776">
        <w:trPr>
          <w:trHeight w:val="69"/>
        </w:trPr>
        <w:tc>
          <w:tcPr>
            <w:tcW w:w="93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04A79" w14:textId="77777777" w:rsidR="009A0A76" w:rsidRPr="00A67BEF" w:rsidRDefault="009A0A76" w:rsidP="00FE57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 xml:space="preserve">OC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measurement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items</w:t>
            </w:r>
            <w:proofErr w:type="spellEnd"/>
          </w:p>
        </w:tc>
      </w:tr>
      <w:tr w:rsidR="00967722" w:rsidRPr="00A67BEF" w14:paraId="20B1E7D8" w14:textId="77777777" w:rsidTr="00FE5776">
        <w:trPr>
          <w:gridAfter w:val="1"/>
          <w:wAfter w:w="7" w:type="dxa"/>
          <w:trHeight w:val="39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0ED3A" w14:textId="77777777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9B020" w14:textId="146D9811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OCC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67E3C" w14:textId="430FF0BD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OCD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5AFFE" w14:textId="6A58B5CC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OCSE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D8834" w14:textId="3E27B2EE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OCF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F0012" w14:textId="39193878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OCQ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26976" w14:textId="1D4E2F8E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OCSS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B32C" w14:textId="77777777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AA0FC" w14:textId="1DE7CFEF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OCC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EC301" w14:textId="3F2D7642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OCD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BE6F0" w14:textId="0560E8B7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OCSE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75C7B" w14:textId="4BCAFC02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OCF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3A59D" w14:textId="46E1E05D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OCQ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54417" w14:textId="75DC42E6" w:rsidR="00967722" w:rsidRPr="00A67BEF" w:rsidRDefault="00967722" w:rsidP="009677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OCSS</w:t>
            </w:r>
          </w:p>
        </w:tc>
      </w:tr>
      <w:tr w:rsidR="00FE5776" w:rsidRPr="00A67BEF" w14:paraId="759CF365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819D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C1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52FA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27AA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0.569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2A9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3EAB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FBAE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0.330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3178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0.738</w:t>
            </w:r>
          </w:p>
        </w:tc>
        <w:tc>
          <w:tcPr>
            <w:tcW w:w="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F995793" w14:textId="77777777" w:rsidR="009A0A76" w:rsidRPr="00A67BEF" w:rsidRDefault="009A0A76" w:rsidP="00FE57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869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D65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0.573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F47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54C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0.564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BC86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3533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0.792</w:t>
            </w:r>
          </w:p>
        </w:tc>
      </w:tr>
      <w:tr w:rsidR="00FE5776" w:rsidRPr="00A67BEF" w14:paraId="1D24982C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2584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C2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1C64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F8E5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0.728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5956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231F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2BEF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60B4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0.803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CCB4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EA2F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E4DC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0.655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A645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76AE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833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0.388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2E5B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0.804</w:t>
            </w:r>
          </w:p>
        </w:tc>
      </w:tr>
      <w:tr w:rsidR="00FE5776" w:rsidRPr="00A67BEF" w14:paraId="6262BFAD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E83E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C3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756C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5DD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0.586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5DE1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7286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5A26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5137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0.743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90E0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C132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E60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0.575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0AE7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1610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D91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0.294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8DEA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0.806</w:t>
            </w:r>
          </w:p>
        </w:tc>
      </w:tr>
      <w:tr w:rsidR="00FE5776" w:rsidRPr="00A67BEF" w14:paraId="2FF62D57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0386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D1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F7D4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54AA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0.823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CFF3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8D7E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04FE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0.460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527B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0.653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2053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692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2946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0.928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4F27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6830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DFF3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0.498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56A2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0.648</w:t>
            </w:r>
          </w:p>
        </w:tc>
      </w:tr>
      <w:tr w:rsidR="00FE5776" w:rsidRPr="00A67BEF" w14:paraId="3071DB74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62DE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D2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C0C2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ED9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0.793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6B27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A505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AE7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0.486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8C53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0.576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1E61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4821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0.579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F19E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0.841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258B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2203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A158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0.415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9D2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0.600</w:t>
            </w:r>
          </w:p>
        </w:tc>
      </w:tr>
      <w:tr w:rsidR="00FE5776" w:rsidRPr="00A67BEF" w14:paraId="3EEF586C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CB56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E1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7F61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91A6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0.625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8102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1984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C381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0.308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0585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0.866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AE6B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1C8C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0.731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0736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7181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431F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14D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0.242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188F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0.810</w:t>
            </w:r>
          </w:p>
        </w:tc>
      </w:tr>
      <w:tr w:rsidR="00FE5776" w:rsidRPr="00A67BEF" w14:paraId="75560869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0089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E2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7AA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EC90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0.691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2CF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0.869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4C8E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BAAA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0.366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514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0.827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1332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49D6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7A61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0.575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C0EF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5B85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DF9C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0.259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6A7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0.708</w:t>
            </w:r>
          </w:p>
        </w:tc>
      </w:tr>
      <w:tr w:rsidR="00FE5776" w:rsidRPr="00A67BEF" w14:paraId="03DF79D2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D9D8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E3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127C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FA7B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1825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2882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0.646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DB80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0.401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8B98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0.862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3697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1846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0.701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1F1B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0.717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1A73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9686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7662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0.285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6B02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0.752</w:t>
            </w:r>
          </w:p>
        </w:tc>
      </w:tr>
      <w:tr w:rsidR="00FE5776" w:rsidRPr="00A67BEF" w14:paraId="15B3ED48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117A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F1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420A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841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9C6B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847B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357D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EE88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0.689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BF0D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43C5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C426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B5C7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79B0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3F65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0.281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D954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0.584</w:t>
            </w:r>
          </w:p>
        </w:tc>
      </w:tr>
      <w:tr w:rsidR="00FE5776" w:rsidRPr="00A67BEF" w14:paraId="7689CAD5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290A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F2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3A0D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F54D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0.805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AC8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9297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7787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0.397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551B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0.703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C7CD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E607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0.549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82BD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5E8A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B7F4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E7F3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3323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0.584</w:t>
            </w:r>
          </w:p>
        </w:tc>
      </w:tr>
      <w:tr w:rsidR="00FE5776" w:rsidRPr="00A67BEF" w14:paraId="0941C0B0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7345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F3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F6A8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6D27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466F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B56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1CF3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0.378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3D8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0.706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162D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A1F1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84DC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0.716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DF9D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62F2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ADB2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6630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0.676</w:t>
            </w:r>
          </w:p>
        </w:tc>
      </w:tr>
      <w:tr w:rsidR="00FE5776" w:rsidRPr="00A67BEF" w14:paraId="70ED0E03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9DBC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Q2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24CB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520D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0.585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A436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7C79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0.441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CBA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1.000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4DEE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0.455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7E27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8B37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0.389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8F4A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0.517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F900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4333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3E9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1.000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D61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0.370</w:t>
            </w:r>
          </w:p>
        </w:tc>
      </w:tr>
      <w:tr w:rsidR="00FE5776" w:rsidRPr="00A67BEF" w14:paraId="67E37A86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8B3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S1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D90A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0.784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258C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0.623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113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0.809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2C1B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EC65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0.389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D32F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0.855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A21E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566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6DC8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0.508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6ED7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0.694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314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F6B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8B5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0.746</w:t>
            </w:r>
          </w:p>
        </w:tc>
      </w:tr>
      <w:tr w:rsidR="00FE5776" w:rsidRPr="00A67BEF" w14:paraId="55CAB85F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05DA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S2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62DA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0.761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4DC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0.669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B451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5C0D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306B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0.383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6615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0.841</w:t>
            </w:r>
          </w:p>
        </w:tc>
        <w:tc>
          <w:tcPr>
            <w:tcW w:w="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0468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F7F2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E565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0.556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2E02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0.693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34B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B29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0.244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F123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0.766</w:t>
            </w:r>
          </w:p>
        </w:tc>
      </w:tr>
      <w:tr w:rsidR="009A0A76" w:rsidRPr="00A67BEF" w14:paraId="49DE25D9" w14:textId="77777777" w:rsidTr="00FE5776">
        <w:trPr>
          <w:trHeight w:val="95"/>
        </w:trPr>
        <w:tc>
          <w:tcPr>
            <w:tcW w:w="93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00008" w14:textId="77777777" w:rsidR="009A0A76" w:rsidRPr="00A67BEF" w:rsidRDefault="009A0A76" w:rsidP="00FE57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 xml:space="preserve">NC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measurement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items</w:t>
            </w:r>
            <w:proofErr w:type="spellEnd"/>
          </w:p>
        </w:tc>
      </w:tr>
      <w:tr w:rsidR="001A6716" w:rsidRPr="00A67BEF" w14:paraId="58177642" w14:textId="77777777" w:rsidTr="001A6716">
        <w:trPr>
          <w:gridAfter w:val="1"/>
          <w:wAfter w:w="7" w:type="dxa"/>
          <w:trHeight w:val="20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C1BB" w14:textId="77777777" w:rsidR="001A6716" w:rsidRPr="00A67BEF" w:rsidRDefault="001A6716" w:rsidP="001A67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B2336" w14:textId="45E77C30" w:rsidR="001A6716" w:rsidRPr="00A67BEF" w:rsidRDefault="001A6716" w:rsidP="001A67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NCA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2A743" w14:textId="157ACEB9" w:rsidR="001A6716" w:rsidRPr="00A67BEF" w:rsidRDefault="001A6716" w:rsidP="001A67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NCC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7643F" w14:textId="02C0F2C4" w:rsidR="001A6716" w:rsidRPr="00A67BEF" w:rsidRDefault="001A6716" w:rsidP="001A67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NCRM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D937D" w14:textId="4D7A4238" w:rsidR="001A6716" w:rsidRPr="00A67BEF" w:rsidRDefault="001A6716" w:rsidP="001A67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NCR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FEAA4" w14:textId="4DDF1362" w:rsidR="001A6716" w:rsidRPr="00A67BEF" w:rsidRDefault="001A6716" w:rsidP="001A67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NCV</w:t>
            </w:r>
          </w:p>
        </w:tc>
        <w:tc>
          <w:tcPr>
            <w:tcW w:w="7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197351" w14:textId="77777777" w:rsidR="001A6716" w:rsidRPr="00A67BEF" w:rsidRDefault="001A6716" w:rsidP="001A67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9A6D2" w14:textId="7ED65E67" w:rsidR="001A6716" w:rsidRPr="00A67BEF" w:rsidRDefault="001A6716" w:rsidP="001A67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NCA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18934" w14:textId="26659088" w:rsidR="001A6716" w:rsidRPr="00A67BEF" w:rsidRDefault="001A6716" w:rsidP="001A67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NCC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94B3C" w14:textId="74637F4B" w:rsidR="001A6716" w:rsidRPr="00A67BEF" w:rsidRDefault="001A6716" w:rsidP="001A67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NCRM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8113E" w14:textId="21147D7F" w:rsidR="001A6716" w:rsidRPr="00A67BEF" w:rsidRDefault="001A6716" w:rsidP="001A67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NCR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A4632" w14:textId="0BA0A09C" w:rsidR="001A6716" w:rsidRPr="00A67BEF" w:rsidRDefault="001A6716" w:rsidP="001A67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NCV</w:t>
            </w:r>
          </w:p>
        </w:tc>
        <w:tc>
          <w:tcPr>
            <w:tcW w:w="5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6A3E1BB" w14:textId="77777777" w:rsidR="001A6716" w:rsidRPr="00A67BEF" w:rsidRDefault="001A6716" w:rsidP="001A67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 </w:t>
            </w:r>
          </w:p>
        </w:tc>
      </w:tr>
      <w:tr w:rsidR="00BF5A83" w:rsidRPr="00A67BEF" w14:paraId="5478CF6B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0AC1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A1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6368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6F33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E8AA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B2A6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6683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0.804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F12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08DD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0.896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CE4FF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0.541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9D4E4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908E4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6F969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0.703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AD7E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35ED356A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A1F4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A2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FA83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5E8C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F21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7F18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0.892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92A9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0.841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FAA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3FF61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93237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0.531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812C5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4B82E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A816C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0.709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3D55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1B38F13C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6FB2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A3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B4C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2DE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3A07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F8DA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A484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0.715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113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7A9B8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0.959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6C9AA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36615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0200D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A6632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0.709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F4CF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0887FE8C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B392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CO1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D5DE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7FF6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0.824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E94E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0.771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3EE8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2DE9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0.648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A15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67A31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0.244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A74A8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0.509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A161D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0.448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F4282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74541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0.338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881C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4F80B66D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D045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CO2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D7D3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A670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E3CA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A6BE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3E9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0.686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65B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15002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0.472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7173F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0.827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3A068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D8B6D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9FAC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0.664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C89D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7635AC00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34BB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CO3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C765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865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0.845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20A2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B3DB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BC2B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0.686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BE8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EDEA3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0.473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009C1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0.753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2F23A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36EFD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5CA89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0.565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7AF8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36ACFF8F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473A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RM1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5F76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2E0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0.845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2FB6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0.899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3094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2D2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0.812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1AA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2897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E1919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0.794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5B1D2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0.899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381AF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2D97D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0.744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E4BC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24E10382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4DFA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RM2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3D7C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A31F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0.786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C3CA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0B88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0.747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3DA4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0.787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8BE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AF4E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0.624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023C4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90DA3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D1496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8752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0.743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343E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0B6CAC08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05F1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RM3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D503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B642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0.884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D6CD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5D4B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F45E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0.868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8B4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D4DFA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0.645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531FB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0.823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B52EF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9721D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B3D3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0.771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E981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762421DF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58F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RM4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EB9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A079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0.865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23DF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00E37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E138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0.807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B05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D7822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6B1D4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0.766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0E70F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D0A82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8F1D2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0.661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1E1E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6F3C1CB1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468D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SCR1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5D6B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A2A0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0.704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C285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44F7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965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0.850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CA2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98931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0.757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11823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0.594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7A997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1EC81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B0B38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0.778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A550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6678881B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5B2E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SCR2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C2FE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602B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1F11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A6FA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8FB0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0.790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2F3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31BE1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15F9B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0.649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D811F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F447F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3ABDB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0.734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4C3C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48CAA34B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A5E95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SCR3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4DB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8D8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0.693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3DA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99E9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6D08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0.846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205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56EA5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0.853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28822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0.690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D522C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6494F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0.937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7480B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0.838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3C0D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6BA70F75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594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SCR4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7C06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BBD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0.717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FA03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342A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0586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0.858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5F6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204E7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0.768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2EFE1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0.713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95C0A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CA22E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6A18B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0.795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01B6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0FDA9A09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8F6B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V1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C891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4185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0.733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5A78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95F0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F802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0.920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7EF6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76395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41829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0.678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F85E1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FF04B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38C7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0.870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8E15D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4D1BAF92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0F4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V2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BFA7A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4FDAC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0.762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4AA2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00E2E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D228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0.925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FB0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94C15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0.681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883DE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0.666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7A501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1EA89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F5512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0.872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F826F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  <w:tr w:rsidR="00BF5A83" w:rsidRPr="00A67BEF" w14:paraId="41FE09FA" w14:textId="77777777" w:rsidTr="00FE5776">
        <w:trPr>
          <w:gridAfter w:val="1"/>
          <w:wAfter w:w="7" w:type="dxa"/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B4650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V3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52F79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B089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4E484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F7232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CC4A1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0.920</w:t>
            </w:r>
          </w:p>
        </w:tc>
        <w:tc>
          <w:tcPr>
            <w:tcW w:w="7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0D83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316D5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FC4B7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0.680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A8A6E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0.739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D71A7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de-DE" w:eastAsia="de-DE"/>
              </w:rPr>
              <w:t>0.858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E0FBF" w14:textId="77777777" w:rsidR="009A0A76" w:rsidRPr="00A67BEF" w:rsidRDefault="009A0A76" w:rsidP="00FE577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  <w:t>0.923</w:t>
            </w: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F0ACB" w14:textId="77777777" w:rsidR="009A0A76" w:rsidRPr="00A67BEF" w:rsidRDefault="009A0A76" w:rsidP="00FE57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de-DE" w:eastAsia="de-DE"/>
              </w:rPr>
            </w:pPr>
          </w:p>
        </w:tc>
      </w:tr>
    </w:tbl>
    <w:p w14:paraId="49D19BCE" w14:textId="77777777" w:rsidR="009A0A76" w:rsidRPr="00A67BEF" w:rsidRDefault="009A0A76" w:rsidP="00FE5776">
      <w:pPr>
        <w:spacing w:line="240" w:lineRule="auto"/>
        <w:rPr>
          <w:rFonts w:ascii="Times New Roman" w:hAnsi="Times New Roman" w:cs="Times New Roman"/>
          <w:color w:val="0E2841" w:themeColor="text2"/>
          <w:sz w:val="16"/>
          <w:szCs w:val="16"/>
        </w:rPr>
      </w:pPr>
      <w:r w:rsidRPr="00A67BEF">
        <w:rPr>
          <w:rFonts w:ascii="Times New Roman" w:hAnsi="Times New Roman" w:cs="Times New Roman"/>
          <w:color w:val="0E2841" w:themeColor="text2"/>
          <w:sz w:val="16"/>
          <w:szCs w:val="16"/>
        </w:rPr>
        <w:t>Note: Thick font shows values with potential issues</w:t>
      </w:r>
    </w:p>
    <w:p w14:paraId="10E66D8E" w14:textId="77777777" w:rsidR="009A0A76" w:rsidRPr="00A67BEF" w:rsidRDefault="009A0A76" w:rsidP="00B53D74">
      <w:pPr>
        <w:rPr>
          <w:rFonts w:ascii="Times New Roman" w:hAnsi="Times New Roman" w:cs="Times New Roman"/>
        </w:rPr>
      </w:pPr>
    </w:p>
    <w:p w14:paraId="22CACF3B" w14:textId="77777777" w:rsidR="0082031E" w:rsidRPr="00A67BEF" w:rsidRDefault="0082031E" w:rsidP="00EF08DC">
      <w:pPr>
        <w:spacing w:line="360" w:lineRule="auto"/>
        <w:rPr>
          <w:rFonts w:ascii="Times New Roman" w:hAnsi="Times New Roman" w:cs="Times New Roman"/>
        </w:rPr>
      </w:pPr>
    </w:p>
    <w:p w14:paraId="066131C9" w14:textId="77777777" w:rsidR="0091076C" w:rsidRPr="00A67BEF" w:rsidRDefault="0091076C" w:rsidP="00EF08DC">
      <w:pPr>
        <w:spacing w:line="360" w:lineRule="auto"/>
        <w:rPr>
          <w:rFonts w:ascii="Times New Roman" w:hAnsi="Times New Roman" w:cs="Times New Roman"/>
        </w:rPr>
      </w:pPr>
    </w:p>
    <w:p w14:paraId="24180817" w14:textId="77777777" w:rsidR="0082031E" w:rsidRPr="00A67BEF" w:rsidRDefault="0082031E" w:rsidP="00EF08DC">
      <w:pPr>
        <w:spacing w:line="360" w:lineRule="auto"/>
        <w:rPr>
          <w:rFonts w:ascii="Times New Roman" w:hAnsi="Times New Roman" w:cs="Times New Roman"/>
        </w:rPr>
      </w:pPr>
    </w:p>
    <w:p w14:paraId="71F2E4F5" w14:textId="4A1964B7" w:rsidR="005A24C1" w:rsidRPr="00A67BEF" w:rsidRDefault="005A24C1" w:rsidP="005A24C1">
      <w:pPr>
        <w:pStyle w:val="Beschriftung"/>
        <w:keepNext/>
        <w:rPr>
          <w:color w:val="0F4761" w:themeColor="accent1" w:themeShade="BF"/>
        </w:rPr>
      </w:pPr>
      <w:r w:rsidRPr="00A67BEF">
        <w:rPr>
          <w:color w:val="0F4761" w:themeColor="accent1" w:themeShade="BF"/>
        </w:rPr>
        <w:t xml:space="preserve">Table B. </w:t>
      </w:r>
      <w:r w:rsidR="00E76E4B" w:rsidRPr="00A67BEF">
        <w:rPr>
          <w:color w:val="0F4761" w:themeColor="accent1" w:themeShade="BF"/>
        </w:rPr>
        <w:t xml:space="preserve">III </w:t>
      </w:r>
      <w:r w:rsidRPr="00A67BEF">
        <w:rPr>
          <w:color w:val="0F4761" w:themeColor="accent1" w:themeShade="BF"/>
        </w:rPr>
        <w:t xml:space="preserve">Significance and relevance of structural relationships (direct and indirect effects) </w:t>
      </w:r>
      <w:r w:rsidR="00E76E4B" w:rsidRPr="00A67BEF">
        <w:rPr>
          <w:color w:val="0F4761" w:themeColor="accent1" w:themeShade="BF"/>
        </w:rPr>
        <w:t xml:space="preserve">OC </w:t>
      </w:r>
      <w:r w:rsidRPr="00A67BEF">
        <w:rPr>
          <w:color w:val="0F4761" w:themeColor="accent1" w:themeShade="BF"/>
        </w:rPr>
        <w:t xml:space="preserve">Model </w:t>
      </w:r>
    </w:p>
    <w:tbl>
      <w:tblPr>
        <w:tblW w:w="9580" w:type="dxa"/>
        <w:tblLook w:val="04A0" w:firstRow="1" w:lastRow="0" w:firstColumn="1" w:lastColumn="0" w:noHBand="0" w:noVBand="1"/>
      </w:tblPr>
      <w:tblGrid>
        <w:gridCol w:w="4086"/>
        <w:gridCol w:w="1069"/>
        <w:gridCol w:w="955"/>
        <w:gridCol w:w="1542"/>
        <w:gridCol w:w="1285"/>
        <w:gridCol w:w="643"/>
      </w:tblGrid>
      <w:tr w:rsidR="005A24C1" w:rsidRPr="00A67BEF" w14:paraId="42706EB0" w14:textId="77777777" w:rsidTr="00B3744D">
        <w:trPr>
          <w:trHeight w:val="345"/>
        </w:trPr>
        <w:tc>
          <w:tcPr>
            <w:tcW w:w="9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00" w:fill="F2F2F2"/>
            <w:noWrap/>
            <w:vAlign w:val="bottom"/>
            <w:hideMark/>
          </w:tcPr>
          <w:p w14:paraId="32BAC6FC" w14:textId="66F19B5C" w:rsidR="005A24C1" w:rsidRPr="00A67BEF" w:rsidRDefault="00611BBB" w:rsidP="005A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Post HILF</w:t>
            </w:r>
          </w:p>
        </w:tc>
      </w:tr>
      <w:tr w:rsidR="005A24C1" w:rsidRPr="00A67BEF" w14:paraId="4E0EAE5F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A9AEEE" w14:textId="4B7F5AE4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  <w:r w:rsidR="00FB1BD4"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Direct effects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A8C23E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Original sample (O)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309FE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Sample mean (M)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7484B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Standard deviation (STDEV)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153C99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 statistics (|O/STDEV|)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7C28FAE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 values</w:t>
            </w:r>
          </w:p>
        </w:tc>
      </w:tr>
      <w:tr w:rsidR="005A24C1" w:rsidRPr="00A67BEF" w14:paraId="118009A9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445A24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Delivery -&gt; Cost efficiency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42D292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0.679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950D6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0.680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0AEBD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AC85F1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13.840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F9B3D0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53633A0B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FF5801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Delivery -&gt; Ecological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E026B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3AC44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0.598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87AFCE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704288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11.016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1B54D4B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01664E4F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B6A552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Delivery -&gt; Social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F0EECB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0.533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059778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0.535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90B98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293459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10.698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6CA13C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37C5AE6F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D6CDF8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Flexibility -&gt; Ecological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A86F72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0.667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C8513D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0.667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16F6B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7C490B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13.427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80AF77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40DB96FF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C1B65C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Flexibility -&gt; Social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7DBFB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0.596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2F9BB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0.596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7611C7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94C5A7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12.527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96F60A5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1A879ED4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3C949F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Cost efficiency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E656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467B2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AB049D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CB28E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6.853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6BAE248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47BB7450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E4E71B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Ecological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82EA92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0.349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DD53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0.352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9A0B61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B3650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6.290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53685E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1A17C181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69FDE5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Flexibility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3E3C6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0.524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A0A305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0.527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9AE1F7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0.068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DB90F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7.733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355B54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0245AB02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673680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Social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28EA9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0.312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47D22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0.315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5ACB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D0734D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6.305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3E423F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60D5C7EA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BE162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0F37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87AF0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0760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4E4F1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CF96B7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A24C1" w:rsidRPr="00A67BEF" w14:paraId="1F17D03C" w14:textId="77777777" w:rsidTr="00B3744D">
        <w:trPr>
          <w:trHeight w:val="255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2CB90" w14:textId="3FD32E9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  <w:r w:rsidR="00FB1BD4"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Specific indirect effect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E8269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Original sample (O)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1C0E38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Sample mean (M)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5A651D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Standard deviation (STDEV)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E60398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 statistics (|O/STDEV|)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424B3F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 values</w:t>
            </w:r>
          </w:p>
        </w:tc>
      </w:tr>
      <w:tr w:rsidR="005A24C1" w:rsidRPr="00A67BEF" w14:paraId="6D51A658" w14:textId="77777777" w:rsidTr="00B3744D">
        <w:trPr>
          <w:trHeight w:val="443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C63AA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Flexibility -&gt; Cost efficiency -&gt; Ecological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A850BD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0.667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2E56B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0.667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C1DEE9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91531B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13.427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72E1111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506C9643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6770C2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Delivery -&gt; Flexibility -&gt; Cost efficiency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DA6CE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D50F11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AFDE0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E5D776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6.853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F879BB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01333C43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CD74AF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Delivery -&gt; Flexibility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025071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0.524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4C41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0.527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72587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0.068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82E49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7.733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6D47FA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06800526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9B8818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Delivery -&gt; Flexibility -&gt; Cost efficiency -&gt; Social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C0CB92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0.533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4E96FD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0.535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033C22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269E1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10.698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68CE6D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48845256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5223C5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Flexibility -&gt; Cost efficiency -&gt; Social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339C7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0.596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C287E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0.596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EA08CB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604C3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12.527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A59224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70722D7E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577999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Delivery -&gt; Flexibility -&gt; Cost efficiency -&gt; Social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E09995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0.312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70A90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0.315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11E28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2B9B6D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6.305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DF66449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3284848E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48270B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Delivery -&gt; Flexibility -&gt; Cost efficiency -&gt; Ecological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0EBCF7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0.349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74461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0.352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B2C671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7392D9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6.290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2D578B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07167E42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DE1C65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Delivery -&gt; Flexibility -&gt; Cost efficiency -&gt; Ecological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41C3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EC504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0.598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D0F195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D0E50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11.016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CEE2536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0FD5C711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F6645A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Delivery -&gt; Flexibility -&gt; Cost efficiency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470E9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0.679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1C9EE5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0.680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088199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608C37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13.840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DF01EAE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17D9325B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0CD7F4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54DF5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912F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A878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C8C0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9B60B1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A24C1" w:rsidRPr="00A67BEF" w14:paraId="40026142" w14:textId="77777777" w:rsidTr="00B3744D">
        <w:trPr>
          <w:trHeight w:val="345"/>
        </w:trPr>
        <w:tc>
          <w:tcPr>
            <w:tcW w:w="958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00" w:fill="F2F2F2"/>
            <w:noWrap/>
            <w:vAlign w:val="bottom"/>
            <w:hideMark/>
          </w:tcPr>
          <w:p w14:paraId="026D8E8D" w14:textId="5AAC8A30" w:rsidR="005A24C1" w:rsidRPr="00A67BEF" w:rsidRDefault="00611BBB" w:rsidP="005A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Pre HILF</w:t>
            </w:r>
          </w:p>
        </w:tc>
      </w:tr>
      <w:tr w:rsidR="005A24C1" w:rsidRPr="00A67BEF" w14:paraId="24D44CEF" w14:textId="77777777" w:rsidTr="00B3744D">
        <w:trPr>
          <w:trHeight w:val="345"/>
        </w:trPr>
        <w:tc>
          <w:tcPr>
            <w:tcW w:w="4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FB3BE5" w14:textId="7AEB96AF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  <w:r w:rsidR="00FB1BD4"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Direct effects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357192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Original sample (O)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52BC6B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Sample mean (M)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13083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Standard deviation (STDEV)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2E504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 statistics (|O/STDEV|)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9C9FBF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 values</w:t>
            </w:r>
          </w:p>
        </w:tc>
      </w:tr>
      <w:tr w:rsidR="005A24C1" w:rsidRPr="00A67BEF" w14:paraId="345C541C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83F9E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Delivery -&gt; Cost efficiency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CD8597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0.542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8AA8A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0.543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73F9D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0.061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4550F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8.947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D3F66E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50700AB3" w14:textId="77777777" w:rsidTr="00B3744D">
        <w:trPr>
          <w:trHeight w:val="34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13910F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Delivery -&gt; Ecological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B0D2F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99A0B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0.431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B6C67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E9DD51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7.533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8DC247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307855BD" w14:textId="77777777" w:rsidTr="00B3744D">
        <w:trPr>
          <w:trHeight w:val="25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575F93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Delivery -&gt; Social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FA6F7B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939CD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F5F307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79091E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7.094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A5F98DE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4B63176E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E0C61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Flexibility -&gt; Ecological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AD9B1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24720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36CC1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3F35A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10.282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9FA88E8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5998482F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86A70F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Flexibility -&gt; Social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C3CAF5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0.471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DF10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0.469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51D3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DFC318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9.194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F4C34F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7E1974FA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16214B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Cost efficiency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081B8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3F4D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A58352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ABD41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5.462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AF4D84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27EEE22C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A9A30B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Ecological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E0992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0.222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60B4A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0.223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FE4C32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BDED7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4.951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94C874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61D793CD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6785FB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Flexibility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8BB96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4D91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185EE8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FDBC2D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6.869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F28F8A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05930DE0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4E12CA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Social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3397C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0.189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1FF8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0.189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C41F1B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EA1278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4.914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2D3774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00822FAB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87F742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883D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8505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EA34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C17C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175770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A24C1" w:rsidRPr="00A67BEF" w14:paraId="64E92D35" w14:textId="77777777" w:rsidTr="00B3744D">
        <w:trPr>
          <w:trHeight w:val="443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BD78D" w14:textId="3C0C9A22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 </w:t>
            </w:r>
            <w:r w:rsidR="00FB1BD4"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Specific indirect effect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91CF5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Original sample (O)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F8A996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Sample mean (M)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8EBD6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Standard deviation (STDEV)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03FC91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 statistics (|O/STDEV|)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2FD27B6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 values</w:t>
            </w:r>
          </w:p>
        </w:tc>
      </w:tr>
      <w:tr w:rsidR="005A24C1" w:rsidRPr="00A67BEF" w14:paraId="72B2144E" w14:textId="77777777" w:rsidTr="00B3744D">
        <w:trPr>
          <w:trHeight w:val="443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783E04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Flexibility -&gt; Cost efficiency -&gt; Ecological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F011A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E1B9E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5164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5563D5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10.282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FE3D6BE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0610D500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C1FA02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Delivery -&gt; Flexibility -&gt; Cost efficiency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A0FA5E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B1A13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83B119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2DE34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5.462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975C4F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3BB57E5D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C8221D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Delivery -&gt; Flexibility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D1867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1FFAC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E3F6F7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861966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6.869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7895CB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5649E240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BD98FE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Delivery -&gt; Flexibility -&gt; Cost efficiency -&gt; Social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A30EA1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7525D6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9331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691972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7.094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702176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721599D6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79A4C9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Flexibility -&gt; Cost efficiency -&gt; Social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B3B6AB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0.471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739D81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0.469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6E4079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AC16EF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9.194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3F8926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310FAD62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BBA2D3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Delivery -&gt; Flexibility -&gt; Cost efficiency -&gt; Social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624AB3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0.189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D88AE6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0.189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55532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64B2F9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4.914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332DB3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77F0FD9E" w14:textId="77777777" w:rsidTr="00B3744D">
        <w:trPr>
          <w:trHeight w:val="443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7B667D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Quality -&gt; Delivery -&gt; Flexibility -&gt; Cost efficiency -&gt; Ecological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1793BD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0.222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8B9AB1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0.223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BA5AC2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3891E1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4.951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8413090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4793FDBD" w14:textId="77777777" w:rsidTr="00B3744D">
        <w:trPr>
          <w:trHeight w:val="25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3E9998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Delivery -&gt; Flexibility -&gt; Cost efficiency -&gt; Ecological sustainability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975E85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11E95D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0.431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324E7B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F99946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7.533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57A1567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5A24C1" w:rsidRPr="00A67BEF" w14:paraId="4D4862D4" w14:textId="77777777" w:rsidTr="00B3744D">
        <w:trPr>
          <w:trHeight w:val="255"/>
        </w:trPr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7A1607" w14:textId="77777777" w:rsidR="005A24C1" w:rsidRPr="00A67BEF" w:rsidRDefault="005A24C1" w:rsidP="005A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Delivery -&gt; Flexibility -&gt; Cost efficiency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ABC04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0.542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FBD39C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0.543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F1D884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0.061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0C3FC8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8.947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B0DA" w14:textId="77777777" w:rsidR="005A24C1" w:rsidRPr="00A67BEF" w:rsidRDefault="005A24C1" w:rsidP="005A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</w:tbl>
    <w:p w14:paraId="53220F1E" w14:textId="77777777" w:rsidR="00CD2F5A" w:rsidRPr="00A67BEF" w:rsidRDefault="00CD2F5A" w:rsidP="00EF08DC">
      <w:pPr>
        <w:spacing w:line="360" w:lineRule="auto"/>
        <w:rPr>
          <w:rFonts w:ascii="Times New Roman" w:hAnsi="Times New Roman" w:cs="Times New Roman"/>
        </w:rPr>
      </w:pPr>
    </w:p>
    <w:p w14:paraId="387DDEAF" w14:textId="77777777" w:rsidR="00E91AB0" w:rsidRPr="00A67BEF" w:rsidRDefault="00E91AB0" w:rsidP="00EF08DC">
      <w:pPr>
        <w:spacing w:line="360" w:lineRule="auto"/>
        <w:rPr>
          <w:rFonts w:ascii="Times New Roman" w:hAnsi="Times New Roman" w:cs="Times New Roman"/>
        </w:rPr>
      </w:pPr>
    </w:p>
    <w:p w14:paraId="536F1BF2" w14:textId="6B8B6EAA" w:rsidR="00BC2F4F" w:rsidRPr="00A67BEF" w:rsidRDefault="00BC2F4F" w:rsidP="00BC2F4F">
      <w:pPr>
        <w:pStyle w:val="Beschriftung"/>
        <w:keepNext/>
      </w:pPr>
      <w:r w:rsidRPr="00A67BEF">
        <w:t>Table B.</w:t>
      </w:r>
      <w:r w:rsidR="00716F25" w:rsidRPr="00A67BEF">
        <w:t xml:space="preserve"> IV</w:t>
      </w:r>
      <w:r w:rsidRPr="00A67BEF">
        <w:t xml:space="preserve"> </w:t>
      </w:r>
      <w:r w:rsidR="00147564" w:rsidRPr="00A67BEF">
        <w:t>Operations capability m</w:t>
      </w:r>
      <w:r w:rsidR="00953F7C" w:rsidRPr="00A67BEF">
        <w:t>odels e</w:t>
      </w:r>
      <w:r w:rsidRPr="00A67BEF">
        <w:t>xplanatory power</w:t>
      </w:r>
    </w:p>
    <w:tbl>
      <w:tblPr>
        <w:tblW w:w="3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4"/>
        <w:gridCol w:w="644"/>
        <w:gridCol w:w="1252"/>
      </w:tblGrid>
      <w:tr w:rsidR="00716F25" w:rsidRPr="00A67BEF" w14:paraId="4E1E2350" w14:textId="77777777" w:rsidTr="00716F25">
        <w:trPr>
          <w:trHeight w:val="285"/>
        </w:trPr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8543F" w14:textId="208A4A0C" w:rsidR="00716F25" w:rsidRPr="00A67BEF" w:rsidRDefault="00716F25" w:rsidP="0072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 xml:space="preserve">OC Model </w:t>
            </w:r>
          </w:p>
        </w:tc>
      </w:tr>
      <w:tr w:rsidR="00716F25" w:rsidRPr="00A67BEF" w14:paraId="296CAEF1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96E4" w14:textId="7C4564B5" w:rsidR="00716F25" w:rsidRPr="00A67BEF" w:rsidRDefault="00611BBB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Post HILF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29912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72546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</w:tr>
      <w:tr w:rsidR="00716F25" w:rsidRPr="00A67BEF" w14:paraId="02C3D788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22C0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1F95D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R-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square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47EA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R-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square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adjusted</w:t>
            </w:r>
            <w:proofErr w:type="spellEnd"/>
          </w:p>
        </w:tc>
      </w:tr>
      <w:tr w:rsidR="00716F25" w:rsidRPr="00A67BEF" w14:paraId="53E4D7B0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0392D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Cost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efficiency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32BE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0.576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D60C4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0.572</w:t>
            </w:r>
          </w:p>
        </w:tc>
      </w:tr>
      <w:tr w:rsidR="00716F25" w:rsidRPr="00A67BEF" w14:paraId="79D4A2BA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34FE9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Delivery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D5060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0.342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253A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0.337</w:t>
            </w:r>
          </w:p>
        </w:tc>
      </w:tr>
      <w:tr w:rsidR="00716F25" w:rsidRPr="00A67BEF" w14:paraId="7E1D7878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A4B7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Ecological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sustainability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2F718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0.774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1BE0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0.772</w:t>
            </w:r>
          </w:p>
        </w:tc>
      </w:tr>
      <w:tr w:rsidR="00716F25" w:rsidRPr="00A67BEF" w14:paraId="116478AE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386C2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Flexibility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5A15C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0.801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C1AF1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0.799</w:t>
            </w:r>
          </w:p>
        </w:tc>
      </w:tr>
      <w:tr w:rsidR="00716F25" w:rsidRPr="00A67BEF" w14:paraId="365366CF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653E5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Social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sustainability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D6A3C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144CF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0.613</w:t>
            </w:r>
          </w:p>
        </w:tc>
      </w:tr>
      <w:tr w:rsidR="00716F25" w:rsidRPr="00A67BEF" w14:paraId="01463360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DE6E" w14:textId="1A855F12" w:rsidR="00716F25" w:rsidRPr="00A67BEF" w:rsidRDefault="00611BBB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Pre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 xml:space="preserve"> HILF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0F129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08B81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</w:tr>
      <w:tr w:rsidR="00716F25" w:rsidRPr="00A67BEF" w14:paraId="05128023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9E79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5756D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R-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square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6CA82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R-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square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adjusted</w:t>
            </w:r>
            <w:proofErr w:type="spellEnd"/>
          </w:p>
        </w:tc>
      </w:tr>
      <w:tr w:rsidR="00716F25" w:rsidRPr="00A67BEF" w14:paraId="3DCB7581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A78EF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Cost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efficiency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E47D5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0.488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69C81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0.484</w:t>
            </w:r>
          </w:p>
        </w:tc>
      </w:tr>
      <w:tr w:rsidR="00716F25" w:rsidRPr="00A67BEF" w14:paraId="20AA55A3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7B70C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Delivery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1164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0.268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EE7E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0.262</w:t>
            </w:r>
          </w:p>
        </w:tc>
      </w:tr>
      <w:tr w:rsidR="00716F25" w:rsidRPr="00A67BEF" w14:paraId="2E947617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41CD1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Ecological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sustainability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24628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A4A45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0.626</w:t>
            </w:r>
          </w:p>
        </w:tc>
      </w:tr>
      <w:tr w:rsidR="00716F25" w:rsidRPr="00A67BEF" w14:paraId="1BE530BA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31F8F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Flexibility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6434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6DBA8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0.600</w:t>
            </w:r>
          </w:p>
        </w:tc>
      </w:tr>
      <w:tr w:rsidR="00716F25" w:rsidRPr="00A67BEF" w14:paraId="5799BC0E" w14:textId="77777777" w:rsidTr="00716F25">
        <w:trPr>
          <w:trHeight w:val="285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B0585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Social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sustainability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90C3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0.455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73AF" w14:textId="77777777" w:rsidR="00716F25" w:rsidRPr="00A67BEF" w:rsidRDefault="00716F25" w:rsidP="00724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0.451</w:t>
            </w:r>
          </w:p>
        </w:tc>
      </w:tr>
    </w:tbl>
    <w:p w14:paraId="4CE4F3D3" w14:textId="77777777" w:rsidR="001E2139" w:rsidRPr="00A67BEF" w:rsidRDefault="001E2139" w:rsidP="001E2139">
      <w:pPr>
        <w:spacing w:line="240" w:lineRule="auto"/>
        <w:rPr>
          <w:rFonts w:ascii="Times New Roman" w:hAnsi="Times New Roman" w:cs="Times New Roman"/>
          <w:color w:val="0E2841" w:themeColor="text2"/>
          <w:sz w:val="16"/>
          <w:szCs w:val="16"/>
        </w:rPr>
      </w:pPr>
      <w:r w:rsidRPr="00A67BEF">
        <w:rPr>
          <w:rFonts w:ascii="Times New Roman" w:hAnsi="Times New Roman" w:cs="Times New Roman"/>
          <w:color w:val="0E2841" w:themeColor="text2"/>
          <w:sz w:val="16"/>
          <w:szCs w:val="16"/>
        </w:rPr>
        <w:t>Note: Thick font shows values with potential issues</w:t>
      </w:r>
    </w:p>
    <w:p w14:paraId="712AF636" w14:textId="77777777" w:rsidR="0091076C" w:rsidRPr="00A67BEF" w:rsidRDefault="0091076C" w:rsidP="001E2139">
      <w:pPr>
        <w:spacing w:line="240" w:lineRule="auto"/>
        <w:rPr>
          <w:rFonts w:ascii="Times New Roman" w:hAnsi="Times New Roman" w:cs="Times New Roman"/>
          <w:color w:val="0E2841" w:themeColor="text2"/>
          <w:sz w:val="16"/>
          <w:szCs w:val="16"/>
        </w:rPr>
      </w:pPr>
    </w:p>
    <w:p w14:paraId="2E5119C8" w14:textId="77777777" w:rsidR="0091076C" w:rsidRPr="00A67BEF" w:rsidRDefault="0091076C" w:rsidP="001E2139">
      <w:pPr>
        <w:spacing w:line="240" w:lineRule="auto"/>
        <w:rPr>
          <w:rFonts w:ascii="Times New Roman" w:hAnsi="Times New Roman" w:cs="Times New Roman"/>
          <w:color w:val="0E2841" w:themeColor="text2"/>
          <w:sz w:val="16"/>
          <w:szCs w:val="16"/>
        </w:rPr>
      </w:pPr>
    </w:p>
    <w:p w14:paraId="2F8E04B0" w14:textId="77777777" w:rsidR="00AB0FC9" w:rsidRPr="00A67BEF" w:rsidRDefault="00AB0FC9" w:rsidP="00EF08DC">
      <w:pPr>
        <w:spacing w:line="360" w:lineRule="auto"/>
        <w:rPr>
          <w:rFonts w:ascii="Times New Roman" w:hAnsi="Times New Roman" w:cs="Times New Roman"/>
        </w:rPr>
      </w:pPr>
    </w:p>
    <w:p w14:paraId="6664C6F9" w14:textId="47CAD2A6" w:rsidR="00EA7ABC" w:rsidRPr="00A67BEF" w:rsidRDefault="00EA7ABC">
      <w:pPr>
        <w:rPr>
          <w:rFonts w:ascii="Times New Roman" w:hAnsi="Times New Roman" w:cs="Times New Roman"/>
          <w:b/>
          <w:bCs/>
        </w:rPr>
      </w:pPr>
      <w:r w:rsidRPr="00A67BEF">
        <w:rPr>
          <w:rFonts w:ascii="Times New Roman" w:hAnsi="Times New Roman" w:cs="Times New Roman"/>
          <w:b/>
          <w:bCs/>
        </w:rPr>
        <w:br w:type="page"/>
      </w:r>
    </w:p>
    <w:p w14:paraId="1EB54A30" w14:textId="278001B6" w:rsidR="00B75214" w:rsidRPr="00A67BEF" w:rsidRDefault="00B75214" w:rsidP="00B75214">
      <w:pPr>
        <w:pStyle w:val="Beschriftung"/>
        <w:keepNext/>
      </w:pPr>
      <w:r w:rsidRPr="00A67BEF">
        <w:lastRenderedPageBreak/>
        <w:t xml:space="preserve">Table B.V </w:t>
      </w:r>
      <w:r w:rsidR="002A7418" w:rsidRPr="00A67BEF">
        <w:t>Operations capability m</w:t>
      </w:r>
      <w:r w:rsidRPr="00A67BEF">
        <w:t>odels predictive power</w:t>
      </w:r>
    </w:p>
    <w:tbl>
      <w:tblPr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748"/>
        <w:gridCol w:w="985"/>
        <w:gridCol w:w="905"/>
        <w:gridCol w:w="896"/>
        <w:gridCol w:w="816"/>
        <w:gridCol w:w="150"/>
      </w:tblGrid>
      <w:tr w:rsidR="00716F25" w:rsidRPr="00A67BEF" w14:paraId="75F0E847" w14:textId="77777777" w:rsidTr="00716F25">
        <w:trPr>
          <w:trHeight w:val="124"/>
        </w:trPr>
        <w:tc>
          <w:tcPr>
            <w:tcW w:w="4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36F7D" w14:textId="6649B96A" w:rsidR="00716F25" w:rsidRPr="00A67BEF" w:rsidRDefault="00EE3731" w:rsidP="0015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 xml:space="preserve">OC </w:t>
            </w:r>
            <w:r w:rsidR="00A70D7F"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M</w:t>
            </w: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odel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8EA32" w14:textId="77777777" w:rsidR="00716F25" w:rsidRPr="00A67BEF" w:rsidRDefault="00716F25" w:rsidP="0015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767E0D88" w14:textId="77777777" w:rsidTr="00716F25">
        <w:trPr>
          <w:trHeight w:val="283"/>
        </w:trPr>
        <w:tc>
          <w:tcPr>
            <w:tcW w:w="43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E5274" w14:textId="33EAC1CF" w:rsidR="00716F25" w:rsidRPr="00A67BEF" w:rsidRDefault="00611BBB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Post HILF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028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4D9A3375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A04BA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44A2F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Q²predict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EB527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PLS-SEM_RMSE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88F5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PLS-SEM_MAE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7483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LM_RMSE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5AE1E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LM_MAE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7748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007B0E02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4E500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C1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1EE2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0.098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9BD4F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05E8F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0.687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86C23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0.841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72E6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0.681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C8E1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44E8EE5D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5178E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C2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583D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0.109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6DD3C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0.818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22A6B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0.690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1FDF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0.815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0EA6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0.679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E44C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60712C8A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D4B0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C3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39B2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0.088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380E1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0.819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4188C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0.658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806A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0.822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15E8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0.669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5658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5DAFB2F8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6943B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D1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17D12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0.205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C2BA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0.716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6335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0.579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34F1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0.717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8056C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0.582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F473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779598D9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1CB1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D2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A931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0.231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F77FF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0.654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B382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5C5DD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0.655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465FD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0.502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3EF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7AF60594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5C1FB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E1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F991D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0.080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1F30F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0.730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6544C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0.555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CDD40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0.728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9A9F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0.576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8C5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7F61C526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102A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E2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F1B6E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0.102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C1A3D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0.868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75060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7840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0.857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8EF03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0.699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3608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0A0A51FC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5379E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F1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38921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0.142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0A3F0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0.755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DE5B6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0.563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4172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0.756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5AA72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0.565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D72A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38C4681C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7F8ED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F2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587C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0.151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66B1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0.812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6C84A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E998C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0.815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5617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0.663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97EE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625D3B49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AC6AC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F3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9FC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0.139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99B1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0.768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EF391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0.637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2DA77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3EA70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0.640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910B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4B9DBD2D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8425A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6409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0.112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824FE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0.852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D2BB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0.706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41B17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0.839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FFBF3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0.702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74C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0B9A1758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F39D7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AECC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AA247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04DAA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064B8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F1AF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8B6BE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311B1DA4" w14:textId="77777777" w:rsidTr="00716F25">
        <w:trPr>
          <w:trHeight w:val="283"/>
        </w:trPr>
        <w:tc>
          <w:tcPr>
            <w:tcW w:w="43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4DCF" w14:textId="3F58C328" w:rsidR="00716F25" w:rsidRPr="00A67BEF" w:rsidRDefault="00611BBB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Pre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 xml:space="preserve"> HILF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CC7F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29806FDF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CF01F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C368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Q²predict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94738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PLS-SEM_RMSE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E1266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PLS-SEM_MAE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4B1D8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LM_RMSE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7565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LM_MAE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AA7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54595E3C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0862B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C1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7F66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0.092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41AD7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0.819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69301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0.677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27297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0.813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2F3E7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0.665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D83B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767FA32C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10CC7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C2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3CDC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0.112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996C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0.829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D0BD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0.652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9E64F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0.814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441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0.607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BC50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73C61EBA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3CF0A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C3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7672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0.075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EB5A7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0.820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B9106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0.666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7665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0.819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E55FF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0.673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069A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4004EA0F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B52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D1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2EB6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0.240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D0F7A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A55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EFBA1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0.798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84772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0.657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9D946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1AF69A30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40C88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D2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1710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0.165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A1F84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7DC1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3A06B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0.881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E141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0.719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5B3C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6EF804CD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5DD36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E1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415D2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0.047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5CB6A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99AB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0D0EC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A5EE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0.532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7E2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61CB35D8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D1AEB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E2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7952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0.051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1115C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0.631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3D6B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0A0E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0.629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91B1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0.525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9658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643D7707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D8752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F1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2531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0.073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87876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0.874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1E80F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07332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26CC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0.705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2D9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4F2769E8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C219C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F2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21DE2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0.109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15A7D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0.854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6320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0.679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C83E3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0.856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7D51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0.676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952B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4D1A264D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6CFB6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F3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B3835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0.109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820D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0.826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0E546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86A00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0.829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744FD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0.704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6039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  <w:tr w:rsidR="00716F25" w:rsidRPr="00A67BEF" w14:paraId="1B802977" w14:textId="77777777" w:rsidTr="00716F25">
        <w:trPr>
          <w:trHeight w:val="283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C37A7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00026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0.067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7CAA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5247B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0.506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5484B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0.702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40C6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0.540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ADB8" w14:textId="77777777" w:rsidR="00716F25" w:rsidRPr="00A67BEF" w:rsidRDefault="00716F25" w:rsidP="0015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</w:p>
        </w:tc>
      </w:tr>
    </w:tbl>
    <w:p w14:paraId="1BF758E4" w14:textId="77777777" w:rsidR="00BC2F4F" w:rsidRPr="00A67BEF" w:rsidRDefault="00BC2F4F">
      <w:pPr>
        <w:rPr>
          <w:rFonts w:ascii="Times New Roman" w:hAnsi="Times New Roman" w:cs="Times New Roman"/>
          <w:b/>
          <w:bCs/>
        </w:rPr>
      </w:pPr>
    </w:p>
    <w:p w14:paraId="50D899C8" w14:textId="77777777" w:rsidR="004C65D4" w:rsidRPr="00A67BEF" w:rsidRDefault="004C65D4">
      <w:pPr>
        <w:rPr>
          <w:rFonts w:ascii="Times New Roman" w:hAnsi="Times New Roman" w:cs="Times New Roman"/>
          <w:b/>
          <w:bCs/>
        </w:rPr>
      </w:pPr>
    </w:p>
    <w:p w14:paraId="1691EA52" w14:textId="6A7FAA5E" w:rsidR="007D72E0" w:rsidRPr="00A67BEF" w:rsidRDefault="007D72E0" w:rsidP="007D72E0">
      <w:pPr>
        <w:pStyle w:val="Beschriftung"/>
        <w:keepNext/>
        <w:rPr>
          <w:color w:val="0F4761" w:themeColor="accent1" w:themeShade="BF"/>
        </w:rPr>
      </w:pPr>
      <w:r w:rsidRPr="00A67BEF">
        <w:rPr>
          <w:color w:val="0F4761" w:themeColor="accent1" w:themeShade="BF"/>
        </w:rPr>
        <w:t>Table B.</w:t>
      </w:r>
      <w:r w:rsidR="00B55C47" w:rsidRPr="00A67BEF">
        <w:rPr>
          <w:color w:val="0F4761" w:themeColor="accent1" w:themeShade="BF"/>
        </w:rPr>
        <w:t>VI</w:t>
      </w:r>
      <w:r w:rsidRPr="00A67BEF">
        <w:rPr>
          <w:color w:val="0F4761" w:themeColor="accent1" w:themeShade="BF"/>
        </w:rPr>
        <w:t xml:space="preserve"> Robustness </w:t>
      </w:r>
      <w:r w:rsidR="004D20E7" w:rsidRPr="00A67BEF">
        <w:rPr>
          <w:color w:val="0F4761" w:themeColor="accent1" w:themeShade="BF"/>
        </w:rPr>
        <w:t>c</w:t>
      </w:r>
      <w:r w:rsidRPr="00A67BEF">
        <w:rPr>
          <w:color w:val="0F4761" w:themeColor="accent1" w:themeShade="BF"/>
        </w:rPr>
        <w:t>hecks</w:t>
      </w:r>
      <w:r w:rsidR="004D20E7" w:rsidRPr="00A67BEF">
        <w:rPr>
          <w:color w:val="0F4761" w:themeColor="accent1" w:themeShade="BF"/>
        </w:rPr>
        <w:t xml:space="preserve"> operations capability model</w:t>
      </w:r>
    </w:p>
    <w:tbl>
      <w:tblPr>
        <w:tblW w:w="6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3790"/>
      </w:tblGrid>
      <w:tr w:rsidR="00B55C47" w:rsidRPr="00A67BEF" w14:paraId="457661BE" w14:textId="77777777" w:rsidTr="00B55C47">
        <w:trPr>
          <w:trHeight w:val="361"/>
        </w:trPr>
        <w:tc>
          <w:tcPr>
            <w:tcW w:w="3040" w:type="dxa"/>
            <w:vAlign w:val="center"/>
          </w:tcPr>
          <w:p w14:paraId="2726848F" w14:textId="12D9C700" w:rsidR="00B55C47" w:rsidRPr="00A67BEF" w:rsidRDefault="00B55C47" w:rsidP="00EA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790" w:type="dxa"/>
            <w:noWrap/>
            <w:vAlign w:val="bottom"/>
            <w:hideMark/>
          </w:tcPr>
          <w:p w14:paraId="0BB81CC5" w14:textId="1565E91F" w:rsidR="00B55C47" w:rsidRPr="00A67BEF" w:rsidRDefault="00B55C47" w:rsidP="00EA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OC </w:t>
            </w:r>
            <w:r w:rsidR="00A70D7F"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Model</w:t>
            </w:r>
          </w:p>
        </w:tc>
      </w:tr>
      <w:tr w:rsidR="00B55C47" w:rsidRPr="00A67BEF" w14:paraId="7DC83F06" w14:textId="77777777" w:rsidTr="00B55C47">
        <w:trPr>
          <w:trHeight w:val="923"/>
        </w:trPr>
        <w:tc>
          <w:tcPr>
            <w:tcW w:w="3040" w:type="dxa"/>
            <w:vAlign w:val="center"/>
            <w:hideMark/>
          </w:tcPr>
          <w:p w14:paraId="69908299" w14:textId="77777777" w:rsidR="00B55C47" w:rsidRPr="00A67BEF" w:rsidRDefault="00B55C47" w:rsidP="00EA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Nonlinear Effects </w:t>
            </w:r>
          </w:p>
        </w:tc>
        <w:tc>
          <w:tcPr>
            <w:tcW w:w="3790" w:type="dxa"/>
            <w:vAlign w:val="center"/>
            <w:hideMark/>
          </w:tcPr>
          <w:p w14:paraId="67EF19D8" w14:textId="77777777" w:rsidR="00B55C47" w:rsidRPr="00A67BEF" w:rsidRDefault="00B55C47" w:rsidP="00EA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Significant quadratic terms: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Flexibility -&gt; Cost Efficiency (P &lt; 0.01)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Cost Efficiency -&gt; Social Sustainability (P &lt; 0.01)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Other QE paths not significant</w:t>
            </w:r>
          </w:p>
        </w:tc>
      </w:tr>
      <w:tr w:rsidR="00B55C47" w:rsidRPr="00A67BEF" w14:paraId="696771ED" w14:textId="77777777" w:rsidTr="00B55C47">
        <w:trPr>
          <w:trHeight w:val="1466"/>
        </w:trPr>
        <w:tc>
          <w:tcPr>
            <w:tcW w:w="3040" w:type="dxa"/>
            <w:noWrap/>
            <w:vAlign w:val="center"/>
            <w:hideMark/>
          </w:tcPr>
          <w:p w14:paraId="0626C4D1" w14:textId="77777777" w:rsidR="00B55C47" w:rsidRPr="00A67BEF" w:rsidRDefault="00B55C47" w:rsidP="00EA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Endogeneity (Gaussian Copula) </w:t>
            </w:r>
          </w:p>
        </w:tc>
        <w:tc>
          <w:tcPr>
            <w:tcW w:w="3790" w:type="dxa"/>
            <w:vAlign w:val="center"/>
            <w:hideMark/>
          </w:tcPr>
          <w:p w14:paraId="18592E51" w14:textId="77777777" w:rsidR="00B55C47" w:rsidRPr="00A67BEF" w:rsidRDefault="00B55C47" w:rsidP="00EA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 significant endogenous issues for: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Quality -&gt; Delivery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Delivery -&gt; Flexibility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Significant for: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Social Sustainability -&gt; Ecological Sustainability (P &lt; 0.01)</w:t>
            </w:r>
          </w:p>
        </w:tc>
      </w:tr>
      <w:tr w:rsidR="00B55C47" w:rsidRPr="00A67BEF" w14:paraId="49B13C72" w14:textId="77777777" w:rsidTr="00B55C47">
        <w:trPr>
          <w:trHeight w:val="923"/>
        </w:trPr>
        <w:tc>
          <w:tcPr>
            <w:tcW w:w="3040" w:type="dxa"/>
            <w:noWrap/>
            <w:vAlign w:val="center"/>
            <w:hideMark/>
          </w:tcPr>
          <w:p w14:paraId="408A749A" w14:textId="77777777" w:rsidR="00B55C47" w:rsidRPr="00A67BEF" w:rsidRDefault="00B55C47" w:rsidP="00EA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Unobserved Heterogeneity (FIMIX-PLS) </w:t>
            </w:r>
          </w:p>
        </w:tc>
        <w:tc>
          <w:tcPr>
            <w:tcW w:w="3790" w:type="dxa"/>
            <w:vAlign w:val="center"/>
            <w:hideMark/>
          </w:tcPr>
          <w:p w14:paraId="1AA81A2E" w14:textId="77777777" w:rsidR="00B55C47" w:rsidRPr="00A67BEF" w:rsidRDefault="00B55C47" w:rsidP="00EA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Model with 3 segments best fit: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BIC = 1479.352, CAIC = 1511.352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Segment 3: Most pronounced paths under high uncertainty</w:t>
            </w:r>
          </w:p>
        </w:tc>
      </w:tr>
    </w:tbl>
    <w:p w14:paraId="2DD9CAFC" w14:textId="174CFD4A" w:rsidR="00BC2F4F" w:rsidRPr="00A67BEF" w:rsidRDefault="00BC2F4F">
      <w:pPr>
        <w:rPr>
          <w:rFonts w:ascii="Times New Roman" w:hAnsi="Times New Roman" w:cs="Times New Roman"/>
          <w:b/>
          <w:bCs/>
        </w:rPr>
      </w:pPr>
      <w:r w:rsidRPr="00A67BEF">
        <w:rPr>
          <w:rFonts w:ascii="Times New Roman" w:hAnsi="Times New Roman" w:cs="Times New Roman"/>
          <w:b/>
          <w:bCs/>
        </w:rPr>
        <w:br w:type="page"/>
      </w:r>
    </w:p>
    <w:p w14:paraId="7F9DCE41" w14:textId="77777777" w:rsidR="00BC2F4F" w:rsidRPr="00A67BEF" w:rsidRDefault="00BC2F4F">
      <w:pPr>
        <w:rPr>
          <w:rFonts w:ascii="Times New Roman" w:hAnsi="Times New Roman" w:cs="Times New Roman"/>
          <w:b/>
          <w:bCs/>
        </w:rPr>
      </w:pPr>
    </w:p>
    <w:p w14:paraId="5C20CE07" w14:textId="256F948A" w:rsidR="006E4C0E" w:rsidRPr="00A67BEF" w:rsidRDefault="006E4C0E" w:rsidP="006A5D35">
      <w:pPr>
        <w:spacing w:after="120" w:line="480" w:lineRule="auto"/>
        <w:ind w:firstLine="360"/>
        <w:jc w:val="both"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  <w:b/>
          <w:bCs/>
        </w:rPr>
        <w:t xml:space="preserve">B.2 </w:t>
      </w:r>
      <w:r w:rsidR="006A5D35" w:rsidRPr="00A67BEF">
        <w:rPr>
          <w:rFonts w:ascii="Times New Roman" w:hAnsi="Times New Roman" w:cs="Times New Roman"/>
          <w:b/>
          <w:bCs/>
        </w:rPr>
        <w:t>Chi-square test</w:t>
      </w:r>
      <w:r w:rsidR="007E5A80" w:rsidRPr="00A67BEF">
        <w:rPr>
          <w:rFonts w:ascii="Times New Roman" w:hAnsi="Times New Roman" w:cs="Times New Roman"/>
          <w:b/>
          <w:bCs/>
        </w:rPr>
        <w:t xml:space="preserve"> for H</w:t>
      </w:r>
      <w:r w:rsidR="00B55C47" w:rsidRPr="00A67BEF">
        <w:rPr>
          <w:rFonts w:ascii="Times New Roman" w:hAnsi="Times New Roman" w:cs="Times New Roman"/>
          <w:b/>
          <w:bCs/>
        </w:rPr>
        <w:t>1</w:t>
      </w:r>
      <w:r w:rsidR="007E5A80" w:rsidRPr="00A67BEF">
        <w:rPr>
          <w:rFonts w:ascii="Times New Roman" w:hAnsi="Times New Roman" w:cs="Times New Roman"/>
          <w:b/>
          <w:bCs/>
        </w:rPr>
        <w:t>a</w:t>
      </w:r>
      <w:r w:rsidR="00F900A3" w:rsidRPr="00A67BEF">
        <w:rPr>
          <w:rFonts w:ascii="Times New Roman" w:hAnsi="Times New Roman" w:cs="Times New Roman"/>
          <w:b/>
          <w:bCs/>
        </w:rPr>
        <w:t xml:space="preserve">, </w:t>
      </w:r>
      <w:r w:rsidR="007E5A80" w:rsidRPr="00A67BEF">
        <w:rPr>
          <w:rFonts w:ascii="Times New Roman" w:hAnsi="Times New Roman" w:cs="Times New Roman"/>
          <w:b/>
          <w:bCs/>
        </w:rPr>
        <w:t>b</w:t>
      </w:r>
      <w:r w:rsidR="00F900A3" w:rsidRPr="00A67BEF">
        <w:rPr>
          <w:rFonts w:ascii="Times New Roman" w:hAnsi="Times New Roman" w:cs="Times New Roman"/>
          <w:b/>
          <w:bCs/>
        </w:rPr>
        <w:t xml:space="preserve"> and</w:t>
      </w:r>
      <w:r w:rsidR="007E5A80" w:rsidRPr="00A67BEF">
        <w:rPr>
          <w:rFonts w:ascii="Times New Roman" w:hAnsi="Times New Roman" w:cs="Times New Roman"/>
          <w:b/>
          <w:bCs/>
        </w:rPr>
        <w:t xml:space="preserve"> H</w:t>
      </w:r>
      <w:r w:rsidR="00F900A3" w:rsidRPr="00A67BEF">
        <w:rPr>
          <w:rFonts w:ascii="Times New Roman" w:hAnsi="Times New Roman" w:cs="Times New Roman"/>
          <w:b/>
          <w:bCs/>
        </w:rPr>
        <w:t xml:space="preserve"> </w:t>
      </w:r>
      <w:r w:rsidR="00B55C47" w:rsidRPr="00A67BEF">
        <w:rPr>
          <w:rFonts w:ascii="Times New Roman" w:hAnsi="Times New Roman" w:cs="Times New Roman"/>
          <w:b/>
          <w:bCs/>
        </w:rPr>
        <w:t>2</w:t>
      </w:r>
      <w:r w:rsidR="007E5A80" w:rsidRPr="00A67BEF">
        <w:rPr>
          <w:rFonts w:ascii="Times New Roman" w:hAnsi="Times New Roman" w:cs="Times New Roman"/>
          <w:b/>
          <w:bCs/>
        </w:rPr>
        <w:t>a</w:t>
      </w:r>
      <w:r w:rsidR="00F900A3" w:rsidRPr="00A67BEF">
        <w:rPr>
          <w:rFonts w:ascii="Times New Roman" w:hAnsi="Times New Roman" w:cs="Times New Roman"/>
          <w:b/>
          <w:bCs/>
        </w:rPr>
        <w:t xml:space="preserve">, </w:t>
      </w:r>
      <w:r w:rsidR="007E5A80" w:rsidRPr="00A67BEF">
        <w:rPr>
          <w:rFonts w:ascii="Times New Roman" w:hAnsi="Times New Roman" w:cs="Times New Roman"/>
          <w:b/>
          <w:bCs/>
        </w:rPr>
        <w:t>b</w:t>
      </w:r>
    </w:p>
    <w:p w14:paraId="6C803E8F" w14:textId="08D5ED24" w:rsidR="00415A30" w:rsidRPr="00A67BEF" w:rsidRDefault="00415A30" w:rsidP="00415A30">
      <w:pPr>
        <w:pStyle w:val="Beschriftung"/>
        <w:keepNext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</w:rPr>
        <w:t>Table B.</w:t>
      </w:r>
      <w:r w:rsidR="00C428EE" w:rsidRPr="00A67BEF">
        <w:rPr>
          <w:rFonts w:ascii="Times New Roman" w:hAnsi="Times New Roman" w:cs="Times New Roman"/>
        </w:rPr>
        <w:t>VI</w:t>
      </w:r>
      <w:r w:rsidR="00DF4284" w:rsidRPr="00A67BEF">
        <w:rPr>
          <w:rFonts w:ascii="Times New Roman" w:hAnsi="Times New Roman" w:cs="Times New Roman"/>
        </w:rPr>
        <w:t>I</w:t>
      </w:r>
      <w:r w:rsidRPr="00A67BEF">
        <w:rPr>
          <w:rFonts w:ascii="Times New Roman" w:hAnsi="Times New Roman" w:cs="Times New Roman"/>
        </w:rPr>
        <w:t xml:space="preserve"> Observed versus expected frequencies in relation to H</w:t>
      </w:r>
      <w:r w:rsidR="00B55C47" w:rsidRPr="00A67BEF">
        <w:rPr>
          <w:rFonts w:ascii="Times New Roman" w:hAnsi="Times New Roman" w:cs="Times New Roman"/>
        </w:rPr>
        <w:t>1</w:t>
      </w:r>
      <w:r w:rsidRPr="00A67BEF">
        <w:rPr>
          <w:rFonts w:ascii="Times New Roman" w:hAnsi="Times New Roman" w:cs="Times New Roman"/>
        </w:rPr>
        <w:t>a,</w:t>
      </w:r>
      <w:r w:rsidR="00F900A3" w:rsidRPr="00A67BEF">
        <w:rPr>
          <w:rFonts w:ascii="Times New Roman" w:hAnsi="Times New Roman" w:cs="Times New Roman"/>
        </w:rPr>
        <w:t xml:space="preserve"> </w:t>
      </w:r>
      <w:r w:rsidRPr="00A67BEF">
        <w:rPr>
          <w:rFonts w:ascii="Times New Roman" w:hAnsi="Times New Roman" w:cs="Times New Roman"/>
        </w:rPr>
        <w:t>b and H</w:t>
      </w:r>
      <w:r w:rsidR="00B55C47" w:rsidRPr="00A67BEF">
        <w:rPr>
          <w:rFonts w:ascii="Times New Roman" w:hAnsi="Times New Roman" w:cs="Times New Roman"/>
        </w:rPr>
        <w:t>2</w:t>
      </w:r>
      <w:r w:rsidRPr="00A67BEF">
        <w:rPr>
          <w:rFonts w:ascii="Times New Roman" w:hAnsi="Times New Roman" w:cs="Times New Roman"/>
        </w:rPr>
        <w:t>a,</w:t>
      </w:r>
      <w:r w:rsidR="00F900A3" w:rsidRPr="00A67BEF">
        <w:rPr>
          <w:rFonts w:ascii="Times New Roman" w:hAnsi="Times New Roman" w:cs="Times New Roman"/>
        </w:rPr>
        <w:t xml:space="preserve"> </w:t>
      </w:r>
      <w:r w:rsidRPr="00A67BEF">
        <w:rPr>
          <w:rFonts w:ascii="Times New Roman" w:hAnsi="Times New Roman" w:cs="Times New Roman"/>
        </w:rPr>
        <w:t>b</w:t>
      </w:r>
    </w:p>
    <w:tbl>
      <w:tblPr>
        <w:tblW w:w="9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911"/>
        <w:gridCol w:w="900"/>
        <w:gridCol w:w="900"/>
        <w:gridCol w:w="1037"/>
        <w:gridCol w:w="523"/>
        <w:gridCol w:w="900"/>
        <w:gridCol w:w="900"/>
        <w:gridCol w:w="900"/>
        <w:gridCol w:w="900"/>
        <w:gridCol w:w="900"/>
      </w:tblGrid>
      <w:tr w:rsidR="00EA7ABC" w:rsidRPr="00A67BEF" w14:paraId="46BFE236" w14:textId="77777777" w:rsidTr="00932437">
        <w:trPr>
          <w:trHeight w:val="878"/>
        </w:trPr>
        <w:tc>
          <w:tcPr>
            <w:tcW w:w="466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79DCB79" w14:textId="1DBD0A00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H</w:t>
            </w:r>
            <w:r w:rsidR="00B55C47"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1</w:t>
            </w: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a: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 xml:space="preserve"> There is a relationship between the adherence to the traditional sand cone (TSC) sequence and trade-offs among ecological sustainability (OCSE) or social sustainability (OCSS).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AF09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450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AEAA17" w14:textId="46D8CC22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H</w:t>
            </w:r>
            <w:r w:rsidR="00B55C47"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2</w:t>
            </w: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a: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 xml:space="preserve"> There is a correlation between the level of network capabilities (NC) and trade-offs among ecological sustainability (OCSE) or social sustainability (OCSS).</w:t>
            </w:r>
          </w:p>
        </w:tc>
      </w:tr>
      <w:tr w:rsidR="00EA7ABC" w:rsidRPr="00A67BEF" w14:paraId="05482DEC" w14:textId="77777777" w:rsidTr="00932437">
        <w:trPr>
          <w:trHeight w:val="285"/>
        </w:trPr>
        <w:tc>
          <w:tcPr>
            <w:tcW w:w="46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5611C0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Observed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frequencies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CE50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E3EAB8E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Observed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frequencies</w:t>
            </w:r>
            <w:proofErr w:type="spellEnd"/>
          </w:p>
        </w:tc>
      </w:tr>
      <w:tr w:rsidR="00EA7ABC" w:rsidRPr="00A67BEF" w14:paraId="6A795852" w14:textId="77777777" w:rsidTr="00932437">
        <w:trPr>
          <w:trHeight w:val="54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66737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827077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143A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Trade-offs among OCSE or OCSS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2CF68C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1806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D57CBC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F417D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048BA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Trade-offs among OCSE or OCSS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92EC20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</w:tr>
      <w:tr w:rsidR="00415A30" w:rsidRPr="00A67BEF" w14:paraId="765E4DDA" w14:textId="77777777" w:rsidTr="00932437">
        <w:trPr>
          <w:trHeight w:val="64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3E33AE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177A6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7E231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D1ED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74B19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AA0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007C8D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B6F513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4E18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ACA2D3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EF6E11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</w:tr>
      <w:tr w:rsidR="00415A30" w:rsidRPr="00A67BEF" w14:paraId="754A69B6" w14:textId="77777777" w:rsidTr="00932437">
        <w:trPr>
          <w:trHeight w:val="81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DD8F92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Adherence to the TSC sequence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B9693" w14:textId="6CDC6552" w:rsidR="00EA7ABC" w:rsidRPr="00A67BEF" w:rsidRDefault="00B57E9A" w:rsidP="0078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y</w:t>
            </w:r>
            <w:r w:rsidR="007854EF"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es</w:t>
            </w:r>
          </w:p>
          <w:p w14:paraId="40D992C1" w14:textId="01C95BEA" w:rsidR="007854EF" w:rsidRPr="00A67BEF" w:rsidRDefault="007854EF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FD139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A731E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CCEFFA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94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1EB0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2CF811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Level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of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NC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56B81" w14:textId="77777777" w:rsidR="00EA7ABC" w:rsidRPr="00A67BEF" w:rsidRDefault="00EA7ABC" w:rsidP="00B57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A3112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9471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8594F7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70</w:t>
            </w:r>
          </w:p>
        </w:tc>
      </w:tr>
      <w:tr w:rsidR="00415A30" w:rsidRPr="00A67BEF" w14:paraId="70A40DD7" w14:textId="77777777" w:rsidTr="00932437">
        <w:trPr>
          <w:trHeight w:val="28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6510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F07DB" w14:textId="77777777" w:rsidR="00EA7ABC" w:rsidRPr="00A67BEF" w:rsidRDefault="00EA7ABC" w:rsidP="00B57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D2AA2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96D0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638A021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41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CBC2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CAD0A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7311F" w14:textId="77777777" w:rsidR="00EA7ABC" w:rsidRPr="00A67BEF" w:rsidRDefault="00EA7ABC" w:rsidP="00B57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45FF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210D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F2D1C51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65</w:t>
            </w:r>
          </w:p>
        </w:tc>
      </w:tr>
      <w:tr w:rsidR="00415A30" w:rsidRPr="00A67BEF" w14:paraId="3B32CF6C" w14:textId="77777777" w:rsidTr="00932437">
        <w:trPr>
          <w:trHeight w:val="28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3D6B5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0C347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07FB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0724F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1AE30F2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135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6B24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2F288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F53EE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38323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ABFF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F632FF0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135</w:t>
            </w:r>
          </w:p>
        </w:tc>
      </w:tr>
      <w:tr w:rsidR="00EA7ABC" w:rsidRPr="00A67BEF" w14:paraId="6BCACC99" w14:textId="77777777" w:rsidTr="00932437">
        <w:trPr>
          <w:trHeight w:val="64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74C35C8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80170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FFF9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7EEEF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D65438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9288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A2728FF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A450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7D8F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5B163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C30606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</w:tr>
      <w:tr w:rsidR="00EA7ABC" w:rsidRPr="00A67BEF" w14:paraId="75AD6D34" w14:textId="77777777" w:rsidTr="00932437">
        <w:trPr>
          <w:trHeight w:val="285"/>
        </w:trPr>
        <w:tc>
          <w:tcPr>
            <w:tcW w:w="46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E18012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Expected frequencies for perfectly independent variables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A490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6430F44" w14:textId="240371EC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Expected frequencies for independent variables</w:t>
            </w:r>
          </w:p>
        </w:tc>
      </w:tr>
      <w:tr w:rsidR="00EA7ABC" w:rsidRPr="00A67BEF" w14:paraId="54C4EE82" w14:textId="77777777" w:rsidTr="00932437">
        <w:trPr>
          <w:trHeight w:val="54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436B5D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7A91D8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9FB1C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Trade-offs among OCSE or OCSS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6353BC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4916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09926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01D93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B50E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Trade-offs among COCSE or COCSS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D6C09E9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</w:tr>
      <w:tr w:rsidR="00415A30" w:rsidRPr="00A67BEF" w14:paraId="4C434823" w14:textId="77777777" w:rsidTr="00932437">
        <w:trPr>
          <w:trHeight w:val="64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EDA4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8A29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28206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53141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36B68F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5D9F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42762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B846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D2E272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5FB6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CA0C3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</w:tr>
      <w:tr w:rsidR="00415A30" w:rsidRPr="00A67BEF" w14:paraId="158B4463" w14:textId="77777777" w:rsidTr="00932437">
        <w:trPr>
          <w:trHeight w:val="81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333C5C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Adherence to the TSC sequence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F6080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5E87D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82,16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4E306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11,84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AB607F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94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5DB6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83C478" w14:textId="30EDCF14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Level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of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NC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4EFA9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AE57C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61,19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29DA3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8,81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9E65D03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70</w:t>
            </w:r>
          </w:p>
        </w:tc>
      </w:tr>
      <w:tr w:rsidR="00415A30" w:rsidRPr="00A67BEF" w14:paraId="732B19BF" w14:textId="77777777" w:rsidTr="00932437">
        <w:trPr>
          <w:trHeight w:val="28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B4D0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6CED4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940DC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35,84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9E0FC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5,16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748EBB4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41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2F29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8F86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E96AF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77671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56,81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78FBC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8,19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1221276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65</w:t>
            </w:r>
          </w:p>
        </w:tc>
      </w:tr>
      <w:tr w:rsidR="00415A30" w:rsidRPr="00A67BEF" w14:paraId="3A0CB4DA" w14:textId="77777777" w:rsidTr="00932437">
        <w:trPr>
          <w:trHeight w:val="29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787AF45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B5BBFB7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9D67432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3347C2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8BC3C6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135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27A72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E801006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1F3A141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A7E03D1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F65548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686C39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135</w:t>
            </w:r>
          </w:p>
        </w:tc>
      </w:tr>
      <w:tr w:rsidR="00EA7ABC" w:rsidRPr="00A67BEF" w14:paraId="62F1EA5A" w14:textId="77777777" w:rsidTr="00932437">
        <w:trPr>
          <w:trHeight w:val="76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E97D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0F29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A549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B212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1A22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49AA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EB41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F70E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90C7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0115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2D7E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</w:tr>
      <w:tr w:rsidR="00EA7ABC" w:rsidRPr="00A67BEF" w14:paraId="4E0AB1A1" w14:textId="77777777" w:rsidTr="00932437">
        <w:trPr>
          <w:trHeight w:val="758"/>
        </w:trPr>
        <w:tc>
          <w:tcPr>
            <w:tcW w:w="466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5B865A5" w14:textId="30BB3F64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H</w:t>
            </w:r>
            <w:r w:rsidR="00B55C47"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1</w:t>
            </w: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b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: There is a relationship between the adherence to the traditional sand cone (TSC) sequence and building or preserving ecological sustainability (OCSE) or social sustainability (OCSS).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5ACF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450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A489861" w14:textId="156A9018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H</w:t>
            </w:r>
            <w:r w:rsidR="00B55C47"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2</w:t>
            </w: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b: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 xml:space="preserve"> There is a relationship between the level of network capabilities (NC) and building or preserving ecological sustainability (OCSE) or social sustainability (OCSS).</w:t>
            </w:r>
          </w:p>
        </w:tc>
      </w:tr>
      <w:tr w:rsidR="00EA7ABC" w:rsidRPr="00A67BEF" w14:paraId="32FF3018" w14:textId="77777777" w:rsidTr="00932437">
        <w:trPr>
          <w:trHeight w:val="285"/>
        </w:trPr>
        <w:tc>
          <w:tcPr>
            <w:tcW w:w="46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4D5904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Observed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frequencies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94A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7C03006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Observed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frequencies</w:t>
            </w:r>
            <w:proofErr w:type="spellEnd"/>
          </w:p>
        </w:tc>
      </w:tr>
      <w:tr w:rsidR="00EA7ABC" w:rsidRPr="00A67BEF" w14:paraId="6632330C" w14:textId="77777777" w:rsidTr="00932437">
        <w:trPr>
          <w:trHeight w:val="54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E4E15D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65BB1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1863E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Building / preserving OCSE or OCSS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BD7426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D0D7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18579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A43BB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52F6F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Building / preserving OCSE or OCSS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496846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</w:tr>
      <w:tr w:rsidR="00415A30" w:rsidRPr="00A67BEF" w14:paraId="1878F7D7" w14:textId="77777777" w:rsidTr="00932437">
        <w:trPr>
          <w:trHeight w:val="64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DD4999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D3E2E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7757A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D2B273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14932F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4EC4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5D5CC4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CA172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A6EDF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CC66C3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8F032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</w:tr>
      <w:tr w:rsidR="00415A30" w:rsidRPr="00A67BEF" w14:paraId="7BBA9405" w14:textId="77777777" w:rsidTr="00932437">
        <w:trPr>
          <w:trHeight w:val="64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C8B291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Adherence to the TSC sequence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75F1B" w14:textId="77777777" w:rsidR="00EA7ABC" w:rsidRPr="00A67BEF" w:rsidRDefault="00EA7ABC" w:rsidP="00AA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88784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3C4C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47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860901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94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542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F9DE7E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Level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of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NC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95373" w14:textId="77777777" w:rsidR="00EA7ABC" w:rsidRPr="00A67BEF" w:rsidRDefault="00EA7ABC" w:rsidP="00AA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34E26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9ECE1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FC1753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70</w:t>
            </w:r>
          </w:p>
        </w:tc>
      </w:tr>
      <w:tr w:rsidR="00415A30" w:rsidRPr="00A67BEF" w14:paraId="6E5435E9" w14:textId="77777777" w:rsidTr="00932437">
        <w:trPr>
          <w:trHeight w:val="28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D8A3D" w14:textId="60908A87" w:rsidR="00EA7ABC" w:rsidRPr="00A67BEF" w:rsidRDefault="00EA7ABC" w:rsidP="0028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D1AE7" w14:textId="77777777" w:rsidR="00EA7ABC" w:rsidRPr="00A67BEF" w:rsidRDefault="00EA7ABC" w:rsidP="00AA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DFA7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E8C50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F198DD1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41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509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B47A9" w14:textId="05AD332A" w:rsidR="00EA7ABC" w:rsidRPr="00A67BEF" w:rsidRDefault="00EA7ABC" w:rsidP="00282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91A2D" w14:textId="77777777" w:rsidR="00EA7ABC" w:rsidRPr="00A67BEF" w:rsidRDefault="00EA7ABC" w:rsidP="00AA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E0CE2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12074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236E0A0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65</w:t>
            </w:r>
          </w:p>
        </w:tc>
      </w:tr>
      <w:tr w:rsidR="00415A30" w:rsidRPr="00A67BEF" w14:paraId="683EE58B" w14:textId="77777777" w:rsidTr="00932437">
        <w:trPr>
          <w:trHeight w:val="28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5190B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E75F6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05CB3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0FC1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AC3FFF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135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232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1DA14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7E03F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2A674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89A9D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EA0573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135</w:t>
            </w:r>
          </w:p>
        </w:tc>
      </w:tr>
      <w:tr w:rsidR="00EA7ABC" w:rsidRPr="00A67BEF" w14:paraId="41C21C09" w14:textId="77777777" w:rsidTr="00932437">
        <w:trPr>
          <w:trHeight w:val="64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FF8FC68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05BD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E2F9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56F3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E4A914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4766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BBAD372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8984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6346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3180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FEB067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</w:tr>
      <w:tr w:rsidR="00EA7ABC" w:rsidRPr="00A67BEF" w14:paraId="552681AC" w14:textId="77777777" w:rsidTr="00932437">
        <w:trPr>
          <w:trHeight w:val="285"/>
        </w:trPr>
        <w:tc>
          <w:tcPr>
            <w:tcW w:w="46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BA5D16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Expected frequencies for perfectly independent variables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EA5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D7BAD0" w14:textId="11F73CDF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Expected frequencies for independent variables</w:t>
            </w:r>
          </w:p>
        </w:tc>
      </w:tr>
      <w:tr w:rsidR="00EA7ABC" w:rsidRPr="00A67BEF" w14:paraId="092B554E" w14:textId="77777777" w:rsidTr="00932437">
        <w:trPr>
          <w:trHeight w:val="54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498198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D8374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8CDD0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Building / preserving OCSE or COCSS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EC61C7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F87F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9CD483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17E27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192D6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Building / preserving OCSE or COCSS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8AC81A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</w:tr>
      <w:tr w:rsidR="00415A30" w:rsidRPr="00A67BEF" w14:paraId="28B877C5" w14:textId="77777777" w:rsidTr="00932437">
        <w:trPr>
          <w:trHeight w:val="8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44C3A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D446F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57175C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2817BD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23760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4494E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D0FD9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C5E1D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76694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B2612D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46C9CD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</w:tr>
      <w:tr w:rsidR="00415A30" w:rsidRPr="00A67BEF" w14:paraId="3DD6AF57" w14:textId="77777777" w:rsidTr="00932437">
        <w:trPr>
          <w:trHeight w:val="24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D7802E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Adherence to the TSC sequence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D46B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ECACC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45,96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6D8AA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48,04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792C27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94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CE09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FEE65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Level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of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NC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784D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07296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34,22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8EB10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35,78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92EA75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70</w:t>
            </w:r>
          </w:p>
        </w:tc>
      </w:tr>
      <w:tr w:rsidR="00415A30" w:rsidRPr="00A67BEF" w14:paraId="47629433" w14:textId="77777777" w:rsidTr="00932437">
        <w:trPr>
          <w:trHeight w:val="28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1644F" w14:textId="632120FF" w:rsidR="00EA7ABC" w:rsidRPr="00A67BEF" w:rsidRDefault="00EA7ABC" w:rsidP="00932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22461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A9CD8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20,04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FCAC3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20,96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8724879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41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152F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09400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A9B70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A16E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31,78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DF955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33,22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DB3020E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65</w:t>
            </w:r>
          </w:p>
        </w:tc>
      </w:tr>
      <w:tr w:rsidR="00415A30" w:rsidRPr="00A67BEF" w14:paraId="5C13ACDF" w14:textId="77777777" w:rsidTr="00932437">
        <w:trPr>
          <w:trHeight w:val="293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BDC3C73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B07CC0A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52B6151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C41376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F7D94A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135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7C86B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1B09739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EA64430" w14:textId="77777777" w:rsidR="00EA7ABC" w:rsidRPr="00A67BEF" w:rsidRDefault="00EA7ABC" w:rsidP="00EA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B92E783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DC87304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F145E7" w14:textId="77777777" w:rsidR="00EA7ABC" w:rsidRPr="00A67BEF" w:rsidRDefault="00EA7ABC" w:rsidP="00EA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135</w:t>
            </w:r>
          </w:p>
        </w:tc>
      </w:tr>
    </w:tbl>
    <w:p w14:paraId="1C1948C9" w14:textId="545CE6A0" w:rsidR="00D6347D" w:rsidRPr="00A67BEF" w:rsidRDefault="006E4C0E" w:rsidP="0065391D">
      <w:pPr>
        <w:spacing w:after="120" w:line="480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A67BEF">
        <w:rPr>
          <w:rFonts w:ascii="Times New Roman" w:hAnsi="Times New Roman" w:cs="Times New Roman"/>
          <w:b/>
          <w:bCs/>
        </w:rPr>
        <w:lastRenderedPageBreak/>
        <w:t xml:space="preserve">B.3 </w:t>
      </w:r>
      <w:r w:rsidR="009D736D" w:rsidRPr="00A67BEF">
        <w:rPr>
          <w:rFonts w:ascii="Times New Roman" w:hAnsi="Times New Roman" w:cs="Times New Roman"/>
          <w:b/>
          <w:bCs/>
        </w:rPr>
        <w:t>Network capability sequence and a</w:t>
      </w:r>
      <w:r w:rsidRPr="00A67BEF">
        <w:rPr>
          <w:rFonts w:ascii="Times New Roman" w:hAnsi="Times New Roman" w:cs="Times New Roman"/>
          <w:b/>
          <w:bCs/>
        </w:rPr>
        <w:t>dditional control tests</w:t>
      </w:r>
    </w:p>
    <w:p w14:paraId="7802A025" w14:textId="77777777" w:rsidR="00111614" w:rsidRPr="00A67BEF" w:rsidRDefault="008405B5" w:rsidP="00111614">
      <w:pPr>
        <w:keepNext/>
        <w:spacing w:line="480" w:lineRule="auto"/>
        <w:jc w:val="both"/>
      </w:pPr>
      <w:r w:rsidRPr="00A67BEF">
        <w:rPr>
          <w:rFonts w:ascii="Times New Roman" w:hAnsi="Times New Roman" w:cs="Times New Roman"/>
          <w:bCs/>
          <w:noProof/>
        </w:rPr>
        <w:drawing>
          <wp:inline distT="0" distB="0" distL="0" distR="0" wp14:anchorId="489E8381" wp14:editId="773C9AB6">
            <wp:extent cx="5762625" cy="4143375"/>
            <wp:effectExtent l="0" t="0" r="9525" b="9525"/>
            <wp:docPr id="181997934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FA97C" w14:textId="59446E78" w:rsidR="00D84FF4" w:rsidRPr="00A67BEF" w:rsidRDefault="00111614" w:rsidP="00111614">
      <w:pPr>
        <w:pStyle w:val="Beschriftung"/>
        <w:jc w:val="both"/>
      </w:pPr>
      <w:r w:rsidRPr="00A67BEF">
        <w:t>Figure B.1</w:t>
      </w:r>
      <w:r w:rsidR="00C008FB" w:rsidRPr="00A67BEF">
        <w:t xml:space="preserve"> </w:t>
      </w:r>
      <w:r w:rsidR="00166CD5" w:rsidRPr="00A67BEF">
        <w:t>Results summary of structural model evaluation</w:t>
      </w:r>
      <w:r w:rsidR="001217E2" w:rsidRPr="00A67BEF">
        <w:t xml:space="preserve"> – network capability model </w:t>
      </w:r>
      <w:r w:rsidR="00166CD5" w:rsidRPr="00A67BEF">
        <w:t xml:space="preserve">, including mediation testing </w:t>
      </w:r>
    </w:p>
    <w:p w14:paraId="1F62417E" w14:textId="77777777" w:rsidR="003107FA" w:rsidRPr="00A67BEF" w:rsidRDefault="003107FA" w:rsidP="003107FA"/>
    <w:p w14:paraId="5356ACD8" w14:textId="77777777" w:rsidR="003107FA" w:rsidRPr="00A67BEF" w:rsidRDefault="003107FA" w:rsidP="003107FA"/>
    <w:p w14:paraId="7085F061" w14:textId="77777777" w:rsidR="003107FA" w:rsidRPr="00A67BEF" w:rsidRDefault="003107FA" w:rsidP="003107FA"/>
    <w:p w14:paraId="51E2C302" w14:textId="77777777" w:rsidR="003107FA" w:rsidRPr="00A67BEF" w:rsidRDefault="003107FA" w:rsidP="003107FA"/>
    <w:p w14:paraId="13A69FD3" w14:textId="77777777" w:rsidR="003107FA" w:rsidRPr="00A67BEF" w:rsidRDefault="003107FA" w:rsidP="003107FA"/>
    <w:p w14:paraId="24841703" w14:textId="77777777" w:rsidR="003107FA" w:rsidRPr="00A67BEF" w:rsidRDefault="003107FA" w:rsidP="003107FA"/>
    <w:p w14:paraId="3CA5E4B1" w14:textId="77777777" w:rsidR="003107FA" w:rsidRPr="00A67BEF" w:rsidRDefault="003107FA" w:rsidP="003107FA"/>
    <w:p w14:paraId="04EC127A" w14:textId="77777777" w:rsidR="003107FA" w:rsidRPr="00A67BEF" w:rsidRDefault="003107FA" w:rsidP="003107FA"/>
    <w:p w14:paraId="23F96D48" w14:textId="77777777" w:rsidR="003107FA" w:rsidRPr="00A67BEF" w:rsidRDefault="003107FA" w:rsidP="003107FA"/>
    <w:p w14:paraId="2AE66459" w14:textId="77777777" w:rsidR="003107FA" w:rsidRPr="00A67BEF" w:rsidRDefault="003107FA" w:rsidP="003107FA"/>
    <w:p w14:paraId="3575CB70" w14:textId="77777777" w:rsidR="003107FA" w:rsidRPr="00A67BEF" w:rsidRDefault="003107FA" w:rsidP="003107FA"/>
    <w:p w14:paraId="406348AE" w14:textId="77777777" w:rsidR="003107FA" w:rsidRPr="00A67BEF" w:rsidRDefault="003107FA" w:rsidP="003107FA"/>
    <w:p w14:paraId="4D3A59F2" w14:textId="55614CFD" w:rsidR="0028219D" w:rsidRPr="00A67BEF" w:rsidRDefault="0028219D" w:rsidP="0028219D">
      <w:pPr>
        <w:pStyle w:val="Beschriftung"/>
        <w:keepNext/>
        <w:rPr>
          <w:color w:val="000000" w:themeColor="text1"/>
        </w:rPr>
      </w:pPr>
      <w:r w:rsidRPr="00A67BEF">
        <w:rPr>
          <w:color w:val="000000" w:themeColor="text1"/>
        </w:rPr>
        <w:lastRenderedPageBreak/>
        <w:t>Table B. V</w:t>
      </w:r>
      <w:r w:rsidR="001217E2" w:rsidRPr="00A67BEF">
        <w:rPr>
          <w:color w:val="000000" w:themeColor="text1"/>
        </w:rPr>
        <w:t>I</w:t>
      </w:r>
      <w:r w:rsidR="00177874" w:rsidRPr="00A67BEF">
        <w:rPr>
          <w:color w:val="000000" w:themeColor="text1"/>
        </w:rPr>
        <w:t>I</w:t>
      </w:r>
      <w:r w:rsidRPr="00A67BEF">
        <w:rPr>
          <w:color w:val="000000" w:themeColor="text1"/>
        </w:rPr>
        <w:t>I Significance and relevance of structural relationships (direct and indirect effects) network capability model</w:t>
      </w:r>
    </w:p>
    <w:tbl>
      <w:tblPr>
        <w:tblW w:w="9612" w:type="dxa"/>
        <w:tblLook w:val="04A0" w:firstRow="1" w:lastRow="0" w:firstColumn="1" w:lastColumn="0" w:noHBand="0" w:noVBand="1"/>
      </w:tblPr>
      <w:tblGrid>
        <w:gridCol w:w="4471"/>
        <w:gridCol w:w="992"/>
        <w:gridCol w:w="886"/>
        <w:gridCol w:w="1429"/>
        <w:gridCol w:w="1191"/>
        <w:gridCol w:w="643"/>
      </w:tblGrid>
      <w:tr w:rsidR="0028219D" w:rsidRPr="00A67BEF" w14:paraId="62EE3221" w14:textId="77777777" w:rsidTr="00C920F1">
        <w:trPr>
          <w:trHeight w:val="353"/>
        </w:trPr>
        <w:tc>
          <w:tcPr>
            <w:tcW w:w="9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00" w:fill="F2F2F2"/>
            <w:noWrap/>
            <w:vAlign w:val="bottom"/>
            <w:hideMark/>
          </w:tcPr>
          <w:p w14:paraId="52996CC2" w14:textId="77777777" w:rsidR="0028219D" w:rsidRPr="00A67BEF" w:rsidRDefault="0028219D" w:rsidP="00C92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High EU</w:t>
            </w:r>
          </w:p>
        </w:tc>
      </w:tr>
      <w:tr w:rsidR="0028219D" w:rsidRPr="00A67BEF" w14:paraId="03BC482F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060C27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Direct effects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0D3125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Original sample (O)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2357C0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Sample mean (M)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EA053D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Standard deviation (STDEV)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7E09B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 statistics (|O/STDEV|)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DD08648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 values</w:t>
            </w:r>
          </w:p>
        </w:tc>
      </w:tr>
      <w:tr w:rsidR="0028219D" w:rsidRPr="00A67BEF" w14:paraId="332B1B66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29E640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Collaboration -&gt; Agility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73016A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A0304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22A38B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E8E557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12.652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DB2E5EA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45335FAB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C6E648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Collaboration -&gt; SC Reengineering and design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D23E9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0.688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D76DA0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0.688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954DA5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08776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14.418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2E98F83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79E558C3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E9FD1C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Collaboration -&gt; Visibility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9FFAC8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0.783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49BCF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0.784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B9FCD0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247C45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16.898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7C05E11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5F853B83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8B1F95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Risk Mgmt. Culture -&gt; Agility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4782F3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0.683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778CCD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0.682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617D3A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0DCAFF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15.088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83189EE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48001F42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48F872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Risk Mgmt. Culture -&gt; SC Reengineering and design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6FD773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0.770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A92CCB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0.768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2855AC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B4695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18.625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57F8438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30C03E6B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BC096F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Visibility -&gt; Agility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C2B4BA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0.780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9C0F66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0.779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078F01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05CFC2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19.291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C0040BB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288C2833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276BB5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DA9E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AD67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FF44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AC0C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6C01C0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219D" w:rsidRPr="00A67BEF" w14:paraId="7B966031" w14:textId="77777777" w:rsidTr="00C920F1">
        <w:trPr>
          <w:trHeight w:val="353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F356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Specific indirect effect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F9F6AC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Original sample (O)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78E274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Sample mean (M)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9437EF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Standard deviation (STDEV)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32A3B7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 statistics (|O/STDEV|)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6BF7FCC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 values</w:t>
            </w:r>
          </w:p>
        </w:tc>
      </w:tr>
      <w:tr w:rsidR="0028219D" w:rsidRPr="00A67BEF" w14:paraId="727DEA22" w14:textId="77777777" w:rsidTr="00C920F1">
        <w:trPr>
          <w:trHeight w:val="353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F522A6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Collaboration -&gt; Risk Mgmt. Culture -&gt; Visibility -&gt; SC Reengineering and design -&gt; Agility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3F150C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171F91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22A59C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384AC2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12.652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498BC56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3AB0B0CB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8C11B6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Risk Mgmt. Culture -&gt; Visibility -&gt; SC Reengineering and design -&gt; Agility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905A99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0.683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04D24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0.682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CC2257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E294A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15.088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B92D2E0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503E299B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7B3849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Visibility -&gt; SC Reengineering and design -&gt; Agility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2B0882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0.780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F241B6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0.779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CFBED5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D8B171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19.291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61C2182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1D703CB2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CEEDAE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12C43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F084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BA31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B328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F2D8B4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219D" w:rsidRPr="00A67BEF" w14:paraId="1132EE6A" w14:textId="77777777" w:rsidTr="00C920F1">
        <w:trPr>
          <w:trHeight w:val="450"/>
        </w:trPr>
        <w:tc>
          <w:tcPr>
            <w:tcW w:w="961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00" w:fill="F2F2F2"/>
            <w:noWrap/>
            <w:vAlign w:val="bottom"/>
            <w:hideMark/>
          </w:tcPr>
          <w:p w14:paraId="75D54131" w14:textId="77777777" w:rsidR="0028219D" w:rsidRPr="00A67BEF" w:rsidRDefault="0028219D" w:rsidP="00C92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Low EU</w:t>
            </w:r>
          </w:p>
        </w:tc>
      </w:tr>
      <w:tr w:rsidR="0028219D" w:rsidRPr="00A67BEF" w14:paraId="53EAE469" w14:textId="77777777" w:rsidTr="00C920F1">
        <w:trPr>
          <w:trHeight w:val="353"/>
        </w:trPr>
        <w:tc>
          <w:tcPr>
            <w:tcW w:w="4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F1047D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 Direct effects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462126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Original sample (O)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72A4AB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Sample mean (M)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24033F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Standard deviation (STDEV)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9D5A89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 statistics (|O/STDEV|)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FA6FAA8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 values</w:t>
            </w:r>
          </w:p>
        </w:tc>
      </w:tr>
      <w:tr w:rsidR="0028219D" w:rsidRPr="00A67BEF" w14:paraId="09AFA63B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960C4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Collaboration -&gt; Agility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122A21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0.440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E6EF42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0.440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758475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6728F1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8.548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B9A4E04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5457755C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88D072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Collaboration -&gt; SC Reengineering and design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B162EE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0.544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D232C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0.545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AB193C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F41339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10.448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792586F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2A05C2E5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3E3EDC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Collaboration -&gt; Visibility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FE621B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653AA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C480E5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9191DB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12.836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B954F07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58084833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128EB4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Risk Mgmt. Culture -&gt; Agility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F95C1D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0.546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4FC4BD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0.545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3B5869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BB6E24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10.062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C7D252F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5D808CC4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C6BB58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Risk Mgmt. Culture -&gt; SC Reengineering and design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0E119B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0.676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C66410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0.675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F9A449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2062B5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13.769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7777998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46B35B2C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A51F29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Visibility -&gt; Agility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A92736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0.685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5208BF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0.684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68831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37C7F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12.414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30BCC90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096804D3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BD7CED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770D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F73B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4D2D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A0C6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B9535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219D" w:rsidRPr="00A67BEF" w14:paraId="5E2A933D" w14:textId="77777777" w:rsidTr="00C920F1">
        <w:trPr>
          <w:trHeight w:val="353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DBBB6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Specific indirect effect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6723A3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Original sample (O)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CEFB0F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Sample mean (M)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8235ED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Standard deviation (STDEV)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BD03E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 statistics (|O/STDEV|)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B5099D6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 values</w:t>
            </w:r>
          </w:p>
        </w:tc>
      </w:tr>
      <w:tr w:rsidR="0028219D" w:rsidRPr="00A67BEF" w14:paraId="5AD9E67B" w14:textId="77777777" w:rsidTr="00C920F1">
        <w:trPr>
          <w:trHeight w:val="353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5F659A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Collaboration -&gt; Risk Mgmt. Culture -&gt; Visibility -&gt; SC Reengineering and design -&gt; Agility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981A3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0.440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7F2901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0.440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54B638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DF7EA6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8.548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70A8D42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0DC381B0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6BDDCA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Risk Mgmt. Culture -&gt; Visibility -&gt; SC Reengineering and design -&gt; Agility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2877CE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0.546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89098E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0.545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405FC2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A660C8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10.062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DDBA130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  <w:tr w:rsidR="0028219D" w:rsidRPr="00A67BEF" w14:paraId="0724D313" w14:textId="77777777" w:rsidTr="00C920F1">
        <w:trPr>
          <w:trHeight w:val="35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52E8D9" w14:textId="77777777" w:rsidR="0028219D" w:rsidRPr="00A67BEF" w:rsidRDefault="0028219D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Visibility -&gt; SC Reengineering and design -&gt; Agility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BB913E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0.685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BFCB24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0.684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E11932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9042F7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12.414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5F996" w14:textId="77777777" w:rsidR="0028219D" w:rsidRPr="00A67BEF" w:rsidRDefault="0028219D" w:rsidP="00C92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8000"/>
                <w:kern w:val="0"/>
                <w:sz w:val="16"/>
                <w:szCs w:val="16"/>
                <w:lang w:eastAsia="en-GB"/>
                <w14:ligatures w14:val="none"/>
              </w:rPr>
              <w:t>0.000</w:t>
            </w:r>
          </w:p>
        </w:tc>
      </w:tr>
    </w:tbl>
    <w:p w14:paraId="4D179BDF" w14:textId="77777777" w:rsidR="008405B5" w:rsidRPr="00A67BEF" w:rsidRDefault="008405B5" w:rsidP="0067367B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523A33DC" w14:textId="77777777" w:rsidR="003107FA" w:rsidRPr="00A67BEF" w:rsidRDefault="003107FA" w:rsidP="0067367B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5FFC76AB" w14:textId="77777777" w:rsidR="003107FA" w:rsidRPr="00A67BEF" w:rsidRDefault="003107FA" w:rsidP="0067367B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7BC28425" w14:textId="77777777" w:rsidR="003107FA" w:rsidRPr="00A67BEF" w:rsidRDefault="003107FA" w:rsidP="0067367B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723DC7C8" w14:textId="5F811313" w:rsidR="00147564" w:rsidRPr="00A67BEF" w:rsidRDefault="00147564" w:rsidP="00147564">
      <w:pPr>
        <w:pStyle w:val="Beschriftung"/>
        <w:keepNext/>
      </w:pPr>
      <w:r w:rsidRPr="00A67BEF">
        <w:lastRenderedPageBreak/>
        <w:t>Table B.</w:t>
      </w:r>
      <w:r w:rsidR="00177874" w:rsidRPr="00A67BEF">
        <w:t>IX</w:t>
      </w:r>
      <w:r w:rsidRPr="00A67BEF">
        <w:t xml:space="preserve"> Network capability models explanatory power</w:t>
      </w:r>
    </w:p>
    <w:tbl>
      <w:tblPr>
        <w:tblW w:w="3743" w:type="dxa"/>
        <w:tblLook w:val="04A0" w:firstRow="1" w:lastRow="0" w:firstColumn="1" w:lastColumn="0" w:noHBand="0" w:noVBand="1"/>
      </w:tblPr>
      <w:tblGrid>
        <w:gridCol w:w="1928"/>
        <w:gridCol w:w="634"/>
        <w:gridCol w:w="1181"/>
      </w:tblGrid>
      <w:tr w:rsidR="00CD5F40" w:rsidRPr="00A67BEF" w14:paraId="33E3A644" w14:textId="77777777" w:rsidTr="00147564">
        <w:trPr>
          <w:trHeight w:val="293"/>
        </w:trPr>
        <w:tc>
          <w:tcPr>
            <w:tcW w:w="37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B18077B" w14:textId="77777777" w:rsidR="00CD5F40" w:rsidRPr="00A67BEF" w:rsidRDefault="00CD5F40" w:rsidP="00CD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NC Model</w:t>
            </w:r>
          </w:p>
        </w:tc>
      </w:tr>
      <w:tr w:rsidR="00CD5F40" w:rsidRPr="00A67BEF" w14:paraId="47B2C639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6E5B77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High EU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B7B921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5D2BF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 </w:t>
            </w:r>
          </w:p>
        </w:tc>
      </w:tr>
      <w:tr w:rsidR="00CD5F40" w:rsidRPr="00A67BEF" w14:paraId="1333ADD0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6B5492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8330B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R-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square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EAE3D9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R-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square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adjusted</w:t>
            </w:r>
            <w:proofErr w:type="spellEnd"/>
          </w:p>
        </w:tc>
      </w:tr>
      <w:tr w:rsidR="00CD5F40" w:rsidRPr="00A67BEF" w14:paraId="0DDE63D1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FBDF5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Agility</w:t>
            </w:r>
            <w:proofErr w:type="spellEnd"/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473F16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0.788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4C1C17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0.786</w:t>
            </w:r>
          </w:p>
        </w:tc>
      </w:tr>
      <w:tr w:rsidR="00CD5F40" w:rsidRPr="00A67BEF" w14:paraId="39ABB927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A80B04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 xml:space="preserve">Risk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Mgmt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. Culture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B53DE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0.799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8D6D6C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0.797</w:t>
            </w:r>
          </w:p>
        </w:tc>
      </w:tr>
      <w:tr w:rsidR="00CD5F40" w:rsidRPr="00A67BEF" w14:paraId="510C62DC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EADCBF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SC Reengineering and design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233B1E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9FBC6B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0.770</w:t>
            </w:r>
          </w:p>
        </w:tc>
      </w:tr>
      <w:tr w:rsidR="00CD5F40" w:rsidRPr="00A67BEF" w14:paraId="7C67844E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973DA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Visibility</w:t>
            </w:r>
            <w:proofErr w:type="spellEnd"/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1E5B8C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AACC2B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0.765</w:t>
            </w:r>
          </w:p>
        </w:tc>
      </w:tr>
      <w:tr w:rsidR="00CD5F40" w:rsidRPr="00A67BEF" w14:paraId="6B4A8EFC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B99C0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62681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0FEED7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 </w:t>
            </w:r>
          </w:p>
        </w:tc>
      </w:tr>
      <w:tr w:rsidR="00CD5F40" w:rsidRPr="00A67BEF" w14:paraId="4B2EBDF4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5C546E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Low EU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FD59B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526663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 </w:t>
            </w:r>
          </w:p>
        </w:tc>
      </w:tr>
      <w:tr w:rsidR="00CD5F40" w:rsidRPr="00A67BEF" w14:paraId="4DDCD49D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3A193F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77D65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R-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square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C28107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R-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square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adjusted</w:t>
            </w:r>
            <w:proofErr w:type="spellEnd"/>
          </w:p>
        </w:tc>
      </w:tr>
      <w:tr w:rsidR="00CD5F40" w:rsidRPr="00A67BEF" w14:paraId="493A0EC7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D57A9B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Agility</w:t>
            </w:r>
            <w:proofErr w:type="spellEnd"/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CD518B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BE150A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0.649</w:t>
            </w:r>
          </w:p>
        </w:tc>
      </w:tr>
      <w:tr w:rsidR="00CD5F40" w:rsidRPr="00A67BEF" w14:paraId="2454777C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55C295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 xml:space="preserve">Risk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Mgmt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. Culture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16A340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818EEA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0.645</w:t>
            </w:r>
          </w:p>
        </w:tc>
      </w:tr>
      <w:tr w:rsidR="00CD5F40" w:rsidRPr="00A67BEF" w14:paraId="6C3FA5BB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886AB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SC Reengineering and design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D337EB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0.721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151E7E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0.719</w:t>
            </w:r>
          </w:p>
        </w:tc>
      </w:tr>
      <w:tr w:rsidR="00CD5F40" w:rsidRPr="00A67BEF" w14:paraId="2F421A0F" w14:textId="77777777" w:rsidTr="00147564">
        <w:trPr>
          <w:trHeight w:val="293"/>
        </w:trPr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C5EE98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Visibility</w:t>
            </w:r>
            <w:proofErr w:type="spellEnd"/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5F1A35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0.635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7D26B0" w14:textId="77777777" w:rsidR="00CD5F40" w:rsidRPr="00A67BEF" w:rsidRDefault="00CD5F40" w:rsidP="00CD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0.632</w:t>
            </w:r>
          </w:p>
        </w:tc>
      </w:tr>
    </w:tbl>
    <w:p w14:paraId="2E94873F" w14:textId="77777777" w:rsidR="00CD5F40" w:rsidRPr="00A67BEF" w:rsidRDefault="00CD5F40" w:rsidP="0067367B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189E63B1" w14:textId="75C59E62" w:rsidR="002A7418" w:rsidRPr="00A67BEF" w:rsidRDefault="002A7418" w:rsidP="002A7418">
      <w:pPr>
        <w:pStyle w:val="Beschriftung"/>
        <w:keepNext/>
      </w:pPr>
      <w:r w:rsidRPr="00A67BEF">
        <w:t>Table B.</w:t>
      </w:r>
      <w:r w:rsidR="003107FA" w:rsidRPr="00A67BEF">
        <w:t>X</w:t>
      </w:r>
      <w:r w:rsidRPr="00A67BEF">
        <w:t xml:space="preserve"> Network capability models predictive power</w:t>
      </w:r>
    </w:p>
    <w:tbl>
      <w:tblPr>
        <w:tblW w:w="7200" w:type="dxa"/>
        <w:tblLook w:val="04A0" w:firstRow="1" w:lastRow="0" w:firstColumn="1" w:lastColumn="0" w:noHBand="0" w:noVBand="1"/>
      </w:tblPr>
      <w:tblGrid>
        <w:gridCol w:w="610"/>
        <w:gridCol w:w="943"/>
        <w:gridCol w:w="1780"/>
        <w:gridCol w:w="1661"/>
        <w:gridCol w:w="1162"/>
        <w:gridCol w:w="1044"/>
      </w:tblGrid>
      <w:tr w:rsidR="002A7418" w:rsidRPr="00A67BEF" w14:paraId="6EFF09AC" w14:textId="77777777" w:rsidTr="00C920F1">
        <w:trPr>
          <w:trHeight w:val="293"/>
        </w:trPr>
        <w:tc>
          <w:tcPr>
            <w:tcW w:w="72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F634948" w14:textId="77777777" w:rsidR="002A7418" w:rsidRPr="00A67BEF" w:rsidRDefault="002A7418" w:rsidP="00C92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NC Model</w:t>
            </w:r>
          </w:p>
        </w:tc>
      </w:tr>
      <w:tr w:rsidR="002A7418" w:rsidRPr="00A67BEF" w14:paraId="5FB819CA" w14:textId="77777777" w:rsidTr="00C920F1">
        <w:trPr>
          <w:trHeight w:val="293"/>
        </w:trPr>
        <w:tc>
          <w:tcPr>
            <w:tcW w:w="72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923065E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High EU</w:t>
            </w:r>
          </w:p>
        </w:tc>
      </w:tr>
      <w:tr w:rsidR="002A7418" w:rsidRPr="00A67BEF" w14:paraId="1D5DE28B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C24BD3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3B7A5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Q²predict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08EE2F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PLS-SEM_RMSE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67895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PLS-SEM_MAE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6CE177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LM_RMSE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127D4D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LM_MAE</w:t>
            </w:r>
          </w:p>
        </w:tc>
      </w:tr>
      <w:tr w:rsidR="002A7418" w:rsidRPr="00A67BEF" w14:paraId="6977189D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C8B3BB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A1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3E07A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0.379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E79676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0.884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842DAB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D8DC40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0.854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866901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0.693</w:t>
            </w:r>
          </w:p>
        </w:tc>
      </w:tr>
      <w:tr w:rsidR="002A7418" w:rsidRPr="00A67BEF" w14:paraId="2F5BA7F8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F8234B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A2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6EA913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0.386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58F38C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0.862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844429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0.674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37C4DD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0.834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848BF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0.660</w:t>
            </w:r>
          </w:p>
        </w:tc>
      </w:tr>
      <w:tr w:rsidR="002A7418" w:rsidRPr="00A67BEF" w14:paraId="4DB8183E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47B41A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RM1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52F92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8EE3FC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CCFC43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0.421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F65548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0.515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3274CF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0.424</w:t>
            </w:r>
          </w:p>
        </w:tc>
      </w:tr>
      <w:tr w:rsidR="002A7418" w:rsidRPr="00A67BEF" w14:paraId="12762CC7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86E3DB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RM2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E02087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C97F6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6E85B1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0.460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0BC286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0.578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3265BE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0.456</w:t>
            </w:r>
          </w:p>
        </w:tc>
      </w:tr>
      <w:tr w:rsidR="002A7418" w:rsidRPr="00A67BEF" w14:paraId="2ED62193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A0806B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SCR1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6B7691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0.415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B06F84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B308CC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0.641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655EE3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0.774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F61024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0.636</w:t>
            </w:r>
          </w:p>
        </w:tc>
      </w:tr>
      <w:tr w:rsidR="002A7418" w:rsidRPr="00A67BEF" w14:paraId="5C90E9BF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2DED7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SCR2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BBC12A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0.388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EE20AF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0.862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8846F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0.741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D6C45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0.865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F5F1E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0.734</w:t>
            </w:r>
          </w:p>
        </w:tc>
      </w:tr>
      <w:tr w:rsidR="002A7418" w:rsidRPr="00A67BEF" w14:paraId="1D94D788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643B26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V1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3DF6D3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0.467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32C436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9E1100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FF0E7C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0.704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DB6A97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0.554</w:t>
            </w:r>
          </w:p>
        </w:tc>
      </w:tr>
      <w:tr w:rsidR="002A7418" w:rsidRPr="00A67BEF" w14:paraId="3465B1E8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D4A7B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V2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F34DC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0.499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BD695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43D2DF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0.594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FD6617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0.734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425939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0.581</w:t>
            </w:r>
          </w:p>
        </w:tc>
      </w:tr>
      <w:tr w:rsidR="002A7418" w:rsidRPr="00A67BEF" w14:paraId="57BE2C08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66CEB9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V3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1566F3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0.439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1B46A8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0.804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724E5B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34E328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0.817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FB6E2A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0.656</w:t>
            </w:r>
          </w:p>
        </w:tc>
      </w:tr>
      <w:tr w:rsidR="002A7418" w:rsidRPr="00A67BEF" w14:paraId="22E9C3CB" w14:textId="77777777" w:rsidTr="00C920F1">
        <w:trPr>
          <w:trHeight w:val="293"/>
        </w:trPr>
        <w:tc>
          <w:tcPr>
            <w:tcW w:w="72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5AC0287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Low EU</w:t>
            </w:r>
          </w:p>
        </w:tc>
      </w:tr>
      <w:tr w:rsidR="002A7418" w:rsidRPr="00A67BEF" w14:paraId="2286C2D9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0918E9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0D9E80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Q²predict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867814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PLS-SEM_RMSE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98077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PLS-SEM_MAE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822FF7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LM_RMSE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7715A8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LM_MAE</w:t>
            </w:r>
          </w:p>
        </w:tc>
      </w:tr>
      <w:tr w:rsidR="002A7418" w:rsidRPr="00A67BEF" w14:paraId="6C69B02B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EDB934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A1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E6C67A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0.186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58EDD8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941CD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0.662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4E1024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0.771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CE1789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0.625</w:t>
            </w:r>
          </w:p>
        </w:tc>
      </w:tr>
      <w:tr w:rsidR="002A7418" w:rsidRPr="00A67BEF" w14:paraId="7DA6A8F7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9853D0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A2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D42582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0.181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AFC8FD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BE66CD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7ABEF5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0.713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FC99D7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0.601</w:t>
            </w:r>
          </w:p>
        </w:tc>
      </w:tr>
      <w:tr w:rsidR="002A7418" w:rsidRPr="00A67BEF" w14:paraId="0E1B34AA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D0017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RM1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E97600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0.485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60E3BF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0DF911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0.517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18E37C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0.626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DBCB82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0.518</w:t>
            </w:r>
          </w:p>
        </w:tc>
      </w:tr>
      <w:tr w:rsidR="002A7418" w:rsidRPr="00A67BEF" w14:paraId="2A7FC739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C00997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RM2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3CC9AA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0.384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113023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707D16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0.541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7BB50B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0.696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DD512C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0.562</w:t>
            </w:r>
          </w:p>
        </w:tc>
      </w:tr>
      <w:tr w:rsidR="002A7418" w:rsidRPr="00A67BEF" w14:paraId="18EAF930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A9F11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SCR1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84FBFC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0.248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C3BDDB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0.806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733BB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0.670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68571E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0.793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E2C6A1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0.664</w:t>
            </w:r>
          </w:p>
        </w:tc>
      </w:tr>
      <w:tr w:rsidR="002A7418" w:rsidRPr="00A67BEF" w14:paraId="79AE23FE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667318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SCR2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5A0C3A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0.283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93E2DD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3114C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0.673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6B88B8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0.770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68DB34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0.648</w:t>
            </w:r>
          </w:p>
        </w:tc>
      </w:tr>
      <w:tr w:rsidR="002A7418" w:rsidRPr="00A67BEF" w14:paraId="568FF2FA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A7B9C4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V1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E5CA9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0.342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858BAD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4C1BE0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0.449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D64AC7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0.588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FF709D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0.470</w:t>
            </w:r>
          </w:p>
        </w:tc>
      </w:tr>
      <w:tr w:rsidR="002A7418" w:rsidRPr="00A67BEF" w14:paraId="48CCBA12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6946A5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V2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C82260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0.331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DB8F38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124915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0.616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8AA07E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0.751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3BD0FA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0.562</w:t>
            </w:r>
          </w:p>
        </w:tc>
      </w:tr>
      <w:tr w:rsidR="002A7418" w:rsidRPr="00A67BEF" w14:paraId="7E4B919B" w14:textId="77777777" w:rsidTr="00C920F1">
        <w:trPr>
          <w:trHeight w:val="29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0B27AB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V3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FDB0DF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0.344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774EA0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03460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0.597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B6486E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0.715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05599D" w14:textId="77777777" w:rsidR="002A7418" w:rsidRPr="00A67BEF" w:rsidRDefault="002A7418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0.562</w:t>
            </w:r>
          </w:p>
        </w:tc>
      </w:tr>
    </w:tbl>
    <w:p w14:paraId="418E5981" w14:textId="77777777" w:rsidR="00CD5F40" w:rsidRPr="00A67BEF" w:rsidRDefault="00CD5F40" w:rsidP="0067367B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6C849140" w14:textId="395A17AE" w:rsidR="004D20E7" w:rsidRPr="00A67BEF" w:rsidRDefault="004D20E7" w:rsidP="004D20E7">
      <w:pPr>
        <w:pStyle w:val="Beschriftung"/>
        <w:keepNext/>
        <w:rPr>
          <w:color w:val="000000" w:themeColor="text1"/>
        </w:rPr>
      </w:pPr>
      <w:r w:rsidRPr="00A67BEF">
        <w:rPr>
          <w:color w:val="000000" w:themeColor="text1"/>
        </w:rPr>
        <w:lastRenderedPageBreak/>
        <w:t>Table B.X</w:t>
      </w:r>
      <w:r w:rsidR="00177874" w:rsidRPr="00A67BEF">
        <w:rPr>
          <w:color w:val="000000" w:themeColor="text1"/>
        </w:rPr>
        <w:t>I</w:t>
      </w:r>
      <w:r w:rsidRPr="00A67BEF">
        <w:rPr>
          <w:color w:val="000000" w:themeColor="text1"/>
        </w:rPr>
        <w:t xml:space="preserve"> Robustness checks network capability model</w:t>
      </w:r>
    </w:p>
    <w:tbl>
      <w:tblPr>
        <w:tblW w:w="5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2315"/>
      </w:tblGrid>
      <w:tr w:rsidR="004D20E7" w:rsidRPr="00A67BEF" w14:paraId="120FABB7" w14:textId="77777777" w:rsidTr="004D20E7">
        <w:trPr>
          <w:trHeight w:val="361"/>
        </w:trPr>
        <w:tc>
          <w:tcPr>
            <w:tcW w:w="3040" w:type="dxa"/>
            <w:vAlign w:val="center"/>
          </w:tcPr>
          <w:p w14:paraId="34C540C8" w14:textId="77777777" w:rsidR="004D20E7" w:rsidRPr="00A67BEF" w:rsidRDefault="004D20E7" w:rsidP="00C92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315" w:type="dxa"/>
            <w:noWrap/>
            <w:vAlign w:val="bottom"/>
            <w:hideMark/>
          </w:tcPr>
          <w:p w14:paraId="23586B0E" w14:textId="4E8BC1E6" w:rsidR="004D20E7" w:rsidRPr="00A67BEF" w:rsidRDefault="004D20E7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NC model</w:t>
            </w:r>
          </w:p>
        </w:tc>
      </w:tr>
      <w:tr w:rsidR="004D20E7" w:rsidRPr="00A67BEF" w14:paraId="746ADDDE" w14:textId="77777777" w:rsidTr="004D20E7">
        <w:trPr>
          <w:trHeight w:val="923"/>
        </w:trPr>
        <w:tc>
          <w:tcPr>
            <w:tcW w:w="3040" w:type="dxa"/>
            <w:vAlign w:val="center"/>
            <w:hideMark/>
          </w:tcPr>
          <w:p w14:paraId="7E3B44B9" w14:textId="77777777" w:rsidR="004D20E7" w:rsidRPr="00A67BEF" w:rsidRDefault="004D20E7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Nonlinear Effects </w:t>
            </w:r>
          </w:p>
        </w:tc>
        <w:tc>
          <w:tcPr>
            <w:tcW w:w="2315" w:type="dxa"/>
            <w:vAlign w:val="center"/>
            <w:hideMark/>
          </w:tcPr>
          <w:p w14:paraId="1CCCB5E5" w14:textId="77777777" w:rsidR="004D20E7" w:rsidRPr="00A67BEF" w:rsidRDefault="004D20E7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Significant quadratic terms: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SC Reengineering and Design -&gt; Agility (P &lt; 0.05)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Other QE paths not significant</w:t>
            </w:r>
          </w:p>
        </w:tc>
      </w:tr>
      <w:tr w:rsidR="004D20E7" w:rsidRPr="00A67BEF" w14:paraId="7F1DA260" w14:textId="77777777" w:rsidTr="004D20E7">
        <w:trPr>
          <w:trHeight w:val="1466"/>
        </w:trPr>
        <w:tc>
          <w:tcPr>
            <w:tcW w:w="3040" w:type="dxa"/>
            <w:noWrap/>
            <w:vAlign w:val="center"/>
            <w:hideMark/>
          </w:tcPr>
          <w:p w14:paraId="42CE7905" w14:textId="77777777" w:rsidR="004D20E7" w:rsidRPr="00A67BEF" w:rsidRDefault="004D20E7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Endogeneity (Gaussian Copula) </w:t>
            </w:r>
          </w:p>
        </w:tc>
        <w:tc>
          <w:tcPr>
            <w:tcW w:w="2315" w:type="dxa"/>
            <w:vAlign w:val="center"/>
            <w:hideMark/>
          </w:tcPr>
          <w:p w14:paraId="1FEDC14E" w14:textId="77777777" w:rsidR="004D20E7" w:rsidRPr="00A67BEF" w:rsidRDefault="004D20E7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 significant endogenous issues for: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Collaboration -&gt; Risk Management Culture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Significant for: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Visibility -&gt; SC Reengineering and Design (P &lt; 0.05)</w:t>
            </w:r>
          </w:p>
        </w:tc>
      </w:tr>
      <w:tr w:rsidR="004D20E7" w:rsidRPr="00A67BEF" w14:paraId="3E43E19A" w14:textId="77777777" w:rsidTr="004D20E7">
        <w:trPr>
          <w:trHeight w:val="923"/>
        </w:trPr>
        <w:tc>
          <w:tcPr>
            <w:tcW w:w="3040" w:type="dxa"/>
            <w:noWrap/>
            <w:vAlign w:val="center"/>
            <w:hideMark/>
          </w:tcPr>
          <w:p w14:paraId="2EEB434C" w14:textId="77777777" w:rsidR="004D20E7" w:rsidRPr="00A67BEF" w:rsidRDefault="004D20E7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Unobserved Heterogeneity (FIMIX-PLS) </w:t>
            </w:r>
          </w:p>
        </w:tc>
        <w:tc>
          <w:tcPr>
            <w:tcW w:w="2315" w:type="dxa"/>
            <w:vAlign w:val="center"/>
            <w:hideMark/>
          </w:tcPr>
          <w:p w14:paraId="0F655A3F" w14:textId="77777777" w:rsidR="004D20E7" w:rsidRPr="00A67BEF" w:rsidRDefault="004D20E7" w:rsidP="00C9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Model with 3 segments best fit: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BIC = 1000.441, CAIC = 1026.441</w:t>
            </w: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- Segment 2: More balanced paths across capability levels</w:t>
            </w:r>
          </w:p>
        </w:tc>
      </w:tr>
    </w:tbl>
    <w:p w14:paraId="35983161" w14:textId="77777777" w:rsidR="00CD5F40" w:rsidRPr="00A67BEF" w:rsidRDefault="00CD5F40" w:rsidP="0067367B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269B1DC9" w14:textId="504B2E46" w:rsidR="003107FA" w:rsidRPr="00A67BEF" w:rsidRDefault="003107FA" w:rsidP="003107FA">
      <w:pPr>
        <w:pStyle w:val="Beschriftung"/>
        <w:keepNext/>
        <w:rPr>
          <w:color w:val="000000" w:themeColor="text1"/>
        </w:rPr>
      </w:pPr>
      <w:r w:rsidRPr="00A67BEF">
        <w:rPr>
          <w:color w:val="000000" w:themeColor="text1"/>
        </w:rPr>
        <w:t>Table B.X</w:t>
      </w:r>
      <w:r w:rsidR="00177874" w:rsidRPr="00A67BEF">
        <w:rPr>
          <w:color w:val="000000" w:themeColor="text1"/>
        </w:rPr>
        <w:t>I</w:t>
      </w:r>
      <w:r w:rsidRPr="00A67BEF">
        <w:rPr>
          <w:color w:val="000000" w:themeColor="text1"/>
        </w:rPr>
        <w:t>I Sequence testing network capability model</w:t>
      </w:r>
    </w:p>
    <w:tbl>
      <w:tblPr>
        <w:tblW w:w="5786" w:type="dxa"/>
        <w:tblLook w:val="04A0" w:firstRow="1" w:lastRow="0" w:firstColumn="1" w:lastColumn="0" w:noHBand="0" w:noVBand="1"/>
      </w:tblPr>
      <w:tblGrid>
        <w:gridCol w:w="688"/>
        <w:gridCol w:w="693"/>
        <w:gridCol w:w="689"/>
        <w:gridCol w:w="688"/>
        <w:gridCol w:w="689"/>
        <w:gridCol w:w="688"/>
        <w:gridCol w:w="688"/>
        <w:gridCol w:w="963"/>
      </w:tblGrid>
      <w:tr w:rsidR="00BA4129" w:rsidRPr="00A67BEF" w14:paraId="358F486B" w14:textId="77777777" w:rsidTr="00BF657B">
        <w:trPr>
          <w:trHeight w:val="315"/>
        </w:trPr>
        <w:tc>
          <w:tcPr>
            <w:tcW w:w="3447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1EAB30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Evaluated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sequences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 xml:space="preserve"> NC*</w:t>
            </w:r>
          </w:p>
        </w:tc>
        <w:tc>
          <w:tcPr>
            <w:tcW w:w="13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9A0BC8" w14:textId="77777777" w:rsidR="00BA4129" w:rsidRPr="00A67BEF" w:rsidRDefault="00BA4129" w:rsidP="00BA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en-GB"/>
                <w14:ligatures w14:val="none"/>
              </w:rPr>
              <w:t xml:space="preserve">No. of plants </w:t>
            </w:r>
          </w:p>
        </w:tc>
        <w:tc>
          <w:tcPr>
            <w:tcW w:w="963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EC2E31B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en-GB"/>
                <w14:ligatures w14:val="none"/>
              </w:rPr>
              <w:t>Sequence progression according H3</w:t>
            </w:r>
          </w:p>
        </w:tc>
      </w:tr>
      <w:tr w:rsidR="00BA4129" w:rsidRPr="00A67BEF" w14:paraId="4E6555AC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4DA00E5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NCC</w:t>
            </w:r>
          </w:p>
        </w:tc>
        <w:tc>
          <w:tcPr>
            <w:tcW w:w="6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A612ABB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NCRM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CB1241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NCV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2C2969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NCR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E1811F1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NCA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C754AC1" w14:textId="77777777" w:rsidR="00BA4129" w:rsidRPr="00A67BEF" w:rsidRDefault="00BA4129" w:rsidP="00BA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Low EU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AC1B6CA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High EU</w:t>
            </w:r>
          </w:p>
        </w:tc>
        <w:tc>
          <w:tcPr>
            <w:tcW w:w="96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48E33C8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A4129" w:rsidRPr="00A67BEF" w14:paraId="050FF65A" w14:textId="77777777" w:rsidTr="00BF657B">
        <w:trPr>
          <w:trHeight w:val="300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49568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347C2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8C38BE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6990A3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DE9F3A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F17A9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8B92F3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9144F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3BBD4443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6A91C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6F973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7C842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E76C32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2E765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7E6F3F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7EB1F6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7DD767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2FD769E7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0A0DE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585F62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4FFA4F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27C05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9CA50E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74F0BD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4456A8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BD3643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6C0F34F9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069A4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59CB6B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DDAD1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6813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D7A21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27CCF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B0857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EB9DB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4C053087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702D9E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92D54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DA8B7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0E41B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FC872F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DB17A1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263136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3AC786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181F3219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238481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9F446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10AAF2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7AB2E0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2CEE40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D0190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F19967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96BEB7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53922936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1A4B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A93D87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AA224E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F3085E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94C5B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717624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CDFE33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DAA10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3CD03C3D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43F122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866A23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A290CF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9A5C11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CAF69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627618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592088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41C28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1C608BA2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A3B46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4D58EA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59065E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55F348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62CE4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911BD8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E5E5F6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B40CE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Possible</w:t>
            </w:r>
          </w:p>
        </w:tc>
      </w:tr>
      <w:tr w:rsidR="00BA4129" w:rsidRPr="00A67BEF" w14:paraId="526128A1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D98DC8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2119E2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EABFF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D3C198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B6D416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F3312D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B25561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822F66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0E343D59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609AC0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1DB807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29BD2F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4B895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E0C392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B8046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34B4CD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08FF3A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2AC30B46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223AAE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1D34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83B2E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73D6F0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09686F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F873D2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7FFEC1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D062F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32940871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439E0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7CF7C1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39757D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5D161A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5A72F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8B7158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880A73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58A36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25B3633B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14B42F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5166CF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E1F73B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D658B7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164CD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8F4860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D8440C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B74A8A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76E6C89F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F292C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F55C3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DFA34B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82AA5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D8D0D6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D073DD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F9C21F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98FB20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Possible</w:t>
            </w:r>
          </w:p>
        </w:tc>
      </w:tr>
      <w:tr w:rsidR="00BA4129" w:rsidRPr="00A67BEF" w14:paraId="22AF87AB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AB7F57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0DE95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A7D9E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5EB88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DABFF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02DF77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439A51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83F735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7380D460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F475AD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33D6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682E55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C61B0B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083643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1663D6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00C4C2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893345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50B69157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605FD0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868A1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E2DFEE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B54F42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AE4762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F5469F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A2EC9F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5C65B5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416E77CF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F2A67A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E95C88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8F887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282B7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0D5F46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0CF47F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0C6D8C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D383A8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Possible</w:t>
            </w:r>
          </w:p>
        </w:tc>
      </w:tr>
      <w:tr w:rsidR="00BA4129" w:rsidRPr="00A67BEF" w14:paraId="726AFB38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F70762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E30382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A61F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5C8B4E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91BFB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354B5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258C95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8EE81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No</w:t>
            </w:r>
            <w:proofErr w:type="spellEnd"/>
          </w:p>
        </w:tc>
      </w:tr>
      <w:tr w:rsidR="00BA4129" w:rsidRPr="00A67BEF" w14:paraId="5E6B4FB3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4820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6C91DF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24D741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6297C7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58BDA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B30CE0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01CFAF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892C0A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Possible</w:t>
            </w:r>
          </w:p>
        </w:tc>
      </w:tr>
      <w:tr w:rsidR="00BA4129" w:rsidRPr="00A67BEF" w14:paraId="721D6826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DD7E96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4E244C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D34F5A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97FE12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AD23B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H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5FE52B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47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78441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C97F16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Possible</w:t>
            </w:r>
          </w:p>
        </w:tc>
      </w:tr>
      <w:tr w:rsidR="00BA4129" w:rsidRPr="00A67BEF" w14:paraId="7F88FB8D" w14:textId="77777777" w:rsidTr="00BF657B">
        <w:trPr>
          <w:trHeight w:val="293"/>
        </w:trPr>
        <w:tc>
          <w:tcPr>
            <w:tcW w:w="68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16EFD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7BE369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D00497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4CFFB4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A76FB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B345D0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17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A131A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0BC4C8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Possible</w:t>
            </w:r>
          </w:p>
        </w:tc>
      </w:tr>
      <w:tr w:rsidR="00BA4129" w:rsidRPr="00A67BEF" w14:paraId="6EFC143C" w14:textId="77777777" w:rsidTr="00BF657B">
        <w:trPr>
          <w:trHeight w:val="300"/>
        </w:trPr>
        <w:tc>
          <w:tcPr>
            <w:tcW w:w="34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5275AB1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en-GB"/>
                <w14:ligatures w14:val="none"/>
              </w:rPr>
              <w:t>Percentage of plants following sequence H3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F058E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56%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14D67A" w14:textId="77777777" w:rsidR="00BA4129" w:rsidRPr="00A67BEF" w:rsidRDefault="00BA4129" w:rsidP="00BA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86%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4E183" w14:textId="77777777" w:rsidR="00BA4129" w:rsidRPr="00A67BEF" w:rsidRDefault="00BA4129" w:rsidP="00BA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 w:eastAsia="en-GB"/>
                <w14:ligatures w14:val="none"/>
              </w:rPr>
              <w:t> </w:t>
            </w:r>
          </w:p>
        </w:tc>
      </w:tr>
    </w:tbl>
    <w:p w14:paraId="71BB92FF" w14:textId="2C78EAB8" w:rsidR="008405B5" w:rsidRPr="00A67BEF" w:rsidRDefault="00BF657B" w:rsidP="0067367B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A67BEF">
        <w:rPr>
          <w:rFonts w:ascii="Times New Roman" w:hAnsi="Times New Roman" w:cs="Times New Roman"/>
          <w:color w:val="0E2841" w:themeColor="text2"/>
          <w:sz w:val="16"/>
          <w:szCs w:val="16"/>
        </w:rPr>
        <w:t>Note**: The following sequence were not listed due to missing observations in the data set: LLHLL, LLHLH, LHLLL, LHLHH, LHHLL, LHHLH, LHHHL, HLLHL, HLHLL</w:t>
      </w:r>
    </w:p>
    <w:p w14:paraId="0F5D15A1" w14:textId="7C677C9F" w:rsidR="00095F6A" w:rsidRPr="00A67BEF" w:rsidRDefault="0067367B" w:rsidP="0067367B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A67BEF">
        <w:rPr>
          <w:rFonts w:ascii="Times New Roman" w:hAnsi="Times New Roman" w:cs="Times New Roman"/>
          <w:bCs/>
        </w:rPr>
        <w:lastRenderedPageBreak/>
        <w:t xml:space="preserve">In addition, we have conducted two additional control tests: a. the </w:t>
      </w:r>
      <w:bookmarkStart w:id="0" w:name="_Hlk174729071"/>
      <w:r w:rsidRPr="00A67BEF">
        <w:rPr>
          <w:rFonts w:ascii="Times New Roman" w:hAnsi="Times New Roman" w:cs="Times New Roman"/>
          <w:bCs/>
        </w:rPr>
        <w:t>adherence to the network capability (NC) sequence (in low environmental uncertainty) and high level of network capabilities</w:t>
      </w:r>
      <w:bookmarkEnd w:id="0"/>
      <w:r w:rsidRPr="00A67BEF">
        <w:rPr>
          <w:rFonts w:ascii="Times New Roman" w:hAnsi="Times New Roman" w:cs="Times New Roman"/>
          <w:bCs/>
        </w:rPr>
        <w:t xml:space="preserve">; b. the high level of network capabilities (in high environmental uncertainty) and shared resource allocation in building these capabilities. Related to the first point the </w:t>
      </w:r>
      <w:r w:rsidRPr="00A67BEF">
        <w:rPr>
          <w:rFonts w:ascii="Times New Roman" w:hAnsi="Times New Roman" w:cs="Times New Roman"/>
          <w:bCs/>
          <w:color w:val="000000" w:themeColor="text1"/>
        </w:rPr>
        <w:t>Chi</w:t>
      </w:r>
      <w:r w:rsidRPr="00A67BEF">
        <w:rPr>
          <w:rFonts w:ascii="Times New Roman" w:hAnsi="Times New Roman" w:cs="Times New Roman"/>
          <w:bCs/>
          <w:color w:val="000000" w:themeColor="text1"/>
          <w:vertAlign w:val="superscript"/>
        </w:rPr>
        <w:t>2</w:t>
      </w:r>
      <w:r w:rsidRPr="00A67BEF">
        <w:rPr>
          <w:rFonts w:ascii="Times New Roman" w:hAnsi="Times New Roman" w:cs="Times New Roman"/>
          <w:bCs/>
        </w:rPr>
        <w:t xml:space="preserve"> test revealed a statistically significant correlation between high level of NCs and the adherence to the NC sequence, with χ²(1) = 4.49, p = 0.034, Cramér's V = 0.18</w:t>
      </w:r>
      <w:r w:rsidR="001877E7" w:rsidRPr="00A67BEF">
        <w:rPr>
          <w:rFonts w:ascii="Times New Roman" w:hAnsi="Times New Roman" w:cs="Times New Roman"/>
          <w:bCs/>
        </w:rPr>
        <w:t xml:space="preserve"> (Table B.</w:t>
      </w:r>
      <w:r w:rsidR="001827AF" w:rsidRPr="00A67BEF">
        <w:rPr>
          <w:rFonts w:ascii="Times New Roman" w:hAnsi="Times New Roman" w:cs="Times New Roman"/>
          <w:bCs/>
        </w:rPr>
        <w:t>XI</w:t>
      </w:r>
      <w:r w:rsidR="001877E7" w:rsidRPr="00A67BEF">
        <w:rPr>
          <w:rFonts w:ascii="Times New Roman" w:hAnsi="Times New Roman" w:cs="Times New Roman"/>
          <w:bCs/>
        </w:rPr>
        <w:t>)</w:t>
      </w:r>
      <w:r w:rsidRPr="00A67BEF">
        <w:rPr>
          <w:rFonts w:ascii="Times New Roman" w:hAnsi="Times New Roman" w:cs="Times New Roman"/>
          <w:bCs/>
        </w:rPr>
        <w:t>. Related to the second point the Spearman correlation test showed that there is a statistically significant and strong correlation between high level of NCs and the collaborative allocation of resources within the network, with r(133) = 0.88 and p &lt; 0.001.</w:t>
      </w:r>
    </w:p>
    <w:p w14:paraId="2BF42A93" w14:textId="6F3B18E1" w:rsidR="00DA305F" w:rsidRPr="00A67BEF" w:rsidRDefault="00DA305F" w:rsidP="00DA305F">
      <w:pPr>
        <w:pStyle w:val="Beschriftung"/>
        <w:keepNext/>
      </w:pPr>
      <w:r w:rsidRPr="00A67BEF">
        <w:t>Table B.</w:t>
      </w:r>
      <w:r w:rsidR="003107FA" w:rsidRPr="00A67BEF">
        <w:t>XI</w:t>
      </w:r>
      <w:r w:rsidR="00177874" w:rsidRPr="00A67BEF">
        <w:t>I</w:t>
      </w:r>
      <w:r w:rsidR="003107FA" w:rsidRPr="00A67BEF">
        <w:t xml:space="preserve">I </w:t>
      </w:r>
      <w:r w:rsidRPr="00A67BEF">
        <w:t>Observed versus expected frequencies in relation to adherence to the network capability (NC) sequence and high level of network capabilities</w:t>
      </w:r>
    </w:p>
    <w:tbl>
      <w:tblPr>
        <w:tblW w:w="52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7"/>
        <w:gridCol w:w="1047"/>
        <w:gridCol w:w="1047"/>
        <w:gridCol w:w="1048"/>
        <w:gridCol w:w="1050"/>
      </w:tblGrid>
      <w:tr w:rsidR="001877E7" w:rsidRPr="00A67BEF" w14:paraId="22D91BBE" w14:textId="77777777" w:rsidTr="00DA305F">
        <w:trPr>
          <w:trHeight w:val="256"/>
        </w:trPr>
        <w:tc>
          <w:tcPr>
            <w:tcW w:w="5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E156F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Observed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frequencies</w:t>
            </w:r>
            <w:proofErr w:type="spellEnd"/>
          </w:p>
        </w:tc>
      </w:tr>
      <w:tr w:rsidR="001877E7" w:rsidRPr="00A67BEF" w14:paraId="0B48A973" w14:textId="77777777" w:rsidTr="00DA305F">
        <w:trPr>
          <w:trHeight w:val="372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0A0862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F098ED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7A9B7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Adherence to the NC sequence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A6C7B8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</w:tr>
      <w:tr w:rsidR="001877E7" w:rsidRPr="00A67BEF" w14:paraId="55424515" w14:textId="77777777" w:rsidTr="00DA305F">
        <w:trPr>
          <w:trHeight w:val="256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995ED1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D7610C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30392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9CB567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E8278E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</w:tr>
      <w:tr w:rsidR="001877E7" w:rsidRPr="00A67BEF" w14:paraId="50147FC1" w14:textId="77777777" w:rsidTr="00DA305F">
        <w:trPr>
          <w:trHeight w:val="486"/>
        </w:trPr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10FF1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Level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of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NC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D7E2C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H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E2DDC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45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21C86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D2515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70</w:t>
            </w:r>
          </w:p>
        </w:tc>
      </w:tr>
      <w:tr w:rsidR="001877E7" w:rsidRPr="00A67BEF" w14:paraId="3C14A379" w14:textId="77777777" w:rsidTr="00DA305F">
        <w:trPr>
          <w:trHeight w:val="256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E2E2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DD4C9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L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9174F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30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007F2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35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D8504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65</w:t>
            </w:r>
          </w:p>
        </w:tc>
      </w:tr>
      <w:tr w:rsidR="001877E7" w:rsidRPr="00A67BEF" w14:paraId="1619B020" w14:textId="77777777" w:rsidTr="00DA305F">
        <w:trPr>
          <w:trHeight w:val="256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03B8F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9DEA7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F7054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75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5212D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6B34F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135</w:t>
            </w:r>
          </w:p>
        </w:tc>
      </w:tr>
      <w:tr w:rsidR="001877E7" w:rsidRPr="00A67BEF" w14:paraId="79BA65D5" w14:textId="77777777" w:rsidTr="00DA305F">
        <w:trPr>
          <w:trHeight w:val="256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679B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1970D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C9D5F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2293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12BCE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</w:tr>
      <w:tr w:rsidR="001877E7" w:rsidRPr="00A67BEF" w14:paraId="30ED4A1E" w14:textId="77777777" w:rsidTr="00DA305F">
        <w:trPr>
          <w:trHeight w:val="256"/>
        </w:trPr>
        <w:tc>
          <w:tcPr>
            <w:tcW w:w="5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A113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Expected frequencies for perfectly independent variables</w:t>
            </w:r>
          </w:p>
        </w:tc>
      </w:tr>
      <w:tr w:rsidR="001877E7" w:rsidRPr="00A67BEF" w14:paraId="1C618657" w14:textId="77777777" w:rsidTr="00DA305F">
        <w:trPr>
          <w:trHeight w:val="372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413040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E4C870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EA4B93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Adherence to the NC sequence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622CE7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</w:tr>
      <w:tr w:rsidR="001877E7" w:rsidRPr="00A67BEF" w14:paraId="17491CA6" w14:textId="77777777" w:rsidTr="00DA305F">
        <w:trPr>
          <w:trHeight w:val="256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B8B13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33F15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57C0AD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yes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78197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36867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</w:tr>
      <w:tr w:rsidR="001877E7" w:rsidRPr="00A67BEF" w14:paraId="76E3BF71" w14:textId="77777777" w:rsidTr="00DA305F">
        <w:trPr>
          <w:trHeight w:val="418"/>
        </w:trPr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CCEFD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Level </w:t>
            </w:r>
            <w:proofErr w:type="spellStart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of</w:t>
            </w:r>
            <w:proofErr w:type="spellEnd"/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NC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DB313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H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BC0C9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38,89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FB389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31,11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78AC6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70</w:t>
            </w:r>
          </w:p>
        </w:tc>
      </w:tr>
      <w:tr w:rsidR="001877E7" w:rsidRPr="00A67BEF" w14:paraId="225BC592" w14:textId="77777777" w:rsidTr="00DA305F">
        <w:trPr>
          <w:trHeight w:val="256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5973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84CF1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L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CB449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36,11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D1C3A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28,89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0B065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65</w:t>
            </w:r>
          </w:p>
        </w:tc>
      </w:tr>
      <w:tr w:rsidR="001877E7" w:rsidRPr="00A67BEF" w14:paraId="77803114" w14:textId="77777777" w:rsidTr="00DA305F">
        <w:trPr>
          <w:trHeight w:val="256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73254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29482" w14:textId="77777777" w:rsidR="001877E7" w:rsidRPr="00A67BEF" w:rsidRDefault="001877E7" w:rsidP="00187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Total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830D1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75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5A9DA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1E7A2" w14:textId="77777777" w:rsidR="001877E7" w:rsidRPr="00A67BEF" w:rsidRDefault="001877E7" w:rsidP="00187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67BEF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de-DE" w:eastAsia="de-DE"/>
                <w14:ligatures w14:val="none"/>
              </w:rPr>
              <w:t>135</w:t>
            </w:r>
          </w:p>
        </w:tc>
      </w:tr>
    </w:tbl>
    <w:p w14:paraId="436FF61D" w14:textId="77777777" w:rsidR="001877E7" w:rsidRPr="00A67BEF" w:rsidRDefault="001877E7" w:rsidP="0067367B">
      <w:pPr>
        <w:spacing w:line="480" w:lineRule="auto"/>
        <w:jc w:val="both"/>
        <w:rPr>
          <w:rFonts w:ascii="Times New Roman" w:hAnsi="Times New Roman" w:cs="Times New Roman"/>
        </w:rPr>
      </w:pPr>
    </w:p>
    <w:p w14:paraId="1441C725" w14:textId="131698A1" w:rsidR="007F1C90" w:rsidRPr="00A67BEF" w:rsidRDefault="007F1C90">
      <w:pPr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</w:rPr>
        <w:br w:type="page"/>
      </w:r>
    </w:p>
    <w:p w14:paraId="17F93E02" w14:textId="2497CB41" w:rsidR="009D736D" w:rsidRPr="00A67BEF" w:rsidRDefault="009D736D" w:rsidP="009D736D">
      <w:pPr>
        <w:spacing w:after="120" w:line="480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A67BEF">
        <w:rPr>
          <w:rFonts w:ascii="Times New Roman" w:hAnsi="Times New Roman" w:cs="Times New Roman"/>
          <w:b/>
          <w:bCs/>
        </w:rPr>
        <w:lastRenderedPageBreak/>
        <w:t xml:space="preserve">B.4 </w:t>
      </w:r>
      <w:r w:rsidR="00F2793F" w:rsidRPr="00A67BEF">
        <w:rPr>
          <w:rFonts w:ascii="Times New Roman" w:hAnsi="Times New Roman" w:cs="Times New Roman"/>
          <w:b/>
          <w:bCs/>
        </w:rPr>
        <w:t>Model comparison to evaluate the extended Sand Cone sequence</w:t>
      </w:r>
    </w:p>
    <w:p w14:paraId="4D5D65C8" w14:textId="77777777" w:rsidR="007F1C90" w:rsidRPr="00A67BEF" w:rsidRDefault="007F1C90" w:rsidP="009D736D">
      <w:pPr>
        <w:spacing w:after="120" w:line="480" w:lineRule="auto"/>
        <w:ind w:firstLine="360"/>
        <w:jc w:val="both"/>
        <w:rPr>
          <w:rFonts w:ascii="Times New Roman" w:hAnsi="Times New Roman" w:cs="Times New Roman"/>
          <w:b/>
          <w:bCs/>
        </w:rPr>
      </w:pPr>
    </w:p>
    <w:p w14:paraId="788D8059" w14:textId="538430AD" w:rsidR="00817A6E" w:rsidRPr="00A67BEF" w:rsidRDefault="008405B5" w:rsidP="009D736D">
      <w:pPr>
        <w:spacing w:after="120" w:line="480" w:lineRule="auto"/>
        <w:ind w:firstLine="360"/>
        <w:jc w:val="both"/>
        <w:rPr>
          <w:rFonts w:ascii="Times New Roman" w:hAnsi="Times New Roman" w:cs="Times New Roman"/>
        </w:rPr>
      </w:pPr>
      <w:r w:rsidRPr="00A67BEF">
        <w:rPr>
          <w:rFonts w:ascii="Times New Roman" w:hAnsi="Times New Roman" w:cs="Times New Roman"/>
          <w:noProof/>
        </w:rPr>
        <w:drawing>
          <wp:inline distT="0" distB="0" distL="0" distR="0" wp14:anchorId="64117712" wp14:editId="712FD826">
            <wp:extent cx="5753100" cy="6943725"/>
            <wp:effectExtent l="0" t="0" r="0" b="9525"/>
            <wp:docPr id="175239390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2BB39" w14:textId="47598C6F" w:rsidR="003107FA" w:rsidRPr="00B53D74" w:rsidRDefault="003107FA" w:rsidP="003107FA">
      <w:pPr>
        <w:pStyle w:val="Beschriftung"/>
        <w:jc w:val="both"/>
        <w:rPr>
          <w:rFonts w:ascii="Times New Roman" w:hAnsi="Times New Roman" w:cs="Times New Roman"/>
        </w:rPr>
      </w:pPr>
      <w:r w:rsidRPr="00A67BEF">
        <w:t>Figure B.2 Results summary of model comparison</w:t>
      </w:r>
    </w:p>
    <w:sectPr w:rsidR="003107FA" w:rsidRPr="00B53D7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849C9" w14:textId="77777777" w:rsidR="00C5304B" w:rsidRDefault="00C5304B" w:rsidP="001217E2">
      <w:pPr>
        <w:spacing w:after="0" w:line="240" w:lineRule="auto"/>
      </w:pPr>
      <w:r>
        <w:separator/>
      </w:r>
    </w:p>
  </w:endnote>
  <w:endnote w:type="continuationSeparator" w:id="0">
    <w:p w14:paraId="03D45398" w14:textId="77777777" w:rsidR="00C5304B" w:rsidRDefault="00C5304B" w:rsidP="0012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F8109" w14:textId="77777777" w:rsidR="001217E2" w:rsidRDefault="001217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EBA4" w14:textId="77777777" w:rsidR="001217E2" w:rsidRDefault="001217E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5825" w14:textId="77777777" w:rsidR="001217E2" w:rsidRDefault="001217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8DC1D" w14:textId="77777777" w:rsidR="00C5304B" w:rsidRDefault="00C5304B" w:rsidP="001217E2">
      <w:pPr>
        <w:spacing w:after="0" w:line="240" w:lineRule="auto"/>
      </w:pPr>
      <w:r>
        <w:separator/>
      </w:r>
    </w:p>
  </w:footnote>
  <w:footnote w:type="continuationSeparator" w:id="0">
    <w:p w14:paraId="46234C52" w14:textId="77777777" w:rsidR="00C5304B" w:rsidRDefault="00C5304B" w:rsidP="00121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5A1E" w14:textId="77777777" w:rsidR="001217E2" w:rsidRDefault="001217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2CFC" w14:textId="77777777" w:rsidR="001217E2" w:rsidRDefault="001217E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BC6D7" w14:textId="77777777" w:rsidR="001217E2" w:rsidRDefault="001217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E2A"/>
    <w:multiLevelType w:val="hybridMultilevel"/>
    <w:tmpl w:val="C43CE874"/>
    <w:lvl w:ilvl="0" w:tplc="3EC2FD44">
      <w:start w:val="1"/>
      <w:numFmt w:val="decimal"/>
      <w:lvlText w:val="%1."/>
      <w:lvlJc w:val="left"/>
      <w:pPr>
        <w:ind w:left="1020" w:hanging="360"/>
      </w:pPr>
    </w:lvl>
    <w:lvl w:ilvl="1" w:tplc="E70A204A">
      <w:start w:val="1"/>
      <w:numFmt w:val="decimal"/>
      <w:lvlText w:val="%2."/>
      <w:lvlJc w:val="left"/>
      <w:pPr>
        <w:ind w:left="1020" w:hanging="360"/>
      </w:pPr>
    </w:lvl>
    <w:lvl w:ilvl="2" w:tplc="174E8188">
      <w:start w:val="1"/>
      <w:numFmt w:val="decimal"/>
      <w:lvlText w:val="%3."/>
      <w:lvlJc w:val="left"/>
      <w:pPr>
        <w:ind w:left="1020" w:hanging="360"/>
      </w:pPr>
    </w:lvl>
    <w:lvl w:ilvl="3" w:tplc="E4123C30">
      <w:start w:val="1"/>
      <w:numFmt w:val="decimal"/>
      <w:lvlText w:val="%4."/>
      <w:lvlJc w:val="left"/>
      <w:pPr>
        <w:ind w:left="1020" w:hanging="360"/>
      </w:pPr>
    </w:lvl>
    <w:lvl w:ilvl="4" w:tplc="490E1990">
      <w:start w:val="1"/>
      <w:numFmt w:val="decimal"/>
      <w:lvlText w:val="%5."/>
      <w:lvlJc w:val="left"/>
      <w:pPr>
        <w:ind w:left="1020" w:hanging="360"/>
      </w:pPr>
    </w:lvl>
    <w:lvl w:ilvl="5" w:tplc="EBC470B2">
      <w:start w:val="1"/>
      <w:numFmt w:val="decimal"/>
      <w:lvlText w:val="%6."/>
      <w:lvlJc w:val="left"/>
      <w:pPr>
        <w:ind w:left="1020" w:hanging="360"/>
      </w:pPr>
    </w:lvl>
    <w:lvl w:ilvl="6" w:tplc="F3E2A85A">
      <w:start w:val="1"/>
      <w:numFmt w:val="decimal"/>
      <w:lvlText w:val="%7."/>
      <w:lvlJc w:val="left"/>
      <w:pPr>
        <w:ind w:left="1020" w:hanging="360"/>
      </w:pPr>
    </w:lvl>
    <w:lvl w:ilvl="7" w:tplc="09C8878A">
      <w:start w:val="1"/>
      <w:numFmt w:val="decimal"/>
      <w:lvlText w:val="%8."/>
      <w:lvlJc w:val="left"/>
      <w:pPr>
        <w:ind w:left="1020" w:hanging="360"/>
      </w:pPr>
    </w:lvl>
    <w:lvl w:ilvl="8" w:tplc="30D607C6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9873D78"/>
    <w:multiLevelType w:val="hybridMultilevel"/>
    <w:tmpl w:val="F064B1B2"/>
    <w:lvl w:ilvl="0" w:tplc="0EAC39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D6B27"/>
    <w:multiLevelType w:val="hybridMultilevel"/>
    <w:tmpl w:val="01CE7E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40C07"/>
    <w:multiLevelType w:val="hybridMultilevel"/>
    <w:tmpl w:val="FE5A5B68"/>
    <w:lvl w:ilvl="0" w:tplc="2D08FA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76A6"/>
    <w:multiLevelType w:val="multilevel"/>
    <w:tmpl w:val="09ECEF42"/>
    <w:lvl w:ilvl="0">
      <w:start w:val="1"/>
      <w:numFmt w:val="decimal"/>
      <w:lvlText w:val="%1."/>
      <w:lvlJc w:val="left"/>
      <w:pPr>
        <w:ind w:left="653" w:hanging="446"/>
      </w:pPr>
      <w:rPr>
        <w:rFonts w:ascii="Georgia" w:eastAsia="Georgia" w:hAnsi="Georgia" w:cs="Georgia" w:hint="default"/>
        <w:b/>
        <w:bCs/>
        <w:i w:val="0"/>
        <w:iCs w:val="0"/>
        <w:w w:val="108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642"/>
      </w:pPr>
      <w:rPr>
        <w:rFonts w:ascii="Georgia" w:eastAsia="Georgia" w:hAnsi="Georgia" w:cs="Georgia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965" w:hanging="758"/>
      </w:pPr>
      <w:rPr>
        <w:rFonts w:ascii="Palatino Linotype" w:eastAsia="Palatino Linotype" w:hAnsi="Palatino Linotype" w:cs="Palatino Linotype" w:hint="default"/>
        <w:b w:val="0"/>
        <w:bCs w:val="0"/>
        <w:i/>
        <w:iCs/>
        <w:w w:val="108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068" w:hanging="7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76" w:hanging="7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84" w:hanging="7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92" w:hanging="7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00" w:hanging="7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9" w:hanging="758"/>
      </w:pPr>
      <w:rPr>
        <w:rFonts w:hint="default"/>
        <w:lang w:val="en-US" w:eastAsia="en-US" w:bidi="ar-SA"/>
      </w:rPr>
    </w:lvl>
  </w:abstractNum>
  <w:abstractNum w:abstractNumId="5" w15:restartNumberingAfterBreak="0">
    <w:nsid w:val="24C13E80"/>
    <w:multiLevelType w:val="hybridMultilevel"/>
    <w:tmpl w:val="E5AC91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6181F"/>
    <w:multiLevelType w:val="hybridMultilevel"/>
    <w:tmpl w:val="35125CA8"/>
    <w:lvl w:ilvl="0" w:tplc="13D06118">
      <w:start w:val="1"/>
      <w:numFmt w:val="decimal"/>
      <w:lvlText w:val="%1."/>
      <w:lvlJc w:val="left"/>
      <w:pPr>
        <w:ind w:left="1020" w:hanging="360"/>
      </w:pPr>
    </w:lvl>
    <w:lvl w:ilvl="1" w:tplc="2F60C8CA">
      <w:start w:val="1"/>
      <w:numFmt w:val="decimal"/>
      <w:lvlText w:val="%2."/>
      <w:lvlJc w:val="left"/>
      <w:pPr>
        <w:ind w:left="1020" w:hanging="360"/>
      </w:pPr>
    </w:lvl>
    <w:lvl w:ilvl="2" w:tplc="89E48C9A">
      <w:start w:val="1"/>
      <w:numFmt w:val="decimal"/>
      <w:lvlText w:val="%3."/>
      <w:lvlJc w:val="left"/>
      <w:pPr>
        <w:ind w:left="1020" w:hanging="360"/>
      </w:pPr>
    </w:lvl>
    <w:lvl w:ilvl="3" w:tplc="79040EA8">
      <w:start w:val="1"/>
      <w:numFmt w:val="decimal"/>
      <w:lvlText w:val="%4."/>
      <w:lvlJc w:val="left"/>
      <w:pPr>
        <w:ind w:left="1020" w:hanging="360"/>
      </w:pPr>
    </w:lvl>
    <w:lvl w:ilvl="4" w:tplc="B2B68642">
      <w:start w:val="1"/>
      <w:numFmt w:val="decimal"/>
      <w:lvlText w:val="%5."/>
      <w:lvlJc w:val="left"/>
      <w:pPr>
        <w:ind w:left="1020" w:hanging="360"/>
      </w:pPr>
    </w:lvl>
    <w:lvl w:ilvl="5" w:tplc="3A86B34E">
      <w:start w:val="1"/>
      <w:numFmt w:val="decimal"/>
      <w:lvlText w:val="%6."/>
      <w:lvlJc w:val="left"/>
      <w:pPr>
        <w:ind w:left="1020" w:hanging="360"/>
      </w:pPr>
    </w:lvl>
    <w:lvl w:ilvl="6" w:tplc="353E15F8">
      <w:start w:val="1"/>
      <w:numFmt w:val="decimal"/>
      <w:lvlText w:val="%7."/>
      <w:lvlJc w:val="left"/>
      <w:pPr>
        <w:ind w:left="1020" w:hanging="360"/>
      </w:pPr>
    </w:lvl>
    <w:lvl w:ilvl="7" w:tplc="11E27274">
      <w:start w:val="1"/>
      <w:numFmt w:val="decimal"/>
      <w:lvlText w:val="%8."/>
      <w:lvlJc w:val="left"/>
      <w:pPr>
        <w:ind w:left="1020" w:hanging="360"/>
      </w:pPr>
    </w:lvl>
    <w:lvl w:ilvl="8" w:tplc="3468EE02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45952858"/>
    <w:multiLevelType w:val="hybridMultilevel"/>
    <w:tmpl w:val="C4E2A6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B5DB3"/>
    <w:multiLevelType w:val="hybridMultilevel"/>
    <w:tmpl w:val="D2A2340E"/>
    <w:lvl w:ilvl="0" w:tplc="807EFF60">
      <w:start w:val="1"/>
      <w:numFmt w:val="decimal"/>
      <w:lvlText w:val="%1."/>
      <w:lvlJc w:val="left"/>
      <w:pPr>
        <w:ind w:left="1020" w:hanging="360"/>
      </w:pPr>
    </w:lvl>
    <w:lvl w:ilvl="1" w:tplc="96F25E14">
      <w:start w:val="1"/>
      <w:numFmt w:val="decimal"/>
      <w:lvlText w:val="%2."/>
      <w:lvlJc w:val="left"/>
      <w:pPr>
        <w:ind w:left="1020" w:hanging="360"/>
      </w:pPr>
    </w:lvl>
    <w:lvl w:ilvl="2" w:tplc="B79A427C">
      <w:start w:val="1"/>
      <w:numFmt w:val="decimal"/>
      <w:lvlText w:val="%3."/>
      <w:lvlJc w:val="left"/>
      <w:pPr>
        <w:ind w:left="1020" w:hanging="360"/>
      </w:pPr>
    </w:lvl>
    <w:lvl w:ilvl="3" w:tplc="03B23CE4">
      <w:start w:val="1"/>
      <w:numFmt w:val="decimal"/>
      <w:lvlText w:val="%4."/>
      <w:lvlJc w:val="left"/>
      <w:pPr>
        <w:ind w:left="1020" w:hanging="360"/>
      </w:pPr>
    </w:lvl>
    <w:lvl w:ilvl="4" w:tplc="5F826BD0">
      <w:start w:val="1"/>
      <w:numFmt w:val="decimal"/>
      <w:lvlText w:val="%5."/>
      <w:lvlJc w:val="left"/>
      <w:pPr>
        <w:ind w:left="1020" w:hanging="360"/>
      </w:pPr>
    </w:lvl>
    <w:lvl w:ilvl="5" w:tplc="8C4A8A3E">
      <w:start w:val="1"/>
      <w:numFmt w:val="decimal"/>
      <w:lvlText w:val="%6."/>
      <w:lvlJc w:val="left"/>
      <w:pPr>
        <w:ind w:left="1020" w:hanging="360"/>
      </w:pPr>
    </w:lvl>
    <w:lvl w:ilvl="6" w:tplc="059C9572">
      <w:start w:val="1"/>
      <w:numFmt w:val="decimal"/>
      <w:lvlText w:val="%7."/>
      <w:lvlJc w:val="left"/>
      <w:pPr>
        <w:ind w:left="1020" w:hanging="360"/>
      </w:pPr>
    </w:lvl>
    <w:lvl w:ilvl="7" w:tplc="DDA49ACC">
      <w:start w:val="1"/>
      <w:numFmt w:val="decimal"/>
      <w:lvlText w:val="%8."/>
      <w:lvlJc w:val="left"/>
      <w:pPr>
        <w:ind w:left="1020" w:hanging="360"/>
      </w:pPr>
    </w:lvl>
    <w:lvl w:ilvl="8" w:tplc="187487FC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4A531C18"/>
    <w:multiLevelType w:val="hybridMultilevel"/>
    <w:tmpl w:val="00E46460"/>
    <w:lvl w:ilvl="0" w:tplc="36966512">
      <w:start w:val="1"/>
      <w:numFmt w:val="decimal"/>
      <w:lvlText w:val="%1."/>
      <w:lvlJc w:val="left"/>
      <w:pPr>
        <w:ind w:left="1020" w:hanging="360"/>
      </w:pPr>
    </w:lvl>
    <w:lvl w:ilvl="1" w:tplc="E2744012">
      <w:start w:val="1"/>
      <w:numFmt w:val="decimal"/>
      <w:lvlText w:val="%2."/>
      <w:lvlJc w:val="left"/>
      <w:pPr>
        <w:ind w:left="1020" w:hanging="360"/>
      </w:pPr>
    </w:lvl>
    <w:lvl w:ilvl="2" w:tplc="7BC237CA">
      <w:start w:val="1"/>
      <w:numFmt w:val="decimal"/>
      <w:lvlText w:val="%3."/>
      <w:lvlJc w:val="left"/>
      <w:pPr>
        <w:ind w:left="1020" w:hanging="360"/>
      </w:pPr>
    </w:lvl>
    <w:lvl w:ilvl="3" w:tplc="B42C9D12">
      <w:start w:val="1"/>
      <w:numFmt w:val="decimal"/>
      <w:lvlText w:val="%4."/>
      <w:lvlJc w:val="left"/>
      <w:pPr>
        <w:ind w:left="1020" w:hanging="360"/>
      </w:pPr>
    </w:lvl>
    <w:lvl w:ilvl="4" w:tplc="3E222030">
      <w:start w:val="1"/>
      <w:numFmt w:val="decimal"/>
      <w:lvlText w:val="%5."/>
      <w:lvlJc w:val="left"/>
      <w:pPr>
        <w:ind w:left="1020" w:hanging="360"/>
      </w:pPr>
    </w:lvl>
    <w:lvl w:ilvl="5" w:tplc="3C665E58">
      <w:start w:val="1"/>
      <w:numFmt w:val="decimal"/>
      <w:lvlText w:val="%6."/>
      <w:lvlJc w:val="left"/>
      <w:pPr>
        <w:ind w:left="1020" w:hanging="360"/>
      </w:pPr>
    </w:lvl>
    <w:lvl w:ilvl="6" w:tplc="CD0853B2">
      <w:start w:val="1"/>
      <w:numFmt w:val="decimal"/>
      <w:lvlText w:val="%7."/>
      <w:lvlJc w:val="left"/>
      <w:pPr>
        <w:ind w:left="1020" w:hanging="360"/>
      </w:pPr>
    </w:lvl>
    <w:lvl w:ilvl="7" w:tplc="4F247406">
      <w:start w:val="1"/>
      <w:numFmt w:val="decimal"/>
      <w:lvlText w:val="%8."/>
      <w:lvlJc w:val="left"/>
      <w:pPr>
        <w:ind w:left="1020" w:hanging="360"/>
      </w:pPr>
    </w:lvl>
    <w:lvl w:ilvl="8" w:tplc="9A46DE74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56F5313A"/>
    <w:multiLevelType w:val="hybridMultilevel"/>
    <w:tmpl w:val="F120E19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02054"/>
    <w:multiLevelType w:val="hybridMultilevel"/>
    <w:tmpl w:val="026679C2"/>
    <w:lvl w:ilvl="0" w:tplc="8A1CF496">
      <w:start w:val="1"/>
      <w:numFmt w:val="decimal"/>
      <w:lvlText w:val="%1."/>
      <w:lvlJc w:val="left"/>
      <w:pPr>
        <w:ind w:left="1020" w:hanging="360"/>
      </w:pPr>
    </w:lvl>
    <w:lvl w:ilvl="1" w:tplc="DDFA6D10">
      <w:start w:val="1"/>
      <w:numFmt w:val="decimal"/>
      <w:lvlText w:val="%2."/>
      <w:lvlJc w:val="left"/>
      <w:pPr>
        <w:ind w:left="1020" w:hanging="360"/>
      </w:pPr>
    </w:lvl>
    <w:lvl w:ilvl="2" w:tplc="72B289BC">
      <w:start w:val="1"/>
      <w:numFmt w:val="decimal"/>
      <w:lvlText w:val="%3."/>
      <w:lvlJc w:val="left"/>
      <w:pPr>
        <w:ind w:left="1020" w:hanging="360"/>
      </w:pPr>
    </w:lvl>
    <w:lvl w:ilvl="3" w:tplc="5326623C">
      <w:start w:val="1"/>
      <w:numFmt w:val="decimal"/>
      <w:lvlText w:val="%4."/>
      <w:lvlJc w:val="left"/>
      <w:pPr>
        <w:ind w:left="1020" w:hanging="360"/>
      </w:pPr>
    </w:lvl>
    <w:lvl w:ilvl="4" w:tplc="EDB25FFE">
      <w:start w:val="1"/>
      <w:numFmt w:val="decimal"/>
      <w:lvlText w:val="%5."/>
      <w:lvlJc w:val="left"/>
      <w:pPr>
        <w:ind w:left="1020" w:hanging="360"/>
      </w:pPr>
    </w:lvl>
    <w:lvl w:ilvl="5" w:tplc="F41ECAC2">
      <w:start w:val="1"/>
      <w:numFmt w:val="decimal"/>
      <w:lvlText w:val="%6."/>
      <w:lvlJc w:val="left"/>
      <w:pPr>
        <w:ind w:left="1020" w:hanging="360"/>
      </w:pPr>
    </w:lvl>
    <w:lvl w:ilvl="6" w:tplc="27E2750A">
      <w:start w:val="1"/>
      <w:numFmt w:val="decimal"/>
      <w:lvlText w:val="%7."/>
      <w:lvlJc w:val="left"/>
      <w:pPr>
        <w:ind w:left="1020" w:hanging="360"/>
      </w:pPr>
    </w:lvl>
    <w:lvl w:ilvl="7" w:tplc="8FF08B7C">
      <w:start w:val="1"/>
      <w:numFmt w:val="decimal"/>
      <w:lvlText w:val="%8."/>
      <w:lvlJc w:val="left"/>
      <w:pPr>
        <w:ind w:left="1020" w:hanging="360"/>
      </w:pPr>
    </w:lvl>
    <w:lvl w:ilvl="8" w:tplc="C00C0BA4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62174B03"/>
    <w:multiLevelType w:val="hybridMultilevel"/>
    <w:tmpl w:val="125EF042"/>
    <w:lvl w:ilvl="0" w:tplc="D09C901A">
      <w:start w:val="1"/>
      <w:numFmt w:val="decimal"/>
      <w:lvlText w:val="%1."/>
      <w:lvlJc w:val="left"/>
      <w:pPr>
        <w:ind w:left="1020" w:hanging="360"/>
      </w:pPr>
    </w:lvl>
    <w:lvl w:ilvl="1" w:tplc="D37024E6">
      <w:start w:val="1"/>
      <w:numFmt w:val="decimal"/>
      <w:lvlText w:val="%2."/>
      <w:lvlJc w:val="left"/>
      <w:pPr>
        <w:ind w:left="1020" w:hanging="360"/>
      </w:pPr>
    </w:lvl>
    <w:lvl w:ilvl="2" w:tplc="DBF25BB0">
      <w:start w:val="1"/>
      <w:numFmt w:val="decimal"/>
      <w:lvlText w:val="%3."/>
      <w:lvlJc w:val="left"/>
      <w:pPr>
        <w:ind w:left="1020" w:hanging="360"/>
      </w:pPr>
    </w:lvl>
    <w:lvl w:ilvl="3" w:tplc="C4045E5E">
      <w:start w:val="1"/>
      <w:numFmt w:val="decimal"/>
      <w:lvlText w:val="%4."/>
      <w:lvlJc w:val="left"/>
      <w:pPr>
        <w:ind w:left="1020" w:hanging="360"/>
      </w:pPr>
    </w:lvl>
    <w:lvl w:ilvl="4" w:tplc="D206CEE6">
      <w:start w:val="1"/>
      <w:numFmt w:val="decimal"/>
      <w:lvlText w:val="%5."/>
      <w:lvlJc w:val="left"/>
      <w:pPr>
        <w:ind w:left="1020" w:hanging="360"/>
      </w:pPr>
    </w:lvl>
    <w:lvl w:ilvl="5" w:tplc="E6108792">
      <w:start w:val="1"/>
      <w:numFmt w:val="decimal"/>
      <w:lvlText w:val="%6."/>
      <w:lvlJc w:val="left"/>
      <w:pPr>
        <w:ind w:left="1020" w:hanging="360"/>
      </w:pPr>
    </w:lvl>
    <w:lvl w:ilvl="6" w:tplc="51A0D1FC">
      <w:start w:val="1"/>
      <w:numFmt w:val="decimal"/>
      <w:lvlText w:val="%7."/>
      <w:lvlJc w:val="left"/>
      <w:pPr>
        <w:ind w:left="1020" w:hanging="360"/>
      </w:pPr>
    </w:lvl>
    <w:lvl w:ilvl="7" w:tplc="4C68A56E">
      <w:start w:val="1"/>
      <w:numFmt w:val="decimal"/>
      <w:lvlText w:val="%8."/>
      <w:lvlJc w:val="left"/>
      <w:pPr>
        <w:ind w:left="1020" w:hanging="360"/>
      </w:pPr>
    </w:lvl>
    <w:lvl w:ilvl="8" w:tplc="0DA4B850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64281A06"/>
    <w:multiLevelType w:val="hybridMultilevel"/>
    <w:tmpl w:val="32BC9F72"/>
    <w:lvl w:ilvl="0" w:tplc="54DE3C66">
      <w:start w:val="1"/>
      <w:numFmt w:val="decimal"/>
      <w:lvlText w:val="%1."/>
      <w:lvlJc w:val="left"/>
      <w:pPr>
        <w:ind w:left="1020" w:hanging="360"/>
      </w:pPr>
    </w:lvl>
    <w:lvl w:ilvl="1" w:tplc="98E07544">
      <w:start w:val="1"/>
      <w:numFmt w:val="decimal"/>
      <w:lvlText w:val="%2."/>
      <w:lvlJc w:val="left"/>
      <w:pPr>
        <w:ind w:left="1020" w:hanging="360"/>
      </w:pPr>
    </w:lvl>
    <w:lvl w:ilvl="2" w:tplc="2BD4C090">
      <w:start w:val="1"/>
      <w:numFmt w:val="decimal"/>
      <w:lvlText w:val="%3."/>
      <w:lvlJc w:val="left"/>
      <w:pPr>
        <w:ind w:left="1020" w:hanging="360"/>
      </w:pPr>
    </w:lvl>
    <w:lvl w:ilvl="3" w:tplc="F468EB0A">
      <w:start w:val="1"/>
      <w:numFmt w:val="decimal"/>
      <w:lvlText w:val="%4."/>
      <w:lvlJc w:val="left"/>
      <w:pPr>
        <w:ind w:left="1020" w:hanging="360"/>
      </w:pPr>
    </w:lvl>
    <w:lvl w:ilvl="4" w:tplc="A5A2E20C">
      <w:start w:val="1"/>
      <w:numFmt w:val="decimal"/>
      <w:lvlText w:val="%5."/>
      <w:lvlJc w:val="left"/>
      <w:pPr>
        <w:ind w:left="1020" w:hanging="360"/>
      </w:pPr>
    </w:lvl>
    <w:lvl w:ilvl="5" w:tplc="79C621B2">
      <w:start w:val="1"/>
      <w:numFmt w:val="decimal"/>
      <w:lvlText w:val="%6."/>
      <w:lvlJc w:val="left"/>
      <w:pPr>
        <w:ind w:left="1020" w:hanging="360"/>
      </w:pPr>
    </w:lvl>
    <w:lvl w:ilvl="6" w:tplc="2E062028">
      <w:start w:val="1"/>
      <w:numFmt w:val="decimal"/>
      <w:lvlText w:val="%7."/>
      <w:lvlJc w:val="left"/>
      <w:pPr>
        <w:ind w:left="1020" w:hanging="360"/>
      </w:pPr>
    </w:lvl>
    <w:lvl w:ilvl="7" w:tplc="09A20AC6">
      <w:start w:val="1"/>
      <w:numFmt w:val="decimal"/>
      <w:lvlText w:val="%8."/>
      <w:lvlJc w:val="left"/>
      <w:pPr>
        <w:ind w:left="1020" w:hanging="360"/>
      </w:pPr>
    </w:lvl>
    <w:lvl w:ilvl="8" w:tplc="B9883870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64CA711C"/>
    <w:multiLevelType w:val="hybridMultilevel"/>
    <w:tmpl w:val="12023306"/>
    <w:lvl w:ilvl="0" w:tplc="B53A0D48">
      <w:start w:val="1"/>
      <w:numFmt w:val="decimal"/>
      <w:lvlText w:val="%1."/>
      <w:lvlJc w:val="left"/>
      <w:pPr>
        <w:ind w:left="1020" w:hanging="360"/>
      </w:pPr>
    </w:lvl>
    <w:lvl w:ilvl="1" w:tplc="FA9E2D42">
      <w:start w:val="1"/>
      <w:numFmt w:val="decimal"/>
      <w:lvlText w:val="%2."/>
      <w:lvlJc w:val="left"/>
      <w:pPr>
        <w:ind w:left="1020" w:hanging="360"/>
      </w:pPr>
    </w:lvl>
    <w:lvl w:ilvl="2" w:tplc="C8C4829A">
      <w:start w:val="1"/>
      <w:numFmt w:val="decimal"/>
      <w:lvlText w:val="%3."/>
      <w:lvlJc w:val="left"/>
      <w:pPr>
        <w:ind w:left="1020" w:hanging="360"/>
      </w:pPr>
    </w:lvl>
    <w:lvl w:ilvl="3" w:tplc="C4466B10">
      <w:start w:val="1"/>
      <w:numFmt w:val="decimal"/>
      <w:lvlText w:val="%4."/>
      <w:lvlJc w:val="left"/>
      <w:pPr>
        <w:ind w:left="1020" w:hanging="360"/>
      </w:pPr>
    </w:lvl>
    <w:lvl w:ilvl="4" w:tplc="A100EE78">
      <w:start w:val="1"/>
      <w:numFmt w:val="decimal"/>
      <w:lvlText w:val="%5."/>
      <w:lvlJc w:val="left"/>
      <w:pPr>
        <w:ind w:left="1020" w:hanging="360"/>
      </w:pPr>
    </w:lvl>
    <w:lvl w:ilvl="5" w:tplc="F8405F1E">
      <w:start w:val="1"/>
      <w:numFmt w:val="decimal"/>
      <w:lvlText w:val="%6."/>
      <w:lvlJc w:val="left"/>
      <w:pPr>
        <w:ind w:left="1020" w:hanging="360"/>
      </w:pPr>
    </w:lvl>
    <w:lvl w:ilvl="6" w:tplc="7BFCF31E">
      <w:start w:val="1"/>
      <w:numFmt w:val="decimal"/>
      <w:lvlText w:val="%7."/>
      <w:lvlJc w:val="left"/>
      <w:pPr>
        <w:ind w:left="1020" w:hanging="360"/>
      </w:pPr>
    </w:lvl>
    <w:lvl w:ilvl="7" w:tplc="4E92B57A">
      <w:start w:val="1"/>
      <w:numFmt w:val="decimal"/>
      <w:lvlText w:val="%8."/>
      <w:lvlJc w:val="left"/>
      <w:pPr>
        <w:ind w:left="1020" w:hanging="360"/>
      </w:pPr>
    </w:lvl>
    <w:lvl w:ilvl="8" w:tplc="ADFE766E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71A64477"/>
    <w:multiLevelType w:val="hybridMultilevel"/>
    <w:tmpl w:val="8E6E98AC"/>
    <w:lvl w:ilvl="0" w:tplc="6C14A4C0">
      <w:start w:val="1"/>
      <w:numFmt w:val="decimal"/>
      <w:lvlText w:val="%1."/>
      <w:lvlJc w:val="left"/>
      <w:pPr>
        <w:ind w:left="1020" w:hanging="360"/>
      </w:pPr>
    </w:lvl>
    <w:lvl w:ilvl="1" w:tplc="D9AACE34">
      <w:start w:val="1"/>
      <w:numFmt w:val="decimal"/>
      <w:lvlText w:val="%2."/>
      <w:lvlJc w:val="left"/>
      <w:pPr>
        <w:ind w:left="1020" w:hanging="360"/>
      </w:pPr>
    </w:lvl>
    <w:lvl w:ilvl="2" w:tplc="5DF26DDC">
      <w:start w:val="1"/>
      <w:numFmt w:val="decimal"/>
      <w:lvlText w:val="%3."/>
      <w:lvlJc w:val="left"/>
      <w:pPr>
        <w:ind w:left="1020" w:hanging="360"/>
      </w:pPr>
    </w:lvl>
    <w:lvl w:ilvl="3" w:tplc="2B34F65C">
      <w:start w:val="1"/>
      <w:numFmt w:val="decimal"/>
      <w:lvlText w:val="%4."/>
      <w:lvlJc w:val="left"/>
      <w:pPr>
        <w:ind w:left="1020" w:hanging="360"/>
      </w:pPr>
    </w:lvl>
    <w:lvl w:ilvl="4" w:tplc="CF36D16E">
      <w:start w:val="1"/>
      <w:numFmt w:val="decimal"/>
      <w:lvlText w:val="%5."/>
      <w:lvlJc w:val="left"/>
      <w:pPr>
        <w:ind w:left="1020" w:hanging="360"/>
      </w:pPr>
    </w:lvl>
    <w:lvl w:ilvl="5" w:tplc="F47C037C">
      <w:start w:val="1"/>
      <w:numFmt w:val="decimal"/>
      <w:lvlText w:val="%6."/>
      <w:lvlJc w:val="left"/>
      <w:pPr>
        <w:ind w:left="1020" w:hanging="360"/>
      </w:pPr>
    </w:lvl>
    <w:lvl w:ilvl="6" w:tplc="FE62B252">
      <w:start w:val="1"/>
      <w:numFmt w:val="decimal"/>
      <w:lvlText w:val="%7."/>
      <w:lvlJc w:val="left"/>
      <w:pPr>
        <w:ind w:left="1020" w:hanging="360"/>
      </w:pPr>
    </w:lvl>
    <w:lvl w:ilvl="7" w:tplc="A3AC6A4C">
      <w:start w:val="1"/>
      <w:numFmt w:val="decimal"/>
      <w:lvlText w:val="%8."/>
      <w:lvlJc w:val="left"/>
      <w:pPr>
        <w:ind w:left="1020" w:hanging="360"/>
      </w:pPr>
    </w:lvl>
    <w:lvl w:ilvl="8" w:tplc="47366E2E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746E730F"/>
    <w:multiLevelType w:val="hybridMultilevel"/>
    <w:tmpl w:val="B2C240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7151559">
    <w:abstractNumId w:val="1"/>
  </w:num>
  <w:num w:numId="2" w16cid:durableId="368409471">
    <w:abstractNumId w:val="4"/>
  </w:num>
  <w:num w:numId="3" w16cid:durableId="1697805842">
    <w:abstractNumId w:val="16"/>
  </w:num>
  <w:num w:numId="4" w16cid:durableId="474683089">
    <w:abstractNumId w:val="2"/>
  </w:num>
  <w:num w:numId="5" w16cid:durableId="816730782">
    <w:abstractNumId w:val="7"/>
  </w:num>
  <w:num w:numId="6" w16cid:durableId="1416588889">
    <w:abstractNumId w:val="3"/>
  </w:num>
  <w:num w:numId="7" w16cid:durableId="1482234762">
    <w:abstractNumId w:val="0"/>
  </w:num>
  <w:num w:numId="8" w16cid:durableId="1496342994">
    <w:abstractNumId w:val="13"/>
  </w:num>
  <w:num w:numId="9" w16cid:durableId="2024281636">
    <w:abstractNumId w:val="14"/>
  </w:num>
  <w:num w:numId="10" w16cid:durableId="847905704">
    <w:abstractNumId w:val="15"/>
  </w:num>
  <w:num w:numId="11" w16cid:durableId="1546790728">
    <w:abstractNumId w:val="9"/>
  </w:num>
  <w:num w:numId="12" w16cid:durableId="980575500">
    <w:abstractNumId w:val="12"/>
  </w:num>
  <w:num w:numId="13" w16cid:durableId="1602372326">
    <w:abstractNumId w:val="5"/>
  </w:num>
  <w:num w:numId="14" w16cid:durableId="957562361">
    <w:abstractNumId w:val="8"/>
  </w:num>
  <w:num w:numId="15" w16cid:durableId="1986663964">
    <w:abstractNumId w:val="11"/>
  </w:num>
  <w:num w:numId="16" w16cid:durableId="727730296">
    <w:abstractNumId w:val="6"/>
  </w:num>
  <w:num w:numId="17" w16cid:durableId="8201204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74"/>
    <w:rsid w:val="00054ECD"/>
    <w:rsid w:val="00095F6A"/>
    <w:rsid w:val="000B36E0"/>
    <w:rsid w:val="000C513B"/>
    <w:rsid w:val="00111614"/>
    <w:rsid w:val="001217E2"/>
    <w:rsid w:val="00147564"/>
    <w:rsid w:val="00157386"/>
    <w:rsid w:val="00166CD5"/>
    <w:rsid w:val="00167683"/>
    <w:rsid w:val="00177874"/>
    <w:rsid w:val="001827AF"/>
    <w:rsid w:val="001877E7"/>
    <w:rsid w:val="001A6716"/>
    <w:rsid w:val="001C75E4"/>
    <w:rsid w:val="001D013B"/>
    <w:rsid w:val="001E2139"/>
    <w:rsid w:val="00211645"/>
    <w:rsid w:val="00214911"/>
    <w:rsid w:val="00233972"/>
    <w:rsid w:val="00250003"/>
    <w:rsid w:val="0028109E"/>
    <w:rsid w:val="0028219D"/>
    <w:rsid w:val="002825A2"/>
    <w:rsid w:val="00283D4F"/>
    <w:rsid w:val="00291ECC"/>
    <w:rsid w:val="002A5730"/>
    <w:rsid w:val="002A5840"/>
    <w:rsid w:val="002A7418"/>
    <w:rsid w:val="002E6C17"/>
    <w:rsid w:val="003107FA"/>
    <w:rsid w:val="00321774"/>
    <w:rsid w:val="00353E70"/>
    <w:rsid w:val="003621FA"/>
    <w:rsid w:val="003822DD"/>
    <w:rsid w:val="00394774"/>
    <w:rsid w:val="003F4B65"/>
    <w:rsid w:val="00415A30"/>
    <w:rsid w:val="00420FD2"/>
    <w:rsid w:val="004517FB"/>
    <w:rsid w:val="004B2E91"/>
    <w:rsid w:val="004B49CE"/>
    <w:rsid w:val="004C59FF"/>
    <w:rsid w:val="004C65D4"/>
    <w:rsid w:val="004D20E7"/>
    <w:rsid w:val="004D40A1"/>
    <w:rsid w:val="00546002"/>
    <w:rsid w:val="005A24C1"/>
    <w:rsid w:val="005A5FA7"/>
    <w:rsid w:val="00611BBB"/>
    <w:rsid w:val="0065391D"/>
    <w:rsid w:val="006544F3"/>
    <w:rsid w:val="00665D09"/>
    <w:rsid w:val="0067367B"/>
    <w:rsid w:val="006A5D35"/>
    <w:rsid w:val="006B4088"/>
    <w:rsid w:val="006D7FEC"/>
    <w:rsid w:val="006E4C0E"/>
    <w:rsid w:val="00705AEA"/>
    <w:rsid w:val="00716F25"/>
    <w:rsid w:val="00724861"/>
    <w:rsid w:val="007854EF"/>
    <w:rsid w:val="007D72E0"/>
    <w:rsid w:val="007E5A80"/>
    <w:rsid w:val="007F1C90"/>
    <w:rsid w:val="00801CC6"/>
    <w:rsid w:val="00817A6E"/>
    <w:rsid w:val="0082031E"/>
    <w:rsid w:val="008405B5"/>
    <w:rsid w:val="00896EB6"/>
    <w:rsid w:val="008A2562"/>
    <w:rsid w:val="008A5E0F"/>
    <w:rsid w:val="008A7E71"/>
    <w:rsid w:val="008D4941"/>
    <w:rsid w:val="008F4559"/>
    <w:rsid w:val="0091076C"/>
    <w:rsid w:val="00932437"/>
    <w:rsid w:val="00953153"/>
    <w:rsid w:val="00953F7C"/>
    <w:rsid w:val="00967722"/>
    <w:rsid w:val="00984DA8"/>
    <w:rsid w:val="009A0A76"/>
    <w:rsid w:val="009D736D"/>
    <w:rsid w:val="00A04B60"/>
    <w:rsid w:val="00A24A30"/>
    <w:rsid w:val="00A67BEF"/>
    <w:rsid w:val="00A70D7F"/>
    <w:rsid w:val="00AA4EC1"/>
    <w:rsid w:val="00AB0FC9"/>
    <w:rsid w:val="00AE6FDE"/>
    <w:rsid w:val="00B055B3"/>
    <w:rsid w:val="00B3744D"/>
    <w:rsid w:val="00B53D74"/>
    <w:rsid w:val="00B55C47"/>
    <w:rsid w:val="00B57E9A"/>
    <w:rsid w:val="00B751F3"/>
    <w:rsid w:val="00B75214"/>
    <w:rsid w:val="00BA4129"/>
    <w:rsid w:val="00BA479F"/>
    <w:rsid w:val="00BA556F"/>
    <w:rsid w:val="00BC2F4F"/>
    <w:rsid w:val="00BF5A83"/>
    <w:rsid w:val="00BF657B"/>
    <w:rsid w:val="00C008FB"/>
    <w:rsid w:val="00C428EE"/>
    <w:rsid w:val="00C5304B"/>
    <w:rsid w:val="00C82288"/>
    <w:rsid w:val="00CD2F5A"/>
    <w:rsid w:val="00CD5F40"/>
    <w:rsid w:val="00CD6F94"/>
    <w:rsid w:val="00D01CA9"/>
    <w:rsid w:val="00D6347D"/>
    <w:rsid w:val="00D84FF4"/>
    <w:rsid w:val="00DA305F"/>
    <w:rsid w:val="00DE46F6"/>
    <w:rsid w:val="00DF4284"/>
    <w:rsid w:val="00E005A0"/>
    <w:rsid w:val="00E20BB4"/>
    <w:rsid w:val="00E304ED"/>
    <w:rsid w:val="00E31D60"/>
    <w:rsid w:val="00E6795A"/>
    <w:rsid w:val="00E76E4B"/>
    <w:rsid w:val="00E91AB0"/>
    <w:rsid w:val="00E9201F"/>
    <w:rsid w:val="00EA6037"/>
    <w:rsid w:val="00EA7ABC"/>
    <w:rsid w:val="00EA7FD0"/>
    <w:rsid w:val="00EC214B"/>
    <w:rsid w:val="00EC7B50"/>
    <w:rsid w:val="00EE3731"/>
    <w:rsid w:val="00EF08DC"/>
    <w:rsid w:val="00F2793F"/>
    <w:rsid w:val="00F832E2"/>
    <w:rsid w:val="00F900A3"/>
    <w:rsid w:val="00FA2AD2"/>
    <w:rsid w:val="00FB1BD4"/>
    <w:rsid w:val="00FC0D69"/>
    <w:rsid w:val="00FE5776"/>
    <w:rsid w:val="00F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602E"/>
  <w15:chartTrackingRefBased/>
  <w15:docId w15:val="{63392B33-BF50-487B-97AB-C12DC84C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3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53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3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3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3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3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3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3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3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3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3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3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3D7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3D7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3D7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3D7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3D7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3D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3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53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3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3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3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53D7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1"/>
    <w:qFormat/>
    <w:rsid w:val="00B53D7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53D7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3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3D7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53D7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A0A7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9A0A76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sz w:val="22"/>
      <w:szCs w:val="22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9A0A76"/>
    <w:rPr>
      <w:rFonts w:ascii="Georgia" w:eastAsia="Georgia" w:hAnsi="Georgia" w:cs="Georgia"/>
      <w:kern w:val="0"/>
      <w:sz w:val="22"/>
      <w:szCs w:val="22"/>
      <w:lang w:val="en-GB"/>
      <w14:ligatures w14:val="none"/>
    </w:rPr>
  </w:style>
  <w:style w:type="paragraph" w:customStyle="1" w:styleId="TableParagraph">
    <w:name w:val="Table Paragraph"/>
    <w:basedOn w:val="Standard"/>
    <w:uiPriority w:val="1"/>
    <w:qFormat/>
    <w:rsid w:val="009A0A76"/>
    <w:pPr>
      <w:widowControl w:val="0"/>
      <w:autoSpaceDE w:val="0"/>
      <w:autoSpaceDN w:val="0"/>
      <w:spacing w:after="0" w:line="117" w:lineRule="exact"/>
      <w:ind w:left="119"/>
    </w:pPr>
    <w:rPr>
      <w:rFonts w:ascii="Georgia" w:eastAsia="Georgia" w:hAnsi="Georgia" w:cs="Georgia"/>
      <w:kern w:val="0"/>
      <w:sz w:val="22"/>
      <w:szCs w:val="22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9A0A76"/>
    <w:rPr>
      <w:color w:val="666666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9A0A76"/>
    <w:pPr>
      <w:widowControl w:val="0"/>
      <w:tabs>
        <w:tab w:val="left" w:pos="340"/>
        <w:tab w:val="left" w:pos="454"/>
      </w:tabs>
      <w:autoSpaceDE w:val="0"/>
      <w:autoSpaceDN w:val="0"/>
      <w:spacing w:after="0" w:line="240" w:lineRule="auto"/>
      <w:ind w:left="340" w:hanging="340"/>
    </w:pPr>
    <w:rPr>
      <w:rFonts w:ascii="Georgia" w:eastAsia="Georgia" w:hAnsi="Georgia" w:cs="Georgia"/>
      <w:kern w:val="0"/>
      <w:sz w:val="22"/>
      <w:szCs w:val="22"/>
      <w14:ligatures w14:val="none"/>
    </w:rPr>
  </w:style>
  <w:style w:type="character" w:customStyle="1" w:styleId="CitaviBibliographyEntryZchn">
    <w:name w:val="Citavi Bibliography Entry Zchn"/>
    <w:basedOn w:val="TextkrperZchn"/>
    <w:link w:val="CitaviBibliographyEntry"/>
    <w:uiPriority w:val="99"/>
    <w:rsid w:val="009A0A76"/>
    <w:rPr>
      <w:rFonts w:ascii="Georgia" w:eastAsia="Georgia" w:hAnsi="Georgia" w:cs="Georgia"/>
      <w:kern w:val="0"/>
      <w:sz w:val="22"/>
      <w:szCs w:val="22"/>
      <w:lang w:val="en-GB"/>
      <w14:ligatures w14:val="none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9A0A76"/>
    <w:pPr>
      <w:keepNext w:val="0"/>
      <w:keepLines w:val="0"/>
      <w:widowControl w:val="0"/>
      <w:autoSpaceDE w:val="0"/>
      <w:autoSpaceDN w:val="0"/>
      <w:spacing w:before="0" w:after="0" w:line="240" w:lineRule="auto"/>
      <w:ind w:left="208" w:hanging="446"/>
    </w:pPr>
    <w:rPr>
      <w:rFonts w:ascii="Georgia" w:eastAsia="Georgia" w:hAnsi="Georgia" w:cs="Georgia"/>
      <w:b/>
      <w:bCs/>
      <w:color w:val="auto"/>
      <w:kern w:val="0"/>
      <w:sz w:val="22"/>
      <w:szCs w:val="22"/>
      <w14:ligatures w14:val="none"/>
    </w:rPr>
  </w:style>
  <w:style w:type="character" w:customStyle="1" w:styleId="CitaviBibliographyHeadingZchn">
    <w:name w:val="Citavi Bibliography Heading Zchn"/>
    <w:basedOn w:val="TextkrperZchn"/>
    <w:link w:val="CitaviBibliographyHeading"/>
    <w:uiPriority w:val="99"/>
    <w:rsid w:val="009A0A76"/>
    <w:rPr>
      <w:rFonts w:ascii="Georgia" w:eastAsia="Georgia" w:hAnsi="Georgia" w:cs="Georgia"/>
      <w:b/>
      <w:bCs/>
      <w:kern w:val="0"/>
      <w:sz w:val="22"/>
      <w:szCs w:val="22"/>
      <w:lang w:val="en-GB"/>
      <w14:ligatures w14:val="none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9A0A76"/>
    <w:pPr>
      <w:keepNext w:val="0"/>
      <w:keepLines w:val="0"/>
      <w:widowControl w:val="0"/>
      <w:autoSpaceDE w:val="0"/>
      <w:autoSpaceDN w:val="0"/>
      <w:spacing w:before="34" w:after="0" w:line="240" w:lineRule="auto"/>
      <w:ind w:left="849" w:hanging="642"/>
    </w:pPr>
    <w:rPr>
      <w:rFonts w:ascii="Georgia" w:eastAsia="Georgia" w:hAnsi="Georgia" w:cs="Georgia"/>
      <w:b/>
      <w:bCs/>
      <w:i/>
      <w:iCs/>
      <w:color w:val="auto"/>
      <w:kern w:val="0"/>
      <w:sz w:val="22"/>
      <w:szCs w:val="22"/>
      <w14:ligatures w14:val="none"/>
    </w:rPr>
  </w:style>
  <w:style w:type="character" w:customStyle="1" w:styleId="CitaviChapterBibliographyHeadingZchn">
    <w:name w:val="Citavi Chapter Bibliography Heading Zchn"/>
    <w:basedOn w:val="TextkrperZchn"/>
    <w:link w:val="CitaviChapterBibliographyHeading"/>
    <w:uiPriority w:val="99"/>
    <w:rsid w:val="009A0A76"/>
    <w:rPr>
      <w:rFonts w:ascii="Georgia" w:eastAsia="Georgia" w:hAnsi="Georgia" w:cs="Georgia"/>
      <w:b/>
      <w:bCs/>
      <w:i/>
      <w:iCs/>
      <w:kern w:val="0"/>
      <w:sz w:val="22"/>
      <w:szCs w:val="22"/>
      <w:lang w:val="en-GB"/>
      <w14:ligatures w14:val="none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9A0A76"/>
    <w:pPr>
      <w:keepNext w:val="0"/>
      <w:keepLines w:val="0"/>
      <w:widowControl w:val="0"/>
      <w:autoSpaceDE w:val="0"/>
      <w:autoSpaceDN w:val="0"/>
      <w:spacing w:before="34" w:after="0" w:line="240" w:lineRule="auto"/>
      <w:ind w:left="849" w:hanging="642"/>
      <w:outlineLvl w:val="9"/>
    </w:pPr>
    <w:rPr>
      <w:rFonts w:ascii="Georgia" w:eastAsia="Georgia" w:hAnsi="Georgia" w:cs="Georgia"/>
      <w:b/>
      <w:bCs/>
      <w:i/>
      <w:iCs/>
      <w:color w:val="auto"/>
      <w:kern w:val="0"/>
      <w:sz w:val="22"/>
      <w:szCs w:val="22"/>
      <w14:ligatures w14:val="none"/>
    </w:rPr>
  </w:style>
  <w:style w:type="character" w:customStyle="1" w:styleId="CitaviBibliographySubheading1Zchn">
    <w:name w:val="Citavi Bibliography Subheading 1 Zchn"/>
    <w:basedOn w:val="TextkrperZchn"/>
    <w:link w:val="CitaviBibliographySubheading1"/>
    <w:uiPriority w:val="99"/>
    <w:rsid w:val="009A0A76"/>
    <w:rPr>
      <w:rFonts w:ascii="Georgia" w:eastAsia="Georgia" w:hAnsi="Georgia" w:cs="Georgia"/>
      <w:b/>
      <w:bCs/>
      <w:i/>
      <w:iCs/>
      <w:kern w:val="0"/>
      <w:sz w:val="22"/>
      <w:szCs w:val="22"/>
      <w:lang w:val="en-GB"/>
      <w14:ligatures w14:val="none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9A0A76"/>
    <w:pPr>
      <w:widowControl w:val="0"/>
      <w:autoSpaceDE w:val="0"/>
      <w:autoSpaceDN w:val="0"/>
      <w:spacing w:before="40" w:after="0" w:line="240" w:lineRule="auto"/>
      <w:outlineLvl w:val="9"/>
    </w:pPr>
    <w:rPr>
      <w:rFonts w:asciiTheme="majorHAnsi" w:hAnsiTheme="majorHAnsi"/>
      <w:color w:val="0A2F40" w:themeColor="accent1" w:themeShade="7F"/>
      <w:kern w:val="0"/>
      <w:sz w:val="22"/>
      <w:szCs w:val="22"/>
      <w14:ligatures w14:val="none"/>
    </w:rPr>
  </w:style>
  <w:style w:type="character" w:customStyle="1" w:styleId="CitaviBibliographySubheading2Zchn">
    <w:name w:val="Citavi Bibliography Subheading 2 Zchn"/>
    <w:basedOn w:val="TextkrperZchn"/>
    <w:link w:val="CitaviBibliographySubheading2"/>
    <w:uiPriority w:val="99"/>
    <w:rsid w:val="009A0A76"/>
    <w:rPr>
      <w:rFonts w:asciiTheme="majorHAnsi" w:eastAsiaTheme="majorEastAsia" w:hAnsiTheme="majorHAnsi" w:cstheme="majorBidi"/>
      <w:color w:val="0A2F40" w:themeColor="accent1" w:themeShade="7F"/>
      <w:kern w:val="0"/>
      <w:sz w:val="22"/>
      <w:szCs w:val="22"/>
      <w:lang w:val="en-GB"/>
      <w14:ligatures w14:val="non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9A0A76"/>
    <w:pPr>
      <w:widowControl w:val="0"/>
      <w:autoSpaceDE w:val="0"/>
      <w:autoSpaceDN w:val="0"/>
      <w:spacing w:before="40" w:after="0" w:line="240" w:lineRule="auto"/>
      <w:outlineLvl w:val="9"/>
    </w:pPr>
    <w:rPr>
      <w:rFonts w:asciiTheme="majorHAnsi" w:hAnsiTheme="majorHAnsi"/>
      <w:kern w:val="0"/>
      <w:sz w:val="22"/>
      <w:szCs w:val="22"/>
      <w14:ligatures w14:val="none"/>
    </w:rPr>
  </w:style>
  <w:style w:type="character" w:customStyle="1" w:styleId="CitaviBibliographySubheading3Zchn">
    <w:name w:val="Citavi Bibliography Subheading 3 Zchn"/>
    <w:basedOn w:val="TextkrperZchn"/>
    <w:link w:val="CitaviBibliographySubheading3"/>
    <w:uiPriority w:val="99"/>
    <w:rsid w:val="009A0A76"/>
    <w:rPr>
      <w:rFonts w:asciiTheme="majorHAnsi" w:eastAsiaTheme="majorEastAsia" w:hAnsiTheme="majorHAnsi" w:cstheme="majorBidi"/>
      <w:i/>
      <w:iCs/>
      <w:color w:val="0F4761" w:themeColor="accent1" w:themeShade="BF"/>
      <w:kern w:val="0"/>
      <w:sz w:val="22"/>
      <w:szCs w:val="22"/>
      <w:lang w:val="en-GB"/>
      <w14:ligatures w14:val="non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9A0A76"/>
    <w:pPr>
      <w:widowControl w:val="0"/>
      <w:autoSpaceDE w:val="0"/>
      <w:autoSpaceDN w:val="0"/>
      <w:spacing w:before="40" w:after="0" w:line="240" w:lineRule="auto"/>
      <w:outlineLvl w:val="9"/>
    </w:pPr>
    <w:rPr>
      <w:rFonts w:asciiTheme="majorHAnsi" w:hAnsiTheme="majorHAnsi"/>
      <w:kern w:val="0"/>
      <w:sz w:val="22"/>
      <w:szCs w:val="22"/>
      <w14:ligatures w14:val="none"/>
    </w:rPr>
  </w:style>
  <w:style w:type="character" w:customStyle="1" w:styleId="CitaviBibliographySubheading4Zchn">
    <w:name w:val="Citavi Bibliography Subheading 4 Zchn"/>
    <w:basedOn w:val="TextkrperZchn"/>
    <w:link w:val="CitaviBibliographySubheading4"/>
    <w:uiPriority w:val="99"/>
    <w:rsid w:val="009A0A76"/>
    <w:rPr>
      <w:rFonts w:asciiTheme="majorHAnsi" w:eastAsiaTheme="majorEastAsia" w:hAnsiTheme="majorHAnsi" w:cstheme="majorBidi"/>
      <w:color w:val="0F4761" w:themeColor="accent1" w:themeShade="BF"/>
      <w:kern w:val="0"/>
      <w:sz w:val="22"/>
      <w:szCs w:val="22"/>
      <w:lang w:val="en-GB"/>
      <w14:ligatures w14:val="none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9A0A76"/>
    <w:pPr>
      <w:widowControl w:val="0"/>
      <w:autoSpaceDE w:val="0"/>
      <w:autoSpaceDN w:val="0"/>
      <w:spacing w:line="240" w:lineRule="auto"/>
      <w:outlineLvl w:val="9"/>
    </w:pPr>
    <w:rPr>
      <w:rFonts w:asciiTheme="majorHAnsi" w:hAnsiTheme="majorHAnsi"/>
      <w:i w:val="0"/>
      <w:iCs w:val="0"/>
      <w:color w:val="0A2F40" w:themeColor="accent1" w:themeShade="7F"/>
      <w:kern w:val="0"/>
      <w:sz w:val="22"/>
      <w:szCs w:val="22"/>
      <w14:ligatures w14:val="none"/>
    </w:rPr>
  </w:style>
  <w:style w:type="character" w:customStyle="1" w:styleId="CitaviBibliographySubheading5Zchn">
    <w:name w:val="Citavi Bibliography Subheading 5 Zchn"/>
    <w:basedOn w:val="TextkrperZchn"/>
    <w:link w:val="CitaviBibliographySubheading5"/>
    <w:uiPriority w:val="99"/>
    <w:rsid w:val="009A0A76"/>
    <w:rPr>
      <w:rFonts w:asciiTheme="majorHAnsi" w:eastAsiaTheme="majorEastAsia" w:hAnsiTheme="majorHAnsi" w:cstheme="majorBidi"/>
      <w:color w:val="0A2F40" w:themeColor="accent1" w:themeShade="7F"/>
      <w:kern w:val="0"/>
      <w:sz w:val="22"/>
      <w:szCs w:val="22"/>
      <w:lang w:val="en-GB"/>
      <w14:ligatures w14:val="none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9A0A76"/>
    <w:pPr>
      <w:widowControl w:val="0"/>
      <w:autoSpaceDE w:val="0"/>
      <w:autoSpaceDN w:val="0"/>
      <w:spacing w:line="240" w:lineRule="auto"/>
      <w:outlineLvl w:val="9"/>
    </w:pPr>
    <w:rPr>
      <w:rFonts w:asciiTheme="majorHAnsi" w:hAnsiTheme="majorHAnsi"/>
      <w:i/>
      <w:iCs/>
      <w:color w:val="0A2F40" w:themeColor="accent1" w:themeShade="7F"/>
      <w:kern w:val="0"/>
      <w:sz w:val="22"/>
      <w:szCs w:val="22"/>
      <w14:ligatures w14:val="none"/>
    </w:rPr>
  </w:style>
  <w:style w:type="character" w:customStyle="1" w:styleId="CitaviBibliographySubheading6Zchn">
    <w:name w:val="Citavi Bibliography Subheading 6 Zchn"/>
    <w:basedOn w:val="TextkrperZchn"/>
    <w:link w:val="CitaviBibliographySubheading6"/>
    <w:uiPriority w:val="99"/>
    <w:rsid w:val="009A0A76"/>
    <w:rPr>
      <w:rFonts w:asciiTheme="majorHAnsi" w:eastAsiaTheme="majorEastAsia" w:hAnsiTheme="majorHAnsi" w:cstheme="majorBidi"/>
      <w:i/>
      <w:iCs/>
      <w:color w:val="0A2F40" w:themeColor="accent1" w:themeShade="7F"/>
      <w:kern w:val="0"/>
      <w:sz w:val="22"/>
      <w:szCs w:val="22"/>
      <w:lang w:val="en-GB"/>
      <w14:ligatures w14:val="none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9A0A76"/>
    <w:pPr>
      <w:widowControl w:val="0"/>
      <w:autoSpaceDE w:val="0"/>
      <w:autoSpaceDN w:val="0"/>
      <w:spacing w:before="40" w:line="240" w:lineRule="auto"/>
      <w:outlineLvl w:val="9"/>
    </w:pPr>
    <w:rPr>
      <w:rFonts w:asciiTheme="majorHAnsi" w:hAnsiTheme="majorHAnsi"/>
      <w:i w:val="0"/>
      <w:iCs w:val="0"/>
      <w:kern w:val="0"/>
      <w:sz w:val="21"/>
      <w:szCs w:val="21"/>
      <w14:ligatures w14:val="none"/>
    </w:rPr>
  </w:style>
  <w:style w:type="character" w:customStyle="1" w:styleId="CitaviBibliographySubheading7Zchn">
    <w:name w:val="Citavi Bibliography Subheading 7 Zchn"/>
    <w:basedOn w:val="TextkrperZchn"/>
    <w:link w:val="CitaviBibliographySubheading7"/>
    <w:uiPriority w:val="99"/>
    <w:rsid w:val="009A0A7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GB"/>
      <w14:ligatures w14:val="none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9A0A76"/>
    <w:pPr>
      <w:widowControl w:val="0"/>
      <w:autoSpaceDE w:val="0"/>
      <w:autoSpaceDN w:val="0"/>
      <w:spacing w:before="40" w:line="240" w:lineRule="auto"/>
      <w:outlineLvl w:val="9"/>
    </w:pPr>
    <w:rPr>
      <w:rFonts w:asciiTheme="majorHAnsi" w:hAnsiTheme="majorHAnsi"/>
      <w:i/>
      <w:iCs/>
      <w:kern w:val="0"/>
      <w:sz w:val="21"/>
      <w:szCs w:val="21"/>
      <w14:ligatures w14:val="none"/>
    </w:rPr>
  </w:style>
  <w:style w:type="character" w:customStyle="1" w:styleId="CitaviBibliographySubheading8Zchn">
    <w:name w:val="Citavi Bibliography Subheading 8 Zchn"/>
    <w:basedOn w:val="TextkrperZchn"/>
    <w:link w:val="CitaviBibliographySubheading8"/>
    <w:uiPriority w:val="99"/>
    <w:rsid w:val="009A0A7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GB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9A0A76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sz w:val="22"/>
      <w:szCs w:val="22"/>
      <w14:ligatures w14:val="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9A0A76"/>
    <w:rPr>
      <w:rFonts w:ascii="Georgia" w:eastAsia="Georgia" w:hAnsi="Georgia" w:cs="Georgia"/>
      <w:kern w:val="0"/>
      <w:sz w:val="22"/>
      <w:szCs w:val="22"/>
      <w:lang w:val="en-GB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A0A76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sz w:val="22"/>
      <w:szCs w:val="22"/>
      <w14:ligatures w14:val="none"/>
    </w:rPr>
  </w:style>
  <w:style w:type="character" w:customStyle="1" w:styleId="FuzeileZchn">
    <w:name w:val="Fußzeile Zchn"/>
    <w:basedOn w:val="Absatz-Standardschriftart"/>
    <w:link w:val="Fuzeile"/>
    <w:uiPriority w:val="99"/>
    <w:rsid w:val="009A0A76"/>
    <w:rPr>
      <w:rFonts w:ascii="Georgia" w:eastAsia="Georgia" w:hAnsi="Georgia" w:cs="Georgia"/>
      <w:kern w:val="0"/>
      <w:sz w:val="22"/>
      <w:szCs w:val="22"/>
      <w:lang w:val="en-GB"/>
      <w14:ligatures w14:val="none"/>
    </w:rPr>
  </w:style>
  <w:style w:type="character" w:styleId="Kommentarzeichen">
    <w:name w:val="annotation reference"/>
    <w:basedOn w:val="Absatz-Standardschriftart"/>
    <w:uiPriority w:val="99"/>
    <w:unhideWhenUsed/>
    <w:rsid w:val="009A0A7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A0A76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A0A76"/>
    <w:rPr>
      <w:rFonts w:ascii="Georgia" w:eastAsia="Georgia" w:hAnsi="Georgia" w:cs="Georgia"/>
      <w:kern w:val="0"/>
      <w:sz w:val="20"/>
      <w:szCs w:val="20"/>
      <w:lang w:val="en-GB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0A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0A76"/>
    <w:rPr>
      <w:rFonts w:ascii="Georgia" w:eastAsia="Georgia" w:hAnsi="Georgia" w:cs="Georgia"/>
      <w:b/>
      <w:bCs/>
      <w:kern w:val="0"/>
      <w:sz w:val="20"/>
      <w:szCs w:val="20"/>
      <w:lang w:val="en-GB"/>
      <w14:ligatures w14:val="none"/>
    </w:rPr>
  </w:style>
  <w:style w:type="paragraph" w:styleId="StandardWeb">
    <w:name w:val="Normal (Web)"/>
    <w:basedOn w:val="Standard"/>
    <w:uiPriority w:val="99"/>
    <w:unhideWhenUsed/>
    <w:rsid w:val="009A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Beschriftung">
    <w:name w:val="caption"/>
    <w:basedOn w:val="Standard"/>
    <w:next w:val="Standard"/>
    <w:uiPriority w:val="35"/>
    <w:unhideWhenUsed/>
    <w:qFormat/>
    <w:rsid w:val="009A0A76"/>
    <w:pPr>
      <w:widowControl w:val="0"/>
      <w:autoSpaceDE w:val="0"/>
      <w:autoSpaceDN w:val="0"/>
      <w:spacing w:after="200" w:line="240" w:lineRule="auto"/>
    </w:pPr>
    <w:rPr>
      <w:rFonts w:ascii="Georgia" w:eastAsia="Georgia" w:hAnsi="Georgia" w:cs="Georgia"/>
      <w:i/>
      <w:iCs/>
      <w:color w:val="0E2841" w:themeColor="text2"/>
      <w:kern w:val="0"/>
      <w:sz w:val="18"/>
      <w:szCs w:val="18"/>
      <w14:ligatures w14:val="none"/>
    </w:rPr>
  </w:style>
  <w:style w:type="table" w:styleId="Tabellenraster">
    <w:name w:val="Table Grid"/>
    <w:basedOn w:val="NormaleTabelle"/>
    <w:uiPriority w:val="39"/>
    <w:rsid w:val="009A0A7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9A0A76"/>
    <w:rPr>
      <w:b/>
      <w:bCs/>
    </w:rPr>
  </w:style>
  <w:style w:type="paragraph" w:customStyle="1" w:styleId="p1a">
    <w:name w:val="p1a"/>
    <w:basedOn w:val="Standard"/>
    <w:next w:val="Standard"/>
    <w:rsid w:val="009A0A76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ddress">
    <w:name w:val="address"/>
    <w:basedOn w:val="Standard"/>
    <w:rsid w:val="009A0A76"/>
    <w:pPr>
      <w:overflowPunct w:val="0"/>
      <w:autoSpaceDE w:val="0"/>
      <w:autoSpaceDN w:val="0"/>
      <w:adjustRightInd w:val="0"/>
      <w:spacing w:after="200" w:line="220" w:lineRule="atLeast"/>
      <w:contextualSpacing/>
      <w:jc w:val="center"/>
      <w:textAlignment w:val="baseline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styleId="Hyperlink">
    <w:name w:val="Hyperlink"/>
    <w:basedOn w:val="Absatz-Standardschriftart"/>
    <w:uiPriority w:val="99"/>
    <w:semiHidden/>
    <w:unhideWhenUsed/>
    <w:rsid w:val="009A0A76"/>
    <w:rPr>
      <w:color w:val="467886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A0A76"/>
    <w:rPr>
      <w:color w:val="96607D"/>
      <w:u w:val="single"/>
    </w:rPr>
  </w:style>
  <w:style w:type="paragraph" w:customStyle="1" w:styleId="msonormal0">
    <w:name w:val="msonormal"/>
    <w:basedOn w:val="Standard"/>
    <w:rsid w:val="009A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customStyle="1" w:styleId="xl66">
    <w:name w:val="xl66"/>
    <w:basedOn w:val="Standard"/>
    <w:rsid w:val="009A0A7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67">
    <w:name w:val="xl67"/>
    <w:basedOn w:val="Standard"/>
    <w:rsid w:val="009A0A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68">
    <w:name w:val="xl68"/>
    <w:basedOn w:val="Standard"/>
    <w:rsid w:val="009A0A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69">
    <w:name w:val="xl69"/>
    <w:basedOn w:val="Standard"/>
    <w:rsid w:val="009A0A7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70">
    <w:name w:val="xl70"/>
    <w:basedOn w:val="Standard"/>
    <w:rsid w:val="009A0A7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71">
    <w:name w:val="xl71"/>
    <w:basedOn w:val="Standard"/>
    <w:rsid w:val="009A0A7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72">
    <w:name w:val="xl72"/>
    <w:basedOn w:val="Standard"/>
    <w:rsid w:val="009A0A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73">
    <w:name w:val="xl73"/>
    <w:basedOn w:val="Standard"/>
    <w:rsid w:val="009A0A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74">
    <w:name w:val="xl74"/>
    <w:basedOn w:val="Standard"/>
    <w:rsid w:val="009A0A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75">
    <w:name w:val="xl75"/>
    <w:basedOn w:val="Standard"/>
    <w:rsid w:val="009A0A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76">
    <w:name w:val="xl76"/>
    <w:basedOn w:val="Standard"/>
    <w:rsid w:val="009A0A7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77">
    <w:name w:val="xl77"/>
    <w:basedOn w:val="Standard"/>
    <w:rsid w:val="009A0A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78">
    <w:name w:val="xl78"/>
    <w:basedOn w:val="Standard"/>
    <w:rsid w:val="009A0A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79">
    <w:name w:val="xl79"/>
    <w:basedOn w:val="Standard"/>
    <w:rsid w:val="009A0A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80">
    <w:name w:val="xl80"/>
    <w:basedOn w:val="Standard"/>
    <w:rsid w:val="009A0A7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81">
    <w:name w:val="xl81"/>
    <w:basedOn w:val="Standard"/>
    <w:rsid w:val="009A0A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82">
    <w:name w:val="xl82"/>
    <w:basedOn w:val="Standard"/>
    <w:rsid w:val="009A0A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83">
    <w:name w:val="xl83"/>
    <w:basedOn w:val="Standard"/>
    <w:rsid w:val="009A0A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84">
    <w:name w:val="xl84"/>
    <w:basedOn w:val="Standard"/>
    <w:rsid w:val="009A0A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85">
    <w:name w:val="xl85"/>
    <w:basedOn w:val="Standard"/>
    <w:rsid w:val="009A0A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86">
    <w:name w:val="xl86"/>
    <w:basedOn w:val="Standard"/>
    <w:rsid w:val="009A0A7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87">
    <w:name w:val="xl87"/>
    <w:basedOn w:val="Standard"/>
    <w:rsid w:val="009A0A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88">
    <w:name w:val="xl88"/>
    <w:basedOn w:val="Standard"/>
    <w:rsid w:val="009A0A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89">
    <w:name w:val="xl89"/>
    <w:basedOn w:val="Standard"/>
    <w:rsid w:val="009A0A7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90">
    <w:name w:val="xl90"/>
    <w:basedOn w:val="Standard"/>
    <w:rsid w:val="009A0A7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91">
    <w:name w:val="xl91"/>
    <w:basedOn w:val="Standard"/>
    <w:rsid w:val="009A0A76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92">
    <w:name w:val="xl92"/>
    <w:basedOn w:val="Standard"/>
    <w:rsid w:val="009A0A7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93">
    <w:name w:val="xl93"/>
    <w:basedOn w:val="Standard"/>
    <w:rsid w:val="009A0A7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94">
    <w:name w:val="xl94"/>
    <w:basedOn w:val="Standard"/>
    <w:rsid w:val="009A0A7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val="de-DE" w:eastAsia="de-DE"/>
      <w14:ligatures w14:val="none"/>
    </w:rPr>
  </w:style>
  <w:style w:type="paragraph" w:customStyle="1" w:styleId="xl95">
    <w:name w:val="xl95"/>
    <w:basedOn w:val="Standard"/>
    <w:rsid w:val="009A0A7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96">
    <w:name w:val="xl96"/>
    <w:basedOn w:val="Standard"/>
    <w:rsid w:val="009A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97">
    <w:name w:val="xl97"/>
    <w:basedOn w:val="Standard"/>
    <w:rsid w:val="009A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98">
    <w:name w:val="xl98"/>
    <w:basedOn w:val="Standard"/>
    <w:rsid w:val="009A0A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99">
    <w:name w:val="xl99"/>
    <w:basedOn w:val="Standard"/>
    <w:rsid w:val="009A0A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00">
    <w:name w:val="xl100"/>
    <w:basedOn w:val="Standard"/>
    <w:rsid w:val="009A0A7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01">
    <w:name w:val="xl101"/>
    <w:basedOn w:val="Standard"/>
    <w:rsid w:val="009A0A76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02">
    <w:name w:val="xl102"/>
    <w:basedOn w:val="Standard"/>
    <w:rsid w:val="009A0A7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03">
    <w:name w:val="xl103"/>
    <w:basedOn w:val="Standard"/>
    <w:rsid w:val="009A0A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04">
    <w:name w:val="xl104"/>
    <w:basedOn w:val="Standard"/>
    <w:rsid w:val="009A0A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05">
    <w:name w:val="xl105"/>
    <w:basedOn w:val="Standard"/>
    <w:rsid w:val="009A0A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06">
    <w:name w:val="xl106"/>
    <w:basedOn w:val="Standard"/>
    <w:rsid w:val="009A0A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07">
    <w:name w:val="xl107"/>
    <w:basedOn w:val="Standard"/>
    <w:rsid w:val="009A0A76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08">
    <w:name w:val="xl108"/>
    <w:basedOn w:val="Standard"/>
    <w:rsid w:val="009A0A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09">
    <w:name w:val="xl109"/>
    <w:basedOn w:val="Standard"/>
    <w:rsid w:val="009A0A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10">
    <w:name w:val="xl110"/>
    <w:basedOn w:val="Standard"/>
    <w:rsid w:val="009A0A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11">
    <w:name w:val="xl111"/>
    <w:basedOn w:val="Standard"/>
    <w:rsid w:val="009A0A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12">
    <w:name w:val="xl112"/>
    <w:basedOn w:val="Standard"/>
    <w:rsid w:val="009A0A7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13">
    <w:name w:val="xl113"/>
    <w:basedOn w:val="Standard"/>
    <w:rsid w:val="009A0A7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14">
    <w:name w:val="xl114"/>
    <w:basedOn w:val="Standard"/>
    <w:rsid w:val="009A0A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15">
    <w:name w:val="xl115"/>
    <w:basedOn w:val="Standard"/>
    <w:rsid w:val="009A0A7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16">
    <w:name w:val="xl116"/>
    <w:basedOn w:val="Standard"/>
    <w:rsid w:val="009A0A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17">
    <w:name w:val="xl117"/>
    <w:basedOn w:val="Standard"/>
    <w:rsid w:val="009A0A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18">
    <w:name w:val="xl118"/>
    <w:basedOn w:val="Standard"/>
    <w:rsid w:val="009A0A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19">
    <w:name w:val="xl119"/>
    <w:basedOn w:val="Standard"/>
    <w:rsid w:val="009A0A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20">
    <w:name w:val="xl120"/>
    <w:basedOn w:val="Standard"/>
    <w:rsid w:val="009A0A7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21">
    <w:name w:val="xl121"/>
    <w:basedOn w:val="Standard"/>
    <w:rsid w:val="009A0A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22">
    <w:name w:val="xl122"/>
    <w:basedOn w:val="Standard"/>
    <w:rsid w:val="009A0A7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23">
    <w:name w:val="xl123"/>
    <w:basedOn w:val="Standard"/>
    <w:rsid w:val="009A0A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24">
    <w:name w:val="xl124"/>
    <w:basedOn w:val="Standard"/>
    <w:rsid w:val="009A0A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25">
    <w:name w:val="xl125"/>
    <w:basedOn w:val="Standard"/>
    <w:rsid w:val="009A0A7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customStyle="1" w:styleId="xl126">
    <w:name w:val="xl126"/>
    <w:basedOn w:val="Standard"/>
    <w:rsid w:val="009A0A7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2682</Words>
  <Characters>15291</Characters>
  <Application>Microsoft Office Word</Application>
  <DocSecurity>0</DocSecurity>
  <Lines>127</Lines>
  <Paragraphs>35</Paragraphs>
  <ScaleCrop>false</ScaleCrop>
  <Company/>
  <LinksUpToDate>false</LinksUpToDate>
  <CharactersWithSpaces>17938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Warmbier</dc:creator>
  <cp:keywords/>
  <dc:description/>
  <cp:lastModifiedBy>Piotr Warmbier</cp:lastModifiedBy>
  <cp:revision>2</cp:revision>
  <dcterms:created xsi:type="dcterms:W3CDTF">2025-12-21T12:26:00Z</dcterms:created>
  <dcterms:modified xsi:type="dcterms:W3CDTF">2025-12-21T12:26:00Z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