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EB" w:rsidRPr="00607904" w:rsidRDefault="00355AEB" w:rsidP="00355AEB">
      <w:pPr>
        <w:spacing w:after="0" w:line="24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540" w:type="dxa"/>
        <w:tblInd w:w="-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40"/>
      </w:tblGrid>
      <w:tr w:rsidR="00355AEB" w:rsidRPr="00607904" w:rsidTr="00042118">
        <w:tc>
          <w:tcPr>
            <w:tcW w:w="9540" w:type="dxa"/>
            <w:shd w:val="clear" w:color="auto" w:fill="FFFFFF" w:themeFill="background1"/>
          </w:tcPr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Appendices</w:t>
            </w:r>
          </w:p>
        </w:tc>
      </w:tr>
      <w:tr w:rsidR="00355AEB" w:rsidRPr="00607904" w:rsidTr="00042118">
        <w:tc>
          <w:tcPr>
            <w:tcW w:w="9540" w:type="dxa"/>
            <w:shd w:val="clear" w:color="auto" w:fill="FFFFFF" w:themeFill="background1"/>
          </w:tcPr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Appendix 1 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Figure 1- Conceptual Framework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noProof/>
                <w:color w:val="000000" w:themeColor="text1"/>
                <w:lang w:val="en-IN" w:eastAsia="en-IN"/>
              </w:rPr>
              <mc:AlternateContent>
                <mc:Choice Requires="wpc">
                  <w:drawing>
                    <wp:inline distT="0" distB="0" distL="0" distR="0" wp14:anchorId="40BCBEE7" wp14:editId="23F474EB">
                      <wp:extent cx="5554980" cy="3101341"/>
                      <wp:effectExtent l="0" t="0" r="0" b="0"/>
                      <wp:docPr id="4" name="Canva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"/>
                                  <a:ext cx="5516880" cy="3063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3168D9" id="Canvas 4" o:spid="_x0000_s1026" editas="canvas" style="width:437.4pt;height:244.2pt;mso-position-horizontal-relative:char;mso-position-vertical-relative:line" coordsize="55549,310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5549;height:31013;visibility:visible;mso-wrap-style:square">
                        <v:fill o:detectmouseclick="t"/>
                        <v:path o:connecttype="none"/>
                      </v:shape>
                      <v:shape id="Picture 3" o:spid="_x0000_s1028" type="#_x0000_t75" style="position:absolute;width:55168;height:3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">
                        <v:imagedata r:id="rId5" o:title="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Source</w:t>
            </w:r>
            <w:r w:rsidRPr="00607904">
              <w:rPr>
                <w:rFonts w:ascii="Times New Roman" w:hAnsi="Times New Roman" w:cs="Times New Roman"/>
                <w:color w:val="000000" w:themeColor="text1"/>
              </w:rPr>
              <w:t>: Researcher developed, based on theoretical and literature review</w:t>
            </w:r>
          </w:p>
          <w:p w:rsidR="00355AEB" w:rsidRPr="00607904" w:rsidRDefault="00355AEB" w:rsidP="00042118">
            <w:pPr>
              <w:pStyle w:val="Caption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bookmarkStart w:id="0" w:name="_Ref148589263"/>
            <w:bookmarkStart w:id="1" w:name="_Ref118129641"/>
            <w:bookmarkStart w:id="2" w:name="_Toc168136836"/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pStyle w:val="Caption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  <w:t>Appendix 2</w:t>
            </w:r>
          </w:p>
          <w:p w:rsidR="00355AEB" w:rsidRPr="00607904" w:rsidRDefault="00355AEB" w:rsidP="00042118">
            <w:pPr>
              <w:pStyle w:val="Caption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  <w:t xml:space="preserve">Table </w:t>
            </w:r>
            <w:bookmarkEnd w:id="0"/>
            <w:r w:rsidRPr="00607904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u w:val="single"/>
              </w:rPr>
              <w:t>I: Population and Sample Size</w:t>
            </w:r>
            <w:bookmarkEnd w:id="1"/>
            <w:bookmarkEnd w:id="2"/>
          </w:p>
          <w:tbl>
            <w:tblPr>
              <w:tblStyle w:val="TableGrid"/>
              <w:tblW w:w="4891" w:type="pct"/>
              <w:tblLook w:val="04A0" w:firstRow="1" w:lastRow="0" w:firstColumn="1" w:lastColumn="0" w:noHBand="0" w:noVBand="1"/>
            </w:tblPr>
            <w:tblGrid>
              <w:gridCol w:w="559"/>
              <w:gridCol w:w="4011"/>
              <w:gridCol w:w="1259"/>
              <w:gridCol w:w="1261"/>
              <w:gridCol w:w="2021"/>
            </w:tblGrid>
            <w:tr w:rsidR="00355AEB" w:rsidRPr="00607904" w:rsidTr="00042118">
              <w:tc>
                <w:tcPr>
                  <w:tcW w:w="306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220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Entity Categorization</w:t>
                  </w:r>
                </w:p>
              </w:tc>
              <w:tc>
                <w:tcPr>
                  <w:tcW w:w="69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Population</w:t>
                  </w:r>
                </w:p>
              </w:tc>
              <w:tc>
                <w:tcPr>
                  <w:tcW w:w="692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Sample</w:t>
                  </w:r>
                </w:p>
              </w:tc>
              <w:tc>
                <w:tcPr>
                  <w:tcW w:w="1109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Sample proportion</w:t>
                  </w:r>
                </w:p>
              </w:tc>
            </w:tr>
            <w:tr w:rsidR="00355AEB" w:rsidRPr="00607904" w:rsidTr="00042118">
              <w:tc>
                <w:tcPr>
                  <w:tcW w:w="306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20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Municipal Councils</w:t>
                  </w:r>
                </w:p>
              </w:tc>
              <w:tc>
                <w:tcPr>
                  <w:tcW w:w="69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692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1109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0.26</w:t>
                  </w:r>
                </w:p>
              </w:tc>
            </w:tr>
            <w:tr w:rsidR="00355AEB" w:rsidRPr="00607904" w:rsidTr="00042118">
              <w:tc>
                <w:tcPr>
                  <w:tcW w:w="306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20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Municipal Divisions </w:t>
                  </w:r>
                </w:p>
              </w:tc>
              <w:tc>
                <w:tcPr>
                  <w:tcW w:w="69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89</w:t>
                  </w:r>
                </w:p>
              </w:tc>
              <w:tc>
                <w:tcPr>
                  <w:tcW w:w="692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68</w:t>
                  </w:r>
                </w:p>
              </w:tc>
              <w:tc>
                <w:tcPr>
                  <w:tcW w:w="1109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0.74</w:t>
                  </w:r>
                </w:p>
              </w:tc>
            </w:tr>
            <w:tr w:rsidR="00355AEB" w:rsidRPr="00607904" w:rsidTr="00042118">
              <w:tc>
                <w:tcPr>
                  <w:tcW w:w="306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0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Total of Municipal Local Governments</w:t>
                  </w:r>
                </w:p>
              </w:tc>
              <w:tc>
                <w:tcPr>
                  <w:tcW w:w="691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120</w:t>
                  </w:r>
                </w:p>
              </w:tc>
              <w:tc>
                <w:tcPr>
                  <w:tcW w:w="692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92</w:t>
                  </w:r>
                </w:p>
              </w:tc>
              <w:tc>
                <w:tcPr>
                  <w:tcW w:w="1109" w:type="pct"/>
                </w:tcPr>
                <w:p w:rsidR="00355AEB" w:rsidRPr="00607904" w:rsidRDefault="00355AEB" w:rsidP="00042118">
                  <w:pPr>
                    <w:pStyle w:val="ListParagraph"/>
                    <w:spacing w:line="360" w:lineRule="auto"/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1.00</w:t>
                  </w:r>
                </w:p>
              </w:tc>
            </w:tr>
          </w:tbl>
          <w:p w:rsidR="00355AEB" w:rsidRPr="00607904" w:rsidRDefault="00355AEB" w:rsidP="0004211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Source: </w:t>
            </w:r>
            <w:r w:rsidRPr="006079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Source of Study Population: Ministry of Local Governments Uganda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3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Table II: SPSS Common Methods Bias Test –  Total Variance Explained using Harman’s Single Factor method (Criteria: Total Variance explained˂50% implies no Common Methods Bias)</w:t>
            </w:r>
          </w:p>
          <w:tbl>
            <w:tblPr>
              <w:tblW w:w="9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810"/>
              <w:gridCol w:w="1326"/>
              <w:gridCol w:w="1422"/>
              <w:gridCol w:w="875"/>
              <w:gridCol w:w="1530"/>
              <w:gridCol w:w="1980"/>
            </w:tblGrid>
            <w:tr w:rsidR="00355AEB" w:rsidRPr="00607904" w:rsidTr="00042118">
              <w:trPr>
                <w:cantSplit/>
              </w:trPr>
              <w:tc>
                <w:tcPr>
                  <w:tcW w:w="9253" w:type="dxa"/>
                  <w:gridSpan w:val="7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Total Variance Explained</w:t>
                  </w: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vMerge w:val="restart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3558" w:type="dxa"/>
                  <w:gridSpan w:val="3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Initial Eigenvalues</w:t>
                  </w:r>
                </w:p>
              </w:tc>
              <w:tc>
                <w:tcPr>
                  <w:tcW w:w="4385" w:type="dxa"/>
                  <w:gridSpan w:val="3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Extraction Sums of Squared Loadings</w:t>
                  </w: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vMerge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% of Variance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Cumulative %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% of Variance</w:t>
                  </w:r>
                </w:p>
              </w:tc>
              <w:tc>
                <w:tcPr>
                  <w:tcW w:w="1980" w:type="dxa"/>
                  <w:shd w:val="clear" w:color="auto" w:fill="FFFFFF" w:themeFill="background1"/>
                  <w:vAlign w:val="bottom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Cumulative %</w:t>
                  </w: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6.842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45.597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45.597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6.840</w:t>
                  </w:r>
                </w:p>
              </w:tc>
              <w:tc>
                <w:tcPr>
                  <w:tcW w:w="1530" w:type="dxa"/>
                  <w:shd w:val="clear" w:color="auto" w:fill="FFFFFF" w:themeFill="background1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45.597</w:t>
                  </w:r>
                </w:p>
              </w:tc>
              <w:tc>
                <w:tcPr>
                  <w:tcW w:w="1980" w:type="dxa"/>
                  <w:shd w:val="clear" w:color="auto" w:fill="FFFFFF" w:themeFill="background1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45.597</w:t>
                  </w: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2.413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14.423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60.020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1.989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9.177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69.197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0.998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8.621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77.818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0.956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7.371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85.189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0.723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6.156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91.345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0.543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3.697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95.042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0.436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2.973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98.015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13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0.371</w:t>
                  </w:r>
                </w:p>
              </w:tc>
              <w:tc>
                <w:tcPr>
                  <w:tcW w:w="1326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1.985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100.00</w:t>
                  </w:r>
                </w:p>
              </w:tc>
              <w:tc>
                <w:tcPr>
                  <w:tcW w:w="875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rPr>
                <w:cantSplit/>
              </w:trPr>
              <w:tc>
                <w:tcPr>
                  <w:tcW w:w="9253" w:type="dxa"/>
                  <w:gridSpan w:val="7"/>
                  <w:shd w:val="clear" w:color="auto" w:fill="FFFFFF" w:themeFill="background1"/>
                </w:tcPr>
                <w:p w:rsidR="00355AEB" w:rsidRPr="00607904" w:rsidRDefault="00355AEB" w:rsidP="000421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Extraction Method: Principal Component Analysis.</w:t>
                  </w:r>
                </w:p>
              </w:tc>
            </w:tr>
          </w:tbl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Source</w:t>
            </w:r>
            <w:r w:rsidRPr="006079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SPSS Data Analysis by Authors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4</w:t>
            </w:r>
            <w:r w:rsidRPr="006079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Table III: PLS-SEM Common Methods Bias Test – Using </w:t>
            </w:r>
            <w:proofErr w:type="spellStart"/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Kock</w:t>
            </w:r>
            <w:proofErr w:type="spellEnd"/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(2015) Variance Inflationary Factors (Criteria: VIFs˂3.3 imply no Common Methods Bias)</w:t>
            </w: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tbl>
            <w:tblPr>
              <w:tblW w:w="4969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"/>
              <w:gridCol w:w="5954"/>
              <w:gridCol w:w="690"/>
              <w:gridCol w:w="1149"/>
              <w:gridCol w:w="705"/>
            </w:tblGrid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Item Code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Item Description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VIF </w:t>
                  </w:r>
                </w:p>
              </w:tc>
              <w:tc>
                <w:tcPr>
                  <w:tcW w:w="6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Variable</w:t>
                  </w:r>
                </w:p>
              </w:tc>
              <w:tc>
                <w:tcPr>
                  <w:tcW w:w="3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VIF</w:t>
                  </w:r>
                </w:p>
              </w:tc>
            </w:tr>
            <w:tr w:rsidR="00355AEB" w:rsidRPr="00607904" w:rsidTr="00042118">
              <w:tc>
                <w:tcPr>
                  <w:tcW w:w="5000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Independent Variable(s): Ethical Work Climate (Caring, Law and Code,  and Rules based)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CAR2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People here look out for each other’s good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1.438 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Caring based ethical work climate</w:t>
                  </w:r>
                </w:p>
              </w:tc>
              <w:tc>
                <w:tcPr>
                  <w:tcW w:w="38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1.822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CAR3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People in this Municipal Local Government are actively concerned about the clients and the Public interest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1.732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CAR4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In this Municipal Local Government, it is expected to always do the right thing in regard to Public accountability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1.487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LC1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In this Municipal Local Government, the first consideration is whether a decision violates any law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1.531 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Law and Code based ethical work climate</w:t>
                  </w:r>
                </w:p>
              </w:tc>
              <w:tc>
                <w:tcPr>
                  <w:tcW w:w="38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1.956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LC3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 xml:space="preserve">In this Municipal Local Government, the requirements of professional codes is major concern for staff 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2.032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LC4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In this Municipal Local Government, staff focus on the requirements of the law and comply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1.967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R1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It is very important to follow organizational rules and procedures here</w:t>
                  </w: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1.760 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Rules based ethical work climate</w:t>
                  </w:r>
                </w:p>
              </w:tc>
              <w:tc>
                <w:tcPr>
                  <w:tcW w:w="38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1.937</w:t>
                  </w:r>
                </w:p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R2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Successful people in this Municipal Authority go by the book (follow laid down rules, policies and procedures strictly to the letter).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1.654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R3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Everyone is expected to stick by the Authority rules and procedures</w:t>
                  </w:r>
                </w:p>
              </w:tc>
              <w:tc>
                <w:tcPr>
                  <w:tcW w:w="37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1.842 </w:t>
                  </w:r>
                </w:p>
              </w:tc>
              <w:tc>
                <w:tcPr>
                  <w:tcW w:w="62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55AEB" w:rsidRPr="00607904" w:rsidTr="00042118">
              <w:tc>
                <w:tcPr>
                  <w:tcW w:w="3625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Dependent Variable: Public Accountability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ind w:left="98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VIF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Con3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Activity implementation is properly controlled following clear plans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2.373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Con4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There is compliance with laws in activity implementation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2.240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Con5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There is compliance with laid down processes in activity implementation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1.980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FinP1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All accounting records are properly maintained up-to-date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1.720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FinP3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There is proper posting of all transactions in the Authority’s accounting system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2.129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FinP4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The Authority can be counted on to provide all required accounting records / evidence to account for all public funds received and spent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1.780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FinP6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 xml:space="preserve">We  do not get problems accountability committees when we are called to account for our use of allocated public resources 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1.416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APO1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The organization usually endeavors to achieve value for money in implementation of  planned activities 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1.687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APO3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 xml:space="preserve">Our supervision mechanism is good with clear performance criteria  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for measurement of plans against actual activities and outputs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1.908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APO5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We are transparent in our reports, in explaining any limitations we have to our customers in respect of achieving plans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1.910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PR3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We provide annual reports financial statements to our stakeholders which are comprehensive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1.973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PR4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 xml:space="preserve">We provide timely annual financial statements to our stakeholders 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1.870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PR8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  <w:t>We are always happy to explain in our reports any concerns that the clients raise on our services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1.879</w:t>
                  </w:r>
                </w:p>
              </w:tc>
            </w:tr>
            <w:tr w:rsidR="00355AEB" w:rsidRPr="00607904" w:rsidTr="00042118">
              <w:tc>
                <w:tcPr>
                  <w:tcW w:w="4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PR9 </w:t>
                  </w:r>
                </w:p>
              </w:tc>
              <w:tc>
                <w:tcPr>
                  <w:tcW w:w="32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5AEB" w:rsidRPr="00607904" w:rsidRDefault="00355AEB" w:rsidP="000421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en-GB" w:eastAsia="en-GB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 can ably say that this organization has maintained Public Trust in view of its role</w:t>
                  </w:r>
                </w:p>
              </w:tc>
              <w:tc>
                <w:tcPr>
                  <w:tcW w:w="137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:rsidR="00355AEB" w:rsidRPr="00607904" w:rsidRDefault="00355AEB" w:rsidP="000421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1.653</w:t>
                  </w:r>
                </w:p>
              </w:tc>
            </w:tr>
          </w:tbl>
          <w:p w:rsidR="00355AEB" w:rsidRPr="00607904" w:rsidRDefault="00355AEB" w:rsidP="00042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Source: Author’s</w:t>
            </w: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5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Table IV: Summary of PLS-SEM Model fit statistics for Ethical work climate and public accountability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954"/>
              <w:gridCol w:w="2243"/>
              <w:gridCol w:w="2062"/>
              <w:gridCol w:w="2055"/>
            </w:tblGrid>
            <w:tr w:rsidR="00355AEB" w:rsidRPr="00607904" w:rsidTr="00042118">
              <w:tc>
                <w:tcPr>
                  <w:tcW w:w="1586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Study Variable    </w:t>
                  </w:r>
                </w:p>
              </w:tc>
              <w:tc>
                <w:tcPr>
                  <w:tcW w:w="1204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Cronbach's alpha</w:t>
                  </w:r>
                </w:p>
              </w:tc>
              <w:tc>
                <w:tcPr>
                  <w:tcW w:w="1107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Composite Reliability 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Average variance Extracted (AVE)</w:t>
                  </w:r>
                </w:p>
              </w:tc>
            </w:tr>
            <w:tr w:rsidR="00355AEB" w:rsidRPr="00607904" w:rsidTr="00042118">
              <w:tc>
                <w:tcPr>
                  <w:tcW w:w="1586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Caring</w:t>
                  </w:r>
                </w:p>
              </w:tc>
              <w:tc>
                <w:tcPr>
                  <w:tcW w:w="1204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0.751</w:t>
                  </w:r>
                </w:p>
              </w:tc>
              <w:tc>
                <w:tcPr>
                  <w:tcW w:w="1107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0.857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0.667</w:t>
                  </w:r>
                </w:p>
              </w:tc>
            </w:tr>
            <w:tr w:rsidR="00355AEB" w:rsidRPr="00607904" w:rsidTr="00042118">
              <w:tc>
                <w:tcPr>
                  <w:tcW w:w="1586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Law and Code</w:t>
                  </w:r>
                </w:p>
              </w:tc>
              <w:tc>
                <w:tcPr>
                  <w:tcW w:w="1204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0.808</w:t>
                  </w:r>
                </w:p>
              </w:tc>
              <w:tc>
                <w:tcPr>
                  <w:tcW w:w="1107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0.887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0.724</w:t>
                  </w:r>
                </w:p>
              </w:tc>
            </w:tr>
            <w:tr w:rsidR="00355AEB" w:rsidRPr="00607904" w:rsidTr="00042118">
              <w:tc>
                <w:tcPr>
                  <w:tcW w:w="1586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Rules</w:t>
                  </w:r>
                </w:p>
              </w:tc>
              <w:tc>
                <w:tcPr>
                  <w:tcW w:w="1204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0.904</w:t>
                  </w:r>
                </w:p>
              </w:tc>
              <w:tc>
                <w:tcPr>
                  <w:tcW w:w="1107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0.918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0.720</w:t>
                  </w:r>
                </w:p>
              </w:tc>
            </w:tr>
            <w:tr w:rsidR="00355AEB" w:rsidRPr="00607904" w:rsidTr="00042118">
              <w:tc>
                <w:tcPr>
                  <w:tcW w:w="1586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Public Accountability</w:t>
                  </w:r>
                </w:p>
              </w:tc>
              <w:tc>
                <w:tcPr>
                  <w:tcW w:w="1204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0.805</w:t>
                  </w:r>
                </w:p>
              </w:tc>
              <w:tc>
                <w:tcPr>
                  <w:tcW w:w="1107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0.885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0.546</w:t>
                  </w:r>
                </w:p>
              </w:tc>
            </w:tr>
            <w:tr w:rsidR="00355AEB" w:rsidRPr="00607904" w:rsidTr="00042118">
              <w:tc>
                <w:tcPr>
                  <w:tcW w:w="5000" w:type="pct"/>
                  <w:gridSpan w:val="4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Model FIT: </w:t>
                  </w:r>
                </w:p>
              </w:tc>
            </w:tr>
            <w:tr w:rsidR="00355AEB" w:rsidRPr="00607904" w:rsidTr="00042118">
              <w:tc>
                <w:tcPr>
                  <w:tcW w:w="3897" w:type="pct"/>
                  <w:gridSpan w:val="3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Standardized Root Mean-Square Residual (SRMR) (&lt;0.1)         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0.060</w:t>
                  </w:r>
                </w:p>
              </w:tc>
            </w:tr>
            <w:tr w:rsidR="00355AEB" w:rsidRPr="00607904" w:rsidTr="00042118">
              <w:tc>
                <w:tcPr>
                  <w:tcW w:w="3897" w:type="pct"/>
                  <w:gridSpan w:val="3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Unweighted Least Squares Discrepancy (</w:t>
                  </w:r>
                  <w:proofErr w:type="spellStart"/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dUSL</w:t>
                  </w:r>
                  <w:proofErr w:type="spellEnd"/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) (&gt;1.0)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1.068</w:t>
                  </w:r>
                </w:p>
              </w:tc>
            </w:tr>
            <w:tr w:rsidR="00355AEB" w:rsidRPr="00607904" w:rsidTr="00042118">
              <w:tc>
                <w:tcPr>
                  <w:tcW w:w="3897" w:type="pct"/>
                  <w:gridSpan w:val="3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Coefficient of Determination (R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2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103" w:type="pct"/>
                </w:tcPr>
                <w:p w:rsidR="00355AEB" w:rsidRPr="00607904" w:rsidRDefault="00355AEB" w:rsidP="00042118">
                  <w:pPr>
                    <w:pStyle w:val="ListParagraph"/>
                    <w:spacing w:line="276" w:lineRule="auto"/>
                    <w:ind w:left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0.466</w:t>
                  </w:r>
                </w:p>
              </w:tc>
            </w:tr>
          </w:tbl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Source: PLS-SEM Data Analysis by the Authors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rPr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6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Table V: Discriminant Validity using the HTMT Ratio Analysis (Criteria: HTMT Ratio˂0.9)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8"/>
              <w:gridCol w:w="4200"/>
            </w:tblGrid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Variables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proofErr w:type="spellStart"/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Heterotrait-Monotrait</w:t>
                  </w:r>
                  <w:proofErr w:type="spellEnd"/>
                  <w:r w:rsidRPr="006079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 xml:space="preserve"> ratio (HTMT)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Ethical Work Climate &lt;-&gt; Caring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0.780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Law and Code &lt;-&gt; Caring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0.776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Law and Code &lt;-&gt; Ethical Work Climate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0.771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Public Accountability &lt;-&gt; Caring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0.719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Public Accountability &lt;-&gt; Ethical Work Climate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0.714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Public Accountability &lt;-&gt; Law and Code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0.695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Rules &lt;-&gt; Caring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0.773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Rules &lt;-&gt; Ethical Work Climate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0.763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Rules &lt;-&gt; Law and Code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0.793 </w:t>
                  </w:r>
                </w:p>
              </w:tc>
            </w:tr>
            <w:tr w:rsidR="00355AEB" w:rsidRPr="00607904" w:rsidTr="000421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</w:rPr>
                    <w:t xml:space="preserve">Rules &lt;-&gt; Public Accountability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355AEB" w:rsidRPr="00607904" w:rsidRDefault="00355AEB" w:rsidP="000421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0.669 </w:t>
                  </w:r>
                </w:p>
              </w:tc>
            </w:tr>
          </w:tbl>
          <w:p w:rsidR="00355AEB" w:rsidRPr="00607904" w:rsidRDefault="00355AEB" w:rsidP="00042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Source: Author’s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7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Table VI: Correlations between Oversight Mechanism and Ethical Work Climate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1554"/>
              <w:gridCol w:w="1550"/>
              <w:gridCol w:w="1549"/>
              <w:gridCol w:w="1550"/>
              <w:gridCol w:w="1552"/>
            </w:tblGrid>
            <w:tr w:rsidR="00355AEB" w:rsidRPr="00607904" w:rsidTr="00042118">
              <w:tc>
                <w:tcPr>
                  <w:tcW w:w="9314" w:type="dxa"/>
                  <w:gridSpan w:val="6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Pearson Product Moment Correlation Coefficients</w:t>
                  </w:r>
                </w:p>
              </w:tc>
            </w:tr>
            <w:tr w:rsidR="00355AEB" w:rsidRPr="00607904" w:rsidTr="00042118">
              <w:tc>
                <w:tcPr>
                  <w:tcW w:w="1559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Dependent Variable</w:t>
                  </w:r>
                </w:p>
              </w:tc>
              <w:tc>
                <w:tcPr>
                  <w:tcW w:w="1554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Correlation Type</w:t>
                  </w:r>
                </w:p>
              </w:tc>
              <w:tc>
                <w:tcPr>
                  <w:tcW w:w="1550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Caring</w:t>
                  </w:r>
                </w:p>
              </w:tc>
              <w:tc>
                <w:tcPr>
                  <w:tcW w:w="1549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Law and Code</w:t>
                  </w:r>
                </w:p>
              </w:tc>
              <w:tc>
                <w:tcPr>
                  <w:tcW w:w="1550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Rules</w:t>
                  </w:r>
                </w:p>
              </w:tc>
              <w:tc>
                <w:tcPr>
                  <w:tcW w:w="1552" w:type="dxa"/>
                  <w:vAlign w:val="bottom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Ethical Work Climate</w:t>
                  </w:r>
                </w:p>
              </w:tc>
            </w:tr>
            <w:tr w:rsidR="00355AEB" w:rsidRPr="00607904" w:rsidTr="00042118">
              <w:tc>
                <w:tcPr>
                  <w:tcW w:w="1559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Public Accountability</w:t>
                  </w:r>
                </w:p>
              </w:tc>
              <w:tc>
                <w:tcPr>
                  <w:tcW w:w="1554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Pearson Correlation</w:t>
                  </w:r>
                </w:p>
              </w:tc>
              <w:tc>
                <w:tcPr>
                  <w:tcW w:w="1550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.394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**</w:t>
                  </w:r>
                </w:p>
              </w:tc>
              <w:tc>
                <w:tcPr>
                  <w:tcW w:w="1549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.388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**</w:t>
                  </w:r>
                </w:p>
              </w:tc>
              <w:tc>
                <w:tcPr>
                  <w:tcW w:w="1550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.370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**</w:t>
                  </w:r>
                </w:p>
              </w:tc>
              <w:tc>
                <w:tcPr>
                  <w:tcW w:w="1552" w:type="dxa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.579</w:t>
                  </w:r>
                  <w:r w:rsidRPr="00607904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**</w:t>
                  </w:r>
                </w:p>
              </w:tc>
            </w:tr>
            <w:tr w:rsidR="00355AEB" w:rsidRPr="00607904" w:rsidTr="00042118">
              <w:tc>
                <w:tcPr>
                  <w:tcW w:w="9314" w:type="dxa"/>
                  <w:gridSpan w:val="6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** Correlation is significant at the 0.01 level (1-tailed).</w:t>
                  </w:r>
                </w:p>
              </w:tc>
            </w:tr>
          </w:tbl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Source: SPSS Data Analysis by Authors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Appendix 8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5AEB" w:rsidRPr="00607904" w:rsidRDefault="00355AEB" w:rsidP="0004211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Table VII: Results of Hypothesis testing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81"/>
              <w:gridCol w:w="2826"/>
              <w:gridCol w:w="991"/>
              <w:gridCol w:w="922"/>
              <w:gridCol w:w="995"/>
              <w:gridCol w:w="1185"/>
              <w:gridCol w:w="1714"/>
            </w:tblGrid>
            <w:tr w:rsidR="00355AEB" w:rsidRPr="00607904" w:rsidTr="00042118">
              <w:tc>
                <w:tcPr>
                  <w:tcW w:w="5000" w:type="pct"/>
                  <w:gridSpan w:val="7"/>
                </w:tcPr>
                <w:p w:rsidR="00355AEB" w:rsidRPr="00607904" w:rsidRDefault="00355AEB" w:rsidP="0004211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Hypothesized Relationships</w:t>
                  </w:r>
                </w:p>
              </w:tc>
            </w:tr>
            <w:tr w:rsidR="00355AEB" w:rsidRPr="00607904" w:rsidTr="00042118">
              <w:tc>
                <w:tcPr>
                  <w:tcW w:w="366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H</w:t>
                  </w:r>
                </w:p>
              </w:tc>
              <w:tc>
                <w:tcPr>
                  <w:tcW w:w="1517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Hypothesized Path</w:t>
                  </w:r>
                </w:p>
              </w:tc>
              <w:tc>
                <w:tcPr>
                  <w:tcW w:w="532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β</w:t>
                  </w:r>
                </w:p>
              </w:tc>
              <w:tc>
                <w:tcPr>
                  <w:tcW w:w="495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St. Dev</w:t>
                  </w:r>
                </w:p>
              </w:tc>
              <w:tc>
                <w:tcPr>
                  <w:tcW w:w="534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T-Value</w:t>
                  </w:r>
                </w:p>
              </w:tc>
              <w:tc>
                <w:tcPr>
                  <w:tcW w:w="636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P-Value</w:t>
                  </w:r>
                </w:p>
              </w:tc>
              <w:tc>
                <w:tcPr>
                  <w:tcW w:w="920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Conclusion</w:t>
                  </w:r>
                </w:p>
              </w:tc>
            </w:tr>
            <w:tr w:rsidR="00355AEB" w:rsidRPr="00607904" w:rsidTr="00042118">
              <w:tc>
                <w:tcPr>
                  <w:tcW w:w="366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H1a</w:t>
                  </w:r>
                </w:p>
              </w:tc>
              <w:tc>
                <w:tcPr>
                  <w:tcW w:w="1517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Caring -&gt; Public Accountability</w:t>
                  </w:r>
                </w:p>
              </w:tc>
              <w:tc>
                <w:tcPr>
                  <w:tcW w:w="532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0.259**</w:t>
                  </w:r>
                </w:p>
              </w:tc>
              <w:tc>
                <w:tcPr>
                  <w:tcW w:w="495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0.011</w:t>
                  </w:r>
                </w:p>
              </w:tc>
              <w:tc>
                <w:tcPr>
                  <w:tcW w:w="534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23.721</w:t>
                  </w:r>
                </w:p>
              </w:tc>
              <w:tc>
                <w:tcPr>
                  <w:tcW w:w="636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0.000</w:t>
                  </w:r>
                </w:p>
              </w:tc>
              <w:tc>
                <w:tcPr>
                  <w:tcW w:w="920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Supported</w:t>
                  </w:r>
                </w:p>
              </w:tc>
            </w:tr>
            <w:tr w:rsidR="00355AEB" w:rsidRPr="00607904" w:rsidTr="00042118">
              <w:tc>
                <w:tcPr>
                  <w:tcW w:w="366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H1b</w:t>
                  </w:r>
                </w:p>
              </w:tc>
              <w:tc>
                <w:tcPr>
                  <w:tcW w:w="1517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Law and Code -&gt; Public Accountability</w:t>
                  </w:r>
                </w:p>
              </w:tc>
              <w:tc>
                <w:tcPr>
                  <w:tcW w:w="532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0.272**</w:t>
                  </w:r>
                </w:p>
              </w:tc>
              <w:tc>
                <w:tcPr>
                  <w:tcW w:w="495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0.011</w:t>
                  </w:r>
                </w:p>
              </w:tc>
              <w:tc>
                <w:tcPr>
                  <w:tcW w:w="534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24.421</w:t>
                  </w:r>
                </w:p>
              </w:tc>
              <w:tc>
                <w:tcPr>
                  <w:tcW w:w="636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0.000</w:t>
                  </w:r>
                </w:p>
              </w:tc>
              <w:tc>
                <w:tcPr>
                  <w:tcW w:w="920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Supported</w:t>
                  </w:r>
                </w:p>
              </w:tc>
            </w:tr>
            <w:tr w:rsidR="00355AEB" w:rsidRPr="00607904" w:rsidTr="00042118">
              <w:tc>
                <w:tcPr>
                  <w:tcW w:w="366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H1c</w:t>
                  </w:r>
                </w:p>
              </w:tc>
              <w:tc>
                <w:tcPr>
                  <w:tcW w:w="1517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Rules  -&gt; Public Accountability</w:t>
                  </w:r>
                </w:p>
              </w:tc>
              <w:tc>
                <w:tcPr>
                  <w:tcW w:w="532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0.258**</w:t>
                  </w:r>
                </w:p>
              </w:tc>
              <w:tc>
                <w:tcPr>
                  <w:tcW w:w="495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0.012</w:t>
                  </w:r>
                </w:p>
              </w:tc>
              <w:tc>
                <w:tcPr>
                  <w:tcW w:w="534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21.936</w:t>
                  </w:r>
                </w:p>
              </w:tc>
              <w:tc>
                <w:tcPr>
                  <w:tcW w:w="636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0.000</w:t>
                  </w:r>
                </w:p>
              </w:tc>
              <w:tc>
                <w:tcPr>
                  <w:tcW w:w="920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Supported</w:t>
                  </w:r>
                </w:p>
              </w:tc>
            </w:tr>
            <w:tr w:rsidR="00355AEB" w:rsidRPr="00607904" w:rsidTr="00042118">
              <w:tc>
                <w:tcPr>
                  <w:tcW w:w="366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H1</w:t>
                  </w:r>
                </w:p>
              </w:tc>
              <w:tc>
                <w:tcPr>
                  <w:tcW w:w="1517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Ethical work climate-&gt; Public Accountability</w:t>
                  </w:r>
                </w:p>
              </w:tc>
              <w:tc>
                <w:tcPr>
                  <w:tcW w:w="532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0.682**</w:t>
                  </w:r>
                </w:p>
              </w:tc>
              <w:tc>
                <w:tcPr>
                  <w:tcW w:w="495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0.026</w:t>
                  </w:r>
                </w:p>
              </w:tc>
              <w:tc>
                <w:tcPr>
                  <w:tcW w:w="534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26.403</w:t>
                  </w:r>
                </w:p>
              </w:tc>
              <w:tc>
                <w:tcPr>
                  <w:tcW w:w="636" w:type="pct"/>
                </w:tcPr>
                <w:p w:rsidR="00355AEB" w:rsidRPr="00607904" w:rsidRDefault="00355AEB" w:rsidP="0004211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0.000</w:t>
                  </w:r>
                </w:p>
              </w:tc>
              <w:tc>
                <w:tcPr>
                  <w:tcW w:w="920" w:type="pct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Supported</w:t>
                  </w:r>
                </w:p>
              </w:tc>
            </w:tr>
            <w:tr w:rsidR="00355AEB" w:rsidRPr="00607904" w:rsidTr="00042118">
              <w:tc>
                <w:tcPr>
                  <w:tcW w:w="5000" w:type="pct"/>
                  <w:gridSpan w:val="7"/>
                </w:tcPr>
                <w:p w:rsidR="00355AEB" w:rsidRPr="00607904" w:rsidRDefault="00355AEB" w:rsidP="0004211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07904">
                    <w:rPr>
                      <w:rFonts w:ascii="Times New Roman" w:hAnsi="Times New Roman" w:cs="Times New Roman"/>
                      <w:color w:val="000000" w:themeColor="text1"/>
                    </w:rPr>
                    <w:t>**Correlation is significant at the 0.01 level (1-tailed).</w:t>
                  </w:r>
                </w:p>
              </w:tc>
            </w:tr>
          </w:tbl>
          <w:p w:rsidR="00355AEB" w:rsidRPr="00607904" w:rsidRDefault="00355AEB" w:rsidP="0004211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7904">
              <w:rPr>
                <w:rFonts w:ascii="Times New Roman" w:hAnsi="Times New Roman" w:cs="Times New Roman"/>
                <w:b/>
                <w:color w:val="000000" w:themeColor="text1"/>
              </w:rPr>
              <w:t>Source: PLS-SEM and Bootstrap Analysis by Authors</w:t>
            </w:r>
          </w:p>
          <w:p w:rsidR="00355AEB" w:rsidRPr="00607904" w:rsidRDefault="00355AEB" w:rsidP="0004211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6E00" w:rsidRDefault="00426E00">
      <w:bookmarkStart w:id="3" w:name="_GoBack"/>
      <w:bookmarkEnd w:id="3"/>
    </w:p>
    <w:sectPr w:rsidR="00426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EB"/>
    <w:rsid w:val="00355AEB"/>
    <w:rsid w:val="0042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44B46-E5FD-4BCD-B7FE-07C4943A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AEB"/>
    <w:pPr>
      <w:ind w:left="720"/>
      <w:contextualSpacing/>
    </w:pPr>
  </w:style>
  <w:style w:type="table" w:styleId="TableGrid">
    <w:name w:val="Table Grid"/>
    <w:basedOn w:val="TableNormal"/>
    <w:uiPriority w:val="39"/>
    <w:rsid w:val="00355A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5AE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Sivakeerthika S</dc:creator>
  <cp:keywords/>
  <dc:description/>
  <cp:lastModifiedBy>Sivakeerthika S</cp:lastModifiedBy>
  <cp:revision>1</cp:revision>
  <dcterms:created xsi:type="dcterms:W3CDTF">2025-07-22T04:37:00Z</dcterms:created>
  <dcterms:modified xsi:type="dcterms:W3CDTF">2025-07-22T04:37:00Z</dcterms:modified>
</cp:coreProperties>
</file>