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41B8D" w14:textId="0D1783C1" w:rsidR="00E144E9" w:rsidRDefault="00E144E9" w:rsidP="00BA4278">
      <w:pPr>
        <w:pStyle w:val="ListParagraph"/>
        <w:spacing w:line="48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Appendix 2</w:t>
      </w:r>
      <w:bookmarkStart w:id="0" w:name="_GoBack"/>
      <w:bookmarkEnd w:id="0"/>
    </w:p>
    <w:p w14:paraId="38ED9FA0" w14:textId="4B446E88" w:rsidR="00B86CE8" w:rsidRPr="00BA4278" w:rsidRDefault="00B86CE8" w:rsidP="00BA4278">
      <w:pPr>
        <w:pStyle w:val="ListParagraph"/>
        <w:spacing w:line="480" w:lineRule="auto"/>
        <w:jc w:val="both"/>
        <w:rPr>
          <w:rFonts w:ascii="Times New Roman" w:hAnsi="Times New Roman" w:cs="Times New Roman"/>
          <w:color w:val="000000" w:themeColor="text1"/>
        </w:rPr>
      </w:pPr>
      <w:r w:rsidRPr="00BA4278">
        <w:rPr>
          <w:rFonts w:ascii="Times New Roman" w:hAnsi="Times New Roman" w:cs="Times New Roman"/>
          <w:b/>
          <w:bCs/>
          <w:color w:val="000000" w:themeColor="text1"/>
        </w:rPr>
        <w:t>References</w:t>
      </w:r>
      <w:r w:rsidR="007168AB">
        <w:rPr>
          <w:rFonts w:ascii="Times New Roman" w:hAnsi="Times New Roman" w:cs="Times New Roman"/>
          <w:b/>
          <w:bCs/>
          <w:color w:val="000000" w:themeColor="text1"/>
        </w:rPr>
        <w:t xml:space="preserve"> (149 included articles)</w:t>
      </w:r>
    </w:p>
    <w:p w14:paraId="5FB83A5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Apostolidou, I., Anastasiadis, F. and Michailidis, A. (2018), "Consumer perceived value to traceability system in food supply chains: iGeneration vs millennials", </w:t>
      </w:r>
      <w:r w:rsidRPr="00BA4278">
        <w:rPr>
          <w:rFonts w:ascii="Times New Roman" w:hAnsi="Times New Roman" w:cs="Times New Roman"/>
          <w:i/>
          <w:iCs/>
          <w:noProof/>
        </w:rPr>
        <w:t>Agricultural Economics Review</w:t>
      </w:r>
      <w:r w:rsidRPr="00BA4278">
        <w:rPr>
          <w:rFonts w:ascii="Times New Roman" w:hAnsi="Times New Roman" w:cs="Times New Roman"/>
          <w:noProof/>
        </w:rPr>
        <w:t>, Vol. 19, pp. 1-11.</w:t>
      </w:r>
    </w:p>
    <w:p w14:paraId="4C1A44F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Bai, J., Zhang, C. and Jiang, J. (2013), "The role of certificate issuer on consumers' willingness-to-pay for milk traceability in China", </w:t>
      </w:r>
      <w:r w:rsidRPr="00BA4278">
        <w:rPr>
          <w:rFonts w:ascii="Times New Roman" w:hAnsi="Times New Roman" w:cs="Times New Roman"/>
          <w:i/>
          <w:iCs/>
          <w:noProof/>
        </w:rPr>
        <w:t>Agricultural Economics</w:t>
      </w:r>
      <w:r w:rsidRPr="00BA4278">
        <w:rPr>
          <w:rFonts w:ascii="Times New Roman" w:hAnsi="Times New Roman" w:cs="Times New Roman"/>
          <w:noProof/>
        </w:rPr>
        <w:t>, Vol. 44, pp. 537-544.</w:t>
      </w:r>
    </w:p>
    <w:p w14:paraId="26D3D68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Bandinelli, R., Scozzafava, G., Bindi, B. and Fani, V. (2023), "Blockchain and consumer behaviour: results of a technology acceptance model in the ancient wheat sector", </w:t>
      </w:r>
      <w:r w:rsidRPr="00BA4278">
        <w:rPr>
          <w:rFonts w:ascii="Times New Roman" w:hAnsi="Times New Roman" w:cs="Times New Roman"/>
          <w:i/>
          <w:iCs/>
          <w:noProof/>
        </w:rPr>
        <w:t>Cleaner Logistics and Supply Chain</w:t>
      </w:r>
      <w:r w:rsidRPr="00BA4278">
        <w:rPr>
          <w:rFonts w:ascii="Times New Roman" w:hAnsi="Times New Roman" w:cs="Times New Roman"/>
          <w:noProof/>
        </w:rPr>
        <w:t>, Vol. 8.</w:t>
      </w:r>
    </w:p>
    <w:p w14:paraId="0999336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Boncinelli, F., Gerini, F., Neri, B. and Casini, L. (2018), "Consumer willingness to pay for non-mandatory indication of the fish catch zone", </w:t>
      </w:r>
      <w:r w:rsidRPr="00BA4278">
        <w:rPr>
          <w:rFonts w:ascii="Times New Roman" w:hAnsi="Times New Roman" w:cs="Times New Roman"/>
          <w:i/>
          <w:iCs/>
          <w:noProof/>
        </w:rPr>
        <w:t>Agribusiness</w:t>
      </w:r>
      <w:r w:rsidRPr="00BA4278">
        <w:rPr>
          <w:rFonts w:ascii="Times New Roman" w:hAnsi="Times New Roman" w:cs="Times New Roman"/>
          <w:noProof/>
        </w:rPr>
        <w:t>, Vol. 34, pp. 728-741.</w:t>
      </w:r>
    </w:p>
    <w:p w14:paraId="5556295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Boonkong, A., Jiang, B., Kassoh, F.S. and Srisukwatanachai, T. (2023), "Chinese and Thai consumers' willingness to pay for quality rice attributes: a discrete choice experiment method", </w:t>
      </w:r>
      <w:r w:rsidRPr="00BA4278">
        <w:rPr>
          <w:rFonts w:ascii="Times New Roman" w:hAnsi="Times New Roman" w:cs="Times New Roman"/>
          <w:i/>
          <w:iCs/>
          <w:noProof/>
        </w:rPr>
        <w:t>Frontiers in Sustainable Food Systems</w:t>
      </w:r>
      <w:r w:rsidRPr="00BA4278">
        <w:rPr>
          <w:rFonts w:ascii="Times New Roman" w:hAnsi="Times New Roman" w:cs="Times New Roman"/>
          <w:noProof/>
        </w:rPr>
        <w:t>, Vol. 7.</w:t>
      </w:r>
    </w:p>
    <w:p w14:paraId="657D0BE1"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Bradford, H., McKernan, C., Elliott, C. and Dean, M. (2022), "Consumer purchase intention towards a quick response (QR) code for antibiotic information: an exploratory study", </w:t>
      </w:r>
      <w:r w:rsidRPr="00BA4278">
        <w:rPr>
          <w:rFonts w:ascii="Times New Roman" w:hAnsi="Times New Roman" w:cs="Times New Roman"/>
          <w:i/>
          <w:iCs/>
          <w:noProof/>
        </w:rPr>
        <w:t>npj Science of Food</w:t>
      </w:r>
      <w:r w:rsidRPr="00BA4278">
        <w:rPr>
          <w:rFonts w:ascii="Times New Roman" w:hAnsi="Times New Roman" w:cs="Times New Roman"/>
          <w:noProof/>
        </w:rPr>
        <w:t>, Vol. 6.</w:t>
      </w:r>
    </w:p>
    <w:p w14:paraId="093D9AB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Brunoro, J.R.P., Lopes, M.A., Demeu, F.A., Bruhn, F.R.P., Rigueira, L.L., Faria, P.B., Rocha, C.M.B.M.D., Contini, E., Pacheco, E.O., Maia, É.M. and Junqueira, L.V. (2020), "Factors associated with consumer perception and conduct toward certified beef from Brazil", </w:t>
      </w:r>
      <w:r w:rsidRPr="00BA4278">
        <w:rPr>
          <w:rFonts w:ascii="Times New Roman" w:hAnsi="Times New Roman" w:cs="Times New Roman"/>
          <w:i/>
          <w:iCs/>
          <w:noProof/>
        </w:rPr>
        <w:t>Journal of Food Science</w:t>
      </w:r>
      <w:r w:rsidRPr="00BA4278">
        <w:rPr>
          <w:rFonts w:ascii="Times New Roman" w:hAnsi="Times New Roman" w:cs="Times New Roman"/>
          <w:noProof/>
        </w:rPr>
        <w:t>, Vol. 85, pp. 1542-1547.</w:t>
      </w:r>
    </w:p>
    <w:p w14:paraId="1B645DF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Buaprommee, N. and Polyorat, K. (2016a), "The antecedents of purchase intention of meat with traceability in Thai consumers", </w:t>
      </w:r>
      <w:r w:rsidRPr="00BA4278">
        <w:rPr>
          <w:rFonts w:ascii="Times New Roman" w:hAnsi="Times New Roman" w:cs="Times New Roman"/>
          <w:i/>
          <w:iCs/>
          <w:noProof/>
        </w:rPr>
        <w:t>Asia Pacific Management Review</w:t>
      </w:r>
      <w:r w:rsidRPr="00BA4278">
        <w:rPr>
          <w:rFonts w:ascii="Times New Roman" w:hAnsi="Times New Roman" w:cs="Times New Roman"/>
          <w:noProof/>
        </w:rPr>
        <w:t>, Vol. 21, pp. 161-169.</w:t>
      </w:r>
    </w:p>
    <w:p w14:paraId="74762C5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Buaprommee, N. and Polyorat, K. (2016b), "Intention to purchase traceable meat: the impacts of perceived information asymmetry, informativeness, usefulness, and norm", </w:t>
      </w:r>
      <w:r w:rsidRPr="00BA4278">
        <w:rPr>
          <w:rFonts w:ascii="Times New Roman" w:hAnsi="Times New Roman" w:cs="Times New Roman"/>
          <w:i/>
          <w:iCs/>
          <w:noProof/>
        </w:rPr>
        <w:t>Asian Journal of Business and Accounting</w:t>
      </w:r>
      <w:r w:rsidRPr="00BA4278">
        <w:rPr>
          <w:rFonts w:ascii="Times New Roman" w:hAnsi="Times New Roman" w:cs="Times New Roman"/>
          <w:noProof/>
        </w:rPr>
        <w:t>, Vol. 9, pp. 141-167.</w:t>
      </w:r>
    </w:p>
    <w:p w14:paraId="280FA65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Castillo, M.J. and Carpio, C.E. (2019), "Demand for high-quality beef attributes in developing countries: the case of Ecuador", </w:t>
      </w:r>
      <w:r w:rsidRPr="00BA4278">
        <w:rPr>
          <w:rFonts w:ascii="Times New Roman" w:hAnsi="Times New Roman" w:cs="Times New Roman"/>
          <w:i/>
          <w:iCs/>
          <w:noProof/>
        </w:rPr>
        <w:t>Journal of Agricultural and Applied Economics</w:t>
      </w:r>
      <w:r w:rsidRPr="00BA4278">
        <w:rPr>
          <w:rFonts w:ascii="Times New Roman" w:hAnsi="Times New Roman" w:cs="Times New Roman"/>
          <w:noProof/>
        </w:rPr>
        <w:t>, Vol. 51, pp. 568-590.</w:t>
      </w:r>
    </w:p>
    <w:p w14:paraId="7B6D054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Castro, M.M.C., Pabuayon, I.M., Catelo, S.P. and Camacho, J.V.J. (2021), "Analyzing consumer preferences for credence attributes of fish and fishery products in Davao City, Philippines", </w:t>
      </w:r>
      <w:r w:rsidRPr="00BA4278">
        <w:rPr>
          <w:rFonts w:ascii="Times New Roman" w:hAnsi="Times New Roman" w:cs="Times New Roman"/>
          <w:i/>
          <w:iCs/>
          <w:noProof/>
        </w:rPr>
        <w:t>Asian Journal of Agriculture and Development</w:t>
      </w:r>
      <w:r w:rsidRPr="00BA4278">
        <w:rPr>
          <w:rFonts w:ascii="Times New Roman" w:hAnsi="Times New Roman" w:cs="Times New Roman"/>
          <w:noProof/>
        </w:rPr>
        <w:t>, Vol. 18, pp. 84-103.</w:t>
      </w:r>
    </w:p>
    <w:p w14:paraId="2071A04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Cavite, H.J., Mankeb, P. and Suwanmaneepong, S. (2022), "Community enterprise consumers' intention to purchase organic rice in Thailand: the moderating role of product traceability knowledge", </w:t>
      </w:r>
      <w:r w:rsidRPr="00BA4278">
        <w:rPr>
          <w:rFonts w:ascii="Times New Roman" w:hAnsi="Times New Roman" w:cs="Times New Roman"/>
          <w:i/>
          <w:iCs/>
          <w:noProof/>
        </w:rPr>
        <w:t>British Food Journal</w:t>
      </w:r>
      <w:r w:rsidRPr="00BA4278">
        <w:rPr>
          <w:rFonts w:ascii="Times New Roman" w:hAnsi="Times New Roman" w:cs="Times New Roman"/>
          <w:noProof/>
        </w:rPr>
        <w:t>, Vol. 124, pp. 1124-1148.</w:t>
      </w:r>
    </w:p>
    <w:p w14:paraId="421DE7D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Chang, M.Y., Lin, J.C. and Chen, H.S. (2023), "Consumer attitudes and preferences for healthy boxed meal attributes in Taiwan: evidence from a choice experiment", </w:t>
      </w:r>
      <w:r w:rsidRPr="00BA4278">
        <w:rPr>
          <w:rFonts w:ascii="Times New Roman" w:hAnsi="Times New Roman" w:cs="Times New Roman"/>
          <w:i/>
          <w:iCs/>
          <w:noProof/>
        </w:rPr>
        <w:t>Nutrients</w:t>
      </w:r>
      <w:r w:rsidRPr="00BA4278">
        <w:rPr>
          <w:rFonts w:ascii="Times New Roman" w:hAnsi="Times New Roman" w:cs="Times New Roman"/>
          <w:noProof/>
        </w:rPr>
        <w:t>, Vol. 15.</w:t>
      </w:r>
    </w:p>
    <w:p w14:paraId="18D5705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Chen, M., Hu, E., Kuen, L.L. and Wu, L. (2021), "Study on consumer preference for traceable pork with animal welfare attribute", </w:t>
      </w:r>
      <w:r w:rsidRPr="00BA4278">
        <w:rPr>
          <w:rFonts w:ascii="Times New Roman" w:hAnsi="Times New Roman" w:cs="Times New Roman"/>
          <w:i/>
          <w:iCs/>
          <w:noProof/>
        </w:rPr>
        <w:t>Frontiers in Psychology</w:t>
      </w:r>
      <w:r w:rsidRPr="00BA4278">
        <w:rPr>
          <w:rFonts w:ascii="Times New Roman" w:hAnsi="Times New Roman" w:cs="Times New Roman"/>
          <w:noProof/>
        </w:rPr>
        <w:t>, Vol. 12.</w:t>
      </w:r>
    </w:p>
    <w:p w14:paraId="4F42D3D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lang w:val="en-PH"/>
        </w:rPr>
      </w:pPr>
      <w:r w:rsidRPr="00BA4278">
        <w:rPr>
          <w:rFonts w:ascii="Times New Roman" w:hAnsi="Times New Roman" w:cs="Times New Roman"/>
          <w:noProof/>
        </w:rPr>
        <w:t xml:space="preserve">Chen, M.F. and Huang, C.H. (2013). “The impacts of the food traceability system and consumer involvement on consumers' purchase intentions toward fast foods”, </w:t>
      </w:r>
      <w:r w:rsidRPr="00BA4278">
        <w:rPr>
          <w:rFonts w:ascii="Times New Roman" w:hAnsi="Times New Roman" w:cs="Times New Roman"/>
          <w:i/>
          <w:iCs/>
          <w:noProof/>
        </w:rPr>
        <w:t>Food Control</w:t>
      </w:r>
      <w:r w:rsidRPr="00BA4278">
        <w:rPr>
          <w:rFonts w:ascii="Times New Roman" w:hAnsi="Times New Roman" w:cs="Times New Roman"/>
          <w:noProof/>
        </w:rPr>
        <w:t>, 33(2), pp.313-319.</w:t>
      </w:r>
    </w:p>
    <w:p w14:paraId="51C638C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Contini, C., Boncinelli, F., Piracci, G., Scozzafava, G. and Casini, L. (2023), "Can blockchain technology strengthen consumer preferences for credence attributes?", </w:t>
      </w:r>
      <w:r w:rsidRPr="00BA4278">
        <w:rPr>
          <w:rFonts w:ascii="Times New Roman" w:hAnsi="Times New Roman" w:cs="Times New Roman"/>
          <w:i/>
          <w:iCs/>
          <w:noProof/>
        </w:rPr>
        <w:t>Agricultural and Food Economics</w:t>
      </w:r>
      <w:r w:rsidRPr="00BA4278">
        <w:rPr>
          <w:rFonts w:ascii="Times New Roman" w:hAnsi="Times New Roman" w:cs="Times New Roman"/>
          <w:noProof/>
        </w:rPr>
        <w:t>, Vol. 11.</w:t>
      </w:r>
    </w:p>
    <w:p w14:paraId="3C7CD0F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Cozzio, C., Viglia, G., Lemarie, L. and Cerutti, S. (2023), "Toward an integration of blockchain technology in the food supply chain", </w:t>
      </w:r>
      <w:r w:rsidRPr="00BA4278">
        <w:rPr>
          <w:rFonts w:ascii="Times New Roman" w:hAnsi="Times New Roman" w:cs="Times New Roman"/>
          <w:i/>
          <w:iCs/>
          <w:noProof/>
        </w:rPr>
        <w:t>Journal of Business Research</w:t>
      </w:r>
      <w:r w:rsidRPr="00BA4278">
        <w:rPr>
          <w:rFonts w:ascii="Times New Roman" w:hAnsi="Times New Roman" w:cs="Times New Roman"/>
          <w:noProof/>
        </w:rPr>
        <w:t>, Vol. 162.</w:t>
      </w:r>
    </w:p>
    <w:p w14:paraId="1B69165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Dang, H.D. and Tran, G.T. (2020), "Explaining consumers' intention for traceable pork regarding animal disease: the role of food safety concern, risk perception, trust, and habit", </w:t>
      </w:r>
      <w:r w:rsidRPr="00BA4278">
        <w:rPr>
          <w:rFonts w:ascii="Times New Roman" w:hAnsi="Times New Roman" w:cs="Times New Roman"/>
          <w:i/>
          <w:iCs/>
          <w:noProof/>
        </w:rPr>
        <w:t>International Journal of Food Science</w:t>
      </w:r>
      <w:r w:rsidRPr="00BA4278">
        <w:rPr>
          <w:rFonts w:ascii="Times New Roman" w:hAnsi="Times New Roman" w:cs="Times New Roman"/>
          <w:noProof/>
        </w:rPr>
        <w:t>, Vol. 2020.</w:t>
      </w:r>
    </w:p>
    <w:p w14:paraId="298B623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Dang, H.D. and Tran, G.T. (2021), "Consumers value healthy eating and environmental responsibility: how negative food contexts aid decision-making", </w:t>
      </w:r>
      <w:r w:rsidRPr="00BA4278">
        <w:rPr>
          <w:rFonts w:ascii="Times New Roman" w:hAnsi="Times New Roman" w:cs="Times New Roman"/>
          <w:i/>
          <w:iCs/>
          <w:noProof/>
        </w:rPr>
        <w:t>Food Science and Technology</w:t>
      </w:r>
      <w:r w:rsidRPr="00BA4278">
        <w:rPr>
          <w:rFonts w:ascii="Times New Roman" w:hAnsi="Times New Roman" w:cs="Times New Roman"/>
          <w:noProof/>
        </w:rPr>
        <w:t>, Vol. 41, pp. 465-475.</w:t>
      </w:r>
    </w:p>
    <w:p w14:paraId="6344E5C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Dang, V.H. and Doan, T.V. (2024), "Consumer preferences for country of origin of foreign fruit: does consumer animosity matter?", </w:t>
      </w:r>
      <w:r w:rsidRPr="00BA4278">
        <w:rPr>
          <w:rFonts w:ascii="Times New Roman" w:hAnsi="Times New Roman" w:cs="Times New Roman"/>
          <w:i/>
          <w:iCs/>
          <w:noProof/>
        </w:rPr>
        <w:t>Cogent Business and Management</w:t>
      </w:r>
      <w:r w:rsidRPr="00BA4278">
        <w:rPr>
          <w:rFonts w:ascii="Times New Roman" w:hAnsi="Times New Roman" w:cs="Times New Roman"/>
          <w:noProof/>
        </w:rPr>
        <w:t>, Vol. 11.</w:t>
      </w:r>
    </w:p>
    <w:p w14:paraId="04B1661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Dickinson, D.L. and Bailey, D. (2002), "Meat traceability: are US consumers willing to pay for it?", </w:t>
      </w:r>
      <w:r w:rsidRPr="00BA4278">
        <w:rPr>
          <w:rFonts w:ascii="Times New Roman" w:hAnsi="Times New Roman" w:cs="Times New Roman"/>
          <w:i/>
          <w:iCs/>
          <w:noProof/>
        </w:rPr>
        <w:t>Journal of Agricultural and Resource Economics</w:t>
      </w:r>
      <w:r w:rsidRPr="00BA4278">
        <w:rPr>
          <w:rFonts w:ascii="Times New Roman" w:hAnsi="Times New Roman" w:cs="Times New Roman"/>
          <w:noProof/>
        </w:rPr>
        <w:t>, Vol. 27, pp. 348-364.</w:t>
      </w:r>
    </w:p>
    <w:p w14:paraId="24A5A7B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Dickinson, D.L. and Von Bailey, D. (2005), "Experimental evidence on willingness to pay for red meat traceability in the United States, Canada, the United Kingdom, and Japan", </w:t>
      </w:r>
      <w:r w:rsidRPr="00BA4278">
        <w:rPr>
          <w:rFonts w:ascii="Times New Roman" w:hAnsi="Times New Roman" w:cs="Times New Roman"/>
          <w:i/>
          <w:iCs/>
          <w:noProof/>
        </w:rPr>
        <w:t>Journal of Agricultural and Applied Economics</w:t>
      </w:r>
      <w:r w:rsidRPr="00BA4278">
        <w:rPr>
          <w:rFonts w:ascii="Times New Roman" w:hAnsi="Times New Roman" w:cs="Times New Roman"/>
          <w:noProof/>
        </w:rPr>
        <w:t>, Vol. 37, pp. 537-548.</w:t>
      </w:r>
    </w:p>
    <w:p w14:paraId="021FF5E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Ding, L., Liu, M., Yang, Y. and Ma, W. (2022), "Understanding Chinese consumers' purchase intention towards traceable seafood using an extended theory of planned behavior model", </w:t>
      </w:r>
      <w:r w:rsidRPr="00BA4278">
        <w:rPr>
          <w:rFonts w:ascii="Times New Roman" w:hAnsi="Times New Roman" w:cs="Times New Roman"/>
          <w:i/>
          <w:iCs/>
          <w:noProof/>
        </w:rPr>
        <w:t>Marine Policy</w:t>
      </w:r>
      <w:r w:rsidRPr="00BA4278">
        <w:rPr>
          <w:rFonts w:ascii="Times New Roman" w:hAnsi="Times New Roman" w:cs="Times New Roman"/>
          <w:noProof/>
        </w:rPr>
        <w:t>, Vol. 137.</w:t>
      </w:r>
    </w:p>
    <w:p w14:paraId="1F29009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Dionysis, S., Chesney, T. and McAuley, D. (2022), "Examining the influential factors of consumer purchase intentions for blockchain traceable coffee using the theory of planned behaviour", </w:t>
      </w:r>
      <w:r w:rsidRPr="00BA4278">
        <w:rPr>
          <w:rFonts w:ascii="Times New Roman" w:hAnsi="Times New Roman" w:cs="Times New Roman"/>
          <w:i/>
          <w:iCs/>
          <w:noProof/>
        </w:rPr>
        <w:t>British Food Journal</w:t>
      </w:r>
      <w:r w:rsidRPr="00BA4278">
        <w:rPr>
          <w:rFonts w:ascii="Times New Roman" w:hAnsi="Times New Roman" w:cs="Times New Roman"/>
          <w:noProof/>
        </w:rPr>
        <w:t>, Vol. 124, pp. 4304-4322.</w:t>
      </w:r>
    </w:p>
    <w:p w14:paraId="0307CB9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Doherty, E. and Campbell, D. (2014), "Demand for safety and regional certification of food: results from Great Britain and the Republic of Ireland", </w:t>
      </w:r>
      <w:r w:rsidRPr="00BA4278">
        <w:rPr>
          <w:rFonts w:ascii="Times New Roman" w:hAnsi="Times New Roman" w:cs="Times New Roman"/>
          <w:i/>
          <w:iCs/>
          <w:noProof/>
        </w:rPr>
        <w:t>British Food Journal</w:t>
      </w:r>
      <w:r w:rsidRPr="00BA4278">
        <w:rPr>
          <w:rFonts w:ascii="Times New Roman" w:hAnsi="Times New Roman" w:cs="Times New Roman"/>
          <w:noProof/>
        </w:rPr>
        <w:t>, Vol. 116, pp. 676-689.</w:t>
      </w:r>
    </w:p>
    <w:p w14:paraId="5D1A359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Duong, C.D., Nguyen, T.H., Ngo, T.V.N., Thanh, T.D. and Tran, N.M. (2024a), "Blockchain technology and consumers' organic food consumption: a moderated mediation model of blockchain-based trust and perceived blockchain-related information transparency", </w:t>
      </w:r>
      <w:r w:rsidRPr="00BA4278">
        <w:rPr>
          <w:rFonts w:ascii="Times New Roman" w:hAnsi="Times New Roman" w:cs="Times New Roman"/>
          <w:i/>
          <w:iCs/>
          <w:noProof/>
        </w:rPr>
        <w:t>Journal of Asia Business Studies</w:t>
      </w:r>
      <w:r w:rsidRPr="00BA4278">
        <w:rPr>
          <w:rFonts w:ascii="Times New Roman" w:hAnsi="Times New Roman" w:cs="Times New Roman"/>
          <w:noProof/>
        </w:rPr>
        <w:t>.</w:t>
      </w:r>
    </w:p>
    <w:p w14:paraId="51861A7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Duong, C.D., Nguyen, T.H., Ngo, T.V.N., Tran, Q.Y., Nguyen, M.H. and Pham, T.T.P. (2024b), "How does blockchain-based food traceability system drive consumers' repurchase and word-of-mouth intentions toward organic food: a curvilinear role of producer-retailer (in)congruence", </w:t>
      </w:r>
      <w:r w:rsidRPr="00BA4278">
        <w:rPr>
          <w:rFonts w:ascii="Times New Roman" w:hAnsi="Times New Roman" w:cs="Times New Roman"/>
          <w:i/>
          <w:iCs/>
          <w:noProof/>
        </w:rPr>
        <w:t>Asia Pacific Journal of Marketing and Logistics</w:t>
      </w:r>
      <w:r w:rsidRPr="00BA4278">
        <w:rPr>
          <w:rFonts w:ascii="Times New Roman" w:hAnsi="Times New Roman" w:cs="Times New Roman"/>
          <w:noProof/>
        </w:rPr>
        <w:t>.</w:t>
      </w:r>
    </w:p>
    <w:p w14:paraId="62C40007" w14:textId="201F48FC" w:rsidR="00BA4278" w:rsidRPr="00BA4278" w:rsidRDefault="00BA427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Duong, C.D., Tran, T.V.H., Nguyen, T.H., Ngo, T.V.N. and Vu, T.N. (2024c), "Blockchain-based food traceability system and pro-environmental consumption: a moderated mediation model of technology anxiety and trust in organic food product", </w:t>
      </w:r>
      <w:r w:rsidRPr="00BA4278">
        <w:rPr>
          <w:rFonts w:ascii="Times New Roman" w:hAnsi="Times New Roman" w:cs="Times New Roman"/>
          <w:i/>
          <w:iCs/>
          <w:noProof/>
        </w:rPr>
        <w:t>Digital Business</w:t>
      </w:r>
      <w:r w:rsidRPr="00BA4278">
        <w:rPr>
          <w:rFonts w:ascii="Times New Roman" w:hAnsi="Times New Roman" w:cs="Times New Roman"/>
          <w:noProof/>
        </w:rPr>
        <w:t>, Vol. 4.</w:t>
      </w:r>
    </w:p>
    <w:p w14:paraId="2228EC8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Garaus, M. and Treiblmaier, H. (2021), "The influence of blockchain-based food traceability on retailer choice: the mediating role of trust", </w:t>
      </w:r>
      <w:r w:rsidRPr="00BA4278">
        <w:rPr>
          <w:rFonts w:ascii="Times New Roman" w:hAnsi="Times New Roman" w:cs="Times New Roman"/>
          <w:i/>
          <w:iCs/>
          <w:noProof/>
        </w:rPr>
        <w:t>Food Control</w:t>
      </w:r>
      <w:r w:rsidRPr="00BA4278">
        <w:rPr>
          <w:rFonts w:ascii="Times New Roman" w:hAnsi="Times New Roman" w:cs="Times New Roman"/>
          <w:noProof/>
        </w:rPr>
        <w:t>, Vol. 129.</w:t>
      </w:r>
    </w:p>
    <w:p w14:paraId="25F1343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Gaspar, P., Díaz-Caro, C., Del Puerto, I., Ortiz, A., Escribano, M. and Tejerina, D. (2022), "What effect does the presence of sustainability and traceability certifications have on consumers of traditional meat products? The case of Iberian cured products in Spain", </w:t>
      </w:r>
      <w:r w:rsidRPr="00BA4278">
        <w:rPr>
          <w:rFonts w:ascii="Times New Roman" w:hAnsi="Times New Roman" w:cs="Times New Roman"/>
          <w:i/>
          <w:iCs/>
          <w:noProof/>
        </w:rPr>
        <w:t>Meat Science</w:t>
      </w:r>
      <w:r w:rsidRPr="00BA4278">
        <w:rPr>
          <w:rFonts w:ascii="Times New Roman" w:hAnsi="Times New Roman" w:cs="Times New Roman"/>
          <w:noProof/>
        </w:rPr>
        <w:t>, Vol. 187.</w:t>
      </w:r>
    </w:p>
    <w:p w14:paraId="316C75C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Ge, L. (2022), "To buy or not to buy? A research on the relationship between traceable food extrinsic cues and consumers' purchase intention", </w:t>
      </w:r>
      <w:r w:rsidRPr="00BA4278">
        <w:rPr>
          <w:rFonts w:ascii="Times New Roman" w:hAnsi="Times New Roman" w:cs="Times New Roman"/>
          <w:i/>
          <w:iCs/>
          <w:noProof/>
        </w:rPr>
        <w:t>Frontiers in Psychology</w:t>
      </w:r>
      <w:r w:rsidRPr="00BA4278">
        <w:rPr>
          <w:rFonts w:ascii="Times New Roman" w:hAnsi="Times New Roman" w:cs="Times New Roman"/>
          <w:noProof/>
        </w:rPr>
        <w:t>, Vol. 13.</w:t>
      </w:r>
    </w:p>
    <w:p w14:paraId="14DE541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 B.D., Duong, D.C., Ngo, V.N.T., Nguyen, H.M. and Bui, V. (2024), "How blockchain-enabled drivers stimulate consumers' organic food purchase intention: an integrated framework of information systems success model within stimulus-organism-response theory in the context of Vietnam", </w:t>
      </w:r>
      <w:r w:rsidRPr="00BA4278">
        <w:rPr>
          <w:rFonts w:ascii="Times New Roman" w:hAnsi="Times New Roman" w:cs="Times New Roman"/>
          <w:i/>
          <w:iCs/>
          <w:noProof/>
        </w:rPr>
        <w:t>International Journal of Human-Computer Interaction</w:t>
      </w:r>
      <w:r w:rsidRPr="00BA4278">
        <w:rPr>
          <w:rFonts w:ascii="Times New Roman" w:hAnsi="Times New Roman" w:cs="Times New Roman"/>
          <w:noProof/>
        </w:rPr>
        <w:t>.</w:t>
      </w:r>
    </w:p>
    <w:p w14:paraId="066FD55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Hobbs, J.E., Von Bailey, D., Dickinson, D.L. and Haghiri, M. (2005), "Traceability in the Canadian red meat sector: do consumers care?",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53, pp. 47-65.</w:t>
      </w:r>
    </w:p>
    <w:p w14:paraId="377F468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Hoque, M.Z., Akhter, N. and Chowdhury, M.S.R. (2022), "Consumers' preferences for the traceability information of seafood safety", </w:t>
      </w:r>
      <w:r w:rsidRPr="00BA4278">
        <w:rPr>
          <w:rFonts w:ascii="Times New Roman" w:hAnsi="Times New Roman" w:cs="Times New Roman"/>
          <w:i/>
          <w:iCs/>
          <w:noProof/>
        </w:rPr>
        <w:t>Foods</w:t>
      </w:r>
      <w:r w:rsidRPr="00BA4278">
        <w:rPr>
          <w:rFonts w:ascii="Times New Roman" w:hAnsi="Times New Roman" w:cs="Times New Roman"/>
          <w:noProof/>
        </w:rPr>
        <w:t>, Vol. 11.</w:t>
      </w:r>
    </w:p>
    <w:p w14:paraId="28C24E9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Hossain, K.Z., Xue, J. and Rabbany, M.G. (2023), "Consumers' preferences and willingness to pay (WTP) for traceable liquid milk: a survey in Dhaka, Bangladesh", </w:t>
      </w:r>
      <w:r w:rsidRPr="00BA4278">
        <w:rPr>
          <w:rFonts w:ascii="Times New Roman" w:hAnsi="Times New Roman" w:cs="Times New Roman"/>
          <w:i/>
          <w:iCs/>
          <w:noProof/>
        </w:rPr>
        <w:t>Journal of Food Products Marketing</w:t>
      </w:r>
      <w:r w:rsidRPr="00BA4278">
        <w:rPr>
          <w:rFonts w:ascii="Times New Roman" w:hAnsi="Times New Roman" w:cs="Times New Roman"/>
          <w:noProof/>
        </w:rPr>
        <w:t>, Vol. 29, pp. 219-231.</w:t>
      </w:r>
    </w:p>
    <w:p w14:paraId="414EAA2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Hou, B., Hou, J. and Wu, L. (2020), "Consumer preferences for traceable food with different functions of safety information attributes: evidence from a menu-based choice experiment in China", </w:t>
      </w:r>
      <w:r w:rsidRPr="00BA4278">
        <w:rPr>
          <w:rFonts w:ascii="Times New Roman" w:hAnsi="Times New Roman" w:cs="Times New Roman"/>
          <w:i/>
          <w:iCs/>
          <w:noProof/>
        </w:rPr>
        <w:t>International Journal of Environmental Research and Public Health</w:t>
      </w:r>
      <w:r w:rsidRPr="00BA4278">
        <w:rPr>
          <w:rFonts w:ascii="Times New Roman" w:hAnsi="Times New Roman" w:cs="Times New Roman"/>
          <w:noProof/>
        </w:rPr>
        <w:t>, Vol. 17.</w:t>
      </w:r>
    </w:p>
    <w:p w14:paraId="01E1D70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Hou, B., Wu, L., Chen, X., Zhu, D., Ying, R. and Tsai, F.S. (2019), "Consumers' willingness to pay for foods with traceability information: ex-ante quality assurance or ex-post traceability?", </w:t>
      </w:r>
      <w:r w:rsidRPr="00BA4278">
        <w:rPr>
          <w:rFonts w:ascii="Times New Roman" w:hAnsi="Times New Roman" w:cs="Times New Roman"/>
          <w:i/>
          <w:iCs/>
          <w:noProof/>
        </w:rPr>
        <w:t>Sustainability</w:t>
      </w:r>
      <w:r w:rsidRPr="00BA4278">
        <w:rPr>
          <w:rFonts w:ascii="Times New Roman" w:hAnsi="Times New Roman" w:cs="Times New Roman"/>
          <w:noProof/>
        </w:rPr>
        <w:t>, Vol. 11.</w:t>
      </w:r>
    </w:p>
    <w:p w14:paraId="5003315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Hsu, S.C., Huang, Y.F., Mahmudiono, T. and Chen, H.L. (2022), "Food traceability systems, consumers' risk perception, and purchase intention: evidence from the '4-label-1-Q' approach in Taiwan", </w:t>
      </w:r>
      <w:r w:rsidRPr="00BA4278">
        <w:rPr>
          <w:rFonts w:ascii="Times New Roman" w:hAnsi="Times New Roman" w:cs="Times New Roman"/>
          <w:i/>
          <w:iCs/>
          <w:noProof/>
        </w:rPr>
        <w:t>Journal of Food Protection</w:t>
      </w:r>
      <w:r w:rsidRPr="00BA4278">
        <w:rPr>
          <w:rFonts w:ascii="Times New Roman" w:hAnsi="Times New Roman" w:cs="Times New Roman"/>
          <w:noProof/>
        </w:rPr>
        <w:t>, Vol. 85, pp. 155-163.</w:t>
      </w:r>
    </w:p>
    <w:p w14:paraId="28CD9D4B" w14:textId="14DA55B9" w:rsidR="00606DCD" w:rsidRPr="00BA4278" w:rsidRDefault="00606DCD"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Huy, D.D., Thuyen, P.T., Giang, T.T., Au, D.T.H. and My, N.T.T. (2019), "Vietnamese consumers' preferences for traceable food and safety attributes: the case of water spinach", </w:t>
      </w:r>
      <w:r w:rsidRPr="00BA4278">
        <w:rPr>
          <w:rFonts w:ascii="Times New Roman" w:hAnsi="Times New Roman" w:cs="Times New Roman"/>
          <w:i/>
          <w:iCs/>
          <w:noProof/>
        </w:rPr>
        <w:t>Journal of Asian Business and Economic Studies</w:t>
      </w:r>
      <w:r w:rsidRPr="00BA4278">
        <w:rPr>
          <w:rFonts w:ascii="Times New Roman" w:hAnsi="Times New Roman" w:cs="Times New Roman"/>
          <w:noProof/>
        </w:rPr>
        <w:t>, Vol. 26, pp. 47-70.</w:t>
      </w:r>
    </w:p>
    <w:p w14:paraId="0622464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Jin, S., Cao, Y., Jones, G., Li, W. and Frewer, L.J. (2023), "Consumers' purchase intentions towards traced foods: a comparative analysis between the United Kingdom and China", </w:t>
      </w:r>
      <w:r w:rsidRPr="00BA4278">
        <w:rPr>
          <w:rFonts w:ascii="Times New Roman" w:hAnsi="Times New Roman" w:cs="Times New Roman"/>
          <w:i/>
          <w:iCs/>
          <w:noProof/>
        </w:rPr>
        <w:t>Food Control</w:t>
      </w:r>
      <w:r w:rsidRPr="00BA4278">
        <w:rPr>
          <w:rFonts w:ascii="Times New Roman" w:hAnsi="Times New Roman" w:cs="Times New Roman"/>
          <w:noProof/>
        </w:rPr>
        <w:t>, Vol. 152.</w:t>
      </w:r>
    </w:p>
    <w:p w14:paraId="6BEFBE1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Jin, S., Matsuoka, Y., Yue, M., Jones, G. and Frewer, L.J. (2024), "Does information about environmental considerations affect Chinese and UK consumers' purchase intentions for traced foods? A path analysis", </w:t>
      </w:r>
      <w:r w:rsidRPr="00BA4278">
        <w:rPr>
          <w:rFonts w:ascii="Times New Roman" w:hAnsi="Times New Roman" w:cs="Times New Roman"/>
          <w:i/>
          <w:iCs/>
          <w:noProof/>
        </w:rPr>
        <w:t>Environment, Development and Sustainability</w:t>
      </w:r>
      <w:r w:rsidRPr="00BA4278">
        <w:rPr>
          <w:rFonts w:ascii="Times New Roman" w:hAnsi="Times New Roman" w:cs="Times New Roman"/>
          <w:noProof/>
        </w:rPr>
        <w:t>, Vol. 26, pp. 32287-32318.</w:t>
      </w:r>
    </w:p>
    <w:p w14:paraId="675CEC3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Jin, S., Zhang, Y. and Xu, Y. (2017), "Amount of information and the willingness of consumers to pay for food traceability in China", </w:t>
      </w:r>
      <w:r w:rsidRPr="00BA4278">
        <w:rPr>
          <w:rFonts w:ascii="Times New Roman" w:hAnsi="Times New Roman" w:cs="Times New Roman"/>
          <w:i/>
          <w:iCs/>
          <w:noProof/>
        </w:rPr>
        <w:t>Food Control</w:t>
      </w:r>
      <w:r w:rsidRPr="00BA4278">
        <w:rPr>
          <w:rFonts w:ascii="Times New Roman" w:hAnsi="Times New Roman" w:cs="Times New Roman"/>
          <w:noProof/>
        </w:rPr>
        <w:t>, Vol. 77, pp. 163-170.</w:t>
      </w:r>
    </w:p>
    <w:p w14:paraId="72E0100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Kabir, A.N.M.F., Begum, I.A. and McKenzie, A.M. (2023), "Consumers' interest and willingness to pay for traceable vegetables - an empirical evidence from Bangladesh", </w:t>
      </w:r>
      <w:r w:rsidRPr="00BA4278">
        <w:rPr>
          <w:rFonts w:ascii="Times New Roman" w:hAnsi="Times New Roman" w:cs="Times New Roman"/>
          <w:i/>
          <w:iCs/>
          <w:noProof/>
        </w:rPr>
        <w:t>Future Foods</w:t>
      </w:r>
      <w:r w:rsidRPr="00BA4278">
        <w:rPr>
          <w:rFonts w:ascii="Times New Roman" w:hAnsi="Times New Roman" w:cs="Times New Roman"/>
          <w:noProof/>
        </w:rPr>
        <w:t>, Vol. 7.</w:t>
      </w:r>
    </w:p>
    <w:p w14:paraId="18D34F3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Kallas, Z., Alba, M.F., Casellas, K., Berges, M., Degreef, G. and Gil, J.M. (2019), "The development of short food supply chain for locally produced honey: understanding consumers' opinions and willingness to pay in Argentina", </w:t>
      </w:r>
      <w:r w:rsidRPr="00BA4278">
        <w:rPr>
          <w:rFonts w:ascii="Times New Roman" w:hAnsi="Times New Roman" w:cs="Times New Roman"/>
          <w:i/>
          <w:iCs/>
          <w:noProof/>
        </w:rPr>
        <w:t>British Food Journal</w:t>
      </w:r>
      <w:r w:rsidRPr="00BA4278">
        <w:rPr>
          <w:rFonts w:ascii="Times New Roman" w:hAnsi="Times New Roman" w:cs="Times New Roman"/>
          <w:noProof/>
        </w:rPr>
        <w:t>, Vol. 123, pp. 1664-1680.</w:t>
      </w:r>
    </w:p>
    <w:p w14:paraId="7D92715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Karyani, E., Geraldina, I., Haque, M.G. and Zahir, A. (2024), "Intention to adopt a blockchain-based halal certification: Indonesia consumers and regulatory perspective", </w:t>
      </w:r>
      <w:r w:rsidRPr="00BA4278">
        <w:rPr>
          <w:rFonts w:ascii="Times New Roman" w:hAnsi="Times New Roman" w:cs="Times New Roman"/>
          <w:i/>
          <w:iCs/>
          <w:noProof/>
        </w:rPr>
        <w:t>Journal of Islamic Marketing</w:t>
      </w:r>
      <w:r w:rsidRPr="00BA4278">
        <w:rPr>
          <w:rFonts w:ascii="Times New Roman" w:hAnsi="Times New Roman" w:cs="Times New Roman"/>
          <w:noProof/>
        </w:rPr>
        <w:t>, Vol. 15, pp. 1766-1782.</w:t>
      </w:r>
    </w:p>
    <w:p w14:paraId="19A72FA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Kehagia, O., Linardakis, M. and Chryssochoidis, G. (2007b), "Beef traceability: are Greek consumers willing to pay?", </w:t>
      </w:r>
      <w:r w:rsidRPr="00BA4278">
        <w:rPr>
          <w:rFonts w:ascii="Times New Roman" w:hAnsi="Times New Roman" w:cs="Times New Roman"/>
          <w:i/>
          <w:iCs/>
          <w:noProof/>
        </w:rPr>
        <w:t>EuroMed Journal of Business</w:t>
      </w:r>
      <w:r w:rsidRPr="00BA4278">
        <w:rPr>
          <w:rFonts w:ascii="Times New Roman" w:hAnsi="Times New Roman" w:cs="Times New Roman"/>
          <w:noProof/>
        </w:rPr>
        <w:t>, Vol. 2, pp. 173-190.</w:t>
      </w:r>
    </w:p>
    <w:p w14:paraId="3DDCC36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Kehagia, O.C., Colmer, C. and Chryssochoidis, M.G. (2017), "Consumer valuation of traceability labels: a cross-cultural study in Germany and Greece", </w:t>
      </w:r>
      <w:r w:rsidRPr="00BA4278">
        <w:rPr>
          <w:rFonts w:ascii="Times New Roman" w:hAnsi="Times New Roman" w:cs="Times New Roman"/>
          <w:i/>
          <w:iCs/>
          <w:noProof/>
        </w:rPr>
        <w:t>British Food Journal</w:t>
      </w:r>
      <w:r w:rsidRPr="00BA4278">
        <w:rPr>
          <w:rFonts w:ascii="Times New Roman" w:hAnsi="Times New Roman" w:cs="Times New Roman"/>
          <w:noProof/>
        </w:rPr>
        <w:t>, Vol. 119, pp. 803-816.</w:t>
      </w:r>
    </w:p>
    <w:p w14:paraId="59424D0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Kim, R., Suwunnamek, O. and Toyoda, T. (2008), "Consumer attitude towards organic labeling schemes in Japan", </w:t>
      </w:r>
      <w:r w:rsidRPr="00BA4278">
        <w:rPr>
          <w:rFonts w:ascii="Times New Roman" w:hAnsi="Times New Roman" w:cs="Times New Roman"/>
          <w:i/>
          <w:iCs/>
          <w:noProof/>
        </w:rPr>
        <w:t>Journal of International Food and Agribusiness Marketing</w:t>
      </w:r>
      <w:r w:rsidRPr="00BA4278">
        <w:rPr>
          <w:rFonts w:ascii="Times New Roman" w:hAnsi="Times New Roman" w:cs="Times New Roman"/>
          <w:noProof/>
        </w:rPr>
        <w:t>, Vol. 20, pp. 55-71.</w:t>
      </w:r>
    </w:p>
    <w:p w14:paraId="5F918E8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Kim, R.B., Zhang, Q. and Yoon, D.H. (2016), "Traceability system as perceived-uncertainty mitigator for sustainable global food trade", </w:t>
      </w:r>
      <w:r w:rsidRPr="00BA4278">
        <w:rPr>
          <w:rFonts w:ascii="Times New Roman" w:hAnsi="Times New Roman" w:cs="Times New Roman"/>
          <w:i/>
          <w:iCs/>
          <w:noProof/>
        </w:rPr>
        <w:t>Quality Innovation Prosperity</w:t>
      </w:r>
      <w:r w:rsidRPr="00BA4278">
        <w:rPr>
          <w:rFonts w:ascii="Times New Roman" w:hAnsi="Times New Roman" w:cs="Times New Roman"/>
          <w:noProof/>
        </w:rPr>
        <w:t>, Vol. 20, pp. 18-39.</w:t>
      </w:r>
    </w:p>
    <w:p w14:paraId="6E15EFD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Kim, Y.G. and Woo, E. (2016), "Consumer acceptance of a quick response (QR) code for the food traceability system: application of an extended technology acceptance model (TAM)", </w:t>
      </w:r>
      <w:r w:rsidRPr="00BA4278">
        <w:rPr>
          <w:rFonts w:ascii="Times New Roman" w:hAnsi="Times New Roman" w:cs="Times New Roman"/>
          <w:i/>
          <w:iCs/>
          <w:noProof/>
        </w:rPr>
        <w:t>Food Research International</w:t>
      </w:r>
      <w:r w:rsidRPr="00BA4278">
        <w:rPr>
          <w:rFonts w:ascii="Times New Roman" w:hAnsi="Times New Roman" w:cs="Times New Roman"/>
          <w:noProof/>
        </w:rPr>
        <w:t>, Vol. 85, pp. 266-272.</w:t>
      </w:r>
    </w:p>
    <w:p w14:paraId="79AB1DB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Kumar, N., Upreti, K. and Mohan, D. (2022), "Blockchain adoption for provenance and traceability in the retail food supply chain: a consumer perspective", </w:t>
      </w:r>
      <w:r w:rsidRPr="00BA4278">
        <w:rPr>
          <w:rFonts w:ascii="Times New Roman" w:hAnsi="Times New Roman" w:cs="Times New Roman"/>
          <w:i/>
          <w:iCs/>
          <w:noProof/>
        </w:rPr>
        <w:t>International Journal of E-Business Research</w:t>
      </w:r>
      <w:r w:rsidRPr="00BA4278">
        <w:rPr>
          <w:rFonts w:ascii="Times New Roman" w:hAnsi="Times New Roman" w:cs="Times New Roman"/>
          <w:noProof/>
        </w:rPr>
        <w:t>, Vol. 18.</w:t>
      </w:r>
    </w:p>
    <w:p w14:paraId="070BBAA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Lagerkvist, C.J., Hess, S. and Johansson, H. (2017), "How much credence does it take? Evidence on the trade-off between country-of-origin information and credence attributes for beef from a choice experiment in Sweden", </w:t>
      </w:r>
      <w:r w:rsidRPr="00BA4278">
        <w:rPr>
          <w:rFonts w:ascii="Times New Roman" w:hAnsi="Times New Roman" w:cs="Times New Roman"/>
          <w:i/>
          <w:iCs/>
          <w:noProof/>
        </w:rPr>
        <w:t>Foods</w:t>
      </w:r>
      <w:r w:rsidRPr="00BA4278">
        <w:rPr>
          <w:rFonts w:ascii="Times New Roman" w:hAnsi="Times New Roman" w:cs="Times New Roman"/>
          <w:noProof/>
        </w:rPr>
        <w:t>, Vol. 6.</w:t>
      </w:r>
    </w:p>
    <w:p w14:paraId="25B82D54" w14:textId="330333CE" w:rsidR="00BE0C76" w:rsidRPr="00BA4278" w:rsidRDefault="00BE0C76" w:rsidP="00BA4278">
      <w:pPr>
        <w:pStyle w:val="ListParagraph"/>
        <w:numPr>
          <w:ilvl w:val="0"/>
          <w:numId w:val="2"/>
        </w:numPr>
        <w:spacing w:line="360" w:lineRule="auto"/>
        <w:jc w:val="both"/>
        <w:rPr>
          <w:rFonts w:ascii="Times New Roman" w:hAnsi="Times New Roman" w:cs="Times New Roman"/>
          <w:noProof/>
          <w:lang w:val="en-PH"/>
        </w:rPr>
      </w:pPr>
      <w:r w:rsidRPr="00BA4278">
        <w:rPr>
          <w:rFonts w:ascii="Times New Roman" w:hAnsi="Times New Roman" w:cs="Times New Roman"/>
          <w:noProof/>
        </w:rPr>
        <w:t xml:space="preserve">Lam, T., Heales, J. and Hartley, N. (2024), "The impacts of traceability systems on consumer trust", </w:t>
      </w:r>
      <w:r w:rsidRPr="00BA4278">
        <w:rPr>
          <w:rFonts w:ascii="Times New Roman" w:hAnsi="Times New Roman" w:cs="Times New Roman"/>
          <w:i/>
          <w:iCs/>
          <w:noProof/>
        </w:rPr>
        <w:t>Journal of Computer Information Systems</w:t>
      </w:r>
      <w:r w:rsidRPr="00BA4278">
        <w:rPr>
          <w:rFonts w:ascii="Times New Roman" w:hAnsi="Times New Roman" w:cs="Times New Roman"/>
          <w:noProof/>
        </w:rPr>
        <w:t>.</w:t>
      </w:r>
    </w:p>
    <w:p w14:paraId="74C8613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Lee, E.J., Bae, J. and Kim, K.H. (2020), "The effect of environmental cues on the purchase intention of sustainable products", </w:t>
      </w:r>
      <w:r w:rsidRPr="00BA4278">
        <w:rPr>
          <w:rFonts w:ascii="Times New Roman" w:hAnsi="Times New Roman" w:cs="Times New Roman"/>
          <w:i/>
          <w:iCs/>
          <w:noProof/>
        </w:rPr>
        <w:t>Journal of Business Research</w:t>
      </w:r>
      <w:r w:rsidRPr="00BA4278">
        <w:rPr>
          <w:rFonts w:ascii="Times New Roman" w:hAnsi="Times New Roman" w:cs="Times New Roman"/>
          <w:noProof/>
        </w:rPr>
        <w:t>, Vol. 120, pp. 425-433.</w:t>
      </w:r>
    </w:p>
    <w:p w14:paraId="4645C28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Lee, J.Y., Han, D.B., Nayga, R.M. and Lim, S.S. (2011), "Valuing traceability of imported beef in Korea: an experimental auction approach", </w:t>
      </w:r>
      <w:r w:rsidRPr="00BA4278">
        <w:rPr>
          <w:rFonts w:ascii="Times New Roman" w:hAnsi="Times New Roman" w:cs="Times New Roman"/>
          <w:i/>
          <w:iCs/>
          <w:noProof/>
        </w:rPr>
        <w:t>Australian Journal of Agricultural and Resource Economics</w:t>
      </w:r>
      <w:r w:rsidRPr="00BA4278">
        <w:rPr>
          <w:rFonts w:ascii="Times New Roman" w:hAnsi="Times New Roman" w:cs="Times New Roman"/>
          <w:noProof/>
        </w:rPr>
        <w:t>, Vol. 55, pp. 360-373.</w:t>
      </w:r>
    </w:p>
    <w:p w14:paraId="7D45CA7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 S.W., Zhu, C., Chen, Q.H. and Liu, Y.M. (2019), "Consumer confidence and consumers' preferences for infant formulas in China", </w:t>
      </w:r>
      <w:r w:rsidRPr="00BA4278">
        <w:rPr>
          <w:rFonts w:ascii="Times New Roman" w:hAnsi="Times New Roman" w:cs="Times New Roman"/>
          <w:i/>
          <w:iCs/>
          <w:noProof/>
        </w:rPr>
        <w:t>Journal of Integrative Agriculture</w:t>
      </w:r>
      <w:r w:rsidRPr="00BA4278">
        <w:rPr>
          <w:rFonts w:ascii="Times New Roman" w:hAnsi="Times New Roman" w:cs="Times New Roman"/>
          <w:noProof/>
        </w:rPr>
        <w:t>, Vol. 18, pp. 1793-1803.</w:t>
      </w:r>
    </w:p>
    <w:p w14:paraId="7975A50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 Y., Liao, A., Li, L., Zhang, M., Zhao, X. and Ye, F. (2023), "Reinforcing or weakening? The role of blockchain technology in the link between consumer trust and organic food adoption", </w:t>
      </w:r>
      <w:r w:rsidRPr="00BA4278">
        <w:rPr>
          <w:rFonts w:ascii="Times New Roman" w:hAnsi="Times New Roman" w:cs="Times New Roman"/>
          <w:i/>
          <w:iCs/>
          <w:noProof/>
        </w:rPr>
        <w:t>Journal of Business Research</w:t>
      </w:r>
      <w:r w:rsidRPr="00BA4278">
        <w:rPr>
          <w:rFonts w:ascii="Times New Roman" w:hAnsi="Times New Roman" w:cs="Times New Roman"/>
          <w:noProof/>
        </w:rPr>
        <w:t>, Vol. 164.</w:t>
      </w:r>
    </w:p>
    <w:p w14:paraId="3149D1C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Lim, K.H., Hu, W., Maynard, L.J. and Goddard, E. (2013), "U.S. consumers' preference and willingness to pay for country-of-origin-labeled beef steak and food safety enhancements",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61, pp. 93-118.</w:t>
      </w:r>
    </w:p>
    <w:p w14:paraId="78022C2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Lin, W., Ortega, D.L., Ufer, D., Caputo, V. and Awokuse, T. (2022), "Blockchain-based traceability and demand for U.S. beef in China", </w:t>
      </w:r>
      <w:r w:rsidRPr="00BA4278">
        <w:rPr>
          <w:rFonts w:ascii="Times New Roman" w:hAnsi="Times New Roman" w:cs="Times New Roman"/>
          <w:i/>
          <w:iCs/>
          <w:noProof/>
        </w:rPr>
        <w:t>Applied Economic Perspectives and Policy</w:t>
      </w:r>
      <w:r w:rsidRPr="00BA4278">
        <w:rPr>
          <w:rFonts w:ascii="Times New Roman" w:hAnsi="Times New Roman" w:cs="Times New Roman"/>
          <w:noProof/>
        </w:rPr>
        <w:t>, Vol. 44, pp. 253-272.</w:t>
      </w:r>
    </w:p>
    <w:p w14:paraId="0664414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Lin, X., Chang, S.C., Chou, T.H., Chen, S.C. and Ruangkanjanases, A. (2021), "Consumers' intention to adopt blockchain food traceability technology towards organic food products", </w:t>
      </w:r>
      <w:r w:rsidRPr="00BA4278">
        <w:rPr>
          <w:rFonts w:ascii="Times New Roman" w:hAnsi="Times New Roman" w:cs="Times New Roman"/>
          <w:i/>
          <w:iCs/>
          <w:noProof/>
        </w:rPr>
        <w:t>International Journal of Environmental Research and Public Health</w:t>
      </w:r>
      <w:r w:rsidRPr="00BA4278">
        <w:rPr>
          <w:rFonts w:ascii="Times New Roman" w:hAnsi="Times New Roman" w:cs="Times New Roman"/>
          <w:noProof/>
        </w:rPr>
        <w:t>, Vol. 18, pp. 1-19.</w:t>
      </w:r>
    </w:p>
    <w:p w14:paraId="4F29700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Lin, X. and Wu, R.Z. (2021), "An empirical study on the dairy product consumers' intention to adopt the food traceability's technology: push-pull-mooring model integrated by D&amp;M ISS model and TPB with ITM", </w:t>
      </w:r>
      <w:r w:rsidRPr="00BA4278">
        <w:rPr>
          <w:rFonts w:ascii="Times New Roman" w:hAnsi="Times New Roman" w:cs="Times New Roman"/>
          <w:i/>
          <w:iCs/>
          <w:noProof/>
        </w:rPr>
        <w:t>Frontiers in Psychology</w:t>
      </w:r>
      <w:r w:rsidRPr="00BA4278">
        <w:rPr>
          <w:rFonts w:ascii="Times New Roman" w:hAnsi="Times New Roman" w:cs="Times New Roman"/>
          <w:noProof/>
        </w:rPr>
        <w:t>, Vol. 11.</w:t>
      </w:r>
    </w:p>
    <w:p w14:paraId="03BC771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C., Li, J., Steele, W. and Fang, X. (2018), "A study on Chinese consumer preferences for food traceability information using best-worst scaling", </w:t>
      </w:r>
      <w:r w:rsidRPr="00BA4278">
        <w:rPr>
          <w:rFonts w:ascii="Times New Roman" w:hAnsi="Times New Roman" w:cs="Times New Roman"/>
          <w:i/>
          <w:iCs/>
          <w:noProof/>
        </w:rPr>
        <w:t>PLoS ONE</w:t>
      </w:r>
      <w:r w:rsidRPr="00BA4278">
        <w:rPr>
          <w:rFonts w:ascii="Times New Roman" w:hAnsi="Times New Roman" w:cs="Times New Roman"/>
          <w:noProof/>
        </w:rPr>
        <w:t>, Vol. 13.</w:t>
      </w:r>
    </w:p>
    <w:p w14:paraId="70319B6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C.C., Chen, C.W. and Chen, H.S. (2019a), "Measuring consumer preferences and willingness to pay for coffee certification labels in Taiwan", </w:t>
      </w:r>
      <w:r w:rsidRPr="00BA4278">
        <w:rPr>
          <w:rFonts w:ascii="Times New Roman" w:hAnsi="Times New Roman" w:cs="Times New Roman"/>
          <w:i/>
          <w:iCs/>
          <w:noProof/>
        </w:rPr>
        <w:t>Sustainability</w:t>
      </w:r>
      <w:r w:rsidRPr="00BA4278">
        <w:rPr>
          <w:rFonts w:ascii="Times New Roman" w:hAnsi="Times New Roman" w:cs="Times New Roman"/>
          <w:noProof/>
        </w:rPr>
        <w:t>, Vol. 11.</w:t>
      </w:r>
    </w:p>
    <w:p w14:paraId="3A2477E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R., Gao, Z., Nayga, R.M., Snell, H.A. and Ma, H. (2019b), "Consumers' valuation for food traceability in China: does trust matter?", </w:t>
      </w:r>
      <w:r w:rsidRPr="00BA4278">
        <w:rPr>
          <w:rFonts w:ascii="Times New Roman" w:hAnsi="Times New Roman" w:cs="Times New Roman"/>
          <w:i/>
          <w:iCs/>
          <w:noProof/>
        </w:rPr>
        <w:t>Food Policy</w:t>
      </w:r>
      <w:r w:rsidRPr="00BA4278">
        <w:rPr>
          <w:rFonts w:ascii="Times New Roman" w:hAnsi="Times New Roman" w:cs="Times New Roman"/>
          <w:noProof/>
        </w:rPr>
        <w:t>, Vol. 88.</w:t>
      </w:r>
    </w:p>
    <w:p w14:paraId="7976865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R., Wang, J., Liang, J., Ma, H. and Liang, F. (2023), "Perceived value of information attributes: accounting for consumer heterogeneous preference and valuation for traceable agri-food", </w:t>
      </w:r>
      <w:r w:rsidRPr="00BA4278">
        <w:rPr>
          <w:rFonts w:ascii="Times New Roman" w:hAnsi="Times New Roman" w:cs="Times New Roman"/>
          <w:i/>
          <w:iCs/>
          <w:noProof/>
        </w:rPr>
        <w:t>Foods</w:t>
      </w:r>
      <w:r w:rsidRPr="00BA4278">
        <w:rPr>
          <w:rFonts w:ascii="Times New Roman" w:hAnsi="Times New Roman" w:cs="Times New Roman"/>
          <w:noProof/>
        </w:rPr>
        <w:t>, Vol. 12, p. 711.</w:t>
      </w:r>
    </w:p>
    <w:p w14:paraId="530BF22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R.F., Liang, F., Heng, Y., Gao, Z.F., Snell, H.A., Rae, A. and Ma, H.Y. (2022), "Do past experience and group heterogeneity matter to consumer preferences? Evidence from a choice experiment in urban China", </w:t>
      </w:r>
      <w:r w:rsidRPr="00BA4278">
        <w:rPr>
          <w:rFonts w:ascii="Times New Roman" w:hAnsi="Times New Roman" w:cs="Times New Roman"/>
          <w:i/>
          <w:iCs/>
          <w:noProof/>
        </w:rPr>
        <w:t>Frontiers in Psychology</w:t>
      </w:r>
      <w:r w:rsidRPr="00BA4278">
        <w:rPr>
          <w:rFonts w:ascii="Times New Roman" w:hAnsi="Times New Roman" w:cs="Times New Roman"/>
          <w:noProof/>
        </w:rPr>
        <w:t>, Vol. 13.</w:t>
      </w:r>
    </w:p>
    <w:p w14:paraId="0C55671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Liu, Z., Yu, Z., Zhao, J., Han, X., Li, C., Geng, N. and Yu, M. (2024), "The influence of traceability label trust on consumers' traceability pork purchasing behavior: based on the moderating effect of food safety identification", </w:t>
      </w:r>
      <w:r w:rsidRPr="00BA4278">
        <w:rPr>
          <w:rFonts w:ascii="Times New Roman" w:hAnsi="Times New Roman" w:cs="Times New Roman"/>
          <w:i/>
          <w:iCs/>
          <w:noProof/>
        </w:rPr>
        <w:t>PLoS ONE</w:t>
      </w:r>
      <w:r w:rsidRPr="00BA4278">
        <w:rPr>
          <w:rFonts w:ascii="Times New Roman" w:hAnsi="Times New Roman" w:cs="Times New Roman"/>
          <w:noProof/>
        </w:rPr>
        <w:t>, Vol. 19.</w:t>
      </w:r>
    </w:p>
    <w:p w14:paraId="436165B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Loureiro, M.L. and Umberger, W.J. (2007), "A choice experiment model for beef: what US consumer responses tell us about relative preferences for food safety, country-of-origin labeling and traceability", </w:t>
      </w:r>
      <w:r w:rsidRPr="00BA4278">
        <w:rPr>
          <w:rFonts w:ascii="Times New Roman" w:hAnsi="Times New Roman" w:cs="Times New Roman"/>
          <w:i/>
          <w:iCs/>
          <w:noProof/>
        </w:rPr>
        <w:t>Food Policy</w:t>
      </w:r>
      <w:r w:rsidRPr="00BA4278">
        <w:rPr>
          <w:rFonts w:ascii="Times New Roman" w:hAnsi="Times New Roman" w:cs="Times New Roman"/>
          <w:noProof/>
        </w:rPr>
        <w:t>, Vol. 32, pp. 496-514.</w:t>
      </w:r>
    </w:p>
    <w:p w14:paraId="0A877DA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Lu, J., Wang, H., Wu, L. and Chen, X. (2020), "Traceability information and willingness to pay: the case of pork", </w:t>
      </w:r>
      <w:r w:rsidRPr="00BA4278">
        <w:rPr>
          <w:rFonts w:ascii="Times New Roman" w:hAnsi="Times New Roman" w:cs="Times New Roman"/>
          <w:i/>
          <w:iCs/>
          <w:noProof/>
        </w:rPr>
        <w:t>Singapore Economic Review</w:t>
      </w:r>
      <w:r w:rsidRPr="00BA4278">
        <w:rPr>
          <w:rFonts w:ascii="Times New Roman" w:hAnsi="Times New Roman" w:cs="Times New Roman"/>
          <w:noProof/>
        </w:rPr>
        <w:t>, Vol. 65, pp. 737-754.</w:t>
      </w:r>
    </w:p>
    <w:p w14:paraId="0AEBA87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Lu, J., Wu, L., Wang, S. and Xu, L. (2016), "Consumer preference and demand for traceable food attributes", </w:t>
      </w:r>
      <w:r w:rsidRPr="00BA4278">
        <w:rPr>
          <w:rFonts w:ascii="Times New Roman" w:hAnsi="Times New Roman" w:cs="Times New Roman"/>
          <w:i/>
          <w:iCs/>
          <w:noProof/>
        </w:rPr>
        <w:t>British Food Journal</w:t>
      </w:r>
      <w:r w:rsidRPr="00BA4278">
        <w:rPr>
          <w:rFonts w:ascii="Times New Roman" w:hAnsi="Times New Roman" w:cs="Times New Roman"/>
          <w:noProof/>
        </w:rPr>
        <w:t>, Vol. 118, pp. 2140-2156.</w:t>
      </w:r>
    </w:p>
    <w:p w14:paraId="0DAB87D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Luo, Q.F., Liu, P.F. and Li, Z. (2023), "The influence of African swine fever information on consumers' preference of pork attributes and pork purchase",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71, pp. 49-68.</w:t>
      </w:r>
    </w:p>
    <w:p w14:paraId="088656E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Marozzo, V., Costa, A. and Abbate, T. (2024), "The relationship between the perceived product sustainability of organic food and willingness to buy: a parallel mediation effect of product traceability and consumers' environmental concerns", </w:t>
      </w:r>
      <w:r w:rsidRPr="00BA4278">
        <w:rPr>
          <w:rFonts w:ascii="Times New Roman" w:hAnsi="Times New Roman" w:cs="Times New Roman"/>
          <w:i/>
          <w:iCs/>
          <w:noProof/>
        </w:rPr>
        <w:t>Italian Journal of Marketing</w:t>
      </w:r>
      <w:r w:rsidRPr="00BA4278">
        <w:rPr>
          <w:rFonts w:ascii="Times New Roman" w:hAnsi="Times New Roman" w:cs="Times New Roman"/>
          <w:noProof/>
        </w:rPr>
        <w:t>, Vol. 2024, pp. 375-393.</w:t>
      </w:r>
    </w:p>
    <w:p w14:paraId="24C0F76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Marozzo, V., Vargas-Sanchez, A., Abbate, T. and D'Amico, A. (2022), "Investigating the importance of product traceability in the relationship between product authenticity and consumer willingness to pay", </w:t>
      </w:r>
      <w:r w:rsidRPr="00BA4278">
        <w:rPr>
          <w:rFonts w:ascii="Times New Roman" w:hAnsi="Times New Roman" w:cs="Times New Roman"/>
          <w:i/>
          <w:iCs/>
          <w:noProof/>
        </w:rPr>
        <w:t>Sinergie Italian Journal of Management</w:t>
      </w:r>
      <w:r w:rsidRPr="00BA4278">
        <w:rPr>
          <w:rFonts w:ascii="Times New Roman" w:hAnsi="Times New Roman" w:cs="Times New Roman"/>
          <w:noProof/>
        </w:rPr>
        <w:t>, Vol. 40, pp. 21-39.</w:t>
      </w:r>
    </w:p>
    <w:p w14:paraId="19DFB3D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Marques, S.C.D.C., Mauad, J.R.C., Domingues, C.H.D.F., Borges, J.A.R. and Silva, J.R.D. (2022), "The importance of local food products attributes in Brazil consumer's preferences", </w:t>
      </w:r>
      <w:r w:rsidRPr="00BA4278">
        <w:rPr>
          <w:rFonts w:ascii="Times New Roman" w:hAnsi="Times New Roman" w:cs="Times New Roman"/>
          <w:i/>
          <w:iCs/>
          <w:noProof/>
        </w:rPr>
        <w:t>Future Foods</w:t>
      </w:r>
      <w:r w:rsidRPr="00BA4278">
        <w:rPr>
          <w:rFonts w:ascii="Times New Roman" w:hAnsi="Times New Roman" w:cs="Times New Roman"/>
          <w:noProof/>
        </w:rPr>
        <w:t>, Vol. 5.</w:t>
      </w:r>
    </w:p>
    <w:p w14:paraId="3603D46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Martinelli, E. and De Canio, F. (2024), "Are consumers' food purchase intentions impacted by blockchain technology?", </w:t>
      </w:r>
      <w:r w:rsidRPr="00BA4278">
        <w:rPr>
          <w:rFonts w:ascii="Times New Roman" w:hAnsi="Times New Roman" w:cs="Times New Roman"/>
          <w:i/>
          <w:iCs/>
          <w:noProof/>
        </w:rPr>
        <w:t>Sinergie</w:t>
      </w:r>
      <w:r w:rsidRPr="00BA4278">
        <w:rPr>
          <w:rFonts w:ascii="Times New Roman" w:hAnsi="Times New Roman" w:cs="Times New Roman"/>
          <w:noProof/>
        </w:rPr>
        <w:t>, Vol. 42, pp. 17-36.</w:t>
      </w:r>
    </w:p>
    <w:p w14:paraId="226AB75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Mazzù, M.F., Baccelloni, A. and Lavini, L. (2022), "Injecting trust in consumer purchase intention through blockchain: evidences from the food supply chain", </w:t>
      </w:r>
      <w:r w:rsidRPr="00BA4278">
        <w:rPr>
          <w:rFonts w:ascii="Times New Roman" w:hAnsi="Times New Roman" w:cs="Times New Roman"/>
          <w:i/>
          <w:iCs/>
          <w:noProof/>
        </w:rPr>
        <w:t>Italian Journal of Marketing</w:t>
      </w:r>
      <w:r w:rsidRPr="00BA4278">
        <w:rPr>
          <w:rFonts w:ascii="Times New Roman" w:hAnsi="Times New Roman" w:cs="Times New Roman"/>
          <w:noProof/>
        </w:rPr>
        <w:t>, Vol. 2022, pp. 459-482.</w:t>
      </w:r>
    </w:p>
    <w:p w14:paraId="7307A3A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McCallum, C.S., Cerroni, S., Derbyshire, D., Hutchinson, W.G. and Nayga, R.M. (2022), "Consumers' responses to food fraud risks: an economic experiment", </w:t>
      </w:r>
      <w:r w:rsidRPr="00BA4278">
        <w:rPr>
          <w:rFonts w:ascii="Times New Roman" w:hAnsi="Times New Roman" w:cs="Times New Roman"/>
          <w:i/>
          <w:iCs/>
          <w:noProof/>
        </w:rPr>
        <w:t>European Review of Agricultural Economics</w:t>
      </w:r>
      <w:r w:rsidRPr="00BA4278">
        <w:rPr>
          <w:rFonts w:ascii="Times New Roman" w:hAnsi="Times New Roman" w:cs="Times New Roman"/>
          <w:noProof/>
        </w:rPr>
        <w:t>, Vol. 49, pp. 942-969.</w:t>
      </w:r>
    </w:p>
    <w:p w14:paraId="30EFFA3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Meléndez, E.I.V., Smith, B. and Bergey, P. (2025), "Food provenance assurance and willingness to pay for blockchain data security: a case of Australian consumers", </w:t>
      </w:r>
      <w:r w:rsidRPr="00BA4278">
        <w:rPr>
          <w:rFonts w:ascii="Times New Roman" w:hAnsi="Times New Roman" w:cs="Times New Roman"/>
          <w:i/>
          <w:iCs/>
          <w:noProof/>
        </w:rPr>
        <w:t>Journal of Retailing and Consumer Services</w:t>
      </w:r>
      <w:r w:rsidRPr="00BA4278">
        <w:rPr>
          <w:rFonts w:ascii="Times New Roman" w:hAnsi="Times New Roman" w:cs="Times New Roman"/>
          <w:noProof/>
        </w:rPr>
        <w:t>, Vol. 82.</w:t>
      </w:r>
    </w:p>
    <w:p w14:paraId="015E5EC2" w14:textId="0D999B9A"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Menozzi, D., Halawany-Darson, R., Mora, C. and Giraud, G. (201</w:t>
      </w:r>
      <w:r w:rsidR="00956A8F" w:rsidRPr="00BA4278">
        <w:rPr>
          <w:rFonts w:ascii="Times New Roman" w:hAnsi="Times New Roman" w:cs="Times New Roman"/>
          <w:noProof/>
        </w:rPr>
        <w:t>5</w:t>
      </w:r>
      <w:r w:rsidRPr="00BA4278">
        <w:rPr>
          <w:rFonts w:ascii="Times New Roman" w:hAnsi="Times New Roman" w:cs="Times New Roman"/>
          <w:noProof/>
        </w:rPr>
        <w:t xml:space="preserve">), "Motives towards traceable food choice: a comparison between French and Italian consumers", </w:t>
      </w:r>
      <w:r w:rsidRPr="00BA4278">
        <w:rPr>
          <w:rFonts w:ascii="Times New Roman" w:hAnsi="Times New Roman" w:cs="Times New Roman"/>
          <w:i/>
          <w:iCs/>
          <w:noProof/>
        </w:rPr>
        <w:t>Food Control</w:t>
      </w:r>
      <w:r w:rsidRPr="00BA4278">
        <w:rPr>
          <w:rFonts w:ascii="Times New Roman" w:hAnsi="Times New Roman" w:cs="Times New Roman"/>
          <w:noProof/>
        </w:rPr>
        <w:t>, Vol. 49, pp. 40-48.</w:t>
      </w:r>
    </w:p>
    <w:p w14:paraId="1C65DEFE"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Mirosa, M., Liu, Y. and Bremer, P. (2020), "Determining how Chinese consumers that purchase Western food products prioritize food safety cues: a conjoint study on adult milk powder", </w:t>
      </w:r>
      <w:r w:rsidRPr="00BA4278">
        <w:rPr>
          <w:rFonts w:ascii="Times New Roman" w:hAnsi="Times New Roman" w:cs="Times New Roman"/>
          <w:i/>
          <w:iCs/>
          <w:noProof/>
        </w:rPr>
        <w:t>Journal of Food Products Marketing</w:t>
      </w:r>
      <w:r w:rsidRPr="00BA4278">
        <w:rPr>
          <w:rFonts w:ascii="Times New Roman" w:hAnsi="Times New Roman" w:cs="Times New Roman"/>
          <w:noProof/>
        </w:rPr>
        <w:t>, Vol. 26, pp. 358-371.</w:t>
      </w:r>
    </w:p>
    <w:p w14:paraId="35C4807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My, N.H.D., Demont, M., Van Loo, E.J., De Guia, A., Rutsaert, P., Tuan, T.H. and Verbeke, W. (2018), "What is the value of sustainably-produced rice? Consumer evidence from experimental auctions in Vietnam", </w:t>
      </w:r>
      <w:r w:rsidRPr="00BA4278">
        <w:rPr>
          <w:rFonts w:ascii="Times New Roman" w:hAnsi="Times New Roman" w:cs="Times New Roman"/>
          <w:i/>
          <w:iCs/>
          <w:noProof/>
        </w:rPr>
        <w:t>Food Policy</w:t>
      </w:r>
      <w:r w:rsidRPr="00BA4278">
        <w:rPr>
          <w:rFonts w:ascii="Times New Roman" w:hAnsi="Times New Roman" w:cs="Times New Roman"/>
          <w:noProof/>
        </w:rPr>
        <w:t>, Vol. 79, pp. 283-296.</w:t>
      </w:r>
    </w:p>
    <w:p w14:paraId="4E80104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Nawi, N.M., Basri, H.N., Kamarulzaman, N.H. and Shamsudin, M.N. (2023), "Consumers' preferences and willingness-to-pay for traceability systems in purchasing meat and meat products", </w:t>
      </w:r>
      <w:r w:rsidRPr="00BA4278">
        <w:rPr>
          <w:rFonts w:ascii="Times New Roman" w:hAnsi="Times New Roman" w:cs="Times New Roman"/>
          <w:i/>
          <w:iCs/>
          <w:noProof/>
        </w:rPr>
        <w:t>Food Research</w:t>
      </w:r>
      <w:r w:rsidRPr="00BA4278">
        <w:rPr>
          <w:rFonts w:ascii="Times New Roman" w:hAnsi="Times New Roman" w:cs="Times New Roman"/>
          <w:noProof/>
        </w:rPr>
        <w:t>, Vol. 7, pp. 1-10.</w:t>
      </w:r>
    </w:p>
    <w:p w14:paraId="4D1A25D2" w14:textId="06E431BE" w:rsidR="00606DCD" w:rsidRPr="00BA4278" w:rsidRDefault="00606DCD"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Nga, N.T.H. and Tuan, T.A. (2019), "Consumers' purchase intention of pork traceability: the moderator role of trust", in Kreinovich, V., Thach, N.N., Trung, N.D. and Van Thanh, D. (Eds), </w:t>
      </w:r>
      <w:r w:rsidRPr="00BA4278">
        <w:rPr>
          <w:rFonts w:ascii="Times New Roman" w:hAnsi="Times New Roman" w:cs="Times New Roman"/>
          <w:i/>
          <w:iCs/>
          <w:noProof/>
        </w:rPr>
        <w:t>Beyond Traditional Probabilistic Methods in Economics</w:t>
      </w:r>
      <w:r w:rsidRPr="00BA4278">
        <w:rPr>
          <w:rFonts w:ascii="Times New Roman" w:hAnsi="Times New Roman" w:cs="Times New Roman"/>
          <w:noProof/>
        </w:rPr>
        <w:t>, Springer International Publishing, Cham, pp. 886-897.</w:t>
      </w:r>
    </w:p>
    <w:p w14:paraId="13AE0B6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Nguyen, T.H.N., Yeh, Q.J. and Huang, C.Y. (2022), "Understanding consumer's switching intention toward traceable agricultural products: push-pull-mooring perspective", </w:t>
      </w:r>
      <w:r w:rsidRPr="00BA4278">
        <w:rPr>
          <w:rFonts w:ascii="Times New Roman" w:hAnsi="Times New Roman" w:cs="Times New Roman"/>
          <w:i/>
          <w:iCs/>
          <w:noProof/>
        </w:rPr>
        <w:t>International Journal of Consumer Studies</w:t>
      </w:r>
      <w:r w:rsidRPr="00BA4278">
        <w:rPr>
          <w:rFonts w:ascii="Times New Roman" w:hAnsi="Times New Roman" w:cs="Times New Roman"/>
          <w:noProof/>
        </w:rPr>
        <w:t>, Vol. 46, pp. 870-888.</w:t>
      </w:r>
    </w:p>
    <w:p w14:paraId="16F94BD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Nie, W., Abler, D., Zhu, L., Li, T. and Lin, G. (2018), "Consumer preferences and welfare evaluation under current food inspection measures in China: evidence from real experiment choice of rice labels", </w:t>
      </w:r>
      <w:r w:rsidRPr="00BA4278">
        <w:rPr>
          <w:rFonts w:ascii="Times New Roman" w:hAnsi="Times New Roman" w:cs="Times New Roman"/>
          <w:i/>
          <w:iCs/>
          <w:noProof/>
        </w:rPr>
        <w:t>Sustainability</w:t>
      </w:r>
      <w:r w:rsidRPr="00BA4278">
        <w:rPr>
          <w:rFonts w:ascii="Times New Roman" w:hAnsi="Times New Roman" w:cs="Times New Roman"/>
          <w:noProof/>
        </w:rPr>
        <w:t>, Vol. 10.</w:t>
      </w:r>
    </w:p>
    <w:p w14:paraId="74DE1DA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Norris, A. and Cranfield, J. (2019), "Consumer preferences for country-of-origin labeling in protected markets: evidence from the Canadian dairy market", </w:t>
      </w:r>
      <w:r w:rsidRPr="00BA4278">
        <w:rPr>
          <w:rFonts w:ascii="Times New Roman" w:hAnsi="Times New Roman" w:cs="Times New Roman"/>
          <w:i/>
          <w:iCs/>
          <w:noProof/>
        </w:rPr>
        <w:t>Applied Economic Perspectives and Policy</w:t>
      </w:r>
      <w:r w:rsidRPr="00BA4278">
        <w:rPr>
          <w:rFonts w:ascii="Times New Roman" w:hAnsi="Times New Roman" w:cs="Times New Roman"/>
          <w:noProof/>
        </w:rPr>
        <w:t>, Vol. 41, pp. 391-403.</w:t>
      </w:r>
    </w:p>
    <w:p w14:paraId="0824D7F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Nunes, L.C. and Deliberador, L.R. (2025), "What motivates people to purchase food products with traceability systems? A structural equation modeling approach", </w:t>
      </w:r>
      <w:r w:rsidRPr="00BA4278">
        <w:rPr>
          <w:rFonts w:ascii="Times New Roman" w:hAnsi="Times New Roman" w:cs="Times New Roman"/>
          <w:i/>
          <w:iCs/>
          <w:noProof/>
        </w:rPr>
        <w:t>Food Quality and Preference</w:t>
      </w:r>
      <w:r w:rsidRPr="00BA4278">
        <w:rPr>
          <w:rFonts w:ascii="Times New Roman" w:hAnsi="Times New Roman" w:cs="Times New Roman"/>
          <w:noProof/>
        </w:rPr>
        <w:t>, Vol. 122.</w:t>
      </w:r>
    </w:p>
    <w:p w14:paraId="6B230FE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Ortega, D.L., Hong, S.J., Wang, H.H. and Wu, L.P. (2016), "Emerging markets for imported beef in China: results from a consumer choice experiment in Beijing", </w:t>
      </w:r>
      <w:r w:rsidRPr="00BA4278">
        <w:rPr>
          <w:rFonts w:ascii="Times New Roman" w:hAnsi="Times New Roman" w:cs="Times New Roman"/>
          <w:i/>
          <w:iCs/>
          <w:noProof/>
        </w:rPr>
        <w:t>Meat Science</w:t>
      </w:r>
      <w:r w:rsidRPr="00BA4278">
        <w:rPr>
          <w:rFonts w:ascii="Times New Roman" w:hAnsi="Times New Roman" w:cs="Times New Roman"/>
          <w:noProof/>
        </w:rPr>
        <w:t>, Vol. 121, pp. 317-323.</w:t>
      </w:r>
    </w:p>
    <w:p w14:paraId="3B261DEF"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Ortega, D.L., Wang, H.H. and Widmar, N.J.O. (2014), "Welfare and market impacts of food safety measures in China: results from urban consumers' valuation of product attributes", </w:t>
      </w:r>
      <w:r w:rsidRPr="00BA4278">
        <w:rPr>
          <w:rFonts w:ascii="Times New Roman" w:hAnsi="Times New Roman" w:cs="Times New Roman"/>
          <w:i/>
          <w:iCs/>
          <w:noProof/>
        </w:rPr>
        <w:t>Journal of Integrative Agriculture</w:t>
      </w:r>
      <w:r w:rsidRPr="00BA4278">
        <w:rPr>
          <w:rFonts w:ascii="Times New Roman" w:hAnsi="Times New Roman" w:cs="Times New Roman"/>
          <w:noProof/>
        </w:rPr>
        <w:t>, Vol. 13, pp. 1404-1411.</w:t>
      </w:r>
    </w:p>
    <w:p w14:paraId="40572DD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Ortega, D.L., Wang, H.H., Wu, L. and Olynk, N.J. (2011), "Modeling heterogeneity in consumer preferences for select food safety attributes in China", </w:t>
      </w:r>
      <w:r w:rsidRPr="00BA4278">
        <w:rPr>
          <w:rFonts w:ascii="Times New Roman" w:hAnsi="Times New Roman" w:cs="Times New Roman"/>
          <w:i/>
          <w:iCs/>
          <w:noProof/>
        </w:rPr>
        <w:t>Food Policy</w:t>
      </w:r>
      <w:r w:rsidRPr="00BA4278">
        <w:rPr>
          <w:rFonts w:ascii="Times New Roman" w:hAnsi="Times New Roman" w:cs="Times New Roman"/>
          <w:noProof/>
        </w:rPr>
        <w:t>, Vol. 36, pp. 318-324.</w:t>
      </w:r>
    </w:p>
    <w:p w14:paraId="6B859C8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Otieno, D.J. and Nyikal, R.A. (2017), "Analysis of consumer preferences for quality and safety attributes in artisanal fruit juices in Kenya", </w:t>
      </w:r>
      <w:r w:rsidRPr="00BA4278">
        <w:rPr>
          <w:rFonts w:ascii="Times New Roman" w:hAnsi="Times New Roman" w:cs="Times New Roman"/>
          <w:i/>
          <w:iCs/>
          <w:noProof/>
        </w:rPr>
        <w:t>Journal of Food Products Marketing</w:t>
      </w:r>
      <w:r w:rsidRPr="00BA4278">
        <w:rPr>
          <w:rFonts w:ascii="Times New Roman" w:hAnsi="Times New Roman" w:cs="Times New Roman"/>
          <w:noProof/>
        </w:rPr>
        <w:t>, Vol. 23, pp. 817-834.</w:t>
      </w:r>
    </w:p>
    <w:p w14:paraId="0EE361E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Petrontino, A., Frem, M., Fucilli, V., Tria, E., Campobasso, A.A. and Bozzo, F. (2024), "Consumers' purchase propensity for pasta tracked with blockchain technology and labelled with sustainable credence attributes", </w:t>
      </w:r>
      <w:r w:rsidRPr="00BA4278">
        <w:rPr>
          <w:rFonts w:ascii="Times New Roman" w:hAnsi="Times New Roman" w:cs="Times New Roman"/>
          <w:i/>
          <w:iCs/>
          <w:noProof/>
        </w:rPr>
        <w:t>Frontiers in Sustainable Food Systems</w:t>
      </w:r>
      <w:r w:rsidRPr="00BA4278">
        <w:rPr>
          <w:rFonts w:ascii="Times New Roman" w:hAnsi="Times New Roman" w:cs="Times New Roman"/>
          <w:noProof/>
        </w:rPr>
        <w:t>, Vol. 8.</w:t>
      </w:r>
    </w:p>
    <w:p w14:paraId="442F57E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Qu, R., Chen, J., Li, W., Jin, S., Jones, G.D. and Frewer, L.J. (2023), "Consumers' preferences for apple production attributes: results of a choice experiment", </w:t>
      </w:r>
      <w:r w:rsidRPr="00BA4278">
        <w:rPr>
          <w:rFonts w:ascii="Times New Roman" w:hAnsi="Times New Roman" w:cs="Times New Roman"/>
          <w:i/>
          <w:iCs/>
          <w:noProof/>
        </w:rPr>
        <w:t>Foods</w:t>
      </w:r>
      <w:r w:rsidRPr="00BA4278">
        <w:rPr>
          <w:rFonts w:ascii="Times New Roman" w:hAnsi="Times New Roman" w:cs="Times New Roman"/>
          <w:noProof/>
        </w:rPr>
        <w:t>, Vol. 12.</w:t>
      </w:r>
    </w:p>
    <w:p w14:paraId="07B034A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Quevedo-Silva, F., Lucchese-Cheung, T., Spers, E.E., Alves, F.V. and Almeida, R.G.D. (2022), "The effect of COVID-19 on the purchase intention of certified beef in Brazil", </w:t>
      </w:r>
      <w:r w:rsidRPr="00BA4278">
        <w:rPr>
          <w:rFonts w:ascii="Times New Roman" w:hAnsi="Times New Roman" w:cs="Times New Roman"/>
          <w:i/>
          <w:iCs/>
          <w:noProof/>
        </w:rPr>
        <w:t>Food Control</w:t>
      </w:r>
      <w:r w:rsidRPr="00BA4278">
        <w:rPr>
          <w:rFonts w:ascii="Times New Roman" w:hAnsi="Times New Roman" w:cs="Times New Roman"/>
          <w:noProof/>
        </w:rPr>
        <w:t>, Vol. 133.</w:t>
      </w:r>
    </w:p>
    <w:p w14:paraId="0DE1282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Rao, S., Chen, F., Hu, W., Gao, F., Huang, J. and Yi, H. (2023), "Consumers' valuations of tea traceability and certification: evidence from a blockchain knowledge experiment in six megacities of China", </w:t>
      </w:r>
      <w:r w:rsidRPr="00BA4278">
        <w:rPr>
          <w:rFonts w:ascii="Times New Roman" w:hAnsi="Times New Roman" w:cs="Times New Roman"/>
          <w:i/>
          <w:iCs/>
          <w:noProof/>
        </w:rPr>
        <w:t>Food Control</w:t>
      </w:r>
      <w:r w:rsidRPr="00BA4278">
        <w:rPr>
          <w:rFonts w:ascii="Times New Roman" w:hAnsi="Times New Roman" w:cs="Times New Roman"/>
          <w:noProof/>
        </w:rPr>
        <w:t>, Vol. 151.</w:t>
      </w:r>
    </w:p>
    <w:p w14:paraId="11CE94E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Rodriguez-Salvador, B. and Calvo Dopico, D. (2023), "Differentiating fish products: consumers' preferences for origin and traceability", </w:t>
      </w:r>
      <w:r w:rsidRPr="00BA4278">
        <w:rPr>
          <w:rFonts w:ascii="Times New Roman" w:hAnsi="Times New Roman" w:cs="Times New Roman"/>
          <w:i/>
          <w:iCs/>
          <w:noProof/>
        </w:rPr>
        <w:t>Fisheries Research</w:t>
      </w:r>
      <w:r w:rsidRPr="00BA4278">
        <w:rPr>
          <w:rFonts w:ascii="Times New Roman" w:hAnsi="Times New Roman" w:cs="Times New Roman"/>
          <w:noProof/>
        </w:rPr>
        <w:t>, Vol. 262.</w:t>
      </w:r>
    </w:p>
    <w:p w14:paraId="3D32F387"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Saidi, A., Cavallo, C., Puleo, S., Del Giudice, T. and Cicia, G. (2024), "Defining traceability attributes and consumers' segmentation based on fish attributes: a case study in Italy and Spain", </w:t>
      </w:r>
      <w:r w:rsidRPr="00BA4278">
        <w:rPr>
          <w:rFonts w:ascii="Times New Roman" w:hAnsi="Times New Roman" w:cs="Times New Roman"/>
          <w:i/>
          <w:iCs/>
          <w:noProof/>
        </w:rPr>
        <w:t>Foods</w:t>
      </w:r>
      <w:r w:rsidRPr="00BA4278">
        <w:rPr>
          <w:rFonts w:ascii="Times New Roman" w:hAnsi="Times New Roman" w:cs="Times New Roman"/>
          <w:noProof/>
        </w:rPr>
        <w:t>, Vol. 13.</w:t>
      </w:r>
    </w:p>
    <w:p w14:paraId="66B54FD1"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Sander, F., Semeijn, J. and Mahr, D. (2018), "The acceptance of blockchain technology in meat traceability and transparency", </w:t>
      </w:r>
      <w:r w:rsidRPr="00BA4278">
        <w:rPr>
          <w:rFonts w:ascii="Times New Roman" w:hAnsi="Times New Roman" w:cs="Times New Roman"/>
          <w:i/>
          <w:iCs/>
          <w:noProof/>
        </w:rPr>
        <w:t>British Food Journal</w:t>
      </w:r>
      <w:r w:rsidRPr="00BA4278">
        <w:rPr>
          <w:rFonts w:ascii="Times New Roman" w:hAnsi="Times New Roman" w:cs="Times New Roman"/>
          <w:noProof/>
        </w:rPr>
        <w:t>, Vol. 120, pp. 2066-2079.</w:t>
      </w:r>
    </w:p>
    <w:p w14:paraId="7C64F2E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Shew, A.M., Snell, H.A., Nayga, R.M. and Lacity, M.C. (2022), "Consumer valuation of blockchain traceability for beef in the United States", </w:t>
      </w:r>
      <w:r w:rsidRPr="00BA4278">
        <w:rPr>
          <w:rFonts w:ascii="Times New Roman" w:hAnsi="Times New Roman" w:cs="Times New Roman"/>
          <w:i/>
          <w:iCs/>
          <w:noProof/>
        </w:rPr>
        <w:t>Applied Economic Perspectives and Policy</w:t>
      </w:r>
      <w:r w:rsidRPr="00BA4278">
        <w:rPr>
          <w:rFonts w:ascii="Times New Roman" w:hAnsi="Times New Roman" w:cs="Times New Roman"/>
          <w:noProof/>
        </w:rPr>
        <w:t>, Vol. 44, pp. 299-323.</w:t>
      </w:r>
    </w:p>
    <w:p w14:paraId="700AC92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Soon, J.M. and Wallace, C.A. (2018), "A greater share of the stomach? Role of provenance and ethical standards on consumers' food choices and purchasing intentions", </w:t>
      </w:r>
      <w:r w:rsidRPr="00BA4278">
        <w:rPr>
          <w:rFonts w:ascii="Times New Roman" w:hAnsi="Times New Roman" w:cs="Times New Roman"/>
          <w:i/>
          <w:iCs/>
          <w:noProof/>
        </w:rPr>
        <w:t>Nutrition and Food Science</w:t>
      </w:r>
      <w:r w:rsidRPr="00BA4278">
        <w:rPr>
          <w:rFonts w:ascii="Times New Roman" w:hAnsi="Times New Roman" w:cs="Times New Roman"/>
          <w:noProof/>
        </w:rPr>
        <w:t>, Vol. 48, pp. 318-332.</w:t>
      </w:r>
    </w:p>
    <w:p w14:paraId="68D4325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Spence, M., Stancu, V., Elliott, C.T. and Dean, M. (2018), "Exploring consumer purchase intentions towards traceable minced beef and beef steak using the theory of planned behavior", </w:t>
      </w:r>
      <w:r w:rsidRPr="00BA4278">
        <w:rPr>
          <w:rFonts w:ascii="Times New Roman" w:hAnsi="Times New Roman" w:cs="Times New Roman"/>
          <w:i/>
          <w:iCs/>
          <w:noProof/>
        </w:rPr>
        <w:t>Food Control</w:t>
      </w:r>
      <w:r w:rsidRPr="00BA4278">
        <w:rPr>
          <w:rFonts w:ascii="Times New Roman" w:hAnsi="Times New Roman" w:cs="Times New Roman"/>
          <w:noProof/>
        </w:rPr>
        <w:t>, Vol. 91, pp. 138-147.</w:t>
      </w:r>
    </w:p>
    <w:p w14:paraId="2F9C049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Steiner, B., Gao, F. and Unterschultz, J. (2010), "Alberta consumers' valuation of extrinsic and intrinsic red meat attributes: a choice experimental approach",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58, pp. 171-189.</w:t>
      </w:r>
    </w:p>
    <w:p w14:paraId="0F696F5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Suh, D. and Pomeroy, R. (2020), "Evaluation of seafood traceability system in Korea: demand-oriented analysis", </w:t>
      </w:r>
      <w:r w:rsidRPr="00BA4278">
        <w:rPr>
          <w:rFonts w:ascii="Times New Roman" w:hAnsi="Times New Roman" w:cs="Times New Roman"/>
          <w:i/>
          <w:iCs/>
          <w:noProof/>
        </w:rPr>
        <w:t>Italian Journal of Food Safety</w:t>
      </w:r>
      <w:r w:rsidRPr="00BA4278">
        <w:rPr>
          <w:rFonts w:ascii="Times New Roman" w:hAnsi="Times New Roman" w:cs="Times New Roman"/>
          <w:noProof/>
        </w:rPr>
        <w:t>, Vol. 9, pp. 150-154.</w:t>
      </w:r>
    </w:p>
    <w:p w14:paraId="5AE1764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Suhandoko, A.A., Chen, D.C.B. and Yang, S.H. (2021), "Meat traceability: traditional market shoppers' preferences and willingness-to-pay for additional information in Taiwan", </w:t>
      </w:r>
      <w:r w:rsidRPr="00BA4278">
        <w:rPr>
          <w:rFonts w:ascii="Times New Roman" w:hAnsi="Times New Roman" w:cs="Times New Roman"/>
          <w:i/>
          <w:iCs/>
          <w:noProof/>
        </w:rPr>
        <w:t>Foods</w:t>
      </w:r>
      <w:r w:rsidRPr="00BA4278">
        <w:rPr>
          <w:rFonts w:ascii="Times New Roman" w:hAnsi="Times New Roman" w:cs="Times New Roman"/>
          <w:noProof/>
        </w:rPr>
        <w:t>, Vol. 10.</w:t>
      </w:r>
    </w:p>
    <w:p w14:paraId="5140E13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Tao, Z. and Chao, J. (2024), "The impact of a blockchain-based food traceability system on the online purchase intention of organic agricultural products", </w:t>
      </w:r>
      <w:r w:rsidRPr="00BA4278">
        <w:rPr>
          <w:rFonts w:ascii="Times New Roman" w:hAnsi="Times New Roman" w:cs="Times New Roman"/>
          <w:i/>
          <w:iCs/>
          <w:noProof/>
        </w:rPr>
        <w:t>Innovative Food Science and Emerging Technologies</w:t>
      </w:r>
      <w:r w:rsidRPr="00BA4278">
        <w:rPr>
          <w:rFonts w:ascii="Times New Roman" w:hAnsi="Times New Roman" w:cs="Times New Roman"/>
          <w:noProof/>
        </w:rPr>
        <w:t>, Vol. 92.</w:t>
      </w:r>
    </w:p>
    <w:p w14:paraId="410D489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Thai, N.T., Manh, H.T. and Pensupar, K. (2017), "Consumers' preferences and willingness to pay for VietGAP vegetables in Hanoi, Vietnam", </w:t>
      </w:r>
      <w:r w:rsidRPr="00BA4278">
        <w:rPr>
          <w:rFonts w:ascii="Times New Roman" w:hAnsi="Times New Roman" w:cs="Times New Roman"/>
          <w:i/>
          <w:iCs/>
          <w:noProof/>
        </w:rPr>
        <w:t>International Journal of Economic Research</w:t>
      </w:r>
      <w:r w:rsidRPr="00BA4278">
        <w:rPr>
          <w:rFonts w:ascii="Times New Roman" w:hAnsi="Times New Roman" w:cs="Times New Roman"/>
          <w:noProof/>
        </w:rPr>
        <w:t>, Vol. 14, pp. 401-419.</w:t>
      </w:r>
    </w:p>
    <w:p w14:paraId="35A66627"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Toukabri, M. (2021), "The determinants of purchasing local food: price transparency and customer expertise role", </w:t>
      </w:r>
      <w:r w:rsidRPr="00BA4278">
        <w:rPr>
          <w:rFonts w:ascii="Times New Roman" w:hAnsi="Times New Roman" w:cs="Times New Roman"/>
          <w:i/>
          <w:iCs/>
          <w:noProof/>
        </w:rPr>
        <w:t>International Journal of Business Environment</w:t>
      </w:r>
      <w:r w:rsidRPr="00BA4278">
        <w:rPr>
          <w:rFonts w:ascii="Times New Roman" w:hAnsi="Times New Roman" w:cs="Times New Roman"/>
          <w:noProof/>
        </w:rPr>
        <w:t>, Vol. 12, pp. 149-169.</w:t>
      </w:r>
    </w:p>
    <w:p w14:paraId="4BA9C0D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Tran, D., Broeckhoven, I., Hung, Y., Diem My, N.H., De Steur, H. and Verbeke, W. (2022), "Willingness to pay for food labelling schemes in Vietnam: a choice experiment on water spinach", </w:t>
      </w:r>
      <w:r w:rsidRPr="00BA4278">
        <w:rPr>
          <w:rFonts w:ascii="Times New Roman" w:hAnsi="Times New Roman" w:cs="Times New Roman"/>
          <w:i/>
          <w:iCs/>
          <w:noProof/>
        </w:rPr>
        <w:t>Foods</w:t>
      </w:r>
      <w:r w:rsidRPr="00BA4278">
        <w:rPr>
          <w:rFonts w:ascii="Times New Roman" w:hAnsi="Times New Roman" w:cs="Times New Roman"/>
          <w:noProof/>
        </w:rPr>
        <w:t>, Vol. 11.</w:t>
      </w:r>
    </w:p>
    <w:p w14:paraId="4A577CF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Tran, D., De Steur, H., Gellynck, X., Papadakis, A. and Schouteten, J.J. (2024a), "Consumers' valuation of blockchain-based food traceability: role of consumer ethnocentrism and communication via QR codes", </w:t>
      </w:r>
      <w:r w:rsidRPr="00BA4278">
        <w:rPr>
          <w:rFonts w:ascii="Times New Roman" w:hAnsi="Times New Roman" w:cs="Times New Roman"/>
          <w:i/>
          <w:iCs/>
          <w:noProof/>
        </w:rPr>
        <w:t>British Food Journal</w:t>
      </w:r>
      <w:r w:rsidRPr="00BA4278">
        <w:rPr>
          <w:rFonts w:ascii="Times New Roman" w:hAnsi="Times New Roman" w:cs="Times New Roman"/>
          <w:noProof/>
        </w:rPr>
        <w:t>, Vol. 126, pp. 72-93.</w:t>
      </w:r>
    </w:p>
    <w:p w14:paraId="1962553E"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Tran, D., De Steur, H., Gellynck, X., Papadakis, A. and Schouteten, J.J. (2025), "The heterogeneity of consumer preference for blockchain-based food traceability: the role of governmental trust and information-seeking behaviour", </w:t>
      </w:r>
      <w:r w:rsidRPr="00BA4278">
        <w:rPr>
          <w:rFonts w:ascii="Times New Roman" w:hAnsi="Times New Roman" w:cs="Times New Roman"/>
          <w:i/>
          <w:iCs/>
          <w:noProof/>
        </w:rPr>
        <w:t>Food Quality and Preference</w:t>
      </w:r>
      <w:r w:rsidRPr="00BA4278">
        <w:rPr>
          <w:rFonts w:ascii="Times New Roman" w:hAnsi="Times New Roman" w:cs="Times New Roman"/>
          <w:noProof/>
        </w:rPr>
        <w:t>, Vol. 126.</w:t>
      </w:r>
    </w:p>
    <w:p w14:paraId="2C541F6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Trang, N.T., Kopp, S.W. and Tu, V.H. (2024), "Sustainable development of local livelihoods in Vietnam: a demand-driven approach through 'One Commune, One Product'", </w:t>
      </w:r>
      <w:r w:rsidRPr="00BA4278">
        <w:rPr>
          <w:rFonts w:ascii="Times New Roman" w:hAnsi="Times New Roman" w:cs="Times New Roman"/>
          <w:i/>
          <w:iCs/>
          <w:noProof/>
        </w:rPr>
        <w:t>Sustainable Development</w:t>
      </w:r>
      <w:r w:rsidRPr="00BA4278">
        <w:rPr>
          <w:rFonts w:ascii="Times New Roman" w:hAnsi="Times New Roman" w:cs="Times New Roman"/>
          <w:noProof/>
        </w:rPr>
        <w:t>.</w:t>
      </w:r>
    </w:p>
    <w:p w14:paraId="32450ED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Treiblmaier, H. and Garaus, M. (2023), "Using blockchain to signal quality in the food supply chain: the impact on consumer purchase intentions and the moderating effect of brand familiarity", </w:t>
      </w:r>
      <w:r w:rsidRPr="00BA4278">
        <w:rPr>
          <w:rFonts w:ascii="Times New Roman" w:hAnsi="Times New Roman" w:cs="Times New Roman"/>
          <w:i/>
          <w:iCs/>
          <w:noProof/>
        </w:rPr>
        <w:t>International Journal of Information Management</w:t>
      </w:r>
      <w:r w:rsidRPr="00BA4278">
        <w:rPr>
          <w:rFonts w:ascii="Times New Roman" w:hAnsi="Times New Roman" w:cs="Times New Roman"/>
          <w:noProof/>
        </w:rPr>
        <w:t>, Vol. 68.</w:t>
      </w:r>
    </w:p>
    <w:p w14:paraId="1E56AA2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Ubilava, D. and Foster, K. (2009), "Quality certification vs. product traceability: consumer preferences for informational attributes of pork in Georgia", </w:t>
      </w:r>
      <w:r w:rsidRPr="00BA4278">
        <w:rPr>
          <w:rFonts w:ascii="Times New Roman" w:hAnsi="Times New Roman" w:cs="Times New Roman"/>
          <w:i/>
          <w:iCs/>
          <w:noProof/>
        </w:rPr>
        <w:t>Food Policy</w:t>
      </w:r>
      <w:r w:rsidRPr="00BA4278">
        <w:rPr>
          <w:rFonts w:ascii="Times New Roman" w:hAnsi="Times New Roman" w:cs="Times New Roman"/>
          <w:noProof/>
        </w:rPr>
        <w:t>, Vol. 34, pp. 305-310.</w:t>
      </w:r>
    </w:p>
    <w:p w14:paraId="7DC9F9B8"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Umberger, W.J., Boxall, P.C. and Lacy, R.C. (2009), "Role of credence and health information in determining US consumers' willingness-to-pay for grass-finished beef", </w:t>
      </w:r>
      <w:r w:rsidRPr="00BA4278">
        <w:rPr>
          <w:rFonts w:ascii="Times New Roman" w:hAnsi="Times New Roman" w:cs="Times New Roman"/>
          <w:i/>
          <w:iCs/>
          <w:noProof/>
        </w:rPr>
        <w:t>Australian Journal of Agricultural and Resource Economics</w:t>
      </w:r>
      <w:r w:rsidRPr="00BA4278">
        <w:rPr>
          <w:rFonts w:ascii="Times New Roman" w:hAnsi="Times New Roman" w:cs="Times New Roman"/>
          <w:noProof/>
        </w:rPr>
        <w:t>, Vol. 53, pp. 603-623.</w:t>
      </w:r>
    </w:p>
    <w:p w14:paraId="372CD821"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Vuong, H., Pannell, D., Schilizzi, S. and Burton, M. (2024), "Vietnamese consumers' willingness to pay for improved food safety for vegetables and pork", </w:t>
      </w:r>
      <w:r w:rsidRPr="00BA4278">
        <w:rPr>
          <w:rFonts w:ascii="Times New Roman" w:hAnsi="Times New Roman" w:cs="Times New Roman"/>
          <w:i/>
          <w:iCs/>
          <w:noProof/>
        </w:rPr>
        <w:t>Australian Journal of Agricultural and Resource Economics</w:t>
      </w:r>
      <w:r w:rsidRPr="00BA4278">
        <w:rPr>
          <w:rFonts w:ascii="Times New Roman" w:hAnsi="Times New Roman" w:cs="Times New Roman"/>
          <w:noProof/>
        </w:rPr>
        <w:t>, Vol. 68, pp. 948-972.</w:t>
      </w:r>
    </w:p>
    <w:p w14:paraId="4E6C4B8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Wang, C., Zhu, J., Zhang, X., Li, L. and Wang, M. (2024a), "Chinese consumers' preference and willingness to pay for carbon-labeled forest fruit products", </w:t>
      </w:r>
      <w:r w:rsidRPr="00BA4278">
        <w:rPr>
          <w:rFonts w:ascii="Times New Roman" w:hAnsi="Times New Roman" w:cs="Times New Roman"/>
          <w:i/>
          <w:iCs/>
          <w:noProof/>
        </w:rPr>
        <w:t>Polish Journal of Environmental Studies</w:t>
      </w:r>
      <w:r w:rsidRPr="00BA4278">
        <w:rPr>
          <w:rFonts w:ascii="Times New Roman" w:hAnsi="Times New Roman" w:cs="Times New Roman"/>
          <w:noProof/>
        </w:rPr>
        <w:t>, Vol. 33, pp. 3407-3419.</w:t>
      </w:r>
    </w:p>
    <w:p w14:paraId="2B9B005E"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Wang, E., Gao, Z., Heng, Y. and Shi, L. (2019), "Chinese consumers' preferences for food quality test/measurement indicators and cues of milk powder: a case of Zhengzhou, China", </w:t>
      </w:r>
      <w:r w:rsidRPr="00BA4278">
        <w:rPr>
          <w:rFonts w:ascii="Times New Roman" w:hAnsi="Times New Roman" w:cs="Times New Roman"/>
          <w:i/>
          <w:iCs/>
          <w:noProof/>
        </w:rPr>
        <w:t>Food Policy</w:t>
      </w:r>
      <w:r w:rsidRPr="00BA4278">
        <w:rPr>
          <w:rFonts w:ascii="Times New Roman" w:hAnsi="Times New Roman" w:cs="Times New Roman"/>
          <w:noProof/>
        </w:rPr>
        <w:t>, Vol. 89.</w:t>
      </w:r>
    </w:p>
    <w:p w14:paraId="7469ED1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Wang, E.S.T., Lin, H.C. and Tsai, M.C. (2021), "Effect of institutional trust on consumers' health and safety perceptions and repurchase intention for traceable fresh food", </w:t>
      </w:r>
      <w:r w:rsidRPr="00BA4278">
        <w:rPr>
          <w:rFonts w:ascii="Times New Roman" w:hAnsi="Times New Roman" w:cs="Times New Roman"/>
          <w:i/>
          <w:iCs/>
          <w:noProof/>
        </w:rPr>
        <w:t>Foods</w:t>
      </w:r>
      <w:r w:rsidRPr="00BA4278">
        <w:rPr>
          <w:rFonts w:ascii="Times New Roman" w:hAnsi="Times New Roman" w:cs="Times New Roman"/>
          <w:noProof/>
        </w:rPr>
        <w:t>, Vol. 10.</w:t>
      </w:r>
    </w:p>
    <w:p w14:paraId="1EB873A1"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Wang, O. and Scrimgeour, F. (2023), "Consumer adoption of blockchain food traceability: effects of innovation-adoption characteristics, expertise in food traceability and blockchain technology, and segmentation", </w:t>
      </w:r>
      <w:r w:rsidRPr="00BA4278">
        <w:rPr>
          <w:rFonts w:ascii="Times New Roman" w:hAnsi="Times New Roman" w:cs="Times New Roman"/>
          <w:i/>
          <w:iCs/>
          <w:noProof/>
        </w:rPr>
        <w:t>British Food Journal</w:t>
      </w:r>
      <w:r w:rsidRPr="00BA4278">
        <w:rPr>
          <w:rFonts w:ascii="Times New Roman" w:hAnsi="Times New Roman" w:cs="Times New Roman"/>
          <w:noProof/>
        </w:rPr>
        <w:t>, Vol. 125, pp. 2493-2513.</w:t>
      </w:r>
    </w:p>
    <w:p w14:paraId="2538A1D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Wang, S., Yuan, C., Liu, Y. and Moon, H. (2024b), "The impact of blockchain food traceability system on consumers' affective brand commitment and premium price motivation", </w:t>
      </w:r>
      <w:r w:rsidRPr="00BA4278">
        <w:rPr>
          <w:rFonts w:ascii="Times New Roman" w:hAnsi="Times New Roman" w:cs="Times New Roman"/>
          <w:i/>
          <w:iCs/>
          <w:noProof/>
        </w:rPr>
        <w:t>Asia Pacific Journal of Marketing and Logistics</w:t>
      </w:r>
      <w:r w:rsidRPr="00BA4278">
        <w:rPr>
          <w:rFonts w:ascii="Times New Roman" w:hAnsi="Times New Roman" w:cs="Times New Roman"/>
          <w:noProof/>
        </w:rPr>
        <w:t>, Vol. 36, pp. 1520-1537.</w:t>
      </w:r>
    </w:p>
    <w:p w14:paraId="08A63B8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Ward, R., Bailey, D.V. and Jensen, R. (2005), "An American BSE crisis: has it affected the value of traceability and country-of-origin certifications for US and Canadian beef?", </w:t>
      </w:r>
      <w:r w:rsidRPr="00BA4278">
        <w:rPr>
          <w:rFonts w:ascii="Times New Roman" w:hAnsi="Times New Roman" w:cs="Times New Roman"/>
          <w:i/>
          <w:iCs/>
          <w:noProof/>
        </w:rPr>
        <w:t>International Food and Agribusiness Management Review</w:t>
      </w:r>
      <w:r w:rsidRPr="00BA4278">
        <w:rPr>
          <w:rFonts w:ascii="Times New Roman" w:hAnsi="Times New Roman" w:cs="Times New Roman"/>
          <w:noProof/>
        </w:rPr>
        <w:t>, Vol. 8, pp. 92-114.</w:t>
      </w:r>
    </w:p>
    <w:p w14:paraId="2E11994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Hu and Xiong (2020a), "Understanding heterogeneous consumer preferences in Chinese milk markets: a latent class approach", </w:t>
      </w:r>
      <w:r w:rsidRPr="00BA4278">
        <w:rPr>
          <w:rFonts w:ascii="Times New Roman" w:hAnsi="Times New Roman" w:cs="Times New Roman"/>
          <w:i/>
          <w:iCs/>
          <w:noProof/>
        </w:rPr>
        <w:t>Journal of Agricultural Economics</w:t>
      </w:r>
      <w:r w:rsidRPr="00BA4278">
        <w:rPr>
          <w:rFonts w:ascii="Times New Roman" w:hAnsi="Times New Roman" w:cs="Times New Roman"/>
          <w:noProof/>
        </w:rPr>
        <w:t>, Vol. 71, pp. 184-198.</w:t>
      </w:r>
    </w:p>
    <w:p w14:paraId="7432DB10"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Gong, X., Qin, S., Chen, X., Zhu, D., Hu, W. and Li, Q. (2017), "Consumer preferences for pork attributes related to traceability, information certification, and origin labeling: based on China's Jiangsu Province", </w:t>
      </w:r>
      <w:r w:rsidRPr="00BA4278">
        <w:rPr>
          <w:rFonts w:ascii="Times New Roman" w:hAnsi="Times New Roman" w:cs="Times New Roman"/>
          <w:i/>
          <w:iCs/>
          <w:noProof/>
        </w:rPr>
        <w:t>Agribusiness</w:t>
      </w:r>
      <w:r w:rsidRPr="00BA4278">
        <w:rPr>
          <w:rFonts w:ascii="Times New Roman" w:hAnsi="Times New Roman" w:cs="Times New Roman"/>
          <w:noProof/>
        </w:rPr>
        <w:t>, Vol. 33, pp. 424-442.</w:t>
      </w:r>
    </w:p>
    <w:p w14:paraId="5E0AE89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Liu, P., Chen, X., Hu, W. and Fan, X. (2021a), "Contents of product attributes and the decoy effect: a study on traceable pork from the perspective of consumer utility", </w:t>
      </w:r>
      <w:r w:rsidRPr="00BA4278">
        <w:rPr>
          <w:rFonts w:ascii="Times New Roman" w:hAnsi="Times New Roman" w:cs="Times New Roman"/>
          <w:i/>
          <w:iCs/>
          <w:noProof/>
        </w:rPr>
        <w:t>Managerial and Decision Economics</w:t>
      </w:r>
      <w:r w:rsidRPr="00BA4278">
        <w:rPr>
          <w:rFonts w:ascii="Times New Roman" w:hAnsi="Times New Roman" w:cs="Times New Roman"/>
          <w:noProof/>
        </w:rPr>
        <w:t>, Vol. 42, pp. 974-984.</w:t>
      </w:r>
    </w:p>
    <w:p w14:paraId="638941A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Liu, P., Chen, X., Hu, W., Fan, X. and Chen, Y. (2020b), "Decoy effect in food appearance, traceability, and price: case of consumer preference for pork hindquarters", </w:t>
      </w:r>
      <w:r w:rsidRPr="00BA4278">
        <w:rPr>
          <w:rFonts w:ascii="Times New Roman" w:hAnsi="Times New Roman" w:cs="Times New Roman"/>
          <w:i/>
          <w:iCs/>
          <w:noProof/>
        </w:rPr>
        <w:t>Journal of Behavioral and Experimental Economics</w:t>
      </w:r>
      <w:r w:rsidRPr="00BA4278">
        <w:rPr>
          <w:rFonts w:ascii="Times New Roman" w:hAnsi="Times New Roman" w:cs="Times New Roman"/>
          <w:noProof/>
        </w:rPr>
        <w:t>, Vol. 87.</w:t>
      </w:r>
    </w:p>
    <w:p w14:paraId="23A9170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Wang, H. and Zhu, D. (2015a), "Analysis of consumer demand for traceable pork in China based on a real choice experiment", </w:t>
      </w:r>
      <w:r w:rsidRPr="00BA4278">
        <w:rPr>
          <w:rFonts w:ascii="Times New Roman" w:hAnsi="Times New Roman" w:cs="Times New Roman"/>
          <w:i/>
          <w:iCs/>
          <w:noProof/>
        </w:rPr>
        <w:t>China Agricultural Economic Review</w:t>
      </w:r>
      <w:r w:rsidRPr="00BA4278">
        <w:rPr>
          <w:rFonts w:ascii="Times New Roman" w:hAnsi="Times New Roman" w:cs="Times New Roman"/>
          <w:noProof/>
        </w:rPr>
        <w:t>, Vol. 7, pp. 303-321.</w:t>
      </w:r>
    </w:p>
    <w:p w14:paraId="28E58CE9"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Wang, H., Zhu, D., Hu, W. and Wang, S. (2016), "Chinese consumers' willingness to pay for pork traceability information - the case of Wuxi", </w:t>
      </w:r>
      <w:r w:rsidRPr="00BA4278">
        <w:rPr>
          <w:rFonts w:ascii="Times New Roman" w:hAnsi="Times New Roman" w:cs="Times New Roman"/>
          <w:i/>
          <w:iCs/>
          <w:noProof/>
        </w:rPr>
        <w:t>Agricultural Economics</w:t>
      </w:r>
      <w:r w:rsidRPr="00BA4278">
        <w:rPr>
          <w:rFonts w:ascii="Times New Roman" w:hAnsi="Times New Roman" w:cs="Times New Roman"/>
          <w:noProof/>
        </w:rPr>
        <w:t>, Vol. 47, pp. 71-79.</w:t>
      </w:r>
    </w:p>
    <w:p w14:paraId="095B9BE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Wang, S., Zhu, D., Hu, W. and Wang, H. (2015b), "Chinese consumers' preferences and willingness to pay for traceable food quality and safety attributes: the case of pork", </w:t>
      </w:r>
      <w:r w:rsidRPr="00BA4278">
        <w:rPr>
          <w:rFonts w:ascii="Times New Roman" w:hAnsi="Times New Roman" w:cs="Times New Roman"/>
          <w:i/>
          <w:iCs/>
          <w:noProof/>
        </w:rPr>
        <w:t>China Economic Review</w:t>
      </w:r>
      <w:r w:rsidRPr="00BA4278">
        <w:rPr>
          <w:rFonts w:ascii="Times New Roman" w:hAnsi="Times New Roman" w:cs="Times New Roman"/>
          <w:noProof/>
        </w:rPr>
        <w:t>, Vol. 35, pp. 121-136.</w:t>
      </w:r>
    </w:p>
    <w:p w14:paraId="1A792E9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 Xu, L., Zhu, D. and Wang, X. (2012), "Factors affecting consumer willingness to pay for certified traceable food in Jiangsu Province of China",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60, pp. 317-333.</w:t>
      </w:r>
    </w:p>
    <w:p w14:paraId="35FDDEE7"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L.H., Liu, X.L., Zhu, D.A., Wang, H.S., Wang, S.X. and Xu, L.L. (2015c), "Simulation of market demand for traceable pork with different levels of safety information: a case study in Chinese consumers",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63, pp. 513-537.</w:t>
      </w:r>
    </w:p>
    <w:p w14:paraId="675D21A7"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Wu, X., Xiong, J., Yan, J. and Wang, Y. (2021b), "Perceived quality of traceability information and its effect on purchase intention towards organic food", </w:t>
      </w:r>
      <w:r w:rsidRPr="00BA4278">
        <w:rPr>
          <w:rFonts w:ascii="Times New Roman" w:hAnsi="Times New Roman" w:cs="Times New Roman"/>
          <w:i/>
          <w:iCs/>
          <w:noProof/>
        </w:rPr>
        <w:t>Journal of Marketing Management</w:t>
      </w:r>
      <w:r w:rsidRPr="00BA4278">
        <w:rPr>
          <w:rFonts w:ascii="Times New Roman" w:hAnsi="Times New Roman" w:cs="Times New Roman"/>
          <w:noProof/>
        </w:rPr>
        <w:t>, Vol. 37, pp. 1267-1286.</w:t>
      </w:r>
    </w:p>
    <w:p w14:paraId="20F4A68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Xu, L. and Wu, L. (2010), "Food safety and consumer willingness to pay for certified traceable food in China", </w:t>
      </w:r>
      <w:r w:rsidRPr="00BA4278">
        <w:rPr>
          <w:rFonts w:ascii="Times New Roman" w:hAnsi="Times New Roman" w:cs="Times New Roman"/>
          <w:i/>
          <w:iCs/>
          <w:noProof/>
        </w:rPr>
        <w:t>Journal of the Science of Food and Agriculture</w:t>
      </w:r>
      <w:r w:rsidRPr="00BA4278">
        <w:rPr>
          <w:rFonts w:ascii="Times New Roman" w:hAnsi="Times New Roman" w:cs="Times New Roman"/>
          <w:noProof/>
        </w:rPr>
        <w:t>, Vol. 90, pp. 1368-1373.</w:t>
      </w:r>
    </w:p>
    <w:p w14:paraId="64A4AB0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Xu, L., Yang, X., Wu, L., Chen, X., Chen, L. and Tsai, F.S. (2019), "Consumers' willingness to pay for food with information on animal welfare, lean meat essence detection, and traceability", </w:t>
      </w:r>
      <w:r w:rsidRPr="00BA4278">
        <w:rPr>
          <w:rFonts w:ascii="Times New Roman" w:hAnsi="Times New Roman" w:cs="Times New Roman"/>
          <w:i/>
          <w:iCs/>
          <w:noProof/>
        </w:rPr>
        <w:t>International Journal of Environmental Research and Public Health</w:t>
      </w:r>
      <w:r w:rsidRPr="00BA4278">
        <w:rPr>
          <w:rFonts w:ascii="Times New Roman" w:hAnsi="Times New Roman" w:cs="Times New Roman"/>
          <w:noProof/>
        </w:rPr>
        <w:t>, Vol. 16.</w:t>
      </w:r>
    </w:p>
    <w:p w14:paraId="1C41472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Yang, M.D., Min, S. and Qing, P. (2024), "Consumer preferences and willingness to pay for a blockchain-based food traceability system: a case study of fresh pork in China", </w:t>
      </w:r>
      <w:r w:rsidRPr="00BA4278">
        <w:rPr>
          <w:rFonts w:ascii="Times New Roman" w:hAnsi="Times New Roman" w:cs="Times New Roman"/>
          <w:i/>
          <w:iCs/>
          <w:noProof/>
        </w:rPr>
        <w:t>Journal of Consumer Protection and Food Safety</w:t>
      </w:r>
      <w:r w:rsidRPr="00BA4278">
        <w:rPr>
          <w:rFonts w:ascii="Times New Roman" w:hAnsi="Times New Roman" w:cs="Times New Roman"/>
          <w:noProof/>
        </w:rPr>
        <w:t>.</w:t>
      </w:r>
    </w:p>
    <w:p w14:paraId="0F52FAA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Yin, S., Han, F., Chen, M., Li, K. and Li, Q. (2020), "Chinese urban consumers' preferences for white shrimp: interactions between organic labels and traceable information", </w:t>
      </w:r>
      <w:r w:rsidRPr="00BA4278">
        <w:rPr>
          <w:rFonts w:ascii="Times New Roman" w:hAnsi="Times New Roman" w:cs="Times New Roman"/>
          <w:i/>
          <w:iCs/>
          <w:noProof/>
        </w:rPr>
        <w:t>Aquaculture</w:t>
      </w:r>
      <w:r w:rsidRPr="00BA4278">
        <w:rPr>
          <w:rFonts w:ascii="Times New Roman" w:hAnsi="Times New Roman" w:cs="Times New Roman"/>
          <w:noProof/>
        </w:rPr>
        <w:t>, Vol. 521.</w:t>
      </w:r>
    </w:p>
    <w:p w14:paraId="7D65E86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Yin, S., Li, Y., Xu, Y., Chen, M. and Wang, Y. (2017), "Consumer preference and willingness to pay for the traceability information attribute of infant milk formula: evidence from a choice experiment in China", </w:t>
      </w:r>
      <w:r w:rsidRPr="00BA4278">
        <w:rPr>
          <w:rFonts w:ascii="Times New Roman" w:hAnsi="Times New Roman" w:cs="Times New Roman"/>
          <w:i/>
          <w:iCs/>
          <w:noProof/>
        </w:rPr>
        <w:t>British Food Journal</w:t>
      </w:r>
      <w:r w:rsidRPr="00BA4278">
        <w:rPr>
          <w:rFonts w:ascii="Times New Roman" w:hAnsi="Times New Roman" w:cs="Times New Roman"/>
          <w:noProof/>
        </w:rPr>
        <w:t>, Vol. 119, pp. 1276-1288.</w:t>
      </w:r>
    </w:p>
    <w:p w14:paraId="499273B1"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Yin, S., Lv, S., Chen, Y., Wu, L., Chen, M. and Yan, J. (2018), "Consumer preference for infant milk-based formula with select food safety information attributes: evidence from a choice experiment in China", </w:t>
      </w:r>
      <w:r w:rsidRPr="00BA4278">
        <w:rPr>
          <w:rFonts w:ascii="Times New Roman" w:hAnsi="Times New Roman" w:cs="Times New Roman"/>
          <w:i/>
          <w:iCs/>
          <w:noProof/>
        </w:rPr>
        <w:t>Canadian Journal of Agricultural Economics</w:t>
      </w:r>
      <w:r w:rsidRPr="00BA4278">
        <w:rPr>
          <w:rFonts w:ascii="Times New Roman" w:hAnsi="Times New Roman" w:cs="Times New Roman"/>
          <w:noProof/>
        </w:rPr>
        <w:t>, Vol. 66, pp. 557-569.</w:t>
      </w:r>
    </w:p>
    <w:p w14:paraId="126D1BE7"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Yin, S., Wang, J., Han, F., Chen, M. and Yan, Z. (2022), "Consumer preference for food safety attributes of white shrimp in China: evidence from choice experiment with stated attribute non-attendance", </w:t>
      </w:r>
      <w:r w:rsidRPr="00BA4278">
        <w:rPr>
          <w:rFonts w:ascii="Times New Roman" w:hAnsi="Times New Roman" w:cs="Times New Roman"/>
          <w:i/>
          <w:iCs/>
          <w:noProof/>
        </w:rPr>
        <w:t>Food Control</w:t>
      </w:r>
      <w:r w:rsidRPr="00BA4278">
        <w:rPr>
          <w:rFonts w:ascii="Times New Roman" w:hAnsi="Times New Roman" w:cs="Times New Roman"/>
          <w:noProof/>
        </w:rPr>
        <w:t>, Vol. 137.</w:t>
      </w:r>
    </w:p>
    <w:p w14:paraId="7ED43525"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Yuan, C., Wang, S. and Yu, X. (2020), "The impact of food traceability system on consumer perceived value and purchase intention in China", </w:t>
      </w:r>
      <w:r w:rsidRPr="00BA4278">
        <w:rPr>
          <w:rFonts w:ascii="Times New Roman" w:hAnsi="Times New Roman" w:cs="Times New Roman"/>
          <w:i/>
          <w:iCs/>
          <w:noProof/>
        </w:rPr>
        <w:t>Industrial Management and Data Systems</w:t>
      </w:r>
      <w:r w:rsidRPr="00BA4278">
        <w:rPr>
          <w:rFonts w:ascii="Times New Roman" w:hAnsi="Times New Roman" w:cs="Times New Roman"/>
          <w:noProof/>
        </w:rPr>
        <w:t>, Vol. 120, pp. 810-824.</w:t>
      </w:r>
    </w:p>
    <w:p w14:paraId="2E07D08B"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Zhai, Q., Li, Q., Sher, A. and Cheni, C. (2023), "The role of information heterogeneity in blockchain-based traceability systems: evidence from fresh fruits buyers in China", </w:t>
      </w:r>
      <w:r w:rsidRPr="00BA4278">
        <w:rPr>
          <w:rFonts w:ascii="Times New Roman" w:hAnsi="Times New Roman" w:cs="Times New Roman"/>
          <w:i/>
          <w:iCs/>
          <w:noProof/>
        </w:rPr>
        <w:t>International Food and Agribusiness Management Review</w:t>
      </w:r>
      <w:r w:rsidRPr="00BA4278">
        <w:rPr>
          <w:rFonts w:ascii="Times New Roman" w:hAnsi="Times New Roman" w:cs="Times New Roman"/>
          <w:noProof/>
        </w:rPr>
        <w:t>, Vol. 26, pp. 489-517.</w:t>
      </w:r>
    </w:p>
    <w:p w14:paraId="7CD820F6"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Zhai, Q., Sher, A. and Li, Q. (2022), "The impact of health risk perception on blockchain traceable fresh fruits purchase intention in China", </w:t>
      </w:r>
      <w:r w:rsidRPr="00BA4278">
        <w:rPr>
          <w:rFonts w:ascii="Times New Roman" w:hAnsi="Times New Roman" w:cs="Times New Roman"/>
          <w:i/>
          <w:iCs/>
          <w:noProof/>
        </w:rPr>
        <w:t>International Journal of Environmental Research and Public Health</w:t>
      </w:r>
      <w:r w:rsidRPr="00BA4278">
        <w:rPr>
          <w:rFonts w:ascii="Times New Roman" w:hAnsi="Times New Roman" w:cs="Times New Roman"/>
          <w:noProof/>
        </w:rPr>
        <w:t>, Vol. 19.</w:t>
      </w:r>
    </w:p>
    <w:p w14:paraId="0A756D9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Zhang, A., Mankad, A. and Ariyawardana, A. (2020), "Establishing confidence in food safety: is traceability a solution in consumers' eyes?", </w:t>
      </w:r>
      <w:r w:rsidRPr="00BA4278">
        <w:rPr>
          <w:rFonts w:ascii="Times New Roman" w:hAnsi="Times New Roman" w:cs="Times New Roman"/>
          <w:i/>
          <w:iCs/>
          <w:noProof/>
        </w:rPr>
        <w:t>Journal für Verbraucherschutz und Lebensmittelsicherheit</w:t>
      </w:r>
      <w:r w:rsidRPr="00BA4278">
        <w:rPr>
          <w:rFonts w:ascii="Times New Roman" w:hAnsi="Times New Roman" w:cs="Times New Roman"/>
          <w:noProof/>
        </w:rPr>
        <w:t>, Vol. 15, pp. 99-107.</w:t>
      </w:r>
    </w:p>
    <w:p w14:paraId="55FAD742"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Zhang, C., Bai, J. and Wahl, T.I. (2012), "Consumers' willingness to pay for traceable pork, milk, and cooking oil in Nanjing, China", </w:t>
      </w:r>
      <w:r w:rsidRPr="00BA4278">
        <w:rPr>
          <w:rFonts w:ascii="Times New Roman" w:hAnsi="Times New Roman" w:cs="Times New Roman"/>
          <w:i/>
          <w:iCs/>
          <w:noProof/>
        </w:rPr>
        <w:t>Food Control</w:t>
      </w:r>
      <w:r w:rsidRPr="00BA4278">
        <w:rPr>
          <w:rFonts w:ascii="Times New Roman" w:hAnsi="Times New Roman" w:cs="Times New Roman"/>
          <w:noProof/>
        </w:rPr>
        <w:t>, Vol. 27, pp. 21-28.</w:t>
      </w:r>
    </w:p>
    <w:p w14:paraId="1320D3CC"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lastRenderedPageBreak/>
        <w:t xml:space="preserve">Zhang, J., Waldron, S. and Dong, X. (2022), "Evidence from a choice experiment in consumer preference towards infant milk formula (IMF) in the context of dairy revitalization and COVID-19 pandemic", </w:t>
      </w:r>
      <w:r w:rsidRPr="00BA4278">
        <w:rPr>
          <w:rFonts w:ascii="Times New Roman" w:hAnsi="Times New Roman" w:cs="Times New Roman"/>
          <w:i/>
          <w:iCs/>
          <w:noProof/>
        </w:rPr>
        <w:t>Foods</w:t>
      </w:r>
      <w:r w:rsidRPr="00BA4278">
        <w:rPr>
          <w:rFonts w:ascii="Times New Roman" w:hAnsi="Times New Roman" w:cs="Times New Roman"/>
          <w:noProof/>
        </w:rPr>
        <w:t>, Vol. 11.</w:t>
      </w:r>
    </w:p>
    <w:p w14:paraId="6D6A0443"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Zhao, L., Huang, J., Gu, H., Yue, C., Parasuram, U. and Ahlstrom, D. (2023), "Consumers' risk perception and willingness to pay for abnormally shaped vegetables in China", </w:t>
      </w:r>
      <w:r w:rsidRPr="00BA4278">
        <w:rPr>
          <w:rFonts w:ascii="Times New Roman" w:hAnsi="Times New Roman" w:cs="Times New Roman"/>
          <w:i/>
          <w:iCs/>
          <w:noProof/>
        </w:rPr>
        <w:t>International Food and Agribusiness Management Review</w:t>
      </w:r>
      <w:r w:rsidRPr="00BA4278">
        <w:rPr>
          <w:rFonts w:ascii="Times New Roman" w:hAnsi="Times New Roman" w:cs="Times New Roman"/>
          <w:noProof/>
        </w:rPr>
        <w:t>, Vol. 26, pp. 837-860.</w:t>
      </w:r>
    </w:p>
    <w:p w14:paraId="17325F4D"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Zheng, S., Xu, P., Wang, Z.G. and Song, S.F. (2012), "Willingness to pay for traceable pork: evidence from Beijing, China", </w:t>
      </w:r>
      <w:r w:rsidRPr="00BA4278">
        <w:rPr>
          <w:rFonts w:ascii="Times New Roman" w:hAnsi="Times New Roman" w:cs="Times New Roman"/>
          <w:i/>
          <w:iCs/>
          <w:noProof/>
        </w:rPr>
        <w:t>China Agricultural Economic Review</w:t>
      </w:r>
      <w:r w:rsidRPr="00BA4278">
        <w:rPr>
          <w:rFonts w:ascii="Times New Roman" w:hAnsi="Times New Roman" w:cs="Times New Roman"/>
          <w:noProof/>
        </w:rPr>
        <w:t>, Vol. 4, pp. 200-215.</w:t>
      </w:r>
    </w:p>
    <w:p w14:paraId="027EC21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Zheng, Z., Ba, H.S., Omar Zaki, H. and Tan, Q.L. (2024), "Impact of aging on consumer behavior: a review and research agenda", </w:t>
      </w:r>
      <w:r w:rsidRPr="00BA4278">
        <w:rPr>
          <w:rFonts w:ascii="Times New Roman" w:hAnsi="Times New Roman" w:cs="Times New Roman"/>
          <w:i/>
          <w:iCs/>
          <w:noProof/>
        </w:rPr>
        <w:t>International Journal of Consumer Studies</w:t>
      </w:r>
      <w:r w:rsidRPr="00BA4278">
        <w:rPr>
          <w:rFonts w:ascii="Times New Roman" w:hAnsi="Times New Roman" w:cs="Times New Roman"/>
          <w:noProof/>
        </w:rPr>
        <w:t>, Vol. 48, p. e70000.</w:t>
      </w:r>
    </w:p>
    <w:p w14:paraId="53E90A9A"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noProof/>
        </w:rPr>
      </w:pPr>
      <w:r w:rsidRPr="00BA4278">
        <w:rPr>
          <w:rFonts w:ascii="Times New Roman" w:hAnsi="Times New Roman" w:cs="Times New Roman"/>
          <w:noProof/>
        </w:rPr>
        <w:t xml:space="preserve">Zhou, M., Guan, B. and Huang, L. (2022), "Would you buy plant-based beef patties? A survey on product attribute preference and willingness to pay among consumers in Liaoning Province, China", </w:t>
      </w:r>
      <w:r w:rsidRPr="00BA4278">
        <w:rPr>
          <w:rFonts w:ascii="Times New Roman" w:hAnsi="Times New Roman" w:cs="Times New Roman"/>
          <w:i/>
          <w:iCs/>
          <w:noProof/>
        </w:rPr>
        <w:t>Nutrients</w:t>
      </w:r>
      <w:r w:rsidRPr="00BA4278">
        <w:rPr>
          <w:rFonts w:ascii="Times New Roman" w:hAnsi="Times New Roman" w:cs="Times New Roman"/>
          <w:noProof/>
        </w:rPr>
        <w:t>, Vol. 14.</w:t>
      </w:r>
    </w:p>
    <w:p w14:paraId="2E48A7C4" w14:textId="77777777" w:rsidR="00B86CE8" w:rsidRPr="00BA4278" w:rsidRDefault="00B86CE8" w:rsidP="00BA4278">
      <w:pPr>
        <w:pStyle w:val="ListParagraph"/>
        <w:numPr>
          <w:ilvl w:val="0"/>
          <w:numId w:val="2"/>
        </w:numPr>
        <w:spacing w:line="360" w:lineRule="auto"/>
        <w:jc w:val="both"/>
        <w:rPr>
          <w:rFonts w:ascii="Times New Roman" w:hAnsi="Times New Roman" w:cs="Times New Roman"/>
          <w:color w:val="000000" w:themeColor="text1"/>
          <w:lang w:val="en-US"/>
        </w:rPr>
      </w:pPr>
      <w:r w:rsidRPr="00BA4278">
        <w:rPr>
          <w:rFonts w:ascii="Times New Roman" w:hAnsi="Times New Roman" w:cs="Times New Roman"/>
          <w:noProof/>
        </w:rPr>
        <w:t xml:space="preserve">Zhu, D., Tang, Y. and Wu, L. (2023), "Consumer preference for pork safety characteristics: considering rational and irrational behavior", </w:t>
      </w:r>
      <w:r w:rsidRPr="00BA4278">
        <w:rPr>
          <w:rFonts w:ascii="Times New Roman" w:hAnsi="Times New Roman" w:cs="Times New Roman"/>
          <w:i/>
          <w:iCs/>
          <w:noProof/>
        </w:rPr>
        <w:t>Food Control</w:t>
      </w:r>
      <w:r w:rsidRPr="00BA4278">
        <w:rPr>
          <w:rFonts w:ascii="Times New Roman" w:hAnsi="Times New Roman" w:cs="Times New Roman"/>
          <w:noProof/>
        </w:rPr>
        <w:t>, Vol. 148.</w:t>
      </w:r>
    </w:p>
    <w:p w14:paraId="3458D150" w14:textId="77777777" w:rsidR="00B86CE8" w:rsidRPr="00BA4278" w:rsidRDefault="00B86CE8" w:rsidP="00BA4278"/>
    <w:p w14:paraId="6A315CB2" w14:textId="77777777" w:rsidR="003A603A" w:rsidRPr="00BA4278" w:rsidRDefault="003A603A" w:rsidP="00BA4278"/>
    <w:sectPr w:rsidR="003A603A" w:rsidRPr="00BA4278" w:rsidSect="00B86CE8">
      <w:footerReference w:type="even" r:id="rId7"/>
      <w:footerReference w:type="default" r:id="rId8"/>
      <w:pgSz w:w="12240" w:h="15840"/>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D587C" w14:textId="77777777" w:rsidR="00BE22CB" w:rsidRDefault="00BE22CB" w:rsidP="00B86CE8">
      <w:r>
        <w:separator/>
      </w:r>
    </w:p>
  </w:endnote>
  <w:endnote w:type="continuationSeparator" w:id="0">
    <w:p w14:paraId="33B0E30C" w14:textId="77777777" w:rsidR="00BE22CB" w:rsidRDefault="00BE22CB" w:rsidP="00B8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38230806"/>
      <w:docPartObj>
        <w:docPartGallery w:val="Page Numbers (Bottom of Page)"/>
        <w:docPartUnique/>
      </w:docPartObj>
    </w:sdtPr>
    <w:sdtEndPr>
      <w:rPr>
        <w:rStyle w:val="PageNumber"/>
      </w:rPr>
    </w:sdtEndPr>
    <w:sdtContent>
      <w:p w14:paraId="4E62AC00" w14:textId="77777777" w:rsidR="00B86CE8" w:rsidRDefault="00B86CE8" w:rsidP="00844E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6D4FD8" w14:textId="77777777" w:rsidR="00B86CE8" w:rsidRDefault="00B86CE8" w:rsidP="00167AA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86661403"/>
      <w:docPartObj>
        <w:docPartGallery w:val="Page Numbers (Bottom of Page)"/>
        <w:docPartUnique/>
      </w:docPartObj>
    </w:sdtPr>
    <w:sdtEndPr>
      <w:rPr>
        <w:rStyle w:val="PageNumber"/>
      </w:rPr>
    </w:sdtEndPr>
    <w:sdtContent>
      <w:p w14:paraId="3674966E" w14:textId="77777777" w:rsidR="00B86CE8" w:rsidRPr="00167AA4" w:rsidRDefault="00B86CE8" w:rsidP="00844E52">
        <w:pPr>
          <w:pStyle w:val="Footer"/>
          <w:framePr w:wrap="none" w:vAnchor="text" w:hAnchor="margin" w:xAlign="right" w:y="1"/>
          <w:rPr>
            <w:rStyle w:val="PageNumber"/>
            <w:rFonts w:ascii="Times New Roman" w:hAnsi="Times New Roman" w:cs="Times New Roman"/>
          </w:rPr>
        </w:pPr>
        <w:r w:rsidRPr="00167AA4">
          <w:rPr>
            <w:rStyle w:val="PageNumber"/>
            <w:rFonts w:ascii="Times New Roman" w:hAnsi="Times New Roman" w:cs="Times New Roman"/>
          </w:rPr>
          <w:fldChar w:fldCharType="begin"/>
        </w:r>
        <w:r w:rsidRPr="00167AA4">
          <w:rPr>
            <w:rStyle w:val="PageNumber"/>
            <w:rFonts w:ascii="Times New Roman" w:hAnsi="Times New Roman" w:cs="Times New Roman"/>
          </w:rPr>
          <w:instrText xml:space="preserve"> PAGE </w:instrText>
        </w:r>
        <w:r w:rsidRPr="00167AA4">
          <w:rPr>
            <w:rStyle w:val="PageNumber"/>
            <w:rFonts w:ascii="Times New Roman" w:hAnsi="Times New Roman" w:cs="Times New Roman"/>
          </w:rPr>
          <w:fldChar w:fldCharType="separate"/>
        </w:r>
        <w:r w:rsidR="00E144E9">
          <w:rPr>
            <w:rStyle w:val="PageNumber"/>
            <w:rFonts w:ascii="Times New Roman" w:hAnsi="Times New Roman" w:cs="Times New Roman"/>
            <w:noProof/>
          </w:rPr>
          <w:t>1</w:t>
        </w:r>
        <w:r w:rsidRPr="00167AA4">
          <w:rPr>
            <w:rStyle w:val="PageNumber"/>
            <w:rFonts w:ascii="Times New Roman" w:hAnsi="Times New Roman" w:cs="Times New Roman"/>
          </w:rPr>
          <w:fldChar w:fldCharType="end"/>
        </w:r>
      </w:p>
    </w:sdtContent>
  </w:sdt>
  <w:p w14:paraId="31BBD094" w14:textId="77777777" w:rsidR="00B86CE8" w:rsidRPr="00167AA4" w:rsidRDefault="00B86CE8" w:rsidP="00167AA4">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C31EE8" w14:textId="77777777" w:rsidR="00BE22CB" w:rsidRDefault="00BE22CB" w:rsidP="00B86CE8">
      <w:r>
        <w:separator/>
      </w:r>
    </w:p>
  </w:footnote>
  <w:footnote w:type="continuationSeparator" w:id="0">
    <w:p w14:paraId="2BB9A1F0" w14:textId="77777777" w:rsidR="00BE22CB" w:rsidRDefault="00BE22CB" w:rsidP="00B86C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AA5CBE"/>
    <w:multiLevelType w:val="hybridMultilevel"/>
    <w:tmpl w:val="3D904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42BB3"/>
    <w:multiLevelType w:val="hybridMultilevel"/>
    <w:tmpl w:val="75D88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E8"/>
    <w:rsid w:val="00007AD0"/>
    <w:rsid w:val="00007CB2"/>
    <w:rsid w:val="00007E37"/>
    <w:rsid w:val="0001303F"/>
    <w:rsid w:val="00014FA3"/>
    <w:rsid w:val="00015818"/>
    <w:rsid w:val="00017342"/>
    <w:rsid w:val="0002064A"/>
    <w:rsid w:val="00023A7C"/>
    <w:rsid w:val="00024686"/>
    <w:rsid w:val="000247E2"/>
    <w:rsid w:val="0003042A"/>
    <w:rsid w:val="00030AF9"/>
    <w:rsid w:val="00030EC9"/>
    <w:rsid w:val="00033473"/>
    <w:rsid w:val="00041AEF"/>
    <w:rsid w:val="0005224E"/>
    <w:rsid w:val="000614AA"/>
    <w:rsid w:val="00062DE6"/>
    <w:rsid w:val="00063791"/>
    <w:rsid w:val="000650E1"/>
    <w:rsid w:val="00071134"/>
    <w:rsid w:val="000714C0"/>
    <w:rsid w:val="00072F4B"/>
    <w:rsid w:val="00073782"/>
    <w:rsid w:val="000743D5"/>
    <w:rsid w:val="000764A0"/>
    <w:rsid w:val="00080822"/>
    <w:rsid w:val="00081455"/>
    <w:rsid w:val="00084A32"/>
    <w:rsid w:val="00086BB8"/>
    <w:rsid w:val="000917AF"/>
    <w:rsid w:val="000A03E9"/>
    <w:rsid w:val="000A1D51"/>
    <w:rsid w:val="000A4781"/>
    <w:rsid w:val="000A4AE9"/>
    <w:rsid w:val="000A5CBD"/>
    <w:rsid w:val="000A7BAF"/>
    <w:rsid w:val="000B5A82"/>
    <w:rsid w:val="000C1A6C"/>
    <w:rsid w:val="000C2636"/>
    <w:rsid w:val="000C4CBC"/>
    <w:rsid w:val="000D0F49"/>
    <w:rsid w:val="000D20D5"/>
    <w:rsid w:val="000D211E"/>
    <w:rsid w:val="000D722E"/>
    <w:rsid w:val="000E0C53"/>
    <w:rsid w:val="000E6B8A"/>
    <w:rsid w:val="000E6C50"/>
    <w:rsid w:val="000E71D5"/>
    <w:rsid w:val="000F0B75"/>
    <w:rsid w:val="000F2BB2"/>
    <w:rsid w:val="000F56FE"/>
    <w:rsid w:val="000F70DD"/>
    <w:rsid w:val="00101F72"/>
    <w:rsid w:val="00103D4E"/>
    <w:rsid w:val="00106132"/>
    <w:rsid w:val="00106E31"/>
    <w:rsid w:val="001077DA"/>
    <w:rsid w:val="0011213F"/>
    <w:rsid w:val="001141AD"/>
    <w:rsid w:val="00116F61"/>
    <w:rsid w:val="0012186F"/>
    <w:rsid w:val="00122E58"/>
    <w:rsid w:val="001232E9"/>
    <w:rsid w:val="0012431D"/>
    <w:rsid w:val="0012588F"/>
    <w:rsid w:val="00131C36"/>
    <w:rsid w:val="00133E0E"/>
    <w:rsid w:val="00137DE7"/>
    <w:rsid w:val="00141C8A"/>
    <w:rsid w:val="00141EC1"/>
    <w:rsid w:val="00143BFA"/>
    <w:rsid w:val="00143D05"/>
    <w:rsid w:val="0014726A"/>
    <w:rsid w:val="00150DBE"/>
    <w:rsid w:val="001529DA"/>
    <w:rsid w:val="0015331F"/>
    <w:rsid w:val="0015420C"/>
    <w:rsid w:val="001542EA"/>
    <w:rsid w:val="00154432"/>
    <w:rsid w:val="00155EE8"/>
    <w:rsid w:val="00160749"/>
    <w:rsid w:val="0016449A"/>
    <w:rsid w:val="00165137"/>
    <w:rsid w:val="00166424"/>
    <w:rsid w:val="0016663D"/>
    <w:rsid w:val="00167706"/>
    <w:rsid w:val="00173710"/>
    <w:rsid w:val="001755E4"/>
    <w:rsid w:val="00180CC4"/>
    <w:rsid w:val="00180E50"/>
    <w:rsid w:val="00181612"/>
    <w:rsid w:val="00190546"/>
    <w:rsid w:val="00190DF6"/>
    <w:rsid w:val="00190FE6"/>
    <w:rsid w:val="001921EE"/>
    <w:rsid w:val="00195DE2"/>
    <w:rsid w:val="00197C2C"/>
    <w:rsid w:val="001A1B90"/>
    <w:rsid w:val="001A287D"/>
    <w:rsid w:val="001A2A50"/>
    <w:rsid w:val="001B05C9"/>
    <w:rsid w:val="001B0ED0"/>
    <w:rsid w:val="001B308F"/>
    <w:rsid w:val="001B4C3E"/>
    <w:rsid w:val="001C1AC3"/>
    <w:rsid w:val="001C68DE"/>
    <w:rsid w:val="001E0282"/>
    <w:rsid w:val="001E24D9"/>
    <w:rsid w:val="001F18E3"/>
    <w:rsid w:val="001F6A25"/>
    <w:rsid w:val="00205458"/>
    <w:rsid w:val="002074E3"/>
    <w:rsid w:val="002111C5"/>
    <w:rsid w:val="0021405E"/>
    <w:rsid w:val="00214EB0"/>
    <w:rsid w:val="00214FAA"/>
    <w:rsid w:val="00223669"/>
    <w:rsid w:val="00223DE4"/>
    <w:rsid w:val="00225044"/>
    <w:rsid w:val="00225FE2"/>
    <w:rsid w:val="00226A96"/>
    <w:rsid w:val="00245750"/>
    <w:rsid w:val="00250570"/>
    <w:rsid w:val="0025380F"/>
    <w:rsid w:val="00260D70"/>
    <w:rsid w:val="00261647"/>
    <w:rsid w:val="00261831"/>
    <w:rsid w:val="00265E0E"/>
    <w:rsid w:val="00270C0D"/>
    <w:rsid w:val="00273A13"/>
    <w:rsid w:val="00274B5F"/>
    <w:rsid w:val="00275DA8"/>
    <w:rsid w:val="00280CDC"/>
    <w:rsid w:val="00284ACC"/>
    <w:rsid w:val="00284D3C"/>
    <w:rsid w:val="00286531"/>
    <w:rsid w:val="00286A19"/>
    <w:rsid w:val="00290D64"/>
    <w:rsid w:val="00292132"/>
    <w:rsid w:val="00294B80"/>
    <w:rsid w:val="002A26EB"/>
    <w:rsid w:val="002A6939"/>
    <w:rsid w:val="002A7C47"/>
    <w:rsid w:val="002B3DE5"/>
    <w:rsid w:val="002B4424"/>
    <w:rsid w:val="002B6888"/>
    <w:rsid w:val="002B70C1"/>
    <w:rsid w:val="002C081D"/>
    <w:rsid w:val="002C11E4"/>
    <w:rsid w:val="002C67B4"/>
    <w:rsid w:val="002C78B7"/>
    <w:rsid w:val="002D673C"/>
    <w:rsid w:val="002D7A5A"/>
    <w:rsid w:val="002E0767"/>
    <w:rsid w:val="002E1570"/>
    <w:rsid w:val="002E3B4B"/>
    <w:rsid w:val="002E7A20"/>
    <w:rsid w:val="002F00F2"/>
    <w:rsid w:val="002F13B8"/>
    <w:rsid w:val="00304BA8"/>
    <w:rsid w:val="00310D4B"/>
    <w:rsid w:val="003137A6"/>
    <w:rsid w:val="00316C1A"/>
    <w:rsid w:val="0031795E"/>
    <w:rsid w:val="0032098E"/>
    <w:rsid w:val="003256CF"/>
    <w:rsid w:val="00326256"/>
    <w:rsid w:val="00330388"/>
    <w:rsid w:val="003306B6"/>
    <w:rsid w:val="00337723"/>
    <w:rsid w:val="00343314"/>
    <w:rsid w:val="0035007C"/>
    <w:rsid w:val="00350A7B"/>
    <w:rsid w:val="00351E01"/>
    <w:rsid w:val="00353920"/>
    <w:rsid w:val="00353C26"/>
    <w:rsid w:val="00355A61"/>
    <w:rsid w:val="00362F40"/>
    <w:rsid w:val="003644D4"/>
    <w:rsid w:val="00364D3E"/>
    <w:rsid w:val="00365A66"/>
    <w:rsid w:val="00367740"/>
    <w:rsid w:val="00370611"/>
    <w:rsid w:val="00372880"/>
    <w:rsid w:val="00375665"/>
    <w:rsid w:val="003759A1"/>
    <w:rsid w:val="00377EE8"/>
    <w:rsid w:val="00381146"/>
    <w:rsid w:val="00381319"/>
    <w:rsid w:val="00384580"/>
    <w:rsid w:val="00387538"/>
    <w:rsid w:val="00391E91"/>
    <w:rsid w:val="003A023C"/>
    <w:rsid w:val="003A2A9B"/>
    <w:rsid w:val="003A3E35"/>
    <w:rsid w:val="003A48C3"/>
    <w:rsid w:val="003A603A"/>
    <w:rsid w:val="003B4E07"/>
    <w:rsid w:val="003B4FE9"/>
    <w:rsid w:val="003C1918"/>
    <w:rsid w:val="003C7649"/>
    <w:rsid w:val="003D008D"/>
    <w:rsid w:val="003D3199"/>
    <w:rsid w:val="003D51E2"/>
    <w:rsid w:val="003F1709"/>
    <w:rsid w:val="003F6CBA"/>
    <w:rsid w:val="004007FD"/>
    <w:rsid w:val="00403DAC"/>
    <w:rsid w:val="00411E43"/>
    <w:rsid w:val="0041368E"/>
    <w:rsid w:val="00413ABB"/>
    <w:rsid w:val="00423F63"/>
    <w:rsid w:val="004244E7"/>
    <w:rsid w:val="004263B6"/>
    <w:rsid w:val="00432DA4"/>
    <w:rsid w:val="00433CF2"/>
    <w:rsid w:val="00435287"/>
    <w:rsid w:val="004405F6"/>
    <w:rsid w:val="004408FB"/>
    <w:rsid w:val="0044174F"/>
    <w:rsid w:val="004422B1"/>
    <w:rsid w:val="00445BF1"/>
    <w:rsid w:val="00447133"/>
    <w:rsid w:val="00447BF8"/>
    <w:rsid w:val="004528BB"/>
    <w:rsid w:val="00453D32"/>
    <w:rsid w:val="0045403B"/>
    <w:rsid w:val="00457466"/>
    <w:rsid w:val="00457D4F"/>
    <w:rsid w:val="00467C55"/>
    <w:rsid w:val="00471B7E"/>
    <w:rsid w:val="00472962"/>
    <w:rsid w:val="00473281"/>
    <w:rsid w:val="00476B45"/>
    <w:rsid w:val="00476E2E"/>
    <w:rsid w:val="00484D26"/>
    <w:rsid w:val="00487271"/>
    <w:rsid w:val="00487481"/>
    <w:rsid w:val="00492E3B"/>
    <w:rsid w:val="00493049"/>
    <w:rsid w:val="0049637D"/>
    <w:rsid w:val="0049687D"/>
    <w:rsid w:val="004A0C66"/>
    <w:rsid w:val="004A2C5D"/>
    <w:rsid w:val="004A5E84"/>
    <w:rsid w:val="004C3CCF"/>
    <w:rsid w:val="004C6C70"/>
    <w:rsid w:val="004C7E15"/>
    <w:rsid w:val="004D54F3"/>
    <w:rsid w:val="004D7BB8"/>
    <w:rsid w:val="004E67D4"/>
    <w:rsid w:val="004E76E4"/>
    <w:rsid w:val="004F213B"/>
    <w:rsid w:val="004F29FE"/>
    <w:rsid w:val="004F2FA5"/>
    <w:rsid w:val="00502004"/>
    <w:rsid w:val="00506B7A"/>
    <w:rsid w:val="00506E6D"/>
    <w:rsid w:val="00507C6C"/>
    <w:rsid w:val="00510E8B"/>
    <w:rsid w:val="005111EA"/>
    <w:rsid w:val="00511264"/>
    <w:rsid w:val="00513866"/>
    <w:rsid w:val="005148D1"/>
    <w:rsid w:val="005206D0"/>
    <w:rsid w:val="005223E5"/>
    <w:rsid w:val="005224D5"/>
    <w:rsid w:val="0052369A"/>
    <w:rsid w:val="0052602F"/>
    <w:rsid w:val="005326C9"/>
    <w:rsid w:val="00533789"/>
    <w:rsid w:val="00533EE8"/>
    <w:rsid w:val="00537C89"/>
    <w:rsid w:val="005428BC"/>
    <w:rsid w:val="0054576A"/>
    <w:rsid w:val="00554B84"/>
    <w:rsid w:val="005623E6"/>
    <w:rsid w:val="00564FE3"/>
    <w:rsid w:val="00567C9D"/>
    <w:rsid w:val="0057042D"/>
    <w:rsid w:val="0057121C"/>
    <w:rsid w:val="005720F8"/>
    <w:rsid w:val="005727A1"/>
    <w:rsid w:val="005727C9"/>
    <w:rsid w:val="00574E76"/>
    <w:rsid w:val="00575670"/>
    <w:rsid w:val="00575CD3"/>
    <w:rsid w:val="00584AA9"/>
    <w:rsid w:val="00591578"/>
    <w:rsid w:val="00591EE4"/>
    <w:rsid w:val="00592F3C"/>
    <w:rsid w:val="00593295"/>
    <w:rsid w:val="00594372"/>
    <w:rsid w:val="00594FF9"/>
    <w:rsid w:val="0059636D"/>
    <w:rsid w:val="005A09A0"/>
    <w:rsid w:val="005A134B"/>
    <w:rsid w:val="005A15ED"/>
    <w:rsid w:val="005A417E"/>
    <w:rsid w:val="005B1E64"/>
    <w:rsid w:val="005B4183"/>
    <w:rsid w:val="005B42B0"/>
    <w:rsid w:val="005B544C"/>
    <w:rsid w:val="005C2C6F"/>
    <w:rsid w:val="005C4A0A"/>
    <w:rsid w:val="005C7113"/>
    <w:rsid w:val="005C7A5E"/>
    <w:rsid w:val="005D09C2"/>
    <w:rsid w:val="005D23F4"/>
    <w:rsid w:val="005D2605"/>
    <w:rsid w:val="005D35A1"/>
    <w:rsid w:val="005D44C6"/>
    <w:rsid w:val="005D45FC"/>
    <w:rsid w:val="005D4F31"/>
    <w:rsid w:val="005D6D84"/>
    <w:rsid w:val="005E2615"/>
    <w:rsid w:val="005E2BBD"/>
    <w:rsid w:val="005E6621"/>
    <w:rsid w:val="005F58F4"/>
    <w:rsid w:val="005F5EEE"/>
    <w:rsid w:val="005F61A7"/>
    <w:rsid w:val="005F7617"/>
    <w:rsid w:val="00602F93"/>
    <w:rsid w:val="00606DCD"/>
    <w:rsid w:val="0060722B"/>
    <w:rsid w:val="0061039C"/>
    <w:rsid w:val="00610CB2"/>
    <w:rsid w:val="0062499E"/>
    <w:rsid w:val="00625018"/>
    <w:rsid w:val="006264DC"/>
    <w:rsid w:val="00632FF5"/>
    <w:rsid w:val="006337B5"/>
    <w:rsid w:val="00650637"/>
    <w:rsid w:val="00652EEE"/>
    <w:rsid w:val="00661F69"/>
    <w:rsid w:val="00664AF4"/>
    <w:rsid w:val="00666275"/>
    <w:rsid w:val="00672025"/>
    <w:rsid w:val="00672195"/>
    <w:rsid w:val="006726B1"/>
    <w:rsid w:val="006755F3"/>
    <w:rsid w:val="0068050E"/>
    <w:rsid w:val="00681E73"/>
    <w:rsid w:val="006843AE"/>
    <w:rsid w:val="00685B4D"/>
    <w:rsid w:val="00686931"/>
    <w:rsid w:val="006902C0"/>
    <w:rsid w:val="00692239"/>
    <w:rsid w:val="00696B78"/>
    <w:rsid w:val="006A1EB3"/>
    <w:rsid w:val="006A2983"/>
    <w:rsid w:val="006B1102"/>
    <w:rsid w:val="006B1C39"/>
    <w:rsid w:val="006B3E2E"/>
    <w:rsid w:val="006B41A3"/>
    <w:rsid w:val="006B44F8"/>
    <w:rsid w:val="006B4CE6"/>
    <w:rsid w:val="006B4FE4"/>
    <w:rsid w:val="006B64F2"/>
    <w:rsid w:val="006C0FAD"/>
    <w:rsid w:val="006C151F"/>
    <w:rsid w:val="006C1B0F"/>
    <w:rsid w:val="006C2FAE"/>
    <w:rsid w:val="006C4C27"/>
    <w:rsid w:val="006C6198"/>
    <w:rsid w:val="006C6954"/>
    <w:rsid w:val="006D142E"/>
    <w:rsid w:val="006D2AF3"/>
    <w:rsid w:val="006E0019"/>
    <w:rsid w:val="006E11F4"/>
    <w:rsid w:val="006E260D"/>
    <w:rsid w:val="006E34F9"/>
    <w:rsid w:val="006E36B8"/>
    <w:rsid w:val="006F5E6D"/>
    <w:rsid w:val="006F7EF5"/>
    <w:rsid w:val="0070023A"/>
    <w:rsid w:val="00701187"/>
    <w:rsid w:val="00706D48"/>
    <w:rsid w:val="00711203"/>
    <w:rsid w:val="00714486"/>
    <w:rsid w:val="0071501B"/>
    <w:rsid w:val="007151B9"/>
    <w:rsid w:val="00715E9B"/>
    <w:rsid w:val="0071633C"/>
    <w:rsid w:val="007168AB"/>
    <w:rsid w:val="00717A05"/>
    <w:rsid w:val="00720AE1"/>
    <w:rsid w:val="00722E3D"/>
    <w:rsid w:val="00731CCF"/>
    <w:rsid w:val="00734963"/>
    <w:rsid w:val="00736544"/>
    <w:rsid w:val="007376D9"/>
    <w:rsid w:val="00742DB8"/>
    <w:rsid w:val="00743B07"/>
    <w:rsid w:val="00746714"/>
    <w:rsid w:val="00747755"/>
    <w:rsid w:val="00750468"/>
    <w:rsid w:val="0075081F"/>
    <w:rsid w:val="00750FB8"/>
    <w:rsid w:val="007564DE"/>
    <w:rsid w:val="00761359"/>
    <w:rsid w:val="00765AEF"/>
    <w:rsid w:val="007678AE"/>
    <w:rsid w:val="00770B52"/>
    <w:rsid w:val="007723AF"/>
    <w:rsid w:val="00780A08"/>
    <w:rsid w:val="0078210A"/>
    <w:rsid w:val="0078799E"/>
    <w:rsid w:val="0079049D"/>
    <w:rsid w:val="00791BF2"/>
    <w:rsid w:val="00792D3E"/>
    <w:rsid w:val="007942D8"/>
    <w:rsid w:val="00796193"/>
    <w:rsid w:val="007A0549"/>
    <w:rsid w:val="007A0C72"/>
    <w:rsid w:val="007A5B50"/>
    <w:rsid w:val="007A5FA3"/>
    <w:rsid w:val="007A68FA"/>
    <w:rsid w:val="007A7D9E"/>
    <w:rsid w:val="007B13CB"/>
    <w:rsid w:val="007B409C"/>
    <w:rsid w:val="007B7F11"/>
    <w:rsid w:val="007C30B4"/>
    <w:rsid w:val="007C400B"/>
    <w:rsid w:val="007C4563"/>
    <w:rsid w:val="007C593B"/>
    <w:rsid w:val="007C675F"/>
    <w:rsid w:val="007D2F5E"/>
    <w:rsid w:val="007D5F14"/>
    <w:rsid w:val="007D661E"/>
    <w:rsid w:val="007E12EF"/>
    <w:rsid w:val="007E2FC9"/>
    <w:rsid w:val="007E3E73"/>
    <w:rsid w:val="007E5372"/>
    <w:rsid w:val="007E7B4F"/>
    <w:rsid w:val="007F2CBA"/>
    <w:rsid w:val="007F2FC5"/>
    <w:rsid w:val="00800BFE"/>
    <w:rsid w:val="008014B5"/>
    <w:rsid w:val="00804161"/>
    <w:rsid w:val="00812EAF"/>
    <w:rsid w:val="0081418C"/>
    <w:rsid w:val="00815CE4"/>
    <w:rsid w:val="00817A0E"/>
    <w:rsid w:val="00817A13"/>
    <w:rsid w:val="0082207A"/>
    <w:rsid w:val="00823A88"/>
    <w:rsid w:val="0083044D"/>
    <w:rsid w:val="00830C83"/>
    <w:rsid w:val="00830FCD"/>
    <w:rsid w:val="00834891"/>
    <w:rsid w:val="0084145D"/>
    <w:rsid w:val="008421E1"/>
    <w:rsid w:val="00844551"/>
    <w:rsid w:val="008461B7"/>
    <w:rsid w:val="00847A91"/>
    <w:rsid w:val="00852EAD"/>
    <w:rsid w:val="008532E8"/>
    <w:rsid w:val="00854738"/>
    <w:rsid w:val="008577A6"/>
    <w:rsid w:val="00861806"/>
    <w:rsid w:val="008707D9"/>
    <w:rsid w:val="00871AE7"/>
    <w:rsid w:val="0087382D"/>
    <w:rsid w:val="00880DAE"/>
    <w:rsid w:val="00887B26"/>
    <w:rsid w:val="00894634"/>
    <w:rsid w:val="008A00A0"/>
    <w:rsid w:val="008A321D"/>
    <w:rsid w:val="008A6999"/>
    <w:rsid w:val="008B11A5"/>
    <w:rsid w:val="008B1570"/>
    <w:rsid w:val="008B42BB"/>
    <w:rsid w:val="008B6B10"/>
    <w:rsid w:val="008B7AC9"/>
    <w:rsid w:val="008C0BB1"/>
    <w:rsid w:val="008C1F7C"/>
    <w:rsid w:val="008C6EB7"/>
    <w:rsid w:val="008C7A67"/>
    <w:rsid w:val="008D0803"/>
    <w:rsid w:val="008D088F"/>
    <w:rsid w:val="008D0E4A"/>
    <w:rsid w:val="008E033D"/>
    <w:rsid w:val="008E0480"/>
    <w:rsid w:val="008E304A"/>
    <w:rsid w:val="008E39D4"/>
    <w:rsid w:val="008F2345"/>
    <w:rsid w:val="008F2664"/>
    <w:rsid w:val="008F5FB9"/>
    <w:rsid w:val="008F7341"/>
    <w:rsid w:val="00901DEA"/>
    <w:rsid w:val="009033A6"/>
    <w:rsid w:val="00904864"/>
    <w:rsid w:val="00905E14"/>
    <w:rsid w:val="0090699C"/>
    <w:rsid w:val="0091725D"/>
    <w:rsid w:val="00917926"/>
    <w:rsid w:val="0092084D"/>
    <w:rsid w:val="00924DE8"/>
    <w:rsid w:val="00926B18"/>
    <w:rsid w:val="00930E27"/>
    <w:rsid w:val="009321AD"/>
    <w:rsid w:val="0094057B"/>
    <w:rsid w:val="009457FA"/>
    <w:rsid w:val="00945A52"/>
    <w:rsid w:val="0095208E"/>
    <w:rsid w:val="0095481C"/>
    <w:rsid w:val="00954C9F"/>
    <w:rsid w:val="00956A8F"/>
    <w:rsid w:val="009607A7"/>
    <w:rsid w:val="009715AF"/>
    <w:rsid w:val="00971823"/>
    <w:rsid w:val="00971DC3"/>
    <w:rsid w:val="009758DA"/>
    <w:rsid w:val="00975AB9"/>
    <w:rsid w:val="00982865"/>
    <w:rsid w:val="009872C4"/>
    <w:rsid w:val="0099083C"/>
    <w:rsid w:val="0099462B"/>
    <w:rsid w:val="009A22C4"/>
    <w:rsid w:val="009A7534"/>
    <w:rsid w:val="009B7318"/>
    <w:rsid w:val="009B7E62"/>
    <w:rsid w:val="009C0945"/>
    <w:rsid w:val="009C12D2"/>
    <w:rsid w:val="009C29B0"/>
    <w:rsid w:val="009C2F77"/>
    <w:rsid w:val="009C3AC5"/>
    <w:rsid w:val="009C620A"/>
    <w:rsid w:val="009C74E4"/>
    <w:rsid w:val="009C79B6"/>
    <w:rsid w:val="009D670A"/>
    <w:rsid w:val="009D6A86"/>
    <w:rsid w:val="009E17E8"/>
    <w:rsid w:val="009E3D62"/>
    <w:rsid w:val="009E702D"/>
    <w:rsid w:val="009F0142"/>
    <w:rsid w:val="009F2CE9"/>
    <w:rsid w:val="009F4802"/>
    <w:rsid w:val="00A02058"/>
    <w:rsid w:val="00A0597A"/>
    <w:rsid w:val="00A063BA"/>
    <w:rsid w:val="00A12FA3"/>
    <w:rsid w:val="00A1387B"/>
    <w:rsid w:val="00A13D1C"/>
    <w:rsid w:val="00A20E8F"/>
    <w:rsid w:val="00A2618E"/>
    <w:rsid w:val="00A4115A"/>
    <w:rsid w:val="00A41B92"/>
    <w:rsid w:val="00A4530F"/>
    <w:rsid w:val="00A45688"/>
    <w:rsid w:val="00A4745D"/>
    <w:rsid w:val="00A5134E"/>
    <w:rsid w:val="00A56C0F"/>
    <w:rsid w:val="00A61B23"/>
    <w:rsid w:val="00A675B7"/>
    <w:rsid w:val="00A708CD"/>
    <w:rsid w:val="00A839E2"/>
    <w:rsid w:val="00A84A80"/>
    <w:rsid w:val="00A866CE"/>
    <w:rsid w:val="00A91AF0"/>
    <w:rsid w:val="00A94803"/>
    <w:rsid w:val="00A94E83"/>
    <w:rsid w:val="00A95C94"/>
    <w:rsid w:val="00AA2C58"/>
    <w:rsid w:val="00AA3C54"/>
    <w:rsid w:val="00AA6FA0"/>
    <w:rsid w:val="00AA77DF"/>
    <w:rsid w:val="00AB0030"/>
    <w:rsid w:val="00AB2D89"/>
    <w:rsid w:val="00AB2E89"/>
    <w:rsid w:val="00AB49D0"/>
    <w:rsid w:val="00AB6FA8"/>
    <w:rsid w:val="00AB6FD7"/>
    <w:rsid w:val="00AC1031"/>
    <w:rsid w:val="00AC327F"/>
    <w:rsid w:val="00AC7D9D"/>
    <w:rsid w:val="00AD2D45"/>
    <w:rsid w:val="00AD7FBF"/>
    <w:rsid w:val="00AE06A6"/>
    <w:rsid w:val="00AE14F0"/>
    <w:rsid w:val="00AE218C"/>
    <w:rsid w:val="00AE339D"/>
    <w:rsid w:val="00AE5C62"/>
    <w:rsid w:val="00AF096E"/>
    <w:rsid w:val="00AF5A86"/>
    <w:rsid w:val="00B00F57"/>
    <w:rsid w:val="00B023CD"/>
    <w:rsid w:val="00B02C77"/>
    <w:rsid w:val="00B0323A"/>
    <w:rsid w:val="00B07C0F"/>
    <w:rsid w:val="00B11726"/>
    <w:rsid w:val="00B137E9"/>
    <w:rsid w:val="00B17CBD"/>
    <w:rsid w:val="00B20920"/>
    <w:rsid w:val="00B22AC8"/>
    <w:rsid w:val="00B22E7C"/>
    <w:rsid w:val="00B26A95"/>
    <w:rsid w:val="00B3508C"/>
    <w:rsid w:val="00B4175E"/>
    <w:rsid w:val="00B538B2"/>
    <w:rsid w:val="00B55792"/>
    <w:rsid w:val="00B55ECC"/>
    <w:rsid w:val="00B609CE"/>
    <w:rsid w:val="00B65E7F"/>
    <w:rsid w:val="00B70DE8"/>
    <w:rsid w:val="00B7187B"/>
    <w:rsid w:val="00B75E66"/>
    <w:rsid w:val="00B77440"/>
    <w:rsid w:val="00B80B72"/>
    <w:rsid w:val="00B819C0"/>
    <w:rsid w:val="00B83113"/>
    <w:rsid w:val="00B84D52"/>
    <w:rsid w:val="00B85ED7"/>
    <w:rsid w:val="00B8646C"/>
    <w:rsid w:val="00B86CE8"/>
    <w:rsid w:val="00B875DE"/>
    <w:rsid w:val="00B875F8"/>
    <w:rsid w:val="00BA0B3C"/>
    <w:rsid w:val="00BA4278"/>
    <w:rsid w:val="00BA5068"/>
    <w:rsid w:val="00BB355C"/>
    <w:rsid w:val="00BC31F4"/>
    <w:rsid w:val="00BC708E"/>
    <w:rsid w:val="00BD0B55"/>
    <w:rsid w:val="00BD1A0E"/>
    <w:rsid w:val="00BD4A24"/>
    <w:rsid w:val="00BD4F7F"/>
    <w:rsid w:val="00BD51CA"/>
    <w:rsid w:val="00BE08AF"/>
    <w:rsid w:val="00BE0C76"/>
    <w:rsid w:val="00BE1EB3"/>
    <w:rsid w:val="00BE22CB"/>
    <w:rsid w:val="00BE2DCE"/>
    <w:rsid w:val="00BF6B95"/>
    <w:rsid w:val="00C0173D"/>
    <w:rsid w:val="00C0178A"/>
    <w:rsid w:val="00C04E21"/>
    <w:rsid w:val="00C05E61"/>
    <w:rsid w:val="00C06674"/>
    <w:rsid w:val="00C06C55"/>
    <w:rsid w:val="00C06F76"/>
    <w:rsid w:val="00C13A03"/>
    <w:rsid w:val="00C13A1A"/>
    <w:rsid w:val="00C2241E"/>
    <w:rsid w:val="00C2264B"/>
    <w:rsid w:val="00C2280B"/>
    <w:rsid w:val="00C2395A"/>
    <w:rsid w:val="00C2647B"/>
    <w:rsid w:val="00C311BB"/>
    <w:rsid w:val="00C3192D"/>
    <w:rsid w:val="00C3447A"/>
    <w:rsid w:val="00C413A6"/>
    <w:rsid w:val="00C414A9"/>
    <w:rsid w:val="00C42E8E"/>
    <w:rsid w:val="00C50106"/>
    <w:rsid w:val="00C50287"/>
    <w:rsid w:val="00C6268F"/>
    <w:rsid w:val="00C64AC4"/>
    <w:rsid w:val="00C67F09"/>
    <w:rsid w:val="00C720CA"/>
    <w:rsid w:val="00C7308F"/>
    <w:rsid w:val="00C7571E"/>
    <w:rsid w:val="00C762E3"/>
    <w:rsid w:val="00C81300"/>
    <w:rsid w:val="00C81CC3"/>
    <w:rsid w:val="00C84813"/>
    <w:rsid w:val="00C84F0A"/>
    <w:rsid w:val="00C9684F"/>
    <w:rsid w:val="00CA0808"/>
    <w:rsid w:val="00CA13A0"/>
    <w:rsid w:val="00CA27D0"/>
    <w:rsid w:val="00CA2852"/>
    <w:rsid w:val="00CB0E61"/>
    <w:rsid w:val="00CB6C4E"/>
    <w:rsid w:val="00CC37BF"/>
    <w:rsid w:val="00CC4663"/>
    <w:rsid w:val="00CC4BC4"/>
    <w:rsid w:val="00CC5D07"/>
    <w:rsid w:val="00CC6C4C"/>
    <w:rsid w:val="00CC75DA"/>
    <w:rsid w:val="00CC7AC0"/>
    <w:rsid w:val="00CD162D"/>
    <w:rsid w:val="00CD289E"/>
    <w:rsid w:val="00CD3590"/>
    <w:rsid w:val="00CD4DA1"/>
    <w:rsid w:val="00CE3BE9"/>
    <w:rsid w:val="00CE3D4B"/>
    <w:rsid w:val="00CE6919"/>
    <w:rsid w:val="00CF0511"/>
    <w:rsid w:val="00CF2559"/>
    <w:rsid w:val="00D00818"/>
    <w:rsid w:val="00D027C8"/>
    <w:rsid w:val="00D04361"/>
    <w:rsid w:val="00D10CAB"/>
    <w:rsid w:val="00D131A2"/>
    <w:rsid w:val="00D2652D"/>
    <w:rsid w:val="00D278D7"/>
    <w:rsid w:val="00D32397"/>
    <w:rsid w:val="00D348D8"/>
    <w:rsid w:val="00D36243"/>
    <w:rsid w:val="00D401CB"/>
    <w:rsid w:val="00D42857"/>
    <w:rsid w:val="00D46F67"/>
    <w:rsid w:val="00D50C6D"/>
    <w:rsid w:val="00D5228F"/>
    <w:rsid w:val="00D54171"/>
    <w:rsid w:val="00D55B91"/>
    <w:rsid w:val="00D63221"/>
    <w:rsid w:val="00D65AA2"/>
    <w:rsid w:val="00D65AE6"/>
    <w:rsid w:val="00D66751"/>
    <w:rsid w:val="00D66C35"/>
    <w:rsid w:val="00D720E0"/>
    <w:rsid w:val="00D73099"/>
    <w:rsid w:val="00D843F4"/>
    <w:rsid w:val="00D874C3"/>
    <w:rsid w:val="00D90CD5"/>
    <w:rsid w:val="00D91169"/>
    <w:rsid w:val="00DA2305"/>
    <w:rsid w:val="00DA65DF"/>
    <w:rsid w:val="00DB0498"/>
    <w:rsid w:val="00DB2C4F"/>
    <w:rsid w:val="00DB4A1C"/>
    <w:rsid w:val="00DB5A10"/>
    <w:rsid w:val="00DC0153"/>
    <w:rsid w:val="00DC182B"/>
    <w:rsid w:val="00DC2317"/>
    <w:rsid w:val="00DC5925"/>
    <w:rsid w:val="00DC79F5"/>
    <w:rsid w:val="00DC7B7F"/>
    <w:rsid w:val="00DD1DCC"/>
    <w:rsid w:val="00DD3411"/>
    <w:rsid w:val="00DD68AB"/>
    <w:rsid w:val="00DD732E"/>
    <w:rsid w:val="00DE50C0"/>
    <w:rsid w:val="00DE5D23"/>
    <w:rsid w:val="00DE6FBE"/>
    <w:rsid w:val="00DE79F0"/>
    <w:rsid w:val="00DF0325"/>
    <w:rsid w:val="00DF39D8"/>
    <w:rsid w:val="00DF4881"/>
    <w:rsid w:val="00E00E40"/>
    <w:rsid w:val="00E00F0C"/>
    <w:rsid w:val="00E03883"/>
    <w:rsid w:val="00E03D9A"/>
    <w:rsid w:val="00E051EA"/>
    <w:rsid w:val="00E05FAC"/>
    <w:rsid w:val="00E144E9"/>
    <w:rsid w:val="00E15943"/>
    <w:rsid w:val="00E16DB4"/>
    <w:rsid w:val="00E17AE1"/>
    <w:rsid w:val="00E205F6"/>
    <w:rsid w:val="00E235F0"/>
    <w:rsid w:val="00E23D44"/>
    <w:rsid w:val="00E244F8"/>
    <w:rsid w:val="00E24CA8"/>
    <w:rsid w:val="00E30E7C"/>
    <w:rsid w:val="00E31EC5"/>
    <w:rsid w:val="00E357DC"/>
    <w:rsid w:val="00E365B8"/>
    <w:rsid w:val="00E37E74"/>
    <w:rsid w:val="00E504B9"/>
    <w:rsid w:val="00E51964"/>
    <w:rsid w:val="00E51F19"/>
    <w:rsid w:val="00E53032"/>
    <w:rsid w:val="00E64B13"/>
    <w:rsid w:val="00E678EC"/>
    <w:rsid w:val="00E67CC0"/>
    <w:rsid w:val="00E7196F"/>
    <w:rsid w:val="00E75866"/>
    <w:rsid w:val="00E75C89"/>
    <w:rsid w:val="00E81518"/>
    <w:rsid w:val="00E81C47"/>
    <w:rsid w:val="00E82732"/>
    <w:rsid w:val="00E833F7"/>
    <w:rsid w:val="00E87F3F"/>
    <w:rsid w:val="00E904EE"/>
    <w:rsid w:val="00E952D3"/>
    <w:rsid w:val="00E959C6"/>
    <w:rsid w:val="00E96213"/>
    <w:rsid w:val="00E968A5"/>
    <w:rsid w:val="00E97DA3"/>
    <w:rsid w:val="00EA22DA"/>
    <w:rsid w:val="00EA3931"/>
    <w:rsid w:val="00EA447C"/>
    <w:rsid w:val="00EA6381"/>
    <w:rsid w:val="00EB3530"/>
    <w:rsid w:val="00EB43C0"/>
    <w:rsid w:val="00EB4AD7"/>
    <w:rsid w:val="00EB5741"/>
    <w:rsid w:val="00EB6C4D"/>
    <w:rsid w:val="00EB6CA5"/>
    <w:rsid w:val="00EC3382"/>
    <w:rsid w:val="00EC3C7B"/>
    <w:rsid w:val="00EC56B4"/>
    <w:rsid w:val="00EC6260"/>
    <w:rsid w:val="00EC6CCF"/>
    <w:rsid w:val="00ED5C2C"/>
    <w:rsid w:val="00ED6BBC"/>
    <w:rsid w:val="00EE3D4D"/>
    <w:rsid w:val="00EE47FA"/>
    <w:rsid w:val="00EE5EAE"/>
    <w:rsid w:val="00EE60F6"/>
    <w:rsid w:val="00EE6305"/>
    <w:rsid w:val="00EF3E3F"/>
    <w:rsid w:val="00EF542D"/>
    <w:rsid w:val="00EF6291"/>
    <w:rsid w:val="00F020FC"/>
    <w:rsid w:val="00F0476E"/>
    <w:rsid w:val="00F05887"/>
    <w:rsid w:val="00F168BA"/>
    <w:rsid w:val="00F21569"/>
    <w:rsid w:val="00F22660"/>
    <w:rsid w:val="00F27B60"/>
    <w:rsid w:val="00F30764"/>
    <w:rsid w:val="00F330C1"/>
    <w:rsid w:val="00F410E9"/>
    <w:rsid w:val="00F423EE"/>
    <w:rsid w:val="00F46DFE"/>
    <w:rsid w:val="00F52291"/>
    <w:rsid w:val="00F54DEC"/>
    <w:rsid w:val="00F57F5A"/>
    <w:rsid w:val="00F60691"/>
    <w:rsid w:val="00F67884"/>
    <w:rsid w:val="00F72B88"/>
    <w:rsid w:val="00F74A20"/>
    <w:rsid w:val="00F76702"/>
    <w:rsid w:val="00F80A7B"/>
    <w:rsid w:val="00F81157"/>
    <w:rsid w:val="00F815BC"/>
    <w:rsid w:val="00F864C6"/>
    <w:rsid w:val="00F87749"/>
    <w:rsid w:val="00F87AD0"/>
    <w:rsid w:val="00F927A8"/>
    <w:rsid w:val="00F929D0"/>
    <w:rsid w:val="00F94ED3"/>
    <w:rsid w:val="00F95439"/>
    <w:rsid w:val="00F9764A"/>
    <w:rsid w:val="00FA12B7"/>
    <w:rsid w:val="00FA2724"/>
    <w:rsid w:val="00FB1661"/>
    <w:rsid w:val="00FB1A48"/>
    <w:rsid w:val="00FB266D"/>
    <w:rsid w:val="00FB3ADA"/>
    <w:rsid w:val="00FC1F93"/>
    <w:rsid w:val="00FD0B92"/>
    <w:rsid w:val="00FD2296"/>
    <w:rsid w:val="00FD257B"/>
    <w:rsid w:val="00FE1851"/>
    <w:rsid w:val="00FE2A48"/>
    <w:rsid w:val="00FE4671"/>
    <w:rsid w:val="00FE5E9C"/>
    <w:rsid w:val="00FE65F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D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CE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86CE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B86CE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B86CE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B86CE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AU"/>
      <w14:ligatures w14:val="standardContextual"/>
    </w:rPr>
  </w:style>
  <w:style w:type="paragraph" w:styleId="Heading5">
    <w:name w:val="heading 5"/>
    <w:basedOn w:val="Normal"/>
    <w:next w:val="Normal"/>
    <w:link w:val="Heading5Char"/>
    <w:uiPriority w:val="9"/>
    <w:semiHidden/>
    <w:unhideWhenUsed/>
    <w:qFormat/>
    <w:rsid w:val="00B86CE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AU"/>
      <w14:ligatures w14:val="standardContextual"/>
    </w:rPr>
  </w:style>
  <w:style w:type="paragraph" w:styleId="Heading6">
    <w:name w:val="heading 6"/>
    <w:basedOn w:val="Normal"/>
    <w:next w:val="Normal"/>
    <w:link w:val="Heading6Char"/>
    <w:uiPriority w:val="9"/>
    <w:semiHidden/>
    <w:unhideWhenUsed/>
    <w:qFormat/>
    <w:rsid w:val="00B86CE8"/>
    <w:pPr>
      <w:keepNext/>
      <w:keepLines/>
      <w:spacing w:before="40" w:line="278" w:lineRule="auto"/>
      <w:outlineLvl w:val="5"/>
    </w:pPr>
    <w:rPr>
      <w:rFonts w:asciiTheme="minorHAnsi" w:eastAsiaTheme="majorEastAsia" w:hAnsiTheme="minorHAnsi" w:cstheme="majorBidi"/>
      <w:i/>
      <w:iCs/>
      <w:color w:val="595959" w:themeColor="text1" w:themeTint="A6"/>
      <w:kern w:val="2"/>
      <w:lang w:val="en-AU"/>
      <w14:ligatures w14:val="standardContextual"/>
    </w:rPr>
  </w:style>
  <w:style w:type="paragraph" w:styleId="Heading7">
    <w:name w:val="heading 7"/>
    <w:basedOn w:val="Normal"/>
    <w:next w:val="Normal"/>
    <w:link w:val="Heading7Char"/>
    <w:uiPriority w:val="9"/>
    <w:semiHidden/>
    <w:unhideWhenUsed/>
    <w:qFormat/>
    <w:rsid w:val="00B86CE8"/>
    <w:pPr>
      <w:keepNext/>
      <w:keepLines/>
      <w:spacing w:before="40" w:line="278" w:lineRule="auto"/>
      <w:outlineLvl w:val="6"/>
    </w:pPr>
    <w:rPr>
      <w:rFonts w:asciiTheme="minorHAnsi" w:eastAsiaTheme="majorEastAsia" w:hAnsiTheme="minorHAnsi" w:cstheme="majorBidi"/>
      <w:color w:val="595959" w:themeColor="text1" w:themeTint="A6"/>
      <w:kern w:val="2"/>
      <w:lang w:val="en-AU"/>
      <w14:ligatures w14:val="standardContextual"/>
    </w:rPr>
  </w:style>
  <w:style w:type="paragraph" w:styleId="Heading8">
    <w:name w:val="heading 8"/>
    <w:basedOn w:val="Normal"/>
    <w:next w:val="Normal"/>
    <w:link w:val="Heading8Char"/>
    <w:uiPriority w:val="9"/>
    <w:semiHidden/>
    <w:unhideWhenUsed/>
    <w:qFormat/>
    <w:rsid w:val="00B86CE8"/>
    <w:pPr>
      <w:keepNext/>
      <w:keepLines/>
      <w:spacing w:line="278" w:lineRule="auto"/>
      <w:outlineLvl w:val="7"/>
    </w:pPr>
    <w:rPr>
      <w:rFonts w:asciiTheme="minorHAnsi" w:eastAsiaTheme="majorEastAsia" w:hAnsiTheme="minorHAnsi" w:cstheme="majorBidi"/>
      <w:i/>
      <w:iCs/>
      <w:color w:val="272727" w:themeColor="text1" w:themeTint="D8"/>
      <w:kern w:val="2"/>
      <w:lang w:val="en-AU"/>
      <w14:ligatures w14:val="standardContextual"/>
    </w:rPr>
  </w:style>
  <w:style w:type="paragraph" w:styleId="Heading9">
    <w:name w:val="heading 9"/>
    <w:basedOn w:val="Normal"/>
    <w:next w:val="Normal"/>
    <w:link w:val="Heading9Char"/>
    <w:uiPriority w:val="9"/>
    <w:semiHidden/>
    <w:unhideWhenUsed/>
    <w:qFormat/>
    <w:rsid w:val="00B86CE8"/>
    <w:pPr>
      <w:keepNext/>
      <w:keepLines/>
      <w:spacing w:line="278" w:lineRule="auto"/>
      <w:outlineLvl w:val="8"/>
    </w:pPr>
    <w:rPr>
      <w:rFonts w:asciiTheme="minorHAnsi" w:eastAsiaTheme="majorEastAsia" w:hAnsiTheme="minorHAnsi" w:cstheme="majorBidi"/>
      <w:color w:val="272727" w:themeColor="text1" w:themeTint="D8"/>
      <w:kern w:val="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CE8"/>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semiHidden/>
    <w:rsid w:val="00B86CE8"/>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semiHidden/>
    <w:rsid w:val="00B86CE8"/>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B86CE8"/>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B86CE8"/>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B86CE8"/>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B86CE8"/>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B86CE8"/>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B86CE8"/>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B86CE8"/>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B86CE8"/>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B86CE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B86CE8"/>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B86CE8"/>
    <w:pPr>
      <w:spacing w:before="160" w:after="160" w:line="278" w:lineRule="auto"/>
      <w:jc w:val="center"/>
    </w:pPr>
    <w:rPr>
      <w:rFonts w:asciiTheme="minorHAnsi" w:eastAsiaTheme="minorHAnsi" w:hAnsiTheme="minorHAnsi" w:cstheme="minorBidi"/>
      <w:i/>
      <w:iCs/>
      <w:color w:val="404040" w:themeColor="text1" w:themeTint="BF"/>
      <w:kern w:val="2"/>
      <w:lang w:val="en-AU"/>
      <w14:ligatures w14:val="standardContextual"/>
    </w:rPr>
  </w:style>
  <w:style w:type="character" w:customStyle="1" w:styleId="QuoteChar">
    <w:name w:val="Quote Char"/>
    <w:basedOn w:val="DefaultParagraphFont"/>
    <w:link w:val="Quote"/>
    <w:uiPriority w:val="29"/>
    <w:rsid w:val="00B86CE8"/>
    <w:rPr>
      <w:i/>
      <w:iCs/>
      <w:color w:val="404040" w:themeColor="text1" w:themeTint="BF"/>
      <w:lang w:val="en-AU"/>
    </w:rPr>
  </w:style>
  <w:style w:type="paragraph" w:styleId="ListParagraph">
    <w:name w:val="List Paragraph"/>
    <w:basedOn w:val="Normal"/>
    <w:uiPriority w:val="34"/>
    <w:qFormat/>
    <w:rsid w:val="00B86CE8"/>
    <w:pPr>
      <w:spacing w:after="160" w:line="278" w:lineRule="auto"/>
      <w:ind w:left="720"/>
      <w:contextualSpacing/>
    </w:pPr>
    <w:rPr>
      <w:rFonts w:asciiTheme="minorHAnsi" w:eastAsiaTheme="minorHAnsi" w:hAnsiTheme="minorHAnsi" w:cstheme="minorBidi"/>
      <w:kern w:val="2"/>
      <w:lang w:val="en-AU"/>
      <w14:ligatures w14:val="standardContextual"/>
    </w:rPr>
  </w:style>
  <w:style w:type="character" w:styleId="IntenseEmphasis">
    <w:name w:val="Intense Emphasis"/>
    <w:basedOn w:val="DefaultParagraphFont"/>
    <w:uiPriority w:val="21"/>
    <w:qFormat/>
    <w:rsid w:val="00B86CE8"/>
    <w:rPr>
      <w:i/>
      <w:iCs/>
      <w:color w:val="0F4761" w:themeColor="accent1" w:themeShade="BF"/>
    </w:rPr>
  </w:style>
  <w:style w:type="paragraph" w:styleId="IntenseQuote">
    <w:name w:val="Intense Quote"/>
    <w:basedOn w:val="Normal"/>
    <w:next w:val="Normal"/>
    <w:link w:val="IntenseQuoteChar"/>
    <w:uiPriority w:val="30"/>
    <w:qFormat/>
    <w:rsid w:val="00B86C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AU"/>
      <w14:ligatures w14:val="standardContextual"/>
    </w:rPr>
  </w:style>
  <w:style w:type="character" w:customStyle="1" w:styleId="IntenseQuoteChar">
    <w:name w:val="Intense Quote Char"/>
    <w:basedOn w:val="DefaultParagraphFont"/>
    <w:link w:val="IntenseQuote"/>
    <w:uiPriority w:val="30"/>
    <w:rsid w:val="00B86CE8"/>
    <w:rPr>
      <w:i/>
      <w:iCs/>
      <w:color w:val="0F4761" w:themeColor="accent1" w:themeShade="BF"/>
      <w:lang w:val="en-AU"/>
    </w:rPr>
  </w:style>
  <w:style w:type="character" w:styleId="IntenseReference">
    <w:name w:val="Intense Reference"/>
    <w:basedOn w:val="DefaultParagraphFont"/>
    <w:uiPriority w:val="32"/>
    <w:qFormat/>
    <w:rsid w:val="00B86CE8"/>
    <w:rPr>
      <w:b/>
      <w:bCs/>
      <w:smallCaps/>
      <w:color w:val="0F4761" w:themeColor="accent1" w:themeShade="BF"/>
      <w:spacing w:val="5"/>
    </w:rPr>
  </w:style>
  <w:style w:type="paragraph" w:styleId="Header">
    <w:name w:val="header"/>
    <w:basedOn w:val="Normal"/>
    <w:link w:val="HeaderChar"/>
    <w:uiPriority w:val="99"/>
    <w:unhideWhenUsed/>
    <w:rsid w:val="00B86CE8"/>
    <w:pPr>
      <w:tabs>
        <w:tab w:val="center" w:pos="4680"/>
        <w:tab w:val="right" w:pos="9360"/>
      </w:tabs>
    </w:pPr>
    <w:rPr>
      <w:rFonts w:asciiTheme="minorHAnsi" w:eastAsiaTheme="minorHAnsi" w:hAnsiTheme="minorHAnsi" w:cstheme="minorBidi"/>
      <w:kern w:val="2"/>
      <w:lang w:val="en-AU"/>
      <w14:ligatures w14:val="standardContextual"/>
    </w:rPr>
  </w:style>
  <w:style w:type="character" w:customStyle="1" w:styleId="HeaderChar">
    <w:name w:val="Header Char"/>
    <w:basedOn w:val="DefaultParagraphFont"/>
    <w:link w:val="Header"/>
    <w:uiPriority w:val="99"/>
    <w:rsid w:val="00B86CE8"/>
    <w:rPr>
      <w:lang w:val="en-AU"/>
    </w:rPr>
  </w:style>
  <w:style w:type="paragraph" w:styleId="Footer">
    <w:name w:val="footer"/>
    <w:basedOn w:val="Normal"/>
    <w:link w:val="FooterChar"/>
    <w:uiPriority w:val="99"/>
    <w:unhideWhenUsed/>
    <w:rsid w:val="00B86CE8"/>
    <w:pPr>
      <w:tabs>
        <w:tab w:val="center" w:pos="4680"/>
        <w:tab w:val="right" w:pos="9360"/>
      </w:tabs>
    </w:pPr>
    <w:rPr>
      <w:rFonts w:asciiTheme="minorHAnsi" w:eastAsiaTheme="minorHAnsi" w:hAnsiTheme="minorHAnsi" w:cstheme="minorBidi"/>
      <w:kern w:val="2"/>
      <w:lang w:val="en-AU"/>
      <w14:ligatures w14:val="standardContextual"/>
    </w:rPr>
  </w:style>
  <w:style w:type="character" w:customStyle="1" w:styleId="FooterChar">
    <w:name w:val="Footer Char"/>
    <w:basedOn w:val="DefaultParagraphFont"/>
    <w:link w:val="Footer"/>
    <w:uiPriority w:val="99"/>
    <w:rsid w:val="00B86CE8"/>
    <w:rPr>
      <w:lang w:val="en-AU"/>
    </w:rPr>
  </w:style>
  <w:style w:type="character" w:styleId="PageNumber">
    <w:name w:val="page number"/>
    <w:basedOn w:val="DefaultParagraphFont"/>
    <w:uiPriority w:val="99"/>
    <w:semiHidden/>
    <w:unhideWhenUsed/>
    <w:rsid w:val="00B86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4826</Words>
  <Characters>27510</Characters>
  <Application>Microsoft Office Word</Application>
  <DocSecurity>0</DocSecurity>
  <Lines>229</Lines>
  <Paragraphs>64</Paragraphs>
  <ScaleCrop>false</ScaleCrop>
  <Company/>
  <LinksUpToDate>false</LinksUpToDate>
  <CharactersWithSpaces>32272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2026-07-26T05:43:00Z</dcterms:created>
  <dcterms:modified xsi:type="dcterms:W3CDTF">2026-09-03T05:13:00Z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203BFE09-F746-4A3A-9516-2EDA2E667045</vt:lpwstr>
  </property>
</Properties>
</file>