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4FF0" w14:textId="6D3965D1" w:rsidR="002772F0" w:rsidRPr="002772F0" w:rsidRDefault="00FC2B3B" w:rsidP="002772F0">
      <w:pPr>
        <w:spacing w:after="200" w:line="240" w:lineRule="auto"/>
        <w:outlineLvl w:val="0"/>
        <w:rPr>
          <w:rFonts w:ascii="Times New Roman" w:eastAsia="Malgun Gothic" w:hAnsi="Times New Roman" w:cs="Arial"/>
          <w:b/>
          <w:iCs/>
          <w:color w:val="000000"/>
          <w:kern w:val="0"/>
          <w:sz w:val="24"/>
          <w:szCs w:val="18"/>
          <w14:ligatures w14:val="none"/>
        </w:rPr>
      </w:pPr>
      <w:r>
        <w:rPr>
          <w:rFonts w:ascii="Times New Roman" w:hAnsi="Times New Roman" w:hint="eastAsia"/>
          <w:b/>
          <w:iCs/>
          <w:color w:val="000000" w:themeColor="text1"/>
          <w:kern w:val="0"/>
          <w:sz w:val="24"/>
          <w14:ligatures w14:val="none"/>
        </w:rPr>
        <w:t xml:space="preserve">Table </w:t>
      </w:r>
      <w:r w:rsidR="00013884">
        <w:rPr>
          <w:rFonts w:ascii="Times New Roman" w:hAnsi="Times New Roman" w:hint="eastAsia"/>
          <w:b/>
          <w:iCs/>
          <w:color w:val="000000" w:themeColor="text1"/>
          <w:kern w:val="0"/>
          <w:sz w:val="24"/>
          <w14:ligatures w14:val="none"/>
        </w:rPr>
        <w:t>S</w:t>
      </w:r>
      <w:r>
        <w:rPr>
          <w:rFonts w:ascii="Times New Roman" w:hAnsi="Times New Roman" w:hint="eastAsia"/>
          <w:b/>
          <w:iCs/>
          <w:color w:val="000000" w:themeColor="text1"/>
          <w:kern w:val="0"/>
          <w:sz w:val="24"/>
          <w14:ligatures w14:val="none"/>
        </w:rPr>
        <w:t>1</w:t>
      </w:r>
      <w:r w:rsidRPr="00892652">
        <w:rPr>
          <w:rFonts w:ascii="Times New Roman" w:hAnsi="Times New Roman" w:hint="eastAsia"/>
          <w:b/>
          <w:iCs/>
          <w:color w:val="000000" w:themeColor="text1"/>
          <w:kern w:val="0"/>
          <w:sz w:val="24"/>
          <w14:ligatures w14:val="none"/>
        </w:rPr>
        <w:t>:</w:t>
      </w:r>
      <w:r>
        <w:rPr>
          <w:rFonts w:ascii="Times New Roman" w:hAnsi="Times New Roman" w:hint="eastAsia"/>
          <w:b/>
          <w:iCs/>
          <w:color w:val="000000" w:themeColor="text1"/>
          <w:kern w:val="0"/>
          <w:sz w:val="24"/>
          <w14:ligatures w14:val="none"/>
        </w:rPr>
        <w:t xml:space="preserve"> </w:t>
      </w:r>
      <w:r w:rsidR="002772F0" w:rsidRPr="002772F0">
        <w:rPr>
          <w:rFonts w:ascii="Times New Roman" w:eastAsia="Malgun Gothic" w:hAnsi="Times New Roman" w:cs="Arial" w:hint="eastAsia"/>
          <w:b/>
          <w:iCs/>
          <w:color w:val="000000"/>
          <w:kern w:val="0"/>
          <w:sz w:val="24"/>
          <w:szCs w:val="18"/>
          <w14:ligatures w14:val="none"/>
        </w:rPr>
        <w:t xml:space="preserve">EPU Components and corporate disclosure </w:t>
      </w:r>
      <w:r w:rsidR="002772F0" w:rsidRPr="002772F0">
        <w:rPr>
          <w:rFonts w:ascii="Times New Roman" w:eastAsia="Malgun Gothic" w:hAnsi="Times New Roman" w:cs="Arial"/>
          <w:b/>
          <w:iCs/>
          <w:color w:val="000000"/>
          <w:kern w:val="0"/>
          <w:sz w:val="24"/>
          <w:szCs w:val="18"/>
          <w14:ligatures w14:val="none"/>
        </w:rPr>
        <w:t>measures</w:t>
      </w:r>
    </w:p>
    <w:p w14:paraId="50C063A8" w14:textId="77777777" w:rsidR="002772F0" w:rsidRPr="002772F0" w:rsidRDefault="002772F0" w:rsidP="002772F0">
      <w:pPr>
        <w:spacing w:after="0" w:line="240" w:lineRule="auto"/>
        <w:jc w:val="both"/>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This table presents estimations from pooled ordinary least squares (OLS) regressions that examine the relationship between specific subcomponents of </w:t>
      </w:r>
      <w:r w:rsidRPr="002772F0">
        <w:rPr>
          <w:rFonts w:ascii="Times New Roman" w:eastAsia="Malgun Gothic" w:hAnsi="Times New Roman" w:cs="Arial" w:hint="eastAsia"/>
          <w:kern w:val="0"/>
          <w:sz w:val="18"/>
          <w:szCs w:val="18"/>
          <w14:ligatures w14:val="none"/>
        </w:rPr>
        <w:t>EPU</w:t>
      </w:r>
      <w:r w:rsidRPr="002772F0">
        <w:rPr>
          <w:rFonts w:ascii="Times New Roman" w:eastAsia="Malgun Gothic" w:hAnsi="Times New Roman" w:cs="Arial"/>
          <w:kern w:val="0"/>
          <w:sz w:val="18"/>
          <w:szCs w:val="18"/>
          <w14:ligatures w14:val="none"/>
        </w:rPr>
        <w:t xml:space="preserve"> and corporate disclosure quality. The dataset comprises firm-year observations from 2001 to 2022. The results are reported across three panels based on the four policy uncertainty components: CPI, Tax, Federal Reserve (Fed), and News.</w:t>
      </w:r>
    </w:p>
    <w:p w14:paraId="7FBC0A14" w14:textId="77777777" w:rsidR="002772F0" w:rsidRPr="002772F0" w:rsidRDefault="002772F0" w:rsidP="002772F0">
      <w:pPr>
        <w:spacing w:after="0" w:line="240" w:lineRule="auto"/>
        <w:jc w:val="both"/>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Panel A reports the association between the four EPU components (Columns 1-4) and the Financial Statement Divergence (FSD) Score, which serves as a proxy for mandatory financial reporting quality. Panel B analyses the impact of these components on two dimensions of management earnings forecasts (MEFs): the Number of Forecasts (Columns 1-4) and Forecast Precision (Columns 5-8). Panel C examines the remaining MEF dimensions: Forecast Specificity (Columns 1-4) and Forecast Horizon (Columns 5-8).</w:t>
      </w:r>
    </w:p>
    <w:p w14:paraId="6BDBB09A" w14:textId="77777777" w:rsidR="002772F0" w:rsidRPr="002772F0" w:rsidRDefault="002772F0" w:rsidP="002772F0">
      <w:pPr>
        <w:spacing w:after="0" w:line="240" w:lineRule="auto"/>
        <w:jc w:val="both"/>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Control variables consist of firm-specific and market-related factors. Firm fixed effects are included in all models, with the coefficients suppressed for brevity. All models include a constant term. Robust standard errors are presented in parentheses and are clustered at the firm level. Symbols such as ***, **, and * denote statistical significance at the 1%, 5%, and 10% levels, respectively. All variables are defined in Appendix A.</w:t>
      </w:r>
      <w:r w:rsidRPr="002772F0">
        <w:rPr>
          <w:rFonts w:ascii="Times New Roman" w:eastAsia="Malgun Gothic" w:hAnsi="Times New Roman" w:cs="Arial" w:hint="eastAsia"/>
          <w:kern w:val="0"/>
          <w:sz w:val="18"/>
          <w:szCs w:val="18"/>
          <w14:ligatures w14:val="none"/>
        </w:rPr>
        <w:t xml:space="preserve"> </w:t>
      </w:r>
    </w:p>
    <w:p w14:paraId="6612F037" w14:textId="77777777" w:rsidR="002772F0" w:rsidRPr="002772F0" w:rsidRDefault="002772F0" w:rsidP="002772F0">
      <w:pPr>
        <w:spacing w:after="0" w:line="240" w:lineRule="auto"/>
        <w:rPr>
          <w:rFonts w:ascii="Times New Roman" w:eastAsia="Malgun Gothic" w:hAnsi="Times New Roman" w:cs="Arial"/>
          <w:kern w:val="0"/>
          <w:sz w:val="24"/>
          <w:szCs w:val="24"/>
          <w14:ligatures w14:val="none"/>
        </w:rPr>
      </w:pPr>
    </w:p>
    <w:p w14:paraId="7F9659F3"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b/>
          <w:bCs/>
          <w:kern w:val="0"/>
          <w:sz w:val="20"/>
          <w:szCs w:val="20"/>
          <w14:ligatures w14:val="none"/>
        </w:rPr>
      </w:pPr>
      <w:r w:rsidRPr="002772F0">
        <w:rPr>
          <w:rFonts w:ascii="Times New Roman" w:eastAsia="Malgun Gothic" w:hAnsi="Times New Roman" w:cs="Arial"/>
          <w:b/>
          <w:bCs/>
          <w:kern w:val="0"/>
          <w:sz w:val="20"/>
          <w:szCs w:val="20"/>
          <w14:ligatures w14:val="none"/>
        </w:rPr>
        <w:t xml:space="preserve">Panel </w:t>
      </w:r>
      <w:r w:rsidRPr="002772F0">
        <w:rPr>
          <w:rFonts w:ascii="Times New Roman" w:eastAsia="Malgun Gothic" w:hAnsi="Times New Roman" w:cs="Arial" w:hint="eastAsia"/>
          <w:b/>
          <w:bCs/>
          <w:kern w:val="0"/>
          <w:sz w:val="20"/>
          <w:szCs w:val="20"/>
          <w14:ligatures w14:val="none"/>
        </w:rPr>
        <w:t>A</w:t>
      </w:r>
      <w:r w:rsidRPr="002772F0">
        <w:rPr>
          <w:rFonts w:ascii="Times New Roman" w:eastAsia="Malgun Gothic" w:hAnsi="Times New Roman" w:cs="Arial"/>
          <w:b/>
          <w:bCs/>
          <w:kern w:val="0"/>
          <w:sz w:val="20"/>
          <w:szCs w:val="20"/>
          <w14:ligatures w14:val="none"/>
        </w:rPr>
        <w:t xml:space="preserve">. </w:t>
      </w:r>
      <w:r w:rsidRPr="002772F0">
        <w:rPr>
          <w:rFonts w:ascii="Times New Roman" w:eastAsia="Malgun Gothic" w:hAnsi="Times New Roman" w:cs="Arial" w:hint="eastAsia"/>
          <w:b/>
          <w:bCs/>
          <w:kern w:val="0"/>
          <w:sz w:val="20"/>
          <w:szCs w:val="20"/>
          <w14:ligatures w14:val="none"/>
        </w:rPr>
        <w:t>FSD Score</w:t>
      </w:r>
    </w:p>
    <w:tbl>
      <w:tblPr>
        <w:tblW w:w="0" w:type="auto"/>
        <w:jc w:val="center"/>
        <w:tblCellMar>
          <w:left w:w="75" w:type="dxa"/>
          <w:right w:w="75" w:type="dxa"/>
        </w:tblCellMar>
        <w:tblLook w:val="0000" w:firstRow="0" w:lastRow="0" w:firstColumn="0" w:lastColumn="0" w:noHBand="0" w:noVBand="0"/>
      </w:tblPr>
      <w:tblGrid>
        <w:gridCol w:w="1585"/>
        <w:gridCol w:w="885"/>
        <w:gridCol w:w="885"/>
        <w:gridCol w:w="885"/>
        <w:gridCol w:w="885"/>
      </w:tblGrid>
      <w:tr w:rsidR="002772F0" w:rsidRPr="002772F0" w14:paraId="3D925122" w14:textId="77777777" w:rsidTr="00D400EF">
        <w:trPr>
          <w:jc w:val="center"/>
        </w:trPr>
        <w:tc>
          <w:tcPr>
            <w:tcW w:w="0" w:type="auto"/>
            <w:tcBorders>
              <w:top w:val="single" w:sz="6" w:space="0" w:color="auto"/>
              <w:left w:val="nil"/>
              <w:bottom w:val="nil"/>
            </w:tcBorders>
          </w:tcPr>
          <w:p w14:paraId="4605B5A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single" w:sz="6" w:space="0" w:color="auto"/>
              <w:right w:val="nil"/>
            </w:tcBorders>
          </w:tcPr>
          <w:p w14:paraId="6417144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w:t>
            </w:r>
            <w:r w:rsidRPr="002772F0">
              <w:rPr>
                <w:rFonts w:ascii="Times New Roman" w:eastAsia="Malgun Gothic" w:hAnsi="Times New Roman" w:cs="Arial" w:hint="eastAsia"/>
                <w:kern w:val="0"/>
                <w:sz w:val="18"/>
                <w:szCs w:val="18"/>
                <w14:ligatures w14:val="none"/>
              </w:rPr>
              <w:t>1</w:t>
            </w:r>
            <w:r w:rsidRPr="002772F0">
              <w:rPr>
                <w:rFonts w:ascii="Times New Roman" w:eastAsia="Malgun Gothic" w:hAnsi="Times New Roman" w:cs="Arial"/>
                <w:kern w:val="0"/>
                <w:sz w:val="18"/>
                <w:szCs w:val="18"/>
                <w14:ligatures w14:val="none"/>
              </w:rPr>
              <w:t>)</w:t>
            </w:r>
          </w:p>
        </w:tc>
        <w:tc>
          <w:tcPr>
            <w:tcW w:w="0" w:type="auto"/>
            <w:tcBorders>
              <w:top w:val="single" w:sz="6" w:space="0" w:color="auto"/>
              <w:left w:val="nil"/>
              <w:right w:val="nil"/>
            </w:tcBorders>
          </w:tcPr>
          <w:p w14:paraId="647283C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(2)</w:t>
            </w:r>
          </w:p>
        </w:tc>
        <w:tc>
          <w:tcPr>
            <w:tcW w:w="0" w:type="auto"/>
            <w:tcBorders>
              <w:top w:val="single" w:sz="6" w:space="0" w:color="auto"/>
              <w:left w:val="nil"/>
              <w:right w:val="nil"/>
            </w:tcBorders>
          </w:tcPr>
          <w:p w14:paraId="1836067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w:t>
            </w:r>
          </w:p>
        </w:tc>
        <w:tc>
          <w:tcPr>
            <w:tcW w:w="0" w:type="auto"/>
            <w:tcBorders>
              <w:top w:val="single" w:sz="6" w:space="0" w:color="auto"/>
              <w:left w:val="nil"/>
            </w:tcBorders>
          </w:tcPr>
          <w:p w14:paraId="6BA1E9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(4)</w:t>
            </w:r>
          </w:p>
        </w:tc>
      </w:tr>
      <w:tr w:rsidR="002772F0" w:rsidRPr="002772F0" w14:paraId="3EB7CB28" w14:textId="77777777" w:rsidTr="00D400EF">
        <w:trPr>
          <w:jc w:val="center"/>
        </w:trPr>
        <w:tc>
          <w:tcPr>
            <w:tcW w:w="0" w:type="auto"/>
            <w:tcBorders>
              <w:top w:val="nil"/>
              <w:left w:val="nil"/>
              <w:bottom w:val="single" w:sz="6" w:space="0" w:color="auto"/>
              <w:right w:val="nil"/>
            </w:tcBorders>
          </w:tcPr>
          <w:p w14:paraId="313F5719"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VARIABLES</w:t>
            </w:r>
          </w:p>
        </w:tc>
        <w:tc>
          <w:tcPr>
            <w:tcW w:w="3540" w:type="dxa"/>
            <w:gridSpan w:val="4"/>
            <w:tcBorders>
              <w:top w:val="nil"/>
              <w:left w:val="nil"/>
              <w:bottom w:val="single" w:sz="6" w:space="0" w:color="auto"/>
            </w:tcBorders>
          </w:tcPr>
          <w:p w14:paraId="65FD3A7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hint="eastAsia"/>
                <w:kern w:val="0"/>
                <w:sz w:val="18"/>
                <w:szCs w:val="18"/>
                <w14:ligatures w14:val="none"/>
              </w:rPr>
              <w:t>FSD Score</w:t>
            </w:r>
          </w:p>
        </w:tc>
      </w:tr>
      <w:tr w:rsidR="002772F0" w:rsidRPr="002772F0" w14:paraId="1F0F0814" w14:textId="77777777" w:rsidTr="00D400EF">
        <w:trPr>
          <w:jc w:val="center"/>
        </w:trPr>
        <w:tc>
          <w:tcPr>
            <w:tcW w:w="0" w:type="auto"/>
            <w:tcBorders>
              <w:top w:val="nil"/>
              <w:left w:val="nil"/>
              <w:bottom w:val="nil"/>
            </w:tcBorders>
          </w:tcPr>
          <w:p w14:paraId="2BF989A9"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bottom w:val="nil"/>
              <w:right w:val="nil"/>
            </w:tcBorders>
          </w:tcPr>
          <w:p w14:paraId="1F22E0D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818D77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0C0F135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396627B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7EFEF004" w14:textId="77777777" w:rsidTr="00D400EF">
        <w:trPr>
          <w:jc w:val="center"/>
        </w:trPr>
        <w:tc>
          <w:tcPr>
            <w:tcW w:w="0" w:type="auto"/>
            <w:tcBorders>
              <w:top w:val="nil"/>
              <w:left w:val="nil"/>
              <w:bottom w:val="nil"/>
              <w:right w:val="nil"/>
            </w:tcBorders>
          </w:tcPr>
          <w:p w14:paraId="1EB5A442"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Ln EPU_CPI</w:t>
            </w:r>
          </w:p>
        </w:tc>
        <w:tc>
          <w:tcPr>
            <w:tcW w:w="0" w:type="auto"/>
            <w:tcBorders>
              <w:top w:val="nil"/>
              <w:left w:val="nil"/>
              <w:bottom w:val="nil"/>
              <w:right w:val="nil"/>
            </w:tcBorders>
          </w:tcPr>
          <w:p w14:paraId="396B4C4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-0.028</w:t>
            </w:r>
          </w:p>
        </w:tc>
        <w:tc>
          <w:tcPr>
            <w:tcW w:w="0" w:type="auto"/>
            <w:tcBorders>
              <w:top w:val="nil"/>
              <w:left w:val="nil"/>
              <w:bottom w:val="nil"/>
              <w:right w:val="nil"/>
            </w:tcBorders>
          </w:tcPr>
          <w:p w14:paraId="6459DA2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66137B0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464EDA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4B1E55E3" w14:textId="77777777" w:rsidTr="00D400EF">
        <w:trPr>
          <w:jc w:val="center"/>
        </w:trPr>
        <w:tc>
          <w:tcPr>
            <w:tcW w:w="0" w:type="auto"/>
            <w:tcBorders>
              <w:top w:val="nil"/>
              <w:left w:val="nil"/>
              <w:bottom w:val="nil"/>
              <w:right w:val="nil"/>
            </w:tcBorders>
          </w:tcPr>
          <w:p w14:paraId="154AD86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35D4A3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c>
          <w:tcPr>
            <w:tcW w:w="0" w:type="auto"/>
            <w:tcBorders>
              <w:top w:val="nil"/>
              <w:left w:val="nil"/>
              <w:bottom w:val="nil"/>
              <w:right w:val="nil"/>
            </w:tcBorders>
          </w:tcPr>
          <w:p w14:paraId="5CF5663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D6023F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C51044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0A17D2A4" w14:textId="77777777" w:rsidTr="00D400EF">
        <w:trPr>
          <w:jc w:val="center"/>
        </w:trPr>
        <w:tc>
          <w:tcPr>
            <w:tcW w:w="0" w:type="auto"/>
            <w:tcBorders>
              <w:top w:val="nil"/>
              <w:left w:val="nil"/>
              <w:bottom w:val="nil"/>
              <w:right w:val="nil"/>
            </w:tcBorders>
          </w:tcPr>
          <w:p w14:paraId="65D1B88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EPU_Tax</w:t>
            </w:r>
            <w:proofErr w:type="spellEnd"/>
          </w:p>
        </w:tc>
        <w:tc>
          <w:tcPr>
            <w:tcW w:w="0" w:type="auto"/>
            <w:tcBorders>
              <w:top w:val="nil"/>
              <w:left w:val="nil"/>
              <w:bottom w:val="nil"/>
              <w:right w:val="nil"/>
            </w:tcBorders>
          </w:tcPr>
          <w:p w14:paraId="39A230A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E311CF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-0.007**</w:t>
            </w:r>
          </w:p>
        </w:tc>
        <w:tc>
          <w:tcPr>
            <w:tcW w:w="0" w:type="auto"/>
            <w:tcBorders>
              <w:top w:val="nil"/>
              <w:left w:val="nil"/>
              <w:bottom w:val="nil"/>
              <w:right w:val="nil"/>
            </w:tcBorders>
          </w:tcPr>
          <w:p w14:paraId="5D30B5E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30BE282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1E604D13" w14:textId="77777777" w:rsidTr="00D400EF">
        <w:trPr>
          <w:jc w:val="center"/>
        </w:trPr>
        <w:tc>
          <w:tcPr>
            <w:tcW w:w="0" w:type="auto"/>
            <w:tcBorders>
              <w:top w:val="nil"/>
              <w:left w:val="nil"/>
              <w:bottom w:val="nil"/>
              <w:right w:val="nil"/>
            </w:tcBorders>
          </w:tcPr>
          <w:p w14:paraId="4EF888F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2FAB25B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3D31AA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64B32AF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884814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155DA61D" w14:textId="77777777" w:rsidTr="00D400EF">
        <w:trPr>
          <w:jc w:val="center"/>
        </w:trPr>
        <w:tc>
          <w:tcPr>
            <w:tcW w:w="0" w:type="auto"/>
            <w:tcBorders>
              <w:top w:val="nil"/>
              <w:left w:val="nil"/>
              <w:bottom w:val="nil"/>
              <w:right w:val="nil"/>
            </w:tcBorders>
          </w:tcPr>
          <w:p w14:paraId="6F7981EE"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EPU_Fed</w:t>
            </w:r>
            <w:proofErr w:type="spellEnd"/>
          </w:p>
        </w:tc>
        <w:tc>
          <w:tcPr>
            <w:tcW w:w="0" w:type="auto"/>
            <w:tcBorders>
              <w:top w:val="nil"/>
              <w:left w:val="nil"/>
              <w:bottom w:val="nil"/>
              <w:right w:val="nil"/>
            </w:tcBorders>
          </w:tcPr>
          <w:p w14:paraId="237A71D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2B6EDC1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6FD352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-0.043***</w:t>
            </w:r>
          </w:p>
        </w:tc>
        <w:tc>
          <w:tcPr>
            <w:tcW w:w="0" w:type="auto"/>
            <w:tcBorders>
              <w:top w:val="nil"/>
              <w:left w:val="nil"/>
              <w:bottom w:val="nil"/>
              <w:right w:val="nil"/>
            </w:tcBorders>
          </w:tcPr>
          <w:p w14:paraId="4AED86E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3C3D20C7" w14:textId="77777777" w:rsidTr="00D400EF">
        <w:trPr>
          <w:jc w:val="center"/>
        </w:trPr>
        <w:tc>
          <w:tcPr>
            <w:tcW w:w="0" w:type="auto"/>
            <w:tcBorders>
              <w:top w:val="nil"/>
              <w:left w:val="nil"/>
              <w:bottom w:val="nil"/>
              <w:right w:val="nil"/>
            </w:tcBorders>
          </w:tcPr>
          <w:p w14:paraId="44BA579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3BBFFAE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F0933B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2F124F2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(0.012)</w:t>
            </w:r>
          </w:p>
        </w:tc>
        <w:tc>
          <w:tcPr>
            <w:tcW w:w="0" w:type="auto"/>
            <w:tcBorders>
              <w:top w:val="nil"/>
              <w:left w:val="nil"/>
              <w:bottom w:val="nil"/>
              <w:right w:val="nil"/>
            </w:tcBorders>
          </w:tcPr>
          <w:p w14:paraId="6C74145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5AA83A85" w14:textId="77777777" w:rsidTr="00D400EF">
        <w:trPr>
          <w:jc w:val="center"/>
        </w:trPr>
        <w:tc>
          <w:tcPr>
            <w:tcW w:w="0" w:type="auto"/>
            <w:tcBorders>
              <w:top w:val="nil"/>
              <w:left w:val="nil"/>
              <w:bottom w:val="nil"/>
              <w:right w:val="nil"/>
            </w:tcBorders>
          </w:tcPr>
          <w:p w14:paraId="101F3DC0"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EPU_News</w:t>
            </w:r>
            <w:proofErr w:type="spellEnd"/>
          </w:p>
        </w:tc>
        <w:tc>
          <w:tcPr>
            <w:tcW w:w="0" w:type="auto"/>
            <w:tcBorders>
              <w:top w:val="nil"/>
              <w:left w:val="nil"/>
              <w:bottom w:val="nil"/>
              <w:right w:val="nil"/>
            </w:tcBorders>
          </w:tcPr>
          <w:p w14:paraId="19909ED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C2B028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90E215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2E219D9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-0.032**</w:t>
            </w:r>
          </w:p>
        </w:tc>
      </w:tr>
      <w:tr w:rsidR="002772F0" w:rsidRPr="002772F0" w14:paraId="2F2863D4" w14:textId="77777777" w:rsidTr="00D400EF">
        <w:trPr>
          <w:jc w:val="center"/>
        </w:trPr>
        <w:tc>
          <w:tcPr>
            <w:tcW w:w="0" w:type="auto"/>
            <w:tcBorders>
              <w:top w:val="nil"/>
              <w:left w:val="nil"/>
              <w:bottom w:val="nil"/>
              <w:right w:val="nil"/>
            </w:tcBorders>
          </w:tcPr>
          <w:p w14:paraId="02D9D9C9"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A84A2D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D684CD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3558447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646A4A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(0.015)</w:t>
            </w:r>
          </w:p>
        </w:tc>
      </w:tr>
      <w:tr w:rsidR="002772F0" w:rsidRPr="002772F0" w14:paraId="15C67648" w14:textId="77777777" w:rsidTr="00D400EF">
        <w:trPr>
          <w:jc w:val="center"/>
        </w:trPr>
        <w:tc>
          <w:tcPr>
            <w:tcW w:w="0" w:type="auto"/>
            <w:tcBorders>
              <w:top w:val="nil"/>
              <w:left w:val="nil"/>
              <w:bottom w:val="nil"/>
              <w:right w:val="nil"/>
            </w:tcBorders>
          </w:tcPr>
          <w:p w14:paraId="3B8A93D5"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roofErr w:type="spellStart"/>
            <w:r w:rsidRPr="002772F0">
              <w:rPr>
                <w:rFonts w:ascii="Times New Roman" w:eastAsia="Malgun Gothic" w:hAnsi="Times New Roman" w:cs="Arial"/>
                <w:kern w:val="0"/>
                <w:sz w:val="18"/>
                <w:szCs w:val="18"/>
                <w14:ligatures w14:val="none"/>
              </w:rPr>
              <w:t>LnSize</w:t>
            </w:r>
            <w:proofErr w:type="spellEnd"/>
          </w:p>
        </w:tc>
        <w:tc>
          <w:tcPr>
            <w:tcW w:w="0" w:type="auto"/>
            <w:tcBorders>
              <w:top w:val="nil"/>
              <w:left w:val="nil"/>
              <w:bottom w:val="nil"/>
              <w:right w:val="nil"/>
            </w:tcBorders>
          </w:tcPr>
          <w:p w14:paraId="4E5627B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-0.040***</w:t>
            </w:r>
          </w:p>
        </w:tc>
        <w:tc>
          <w:tcPr>
            <w:tcW w:w="0" w:type="auto"/>
            <w:tcBorders>
              <w:top w:val="nil"/>
              <w:left w:val="nil"/>
              <w:bottom w:val="nil"/>
              <w:right w:val="nil"/>
            </w:tcBorders>
          </w:tcPr>
          <w:p w14:paraId="5A3EB9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-0.039***</w:t>
            </w:r>
          </w:p>
        </w:tc>
        <w:tc>
          <w:tcPr>
            <w:tcW w:w="0" w:type="auto"/>
            <w:tcBorders>
              <w:top w:val="nil"/>
              <w:left w:val="nil"/>
              <w:bottom w:val="nil"/>
              <w:right w:val="nil"/>
            </w:tcBorders>
          </w:tcPr>
          <w:p w14:paraId="3369CB6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-0.037***</w:t>
            </w:r>
          </w:p>
        </w:tc>
        <w:tc>
          <w:tcPr>
            <w:tcW w:w="0" w:type="auto"/>
            <w:tcBorders>
              <w:top w:val="nil"/>
              <w:left w:val="nil"/>
              <w:bottom w:val="nil"/>
              <w:right w:val="nil"/>
            </w:tcBorders>
          </w:tcPr>
          <w:p w14:paraId="7CAD0C8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-0.038***</w:t>
            </w:r>
          </w:p>
        </w:tc>
      </w:tr>
      <w:tr w:rsidR="002772F0" w:rsidRPr="002772F0" w14:paraId="322A9CC0" w14:textId="77777777" w:rsidTr="00D400EF">
        <w:trPr>
          <w:jc w:val="center"/>
        </w:trPr>
        <w:tc>
          <w:tcPr>
            <w:tcW w:w="0" w:type="auto"/>
            <w:tcBorders>
              <w:top w:val="nil"/>
              <w:left w:val="nil"/>
              <w:bottom w:val="nil"/>
              <w:right w:val="nil"/>
            </w:tcBorders>
          </w:tcPr>
          <w:p w14:paraId="79B45689"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668B05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(0.005)</w:t>
            </w:r>
          </w:p>
        </w:tc>
        <w:tc>
          <w:tcPr>
            <w:tcW w:w="0" w:type="auto"/>
            <w:tcBorders>
              <w:top w:val="nil"/>
              <w:left w:val="nil"/>
              <w:bottom w:val="nil"/>
              <w:right w:val="nil"/>
            </w:tcBorders>
          </w:tcPr>
          <w:p w14:paraId="4940F8A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(0.005)</w:t>
            </w:r>
          </w:p>
        </w:tc>
        <w:tc>
          <w:tcPr>
            <w:tcW w:w="0" w:type="auto"/>
            <w:tcBorders>
              <w:top w:val="nil"/>
              <w:left w:val="nil"/>
              <w:bottom w:val="nil"/>
              <w:right w:val="nil"/>
            </w:tcBorders>
          </w:tcPr>
          <w:p w14:paraId="5C9007B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(0.005)</w:t>
            </w:r>
          </w:p>
        </w:tc>
        <w:tc>
          <w:tcPr>
            <w:tcW w:w="0" w:type="auto"/>
            <w:tcBorders>
              <w:top w:val="nil"/>
              <w:left w:val="nil"/>
              <w:bottom w:val="nil"/>
              <w:right w:val="nil"/>
            </w:tcBorders>
          </w:tcPr>
          <w:p w14:paraId="1C84EAA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(0.005)</w:t>
            </w:r>
          </w:p>
        </w:tc>
      </w:tr>
      <w:tr w:rsidR="002772F0" w:rsidRPr="002772F0" w14:paraId="131FF738" w14:textId="77777777" w:rsidTr="00D400EF">
        <w:trPr>
          <w:jc w:val="center"/>
        </w:trPr>
        <w:tc>
          <w:tcPr>
            <w:tcW w:w="0" w:type="auto"/>
            <w:tcBorders>
              <w:top w:val="nil"/>
              <w:left w:val="nil"/>
              <w:bottom w:val="nil"/>
              <w:right w:val="nil"/>
            </w:tcBorders>
          </w:tcPr>
          <w:p w14:paraId="27CC3F4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Leverage</w:t>
            </w:r>
          </w:p>
        </w:tc>
        <w:tc>
          <w:tcPr>
            <w:tcW w:w="0" w:type="auto"/>
            <w:tcBorders>
              <w:top w:val="nil"/>
              <w:left w:val="nil"/>
              <w:bottom w:val="nil"/>
              <w:right w:val="nil"/>
            </w:tcBorders>
          </w:tcPr>
          <w:p w14:paraId="61A546B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-0.147***</w:t>
            </w:r>
          </w:p>
        </w:tc>
        <w:tc>
          <w:tcPr>
            <w:tcW w:w="0" w:type="auto"/>
            <w:tcBorders>
              <w:top w:val="nil"/>
              <w:left w:val="nil"/>
              <w:bottom w:val="nil"/>
              <w:right w:val="nil"/>
            </w:tcBorders>
          </w:tcPr>
          <w:p w14:paraId="1C978B5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-0.148***</w:t>
            </w:r>
          </w:p>
        </w:tc>
        <w:tc>
          <w:tcPr>
            <w:tcW w:w="0" w:type="auto"/>
            <w:tcBorders>
              <w:top w:val="nil"/>
              <w:left w:val="nil"/>
              <w:bottom w:val="nil"/>
              <w:right w:val="nil"/>
            </w:tcBorders>
          </w:tcPr>
          <w:p w14:paraId="7CCA4C4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-0.145***</w:t>
            </w:r>
          </w:p>
        </w:tc>
        <w:tc>
          <w:tcPr>
            <w:tcW w:w="0" w:type="auto"/>
            <w:tcBorders>
              <w:top w:val="nil"/>
              <w:left w:val="nil"/>
              <w:bottom w:val="nil"/>
              <w:right w:val="nil"/>
            </w:tcBorders>
          </w:tcPr>
          <w:p w14:paraId="77DDCD7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-0.141***</w:t>
            </w:r>
          </w:p>
        </w:tc>
      </w:tr>
      <w:tr w:rsidR="002772F0" w:rsidRPr="002772F0" w14:paraId="11B2DA19" w14:textId="77777777" w:rsidTr="00D400EF">
        <w:trPr>
          <w:jc w:val="center"/>
        </w:trPr>
        <w:tc>
          <w:tcPr>
            <w:tcW w:w="0" w:type="auto"/>
            <w:tcBorders>
              <w:top w:val="nil"/>
              <w:left w:val="nil"/>
              <w:bottom w:val="nil"/>
              <w:right w:val="nil"/>
            </w:tcBorders>
          </w:tcPr>
          <w:p w14:paraId="4C5BE09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BC47C2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(0.023)</w:t>
            </w:r>
          </w:p>
        </w:tc>
        <w:tc>
          <w:tcPr>
            <w:tcW w:w="0" w:type="auto"/>
            <w:tcBorders>
              <w:top w:val="nil"/>
              <w:left w:val="nil"/>
              <w:bottom w:val="nil"/>
              <w:right w:val="nil"/>
            </w:tcBorders>
          </w:tcPr>
          <w:p w14:paraId="3BDC39A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(0.023)</w:t>
            </w:r>
          </w:p>
        </w:tc>
        <w:tc>
          <w:tcPr>
            <w:tcW w:w="0" w:type="auto"/>
            <w:tcBorders>
              <w:top w:val="nil"/>
              <w:left w:val="nil"/>
              <w:bottom w:val="nil"/>
              <w:right w:val="nil"/>
            </w:tcBorders>
          </w:tcPr>
          <w:p w14:paraId="0A9C0F1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(0.023)</w:t>
            </w:r>
          </w:p>
        </w:tc>
        <w:tc>
          <w:tcPr>
            <w:tcW w:w="0" w:type="auto"/>
            <w:tcBorders>
              <w:top w:val="nil"/>
              <w:left w:val="nil"/>
              <w:bottom w:val="nil"/>
              <w:right w:val="nil"/>
            </w:tcBorders>
          </w:tcPr>
          <w:p w14:paraId="1FFB95E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(0.023)</w:t>
            </w:r>
          </w:p>
        </w:tc>
      </w:tr>
      <w:tr w:rsidR="002772F0" w:rsidRPr="002772F0" w14:paraId="35DCF9C0" w14:textId="77777777" w:rsidTr="00D400EF">
        <w:trPr>
          <w:jc w:val="center"/>
        </w:trPr>
        <w:tc>
          <w:tcPr>
            <w:tcW w:w="0" w:type="auto"/>
            <w:tcBorders>
              <w:top w:val="nil"/>
              <w:left w:val="nil"/>
              <w:bottom w:val="nil"/>
              <w:right w:val="nil"/>
            </w:tcBorders>
          </w:tcPr>
          <w:p w14:paraId="1565AB61"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MTB</w:t>
            </w:r>
          </w:p>
        </w:tc>
        <w:tc>
          <w:tcPr>
            <w:tcW w:w="0" w:type="auto"/>
            <w:tcBorders>
              <w:top w:val="nil"/>
              <w:left w:val="nil"/>
              <w:bottom w:val="nil"/>
              <w:right w:val="nil"/>
            </w:tcBorders>
          </w:tcPr>
          <w:p w14:paraId="786C67D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71D8F83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2BB6ACD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1A11BF1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r>
      <w:tr w:rsidR="002772F0" w:rsidRPr="002772F0" w14:paraId="7B599DCF" w14:textId="77777777" w:rsidTr="00D400EF">
        <w:trPr>
          <w:jc w:val="center"/>
        </w:trPr>
        <w:tc>
          <w:tcPr>
            <w:tcW w:w="0" w:type="auto"/>
            <w:tcBorders>
              <w:top w:val="nil"/>
              <w:left w:val="nil"/>
              <w:bottom w:val="nil"/>
              <w:right w:val="nil"/>
            </w:tcBorders>
          </w:tcPr>
          <w:p w14:paraId="79660227"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96D965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5C2D715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566188A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76C4EA3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r>
      <w:tr w:rsidR="002772F0" w:rsidRPr="002772F0" w14:paraId="0231A572" w14:textId="77777777" w:rsidTr="00D400EF">
        <w:trPr>
          <w:jc w:val="center"/>
        </w:trPr>
        <w:tc>
          <w:tcPr>
            <w:tcW w:w="0" w:type="auto"/>
            <w:tcBorders>
              <w:top w:val="nil"/>
              <w:left w:val="nil"/>
              <w:bottom w:val="nil"/>
              <w:right w:val="nil"/>
            </w:tcBorders>
          </w:tcPr>
          <w:p w14:paraId="380814F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ROA</w:t>
            </w:r>
          </w:p>
        </w:tc>
        <w:tc>
          <w:tcPr>
            <w:tcW w:w="0" w:type="auto"/>
            <w:tcBorders>
              <w:top w:val="nil"/>
              <w:left w:val="nil"/>
              <w:bottom w:val="nil"/>
              <w:right w:val="nil"/>
            </w:tcBorders>
          </w:tcPr>
          <w:p w14:paraId="291A4BC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0.063***</w:t>
            </w:r>
          </w:p>
        </w:tc>
        <w:tc>
          <w:tcPr>
            <w:tcW w:w="0" w:type="auto"/>
            <w:tcBorders>
              <w:top w:val="nil"/>
              <w:left w:val="nil"/>
              <w:bottom w:val="nil"/>
              <w:right w:val="nil"/>
            </w:tcBorders>
          </w:tcPr>
          <w:p w14:paraId="70DA2CF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0.064***</w:t>
            </w:r>
          </w:p>
        </w:tc>
        <w:tc>
          <w:tcPr>
            <w:tcW w:w="0" w:type="auto"/>
            <w:tcBorders>
              <w:top w:val="nil"/>
              <w:left w:val="nil"/>
              <w:bottom w:val="nil"/>
              <w:right w:val="nil"/>
            </w:tcBorders>
          </w:tcPr>
          <w:p w14:paraId="7CFCF75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0.065***</w:t>
            </w:r>
          </w:p>
        </w:tc>
        <w:tc>
          <w:tcPr>
            <w:tcW w:w="0" w:type="auto"/>
            <w:tcBorders>
              <w:top w:val="nil"/>
              <w:left w:val="nil"/>
              <w:bottom w:val="nil"/>
              <w:right w:val="nil"/>
            </w:tcBorders>
          </w:tcPr>
          <w:p w14:paraId="0FA9DA8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0.063***</w:t>
            </w:r>
          </w:p>
        </w:tc>
      </w:tr>
      <w:tr w:rsidR="002772F0" w:rsidRPr="002772F0" w14:paraId="0C740592" w14:textId="77777777" w:rsidTr="00D400EF">
        <w:trPr>
          <w:jc w:val="center"/>
        </w:trPr>
        <w:tc>
          <w:tcPr>
            <w:tcW w:w="0" w:type="auto"/>
            <w:tcBorders>
              <w:top w:val="nil"/>
              <w:left w:val="nil"/>
              <w:bottom w:val="nil"/>
              <w:right w:val="nil"/>
            </w:tcBorders>
          </w:tcPr>
          <w:p w14:paraId="45A4BA90"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B96105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(0.017)</w:t>
            </w:r>
          </w:p>
        </w:tc>
        <w:tc>
          <w:tcPr>
            <w:tcW w:w="0" w:type="auto"/>
            <w:tcBorders>
              <w:top w:val="nil"/>
              <w:left w:val="nil"/>
              <w:bottom w:val="nil"/>
              <w:right w:val="nil"/>
            </w:tcBorders>
          </w:tcPr>
          <w:p w14:paraId="26FDA4E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(0.017)</w:t>
            </w:r>
          </w:p>
        </w:tc>
        <w:tc>
          <w:tcPr>
            <w:tcW w:w="0" w:type="auto"/>
            <w:tcBorders>
              <w:top w:val="nil"/>
              <w:left w:val="nil"/>
              <w:bottom w:val="nil"/>
              <w:right w:val="nil"/>
            </w:tcBorders>
          </w:tcPr>
          <w:p w14:paraId="6BAC472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(0.017)</w:t>
            </w:r>
          </w:p>
        </w:tc>
        <w:tc>
          <w:tcPr>
            <w:tcW w:w="0" w:type="auto"/>
            <w:tcBorders>
              <w:top w:val="nil"/>
              <w:left w:val="nil"/>
              <w:bottom w:val="nil"/>
              <w:right w:val="nil"/>
            </w:tcBorders>
          </w:tcPr>
          <w:p w14:paraId="4B335C9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(0.017)</w:t>
            </w:r>
          </w:p>
        </w:tc>
      </w:tr>
      <w:tr w:rsidR="002772F0" w:rsidRPr="002772F0" w14:paraId="56774F36" w14:textId="77777777" w:rsidTr="00D400EF">
        <w:trPr>
          <w:jc w:val="center"/>
        </w:trPr>
        <w:tc>
          <w:tcPr>
            <w:tcW w:w="0" w:type="auto"/>
            <w:tcBorders>
              <w:top w:val="nil"/>
              <w:left w:val="nil"/>
              <w:bottom w:val="nil"/>
              <w:right w:val="nil"/>
            </w:tcBorders>
          </w:tcPr>
          <w:p w14:paraId="5A06570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CFOA</w:t>
            </w:r>
          </w:p>
        </w:tc>
        <w:tc>
          <w:tcPr>
            <w:tcW w:w="0" w:type="auto"/>
            <w:tcBorders>
              <w:top w:val="nil"/>
              <w:left w:val="nil"/>
              <w:bottom w:val="nil"/>
              <w:right w:val="nil"/>
            </w:tcBorders>
          </w:tcPr>
          <w:p w14:paraId="4046839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-0.202***</w:t>
            </w:r>
          </w:p>
        </w:tc>
        <w:tc>
          <w:tcPr>
            <w:tcW w:w="0" w:type="auto"/>
            <w:tcBorders>
              <w:top w:val="nil"/>
              <w:left w:val="nil"/>
              <w:bottom w:val="nil"/>
              <w:right w:val="nil"/>
            </w:tcBorders>
          </w:tcPr>
          <w:p w14:paraId="6C32E09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-0.203***</w:t>
            </w:r>
          </w:p>
        </w:tc>
        <w:tc>
          <w:tcPr>
            <w:tcW w:w="0" w:type="auto"/>
            <w:tcBorders>
              <w:top w:val="nil"/>
              <w:left w:val="nil"/>
              <w:bottom w:val="nil"/>
              <w:right w:val="nil"/>
            </w:tcBorders>
          </w:tcPr>
          <w:p w14:paraId="76DFE00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-0.205***</w:t>
            </w:r>
          </w:p>
        </w:tc>
        <w:tc>
          <w:tcPr>
            <w:tcW w:w="0" w:type="auto"/>
            <w:tcBorders>
              <w:top w:val="nil"/>
              <w:left w:val="nil"/>
              <w:bottom w:val="nil"/>
              <w:right w:val="nil"/>
            </w:tcBorders>
          </w:tcPr>
          <w:p w14:paraId="05A2ED5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-0.204***</w:t>
            </w:r>
          </w:p>
        </w:tc>
      </w:tr>
      <w:tr w:rsidR="002772F0" w:rsidRPr="002772F0" w14:paraId="0679EA47" w14:textId="77777777" w:rsidTr="00D400EF">
        <w:trPr>
          <w:jc w:val="center"/>
        </w:trPr>
        <w:tc>
          <w:tcPr>
            <w:tcW w:w="0" w:type="auto"/>
            <w:tcBorders>
              <w:top w:val="nil"/>
              <w:left w:val="nil"/>
              <w:bottom w:val="nil"/>
              <w:right w:val="nil"/>
            </w:tcBorders>
          </w:tcPr>
          <w:p w14:paraId="3A269E17"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68B992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(0.024)</w:t>
            </w:r>
          </w:p>
        </w:tc>
        <w:tc>
          <w:tcPr>
            <w:tcW w:w="0" w:type="auto"/>
            <w:tcBorders>
              <w:top w:val="nil"/>
              <w:left w:val="nil"/>
              <w:bottom w:val="nil"/>
              <w:right w:val="nil"/>
            </w:tcBorders>
          </w:tcPr>
          <w:p w14:paraId="647FE50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(0.024)</w:t>
            </w:r>
          </w:p>
        </w:tc>
        <w:tc>
          <w:tcPr>
            <w:tcW w:w="0" w:type="auto"/>
            <w:tcBorders>
              <w:top w:val="nil"/>
              <w:left w:val="nil"/>
              <w:bottom w:val="nil"/>
              <w:right w:val="nil"/>
            </w:tcBorders>
          </w:tcPr>
          <w:p w14:paraId="198238A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(0.024)</w:t>
            </w:r>
          </w:p>
        </w:tc>
        <w:tc>
          <w:tcPr>
            <w:tcW w:w="0" w:type="auto"/>
            <w:tcBorders>
              <w:top w:val="nil"/>
              <w:left w:val="nil"/>
              <w:bottom w:val="nil"/>
              <w:right w:val="nil"/>
            </w:tcBorders>
          </w:tcPr>
          <w:p w14:paraId="33C422D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(0.024)</w:t>
            </w:r>
          </w:p>
        </w:tc>
      </w:tr>
      <w:tr w:rsidR="002772F0" w:rsidRPr="002772F0" w14:paraId="7CC6B74A" w14:textId="77777777" w:rsidTr="00D400EF">
        <w:trPr>
          <w:jc w:val="center"/>
        </w:trPr>
        <w:tc>
          <w:tcPr>
            <w:tcW w:w="0" w:type="auto"/>
            <w:tcBorders>
              <w:top w:val="nil"/>
              <w:left w:val="nil"/>
              <w:bottom w:val="nil"/>
              <w:right w:val="nil"/>
            </w:tcBorders>
          </w:tcPr>
          <w:p w14:paraId="0E1D5A8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Cash Volatility</w:t>
            </w:r>
          </w:p>
        </w:tc>
        <w:tc>
          <w:tcPr>
            <w:tcW w:w="0" w:type="auto"/>
            <w:tcBorders>
              <w:top w:val="nil"/>
              <w:left w:val="nil"/>
              <w:bottom w:val="nil"/>
              <w:right w:val="nil"/>
            </w:tcBorders>
          </w:tcPr>
          <w:p w14:paraId="17275B8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0.014*</w:t>
            </w:r>
          </w:p>
        </w:tc>
        <w:tc>
          <w:tcPr>
            <w:tcW w:w="0" w:type="auto"/>
            <w:tcBorders>
              <w:top w:val="nil"/>
              <w:left w:val="nil"/>
              <w:bottom w:val="nil"/>
              <w:right w:val="nil"/>
            </w:tcBorders>
          </w:tcPr>
          <w:p w14:paraId="5BEF9D3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0.014*</w:t>
            </w:r>
          </w:p>
        </w:tc>
        <w:tc>
          <w:tcPr>
            <w:tcW w:w="0" w:type="auto"/>
            <w:tcBorders>
              <w:top w:val="nil"/>
              <w:left w:val="nil"/>
              <w:bottom w:val="nil"/>
              <w:right w:val="nil"/>
            </w:tcBorders>
          </w:tcPr>
          <w:p w14:paraId="126E356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0.014</w:t>
            </w:r>
          </w:p>
        </w:tc>
        <w:tc>
          <w:tcPr>
            <w:tcW w:w="0" w:type="auto"/>
            <w:tcBorders>
              <w:top w:val="nil"/>
              <w:left w:val="nil"/>
              <w:bottom w:val="nil"/>
              <w:right w:val="nil"/>
            </w:tcBorders>
          </w:tcPr>
          <w:p w14:paraId="2903404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0.013</w:t>
            </w:r>
          </w:p>
        </w:tc>
      </w:tr>
      <w:tr w:rsidR="002772F0" w:rsidRPr="002772F0" w14:paraId="2D032EA9" w14:textId="77777777" w:rsidTr="00D400EF">
        <w:trPr>
          <w:jc w:val="center"/>
        </w:trPr>
        <w:tc>
          <w:tcPr>
            <w:tcW w:w="0" w:type="auto"/>
            <w:tcBorders>
              <w:top w:val="nil"/>
              <w:left w:val="nil"/>
              <w:bottom w:val="nil"/>
              <w:right w:val="nil"/>
            </w:tcBorders>
          </w:tcPr>
          <w:p w14:paraId="6E72929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3C6F46E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(0.008)</w:t>
            </w:r>
          </w:p>
        </w:tc>
        <w:tc>
          <w:tcPr>
            <w:tcW w:w="0" w:type="auto"/>
            <w:tcBorders>
              <w:top w:val="nil"/>
              <w:left w:val="nil"/>
              <w:bottom w:val="nil"/>
              <w:right w:val="nil"/>
            </w:tcBorders>
          </w:tcPr>
          <w:p w14:paraId="1400233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(0.008)</w:t>
            </w:r>
          </w:p>
        </w:tc>
        <w:tc>
          <w:tcPr>
            <w:tcW w:w="0" w:type="auto"/>
            <w:tcBorders>
              <w:top w:val="nil"/>
              <w:left w:val="nil"/>
              <w:bottom w:val="nil"/>
              <w:right w:val="nil"/>
            </w:tcBorders>
          </w:tcPr>
          <w:p w14:paraId="64532B1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(0.008)</w:t>
            </w:r>
          </w:p>
        </w:tc>
        <w:tc>
          <w:tcPr>
            <w:tcW w:w="0" w:type="auto"/>
            <w:tcBorders>
              <w:top w:val="nil"/>
              <w:left w:val="nil"/>
              <w:bottom w:val="nil"/>
              <w:right w:val="nil"/>
            </w:tcBorders>
          </w:tcPr>
          <w:p w14:paraId="65A95A8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(0.008)</w:t>
            </w:r>
          </w:p>
        </w:tc>
      </w:tr>
      <w:tr w:rsidR="002772F0" w:rsidRPr="002772F0" w14:paraId="27F64AA5" w14:textId="77777777" w:rsidTr="00D400EF">
        <w:trPr>
          <w:jc w:val="center"/>
        </w:trPr>
        <w:tc>
          <w:tcPr>
            <w:tcW w:w="0" w:type="auto"/>
            <w:tcBorders>
              <w:top w:val="nil"/>
              <w:left w:val="nil"/>
              <w:bottom w:val="nil"/>
              <w:right w:val="nil"/>
            </w:tcBorders>
          </w:tcPr>
          <w:p w14:paraId="6E21CAA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Sales Volatility</w:t>
            </w:r>
          </w:p>
        </w:tc>
        <w:tc>
          <w:tcPr>
            <w:tcW w:w="0" w:type="auto"/>
            <w:tcBorders>
              <w:top w:val="nil"/>
              <w:left w:val="nil"/>
              <w:bottom w:val="nil"/>
              <w:right w:val="nil"/>
            </w:tcBorders>
          </w:tcPr>
          <w:p w14:paraId="216870E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0.050**</w:t>
            </w:r>
          </w:p>
        </w:tc>
        <w:tc>
          <w:tcPr>
            <w:tcW w:w="0" w:type="auto"/>
            <w:tcBorders>
              <w:top w:val="nil"/>
              <w:left w:val="nil"/>
              <w:bottom w:val="nil"/>
              <w:right w:val="nil"/>
            </w:tcBorders>
          </w:tcPr>
          <w:p w14:paraId="3EBF96F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0.050**</w:t>
            </w:r>
          </w:p>
        </w:tc>
        <w:tc>
          <w:tcPr>
            <w:tcW w:w="0" w:type="auto"/>
            <w:tcBorders>
              <w:top w:val="nil"/>
              <w:left w:val="nil"/>
              <w:bottom w:val="nil"/>
              <w:right w:val="nil"/>
            </w:tcBorders>
          </w:tcPr>
          <w:p w14:paraId="5710890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0.050**</w:t>
            </w:r>
          </w:p>
        </w:tc>
        <w:tc>
          <w:tcPr>
            <w:tcW w:w="0" w:type="auto"/>
            <w:tcBorders>
              <w:top w:val="nil"/>
              <w:left w:val="nil"/>
              <w:bottom w:val="nil"/>
              <w:right w:val="nil"/>
            </w:tcBorders>
          </w:tcPr>
          <w:p w14:paraId="3064D96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0.048**</w:t>
            </w:r>
          </w:p>
        </w:tc>
      </w:tr>
      <w:tr w:rsidR="002772F0" w:rsidRPr="002772F0" w14:paraId="71DE31CC" w14:textId="77777777" w:rsidTr="00D400EF">
        <w:trPr>
          <w:jc w:val="center"/>
        </w:trPr>
        <w:tc>
          <w:tcPr>
            <w:tcW w:w="0" w:type="auto"/>
            <w:tcBorders>
              <w:top w:val="nil"/>
              <w:left w:val="nil"/>
              <w:bottom w:val="nil"/>
              <w:right w:val="nil"/>
            </w:tcBorders>
          </w:tcPr>
          <w:p w14:paraId="2E9A752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68E4C5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(0.019)</w:t>
            </w:r>
          </w:p>
        </w:tc>
        <w:tc>
          <w:tcPr>
            <w:tcW w:w="0" w:type="auto"/>
            <w:tcBorders>
              <w:top w:val="nil"/>
              <w:left w:val="nil"/>
              <w:bottom w:val="nil"/>
              <w:right w:val="nil"/>
            </w:tcBorders>
          </w:tcPr>
          <w:p w14:paraId="4C145FC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(0.019)</w:t>
            </w:r>
          </w:p>
        </w:tc>
        <w:tc>
          <w:tcPr>
            <w:tcW w:w="0" w:type="auto"/>
            <w:tcBorders>
              <w:top w:val="nil"/>
              <w:left w:val="nil"/>
              <w:bottom w:val="nil"/>
              <w:right w:val="nil"/>
            </w:tcBorders>
          </w:tcPr>
          <w:p w14:paraId="44AB46F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(0.019)</w:t>
            </w:r>
          </w:p>
        </w:tc>
        <w:tc>
          <w:tcPr>
            <w:tcW w:w="0" w:type="auto"/>
            <w:tcBorders>
              <w:top w:val="nil"/>
              <w:left w:val="nil"/>
              <w:bottom w:val="nil"/>
              <w:right w:val="nil"/>
            </w:tcBorders>
          </w:tcPr>
          <w:p w14:paraId="79CE13E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(0.019)</w:t>
            </w:r>
          </w:p>
        </w:tc>
      </w:tr>
      <w:tr w:rsidR="002772F0" w:rsidRPr="002772F0" w14:paraId="124960E3" w14:textId="77777777" w:rsidTr="00D400EF">
        <w:trPr>
          <w:jc w:val="center"/>
        </w:trPr>
        <w:tc>
          <w:tcPr>
            <w:tcW w:w="0" w:type="auto"/>
            <w:tcBorders>
              <w:top w:val="nil"/>
              <w:left w:val="nil"/>
              <w:bottom w:val="nil"/>
              <w:right w:val="nil"/>
            </w:tcBorders>
          </w:tcPr>
          <w:p w14:paraId="742957D1"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INVZ</w:t>
            </w:r>
          </w:p>
        </w:tc>
        <w:tc>
          <w:tcPr>
            <w:tcW w:w="0" w:type="auto"/>
            <w:tcBorders>
              <w:top w:val="nil"/>
              <w:left w:val="nil"/>
              <w:bottom w:val="nil"/>
              <w:right w:val="nil"/>
            </w:tcBorders>
          </w:tcPr>
          <w:p w14:paraId="711ADEB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2EDFF59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60DC8DB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0835C81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r>
      <w:tr w:rsidR="002772F0" w:rsidRPr="002772F0" w14:paraId="0812D178" w14:textId="77777777" w:rsidTr="00D400EF">
        <w:trPr>
          <w:jc w:val="center"/>
        </w:trPr>
        <w:tc>
          <w:tcPr>
            <w:tcW w:w="0" w:type="auto"/>
            <w:tcBorders>
              <w:top w:val="nil"/>
              <w:left w:val="nil"/>
              <w:bottom w:val="nil"/>
              <w:right w:val="nil"/>
            </w:tcBorders>
          </w:tcPr>
          <w:p w14:paraId="2416B21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5BAFD1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418C21F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37FED21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45CDED3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r>
      <w:tr w:rsidR="002772F0" w:rsidRPr="002772F0" w14:paraId="4027B7E9" w14:textId="77777777" w:rsidTr="00D400EF">
        <w:trPr>
          <w:jc w:val="center"/>
        </w:trPr>
        <w:tc>
          <w:tcPr>
            <w:tcW w:w="0" w:type="auto"/>
            <w:tcBorders>
              <w:top w:val="nil"/>
              <w:left w:val="nil"/>
              <w:bottom w:val="nil"/>
              <w:right w:val="nil"/>
            </w:tcBorders>
          </w:tcPr>
          <w:p w14:paraId="54FAA4A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GDP Growth</w:t>
            </w:r>
          </w:p>
        </w:tc>
        <w:tc>
          <w:tcPr>
            <w:tcW w:w="0" w:type="auto"/>
            <w:tcBorders>
              <w:top w:val="nil"/>
              <w:left w:val="nil"/>
              <w:bottom w:val="nil"/>
              <w:right w:val="nil"/>
            </w:tcBorders>
          </w:tcPr>
          <w:p w14:paraId="2E8CC15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-0.005**</w:t>
            </w:r>
          </w:p>
        </w:tc>
        <w:tc>
          <w:tcPr>
            <w:tcW w:w="0" w:type="auto"/>
            <w:tcBorders>
              <w:top w:val="nil"/>
              <w:left w:val="nil"/>
              <w:bottom w:val="nil"/>
              <w:right w:val="nil"/>
            </w:tcBorders>
          </w:tcPr>
          <w:p w14:paraId="68E1F26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3F1E5F4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0B39B6D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-0.005*</w:t>
            </w:r>
          </w:p>
        </w:tc>
      </w:tr>
      <w:tr w:rsidR="002772F0" w:rsidRPr="002772F0" w14:paraId="1F93DF71" w14:textId="77777777" w:rsidTr="00D400EF">
        <w:trPr>
          <w:jc w:val="center"/>
        </w:trPr>
        <w:tc>
          <w:tcPr>
            <w:tcW w:w="0" w:type="auto"/>
            <w:tcBorders>
              <w:top w:val="nil"/>
              <w:left w:val="nil"/>
              <w:bottom w:val="nil"/>
              <w:right w:val="nil"/>
            </w:tcBorders>
          </w:tcPr>
          <w:p w14:paraId="4EC737C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BB3370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3553567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592A142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3E535FE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r>
      <w:tr w:rsidR="002772F0" w:rsidRPr="002772F0" w14:paraId="6717FCBE" w14:textId="77777777" w:rsidTr="00D400EF">
        <w:trPr>
          <w:jc w:val="center"/>
        </w:trPr>
        <w:tc>
          <w:tcPr>
            <w:tcW w:w="0" w:type="auto"/>
            <w:tcBorders>
              <w:top w:val="nil"/>
              <w:left w:val="nil"/>
              <w:bottom w:val="nil"/>
              <w:right w:val="nil"/>
            </w:tcBorders>
          </w:tcPr>
          <w:p w14:paraId="06EFAB73"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VIX</w:t>
            </w:r>
          </w:p>
        </w:tc>
        <w:tc>
          <w:tcPr>
            <w:tcW w:w="0" w:type="auto"/>
            <w:tcBorders>
              <w:top w:val="nil"/>
              <w:left w:val="nil"/>
              <w:bottom w:val="nil"/>
              <w:right w:val="nil"/>
            </w:tcBorders>
          </w:tcPr>
          <w:p w14:paraId="3391138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5FA5DC3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78FEAF4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5D96391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r>
      <w:tr w:rsidR="002772F0" w:rsidRPr="002772F0" w14:paraId="4F788D1B" w14:textId="77777777" w:rsidTr="00D400EF">
        <w:trPr>
          <w:jc w:val="center"/>
        </w:trPr>
        <w:tc>
          <w:tcPr>
            <w:tcW w:w="0" w:type="auto"/>
            <w:tcBorders>
              <w:top w:val="nil"/>
              <w:left w:val="nil"/>
              <w:bottom w:val="nil"/>
              <w:right w:val="nil"/>
            </w:tcBorders>
          </w:tcPr>
          <w:p w14:paraId="1E47EE60"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8909B3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6E9E50C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4A8D17E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21DA519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r>
      <w:tr w:rsidR="002772F0" w:rsidRPr="002772F0" w14:paraId="1D5CCDE4" w14:textId="77777777" w:rsidTr="00D400EF">
        <w:trPr>
          <w:jc w:val="center"/>
        </w:trPr>
        <w:tc>
          <w:tcPr>
            <w:tcW w:w="0" w:type="auto"/>
            <w:tcBorders>
              <w:top w:val="nil"/>
              <w:left w:val="nil"/>
              <w:bottom w:val="nil"/>
              <w:right w:val="nil"/>
            </w:tcBorders>
          </w:tcPr>
          <w:p w14:paraId="5ECA25B0"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Constant</w:t>
            </w:r>
          </w:p>
        </w:tc>
        <w:tc>
          <w:tcPr>
            <w:tcW w:w="0" w:type="auto"/>
            <w:tcBorders>
              <w:top w:val="nil"/>
              <w:left w:val="nil"/>
              <w:bottom w:val="nil"/>
              <w:right w:val="nil"/>
            </w:tcBorders>
          </w:tcPr>
          <w:p w14:paraId="0C14CBD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3.310***</w:t>
            </w:r>
          </w:p>
        </w:tc>
        <w:tc>
          <w:tcPr>
            <w:tcW w:w="0" w:type="auto"/>
            <w:tcBorders>
              <w:top w:val="nil"/>
              <w:left w:val="nil"/>
              <w:bottom w:val="nil"/>
              <w:right w:val="nil"/>
            </w:tcBorders>
          </w:tcPr>
          <w:p w14:paraId="14DC0CE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3.221***</w:t>
            </w:r>
          </w:p>
        </w:tc>
        <w:tc>
          <w:tcPr>
            <w:tcW w:w="0" w:type="auto"/>
            <w:tcBorders>
              <w:top w:val="nil"/>
              <w:left w:val="nil"/>
              <w:bottom w:val="nil"/>
              <w:right w:val="nil"/>
            </w:tcBorders>
          </w:tcPr>
          <w:p w14:paraId="58E8F7E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3.336***</w:t>
            </w:r>
          </w:p>
        </w:tc>
        <w:tc>
          <w:tcPr>
            <w:tcW w:w="0" w:type="auto"/>
            <w:tcBorders>
              <w:top w:val="nil"/>
              <w:left w:val="nil"/>
              <w:bottom w:val="nil"/>
              <w:right w:val="nil"/>
            </w:tcBorders>
          </w:tcPr>
          <w:p w14:paraId="7C7B32E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3.320***</w:t>
            </w:r>
          </w:p>
        </w:tc>
      </w:tr>
      <w:tr w:rsidR="002772F0" w:rsidRPr="002772F0" w14:paraId="0C1AF90F" w14:textId="77777777" w:rsidTr="00D400EF">
        <w:trPr>
          <w:jc w:val="center"/>
        </w:trPr>
        <w:tc>
          <w:tcPr>
            <w:tcW w:w="0" w:type="auto"/>
            <w:tcBorders>
              <w:top w:val="nil"/>
              <w:left w:val="nil"/>
              <w:bottom w:val="nil"/>
              <w:right w:val="nil"/>
            </w:tcBorders>
          </w:tcPr>
          <w:p w14:paraId="0C5374F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8BB69C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(0.094)</w:t>
            </w:r>
          </w:p>
        </w:tc>
        <w:tc>
          <w:tcPr>
            <w:tcW w:w="0" w:type="auto"/>
            <w:tcBorders>
              <w:top w:val="nil"/>
              <w:left w:val="nil"/>
              <w:bottom w:val="nil"/>
              <w:right w:val="nil"/>
            </w:tcBorders>
          </w:tcPr>
          <w:p w14:paraId="48D67BD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(0.039)</w:t>
            </w:r>
          </w:p>
        </w:tc>
        <w:tc>
          <w:tcPr>
            <w:tcW w:w="0" w:type="auto"/>
            <w:tcBorders>
              <w:top w:val="nil"/>
              <w:left w:val="nil"/>
              <w:bottom w:val="nil"/>
              <w:right w:val="nil"/>
            </w:tcBorders>
          </w:tcPr>
          <w:p w14:paraId="6758F07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(0.055)</w:t>
            </w:r>
          </w:p>
        </w:tc>
        <w:tc>
          <w:tcPr>
            <w:tcW w:w="0" w:type="auto"/>
            <w:tcBorders>
              <w:top w:val="nil"/>
              <w:left w:val="nil"/>
              <w:bottom w:val="nil"/>
              <w:right w:val="nil"/>
            </w:tcBorders>
          </w:tcPr>
          <w:p w14:paraId="5A0EFD5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(0.069)</w:t>
            </w:r>
          </w:p>
        </w:tc>
      </w:tr>
      <w:tr w:rsidR="002772F0" w:rsidRPr="002772F0" w14:paraId="0753077F" w14:textId="77777777" w:rsidTr="00D400EF">
        <w:trPr>
          <w:jc w:val="center"/>
        </w:trPr>
        <w:tc>
          <w:tcPr>
            <w:tcW w:w="0" w:type="auto"/>
            <w:tcBorders>
              <w:top w:val="nil"/>
              <w:left w:val="nil"/>
              <w:bottom w:val="nil"/>
              <w:right w:val="nil"/>
            </w:tcBorders>
          </w:tcPr>
          <w:p w14:paraId="01D17C3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C97BDB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456375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3A95692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0F0F77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5BFB7268" w14:textId="77777777" w:rsidTr="00D400EF">
        <w:trPr>
          <w:jc w:val="center"/>
        </w:trPr>
        <w:tc>
          <w:tcPr>
            <w:tcW w:w="0" w:type="auto"/>
            <w:tcBorders>
              <w:top w:val="nil"/>
              <w:left w:val="nil"/>
              <w:bottom w:val="nil"/>
              <w:right w:val="nil"/>
            </w:tcBorders>
          </w:tcPr>
          <w:p w14:paraId="17535680"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Observations</w:t>
            </w:r>
          </w:p>
        </w:tc>
        <w:tc>
          <w:tcPr>
            <w:tcW w:w="0" w:type="auto"/>
            <w:tcBorders>
              <w:top w:val="nil"/>
              <w:left w:val="nil"/>
              <w:bottom w:val="nil"/>
              <w:right w:val="nil"/>
            </w:tcBorders>
          </w:tcPr>
          <w:p w14:paraId="732A2B4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61,356</w:t>
            </w:r>
          </w:p>
        </w:tc>
        <w:tc>
          <w:tcPr>
            <w:tcW w:w="0" w:type="auto"/>
            <w:tcBorders>
              <w:top w:val="nil"/>
              <w:left w:val="nil"/>
              <w:bottom w:val="nil"/>
              <w:right w:val="nil"/>
            </w:tcBorders>
          </w:tcPr>
          <w:p w14:paraId="33CB97F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61,356</w:t>
            </w:r>
          </w:p>
        </w:tc>
        <w:tc>
          <w:tcPr>
            <w:tcW w:w="0" w:type="auto"/>
            <w:tcBorders>
              <w:top w:val="nil"/>
              <w:left w:val="nil"/>
              <w:bottom w:val="nil"/>
              <w:right w:val="nil"/>
            </w:tcBorders>
          </w:tcPr>
          <w:p w14:paraId="2491AFB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61,356</w:t>
            </w:r>
          </w:p>
        </w:tc>
        <w:tc>
          <w:tcPr>
            <w:tcW w:w="0" w:type="auto"/>
            <w:tcBorders>
              <w:top w:val="nil"/>
              <w:left w:val="nil"/>
              <w:bottom w:val="nil"/>
              <w:right w:val="nil"/>
            </w:tcBorders>
          </w:tcPr>
          <w:p w14:paraId="040F59F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61,356</w:t>
            </w:r>
          </w:p>
        </w:tc>
      </w:tr>
      <w:tr w:rsidR="002772F0" w:rsidRPr="002772F0" w14:paraId="7F5B1C19" w14:textId="77777777" w:rsidTr="00D400EF">
        <w:trPr>
          <w:jc w:val="center"/>
        </w:trPr>
        <w:tc>
          <w:tcPr>
            <w:tcW w:w="0" w:type="auto"/>
            <w:tcBorders>
              <w:top w:val="nil"/>
              <w:left w:val="nil"/>
              <w:bottom w:val="nil"/>
              <w:right w:val="nil"/>
            </w:tcBorders>
          </w:tcPr>
          <w:p w14:paraId="5860EE8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Adjusted R-squared</w:t>
            </w:r>
          </w:p>
        </w:tc>
        <w:tc>
          <w:tcPr>
            <w:tcW w:w="0" w:type="auto"/>
            <w:tcBorders>
              <w:top w:val="nil"/>
              <w:left w:val="nil"/>
              <w:bottom w:val="nil"/>
              <w:right w:val="nil"/>
            </w:tcBorders>
          </w:tcPr>
          <w:p w14:paraId="19AB765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0.261</w:t>
            </w:r>
          </w:p>
        </w:tc>
        <w:tc>
          <w:tcPr>
            <w:tcW w:w="0" w:type="auto"/>
            <w:tcBorders>
              <w:top w:val="nil"/>
              <w:left w:val="nil"/>
              <w:bottom w:val="nil"/>
              <w:right w:val="nil"/>
            </w:tcBorders>
          </w:tcPr>
          <w:p w14:paraId="61E8353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0.262</w:t>
            </w:r>
          </w:p>
        </w:tc>
        <w:tc>
          <w:tcPr>
            <w:tcW w:w="0" w:type="auto"/>
            <w:tcBorders>
              <w:top w:val="nil"/>
              <w:left w:val="nil"/>
              <w:bottom w:val="nil"/>
              <w:right w:val="nil"/>
            </w:tcBorders>
          </w:tcPr>
          <w:p w14:paraId="244E1C4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0.262</w:t>
            </w:r>
          </w:p>
        </w:tc>
        <w:tc>
          <w:tcPr>
            <w:tcW w:w="0" w:type="auto"/>
            <w:tcBorders>
              <w:top w:val="nil"/>
              <w:left w:val="nil"/>
              <w:bottom w:val="nil"/>
              <w:right w:val="nil"/>
            </w:tcBorders>
          </w:tcPr>
          <w:p w14:paraId="639FAA7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0.262</w:t>
            </w:r>
          </w:p>
        </w:tc>
      </w:tr>
      <w:tr w:rsidR="002772F0" w:rsidRPr="002772F0" w14:paraId="480E83D9" w14:textId="77777777" w:rsidTr="00D400EF">
        <w:tblPrEx>
          <w:tblBorders>
            <w:bottom w:val="single" w:sz="6" w:space="0" w:color="auto"/>
          </w:tblBorders>
        </w:tblPrEx>
        <w:trPr>
          <w:jc w:val="center"/>
        </w:trPr>
        <w:tc>
          <w:tcPr>
            <w:tcW w:w="0" w:type="auto"/>
            <w:tcBorders>
              <w:top w:val="nil"/>
              <w:left w:val="nil"/>
              <w:bottom w:val="single" w:sz="6" w:space="0" w:color="auto"/>
              <w:right w:val="nil"/>
            </w:tcBorders>
          </w:tcPr>
          <w:p w14:paraId="6551E3D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Firm FE</w:t>
            </w:r>
          </w:p>
        </w:tc>
        <w:tc>
          <w:tcPr>
            <w:tcW w:w="0" w:type="auto"/>
            <w:tcBorders>
              <w:top w:val="nil"/>
              <w:left w:val="nil"/>
              <w:bottom w:val="single" w:sz="6" w:space="0" w:color="auto"/>
              <w:right w:val="nil"/>
            </w:tcBorders>
          </w:tcPr>
          <w:p w14:paraId="119F8DF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31173B0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633FD7F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234C7AC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r>
    </w:tbl>
    <w:p w14:paraId="6FE50315"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b/>
          <w:bCs/>
          <w:kern w:val="0"/>
          <w:sz w:val="18"/>
          <w:szCs w:val="18"/>
          <w14:ligatures w14:val="none"/>
        </w:rPr>
      </w:pPr>
    </w:p>
    <w:p w14:paraId="3FB42202" w14:textId="77777777" w:rsidR="002772F0" w:rsidRPr="002772F0" w:rsidRDefault="002772F0" w:rsidP="002772F0">
      <w:pPr>
        <w:spacing w:after="0" w:line="240" w:lineRule="auto"/>
        <w:rPr>
          <w:rFonts w:ascii="Times New Roman" w:eastAsia="Malgun Gothic" w:hAnsi="Times New Roman" w:cs="Arial"/>
          <w:b/>
          <w:bCs/>
          <w:kern w:val="0"/>
          <w:sz w:val="18"/>
          <w:szCs w:val="18"/>
          <w14:ligatures w14:val="none"/>
        </w:rPr>
      </w:pPr>
      <w:r w:rsidRPr="002772F0">
        <w:rPr>
          <w:rFonts w:ascii="Times New Roman" w:eastAsia="Malgun Gothic" w:hAnsi="Times New Roman" w:cs="Arial"/>
          <w:b/>
          <w:bCs/>
          <w:kern w:val="0"/>
          <w:sz w:val="18"/>
          <w:szCs w:val="18"/>
          <w14:ligatures w14:val="none"/>
        </w:rPr>
        <w:br w:type="page"/>
      </w:r>
    </w:p>
    <w:p w14:paraId="7C89776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b/>
          <w:bCs/>
          <w:kern w:val="0"/>
          <w:sz w:val="20"/>
          <w:szCs w:val="20"/>
          <w14:ligatures w14:val="none"/>
        </w:rPr>
      </w:pPr>
      <w:r w:rsidRPr="002772F0">
        <w:rPr>
          <w:rFonts w:ascii="Times New Roman" w:eastAsia="Malgun Gothic" w:hAnsi="Times New Roman" w:cs="Arial"/>
          <w:b/>
          <w:bCs/>
          <w:kern w:val="0"/>
          <w:sz w:val="20"/>
          <w:szCs w:val="20"/>
          <w14:ligatures w14:val="none"/>
        </w:rPr>
        <w:lastRenderedPageBreak/>
        <w:t xml:space="preserve">Panel </w:t>
      </w:r>
      <w:r w:rsidRPr="002772F0">
        <w:rPr>
          <w:rFonts w:ascii="Times New Roman" w:eastAsia="Malgun Gothic" w:hAnsi="Times New Roman" w:cs="Arial" w:hint="eastAsia"/>
          <w:b/>
          <w:bCs/>
          <w:kern w:val="0"/>
          <w:sz w:val="20"/>
          <w:szCs w:val="20"/>
          <w14:ligatures w14:val="none"/>
        </w:rPr>
        <w:t>B</w:t>
      </w:r>
      <w:r w:rsidRPr="002772F0">
        <w:rPr>
          <w:rFonts w:ascii="Times New Roman" w:eastAsia="Malgun Gothic" w:hAnsi="Times New Roman" w:cs="Arial"/>
          <w:b/>
          <w:bCs/>
          <w:kern w:val="0"/>
          <w:sz w:val="20"/>
          <w:szCs w:val="20"/>
          <w14:ligatures w14:val="none"/>
        </w:rPr>
        <w:t xml:space="preserve">. </w:t>
      </w:r>
      <w:r w:rsidRPr="002772F0">
        <w:rPr>
          <w:rFonts w:ascii="Times New Roman" w:eastAsia="Malgun Gothic" w:hAnsi="Times New Roman" w:cs="Arial" w:hint="eastAsia"/>
          <w:b/>
          <w:bCs/>
          <w:kern w:val="0"/>
          <w:sz w:val="20"/>
          <w:szCs w:val="20"/>
          <w14:ligatures w14:val="none"/>
        </w:rPr>
        <w:t>Number of forecasts and forecast precision</w:t>
      </w:r>
    </w:p>
    <w:tbl>
      <w:tblPr>
        <w:tblW w:w="0" w:type="auto"/>
        <w:jc w:val="center"/>
        <w:tblCellMar>
          <w:left w:w="75" w:type="dxa"/>
          <w:right w:w="75" w:type="dxa"/>
        </w:tblCellMar>
        <w:tblLook w:val="0000" w:firstRow="0" w:lastRow="0" w:firstColumn="0" w:lastColumn="0" w:noHBand="0" w:noVBand="0"/>
      </w:tblPr>
      <w:tblGrid>
        <w:gridCol w:w="1585"/>
        <w:gridCol w:w="885"/>
        <w:gridCol w:w="885"/>
        <w:gridCol w:w="885"/>
        <w:gridCol w:w="885"/>
        <w:gridCol w:w="885"/>
        <w:gridCol w:w="885"/>
        <w:gridCol w:w="885"/>
        <w:gridCol w:w="885"/>
      </w:tblGrid>
      <w:tr w:rsidR="002772F0" w:rsidRPr="002772F0" w14:paraId="44B23E8F" w14:textId="77777777" w:rsidTr="00D400EF">
        <w:trPr>
          <w:jc w:val="center"/>
        </w:trPr>
        <w:tc>
          <w:tcPr>
            <w:tcW w:w="0" w:type="auto"/>
            <w:tcBorders>
              <w:top w:val="single" w:sz="6" w:space="0" w:color="auto"/>
              <w:left w:val="nil"/>
              <w:bottom w:val="nil"/>
            </w:tcBorders>
          </w:tcPr>
          <w:p w14:paraId="40B75C20"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single" w:sz="6" w:space="0" w:color="auto"/>
              <w:bottom w:val="nil"/>
              <w:right w:val="nil"/>
            </w:tcBorders>
            <w:vAlign w:val="center"/>
          </w:tcPr>
          <w:p w14:paraId="5556150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w:t>
            </w:r>
          </w:p>
        </w:tc>
        <w:tc>
          <w:tcPr>
            <w:tcW w:w="0" w:type="auto"/>
            <w:tcBorders>
              <w:top w:val="single" w:sz="6" w:space="0" w:color="auto"/>
              <w:left w:val="nil"/>
              <w:bottom w:val="nil"/>
              <w:right w:val="nil"/>
            </w:tcBorders>
            <w:vAlign w:val="center"/>
          </w:tcPr>
          <w:p w14:paraId="6272CDB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(2)</w:t>
            </w:r>
          </w:p>
        </w:tc>
        <w:tc>
          <w:tcPr>
            <w:tcW w:w="0" w:type="auto"/>
            <w:tcBorders>
              <w:top w:val="single" w:sz="6" w:space="0" w:color="auto"/>
              <w:left w:val="nil"/>
              <w:bottom w:val="nil"/>
              <w:right w:val="nil"/>
            </w:tcBorders>
            <w:vAlign w:val="center"/>
          </w:tcPr>
          <w:p w14:paraId="6949F90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(3)</w:t>
            </w:r>
          </w:p>
        </w:tc>
        <w:tc>
          <w:tcPr>
            <w:tcW w:w="0" w:type="auto"/>
            <w:tcBorders>
              <w:top w:val="single" w:sz="6" w:space="0" w:color="auto"/>
              <w:left w:val="nil"/>
              <w:bottom w:val="nil"/>
            </w:tcBorders>
            <w:vAlign w:val="center"/>
          </w:tcPr>
          <w:p w14:paraId="55E494A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(4)</w:t>
            </w:r>
          </w:p>
        </w:tc>
        <w:tc>
          <w:tcPr>
            <w:tcW w:w="0" w:type="auto"/>
            <w:tcBorders>
              <w:top w:val="single" w:sz="6" w:space="0" w:color="auto"/>
              <w:right w:val="nil"/>
            </w:tcBorders>
            <w:vAlign w:val="center"/>
          </w:tcPr>
          <w:p w14:paraId="3D27D39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w:t>
            </w:r>
            <w:r w:rsidRPr="002772F0">
              <w:rPr>
                <w:rFonts w:ascii="Times New Roman" w:eastAsia="Malgun Gothic" w:hAnsi="Times New Roman" w:cs="Arial" w:hint="eastAsia"/>
                <w:color w:val="000000"/>
                <w:kern w:val="0"/>
                <w:sz w:val="18"/>
                <w:szCs w:val="18"/>
                <w14:ligatures w14:val="none"/>
              </w:rPr>
              <w:t>5</w:t>
            </w:r>
            <w:r w:rsidRPr="002772F0">
              <w:rPr>
                <w:rFonts w:ascii="Times New Roman" w:eastAsia="Malgun Gothic" w:hAnsi="Times New Roman" w:cs="Arial"/>
                <w:color w:val="000000"/>
                <w:kern w:val="0"/>
                <w:sz w:val="18"/>
                <w:szCs w:val="18"/>
                <w14:ligatures w14:val="none"/>
              </w:rPr>
              <w:t>)</w:t>
            </w:r>
          </w:p>
        </w:tc>
        <w:tc>
          <w:tcPr>
            <w:tcW w:w="0" w:type="auto"/>
            <w:tcBorders>
              <w:top w:val="single" w:sz="6" w:space="0" w:color="auto"/>
              <w:left w:val="nil"/>
              <w:right w:val="nil"/>
            </w:tcBorders>
            <w:vAlign w:val="center"/>
          </w:tcPr>
          <w:p w14:paraId="3BEC0FA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(6)</w:t>
            </w:r>
          </w:p>
        </w:tc>
        <w:tc>
          <w:tcPr>
            <w:tcW w:w="0" w:type="auto"/>
            <w:tcBorders>
              <w:top w:val="single" w:sz="6" w:space="0" w:color="auto"/>
              <w:left w:val="nil"/>
              <w:right w:val="nil"/>
            </w:tcBorders>
            <w:vAlign w:val="center"/>
          </w:tcPr>
          <w:p w14:paraId="6A22744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(7)</w:t>
            </w:r>
          </w:p>
        </w:tc>
        <w:tc>
          <w:tcPr>
            <w:tcW w:w="0" w:type="auto"/>
            <w:tcBorders>
              <w:top w:val="single" w:sz="6" w:space="0" w:color="auto"/>
              <w:left w:val="nil"/>
              <w:right w:val="nil"/>
            </w:tcBorders>
            <w:vAlign w:val="center"/>
          </w:tcPr>
          <w:p w14:paraId="46D3C17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(8)</w:t>
            </w:r>
          </w:p>
        </w:tc>
      </w:tr>
      <w:tr w:rsidR="002772F0" w:rsidRPr="002772F0" w14:paraId="09DCA339" w14:textId="77777777" w:rsidTr="00D400EF">
        <w:trPr>
          <w:jc w:val="center"/>
        </w:trPr>
        <w:tc>
          <w:tcPr>
            <w:tcW w:w="0" w:type="auto"/>
            <w:tcBorders>
              <w:top w:val="nil"/>
              <w:left w:val="nil"/>
              <w:bottom w:val="single" w:sz="6" w:space="0" w:color="auto"/>
              <w:right w:val="nil"/>
            </w:tcBorders>
          </w:tcPr>
          <w:p w14:paraId="0516DA9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VARIABLES</w:t>
            </w:r>
          </w:p>
        </w:tc>
        <w:tc>
          <w:tcPr>
            <w:tcW w:w="3540" w:type="dxa"/>
            <w:gridSpan w:val="4"/>
            <w:tcBorders>
              <w:top w:val="nil"/>
              <w:left w:val="nil"/>
              <w:bottom w:val="single" w:sz="6" w:space="0" w:color="auto"/>
            </w:tcBorders>
            <w:vAlign w:val="center"/>
          </w:tcPr>
          <w:p w14:paraId="58CD19F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hint="eastAsia"/>
                <w:kern w:val="0"/>
                <w:sz w:val="18"/>
                <w:szCs w:val="18"/>
                <w14:ligatures w14:val="none"/>
              </w:rPr>
              <w:t>Number of Forecasts</w:t>
            </w:r>
          </w:p>
        </w:tc>
        <w:tc>
          <w:tcPr>
            <w:tcW w:w="3540" w:type="dxa"/>
            <w:gridSpan w:val="4"/>
            <w:tcBorders>
              <w:top w:val="nil"/>
              <w:bottom w:val="single" w:sz="6" w:space="0" w:color="auto"/>
              <w:right w:val="nil"/>
            </w:tcBorders>
            <w:vAlign w:val="center"/>
          </w:tcPr>
          <w:p w14:paraId="4F68FDC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hint="eastAsia"/>
                <w:kern w:val="0"/>
                <w:sz w:val="18"/>
                <w:szCs w:val="18"/>
                <w14:ligatures w14:val="none"/>
              </w:rPr>
              <w:t>Precision</w:t>
            </w:r>
          </w:p>
        </w:tc>
      </w:tr>
      <w:tr w:rsidR="002772F0" w:rsidRPr="002772F0" w14:paraId="38A0C5DC" w14:textId="77777777" w:rsidTr="00D400EF">
        <w:trPr>
          <w:jc w:val="center"/>
        </w:trPr>
        <w:tc>
          <w:tcPr>
            <w:tcW w:w="0" w:type="auto"/>
            <w:tcBorders>
              <w:top w:val="nil"/>
              <w:left w:val="nil"/>
              <w:bottom w:val="nil"/>
            </w:tcBorders>
          </w:tcPr>
          <w:p w14:paraId="706E72B5"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bottom w:val="nil"/>
              <w:right w:val="nil"/>
            </w:tcBorders>
            <w:vAlign w:val="center"/>
          </w:tcPr>
          <w:p w14:paraId="5833820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B0F9B7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0CBC6B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tcBorders>
            <w:vAlign w:val="center"/>
          </w:tcPr>
          <w:p w14:paraId="149289C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bottom w:val="nil"/>
              <w:right w:val="nil"/>
            </w:tcBorders>
            <w:vAlign w:val="center"/>
          </w:tcPr>
          <w:p w14:paraId="54BCA5C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431BC1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30A43B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BD43FD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5501DA68" w14:textId="77777777" w:rsidTr="00D400EF">
        <w:trPr>
          <w:jc w:val="center"/>
        </w:trPr>
        <w:tc>
          <w:tcPr>
            <w:tcW w:w="0" w:type="auto"/>
            <w:tcBorders>
              <w:top w:val="nil"/>
              <w:left w:val="nil"/>
              <w:bottom w:val="nil"/>
              <w:right w:val="nil"/>
            </w:tcBorders>
          </w:tcPr>
          <w:p w14:paraId="0AD364B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Ln EPU_CPI</w:t>
            </w:r>
          </w:p>
        </w:tc>
        <w:tc>
          <w:tcPr>
            <w:tcW w:w="0" w:type="auto"/>
            <w:tcBorders>
              <w:top w:val="nil"/>
              <w:left w:val="nil"/>
              <w:bottom w:val="nil"/>
              <w:right w:val="nil"/>
            </w:tcBorders>
            <w:vAlign w:val="center"/>
          </w:tcPr>
          <w:p w14:paraId="6ACB612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0.139***</w:t>
            </w:r>
          </w:p>
        </w:tc>
        <w:tc>
          <w:tcPr>
            <w:tcW w:w="0" w:type="auto"/>
            <w:tcBorders>
              <w:top w:val="nil"/>
              <w:left w:val="nil"/>
              <w:bottom w:val="nil"/>
              <w:right w:val="nil"/>
            </w:tcBorders>
            <w:vAlign w:val="center"/>
          </w:tcPr>
          <w:p w14:paraId="175AD02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1EFA6C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1DD245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BC8CCF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0.062</w:t>
            </w:r>
          </w:p>
        </w:tc>
        <w:tc>
          <w:tcPr>
            <w:tcW w:w="0" w:type="auto"/>
            <w:tcBorders>
              <w:top w:val="nil"/>
              <w:left w:val="nil"/>
              <w:bottom w:val="nil"/>
              <w:right w:val="nil"/>
            </w:tcBorders>
            <w:vAlign w:val="center"/>
          </w:tcPr>
          <w:p w14:paraId="316CF18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B79DB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CF102B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6D6B25DF" w14:textId="77777777" w:rsidTr="00D400EF">
        <w:trPr>
          <w:jc w:val="center"/>
        </w:trPr>
        <w:tc>
          <w:tcPr>
            <w:tcW w:w="0" w:type="auto"/>
            <w:tcBorders>
              <w:top w:val="nil"/>
              <w:left w:val="nil"/>
              <w:bottom w:val="nil"/>
              <w:right w:val="nil"/>
            </w:tcBorders>
          </w:tcPr>
          <w:p w14:paraId="43249CE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EA40A9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(0.031)</w:t>
            </w:r>
          </w:p>
        </w:tc>
        <w:tc>
          <w:tcPr>
            <w:tcW w:w="0" w:type="auto"/>
            <w:tcBorders>
              <w:top w:val="nil"/>
              <w:left w:val="nil"/>
              <w:bottom w:val="nil"/>
              <w:right w:val="nil"/>
            </w:tcBorders>
            <w:vAlign w:val="center"/>
          </w:tcPr>
          <w:p w14:paraId="2636C69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E6DDF1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813F9F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16AB5E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(0.053)</w:t>
            </w:r>
          </w:p>
        </w:tc>
        <w:tc>
          <w:tcPr>
            <w:tcW w:w="0" w:type="auto"/>
            <w:tcBorders>
              <w:top w:val="nil"/>
              <w:left w:val="nil"/>
              <w:bottom w:val="nil"/>
              <w:right w:val="nil"/>
            </w:tcBorders>
            <w:vAlign w:val="center"/>
          </w:tcPr>
          <w:p w14:paraId="65D0578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4BA80E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1EFF3D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40EABB0A" w14:textId="77777777" w:rsidTr="00D400EF">
        <w:trPr>
          <w:jc w:val="center"/>
        </w:trPr>
        <w:tc>
          <w:tcPr>
            <w:tcW w:w="0" w:type="auto"/>
            <w:tcBorders>
              <w:top w:val="nil"/>
              <w:left w:val="nil"/>
              <w:bottom w:val="nil"/>
              <w:right w:val="nil"/>
            </w:tcBorders>
          </w:tcPr>
          <w:p w14:paraId="4298CBE2"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EPU_Tax</w:t>
            </w:r>
            <w:proofErr w:type="spellEnd"/>
          </w:p>
        </w:tc>
        <w:tc>
          <w:tcPr>
            <w:tcW w:w="0" w:type="auto"/>
            <w:tcBorders>
              <w:top w:val="nil"/>
              <w:left w:val="nil"/>
              <w:bottom w:val="nil"/>
              <w:right w:val="nil"/>
            </w:tcBorders>
            <w:vAlign w:val="center"/>
          </w:tcPr>
          <w:p w14:paraId="7AD26ED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5F35B3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0.008*</w:t>
            </w:r>
          </w:p>
        </w:tc>
        <w:tc>
          <w:tcPr>
            <w:tcW w:w="0" w:type="auto"/>
            <w:tcBorders>
              <w:top w:val="nil"/>
              <w:left w:val="nil"/>
              <w:bottom w:val="nil"/>
              <w:right w:val="nil"/>
            </w:tcBorders>
            <w:vAlign w:val="center"/>
          </w:tcPr>
          <w:p w14:paraId="13FE310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9ACC03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357384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415DE8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-0.043***</w:t>
            </w:r>
          </w:p>
        </w:tc>
        <w:tc>
          <w:tcPr>
            <w:tcW w:w="0" w:type="auto"/>
            <w:tcBorders>
              <w:top w:val="nil"/>
              <w:left w:val="nil"/>
              <w:bottom w:val="nil"/>
              <w:right w:val="nil"/>
            </w:tcBorders>
            <w:vAlign w:val="center"/>
          </w:tcPr>
          <w:p w14:paraId="2606640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E38B7A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718B83FC" w14:textId="77777777" w:rsidTr="00D400EF">
        <w:trPr>
          <w:jc w:val="center"/>
        </w:trPr>
        <w:tc>
          <w:tcPr>
            <w:tcW w:w="0" w:type="auto"/>
            <w:tcBorders>
              <w:top w:val="nil"/>
              <w:left w:val="nil"/>
              <w:bottom w:val="nil"/>
              <w:right w:val="nil"/>
            </w:tcBorders>
          </w:tcPr>
          <w:p w14:paraId="08165703"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C14C28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37807A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c>
          <w:tcPr>
            <w:tcW w:w="0" w:type="auto"/>
            <w:tcBorders>
              <w:top w:val="nil"/>
              <w:left w:val="nil"/>
              <w:bottom w:val="nil"/>
              <w:right w:val="nil"/>
            </w:tcBorders>
            <w:vAlign w:val="center"/>
          </w:tcPr>
          <w:p w14:paraId="4ECAF54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B315E1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FF29CE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9790A0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(0.007)</w:t>
            </w:r>
          </w:p>
        </w:tc>
        <w:tc>
          <w:tcPr>
            <w:tcW w:w="0" w:type="auto"/>
            <w:tcBorders>
              <w:top w:val="nil"/>
              <w:left w:val="nil"/>
              <w:bottom w:val="nil"/>
              <w:right w:val="nil"/>
            </w:tcBorders>
            <w:vAlign w:val="center"/>
          </w:tcPr>
          <w:p w14:paraId="6382816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0AB954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55E856D3" w14:textId="77777777" w:rsidTr="00D400EF">
        <w:trPr>
          <w:jc w:val="center"/>
        </w:trPr>
        <w:tc>
          <w:tcPr>
            <w:tcW w:w="0" w:type="auto"/>
            <w:tcBorders>
              <w:top w:val="nil"/>
              <w:left w:val="nil"/>
              <w:bottom w:val="nil"/>
              <w:right w:val="nil"/>
            </w:tcBorders>
          </w:tcPr>
          <w:p w14:paraId="105352A9"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EPU_Fed</w:t>
            </w:r>
            <w:proofErr w:type="spellEnd"/>
          </w:p>
        </w:tc>
        <w:tc>
          <w:tcPr>
            <w:tcW w:w="0" w:type="auto"/>
            <w:tcBorders>
              <w:top w:val="nil"/>
              <w:left w:val="nil"/>
              <w:bottom w:val="nil"/>
              <w:right w:val="nil"/>
            </w:tcBorders>
            <w:vAlign w:val="center"/>
          </w:tcPr>
          <w:p w14:paraId="6796D77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0D4C14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D08955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-0.027*</w:t>
            </w:r>
          </w:p>
        </w:tc>
        <w:tc>
          <w:tcPr>
            <w:tcW w:w="0" w:type="auto"/>
            <w:tcBorders>
              <w:top w:val="nil"/>
              <w:left w:val="nil"/>
              <w:bottom w:val="nil"/>
              <w:right w:val="nil"/>
            </w:tcBorders>
            <w:vAlign w:val="center"/>
          </w:tcPr>
          <w:p w14:paraId="6D5619C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B28963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F18174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A428B7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-0.298***</w:t>
            </w:r>
          </w:p>
        </w:tc>
        <w:tc>
          <w:tcPr>
            <w:tcW w:w="0" w:type="auto"/>
            <w:tcBorders>
              <w:top w:val="nil"/>
              <w:left w:val="nil"/>
              <w:bottom w:val="nil"/>
              <w:right w:val="nil"/>
            </w:tcBorders>
            <w:vAlign w:val="center"/>
          </w:tcPr>
          <w:p w14:paraId="45EDFBF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5F7AFFB2" w14:textId="77777777" w:rsidTr="00D400EF">
        <w:trPr>
          <w:jc w:val="center"/>
        </w:trPr>
        <w:tc>
          <w:tcPr>
            <w:tcW w:w="0" w:type="auto"/>
            <w:tcBorders>
              <w:top w:val="nil"/>
              <w:left w:val="nil"/>
              <w:bottom w:val="nil"/>
              <w:right w:val="nil"/>
            </w:tcBorders>
          </w:tcPr>
          <w:p w14:paraId="4D57AE8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7D01F2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648036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3B7069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(0.016)</w:t>
            </w:r>
          </w:p>
        </w:tc>
        <w:tc>
          <w:tcPr>
            <w:tcW w:w="0" w:type="auto"/>
            <w:tcBorders>
              <w:top w:val="nil"/>
              <w:left w:val="nil"/>
              <w:bottom w:val="nil"/>
              <w:right w:val="nil"/>
            </w:tcBorders>
            <w:vAlign w:val="center"/>
          </w:tcPr>
          <w:p w14:paraId="2F83D07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EE0BB9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E88AA2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BF56DF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(0.028)</w:t>
            </w:r>
          </w:p>
        </w:tc>
        <w:tc>
          <w:tcPr>
            <w:tcW w:w="0" w:type="auto"/>
            <w:tcBorders>
              <w:top w:val="nil"/>
              <w:left w:val="nil"/>
              <w:bottom w:val="nil"/>
              <w:right w:val="nil"/>
            </w:tcBorders>
            <w:vAlign w:val="center"/>
          </w:tcPr>
          <w:p w14:paraId="318892F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5B21CFB3" w14:textId="77777777" w:rsidTr="00D400EF">
        <w:trPr>
          <w:jc w:val="center"/>
        </w:trPr>
        <w:tc>
          <w:tcPr>
            <w:tcW w:w="0" w:type="auto"/>
            <w:tcBorders>
              <w:top w:val="nil"/>
              <w:left w:val="nil"/>
              <w:bottom w:val="nil"/>
              <w:right w:val="nil"/>
            </w:tcBorders>
          </w:tcPr>
          <w:p w14:paraId="0CB03412"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EPU_News</w:t>
            </w:r>
            <w:proofErr w:type="spellEnd"/>
          </w:p>
        </w:tc>
        <w:tc>
          <w:tcPr>
            <w:tcW w:w="0" w:type="auto"/>
            <w:tcBorders>
              <w:top w:val="nil"/>
              <w:left w:val="nil"/>
              <w:bottom w:val="nil"/>
              <w:right w:val="nil"/>
            </w:tcBorders>
            <w:vAlign w:val="center"/>
          </w:tcPr>
          <w:p w14:paraId="5ECA594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3D0B2B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865FFB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C0FB70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-0.087***</w:t>
            </w:r>
          </w:p>
        </w:tc>
        <w:tc>
          <w:tcPr>
            <w:tcW w:w="0" w:type="auto"/>
            <w:tcBorders>
              <w:top w:val="nil"/>
              <w:left w:val="nil"/>
              <w:bottom w:val="nil"/>
              <w:right w:val="nil"/>
            </w:tcBorders>
            <w:vAlign w:val="center"/>
          </w:tcPr>
          <w:p w14:paraId="51EDF73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132BB9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254A22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3DD480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-0.178***</w:t>
            </w:r>
          </w:p>
        </w:tc>
      </w:tr>
      <w:tr w:rsidR="002772F0" w:rsidRPr="002772F0" w14:paraId="58C48AFC" w14:textId="77777777" w:rsidTr="00D400EF">
        <w:trPr>
          <w:jc w:val="center"/>
        </w:trPr>
        <w:tc>
          <w:tcPr>
            <w:tcW w:w="0" w:type="auto"/>
            <w:tcBorders>
              <w:top w:val="nil"/>
              <w:left w:val="nil"/>
              <w:bottom w:val="nil"/>
              <w:right w:val="nil"/>
            </w:tcBorders>
          </w:tcPr>
          <w:p w14:paraId="3B29E09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09A7C0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19479E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8153B3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18E15A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w:t>
            </w:r>
          </w:p>
        </w:tc>
        <w:tc>
          <w:tcPr>
            <w:tcW w:w="0" w:type="auto"/>
            <w:tcBorders>
              <w:top w:val="nil"/>
              <w:left w:val="nil"/>
              <w:bottom w:val="nil"/>
              <w:right w:val="nil"/>
            </w:tcBorders>
            <w:vAlign w:val="center"/>
          </w:tcPr>
          <w:p w14:paraId="72E0C17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36AD55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488104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2E43B5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(0.036)</w:t>
            </w:r>
          </w:p>
        </w:tc>
      </w:tr>
      <w:tr w:rsidR="002772F0" w:rsidRPr="002772F0" w14:paraId="41247EE6" w14:textId="77777777" w:rsidTr="00D400EF">
        <w:trPr>
          <w:jc w:val="center"/>
        </w:trPr>
        <w:tc>
          <w:tcPr>
            <w:tcW w:w="0" w:type="auto"/>
            <w:tcBorders>
              <w:top w:val="nil"/>
              <w:left w:val="nil"/>
              <w:bottom w:val="nil"/>
              <w:right w:val="nil"/>
            </w:tcBorders>
          </w:tcPr>
          <w:p w14:paraId="0714C95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roofErr w:type="spellStart"/>
            <w:r w:rsidRPr="002772F0">
              <w:rPr>
                <w:rFonts w:ascii="Times New Roman" w:eastAsia="Malgun Gothic" w:hAnsi="Times New Roman" w:cs="Arial"/>
                <w:kern w:val="0"/>
                <w:sz w:val="18"/>
                <w:szCs w:val="18"/>
                <w14:ligatures w14:val="none"/>
              </w:rPr>
              <w:t>LnSize</w:t>
            </w:r>
            <w:proofErr w:type="spellEnd"/>
          </w:p>
        </w:tc>
        <w:tc>
          <w:tcPr>
            <w:tcW w:w="0" w:type="auto"/>
            <w:tcBorders>
              <w:top w:val="nil"/>
              <w:left w:val="nil"/>
              <w:bottom w:val="nil"/>
              <w:right w:val="nil"/>
            </w:tcBorders>
            <w:vAlign w:val="center"/>
          </w:tcPr>
          <w:p w14:paraId="437D597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0.052***</w:t>
            </w:r>
          </w:p>
        </w:tc>
        <w:tc>
          <w:tcPr>
            <w:tcW w:w="0" w:type="auto"/>
            <w:tcBorders>
              <w:top w:val="nil"/>
              <w:left w:val="nil"/>
              <w:bottom w:val="nil"/>
              <w:right w:val="nil"/>
            </w:tcBorders>
            <w:vAlign w:val="center"/>
          </w:tcPr>
          <w:p w14:paraId="3ADCEC1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0.047***</w:t>
            </w:r>
          </w:p>
        </w:tc>
        <w:tc>
          <w:tcPr>
            <w:tcW w:w="0" w:type="auto"/>
            <w:tcBorders>
              <w:top w:val="nil"/>
              <w:left w:val="nil"/>
              <w:bottom w:val="nil"/>
              <w:right w:val="nil"/>
            </w:tcBorders>
            <w:vAlign w:val="center"/>
          </w:tcPr>
          <w:p w14:paraId="4858FB8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0.049***</w:t>
            </w:r>
          </w:p>
        </w:tc>
        <w:tc>
          <w:tcPr>
            <w:tcW w:w="0" w:type="auto"/>
            <w:tcBorders>
              <w:top w:val="nil"/>
              <w:left w:val="nil"/>
              <w:bottom w:val="nil"/>
              <w:right w:val="nil"/>
            </w:tcBorders>
            <w:vAlign w:val="center"/>
          </w:tcPr>
          <w:p w14:paraId="18B5479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0.061***</w:t>
            </w:r>
          </w:p>
        </w:tc>
        <w:tc>
          <w:tcPr>
            <w:tcW w:w="0" w:type="auto"/>
            <w:tcBorders>
              <w:top w:val="nil"/>
              <w:left w:val="nil"/>
              <w:bottom w:val="nil"/>
              <w:right w:val="nil"/>
            </w:tcBorders>
            <w:vAlign w:val="center"/>
          </w:tcPr>
          <w:p w14:paraId="7D889A3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0.022</w:t>
            </w:r>
          </w:p>
        </w:tc>
        <w:tc>
          <w:tcPr>
            <w:tcW w:w="0" w:type="auto"/>
            <w:tcBorders>
              <w:top w:val="nil"/>
              <w:left w:val="nil"/>
              <w:bottom w:val="nil"/>
              <w:right w:val="nil"/>
            </w:tcBorders>
            <w:vAlign w:val="center"/>
          </w:tcPr>
          <w:p w14:paraId="7C90FD7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c>
          <w:tcPr>
            <w:tcW w:w="0" w:type="auto"/>
            <w:tcBorders>
              <w:top w:val="nil"/>
              <w:left w:val="nil"/>
              <w:bottom w:val="nil"/>
              <w:right w:val="nil"/>
            </w:tcBorders>
            <w:vAlign w:val="center"/>
          </w:tcPr>
          <w:p w14:paraId="6158447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0.054***</w:t>
            </w:r>
          </w:p>
        </w:tc>
        <w:tc>
          <w:tcPr>
            <w:tcW w:w="0" w:type="auto"/>
            <w:tcBorders>
              <w:top w:val="nil"/>
              <w:left w:val="nil"/>
              <w:bottom w:val="nil"/>
              <w:right w:val="nil"/>
            </w:tcBorders>
            <w:vAlign w:val="center"/>
          </w:tcPr>
          <w:p w14:paraId="1246CC9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0.051***</w:t>
            </w:r>
          </w:p>
        </w:tc>
      </w:tr>
      <w:tr w:rsidR="002772F0" w:rsidRPr="002772F0" w14:paraId="1E8D85E1" w14:textId="77777777" w:rsidTr="00D400EF">
        <w:trPr>
          <w:jc w:val="center"/>
        </w:trPr>
        <w:tc>
          <w:tcPr>
            <w:tcW w:w="0" w:type="auto"/>
            <w:tcBorders>
              <w:top w:val="nil"/>
              <w:left w:val="nil"/>
              <w:bottom w:val="nil"/>
              <w:right w:val="nil"/>
            </w:tcBorders>
          </w:tcPr>
          <w:p w14:paraId="30250B8E"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83923C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c>
          <w:tcPr>
            <w:tcW w:w="0" w:type="auto"/>
            <w:tcBorders>
              <w:top w:val="nil"/>
              <w:left w:val="nil"/>
              <w:bottom w:val="nil"/>
              <w:right w:val="nil"/>
            </w:tcBorders>
            <w:vAlign w:val="center"/>
          </w:tcPr>
          <w:p w14:paraId="631F217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c>
          <w:tcPr>
            <w:tcW w:w="0" w:type="auto"/>
            <w:tcBorders>
              <w:top w:val="nil"/>
              <w:left w:val="nil"/>
              <w:bottom w:val="nil"/>
              <w:right w:val="nil"/>
            </w:tcBorders>
            <w:vAlign w:val="center"/>
          </w:tcPr>
          <w:p w14:paraId="3C53188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c>
          <w:tcPr>
            <w:tcW w:w="0" w:type="auto"/>
            <w:tcBorders>
              <w:top w:val="nil"/>
              <w:left w:val="nil"/>
              <w:bottom w:val="nil"/>
              <w:right w:val="nil"/>
            </w:tcBorders>
            <w:vAlign w:val="center"/>
          </w:tcPr>
          <w:p w14:paraId="5AE11ED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c>
          <w:tcPr>
            <w:tcW w:w="0" w:type="auto"/>
            <w:tcBorders>
              <w:top w:val="nil"/>
              <w:left w:val="nil"/>
              <w:bottom w:val="nil"/>
              <w:right w:val="nil"/>
            </w:tcBorders>
            <w:vAlign w:val="center"/>
          </w:tcPr>
          <w:p w14:paraId="09697E4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(0.019)</w:t>
            </w:r>
          </w:p>
        </w:tc>
        <w:tc>
          <w:tcPr>
            <w:tcW w:w="0" w:type="auto"/>
            <w:tcBorders>
              <w:top w:val="nil"/>
              <w:left w:val="nil"/>
              <w:bottom w:val="nil"/>
              <w:right w:val="nil"/>
            </w:tcBorders>
            <w:vAlign w:val="center"/>
          </w:tcPr>
          <w:p w14:paraId="2F1EC8B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(0.019)</w:t>
            </w:r>
          </w:p>
        </w:tc>
        <w:tc>
          <w:tcPr>
            <w:tcW w:w="0" w:type="auto"/>
            <w:tcBorders>
              <w:top w:val="nil"/>
              <w:left w:val="nil"/>
              <w:bottom w:val="nil"/>
              <w:right w:val="nil"/>
            </w:tcBorders>
            <w:vAlign w:val="center"/>
          </w:tcPr>
          <w:p w14:paraId="4B0689D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(0.019)</w:t>
            </w:r>
          </w:p>
        </w:tc>
        <w:tc>
          <w:tcPr>
            <w:tcW w:w="0" w:type="auto"/>
            <w:tcBorders>
              <w:top w:val="nil"/>
              <w:left w:val="nil"/>
              <w:bottom w:val="nil"/>
              <w:right w:val="nil"/>
            </w:tcBorders>
            <w:vAlign w:val="center"/>
          </w:tcPr>
          <w:p w14:paraId="54E2DEE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(0.019)</w:t>
            </w:r>
          </w:p>
        </w:tc>
      </w:tr>
      <w:tr w:rsidR="002772F0" w:rsidRPr="002772F0" w14:paraId="40CAE608" w14:textId="77777777" w:rsidTr="00D400EF">
        <w:trPr>
          <w:jc w:val="center"/>
        </w:trPr>
        <w:tc>
          <w:tcPr>
            <w:tcW w:w="0" w:type="auto"/>
            <w:tcBorders>
              <w:top w:val="nil"/>
              <w:left w:val="nil"/>
              <w:bottom w:val="nil"/>
              <w:right w:val="nil"/>
            </w:tcBorders>
          </w:tcPr>
          <w:p w14:paraId="3655D34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Leverage</w:t>
            </w:r>
          </w:p>
        </w:tc>
        <w:tc>
          <w:tcPr>
            <w:tcW w:w="0" w:type="auto"/>
            <w:tcBorders>
              <w:top w:val="nil"/>
              <w:left w:val="nil"/>
              <w:bottom w:val="nil"/>
              <w:right w:val="nil"/>
            </w:tcBorders>
            <w:vAlign w:val="center"/>
          </w:tcPr>
          <w:p w14:paraId="1597B3D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-0.082</w:t>
            </w:r>
          </w:p>
        </w:tc>
        <w:tc>
          <w:tcPr>
            <w:tcW w:w="0" w:type="auto"/>
            <w:tcBorders>
              <w:top w:val="nil"/>
              <w:left w:val="nil"/>
              <w:bottom w:val="nil"/>
              <w:right w:val="nil"/>
            </w:tcBorders>
            <w:vAlign w:val="center"/>
          </w:tcPr>
          <w:p w14:paraId="77DA556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-0.094*</w:t>
            </w:r>
          </w:p>
        </w:tc>
        <w:tc>
          <w:tcPr>
            <w:tcW w:w="0" w:type="auto"/>
            <w:tcBorders>
              <w:top w:val="nil"/>
              <w:left w:val="nil"/>
              <w:bottom w:val="nil"/>
              <w:right w:val="nil"/>
            </w:tcBorders>
            <w:vAlign w:val="center"/>
          </w:tcPr>
          <w:p w14:paraId="0E0A5F2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-0.105**</w:t>
            </w:r>
          </w:p>
        </w:tc>
        <w:tc>
          <w:tcPr>
            <w:tcW w:w="0" w:type="auto"/>
            <w:tcBorders>
              <w:top w:val="nil"/>
              <w:left w:val="nil"/>
              <w:bottom w:val="nil"/>
              <w:right w:val="nil"/>
            </w:tcBorders>
            <w:vAlign w:val="center"/>
          </w:tcPr>
          <w:p w14:paraId="3EF0364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-0.062</w:t>
            </w:r>
          </w:p>
        </w:tc>
        <w:tc>
          <w:tcPr>
            <w:tcW w:w="0" w:type="auto"/>
            <w:tcBorders>
              <w:top w:val="nil"/>
              <w:left w:val="nil"/>
              <w:bottom w:val="nil"/>
              <w:right w:val="nil"/>
            </w:tcBorders>
            <w:vAlign w:val="center"/>
          </w:tcPr>
          <w:p w14:paraId="205E171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-0.024</w:t>
            </w:r>
          </w:p>
        </w:tc>
        <w:tc>
          <w:tcPr>
            <w:tcW w:w="0" w:type="auto"/>
            <w:tcBorders>
              <w:top w:val="nil"/>
              <w:left w:val="nil"/>
              <w:bottom w:val="nil"/>
              <w:right w:val="nil"/>
            </w:tcBorders>
            <w:vAlign w:val="center"/>
          </w:tcPr>
          <w:p w14:paraId="54A9493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-0.085</w:t>
            </w:r>
          </w:p>
        </w:tc>
        <w:tc>
          <w:tcPr>
            <w:tcW w:w="0" w:type="auto"/>
            <w:tcBorders>
              <w:top w:val="nil"/>
              <w:left w:val="nil"/>
              <w:bottom w:val="nil"/>
              <w:right w:val="nil"/>
            </w:tcBorders>
            <w:vAlign w:val="center"/>
          </w:tcPr>
          <w:p w14:paraId="7D69A33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-0.057</w:t>
            </w:r>
          </w:p>
        </w:tc>
        <w:tc>
          <w:tcPr>
            <w:tcW w:w="0" w:type="auto"/>
            <w:tcBorders>
              <w:top w:val="nil"/>
              <w:left w:val="nil"/>
              <w:bottom w:val="nil"/>
              <w:right w:val="nil"/>
            </w:tcBorders>
            <w:vAlign w:val="center"/>
          </w:tcPr>
          <w:p w14:paraId="58A804B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0.051</w:t>
            </w:r>
          </w:p>
        </w:tc>
      </w:tr>
      <w:tr w:rsidR="002772F0" w:rsidRPr="002772F0" w14:paraId="2C3B450A" w14:textId="77777777" w:rsidTr="00D400EF">
        <w:trPr>
          <w:jc w:val="center"/>
        </w:trPr>
        <w:tc>
          <w:tcPr>
            <w:tcW w:w="0" w:type="auto"/>
            <w:tcBorders>
              <w:top w:val="nil"/>
              <w:left w:val="nil"/>
              <w:bottom w:val="nil"/>
              <w:right w:val="nil"/>
            </w:tcBorders>
          </w:tcPr>
          <w:p w14:paraId="42E7A82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C2AEBE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(0.052)</w:t>
            </w:r>
          </w:p>
        </w:tc>
        <w:tc>
          <w:tcPr>
            <w:tcW w:w="0" w:type="auto"/>
            <w:tcBorders>
              <w:top w:val="nil"/>
              <w:left w:val="nil"/>
              <w:bottom w:val="nil"/>
              <w:right w:val="nil"/>
            </w:tcBorders>
            <w:vAlign w:val="center"/>
          </w:tcPr>
          <w:p w14:paraId="25A91A4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(0.053)</w:t>
            </w:r>
          </w:p>
        </w:tc>
        <w:tc>
          <w:tcPr>
            <w:tcW w:w="0" w:type="auto"/>
            <w:tcBorders>
              <w:top w:val="nil"/>
              <w:left w:val="nil"/>
              <w:bottom w:val="nil"/>
              <w:right w:val="nil"/>
            </w:tcBorders>
            <w:vAlign w:val="center"/>
          </w:tcPr>
          <w:p w14:paraId="63618DA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(0.053)</w:t>
            </w:r>
          </w:p>
        </w:tc>
        <w:tc>
          <w:tcPr>
            <w:tcW w:w="0" w:type="auto"/>
            <w:tcBorders>
              <w:top w:val="nil"/>
              <w:left w:val="nil"/>
              <w:bottom w:val="nil"/>
              <w:right w:val="nil"/>
            </w:tcBorders>
            <w:vAlign w:val="center"/>
          </w:tcPr>
          <w:p w14:paraId="308314A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(0.053)</w:t>
            </w:r>
          </w:p>
        </w:tc>
        <w:tc>
          <w:tcPr>
            <w:tcW w:w="0" w:type="auto"/>
            <w:tcBorders>
              <w:top w:val="nil"/>
              <w:left w:val="nil"/>
              <w:bottom w:val="nil"/>
              <w:right w:val="nil"/>
            </w:tcBorders>
            <w:vAlign w:val="center"/>
          </w:tcPr>
          <w:p w14:paraId="2FBD441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(0.089)</w:t>
            </w:r>
          </w:p>
        </w:tc>
        <w:tc>
          <w:tcPr>
            <w:tcW w:w="0" w:type="auto"/>
            <w:tcBorders>
              <w:top w:val="nil"/>
              <w:left w:val="nil"/>
              <w:bottom w:val="nil"/>
              <w:right w:val="nil"/>
            </w:tcBorders>
            <w:vAlign w:val="center"/>
          </w:tcPr>
          <w:p w14:paraId="0AE9B08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(0.089)</w:t>
            </w:r>
          </w:p>
        </w:tc>
        <w:tc>
          <w:tcPr>
            <w:tcW w:w="0" w:type="auto"/>
            <w:tcBorders>
              <w:top w:val="nil"/>
              <w:left w:val="nil"/>
              <w:bottom w:val="nil"/>
              <w:right w:val="nil"/>
            </w:tcBorders>
            <w:vAlign w:val="center"/>
          </w:tcPr>
          <w:p w14:paraId="4226B94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(0.087)</w:t>
            </w:r>
          </w:p>
        </w:tc>
        <w:tc>
          <w:tcPr>
            <w:tcW w:w="0" w:type="auto"/>
            <w:tcBorders>
              <w:top w:val="nil"/>
              <w:left w:val="nil"/>
              <w:bottom w:val="nil"/>
              <w:right w:val="nil"/>
            </w:tcBorders>
            <w:vAlign w:val="center"/>
          </w:tcPr>
          <w:p w14:paraId="629FEC5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(0.087)</w:t>
            </w:r>
          </w:p>
        </w:tc>
      </w:tr>
      <w:tr w:rsidR="002772F0" w:rsidRPr="002772F0" w14:paraId="040DF318" w14:textId="77777777" w:rsidTr="00D400EF">
        <w:trPr>
          <w:jc w:val="center"/>
        </w:trPr>
        <w:tc>
          <w:tcPr>
            <w:tcW w:w="0" w:type="auto"/>
            <w:tcBorders>
              <w:top w:val="nil"/>
              <w:left w:val="nil"/>
              <w:bottom w:val="nil"/>
              <w:right w:val="nil"/>
            </w:tcBorders>
          </w:tcPr>
          <w:p w14:paraId="78D44C4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MTB</w:t>
            </w:r>
          </w:p>
        </w:tc>
        <w:tc>
          <w:tcPr>
            <w:tcW w:w="0" w:type="auto"/>
            <w:tcBorders>
              <w:top w:val="nil"/>
              <w:left w:val="nil"/>
              <w:bottom w:val="nil"/>
              <w:right w:val="nil"/>
            </w:tcBorders>
            <w:vAlign w:val="center"/>
          </w:tcPr>
          <w:p w14:paraId="037F09C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3BA5C90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621D761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1F494AA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59C25FE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10E7173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0C714B3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715FD22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r>
      <w:tr w:rsidR="002772F0" w:rsidRPr="002772F0" w14:paraId="22E72DEE" w14:textId="77777777" w:rsidTr="00D400EF">
        <w:trPr>
          <w:jc w:val="center"/>
        </w:trPr>
        <w:tc>
          <w:tcPr>
            <w:tcW w:w="0" w:type="auto"/>
            <w:tcBorders>
              <w:top w:val="nil"/>
              <w:left w:val="nil"/>
              <w:bottom w:val="nil"/>
              <w:right w:val="nil"/>
            </w:tcBorders>
          </w:tcPr>
          <w:p w14:paraId="263399C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49FAB7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1C816F8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2C9FBD6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0732A0F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3C56F21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6E9115B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4EFB1FB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12FD851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r>
      <w:tr w:rsidR="002772F0" w:rsidRPr="002772F0" w14:paraId="36ADEC3A" w14:textId="77777777" w:rsidTr="00D400EF">
        <w:trPr>
          <w:jc w:val="center"/>
        </w:trPr>
        <w:tc>
          <w:tcPr>
            <w:tcW w:w="0" w:type="auto"/>
            <w:tcBorders>
              <w:top w:val="nil"/>
              <w:left w:val="nil"/>
              <w:bottom w:val="nil"/>
              <w:right w:val="nil"/>
            </w:tcBorders>
          </w:tcPr>
          <w:p w14:paraId="19D9B8E3"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ROA</w:t>
            </w:r>
          </w:p>
        </w:tc>
        <w:tc>
          <w:tcPr>
            <w:tcW w:w="0" w:type="auto"/>
            <w:tcBorders>
              <w:top w:val="nil"/>
              <w:left w:val="nil"/>
              <w:bottom w:val="nil"/>
              <w:right w:val="nil"/>
            </w:tcBorders>
            <w:vAlign w:val="center"/>
          </w:tcPr>
          <w:p w14:paraId="5096A37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-0.134***</w:t>
            </w:r>
          </w:p>
        </w:tc>
        <w:tc>
          <w:tcPr>
            <w:tcW w:w="0" w:type="auto"/>
            <w:tcBorders>
              <w:top w:val="nil"/>
              <w:left w:val="nil"/>
              <w:bottom w:val="nil"/>
              <w:right w:val="nil"/>
            </w:tcBorders>
            <w:vAlign w:val="center"/>
          </w:tcPr>
          <w:p w14:paraId="3E0B207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-0.128***</w:t>
            </w:r>
          </w:p>
        </w:tc>
        <w:tc>
          <w:tcPr>
            <w:tcW w:w="0" w:type="auto"/>
            <w:tcBorders>
              <w:top w:val="nil"/>
              <w:left w:val="nil"/>
              <w:bottom w:val="nil"/>
              <w:right w:val="nil"/>
            </w:tcBorders>
            <w:vAlign w:val="center"/>
          </w:tcPr>
          <w:p w14:paraId="4BE9738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-0.123**</w:t>
            </w:r>
          </w:p>
        </w:tc>
        <w:tc>
          <w:tcPr>
            <w:tcW w:w="0" w:type="auto"/>
            <w:tcBorders>
              <w:top w:val="nil"/>
              <w:left w:val="nil"/>
              <w:bottom w:val="nil"/>
              <w:right w:val="nil"/>
            </w:tcBorders>
            <w:vAlign w:val="center"/>
          </w:tcPr>
          <w:p w14:paraId="5603183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-0.127***</w:t>
            </w:r>
          </w:p>
        </w:tc>
        <w:tc>
          <w:tcPr>
            <w:tcW w:w="0" w:type="auto"/>
            <w:tcBorders>
              <w:top w:val="nil"/>
              <w:left w:val="nil"/>
              <w:bottom w:val="nil"/>
              <w:right w:val="nil"/>
            </w:tcBorders>
            <w:vAlign w:val="center"/>
          </w:tcPr>
          <w:p w14:paraId="4FC55CC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0.115</w:t>
            </w:r>
          </w:p>
        </w:tc>
        <w:tc>
          <w:tcPr>
            <w:tcW w:w="0" w:type="auto"/>
            <w:tcBorders>
              <w:top w:val="nil"/>
              <w:left w:val="nil"/>
              <w:bottom w:val="nil"/>
              <w:right w:val="nil"/>
            </w:tcBorders>
            <w:vAlign w:val="center"/>
          </w:tcPr>
          <w:p w14:paraId="618469B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0.132</w:t>
            </w:r>
          </w:p>
        </w:tc>
        <w:tc>
          <w:tcPr>
            <w:tcW w:w="0" w:type="auto"/>
            <w:tcBorders>
              <w:top w:val="nil"/>
              <w:left w:val="nil"/>
              <w:bottom w:val="nil"/>
              <w:right w:val="nil"/>
            </w:tcBorders>
            <w:vAlign w:val="center"/>
          </w:tcPr>
          <w:p w14:paraId="2FD7CF1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0.156</w:t>
            </w:r>
          </w:p>
        </w:tc>
        <w:tc>
          <w:tcPr>
            <w:tcW w:w="0" w:type="auto"/>
            <w:tcBorders>
              <w:top w:val="nil"/>
              <w:left w:val="nil"/>
              <w:bottom w:val="nil"/>
              <w:right w:val="nil"/>
            </w:tcBorders>
            <w:vAlign w:val="center"/>
          </w:tcPr>
          <w:p w14:paraId="0530A81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0.117</w:t>
            </w:r>
          </w:p>
        </w:tc>
      </w:tr>
      <w:tr w:rsidR="002772F0" w:rsidRPr="002772F0" w14:paraId="2C9524B3" w14:textId="77777777" w:rsidTr="00D400EF">
        <w:trPr>
          <w:jc w:val="center"/>
        </w:trPr>
        <w:tc>
          <w:tcPr>
            <w:tcW w:w="0" w:type="auto"/>
            <w:tcBorders>
              <w:top w:val="nil"/>
              <w:left w:val="nil"/>
              <w:bottom w:val="nil"/>
              <w:right w:val="nil"/>
            </w:tcBorders>
          </w:tcPr>
          <w:p w14:paraId="494C2D6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A77D64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(0.049)</w:t>
            </w:r>
          </w:p>
        </w:tc>
        <w:tc>
          <w:tcPr>
            <w:tcW w:w="0" w:type="auto"/>
            <w:tcBorders>
              <w:top w:val="nil"/>
              <w:left w:val="nil"/>
              <w:bottom w:val="nil"/>
              <w:right w:val="nil"/>
            </w:tcBorders>
            <w:vAlign w:val="center"/>
          </w:tcPr>
          <w:p w14:paraId="32649BF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(0.049)</w:t>
            </w:r>
          </w:p>
        </w:tc>
        <w:tc>
          <w:tcPr>
            <w:tcW w:w="0" w:type="auto"/>
            <w:tcBorders>
              <w:top w:val="nil"/>
              <w:left w:val="nil"/>
              <w:bottom w:val="nil"/>
              <w:right w:val="nil"/>
            </w:tcBorders>
            <w:vAlign w:val="center"/>
          </w:tcPr>
          <w:p w14:paraId="58C1213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(0.049)</w:t>
            </w:r>
          </w:p>
        </w:tc>
        <w:tc>
          <w:tcPr>
            <w:tcW w:w="0" w:type="auto"/>
            <w:tcBorders>
              <w:top w:val="nil"/>
              <w:left w:val="nil"/>
              <w:bottom w:val="nil"/>
              <w:right w:val="nil"/>
            </w:tcBorders>
            <w:vAlign w:val="center"/>
          </w:tcPr>
          <w:p w14:paraId="0423E87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(0.049)</w:t>
            </w:r>
          </w:p>
        </w:tc>
        <w:tc>
          <w:tcPr>
            <w:tcW w:w="0" w:type="auto"/>
            <w:tcBorders>
              <w:top w:val="nil"/>
              <w:left w:val="nil"/>
              <w:bottom w:val="nil"/>
              <w:right w:val="nil"/>
            </w:tcBorders>
            <w:vAlign w:val="center"/>
          </w:tcPr>
          <w:p w14:paraId="7099DA8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(0.099)</w:t>
            </w:r>
          </w:p>
        </w:tc>
        <w:tc>
          <w:tcPr>
            <w:tcW w:w="0" w:type="auto"/>
            <w:tcBorders>
              <w:top w:val="nil"/>
              <w:left w:val="nil"/>
              <w:bottom w:val="nil"/>
              <w:right w:val="nil"/>
            </w:tcBorders>
            <w:vAlign w:val="center"/>
          </w:tcPr>
          <w:p w14:paraId="5961107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(0.099)</w:t>
            </w:r>
          </w:p>
        </w:tc>
        <w:tc>
          <w:tcPr>
            <w:tcW w:w="0" w:type="auto"/>
            <w:tcBorders>
              <w:top w:val="nil"/>
              <w:left w:val="nil"/>
              <w:bottom w:val="nil"/>
              <w:right w:val="nil"/>
            </w:tcBorders>
            <w:vAlign w:val="center"/>
          </w:tcPr>
          <w:p w14:paraId="7BC23BB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(0.098)</w:t>
            </w:r>
          </w:p>
        </w:tc>
        <w:tc>
          <w:tcPr>
            <w:tcW w:w="0" w:type="auto"/>
            <w:tcBorders>
              <w:top w:val="nil"/>
              <w:left w:val="nil"/>
              <w:bottom w:val="nil"/>
              <w:right w:val="nil"/>
            </w:tcBorders>
            <w:vAlign w:val="center"/>
          </w:tcPr>
          <w:p w14:paraId="657AA19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(0.097)</w:t>
            </w:r>
          </w:p>
        </w:tc>
      </w:tr>
      <w:tr w:rsidR="002772F0" w:rsidRPr="002772F0" w14:paraId="6CD42BB6" w14:textId="77777777" w:rsidTr="00D400EF">
        <w:trPr>
          <w:jc w:val="center"/>
        </w:trPr>
        <w:tc>
          <w:tcPr>
            <w:tcW w:w="0" w:type="auto"/>
            <w:tcBorders>
              <w:top w:val="nil"/>
              <w:left w:val="nil"/>
              <w:bottom w:val="nil"/>
              <w:right w:val="nil"/>
            </w:tcBorders>
          </w:tcPr>
          <w:p w14:paraId="70ADA58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CFOA</w:t>
            </w:r>
          </w:p>
        </w:tc>
        <w:tc>
          <w:tcPr>
            <w:tcW w:w="0" w:type="auto"/>
            <w:tcBorders>
              <w:top w:val="nil"/>
              <w:left w:val="nil"/>
              <w:bottom w:val="nil"/>
              <w:right w:val="nil"/>
            </w:tcBorders>
            <w:vAlign w:val="center"/>
          </w:tcPr>
          <w:p w14:paraId="50B3A58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0.554***</w:t>
            </w:r>
          </w:p>
        </w:tc>
        <w:tc>
          <w:tcPr>
            <w:tcW w:w="0" w:type="auto"/>
            <w:tcBorders>
              <w:top w:val="nil"/>
              <w:left w:val="nil"/>
              <w:bottom w:val="nil"/>
              <w:right w:val="nil"/>
            </w:tcBorders>
            <w:vAlign w:val="center"/>
          </w:tcPr>
          <w:p w14:paraId="16E1E72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0.572***</w:t>
            </w:r>
          </w:p>
        </w:tc>
        <w:tc>
          <w:tcPr>
            <w:tcW w:w="0" w:type="auto"/>
            <w:tcBorders>
              <w:top w:val="nil"/>
              <w:left w:val="nil"/>
              <w:bottom w:val="nil"/>
              <w:right w:val="nil"/>
            </w:tcBorders>
            <w:vAlign w:val="center"/>
          </w:tcPr>
          <w:p w14:paraId="736DF5C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0.570***</w:t>
            </w:r>
          </w:p>
        </w:tc>
        <w:tc>
          <w:tcPr>
            <w:tcW w:w="0" w:type="auto"/>
            <w:tcBorders>
              <w:top w:val="nil"/>
              <w:left w:val="nil"/>
              <w:bottom w:val="nil"/>
              <w:right w:val="nil"/>
            </w:tcBorders>
            <w:vAlign w:val="center"/>
          </w:tcPr>
          <w:p w14:paraId="5C7B6E2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0.539***</w:t>
            </w:r>
          </w:p>
        </w:tc>
        <w:tc>
          <w:tcPr>
            <w:tcW w:w="0" w:type="auto"/>
            <w:tcBorders>
              <w:top w:val="nil"/>
              <w:left w:val="nil"/>
              <w:bottom w:val="nil"/>
              <w:right w:val="nil"/>
            </w:tcBorders>
            <w:vAlign w:val="center"/>
          </w:tcPr>
          <w:p w14:paraId="063D75F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0.441***</w:t>
            </w:r>
          </w:p>
        </w:tc>
        <w:tc>
          <w:tcPr>
            <w:tcW w:w="0" w:type="auto"/>
            <w:tcBorders>
              <w:top w:val="nil"/>
              <w:left w:val="nil"/>
              <w:bottom w:val="nil"/>
              <w:right w:val="nil"/>
            </w:tcBorders>
            <w:vAlign w:val="center"/>
          </w:tcPr>
          <w:p w14:paraId="7EE2FCC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0.498***</w:t>
            </w:r>
          </w:p>
        </w:tc>
        <w:tc>
          <w:tcPr>
            <w:tcW w:w="0" w:type="auto"/>
            <w:tcBorders>
              <w:top w:val="nil"/>
              <w:left w:val="nil"/>
              <w:bottom w:val="nil"/>
              <w:right w:val="nil"/>
            </w:tcBorders>
            <w:vAlign w:val="center"/>
          </w:tcPr>
          <w:p w14:paraId="6508A17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0.342**</w:t>
            </w:r>
          </w:p>
        </w:tc>
        <w:tc>
          <w:tcPr>
            <w:tcW w:w="0" w:type="auto"/>
            <w:tcBorders>
              <w:top w:val="nil"/>
              <w:left w:val="nil"/>
              <w:bottom w:val="nil"/>
              <w:right w:val="nil"/>
            </w:tcBorders>
            <w:vAlign w:val="center"/>
          </w:tcPr>
          <w:p w14:paraId="1727CC4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0.368**</w:t>
            </w:r>
          </w:p>
        </w:tc>
      </w:tr>
      <w:tr w:rsidR="002772F0" w:rsidRPr="002772F0" w14:paraId="4C453E46" w14:textId="77777777" w:rsidTr="00D400EF">
        <w:trPr>
          <w:jc w:val="center"/>
        </w:trPr>
        <w:tc>
          <w:tcPr>
            <w:tcW w:w="0" w:type="auto"/>
            <w:tcBorders>
              <w:top w:val="nil"/>
              <w:left w:val="nil"/>
              <w:bottom w:val="nil"/>
              <w:right w:val="nil"/>
            </w:tcBorders>
          </w:tcPr>
          <w:p w14:paraId="229DCB3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A8AF98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(0.084)</w:t>
            </w:r>
          </w:p>
        </w:tc>
        <w:tc>
          <w:tcPr>
            <w:tcW w:w="0" w:type="auto"/>
            <w:tcBorders>
              <w:top w:val="nil"/>
              <w:left w:val="nil"/>
              <w:bottom w:val="nil"/>
              <w:right w:val="nil"/>
            </w:tcBorders>
            <w:vAlign w:val="center"/>
          </w:tcPr>
          <w:p w14:paraId="6094122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(0.084)</w:t>
            </w:r>
          </w:p>
        </w:tc>
        <w:tc>
          <w:tcPr>
            <w:tcW w:w="0" w:type="auto"/>
            <w:tcBorders>
              <w:top w:val="nil"/>
              <w:left w:val="nil"/>
              <w:bottom w:val="nil"/>
              <w:right w:val="nil"/>
            </w:tcBorders>
            <w:vAlign w:val="center"/>
          </w:tcPr>
          <w:p w14:paraId="2B8A298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(0.085)</w:t>
            </w:r>
          </w:p>
        </w:tc>
        <w:tc>
          <w:tcPr>
            <w:tcW w:w="0" w:type="auto"/>
            <w:tcBorders>
              <w:top w:val="nil"/>
              <w:left w:val="nil"/>
              <w:bottom w:val="nil"/>
              <w:right w:val="nil"/>
            </w:tcBorders>
            <w:vAlign w:val="center"/>
          </w:tcPr>
          <w:p w14:paraId="6E68106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(0.084)</w:t>
            </w:r>
          </w:p>
        </w:tc>
        <w:tc>
          <w:tcPr>
            <w:tcW w:w="0" w:type="auto"/>
            <w:tcBorders>
              <w:top w:val="nil"/>
              <w:left w:val="nil"/>
              <w:bottom w:val="nil"/>
              <w:right w:val="nil"/>
            </w:tcBorders>
            <w:vAlign w:val="center"/>
          </w:tcPr>
          <w:p w14:paraId="294B5DD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(0.148)</w:t>
            </w:r>
          </w:p>
        </w:tc>
        <w:tc>
          <w:tcPr>
            <w:tcW w:w="0" w:type="auto"/>
            <w:tcBorders>
              <w:top w:val="nil"/>
              <w:left w:val="nil"/>
              <w:bottom w:val="nil"/>
              <w:right w:val="nil"/>
            </w:tcBorders>
            <w:vAlign w:val="center"/>
          </w:tcPr>
          <w:p w14:paraId="4B5C1A7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(0.15)</w:t>
            </w:r>
          </w:p>
        </w:tc>
        <w:tc>
          <w:tcPr>
            <w:tcW w:w="0" w:type="auto"/>
            <w:tcBorders>
              <w:top w:val="nil"/>
              <w:left w:val="nil"/>
              <w:bottom w:val="nil"/>
              <w:right w:val="nil"/>
            </w:tcBorders>
            <w:vAlign w:val="center"/>
          </w:tcPr>
          <w:p w14:paraId="2770D9E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(0.146)</w:t>
            </w:r>
          </w:p>
        </w:tc>
        <w:tc>
          <w:tcPr>
            <w:tcW w:w="0" w:type="auto"/>
            <w:tcBorders>
              <w:top w:val="nil"/>
              <w:left w:val="nil"/>
              <w:bottom w:val="nil"/>
              <w:right w:val="nil"/>
            </w:tcBorders>
            <w:vAlign w:val="center"/>
          </w:tcPr>
          <w:p w14:paraId="2F64E22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(0.145)</w:t>
            </w:r>
          </w:p>
        </w:tc>
      </w:tr>
      <w:tr w:rsidR="002772F0" w:rsidRPr="002772F0" w14:paraId="0D2AB46F" w14:textId="77777777" w:rsidTr="00D400EF">
        <w:trPr>
          <w:jc w:val="center"/>
        </w:trPr>
        <w:tc>
          <w:tcPr>
            <w:tcW w:w="0" w:type="auto"/>
            <w:tcBorders>
              <w:top w:val="nil"/>
              <w:left w:val="nil"/>
              <w:bottom w:val="nil"/>
              <w:right w:val="nil"/>
            </w:tcBorders>
          </w:tcPr>
          <w:p w14:paraId="1772D52E"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Cash Volatility</w:t>
            </w:r>
          </w:p>
        </w:tc>
        <w:tc>
          <w:tcPr>
            <w:tcW w:w="0" w:type="auto"/>
            <w:tcBorders>
              <w:top w:val="nil"/>
              <w:left w:val="nil"/>
              <w:bottom w:val="nil"/>
              <w:right w:val="nil"/>
            </w:tcBorders>
            <w:vAlign w:val="center"/>
          </w:tcPr>
          <w:p w14:paraId="2B68FFB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-0.110***</w:t>
            </w:r>
          </w:p>
        </w:tc>
        <w:tc>
          <w:tcPr>
            <w:tcW w:w="0" w:type="auto"/>
            <w:tcBorders>
              <w:top w:val="nil"/>
              <w:left w:val="nil"/>
              <w:bottom w:val="nil"/>
              <w:right w:val="nil"/>
            </w:tcBorders>
            <w:vAlign w:val="center"/>
          </w:tcPr>
          <w:p w14:paraId="76268CD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-0.108***</w:t>
            </w:r>
          </w:p>
        </w:tc>
        <w:tc>
          <w:tcPr>
            <w:tcW w:w="0" w:type="auto"/>
            <w:tcBorders>
              <w:top w:val="nil"/>
              <w:left w:val="nil"/>
              <w:bottom w:val="nil"/>
              <w:right w:val="nil"/>
            </w:tcBorders>
            <w:vAlign w:val="center"/>
          </w:tcPr>
          <w:p w14:paraId="3FF6A00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-0.105***</w:t>
            </w:r>
          </w:p>
        </w:tc>
        <w:tc>
          <w:tcPr>
            <w:tcW w:w="0" w:type="auto"/>
            <w:tcBorders>
              <w:top w:val="nil"/>
              <w:left w:val="nil"/>
              <w:bottom w:val="nil"/>
              <w:right w:val="nil"/>
            </w:tcBorders>
            <w:vAlign w:val="center"/>
          </w:tcPr>
          <w:p w14:paraId="7366DB2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-0.105***</w:t>
            </w:r>
          </w:p>
        </w:tc>
        <w:tc>
          <w:tcPr>
            <w:tcW w:w="0" w:type="auto"/>
            <w:tcBorders>
              <w:top w:val="nil"/>
              <w:left w:val="nil"/>
              <w:bottom w:val="nil"/>
              <w:right w:val="nil"/>
            </w:tcBorders>
            <w:vAlign w:val="center"/>
          </w:tcPr>
          <w:p w14:paraId="4BF33FF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-0.067</w:t>
            </w:r>
          </w:p>
        </w:tc>
        <w:tc>
          <w:tcPr>
            <w:tcW w:w="0" w:type="auto"/>
            <w:tcBorders>
              <w:top w:val="nil"/>
              <w:left w:val="nil"/>
              <w:bottom w:val="nil"/>
              <w:right w:val="nil"/>
            </w:tcBorders>
            <w:vAlign w:val="center"/>
          </w:tcPr>
          <w:p w14:paraId="4DEAA37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-0.061</w:t>
            </w:r>
          </w:p>
        </w:tc>
        <w:tc>
          <w:tcPr>
            <w:tcW w:w="0" w:type="auto"/>
            <w:tcBorders>
              <w:top w:val="nil"/>
              <w:left w:val="nil"/>
              <w:bottom w:val="nil"/>
              <w:right w:val="nil"/>
            </w:tcBorders>
            <w:vAlign w:val="center"/>
          </w:tcPr>
          <w:p w14:paraId="3D8D6B1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-0.044</w:t>
            </w:r>
          </w:p>
        </w:tc>
        <w:tc>
          <w:tcPr>
            <w:tcW w:w="0" w:type="auto"/>
            <w:tcBorders>
              <w:top w:val="nil"/>
              <w:left w:val="nil"/>
              <w:bottom w:val="nil"/>
              <w:right w:val="nil"/>
            </w:tcBorders>
            <w:vAlign w:val="center"/>
          </w:tcPr>
          <w:p w14:paraId="7553066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-0.061</w:t>
            </w:r>
          </w:p>
        </w:tc>
      </w:tr>
      <w:tr w:rsidR="002772F0" w:rsidRPr="002772F0" w14:paraId="4A74A643" w14:textId="77777777" w:rsidTr="00D400EF">
        <w:trPr>
          <w:jc w:val="center"/>
        </w:trPr>
        <w:tc>
          <w:tcPr>
            <w:tcW w:w="0" w:type="auto"/>
            <w:tcBorders>
              <w:top w:val="nil"/>
              <w:left w:val="nil"/>
              <w:bottom w:val="nil"/>
              <w:right w:val="nil"/>
            </w:tcBorders>
          </w:tcPr>
          <w:p w14:paraId="3A58AD3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6F9D4D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(0.033)</w:t>
            </w:r>
          </w:p>
        </w:tc>
        <w:tc>
          <w:tcPr>
            <w:tcW w:w="0" w:type="auto"/>
            <w:tcBorders>
              <w:top w:val="nil"/>
              <w:left w:val="nil"/>
              <w:bottom w:val="nil"/>
              <w:right w:val="nil"/>
            </w:tcBorders>
            <w:vAlign w:val="center"/>
          </w:tcPr>
          <w:p w14:paraId="69684A3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(0.033)</w:t>
            </w:r>
          </w:p>
        </w:tc>
        <w:tc>
          <w:tcPr>
            <w:tcW w:w="0" w:type="auto"/>
            <w:tcBorders>
              <w:top w:val="nil"/>
              <w:left w:val="nil"/>
              <w:bottom w:val="nil"/>
              <w:right w:val="nil"/>
            </w:tcBorders>
            <w:vAlign w:val="center"/>
          </w:tcPr>
          <w:p w14:paraId="60F3629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(0.033)</w:t>
            </w:r>
          </w:p>
        </w:tc>
        <w:tc>
          <w:tcPr>
            <w:tcW w:w="0" w:type="auto"/>
            <w:tcBorders>
              <w:top w:val="nil"/>
              <w:left w:val="nil"/>
              <w:bottom w:val="nil"/>
              <w:right w:val="nil"/>
            </w:tcBorders>
            <w:vAlign w:val="center"/>
          </w:tcPr>
          <w:p w14:paraId="741B03F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(0.033)</w:t>
            </w:r>
          </w:p>
        </w:tc>
        <w:tc>
          <w:tcPr>
            <w:tcW w:w="0" w:type="auto"/>
            <w:tcBorders>
              <w:top w:val="nil"/>
              <w:left w:val="nil"/>
              <w:bottom w:val="nil"/>
              <w:right w:val="nil"/>
            </w:tcBorders>
            <w:vAlign w:val="center"/>
          </w:tcPr>
          <w:p w14:paraId="4B73056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(0.094)</w:t>
            </w:r>
          </w:p>
        </w:tc>
        <w:tc>
          <w:tcPr>
            <w:tcW w:w="0" w:type="auto"/>
            <w:tcBorders>
              <w:top w:val="nil"/>
              <w:left w:val="nil"/>
              <w:bottom w:val="nil"/>
              <w:right w:val="nil"/>
            </w:tcBorders>
            <w:vAlign w:val="center"/>
          </w:tcPr>
          <w:p w14:paraId="16A2F39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(0.094)</w:t>
            </w:r>
          </w:p>
        </w:tc>
        <w:tc>
          <w:tcPr>
            <w:tcW w:w="0" w:type="auto"/>
            <w:tcBorders>
              <w:top w:val="nil"/>
              <w:left w:val="nil"/>
              <w:bottom w:val="nil"/>
              <w:right w:val="nil"/>
            </w:tcBorders>
            <w:vAlign w:val="center"/>
          </w:tcPr>
          <w:p w14:paraId="0467EA6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(0.089)</w:t>
            </w:r>
          </w:p>
        </w:tc>
        <w:tc>
          <w:tcPr>
            <w:tcW w:w="0" w:type="auto"/>
            <w:tcBorders>
              <w:top w:val="nil"/>
              <w:left w:val="nil"/>
              <w:bottom w:val="nil"/>
              <w:right w:val="nil"/>
            </w:tcBorders>
            <w:vAlign w:val="center"/>
          </w:tcPr>
          <w:p w14:paraId="2197751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(0.089)</w:t>
            </w:r>
          </w:p>
        </w:tc>
      </w:tr>
      <w:tr w:rsidR="002772F0" w:rsidRPr="002772F0" w14:paraId="1E6B565B" w14:textId="77777777" w:rsidTr="00D400EF">
        <w:trPr>
          <w:jc w:val="center"/>
        </w:trPr>
        <w:tc>
          <w:tcPr>
            <w:tcW w:w="0" w:type="auto"/>
            <w:tcBorders>
              <w:top w:val="nil"/>
              <w:left w:val="nil"/>
              <w:bottom w:val="nil"/>
              <w:right w:val="nil"/>
            </w:tcBorders>
          </w:tcPr>
          <w:p w14:paraId="781B322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Sales Volatility</w:t>
            </w:r>
          </w:p>
        </w:tc>
        <w:tc>
          <w:tcPr>
            <w:tcW w:w="0" w:type="auto"/>
            <w:tcBorders>
              <w:top w:val="nil"/>
              <w:left w:val="nil"/>
              <w:bottom w:val="nil"/>
              <w:right w:val="nil"/>
            </w:tcBorders>
            <w:vAlign w:val="center"/>
          </w:tcPr>
          <w:p w14:paraId="4660E06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-0.134***</w:t>
            </w:r>
          </w:p>
        </w:tc>
        <w:tc>
          <w:tcPr>
            <w:tcW w:w="0" w:type="auto"/>
            <w:tcBorders>
              <w:top w:val="nil"/>
              <w:left w:val="nil"/>
              <w:bottom w:val="nil"/>
              <w:right w:val="nil"/>
            </w:tcBorders>
            <w:vAlign w:val="center"/>
          </w:tcPr>
          <w:p w14:paraId="0D8CE92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-0.132***</w:t>
            </w:r>
          </w:p>
        </w:tc>
        <w:tc>
          <w:tcPr>
            <w:tcW w:w="0" w:type="auto"/>
            <w:tcBorders>
              <w:top w:val="nil"/>
              <w:left w:val="nil"/>
              <w:bottom w:val="nil"/>
              <w:right w:val="nil"/>
            </w:tcBorders>
            <w:vAlign w:val="center"/>
          </w:tcPr>
          <w:p w14:paraId="71D8E63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-0.135***</w:t>
            </w:r>
          </w:p>
        </w:tc>
        <w:tc>
          <w:tcPr>
            <w:tcW w:w="0" w:type="auto"/>
            <w:tcBorders>
              <w:top w:val="nil"/>
              <w:left w:val="nil"/>
              <w:bottom w:val="nil"/>
              <w:right w:val="nil"/>
            </w:tcBorders>
            <w:vAlign w:val="center"/>
          </w:tcPr>
          <w:p w14:paraId="29059C0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-0.151***</w:t>
            </w:r>
          </w:p>
        </w:tc>
        <w:tc>
          <w:tcPr>
            <w:tcW w:w="0" w:type="auto"/>
            <w:tcBorders>
              <w:top w:val="nil"/>
              <w:left w:val="nil"/>
              <w:bottom w:val="nil"/>
              <w:right w:val="nil"/>
            </w:tcBorders>
            <w:vAlign w:val="center"/>
          </w:tcPr>
          <w:p w14:paraId="573FD21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-0.066</w:t>
            </w:r>
          </w:p>
        </w:tc>
        <w:tc>
          <w:tcPr>
            <w:tcW w:w="0" w:type="auto"/>
            <w:tcBorders>
              <w:top w:val="nil"/>
              <w:left w:val="nil"/>
              <w:bottom w:val="nil"/>
              <w:right w:val="nil"/>
            </w:tcBorders>
            <w:vAlign w:val="center"/>
          </w:tcPr>
          <w:p w14:paraId="466ADD5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-0.068</w:t>
            </w:r>
          </w:p>
        </w:tc>
        <w:tc>
          <w:tcPr>
            <w:tcW w:w="0" w:type="auto"/>
            <w:tcBorders>
              <w:top w:val="nil"/>
              <w:left w:val="nil"/>
              <w:bottom w:val="nil"/>
              <w:right w:val="nil"/>
            </w:tcBorders>
            <w:vAlign w:val="center"/>
          </w:tcPr>
          <w:p w14:paraId="0CBA6CE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-0.091</w:t>
            </w:r>
          </w:p>
        </w:tc>
        <w:tc>
          <w:tcPr>
            <w:tcW w:w="0" w:type="auto"/>
            <w:tcBorders>
              <w:top w:val="nil"/>
              <w:left w:val="nil"/>
              <w:bottom w:val="nil"/>
              <w:right w:val="nil"/>
            </w:tcBorders>
            <w:vAlign w:val="center"/>
          </w:tcPr>
          <w:p w14:paraId="66EFF3D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-0.104</w:t>
            </w:r>
          </w:p>
        </w:tc>
      </w:tr>
      <w:tr w:rsidR="002772F0" w:rsidRPr="002772F0" w14:paraId="7A05A711" w14:textId="77777777" w:rsidTr="00D400EF">
        <w:trPr>
          <w:jc w:val="center"/>
        </w:trPr>
        <w:tc>
          <w:tcPr>
            <w:tcW w:w="0" w:type="auto"/>
            <w:tcBorders>
              <w:top w:val="nil"/>
              <w:left w:val="nil"/>
              <w:bottom w:val="nil"/>
              <w:right w:val="nil"/>
            </w:tcBorders>
          </w:tcPr>
          <w:p w14:paraId="16DC9835"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7C7F71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(0.044)</w:t>
            </w:r>
          </w:p>
        </w:tc>
        <w:tc>
          <w:tcPr>
            <w:tcW w:w="0" w:type="auto"/>
            <w:tcBorders>
              <w:top w:val="nil"/>
              <w:left w:val="nil"/>
              <w:bottom w:val="nil"/>
              <w:right w:val="nil"/>
            </w:tcBorders>
            <w:vAlign w:val="center"/>
          </w:tcPr>
          <w:p w14:paraId="3D5F961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(0.044)</w:t>
            </w:r>
          </w:p>
        </w:tc>
        <w:tc>
          <w:tcPr>
            <w:tcW w:w="0" w:type="auto"/>
            <w:tcBorders>
              <w:top w:val="nil"/>
              <w:left w:val="nil"/>
              <w:bottom w:val="nil"/>
              <w:right w:val="nil"/>
            </w:tcBorders>
            <w:vAlign w:val="center"/>
          </w:tcPr>
          <w:p w14:paraId="170D843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(0.045)</w:t>
            </w:r>
          </w:p>
        </w:tc>
        <w:tc>
          <w:tcPr>
            <w:tcW w:w="0" w:type="auto"/>
            <w:tcBorders>
              <w:top w:val="nil"/>
              <w:left w:val="nil"/>
              <w:bottom w:val="nil"/>
              <w:right w:val="nil"/>
            </w:tcBorders>
            <w:vAlign w:val="center"/>
          </w:tcPr>
          <w:p w14:paraId="7C95EA9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(0.045)</w:t>
            </w:r>
          </w:p>
        </w:tc>
        <w:tc>
          <w:tcPr>
            <w:tcW w:w="0" w:type="auto"/>
            <w:tcBorders>
              <w:top w:val="nil"/>
              <w:left w:val="nil"/>
              <w:bottom w:val="nil"/>
              <w:right w:val="nil"/>
            </w:tcBorders>
            <w:vAlign w:val="center"/>
          </w:tcPr>
          <w:p w14:paraId="1E56E24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(0.074)</w:t>
            </w:r>
          </w:p>
        </w:tc>
        <w:tc>
          <w:tcPr>
            <w:tcW w:w="0" w:type="auto"/>
            <w:tcBorders>
              <w:top w:val="nil"/>
              <w:left w:val="nil"/>
              <w:bottom w:val="nil"/>
              <w:right w:val="nil"/>
            </w:tcBorders>
            <w:vAlign w:val="center"/>
          </w:tcPr>
          <w:p w14:paraId="0632A14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(0.074)</w:t>
            </w:r>
          </w:p>
        </w:tc>
        <w:tc>
          <w:tcPr>
            <w:tcW w:w="0" w:type="auto"/>
            <w:tcBorders>
              <w:top w:val="nil"/>
              <w:left w:val="nil"/>
              <w:bottom w:val="nil"/>
              <w:right w:val="nil"/>
            </w:tcBorders>
            <w:vAlign w:val="center"/>
          </w:tcPr>
          <w:p w14:paraId="5F619CB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(0.072)</w:t>
            </w:r>
          </w:p>
        </w:tc>
        <w:tc>
          <w:tcPr>
            <w:tcW w:w="0" w:type="auto"/>
            <w:tcBorders>
              <w:top w:val="nil"/>
              <w:left w:val="nil"/>
              <w:bottom w:val="nil"/>
              <w:right w:val="nil"/>
            </w:tcBorders>
            <w:vAlign w:val="center"/>
          </w:tcPr>
          <w:p w14:paraId="3EC72C9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(0.074)</w:t>
            </w:r>
          </w:p>
        </w:tc>
      </w:tr>
      <w:tr w:rsidR="002772F0" w:rsidRPr="002772F0" w14:paraId="0B3569A1" w14:textId="77777777" w:rsidTr="00D400EF">
        <w:trPr>
          <w:jc w:val="center"/>
        </w:trPr>
        <w:tc>
          <w:tcPr>
            <w:tcW w:w="0" w:type="auto"/>
            <w:tcBorders>
              <w:top w:val="nil"/>
              <w:left w:val="nil"/>
              <w:bottom w:val="nil"/>
              <w:right w:val="nil"/>
            </w:tcBorders>
          </w:tcPr>
          <w:p w14:paraId="45E722B3"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INVZ</w:t>
            </w:r>
          </w:p>
        </w:tc>
        <w:tc>
          <w:tcPr>
            <w:tcW w:w="0" w:type="auto"/>
            <w:tcBorders>
              <w:top w:val="nil"/>
              <w:left w:val="nil"/>
              <w:bottom w:val="nil"/>
              <w:right w:val="nil"/>
            </w:tcBorders>
            <w:vAlign w:val="center"/>
          </w:tcPr>
          <w:p w14:paraId="4F2AF9A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0.016**</w:t>
            </w:r>
          </w:p>
        </w:tc>
        <w:tc>
          <w:tcPr>
            <w:tcW w:w="0" w:type="auto"/>
            <w:tcBorders>
              <w:top w:val="nil"/>
              <w:left w:val="nil"/>
              <w:bottom w:val="nil"/>
              <w:right w:val="nil"/>
            </w:tcBorders>
            <w:vAlign w:val="center"/>
          </w:tcPr>
          <w:p w14:paraId="3EB95B1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0.016**</w:t>
            </w:r>
          </w:p>
        </w:tc>
        <w:tc>
          <w:tcPr>
            <w:tcW w:w="0" w:type="auto"/>
            <w:tcBorders>
              <w:top w:val="nil"/>
              <w:left w:val="nil"/>
              <w:bottom w:val="nil"/>
              <w:right w:val="nil"/>
            </w:tcBorders>
            <w:vAlign w:val="center"/>
          </w:tcPr>
          <w:p w14:paraId="67E80A6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0.017**</w:t>
            </w:r>
          </w:p>
        </w:tc>
        <w:tc>
          <w:tcPr>
            <w:tcW w:w="0" w:type="auto"/>
            <w:tcBorders>
              <w:top w:val="nil"/>
              <w:left w:val="nil"/>
              <w:bottom w:val="nil"/>
              <w:right w:val="nil"/>
            </w:tcBorders>
            <w:vAlign w:val="center"/>
          </w:tcPr>
          <w:p w14:paraId="4BE4AA4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0.019***</w:t>
            </w:r>
          </w:p>
        </w:tc>
        <w:tc>
          <w:tcPr>
            <w:tcW w:w="0" w:type="auto"/>
            <w:tcBorders>
              <w:top w:val="nil"/>
              <w:left w:val="nil"/>
              <w:bottom w:val="nil"/>
              <w:right w:val="nil"/>
            </w:tcBorders>
            <w:vAlign w:val="center"/>
          </w:tcPr>
          <w:p w14:paraId="1E642B0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-0.034***</w:t>
            </w:r>
          </w:p>
        </w:tc>
        <w:tc>
          <w:tcPr>
            <w:tcW w:w="0" w:type="auto"/>
            <w:tcBorders>
              <w:top w:val="nil"/>
              <w:left w:val="nil"/>
              <w:bottom w:val="nil"/>
              <w:right w:val="nil"/>
            </w:tcBorders>
            <w:vAlign w:val="center"/>
          </w:tcPr>
          <w:p w14:paraId="03D2590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-0.033***</w:t>
            </w:r>
          </w:p>
        </w:tc>
        <w:tc>
          <w:tcPr>
            <w:tcW w:w="0" w:type="auto"/>
            <w:tcBorders>
              <w:top w:val="nil"/>
              <w:left w:val="nil"/>
              <w:bottom w:val="nil"/>
              <w:right w:val="nil"/>
            </w:tcBorders>
            <w:vAlign w:val="center"/>
          </w:tcPr>
          <w:p w14:paraId="37ACF8B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-0.028***</w:t>
            </w:r>
          </w:p>
        </w:tc>
        <w:tc>
          <w:tcPr>
            <w:tcW w:w="0" w:type="auto"/>
            <w:tcBorders>
              <w:top w:val="nil"/>
              <w:left w:val="nil"/>
              <w:bottom w:val="nil"/>
              <w:right w:val="nil"/>
            </w:tcBorders>
            <w:vAlign w:val="center"/>
          </w:tcPr>
          <w:p w14:paraId="01CF5D2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-0.029***</w:t>
            </w:r>
          </w:p>
        </w:tc>
      </w:tr>
      <w:tr w:rsidR="002772F0" w:rsidRPr="002772F0" w14:paraId="75454821" w14:textId="77777777" w:rsidTr="00D400EF">
        <w:trPr>
          <w:jc w:val="center"/>
        </w:trPr>
        <w:tc>
          <w:tcPr>
            <w:tcW w:w="0" w:type="auto"/>
            <w:tcBorders>
              <w:top w:val="nil"/>
              <w:left w:val="nil"/>
              <w:bottom w:val="nil"/>
              <w:right w:val="nil"/>
            </w:tcBorders>
          </w:tcPr>
          <w:p w14:paraId="1B21EB6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F50BBC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(0.007)</w:t>
            </w:r>
          </w:p>
        </w:tc>
        <w:tc>
          <w:tcPr>
            <w:tcW w:w="0" w:type="auto"/>
            <w:tcBorders>
              <w:top w:val="nil"/>
              <w:left w:val="nil"/>
              <w:bottom w:val="nil"/>
              <w:right w:val="nil"/>
            </w:tcBorders>
            <w:vAlign w:val="center"/>
          </w:tcPr>
          <w:p w14:paraId="57419FE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(0.007)</w:t>
            </w:r>
          </w:p>
        </w:tc>
        <w:tc>
          <w:tcPr>
            <w:tcW w:w="0" w:type="auto"/>
            <w:tcBorders>
              <w:top w:val="nil"/>
              <w:left w:val="nil"/>
              <w:bottom w:val="nil"/>
              <w:right w:val="nil"/>
            </w:tcBorders>
            <w:vAlign w:val="center"/>
          </w:tcPr>
          <w:p w14:paraId="0BA0E6F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(0.007)</w:t>
            </w:r>
          </w:p>
        </w:tc>
        <w:tc>
          <w:tcPr>
            <w:tcW w:w="0" w:type="auto"/>
            <w:tcBorders>
              <w:top w:val="nil"/>
              <w:left w:val="nil"/>
              <w:bottom w:val="nil"/>
              <w:right w:val="nil"/>
            </w:tcBorders>
            <w:vAlign w:val="center"/>
          </w:tcPr>
          <w:p w14:paraId="36C88CF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(0.007)</w:t>
            </w:r>
          </w:p>
        </w:tc>
        <w:tc>
          <w:tcPr>
            <w:tcW w:w="0" w:type="auto"/>
            <w:tcBorders>
              <w:top w:val="nil"/>
              <w:left w:val="nil"/>
              <w:bottom w:val="nil"/>
              <w:right w:val="nil"/>
            </w:tcBorders>
            <w:vAlign w:val="center"/>
          </w:tcPr>
          <w:p w14:paraId="46D471F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c>
          <w:tcPr>
            <w:tcW w:w="0" w:type="auto"/>
            <w:tcBorders>
              <w:top w:val="nil"/>
              <w:left w:val="nil"/>
              <w:bottom w:val="nil"/>
              <w:right w:val="nil"/>
            </w:tcBorders>
            <w:vAlign w:val="center"/>
          </w:tcPr>
          <w:p w14:paraId="5F23E35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c>
          <w:tcPr>
            <w:tcW w:w="0" w:type="auto"/>
            <w:tcBorders>
              <w:top w:val="nil"/>
              <w:left w:val="nil"/>
              <w:bottom w:val="nil"/>
              <w:right w:val="nil"/>
            </w:tcBorders>
            <w:vAlign w:val="center"/>
          </w:tcPr>
          <w:p w14:paraId="7ED59B0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c>
          <w:tcPr>
            <w:tcW w:w="0" w:type="auto"/>
            <w:tcBorders>
              <w:top w:val="nil"/>
              <w:left w:val="nil"/>
              <w:bottom w:val="nil"/>
              <w:right w:val="nil"/>
            </w:tcBorders>
            <w:vAlign w:val="center"/>
          </w:tcPr>
          <w:p w14:paraId="63A9699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r>
      <w:tr w:rsidR="002772F0" w:rsidRPr="002772F0" w14:paraId="5FBDCF2B" w14:textId="77777777" w:rsidTr="00D400EF">
        <w:trPr>
          <w:jc w:val="center"/>
        </w:trPr>
        <w:tc>
          <w:tcPr>
            <w:tcW w:w="0" w:type="auto"/>
            <w:tcBorders>
              <w:top w:val="nil"/>
              <w:left w:val="nil"/>
              <w:bottom w:val="nil"/>
              <w:right w:val="nil"/>
            </w:tcBorders>
          </w:tcPr>
          <w:p w14:paraId="7DED1E9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GDP Growth</w:t>
            </w:r>
          </w:p>
        </w:tc>
        <w:tc>
          <w:tcPr>
            <w:tcW w:w="0" w:type="auto"/>
            <w:tcBorders>
              <w:top w:val="nil"/>
              <w:left w:val="nil"/>
              <w:bottom w:val="nil"/>
              <w:right w:val="nil"/>
            </w:tcBorders>
            <w:vAlign w:val="center"/>
          </w:tcPr>
          <w:p w14:paraId="0CBC33F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2B2371B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-0.006**</w:t>
            </w:r>
          </w:p>
        </w:tc>
        <w:tc>
          <w:tcPr>
            <w:tcW w:w="0" w:type="auto"/>
            <w:tcBorders>
              <w:top w:val="nil"/>
              <w:left w:val="nil"/>
              <w:bottom w:val="nil"/>
              <w:right w:val="nil"/>
            </w:tcBorders>
            <w:vAlign w:val="center"/>
          </w:tcPr>
          <w:p w14:paraId="09CE362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c>
          <w:tcPr>
            <w:tcW w:w="0" w:type="auto"/>
            <w:tcBorders>
              <w:top w:val="nil"/>
              <w:left w:val="nil"/>
              <w:bottom w:val="nil"/>
              <w:right w:val="nil"/>
            </w:tcBorders>
            <w:vAlign w:val="center"/>
          </w:tcPr>
          <w:p w14:paraId="470114C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0F869AC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0.019***</w:t>
            </w:r>
          </w:p>
        </w:tc>
        <w:tc>
          <w:tcPr>
            <w:tcW w:w="0" w:type="auto"/>
            <w:tcBorders>
              <w:top w:val="nil"/>
              <w:left w:val="nil"/>
              <w:bottom w:val="nil"/>
              <w:right w:val="nil"/>
            </w:tcBorders>
            <w:vAlign w:val="center"/>
          </w:tcPr>
          <w:p w14:paraId="39ED0D5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0.026***</w:t>
            </w:r>
          </w:p>
        </w:tc>
        <w:tc>
          <w:tcPr>
            <w:tcW w:w="0" w:type="auto"/>
            <w:tcBorders>
              <w:top w:val="nil"/>
              <w:left w:val="nil"/>
              <w:bottom w:val="nil"/>
              <w:right w:val="nil"/>
            </w:tcBorders>
            <w:vAlign w:val="center"/>
          </w:tcPr>
          <w:p w14:paraId="5625101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0.023***</w:t>
            </w:r>
          </w:p>
        </w:tc>
        <w:tc>
          <w:tcPr>
            <w:tcW w:w="0" w:type="auto"/>
            <w:tcBorders>
              <w:top w:val="nil"/>
              <w:left w:val="nil"/>
              <w:bottom w:val="nil"/>
              <w:right w:val="nil"/>
            </w:tcBorders>
            <w:vAlign w:val="center"/>
          </w:tcPr>
          <w:p w14:paraId="66E7A55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0.018***</w:t>
            </w:r>
          </w:p>
        </w:tc>
      </w:tr>
      <w:tr w:rsidR="002772F0" w:rsidRPr="002772F0" w14:paraId="72D74740" w14:textId="77777777" w:rsidTr="00D400EF">
        <w:trPr>
          <w:jc w:val="center"/>
        </w:trPr>
        <w:tc>
          <w:tcPr>
            <w:tcW w:w="0" w:type="auto"/>
            <w:tcBorders>
              <w:top w:val="nil"/>
              <w:left w:val="nil"/>
              <w:bottom w:val="nil"/>
              <w:right w:val="nil"/>
            </w:tcBorders>
          </w:tcPr>
          <w:p w14:paraId="0FC18E0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F732BA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505DFEC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41040E1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539D03C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49A70CC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28A261E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7892771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25EF929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r>
      <w:tr w:rsidR="002772F0" w:rsidRPr="002772F0" w14:paraId="353AB09C" w14:textId="77777777" w:rsidTr="00D400EF">
        <w:trPr>
          <w:jc w:val="center"/>
        </w:trPr>
        <w:tc>
          <w:tcPr>
            <w:tcW w:w="0" w:type="auto"/>
            <w:tcBorders>
              <w:top w:val="nil"/>
              <w:left w:val="nil"/>
              <w:bottom w:val="nil"/>
              <w:right w:val="nil"/>
            </w:tcBorders>
          </w:tcPr>
          <w:p w14:paraId="47D55C62"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VIX</w:t>
            </w:r>
          </w:p>
        </w:tc>
        <w:tc>
          <w:tcPr>
            <w:tcW w:w="0" w:type="auto"/>
            <w:tcBorders>
              <w:top w:val="nil"/>
              <w:left w:val="nil"/>
              <w:bottom w:val="nil"/>
              <w:right w:val="nil"/>
            </w:tcBorders>
            <w:vAlign w:val="center"/>
          </w:tcPr>
          <w:p w14:paraId="5F45F87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-0.007***</w:t>
            </w:r>
          </w:p>
        </w:tc>
        <w:tc>
          <w:tcPr>
            <w:tcW w:w="0" w:type="auto"/>
            <w:tcBorders>
              <w:top w:val="nil"/>
              <w:left w:val="nil"/>
              <w:bottom w:val="nil"/>
              <w:right w:val="nil"/>
            </w:tcBorders>
            <w:vAlign w:val="center"/>
          </w:tcPr>
          <w:p w14:paraId="1A58BC8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59463B3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765AD6E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15F3CDB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45279EF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1C09B65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0.009***</w:t>
            </w:r>
          </w:p>
        </w:tc>
        <w:tc>
          <w:tcPr>
            <w:tcW w:w="0" w:type="auto"/>
            <w:tcBorders>
              <w:top w:val="nil"/>
              <w:left w:val="nil"/>
              <w:bottom w:val="nil"/>
              <w:right w:val="nil"/>
            </w:tcBorders>
            <w:vAlign w:val="center"/>
          </w:tcPr>
          <w:p w14:paraId="3BA49D7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r>
      <w:tr w:rsidR="002772F0" w:rsidRPr="002772F0" w14:paraId="18630725" w14:textId="77777777" w:rsidTr="00D400EF">
        <w:trPr>
          <w:jc w:val="center"/>
        </w:trPr>
        <w:tc>
          <w:tcPr>
            <w:tcW w:w="0" w:type="auto"/>
            <w:tcBorders>
              <w:top w:val="nil"/>
              <w:left w:val="nil"/>
              <w:bottom w:val="nil"/>
              <w:right w:val="nil"/>
            </w:tcBorders>
          </w:tcPr>
          <w:p w14:paraId="27960F3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2D3645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42BD148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6AC95E5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4A357E5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013C626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049846B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60DCA10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0B1AA61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r>
      <w:tr w:rsidR="002772F0" w:rsidRPr="002772F0" w14:paraId="59A7CC8E" w14:textId="77777777" w:rsidTr="00D400EF">
        <w:trPr>
          <w:jc w:val="center"/>
        </w:trPr>
        <w:tc>
          <w:tcPr>
            <w:tcW w:w="0" w:type="auto"/>
            <w:tcBorders>
              <w:top w:val="nil"/>
              <w:left w:val="nil"/>
              <w:bottom w:val="nil"/>
              <w:right w:val="nil"/>
            </w:tcBorders>
          </w:tcPr>
          <w:p w14:paraId="2A15C5C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Constant</w:t>
            </w:r>
          </w:p>
        </w:tc>
        <w:tc>
          <w:tcPr>
            <w:tcW w:w="0" w:type="auto"/>
            <w:tcBorders>
              <w:top w:val="nil"/>
              <w:left w:val="nil"/>
              <w:bottom w:val="nil"/>
              <w:right w:val="nil"/>
            </w:tcBorders>
            <w:vAlign w:val="center"/>
          </w:tcPr>
          <w:p w14:paraId="2051F52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0.654***</w:t>
            </w:r>
          </w:p>
        </w:tc>
        <w:tc>
          <w:tcPr>
            <w:tcW w:w="0" w:type="auto"/>
            <w:tcBorders>
              <w:top w:val="nil"/>
              <w:left w:val="nil"/>
              <w:bottom w:val="nil"/>
              <w:right w:val="nil"/>
            </w:tcBorders>
            <w:vAlign w:val="center"/>
          </w:tcPr>
          <w:p w14:paraId="0336D56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1.201***</w:t>
            </w:r>
          </w:p>
        </w:tc>
        <w:tc>
          <w:tcPr>
            <w:tcW w:w="0" w:type="auto"/>
            <w:tcBorders>
              <w:top w:val="nil"/>
              <w:left w:val="nil"/>
              <w:bottom w:val="nil"/>
              <w:right w:val="nil"/>
            </w:tcBorders>
            <w:vAlign w:val="center"/>
          </w:tcPr>
          <w:p w14:paraId="69A58A0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1.319***</w:t>
            </w:r>
          </w:p>
        </w:tc>
        <w:tc>
          <w:tcPr>
            <w:tcW w:w="0" w:type="auto"/>
            <w:tcBorders>
              <w:top w:val="nil"/>
              <w:left w:val="nil"/>
              <w:bottom w:val="nil"/>
              <w:right w:val="nil"/>
            </w:tcBorders>
            <w:vAlign w:val="center"/>
          </w:tcPr>
          <w:p w14:paraId="0EAD6F4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1.508***</w:t>
            </w:r>
          </w:p>
        </w:tc>
        <w:tc>
          <w:tcPr>
            <w:tcW w:w="0" w:type="auto"/>
            <w:tcBorders>
              <w:top w:val="nil"/>
              <w:left w:val="nil"/>
              <w:bottom w:val="nil"/>
              <w:right w:val="nil"/>
            </w:tcBorders>
            <w:vAlign w:val="center"/>
          </w:tcPr>
          <w:p w14:paraId="2E922EB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1.569***</w:t>
            </w:r>
          </w:p>
        </w:tc>
        <w:tc>
          <w:tcPr>
            <w:tcW w:w="0" w:type="auto"/>
            <w:tcBorders>
              <w:top w:val="nil"/>
              <w:left w:val="nil"/>
              <w:bottom w:val="nil"/>
              <w:right w:val="nil"/>
            </w:tcBorders>
            <w:vAlign w:val="center"/>
          </w:tcPr>
          <w:p w14:paraId="3916DFF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2.046***</w:t>
            </w:r>
          </w:p>
        </w:tc>
        <w:tc>
          <w:tcPr>
            <w:tcW w:w="0" w:type="auto"/>
            <w:tcBorders>
              <w:top w:val="nil"/>
              <w:left w:val="nil"/>
              <w:bottom w:val="nil"/>
              <w:right w:val="nil"/>
            </w:tcBorders>
            <w:vAlign w:val="center"/>
          </w:tcPr>
          <w:p w14:paraId="3D9C185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2.716***</w:t>
            </w:r>
          </w:p>
        </w:tc>
        <w:tc>
          <w:tcPr>
            <w:tcW w:w="0" w:type="auto"/>
            <w:tcBorders>
              <w:top w:val="nil"/>
              <w:left w:val="nil"/>
              <w:bottom w:val="nil"/>
              <w:right w:val="nil"/>
            </w:tcBorders>
            <w:vAlign w:val="center"/>
          </w:tcPr>
          <w:p w14:paraId="285ED89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2.385***</w:t>
            </w:r>
          </w:p>
        </w:tc>
      </w:tr>
      <w:tr w:rsidR="002772F0" w:rsidRPr="002772F0" w14:paraId="747CD3B8" w14:textId="77777777" w:rsidTr="00D400EF">
        <w:trPr>
          <w:jc w:val="center"/>
        </w:trPr>
        <w:tc>
          <w:tcPr>
            <w:tcW w:w="0" w:type="auto"/>
            <w:tcBorders>
              <w:top w:val="nil"/>
              <w:left w:val="nil"/>
              <w:bottom w:val="nil"/>
              <w:right w:val="nil"/>
            </w:tcBorders>
          </w:tcPr>
          <w:p w14:paraId="155F4A2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3ACFA4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(0.153)</w:t>
            </w:r>
          </w:p>
        </w:tc>
        <w:tc>
          <w:tcPr>
            <w:tcW w:w="0" w:type="auto"/>
            <w:tcBorders>
              <w:top w:val="nil"/>
              <w:left w:val="nil"/>
              <w:bottom w:val="nil"/>
              <w:right w:val="nil"/>
            </w:tcBorders>
            <w:vAlign w:val="center"/>
          </w:tcPr>
          <w:p w14:paraId="1E0A91D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(0.081)</w:t>
            </w:r>
          </w:p>
        </w:tc>
        <w:tc>
          <w:tcPr>
            <w:tcW w:w="0" w:type="auto"/>
            <w:tcBorders>
              <w:top w:val="nil"/>
              <w:left w:val="nil"/>
              <w:bottom w:val="nil"/>
              <w:right w:val="nil"/>
            </w:tcBorders>
            <w:vAlign w:val="center"/>
          </w:tcPr>
          <w:p w14:paraId="168AD93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(0.091)</w:t>
            </w:r>
          </w:p>
        </w:tc>
        <w:tc>
          <w:tcPr>
            <w:tcW w:w="0" w:type="auto"/>
            <w:tcBorders>
              <w:top w:val="nil"/>
              <w:left w:val="nil"/>
              <w:bottom w:val="nil"/>
              <w:right w:val="nil"/>
            </w:tcBorders>
            <w:vAlign w:val="center"/>
          </w:tcPr>
          <w:p w14:paraId="67BB546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(0.104)</w:t>
            </w:r>
          </w:p>
        </w:tc>
        <w:tc>
          <w:tcPr>
            <w:tcW w:w="0" w:type="auto"/>
            <w:tcBorders>
              <w:top w:val="nil"/>
              <w:left w:val="nil"/>
              <w:bottom w:val="nil"/>
              <w:right w:val="nil"/>
            </w:tcBorders>
            <w:vAlign w:val="center"/>
          </w:tcPr>
          <w:p w14:paraId="18A24D0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(0.261)</w:t>
            </w:r>
          </w:p>
        </w:tc>
        <w:tc>
          <w:tcPr>
            <w:tcW w:w="0" w:type="auto"/>
            <w:tcBorders>
              <w:top w:val="nil"/>
              <w:left w:val="nil"/>
              <w:bottom w:val="nil"/>
              <w:right w:val="nil"/>
            </w:tcBorders>
            <w:vAlign w:val="center"/>
          </w:tcPr>
          <w:p w14:paraId="2571322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(0.147)</w:t>
            </w:r>
          </w:p>
        </w:tc>
        <w:tc>
          <w:tcPr>
            <w:tcW w:w="0" w:type="auto"/>
            <w:tcBorders>
              <w:top w:val="nil"/>
              <w:left w:val="nil"/>
              <w:bottom w:val="nil"/>
              <w:right w:val="nil"/>
            </w:tcBorders>
            <w:vAlign w:val="center"/>
          </w:tcPr>
          <w:p w14:paraId="029DAF4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(0.164)</w:t>
            </w:r>
          </w:p>
        </w:tc>
        <w:tc>
          <w:tcPr>
            <w:tcW w:w="0" w:type="auto"/>
            <w:tcBorders>
              <w:top w:val="nil"/>
              <w:left w:val="nil"/>
              <w:bottom w:val="nil"/>
              <w:right w:val="nil"/>
            </w:tcBorders>
            <w:vAlign w:val="center"/>
          </w:tcPr>
          <w:p w14:paraId="7659F79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(0.188)</w:t>
            </w:r>
          </w:p>
        </w:tc>
      </w:tr>
      <w:tr w:rsidR="002772F0" w:rsidRPr="002772F0" w14:paraId="2E0D4598" w14:textId="77777777" w:rsidTr="00D400EF">
        <w:trPr>
          <w:jc w:val="center"/>
        </w:trPr>
        <w:tc>
          <w:tcPr>
            <w:tcW w:w="0" w:type="auto"/>
            <w:tcBorders>
              <w:top w:val="nil"/>
              <w:left w:val="nil"/>
              <w:bottom w:val="nil"/>
              <w:right w:val="nil"/>
            </w:tcBorders>
          </w:tcPr>
          <w:p w14:paraId="73D325A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658D34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8AE59F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3BED07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A4F6C3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3F7933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BD743A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C4A362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60B642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780E9C6F" w14:textId="77777777" w:rsidTr="00D400EF">
        <w:trPr>
          <w:jc w:val="center"/>
        </w:trPr>
        <w:tc>
          <w:tcPr>
            <w:tcW w:w="0" w:type="auto"/>
            <w:tcBorders>
              <w:top w:val="nil"/>
              <w:left w:val="nil"/>
              <w:bottom w:val="nil"/>
              <w:right w:val="nil"/>
            </w:tcBorders>
          </w:tcPr>
          <w:p w14:paraId="4E339895"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Observations</w:t>
            </w:r>
          </w:p>
        </w:tc>
        <w:tc>
          <w:tcPr>
            <w:tcW w:w="0" w:type="auto"/>
            <w:tcBorders>
              <w:top w:val="nil"/>
              <w:left w:val="nil"/>
              <w:bottom w:val="nil"/>
              <w:right w:val="nil"/>
            </w:tcBorders>
            <w:vAlign w:val="center"/>
          </w:tcPr>
          <w:p w14:paraId="2C71671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11,910</w:t>
            </w:r>
          </w:p>
        </w:tc>
        <w:tc>
          <w:tcPr>
            <w:tcW w:w="0" w:type="auto"/>
            <w:tcBorders>
              <w:top w:val="nil"/>
              <w:left w:val="nil"/>
              <w:bottom w:val="nil"/>
              <w:right w:val="nil"/>
            </w:tcBorders>
            <w:vAlign w:val="center"/>
          </w:tcPr>
          <w:p w14:paraId="158CCAD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11,910</w:t>
            </w:r>
          </w:p>
        </w:tc>
        <w:tc>
          <w:tcPr>
            <w:tcW w:w="0" w:type="auto"/>
            <w:tcBorders>
              <w:top w:val="nil"/>
              <w:left w:val="nil"/>
              <w:bottom w:val="nil"/>
              <w:right w:val="nil"/>
            </w:tcBorders>
            <w:vAlign w:val="center"/>
          </w:tcPr>
          <w:p w14:paraId="554DE8F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11,910</w:t>
            </w:r>
          </w:p>
        </w:tc>
        <w:tc>
          <w:tcPr>
            <w:tcW w:w="0" w:type="auto"/>
            <w:tcBorders>
              <w:top w:val="nil"/>
              <w:left w:val="nil"/>
              <w:bottom w:val="nil"/>
              <w:right w:val="nil"/>
            </w:tcBorders>
            <w:vAlign w:val="center"/>
          </w:tcPr>
          <w:p w14:paraId="28EEAC7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11,910</w:t>
            </w:r>
          </w:p>
        </w:tc>
        <w:tc>
          <w:tcPr>
            <w:tcW w:w="0" w:type="auto"/>
            <w:tcBorders>
              <w:top w:val="nil"/>
              <w:left w:val="nil"/>
              <w:bottom w:val="nil"/>
              <w:right w:val="nil"/>
            </w:tcBorders>
            <w:vAlign w:val="center"/>
          </w:tcPr>
          <w:p w14:paraId="675BF4B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11,910</w:t>
            </w:r>
          </w:p>
        </w:tc>
        <w:tc>
          <w:tcPr>
            <w:tcW w:w="0" w:type="auto"/>
            <w:tcBorders>
              <w:top w:val="nil"/>
              <w:left w:val="nil"/>
              <w:bottom w:val="nil"/>
              <w:right w:val="nil"/>
            </w:tcBorders>
            <w:vAlign w:val="center"/>
          </w:tcPr>
          <w:p w14:paraId="4DC7673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11,910</w:t>
            </w:r>
          </w:p>
        </w:tc>
        <w:tc>
          <w:tcPr>
            <w:tcW w:w="0" w:type="auto"/>
            <w:tcBorders>
              <w:top w:val="nil"/>
              <w:left w:val="nil"/>
              <w:bottom w:val="nil"/>
              <w:right w:val="nil"/>
            </w:tcBorders>
            <w:vAlign w:val="center"/>
          </w:tcPr>
          <w:p w14:paraId="75CEBFC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11,910</w:t>
            </w:r>
          </w:p>
        </w:tc>
        <w:tc>
          <w:tcPr>
            <w:tcW w:w="0" w:type="auto"/>
            <w:tcBorders>
              <w:top w:val="nil"/>
              <w:left w:val="nil"/>
              <w:bottom w:val="nil"/>
              <w:right w:val="nil"/>
            </w:tcBorders>
            <w:vAlign w:val="center"/>
          </w:tcPr>
          <w:p w14:paraId="17A0349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11,910</w:t>
            </w:r>
          </w:p>
        </w:tc>
      </w:tr>
      <w:tr w:rsidR="002772F0" w:rsidRPr="002772F0" w14:paraId="63227AC6" w14:textId="77777777" w:rsidTr="00D400EF">
        <w:trPr>
          <w:jc w:val="center"/>
        </w:trPr>
        <w:tc>
          <w:tcPr>
            <w:tcW w:w="0" w:type="auto"/>
            <w:tcBorders>
              <w:top w:val="nil"/>
              <w:left w:val="nil"/>
              <w:bottom w:val="nil"/>
              <w:right w:val="nil"/>
            </w:tcBorders>
          </w:tcPr>
          <w:p w14:paraId="639439C5"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Adjusted R-squared</w:t>
            </w:r>
          </w:p>
        </w:tc>
        <w:tc>
          <w:tcPr>
            <w:tcW w:w="0" w:type="auto"/>
            <w:tcBorders>
              <w:top w:val="nil"/>
              <w:left w:val="nil"/>
              <w:bottom w:val="nil"/>
              <w:right w:val="nil"/>
            </w:tcBorders>
            <w:vAlign w:val="center"/>
          </w:tcPr>
          <w:p w14:paraId="487926B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0.4</w:t>
            </w:r>
          </w:p>
        </w:tc>
        <w:tc>
          <w:tcPr>
            <w:tcW w:w="0" w:type="auto"/>
            <w:tcBorders>
              <w:top w:val="nil"/>
              <w:left w:val="nil"/>
              <w:bottom w:val="nil"/>
              <w:right w:val="nil"/>
            </w:tcBorders>
            <w:vAlign w:val="center"/>
          </w:tcPr>
          <w:p w14:paraId="6ACE0BE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0.399</w:t>
            </w:r>
          </w:p>
        </w:tc>
        <w:tc>
          <w:tcPr>
            <w:tcW w:w="0" w:type="auto"/>
            <w:tcBorders>
              <w:top w:val="nil"/>
              <w:left w:val="nil"/>
              <w:bottom w:val="nil"/>
              <w:right w:val="nil"/>
            </w:tcBorders>
            <w:vAlign w:val="center"/>
          </w:tcPr>
          <w:p w14:paraId="7DAB47D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0.399</w:t>
            </w:r>
          </w:p>
        </w:tc>
        <w:tc>
          <w:tcPr>
            <w:tcW w:w="0" w:type="auto"/>
            <w:tcBorders>
              <w:top w:val="nil"/>
              <w:left w:val="nil"/>
              <w:bottom w:val="nil"/>
              <w:right w:val="nil"/>
            </w:tcBorders>
            <w:vAlign w:val="center"/>
          </w:tcPr>
          <w:p w14:paraId="2EF0532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0.4</w:t>
            </w:r>
          </w:p>
        </w:tc>
        <w:tc>
          <w:tcPr>
            <w:tcW w:w="0" w:type="auto"/>
            <w:tcBorders>
              <w:top w:val="nil"/>
              <w:left w:val="nil"/>
              <w:bottom w:val="nil"/>
              <w:right w:val="nil"/>
            </w:tcBorders>
            <w:vAlign w:val="center"/>
          </w:tcPr>
          <w:p w14:paraId="54B3F59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0.454</w:t>
            </w:r>
          </w:p>
        </w:tc>
        <w:tc>
          <w:tcPr>
            <w:tcW w:w="0" w:type="auto"/>
            <w:tcBorders>
              <w:top w:val="nil"/>
              <w:left w:val="nil"/>
              <w:bottom w:val="nil"/>
              <w:right w:val="nil"/>
            </w:tcBorders>
            <w:vAlign w:val="center"/>
          </w:tcPr>
          <w:p w14:paraId="16E1483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0.456</w:t>
            </w:r>
          </w:p>
        </w:tc>
        <w:tc>
          <w:tcPr>
            <w:tcW w:w="0" w:type="auto"/>
            <w:tcBorders>
              <w:top w:val="nil"/>
              <w:left w:val="nil"/>
              <w:bottom w:val="nil"/>
              <w:right w:val="nil"/>
            </w:tcBorders>
            <w:vAlign w:val="center"/>
          </w:tcPr>
          <w:p w14:paraId="5B9C662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0.464</w:t>
            </w:r>
          </w:p>
        </w:tc>
        <w:tc>
          <w:tcPr>
            <w:tcW w:w="0" w:type="auto"/>
            <w:tcBorders>
              <w:top w:val="nil"/>
              <w:left w:val="nil"/>
              <w:bottom w:val="nil"/>
              <w:right w:val="nil"/>
            </w:tcBorders>
            <w:vAlign w:val="center"/>
          </w:tcPr>
          <w:p w14:paraId="1A08EAC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0.456</w:t>
            </w:r>
          </w:p>
        </w:tc>
      </w:tr>
      <w:tr w:rsidR="002772F0" w:rsidRPr="002772F0" w14:paraId="3E62107F" w14:textId="77777777" w:rsidTr="00D400EF">
        <w:tblPrEx>
          <w:tblBorders>
            <w:bottom w:val="single" w:sz="6" w:space="0" w:color="auto"/>
          </w:tblBorders>
        </w:tblPrEx>
        <w:trPr>
          <w:jc w:val="center"/>
        </w:trPr>
        <w:tc>
          <w:tcPr>
            <w:tcW w:w="0" w:type="auto"/>
            <w:tcBorders>
              <w:top w:val="nil"/>
              <w:left w:val="nil"/>
              <w:bottom w:val="single" w:sz="6" w:space="0" w:color="auto"/>
              <w:right w:val="nil"/>
            </w:tcBorders>
          </w:tcPr>
          <w:p w14:paraId="3CCCF285"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Firm FE</w:t>
            </w:r>
          </w:p>
        </w:tc>
        <w:tc>
          <w:tcPr>
            <w:tcW w:w="0" w:type="auto"/>
            <w:tcBorders>
              <w:top w:val="nil"/>
              <w:left w:val="nil"/>
              <w:bottom w:val="single" w:sz="6" w:space="0" w:color="auto"/>
              <w:right w:val="nil"/>
            </w:tcBorders>
            <w:vAlign w:val="center"/>
          </w:tcPr>
          <w:p w14:paraId="1D80A41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Yes</w:t>
            </w:r>
          </w:p>
        </w:tc>
        <w:tc>
          <w:tcPr>
            <w:tcW w:w="0" w:type="auto"/>
            <w:tcBorders>
              <w:top w:val="nil"/>
              <w:left w:val="nil"/>
              <w:bottom w:val="single" w:sz="6" w:space="0" w:color="auto"/>
              <w:right w:val="nil"/>
            </w:tcBorders>
            <w:vAlign w:val="center"/>
          </w:tcPr>
          <w:p w14:paraId="6B23128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Yes</w:t>
            </w:r>
          </w:p>
        </w:tc>
        <w:tc>
          <w:tcPr>
            <w:tcW w:w="0" w:type="auto"/>
            <w:tcBorders>
              <w:top w:val="nil"/>
              <w:left w:val="nil"/>
              <w:bottom w:val="single" w:sz="6" w:space="0" w:color="auto"/>
              <w:right w:val="nil"/>
            </w:tcBorders>
            <w:vAlign w:val="center"/>
          </w:tcPr>
          <w:p w14:paraId="3B8A32D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Yes</w:t>
            </w:r>
          </w:p>
        </w:tc>
        <w:tc>
          <w:tcPr>
            <w:tcW w:w="0" w:type="auto"/>
            <w:tcBorders>
              <w:top w:val="nil"/>
              <w:left w:val="nil"/>
              <w:bottom w:val="single" w:sz="6" w:space="0" w:color="auto"/>
              <w:right w:val="nil"/>
            </w:tcBorders>
            <w:vAlign w:val="center"/>
          </w:tcPr>
          <w:p w14:paraId="3FCD105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Yes</w:t>
            </w:r>
          </w:p>
        </w:tc>
        <w:tc>
          <w:tcPr>
            <w:tcW w:w="0" w:type="auto"/>
            <w:tcBorders>
              <w:top w:val="nil"/>
              <w:left w:val="nil"/>
              <w:bottom w:val="single" w:sz="6" w:space="0" w:color="auto"/>
              <w:right w:val="nil"/>
            </w:tcBorders>
            <w:vAlign w:val="center"/>
          </w:tcPr>
          <w:p w14:paraId="38F88FD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Yes</w:t>
            </w:r>
          </w:p>
        </w:tc>
        <w:tc>
          <w:tcPr>
            <w:tcW w:w="0" w:type="auto"/>
            <w:tcBorders>
              <w:top w:val="nil"/>
              <w:left w:val="nil"/>
              <w:bottom w:val="single" w:sz="6" w:space="0" w:color="auto"/>
              <w:right w:val="nil"/>
            </w:tcBorders>
            <w:vAlign w:val="center"/>
          </w:tcPr>
          <w:p w14:paraId="32B38B8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Yes</w:t>
            </w:r>
          </w:p>
        </w:tc>
        <w:tc>
          <w:tcPr>
            <w:tcW w:w="0" w:type="auto"/>
            <w:tcBorders>
              <w:top w:val="nil"/>
              <w:left w:val="nil"/>
              <w:bottom w:val="single" w:sz="6" w:space="0" w:color="auto"/>
              <w:right w:val="nil"/>
            </w:tcBorders>
            <w:vAlign w:val="center"/>
          </w:tcPr>
          <w:p w14:paraId="2CFC215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Yes</w:t>
            </w:r>
          </w:p>
        </w:tc>
        <w:tc>
          <w:tcPr>
            <w:tcW w:w="0" w:type="auto"/>
            <w:tcBorders>
              <w:top w:val="nil"/>
              <w:left w:val="nil"/>
              <w:bottom w:val="single" w:sz="6" w:space="0" w:color="auto"/>
              <w:right w:val="nil"/>
            </w:tcBorders>
            <w:vAlign w:val="center"/>
          </w:tcPr>
          <w:p w14:paraId="5F96FC8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Yes</w:t>
            </w:r>
          </w:p>
        </w:tc>
      </w:tr>
    </w:tbl>
    <w:p w14:paraId="531FA8FC" w14:textId="77777777" w:rsidR="002772F0" w:rsidRPr="002772F0" w:rsidRDefault="002772F0" w:rsidP="002772F0">
      <w:pPr>
        <w:spacing w:after="0" w:line="240" w:lineRule="auto"/>
        <w:jc w:val="both"/>
        <w:rPr>
          <w:rFonts w:ascii="Times New Roman" w:eastAsia="Malgun Gothic" w:hAnsi="Times New Roman" w:cs="Arial"/>
          <w:kern w:val="0"/>
          <w:sz w:val="24"/>
          <w:szCs w:val="24"/>
          <w14:ligatures w14:val="none"/>
        </w:rPr>
      </w:pPr>
    </w:p>
    <w:p w14:paraId="00A2A504" w14:textId="77777777" w:rsidR="002772F0" w:rsidRPr="002772F0" w:rsidRDefault="002772F0" w:rsidP="002772F0">
      <w:pPr>
        <w:spacing w:after="0" w:line="240" w:lineRule="auto"/>
        <w:rPr>
          <w:rFonts w:ascii="Times New Roman" w:eastAsia="Malgun Gothic" w:hAnsi="Times New Roman" w:cs="Arial"/>
          <w:b/>
          <w:bCs/>
          <w:kern w:val="0"/>
          <w:sz w:val="18"/>
          <w:szCs w:val="18"/>
          <w14:ligatures w14:val="none"/>
        </w:rPr>
      </w:pPr>
      <w:r w:rsidRPr="002772F0">
        <w:rPr>
          <w:rFonts w:ascii="Times New Roman" w:eastAsia="Malgun Gothic" w:hAnsi="Times New Roman" w:cs="Arial"/>
          <w:b/>
          <w:bCs/>
          <w:kern w:val="0"/>
          <w:sz w:val="18"/>
          <w:szCs w:val="18"/>
          <w14:ligatures w14:val="none"/>
        </w:rPr>
        <w:br w:type="page"/>
      </w:r>
    </w:p>
    <w:p w14:paraId="7AA1394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b/>
          <w:bCs/>
          <w:kern w:val="0"/>
          <w:sz w:val="20"/>
          <w:szCs w:val="20"/>
          <w14:ligatures w14:val="none"/>
        </w:rPr>
        <w:lastRenderedPageBreak/>
        <w:t xml:space="preserve">Panel </w:t>
      </w:r>
      <w:r w:rsidRPr="002772F0">
        <w:rPr>
          <w:rFonts w:ascii="Times New Roman" w:eastAsia="Malgun Gothic" w:hAnsi="Times New Roman" w:cs="Arial" w:hint="eastAsia"/>
          <w:b/>
          <w:bCs/>
          <w:kern w:val="0"/>
          <w:sz w:val="20"/>
          <w:szCs w:val="20"/>
          <w14:ligatures w14:val="none"/>
        </w:rPr>
        <w:t>C</w:t>
      </w:r>
      <w:r w:rsidRPr="002772F0">
        <w:rPr>
          <w:rFonts w:ascii="Times New Roman" w:eastAsia="Malgun Gothic" w:hAnsi="Times New Roman" w:cs="Arial"/>
          <w:b/>
          <w:bCs/>
          <w:kern w:val="0"/>
          <w:sz w:val="20"/>
          <w:szCs w:val="20"/>
          <w14:ligatures w14:val="none"/>
        </w:rPr>
        <w:t xml:space="preserve">. </w:t>
      </w:r>
      <w:r w:rsidRPr="002772F0">
        <w:rPr>
          <w:rFonts w:ascii="Times New Roman" w:eastAsia="Malgun Gothic" w:hAnsi="Times New Roman" w:cs="Arial" w:hint="eastAsia"/>
          <w:b/>
          <w:bCs/>
          <w:kern w:val="0"/>
          <w:sz w:val="20"/>
          <w:szCs w:val="20"/>
          <w14:ligatures w14:val="none"/>
        </w:rPr>
        <w:t xml:space="preserve">Forecast </w:t>
      </w:r>
      <w:r w:rsidRPr="002772F0">
        <w:rPr>
          <w:rFonts w:ascii="Times New Roman" w:eastAsia="Malgun Gothic" w:hAnsi="Times New Roman" w:cs="Arial"/>
          <w:b/>
          <w:bCs/>
          <w:kern w:val="0"/>
          <w:sz w:val="20"/>
          <w:szCs w:val="20"/>
          <w14:ligatures w14:val="none"/>
        </w:rPr>
        <w:t>specific</w:t>
      </w:r>
      <w:r w:rsidRPr="002772F0">
        <w:rPr>
          <w:rFonts w:ascii="Times New Roman" w:eastAsia="Malgun Gothic" w:hAnsi="Times New Roman" w:cs="Arial" w:hint="eastAsia"/>
          <w:b/>
          <w:bCs/>
          <w:kern w:val="0"/>
          <w:sz w:val="20"/>
          <w:szCs w:val="20"/>
          <w14:ligatures w14:val="none"/>
        </w:rPr>
        <w:t>ity and horizon</w:t>
      </w:r>
    </w:p>
    <w:tbl>
      <w:tblPr>
        <w:tblW w:w="0" w:type="auto"/>
        <w:jc w:val="center"/>
        <w:tblCellMar>
          <w:left w:w="75" w:type="dxa"/>
          <w:right w:w="75" w:type="dxa"/>
        </w:tblCellMar>
        <w:tblLook w:val="0000" w:firstRow="0" w:lastRow="0" w:firstColumn="0" w:lastColumn="0" w:noHBand="0" w:noVBand="0"/>
      </w:tblPr>
      <w:tblGrid>
        <w:gridCol w:w="1745"/>
        <w:gridCol w:w="885"/>
        <w:gridCol w:w="885"/>
        <w:gridCol w:w="885"/>
        <w:gridCol w:w="885"/>
        <w:gridCol w:w="825"/>
        <w:gridCol w:w="825"/>
        <w:gridCol w:w="825"/>
        <w:gridCol w:w="825"/>
      </w:tblGrid>
      <w:tr w:rsidR="002772F0" w:rsidRPr="002772F0" w14:paraId="475149F0" w14:textId="77777777" w:rsidTr="00D400EF">
        <w:trPr>
          <w:jc w:val="center"/>
        </w:trPr>
        <w:tc>
          <w:tcPr>
            <w:tcW w:w="0" w:type="auto"/>
            <w:tcBorders>
              <w:top w:val="single" w:sz="6" w:space="0" w:color="auto"/>
              <w:left w:val="nil"/>
              <w:bottom w:val="nil"/>
            </w:tcBorders>
          </w:tcPr>
          <w:p w14:paraId="161F6D2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single" w:sz="6" w:space="0" w:color="auto"/>
              <w:right w:val="nil"/>
            </w:tcBorders>
            <w:vAlign w:val="center"/>
          </w:tcPr>
          <w:p w14:paraId="4EAB490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18"/>
                <w:szCs w:val="18"/>
                <w14:ligatures w14:val="none"/>
              </w:rPr>
              <w:t>(1)</w:t>
            </w:r>
          </w:p>
        </w:tc>
        <w:tc>
          <w:tcPr>
            <w:tcW w:w="0" w:type="auto"/>
            <w:tcBorders>
              <w:top w:val="single" w:sz="6" w:space="0" w:color="auto"/>
              <w:left w:val="nil"/>
              <w:right w:val="nil"/>
            </w:tcBorders>
            <w:vAlign w:val="center"/>
          </w:tcPr>
          <w:p w14:paraId="1C1EA0C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18"/>
                <w:szCs w:val="18"/>
                <w14:ligatures w14:val="none"/>
              </w:rPr>
              <w:t>(2)</w:t>
            </w:r>
          </w:p>
        </w:tc>
        <w:tc>
          <w:tcPr>
            <w:tcW w:w="0" w:type="auto"/>
            <w:tcBorders>
              <w:top w:val="single" w:sz="6" w:space="0" w:color="auto"/>
              <w:left w:val="nil"/>
              <w:right w:val="nil"/>
            </w:tcBorders>
            <w:vAlign w:val="center"/>
          </w:tcPr>
          <w:p w14:paraId="5E0A2A4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18"/>
                <w:szCs w:val="18"/>
                <w14:ligatures w14:val="none"/>
              </w:rPr>
              <w:t>(3)</w:t>
            </w:r>
          </w:p>
        </w:tc>
        <w:tc>
          <w:tcPr>
            <w:tcW w:w="0" w:type="auto"/>
            <w:tcBorders>
              <w:top w:val="single" w:sz="6" w:space="0" w:color="auto"/>
              <w:left w:val="nil"/>
            </w:tcBorders>
            <w:vAlign w:val="center"/>
          </w:tcPr>
          <w:p w14:paraId="47051D5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18"/>
                <w:szCs w:val="18"/>
                <w14:ligatures w14:val="none"/>
              </w:rPr>
              <w:t>(4)</w:t>
            </w:r>
          </w:p>
        </w:tc>
        <w:tc>
          <w:tcPr>
            <w:tcW w:w="0" w:type="auto"/>
            <w:tcBorders>
              <w:top w:val="single" w:sz="6" w:space="0" w:color="auto"/>
              <w:right w:val="nil"/>
            </w:tcBorders>
            <w:vAlign w:val="center"/>
          </w:tcPr>
          <w:p w14:paraId="2A4479B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18"/>
                <w:szCs w:val="18"/>
                <w14:ligatures w14:val="none"/>
              </w:rPr>
              <w:t>(</w:t>
            </w:r>
            <w:r w:rsidRPr="002772F0">
              <w:rPr>
                <w:rFonts w:ascii="Times New Roman" w:eastAsia="Malgun Gothic" w:hAnsi="Times New Roman" w:cs="Arial" w:hint="eastAsia"/>
                <w:color w:val="000000"/>
                <w:kern w:val="0"/>
                <w:sz w:val="18"/>
                <w:szCs w:val="18"/>
                <w14:ligatures w14:val="none"/>
              </w:rPr>
              <w:t>5</w:t>
            </w:r>
            <w:r w:rsidRPr="002772F0">
              <w:rPr>
                <w:rFonts w:ascii="Times New Roman" w:eastAsia="Malgun Gothic" w:hAnsi="Times New Roman" w:cs="Arial"/>
                <w:color w:val="000000"/>
                <w:kern w:val="0"/>
                <w:sz w:val="18"/>
                <w:szCs w:val="18"/>
                <w14:ligatures w14:val="none"/>
              </w:rPr>
              <w:t>)</w:t>
            </w:r>
          </w:p>
        </w:tc>
        <w:tc>
          <w:tcPr>
            <w:tcW w:w="0" w:type="auto"/>
            <w:tcBorders>
              <w:top w:val="single" w:sz="6" w:space="0" w:color="auto"/>
              <w:left w:val="nil"/>
              <w:right w:val="nil"/>
            </w:tcBorders>
            <w:vAlign w:val="center"/>
          </w:tcPr>
          <w:p w14:paraId="1FFF124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18"/>
                <w:szCs w:val="18"/>
                <w14:ligatures w14:val="none"/>
              </w:rPr>
              <w:t>(6)</w:t>
            </w:r>
          </w:p>
        </w:tc>
        <w:tc>
          <w:tcPr>
            <w:tcW w:w="0" w:type="auto"/>
            <w:tcBorders>
              <w:top w:val="single" w:sz="6" w:space="0" w:color="auto"/>
              <w:left w:val="nil"/>
              <w:right w:val="nil"/>
            </w:tcBorders>
            <w:vAlign w:val="center"/>
          </w:tcPr>
          <w:p w14:paraId="176D776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18"/>
                <w:szCs w:val="18"/>
                <w14:ligatures w14:val="none"/>
              </w:rPr>
              <w:t>(7)</w:t>
            </w:r>
          </w:p>
        </w:tc>
        <w:tc>
          <w:tcPr>
            <w:tcW w:w="0" w:type="auto"/>
            <w:tcBorders>
              <w:top w:val="single" w:sz="6" w:space="0" w:color="auto"/>
              <w:left w:val="nil"/>
              <w:right w:val="nil"/>
            </w:tcBorders>
            <w:vAlign w:val="center"/>
          </w:tcPr>
          <w:p w14:paraId="5D8B629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18"/>
                <w:szCs w:val="18"/>
                <w14:ligatures w14:val="none"/>
              </w:rPr>
              <w:t>(8)</w:t>
            </w:r>
          </w:p>
        </w:tc>
      </w:tr>
      <w:tr w:rsidR="002772F0" w:rsidRPr="002772F0" w14:paraId="6FC64D83" w14:textId="77777777" w:rsidTr="00D400EF">
        <w:trPr>
          <w:jc w:val="center"/>
        </w:trPr>
        <w:tc>
          <w:tcPr>
            <w:tcW w:w="0" w:type="auto"/>
            <w:tcBorders>
              <w:top w:val="nil"/>
              <w:left w:val="nil"/>
              <w:bottom w:val="single" w:sz="6" w:space="0" w:color="auto"/>
            </w:tcBorders>
          </w:tcPr>
          <w:p w14:paraId="148E604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VARIABLES</w:t>
            </w:r>
          </w:p>
        </w:tc>
        <w:tc>
          <w:tcPr>
            <w:tcW w:w="3540" w:type="dxa"/>
            <w:gridSpan w:val="4"/>
            <w:tcBorders>
              <w:top w:val="nil"/>
              <w:bottom w:val="single" w:sz="6" w:space="0" w:color="auto"/>
            </w:tcBorders>
            <w:vAlign w:val="center"/>
          </w:tcPr>
          <w:p w14:paraId="3510EA8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hint="eastAsia"/>
                <w:kern w:val="0"/>
                <w:sz w:val="20"/>
                <w:szCs w:val="20"/>
                <w14:ligatures w14:val="none"/>
              </w:rPr>
              <w:t>Specificity</w:t>
            </w:r>
          </w:p>
        </w:tc>
        <w:tc>
          <w:tcPr>
            <w:tcW w:w="3300" w:type="dxa"/>
            <w:gridSpan w:val="4"/>
            <w:tcBorders>
              <w:top w:val="nil"/>
              <w:bottom w:val="single" w:sz="6" w:space="0" w:color="auto"/>
              <w:right w:val="nil"/>
            </w:tcBorders>
            <w:vAlign w:val="center"/>
          </w:tcPr>
          <w:p w14:paraId="6500EE6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hint="eastAsia"/>
                <w:kern w:val="0"/>
                <w:sz w:val="20"/>
                <w:szCs w:val="20"/>
                <w14:ligatures w14:val="none"/>
              </w:rPr>
              <w:t>Horizon</w:t>
            </w:r>
          </w:p>
        </w:tc>
      </w:tr>
      <w:tr w:rsidR="002772F0" w:rsidRPr="002772F0" w14:paraId="65F95ECC" w14:textId="77777777" w:rsidTr="00D400EF">
        <w:trPr>
          <w:jc w:val="center"/>
        </w:trPr>
        <w:tc>
          <w:tcPr>
            <w:tcW w:w="0" w:type="auto"/>
            <w:tcBorders>
              <w:top w:val="nil"/>
              <w:left w:val="nil"/>
              <w:bottom w:val="nil"/>
            </w:tcBorders>
          </w:tcPr>
          <w:p w14:paraId="25989CF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right w:val="nil"/>
            </w:tcBorders>
            <w:vAlign w:val="center"/>
          </w:tcPr>
          <w:p w14:paraId="6ACA8BA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775CF41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440CEF9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tcBorders>
            <w:vAlign w:val="center"/>
          </w:tcPr>
          <w:p w14:paraId="3F5080F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right w:val="nil"/>
            </w:tcBorders>
            <w:vAlign w:val="center"/>
          </w:tcPr>
          <w:p w14:paraId="0E6F9EE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right w:val="nil"/>
            </w:tcBorders>
            <w:vAlign w:val="center"/>
          </w:tcPr>
          <w:p w14:paraId="6B2EE4D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010E1A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1525CB6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r>
      <w:tr w:rsidR="002772F0" w:rsidRPr="002772F0" w14:paraId="50F273F3" w14:textId="77777777" w:rsidTr="00D400EF">
        <w:trPr>
          <w:jc w:val="center"/>
        </w:trPr>
        <w:tc>
          <w:tcPr>
            <w:tcW w:w="0" w:type="auto"/>
            <w:tcBorders>
              <w:top w:val="nil"/>
              <w:left w:val="nil"/>
              <w:bottom w:val="nil"/>
              <w:right w:val="nil"/>
            </w:tcBorders>
          </w:tcPr>
          <w:p w14:paraId="2AB6B3C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18"/>
                <w:szCs w:val="18"/>
                <w14:ligatures w14:val="none"/>
              </w:rPr>
              <w:t>Ln EPU_CPI</w:t>
            </w:r>
          </w:p>
        </w:tc>
        <w:tc>
          <w:tcPr>
            <w:tcW w:w="0" w:type="auto"/>
            <w:tcBorders>
              <w:top w:val="nil"/>
              <w:left w:val="nil"/>
              <w:bottom w:val="nil"/>
              <w:right w:val="nil"/>
            </w:tcBorders>
            <w:vAlign w:val="center"/>
          </w:tcPr>
          <w:p w14:paraId="3E1BBE9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-0.032</w:t>
            </w:r>
          </w:p>
        </w:tc>
        <w:tc>
          <w:tcPr>
            <w:tcW w:w="0" w:type="auto"/>
            <w:tcBorders>
              <w:top w:val="nil"/>
              <w:left w:val="nil"/>
              <w:bottom w:val="nil"/>
              <w:right w:val="nil"/>
            </w:tcBorders>
            <w:vAlign w:val="center"/>
          </w:tcPr>
          <w:p w14:paraId="496BBD3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54795D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64C3A4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564F2E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0.022</w:t>
            </w:r>
          </w:p>
        </w:tc>
        <w:tc>
          <w:tcPr>
            <w:tcW w:w="0" w:type="auto"/>
            <w:tcBorders>
              <w:top w:val="nil"/>
              <w:left w:val="nil"/>
              <w:bottom w:val="nil"/>
              <w:right w:val="nil"/>
            </w:tcBorders>
            <w:vAlign w:val="center"/>
          </w:tcPr>
          <w:p w14:paraId="5CC7C02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623FE3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DDBB66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1EAF3097" w14:textId="77777777" w:rsidTr="00D400EF">
        <w:trPr>
          <w:jc w:val="center"/>
        </w:trPr>
        <w:tc>
          <w:tcPr>
            <w:tcW w:w="0" w:type="auto"/>
            <w:tcBorders>
              <w:top w:val="nil"/>
              <w:left w:val="nil"/>
              <w:bottom w:val="nil"/>
              <w:right w:val="nil"/>
            </w:tcBorders>
          </w:tcPr>
          <w:p w14:paraId="005710E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272FA59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(0.055)</w:t>
            </w:r>
          </w:p>
        </w:tc>
        <w:tc>
          <w:tcPr>
            <w:tcW w:w="0" w:type="auto"/>
            <w:tcBorders>
              <w:top w:val="nil"/>
              <w:left w:val="nil"/>
              <w:bottom w:val="nil"/>
              <w:right w:val="nil"/>
            </w:tcBorders>
            <w:vAlign w:val="center"/>
          </w:tcPr>
          <w:p w14:paraId="69F1470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83E112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02622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210D29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(0.024)</w:t>
            </w:r>
          </w:p>
        </w:tc>
        <w:tc>
          <w:tcPr>
            <w:tcW w:w="0" w:type="auto"/>
            <w:tcBorders>
              <w:top w:val="nil"/>
              <w:left w:val="nil"/>
              <w:bottom w:val="nil"/>
              <w:right w:val="nil"/>
            </w:tcBorders>
            <w:vAlign w:val="center"/>
          </w:tcPr>
          <w:p w14:paraId="1A6B710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6DAE2C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63B5EC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44F80769" w14:textId="77777777" w:rsidTr="00D400EF">
        <w:trPr>
          <w:jc w:val="center"/>
        </w:trPr>
        <w:tc>
          <w:tcPr>
            <w:tcW w:w="0" w:type="auto"/>
            <w:tcBorders>
              <w:top w:val="nil"/>
              <w:left w:val="nil"/>
              <w:bottom w:val="nil"/>
              <w:right w:val="nil"/>
            </w:tcBorders>
          </w:tcPr>
          <w:p w14:paraId="41E7CAD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EPU_Tax</w:t>
            </w:r>
            <w:proofErr w:type="spellEnd"/>
          </w:p>
        </w:tc>
        <w:tc>
          <w:tcPr>
            <w:tcW w:w="0" w:type="auto"/>
            <w:tcBorders>
              <w:top w:val="nil"/>
              <w:left w:val="nil"/>
              <w:bottom w:val="nil"/>
              <w:right w:val="nil"/>
            </w:tcBorders>
            <w:vAlign w:val="center"/>
          </w:tcPr>
          <w:p w14:paraId="745DD74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F19711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-0.022***</w:t>
            </w:r>
          </w:p>
        </w:tc>
        <w:tc>
          <w:tcPr>
            <w:tcW w:w="0" w:type="auto"/>
            <w:tcBorders>
              <w:top w:val="nil"/>
              <w:left w:val="nil"/>
              <w:bottom w:val="nil"/>
              <w:right w:val="nil"/>
            </w:tcBorders>
            <w:vAlign w:val="center"/>
          </w:tcPr>
          <w:p w14:paraId="1E14BAE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C52FC3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6A1E08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B3091F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0.008***</w:t>
            </w:r>
          </w:p>
        </w:tc>
        <w:tc>
          <w:tcPr>
            <w:tcW w:w="0" w:type="auto"/>
            <w:tcBorders>
              <w:top w:val="nil"/>
              <w:left w:val="nil"/>
              <w:bottom w:val="nil"/>
              <w:right w:val="nil"/>
            </w:tcBorders>
            <w:vAlign w:val="center"/>
          </w:tcPr>
          <w:p w14:paraId="115D47B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2940E5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76E10788" w14:textId="77777777" w:rsidTr="00D400EF">
        <w:trPr>
          <w:jc w:val="center"/>
        </w:trPr>
        <w:tc>
          <w:tcPr>
            <w:tcW w:w="0" w:type="auto"/>
            <w:tcBorders>
              <w:top w:val="nil"/>
              <w:left w:val="nil"/>
              <w:bottom w:val="nil"/>
              <w:right w:val="nil"/>
            </w:tcBorders>
          </w:tcPr>
          <w:p w14:paraId="7A412A1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30F9E57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DE3F56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(0.008)</w:t>
            </w:r>
          </w:p>
        </w:tc>
        <w:tc>
          <w:tcPr>
            <w:tcW w:w="0" w:type="auto"/>
            <w:tcBorders>
              <w:top w:val="nil"/>
              <w:left w:val="nil"/>
              <w:bottom w:val="nil"/>
              <w:right w:val="nil"/>
            </w:tcBorders>
            <w:vAlign w:val="center"/>
          </w:tcPr>
          <w:p w14:paraId="2D49F94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9EC439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7EA30A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E58677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2086AF1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9F854F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2D9CE81F" w14:textId="77777777" w:rsidTr="00D400EF">
        <w:trPr>
          <w:jc w:val="center"/>
        </w:trPr>
        <w:tc>
          <w:tcPr>
            <w:tcW w:w="0" w:type="auto"/>
            <w:tcBorders>
              <w:top w:val="nil"/>
              <w:left w:val="nil"/>
              <w:bottom w:val="nil"/>
              <w:right w:val="nil"/>
            </w:tcBorders>
          </w:tcPr>
          <w:p w14:paraId="31EAF141"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EPU_Fed</w:t>
            </w:r>
            <w:proofErr w:type="spellEnd"/>
          </w:p>
        </w:tc>
        <w:tc>
          <w:tcPr>
            <w:tcW w:w="0" w:type="auto"/>
            <w:tcBorders>
              <w:top w:val="nil"/>
              <w:left w:val="nil"/>
              <w:bottom w:val="nil"/>
              <w:right w:val="nil"/>
            </w:tcBorders>
            <w:vAlign w:val="center"/>
          </w:tcPr>
          <w:p w14:paraId="1D36266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16C047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7F3911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-0.233***</w:t>
            </w:r>
          </w:p>
        </w:tc>
        <w:tc>
          <w:tcPr>
            <w:tcW w:w="0" w:type="auto"/>
            <w:tcBorders>
              <w:top w:val="nil"/>
              <w:left w:val="nil"/>
              <w:bottom w:val="nil"/>
              <w:right w:val="nil"/>
            </w:tcBorders>
            <w:vAlign w:val="center"/>
          </w:tcPr>
          <w:p w14:paraId="0612B72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7089CF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07BAFF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41A5B9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0.046***</w:t>
            </w:r>
          </w:p>
        </w:tc>
        <w:tc>
          <w:tcPr>
            <w:tcW w:w="0" w:type="auto"/>
            <w:tcBorders>
              <w:top w:val="nil"/>
              <w:left w:val="nil"/>
              <w:bottom w:val="nil"/>
              <w:right w:val="nil"/>
            </w:tcBorders>
            <w:vAlign w:val="center"/>
          </w:tcPr>
          <w:p w14:paraId="623886E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64117C42" w14:textId="77777777" w:rsidTr="00D400EF">
        <w:trPr>
          <w:jc w:val="center"/>
        </w:trPr>
        <w:tc>
          <w:tcPr>
            <w:tcW w:w="0" w:type="auto"/>
            <w:tcBorders>
              <w:top w:val="nil"/>
              <w:left w:val="nil"/>
              <w:bottom w:val="nil"/>
              <w:right w:val="nil"/>
            </w:tcBorders>
          </w:tcPr>
          <w:p w14:paraId="7781C5A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4889649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9E4367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3095B2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(0.034)</w:t>
            </w:r>
          </w:p>
        </w:tc>
        <w:tc>
          <w:tcPr>
            <w:tcW w:w="0" w:type="auto"/>
            <w:tcBorders>
              <w:top w:val="nil"/>
              <w:left w:val="nil"/>
              <w:bottom w:val="nil"/>
              <w:right w:val="nil"/>
            </w:tcBorders>
            <w:vAlign w:val="center"/>
          </w:tcPr>
          <w:p w14:paraId="38F9BEC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019B90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5DD2E3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142F5E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w:t>
            </w:r>
          </w:p>
        </w:tc>
        <w:tc>
          <w:tcPr>
            <w:tcW w:w="0" w:type="auto"/>
            <w:tcBorders>
              <w:top w:val="nil"/>
              <w:left w:val="nil"/>
              <w:bottom w:val="nil"/>
              <w:right w:val="nil"/>
            </w:tcBorders>
            <w:vAlign w:val="center"/>
          </w:tcPr>
          <w:p w14:paraId="20E09D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57C8F81F" w14:textId="77777777" w:rsidTr="00D400EF">
        <w:trPr>
          <w:jc w:val="center"/>
        </w:trPr>
        <w:tc>
          <w:tcPr>
            <w:tcW w:w="0" w:type="auto"/>
            <w:tcBorders>
              <w:top w:val="nil"/>
              <w:left w:val="nil"/>
              <w:bottom w:val="nil"/>
              <w:right w:val="nil"/>
            </w:tcBorders>
          </w:tcPr>
          <w:p w14:paraId="0DD8ED2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EPU_News</w:t>
            </w:r>
            <w:proofErr w:type="spellEnd"/>
          </w:p>
        </w:tc>
        <w:tc>
          <w:tcPr>
            <w:tcW w:w="0" w:type="auto"/>
            <w:tcBorders>
              <w:top w:val="nil"/>
              <w:left w:val="nil"/>
              <w:bottom w:val="nil"/>
              <w:right w:val="nil"/>
            </w:tcBorders>
            <w:vAlign w:val="center"/>
          </w:tcPr>
          <w:p w14:paraId="560FEB8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BCC8B5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10B546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AB13F7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-0.260***</w:t>
            </w:r>
          </w:p>
        </w:tc>
        <w:tc>
          <w:tcPr>
            <w:tcW w:w="0" w:type="auto"/>
            <w:tcBorders>
              <w:top w:val="nil"/>
              <w:left w:val="nil"/>
              <w:bottom w:val="nil"/>
              <w:right w:val="nil"/>
            </w:tcBorders>
            <w:vAlign w:val="center"/>
          </w:tcPr>
          <w:p w14:paraId="1CDDA35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DCFD68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9670E4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19AB97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0.104***</w:t>
            </w:r>
          </w:p>
        </w:tc>
      </w:tr>
      <w:tr w:rsidR="002772F0" w:rsidRPr="002772F0" w14:paraId="66570CFA" w14:textId="77777777" w:rsidTr="00D400EF">
        <w:trPr>
          <w:jc w:val="center"/>
        </w:trPr>
        <w:tc>
          <w:tcPr>
            <w:tcW w:w="0" w:type="auto"/>
            <w:tcBorders>
              <w:top w:val="nil"/>
              <w:left w:val="nil"/>
              <w:bottom w:val="nil"/>
              <w:right w:val="nil"/>
            </w:tcBorders>
          </w:tcPr>
          <w:p w14:paraId="53E38F9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5C091F0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4F9053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04A2AD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85A000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(0.048)</w:t>
            </w:r>
          </w:p>
        </w:tc>
        <w:tc>
          <w:tcPr>
            <w:tcW w:w="0" w:type="auto"/>
            <w:tcBorders>
              <w:top w:val="nil"/>
              <w:left w:val="nil"/>
              <w:bottom w:val="nil"/>
              <w:right w:val="nil"/>
            </w:tcBorders>
            <w:vAlign w:val="center"/>
          </w:tcPr>
          <w:p w14:paraId="2FBFCD6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C38DA7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C22CBF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DF7CBE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(0.013)</w:t>
            </w:r>
          </w:p>
        </w:tc>
      </w:tr>
      <w:tr w:rsidR="002772F0" w:rsidRPr="002772F0" w14:paraId="279CEAF8" w14:textId="77777777" w:rsidTr="00D400EF">
        <w:trPr>
          <w:jc w:val="center"/>
        </w:trPr>
        <w:tc>
          <w:tcPr>
            <w:tcW w:w="0" w:type="auto"/>
            <w:tcBorders>
              <w:top w:val="nil"/>
              <w:left w:val="nil"/>
              <w:bottom w:val="nil"/>
              <w:right w:val="nil"/>
            </w:tcBorders>
          </w:tcPr>
          <w:p w14:paraId="3499B06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roofErr w:type="spellStart"/>
            <w:r w:rsidRPr="002772F0">
              <w:rPr>
                <w:rFonts w:ascii="Times New Roman" w:eastAsia="Malgun Gothic" w:hAnsi="Times New Roman" w:cs="Arial"/>
                <w:kern w:val="0"/>
                <w:sz w:val="20"/>
                <w:szCs w:val="20"/>
                <w14:ligatures w14:val="none"/>
              </w:rPr>
              <w:t>LnSize</w:t>
            </w:r>
            <w:proofErr w:type="spellEnd"/>
          </w:p>
        </w:tc>
        <w:tc>
          <w:tcPr>
            <w:tcW w:w="0" w:type="auto"/>
            <w:tcBorders>
              <w:top w:val="nil"/>
              <w:left w:val="nil"/>
              <w:bottom w:val="nil"/>
              <w:right w:val="nil"/>
            </w:tcBorders>
            <w:vAlign w:val="center"/>
          </w:tcPr>
          <w:p w14:paraId="07115A9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0.163***</w:t>
            </w:r>
          </w:p>
        </w:tc>
        <w:tc>
          <w:tcPr>
            <w:tcW w:w="0" w:type="auto"/>
            <w:tcBorders>
              <w:top w:val="nil"/>
              <w:left w:val="nil"/>
              <w:bottom w:val="nil"/>
              <w:right w:val="nil"/>
            </w:tcBorders>
            <w:vAlign w:val="center"/>
          </w:tcPr>
          <w:p w14:paraId="3FCD911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0.160***</w:t>
            </w:r>
          </w:p>
        </w:tc>
        <w:tc>
          <w:tcPr>
            <w:tcW w:w="0" w:type="auto"/>
            <w:tcBorders>
              <w:top w:val="nil"/>
              <w:left w:val="nil"/>
              <w:bottom w:val="nil"/>
              <w:right w:val="nil"/>
            </w:tcBorders>
            <w:vAlign w:val="center"/>
          </w:tcPr>
          <w:p w14:paraId="4C444D0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0.194***</w:t>
            </w:r>
          </w:p>
        </w:tc>
        <w:tc>
          <w:tcPr>
            <w:tcW w:w="0" w:type="auto"/>
            <w:tcBorders>
              <w:top w:val="nil"/>
              <w:left w:val="nil"/>
              <w:bottom w:val="nil"/>
              <w:right w:val="nil"/>
            </w:tcBorders>
            <w:vAlign w:val="center"/>
          </w:tcPr>
          <w:p w14:paraId="734C541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0.213***</w:t>
            </w:r>
          </w:p>
        </w:tc>
        <w:tc>
          <w:tcPr>
            <w:tcW w:w="0" w:type="auto"/>
            <w:tcBorders>
              <w:top w:val="nil"/>
              <w:left w:val="nil"/>
              <w:bottom w:val="nil"/>
              <w:right w:val="nil"/>
            </w:tcBorders>
            <w:vAlign w:val="center"/>
          </w:tcPr>
          <w:p w14:paraId="5243FAC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0.023***</w:t>
            </w:r>
          </w:p>
        </w:tc>
        <w:tc>
          <w:tcPr>
            <w:tcW w:w="0" w:type="auto"/>
            <w:tcBorders>
              <w:top w:val="nil"/>
              <w:left w:val="nil"/>
              <w:bottom w:val="nil"/>
              <w:right w:val="nil"/>
            </w:tcBorders>
            <w:vAlign w:val="center"/>
          </w:tcPr>
          <w:p w14:paraId="14F8BC7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0.024***</w:t>
            </w:r>
          </w:p>
        </w:tc>
        <w:tc>
          <w:tcPr>
            <w:tcW w:w="0" w:type="auto"/>
            <w:tcBorders>
              <w:top w:val="nil"/>
              <w:left w:val="nil"/>
              <w:bottom w:val="nil"/>
              <w:right w:val="nil"/>
            </w:tcBorders>
            <w:vAlign w:val="center"/>
          </w:tcPr>
          <w:p w14:paraId="2563446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0.017***</w:t>
            </w:r>
          </w:p>
        </w:tc>
        <w:tc>
          <w:tcPr>
            <w:tcW w:w="0" w:type="auto"/>
            <w:tcBorders>
              <w:top w:val="nil"/>
              <w:left w:val="nil"/>
              <w:bottom w:val="nil"/>
              <w:right w:val="nil"/>
            </w:tcBorders>
            <w:vAlign w:val="center"/>
          </w:tcPr>
          <w:p w14:paraId="6C44D49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r>
      <w:tr w:rsidR="002772F0" w:rsidRPr="002772F0" w14:paraId="63026DD1" w14:textId="77777777" w:rsidTr="00D400EF">
        <w:trPr>
          <w:jc w:val="center"/>
        </w:trPr>
        <w:tc>
          <w:tcPr>
            <w:tcW w:w="0" w:type="auto"/>
            <w:tcBorders>
              <w:top w:val="nil"/>
              <w:left w:val="nil"/>
              <w:bottom w:val="nil"/>
              <w:right w:val="nil"/>
            </w:tcBorders>
          </w:tcPr>
          <w:p w14:paraId="49EEE97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6D7F24A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(0.024)</w:t>
            </w:r>
          </w:p>
        </w:tc>
        <w:tc>
          <w:tcPr>
            <w:tcW w:w="0" w:type="auto"/>
            <w:tcBorders>
              <w:top w:val="nil"/>
              <w:left w:val="nil"/>
              <w:bottom w:val="nil"/>
              <w:right w:val="nil"/>
            </w:tcBorders>
            <w:vAlign w:val="center"/>
          </w:tcPr>
          <w:p w14:paraId="41AD7A1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(0.023)</w:t>
            </w:r>
          </w:p>
        </w:tc>
        <w:tc>
          <w:tcPr>
            <w:tcW w:w="0" w:type="auto"/>
            <w:tcBorders>
              <w:top w:val="nil"/>
              <w:left w:val="nil"/>
              <w:bottom w:val="nil"/>
              <w:right w:val="nil"/>
            </w:tcBorders>
            <w:vAlign w:val="center"/>
          </w:tcPr>
          <w:p w14:paraId="3731044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(0.024)</w:t>
            </w:r>
          </w:p>
        </w:tc>
        <w:tc>
          <w:tcPr>
            <w:tcW w:w="0" w:type="auto"/>
            <w:tcBorders>
              <w:top w:val="nil"/>
              <w:left w:val="nil"/>
              <w:bottom w:val="nil"/>
              <w:right w:val="nil"/>
            </w:tcBorders>
            <w:vAlign w:val="center"/>
          </w:tcPr>
          <w:p w14:paraId="6E7E7F7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(0.027)</w:t>
            </w:r>
          </w:p>
        </w:tc>
        <w:tc>
          <w:tcPr>
            <w:tcW w:w="0" w:type="auto"/>
            <w:tcBorders>
              <w:top w:val="nil"/>
              <w:left w:val="nil"/>
              <w:bottom w:val="nil"/>
              <w:right w:val="nil"/>
            </w:tcBorders>
            <w:vAlign w:val="center"/>
          </w:tcPr>
          <w:p w14:paraId="05ED10B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(0.006)</w:t>
            </w:r>
          </w:p>
        </w:tc>
        <w:tc>
          <w:tcPr>
            <w:tcW w:w="0" w:type="auto"/>
            <w:tcBorders>
              <w:top w:val="nil"/>
              <w:left w:val="nil"/>
              <w:bottom w:val="nil"/>
              <w:right w:val="nil"/>
            </w:tcBorders>
            <w:vAlign w:val="center"/>
          </w:tcPr>
          <w:p w14:paraId="72A6E22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(0.006)</w:t>
            </w:r>
          </w:p>
        </w:tc>
        <w:tc>
          <w:tcPr>
            <w:tcW w:w="0" w:type="auto"/>
            <w:tcBorders>
              <w:top w:val="nil"/>
              <w:left w:val="nil"/>
              <w:bottom w:val="nil"/>
              <w:right w:val="nil"/>
            </w:tcBorders>
            <w:vAlign w:val="center"/>
          </w:tcPr>
          <w:p w14:paraId="073F737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(0.006)</w:t>
            </w:r>
          </w:p>
        </w:tc>
        <w:tc>
          <w:tcPr>
            <w:tcW w:w="0" w:type="auto"/>
            <w:tcBorders>
              <w:top w:val="nil"/>
              <w:left w:val="nil"/>
              <w:bottom w:val="nil"/>
              <w:right w:val="nil"/>
            </w:tcBorders>
            <w:vAlign w:val="center"/>
          </w:tcPr>
          <w:p w14:paraId="283DB98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(0.007)</w:t>
            </w:r>
          </w:p>
        </w:tc>
      </w:tr>
      <w:tr w:rsidR="002772F0" w:rsidRPr="002772F0" w14:paraId="4DE18B9A" w14:textId="77777777" w:rsidTr="00D400EF">
        <w:trPr>
          <w:jc w:val="center"/>
        </w:trPr>
        <w:tc>
          <w:tcPr>
            <w:tcW w:w="0" w:type="auto"/>
            <w:tcBorders>
              <w:top w:val="nil"/>
              <w:left w:val="nil"/>
              <w:bottom w:val="nil"/>
              <w:right w:val="nil"/>
            </w:tcBorders>
          </w:tcPr>
          <w:p w14:paraId="6F3BD09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Leverage</w:t>
            </w:r>
          </w:p>
        </w:tc>
        <w:tc>
          <w:tcPr>
            <w:tcW w:w="0" w:type="auto"/>
            <w:tcBorders>
              <w:top w:val="nil"/>
              <w:left w:val="nil"/>
              <w:bottom w:val="nil"/>
              <w:right w:val="nil"/>
            </w:tcBorders>
            <w:vAlign w:val="center"/>
          </w:tcPr>
          <w:p w14:paraId="64BE907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-0.490***</w:t>
            </w:r>
          </w:p>
        </w:tc>
        <w:tc>
          <w:tcPr>
            <w:tcW w:w="0" w:type="auto"/>
            <w:tcBorders>
              <w:top w:val="nil"/>
              <w:left w:val="nil"/>
              <w:bottom w:val="nil"/>
              <w:right w:val="nil"/>
            </w:tcBorders>
            <w:vAlign w:val="center"/>
          </w:tcPr>
          <w:p w14:paraId="7DB8197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-0.511***</w:t>
            </w:r>
          </w:p>
        </w:tc>
        <w:tc>
          <w:tcPr>
            <w:tcW w:w="0" w:type="auto"/>
            <w:tcBorders>
              <w:top w:val="nil"/>
              <w:left w:val="nil"/>
              <w:bottom w:val="nil"/>
              <w:right w:val="nil"/>
            </w:tcBorders>
            <w:vAlign w:val="center"/>
          </w:tcPr>
          <w:p w14:paraId="1AB6B37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-0.502***</w:t>
            </w:r>
          </w:p>
        </w:tc>
        <w:tc>
          <w:tcPr>
            <w:tcW w:w="0" w:type="auto"/>
            <w:tcBorders>
              <w:top w:val="nil"/>
              <w:left w:val="nil"/>
              <w:bottom w:val="nil"/>
              <w:right w:val="nil"/>
            </w:tcBorders>
            <w:vAlign w:val="center"/>
          </w:tcPr>
          <w:p w14:paraId="6E0FBB2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-0.362***</w:t>
            </w:r>
          </w:p>
        </w:tc>
        <w:tc>
          <w:tcPr>
            <w:tcW w:w="0" w:type="auto"/>
            <w:tcBorders>
              <w:top w:val="nil"/>
              <w:left w:val="nil"/>
              <w:bottom w:val="nil"/>
              <w:right w:val="nil"/>
            </w:tcBorders>
            <w:vAlign w:val="center"/>
          </w:tcPr>
          <w:p w14:paraId="6C8C196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-0.022</w:t>
            </w:r>
          </w:p>
        </w:tc>
        <w:tc>
          <w:tcPr>
            <w:tcW w:w="0" w:type="auto"/>
            <w:tcBorders>
              <w:top w:val="nil"/>
              <w:left w:val="nil"/>
              <w:bottom w:val="nil"/>
              <w:right w:val="nil"/>
            </w:tcBorders>
            <w:vAlign w:val="center"/>
          </w:tcPr>
          <w:p w14:paraId="55B7EBB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-0.015</w:t>
            </w:r>
          </w:p>
        </w:tc>
        <w:tc>
          <w:tcPr>
            <w:tcW w:w="0" w:type="auto"/>
            <w:tcBorders>
              <w:top w:val="nil"/>
              <w:left w:val="nil"/>
              <w:bottom w:val="nil"/>
              <w:right w:val="nil"/>
            </w:tcBorders>
            <w:vAlign w:val="center"/>
          </w:tcPr>
          <w:p w14:paraId="0BDAE78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-0.022</w:t>
            </w:r>
          </w:p>
        </w:tc>
        <w:tc>
          <w:tcPr>
            <w:tcW w:w="0" w:type="auto"/>
            <w:tcBorders>
              <w:top w:val="nil"/>
              <w:left w:val="nil"/>
              <w:bottom w:val="nil"/>
              <w:right w:val="nil"/>
            </w:tcBorders>
            <w:vAlign w:val="center"/>
          </w:tcPr>
          <w:p w14:paraId="67F21A2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-0.075**</w:t>
            </w:r>
          </w:p>
        </w:tc>
      </w:tr>
      <w:tr w:rsidR="002772F0" w:rsidRPr="002772F0" w14:paraId="4FCBA709" w14:textId="77777777" w:rsidTr="00D400EF">
        <w:trPr>
          <w:jc w:val="center"/>
        </w:trPr>
        <w:tc>
          <w:tcPr>
            <w:tcW w:w="0" w:type="auto"/>
            <w:tcBorders>
              <w:top w:val="nil"/>
              <w:left w:val="nil"/>
              <w:bottom w:val="nil"/>
              <w:right w:val="nil"/>
            </w:tcBorders>
          </w:tcPr>
          <w:p w14:paraId="60B57972"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2D00F6D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(0.117)</w:t>
            </w:r>
          </w:p>
        </w:tc>
        <w:tc>
          <w:tcPr>
            <w:tcW w:w="0" w:type="auto"/>
            <w:tcBorders>
              <w:top w:val="nil"/>
              <w:left w:val="nil"/>
              <w:bottom w:val="nil"/>
              <w:right w:val="nil"/>
            </w:tcBorders>
            <w:vAlign w:val="center"/>
          </w:tcPr>
          <w:p w14:paraId="190A433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(0.119)</w:t>
            </w:r>
          </w:p>
        </w:tc>
        <w:tc>
          <w:tcPr>
            <w:tcW w:w="0" w:type="auto"/>
            <w:tcBorders>
              <w:top w:val="nil"/>
              <w:left w:val="nil"/>
              <w:bottom w:val="nil"/>
              <w:right w:val="nil"/>
            </w:tcBorders>
            <w:vAlign w:val="center"/>
          </w:tcPr>
          <w:p w14:paraId="39C155C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(0.117)</w:t>
            </w:r>
          </w:p>
        </w:tc>
        <w:tc>
          <w:tcPr>
            <w:tcW w:w="0" w:type="auto"/>
            <w:tcBorders>
              <w:top w:val="nil"/>
              <w:left w:val="nil"/>
              <w:bottom w:val="nil"/>
              <w:right w:val="nil"/>
            </w:tcBorders>
            <w:vAlign w:val="center"/>
          </w:tcPr>
          <w:p w14:paraId="49052B2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(0.11)</w:t>
            </w:r>
          </w:p>
        </w:tc>
        <w:tc>
          <w:tcPr>
            <w:tcW w:w="0" w:type="auto"/>
            <w:tcBorders>
              <w:top w:val="nil"/>
              <w:left w:val="nil"/>
              <w:bottom w:val="nil"/>
              <w:right w:val="nil"/>
            </w:tcBorders>
            <w:vAlign w:val="center"/>
          </w:tcPr>
          <w:p w14:paraId="6655724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(0.035)</w:t>
            </w:r>
          </w:p>
        </w:tc>
        <w:tc>
          <w:tcPr>
            <w:tcW w:w="0" w:type="auto"/>
            <w:tcBorders>
              <w:top w:val="nil"/>
              <w:left w:val="nil"/>
              <w:bottom w:val="nil"/>
              <w:right w:val="nil"/>
            </w:tcBorders>
            <w:vAlign w:val="center"/>
          </w:tcPr>
          <w:p w14:paraId="770DD1F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(0.034)</w:t>
            </w:r>
          </w:p>
        </w:tc>
        <w:tc>
          <w:tcPr>
            <w:tcW w:w="0" w:type="auto"/>
            <w:tcBorders>
              <w:top w:val="nil"/>
              <w:left w:val="nil"/>
              <w:bottom w:val="nil"/>
              <w:right w:val="nil"/>
            </w:tcBorders>
            <w:vAlign w:val="center"/>
          </w:tcPr>
          <w:p w14:paraId="683D48E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(0.034)</w:t>
            </w:r>
          </w:p>
        </w:tc>
        <w:tc>
          <w:tcPr>
            <w:tcW w:w="0" w:type="auto"/>
            <w:tcBorders>
              <w:top w:val="nil"/>
              <w:left w:val="nil"/>
              <w:bottom w:val="nil"/>
              <w:right w:val="nil"/>
            </w:tcBorders>
            <w:vAlign w:val="center"/>
          </w:tcPr>
          <w:p w14:paraId="12227AB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(0.034)</w:t>
            </w:r>
          </w:p>
        </w:tc>
      </w:tr>
      <w:tr w:rsidR="002772F0" w:rsidRPr="002772F0" w14:paraId="33B0C5A9" w14:textId="77777777" w:rsidTr="00D400EF">
        <w:trPr>
          <w:jc w:val="center"/>
        </w:trPr>
        <w:tc>
          <w:tcPr>
            <w:tcW w:w="0" w:type="auto"/>
            <w:tcBorders>
              <w:top w:val="nil"/>
              <w:left w:val="nil"/>
              <w:bottom w:val="nil"/>
              <w:right w:val="nil"/>
            </w:tcBorders>
          </w:tcPr>
          <w:p w14:paraId="52D3E035"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MTB</w:t>
            </w:r>
          </w:p>
        </w:tc>
        <w:tc>
          <w:tcPr>
            <w:tcW w:w="0" w:type="auto"/>
            <w:tcBorders>
              <w:top w:val="nil"/>
              <w:left w:val="nil"/>
              <w:bottom w:val="nil"/>
              <w:right w:val="nil"/>
            </w:tcBorders>
            <w:vAlign w:val="center"/>
          </w:tcPr>
          <w:p w14:paraId="254D263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1BC031C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374337D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28C175E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20D4764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11CB7D4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4692F38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0E96366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r>
      <w:tr w:rsidR="002772F0" w:rsidRPr="002772F0" w14:paraId="1619C1EA" w14:textId="77777777" w:rsidTr="00D400EF">
        <w:trPr>
          <w:jc w:val="center"/>
        </w:trPr>
        <w:tc>
          <w:tcPr>
            <w:tcW w:w="0" w:type="auto"/>
            <w:tcBorders>
              <w:top w:val="nil"/>
              <w:left w:val="nil"/>
              <w:bottom w:val="nil"/>
              <w:right w:val="nil"/>
            </w:tcBorders>
          </w:tcPr>
          <w:p w14:paraId="1F9BB47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3368264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3D91703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0F8A186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3FD763B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451928B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713BC80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1D757C5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3F2F569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r>
      <w:tr w:rsidR="002772F0" w:rsidRPr="002772F0" w14:paraId="0FF185C2" w14:textId="77777777" w:rsidTr="00D400EF">
        <w:trPr>
          <w:jc w:val="center"/>
        </w:trPr>
        <w:tc>
          <w:tcPr>
            <w:tcW w:w="0" w:type="auto"/>
            <w:tcBorders>
              <w:top w:val="nil"/>
              <w:left w:val="nil"/>
              <w:bottom w:val="nil"/>
              <w:right w:val="nil"/>
            </w:tcBorders>
          </w:tcPr>
          <w:p w14:paraId="7530E66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ROA</w:t>
            </w:r>
          </w:p>
        </w:tc>
        <w:tc>
          <w:tcPr>
            <w:tcW w:w="0" w:type="auto"/>
            <w:tcBorders>
              <w:top w:val="nil"/>
              <w:left w:val="nil"/>
              <w:bottom w:val="nil"/>
              <w:right w:val="nil"/>
            </w:tcBorders>
            <w:vAlign w:val="center"/>
          </w:tcPr>
          <w:p w14:paraId="7004DB2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0.590**</w:t>
            </w:r>
          </w:p>
        </w:tc>
        <w:tc>
          <w:tcPr>
            <w:tcW w:w="0" w:type="auto"/>
            <w:tcBorders>
              <w:top w:val="nil"/>
              <w:left w:val="nil"/>
              <w:bottom w:val="nil"/>
              <w:right w:val="nil"/>
            </w:tcBorders>
            <w:vAlign w:val="center"/>
          </w:tcPr>
          <w:p w14:paraId="0559700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0.593**</w:t>
            </w:r>
          </w:p>
        </w:tc>
        <w:tc>
          <w:tcPr>
            <w:tcW w:w="0" w:type="auto"/>
            <w:tcBorders>
              <w:top w:val="nil"/>
              <w:left w:val="nil"/>
              <w:bottom w:val="nil"/>
              <w:right w:val="nil"/>
            </w:tcBorders>
            <w:vAlign w:val="center"/>
          </w:tcPr>
          <w:p w14:paraId="532B307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0.598**</w:t>
            </w:r>
          </w:p>
        </w:tc>
        <w:tc>
          <w:tcPr>
            <w:tcW w:w="0" w:type="auto"/>
            <w:tcBorders>
              <w:top w:val="nil"/>
              <w:left w:val="nil"/>
              <w:bottom w:val="nil"/>
              <w:right w:val="nil"/>
            </w:tcBorders>
            <w:vAlign w:val="center"/>
          </w:tcPr>
          <w:p w14:paraId="3AEFAF2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0.562**</w:t>
            </w:r>
          </w:p>
        </w:tc>
        <w:tc>
          <w:tcPr>
            <w:tcW w:w="0" w:type="auto"/>
            <w:tcBorders>
              <w:top w:val="nil"/>
              <w:left w:val="nil"/>
              <w:bottom w:val="nil"/>
              <w:right w:val="nil"/>
            </w:tcBorders>
            <w:vAlign w:val="center"/>
          </w:tcPr>
          <w:p w14:paraId="181F6E8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-0.026</w:t>
            </w:r>
          </w:p>
        </w:tc>
        <w:tc>
          <w:tcPr>
            <w:tcW w:w="0" w:type="auto"/>
            <w:tcBorders>
              <w:top w:val="nil"/>
              <w:left w:val="nil"/>
              <w:bottom w:val="nil"/>
              <w:right w:val="nil"/>
            </w:tcBorders>
            <w:vAlign w:val="center"/>
          </w:tcPr>
          <w:p w14:paraId="08DFA7C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-0.028</w:t>
            </w:r>
          </w:p>
        </w:tc>
        <w:tc>
          <w:tcPr>
            <w:tcW w:w="0" w:type="auto"/>
            <w:tcBorders>
              <w:top w:val="nil"/>
              <w:left w:val="nil"/>
              <w:bottom w:val="nil"/>
              <w:right w:val="nil"/>
            </w:tcBorders>
            <w:vAlign w:val="center"/>
          </w:tcPr>
          <w:p w14:paraId="07335CE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-0.031</w:t>
            </w:r>
          </w:p>
        </w:tc>
        <w:tc>
          <w:tcPr>
            <w:tcW w:w="0" w:type="auto"/>
            <w:tcBorders>
              <w:top w:val="nil"/>
              <w:left w:val="nil"/>
              <w:bottom w:val="nil"/>
              <w:right w:val="nil"/>
            </w:tcBorders>
            <w:vAlign w:val="center"/>
          </w:tcPr>
          <w:p w14:paraId="587EB4F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-0.024</w:t>
            </w:r>
          </w:p>
        </w:tc>
      </w:tr>
      <w:tr w:rsidR="002772F0" w:rsidRPr="002772F0" w14:paraId="0D0B2950" w14:textId="77777777" w:rsidTr="00D400EF">
        <w:trPr>
          <w:jc w:val="center"/>
        </w:trPr>
        <w:tc>
          <w:tcPr>
            <w:tcW w:w="0" w:type="auto"/>
            <w:tcBorders>
              <w:top w:val="nil"/>
              <w:left w:val="nil"/>
              <w:bottom w:val="nil"/>
              <w:right w:val="nil"/>
            </w:tcBorders>
          </w:tcPr>
          <w:p w14:paraId="3FA51A0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3BE43B0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(0.262)</w:t>
            </w:r>
          </w:p>
        </w:tc>
        <w:tc>
          <w:tcPr>
            <w:tcW w:w="0" w:type="auto"/>
            <w:tcBorders>
              <w:top w:val="nil"/>
              <w:left w:val="nil"/>
              <w:bottom w:val="nil"/>
              <w:right w:val="nil"/>
            </w:tcBorders>
            <w:vAlign w:val="center"/>
          </w:tcPr>
          <w:p w14:paraId="3DB8ABF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(0.261)</w:t>
            </w:r>
          </w:p>
        </w:tc>
        <w:tc>
          <w:tcPr>
            <w:tcW w:w="0" w:type="auto"/>
            <w:tcBorders>
              <w:top w:val="nil"/>
              <w:left w:val="nil"/>
              <w:bottom w:val="nil"/>
              <w:right w:val="nil"/>
            </w:tcBorders>
            <w:vAlign w:val="center"/>
          </w:tcPr>
          <w:p w14:paraId="70AA26A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(0.257)</w:t>
            </w:r>
          </w:p>
        </w:tc>
        <w:tc>
          <w:tcPr>
            <w:tcW w:w="0" w:type="auto"/>
            <w:tcBorders>
              <w:top w:val="nil"/>
              <w:left w:val="nil"/>
              <w:bottom w:val="nil"/>
              <w:right w:val="nil"/>
            </w:tcBorders>
            <w:vAlign w:val="center"/>
          </w:tcPr>
          <w:p w14:paraId="4A9AB60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(0.253)</w:t>
            </w:r>
          </w:p>
        </w:tc>
        <w:tc>
          <w:tcPr>
            <w:tcW w:w="0" w:type="auto"/>
            <w:tcBorders>
              <w:top w:val="nil"/>
              <w:left w:val="nil"/>
              <w:bottom w:val="nil"/>
              <w:right w:val="nil"/>
            </w:tcBorders>
            <w:vAlign w:val="center"/>
          </w:tcPr>
          <w:p w14:paraId="2C461C1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(0.039)</w:t>
            </w:r>
          </w:p>
        </w:tc>
        <w:tc>
          <w:tcPr>
            <w:tcW w:w="0" w:type="auto"/>
            <w:tcBorders>
              <w:top w:val="nil"/>
              <w:left w:val="nil"/>
              <w:bottom w:val="nil"/>
              <w:right w:val="nil"/>
            </w:tcBorders>
            <w:vAlign w:val="center"/>
          </w:tcPr>
          <w:p w14:paraId="18AF4C6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(0.039)</w:t>
            </w:r>
          </w:p>
        </w:tc>
        <w:tc>
          <w:tcPr>
            <w:tcW w:w="0" w:type="auto"/>
            <w:tcBorders>
              <w:top w:val="nil"/>
              <w:left w:val="nil"/>
              <w:bottom w:val="nil"/>
              <w:right w:val="nil"/>
            </w:tcBorders>
            <w:vAlign w:val="center"/>
          </w:tcPr>
          <w:p w14:paraId="18130D4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(0.039)</w:t>
            </w:r>
          </w:p>
        </w:tc>
        <w:tc>
          <w:tcPr>
            <w:tcW w:w="0" w:type="auto"/>
            <w:tcBorders>
              <w:top w:val="nil"/>
              <w:left w:val="nil"/>
              <w:bottom w:val="nil"/>
              <w:right w:val="nil"/>
            </w:tcBorders>
            <w:vAlign w:val="center"/>
          </w:tcPr>
          <w:p w14:paraId="2DF0E19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w:t>
            </w:r>
          </w:p>
        </w:tc>
      </w:tr>
      <w:tr w:rsidR="002772F0" w:rsidRPr="002772F0" w14:paraId="1824C587" w14:textId="77777777" w:rsidTr="00D400EF">
        <w:trPr>
          <w:jc w:val="center"/>
        </w:trPr>
        <w:tc>
          <w:tcPr>
            <w:tcW w:w="0" w:type="auto"/>
            <w:tcBorders>
              <w:top w:val="nil"/>
              <w:left w:val="nil"/>
              <w:bottom w:val="nil"/>
              <w:right w:val="nil"/>
            </w:tcBorders>
          </w:tcPr>
          <w:p w14:paraId="003C922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CFOA</w:t>
            </w:r>
          </w:p>
        </w:tc>
        <w:tc>
          <w:tcPr>
            <w:tcW w:w="0" w:type="auto"/>
            <w:tcBorders>
              <w:top w:val="nil"/>
              <w:left w:val="nil"/>
              <w:bottom w:val="nil"/>
              <w:right w:val="nil"/>
            </w:tcBorders>
            <w:vAlign w:val="center"/>
          </w:tcPr>
          <w:p w14:paraId="2EC046A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0.853***</w:t>
            </w:r>
          </w:p>
        </w:tc>
        <w:tc>
          <w:tcPr>
            <w:tcW w:w="0" w:type="auto"/>
            <w:tcBorders>
              <w:top w:val="nil"/>
              <w:left w:val="nil"/>
              <w:bottom w:val="nil"/>
              <w:right w:val="nil"/>
            </w:tcBorders>
            <w:vAlign w:val="center"/>
          </w:tcPr>
          <w:p w14:paraId="21623B2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0.880***</w:t>
            </w:r>
          </w:p>
        </w:tc>
        <w:tc>
          <w:tcPr>
            <w:tcW w:w="0" w:type="auto"/>
            <w:tcBorders>
              <w:top w:val="nil"/>
              <w:left w:val="nil"/>
              <w:bottom w:val="nil"/>
              <w:right w:val="nil"/>
            </w:tcBorders>
            <w:vAlign w:val="center"/>
          </w:tcPr>
          <w:p w14:paraId="5083EC8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0.768***</w:t>
            </w:r>
          </w:p>
        </w:tc>
        <w:tc>
          <w:tcPr>
            <w:tcW w:w="0" w:type="auto"/>
            <w:tcBorders>
              <w:top w:val="nil"/>
              <w:left w:val="nil"/>
              <w:bottom w:val="nil"/>
              <w:right w:val="nil"/>
            </w:tcBorders>
            <w:vAlign w:val="center"/>
          </w:tcPr>
          <w:p w14:paraId="7016F5E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0.711***</w:t>
            </w:r>
          </w:p>
        </w:tc>
        <w:tc>
          <w:tcPr>
            <w:tcW w:w="0" w:type="auto"/>
            <w:tcBorders>
              <w:top w:val="nil"/>
              <w:left w:val="nil"/>
              <w:bottom w:val="nil"/>
              <w:right w:val="nil"/>
            </w:tcBorders>
            <w:vAlign w:val="center"/>
          </w:tcPr>
          <w:p w14:paraId="3BE565F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-0.038</w:t>
            </w:r>
          </w:p>
        </w:tc>
        <w:tc>
          <w:tcPr>
            <w:tcW w:w="0" w:type="auto"/>
            <w:tcBorders>
              <w:top w:val="nil"/>
              <w:left w:val="nil"/>
              <w:bottom w:val="nil"/>
              <w:right w:val="nil"/>
            </w:tcBorders>
            <w:vAlign w:val="center"/>
          </w:tcPr>
          <w:p w14:paraId="6A8622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-0.043</w:t>
            </w:r>
          </w:p>
        </w:tc>
        <w:tc>
          <w:tcPr>
            <w:tcW w:w="0" w:type="auto"/>
            <w:tcBorders>
              <w:top w:val="nil"/>
              <w:left w:val="nil"/>
              <w:bottom w:val="nil"/>
              <w:right w:val="nil"/>
            </w:tcBorders>
            <w:vAlign w:val="center"/>
          </w:tcPr>
          <w:p w14:paraId="36F108E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-0.017</w:t>
            </w:r>
          </w:p>
        </w:tc>
        <w:tc>
          <w:tcPr>
            <w:tcW w:w="0" w:type="auto"/>
            <w:tcBorders>
              <w:top w:val="nil"/>
              <w:left w:val="nil"/>
              <w:bottom w:val="nil"/>
              <w:right w:val="nil"/>
            </w:tcBorders>
            <w:vAlign w:val="center"/>
          </w:tcPr>
          <w:p w14:paraId="57EF733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0.015</w:t>
            </w:r>
          </w:p>
        </w:tc>
      </w:tr>
      <w:tr w:rsidR="002772F0" w:rsidRPr="002772F0" w14:paraId="7F3A614E" w14:textId="77777777" w:rsidTr="00D400EF">
        <w:trPr>
          <w:jc w:val="center"/>
        </w:trPr>
        <w:tc>
          <w:tcPr>
            <w:tcW w:w="0" w:type="auto"/>
            <w:tcBorders>
              <w:top w:val="nil"/>
              <w:left w:val="nil"/>
              <w:bottom w:val="nil"/>
              <w:right w:val="nil"/>
            </w:tcBorders>
          </w:tcPr>
          <w:p w14:paraId="55BA81C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6F111F1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(0.226)</w:t>
            </w:r>
          </w:p>
        </w:tc>
        <w:tc>
          <w:tcPr>
            <w:tcW w:w="0" w:type="auto"/>
            <w:tcBorders>
              <w:top w:val="nil"/>
              <w:left w:val="nil"/>
              <w:bottom w:val="nil"/>
              <w:right w:val="nil"/>
            </w:tcBorders>
            <w:vAlign w:val="center"/>
          </w:tcPr>
          <w:p w14:paraId="7EE3460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(0.228)</w:t>
            </w:r>
          </w:p>
        </w:tc>
        <w:tc>
          <w:tcPr>
            <w:tcW w:w="0" w:type="auto"/>
            <w:tcBorders>
              <w:top w:val="nil"/>
              <w:left w:val="nil"/>
              <w:bottom w:val="nil"/>
              <w:right w:val="nil"/>
            </w:tcBorders>
            <w:vAlign w:val="center"/>
          </w:tcPr>
          <w:p w14:paraId="7002075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(0.225)</w:t>
            </w:r>
          </w:p>
        </w:tc>
        <w:tc>
          <w:tcPr>
            <w:tcW w:w="0" w:type="auto"/>
            <w:tcBorders>
              <w:top w:val="nil"/>
              <w:left w:val="nil"/>
              <w:bottom w:val="nil"/>
              <w:right w:val="nil"/>
            </w:tcBorders>
            <w:vAlign w:val="center"/>
          </w:tcPr>
          <w:p w14:paraId="18E10A4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(0.217)</w:t>
            </w:r>
          </w:p>
        </w:tc>
        <w:tc>
          <w:tcPr>
            <w:tcW w:w="0" w:type="auto"/>
            <w:tcBorders>
              <w:top w:val="nil"/>
              <w:left w:val="nil"/>
              <w:bottom w:val="nil"/>
              <w:right w:val="nil"/>
            </w:tcBorders>
            <w:vAlign w:val="center"/>
          </w:tcPr>
          <w:p w14:paraId="0C54D02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w:t>
            </w:r>
          </w:p>
        </w:tc>
        <w:tc>
          <w:tcPr>
            <w:tcW w:w="0" w:type="auto"/>
            <w:tcBorders>
              <w:top w:val="nil"/>
              <w:left w:val="nil"/>
              <w:bottom w:val="nil"/>
              <w:right w:val="nil"/>
            </w:tcBorders>
            <w:vAlign w:val="center"/>
          </w:tcPr>
          <w:p w14:paraId="2CC2AAD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w:t>
            </w:r>
          </w:p>
        </w:tc>
        <w:tc>
          <w:tcPr>
            <w:tcW w:w="0" w:type="auto"/>
            <w:tcBorders>
              <w:top w:val="nil"/>
              <w:left w:val="nil"/>
              <w:bottom w:val="nil"/>
              <w:right w:val="nil"/>
            </w:tcBorders>
            <w:vAlign w:val="center"/>
          </w:tcPr>
          <w:p w14:paraId="4320837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w:t>
            </w:r>
          </w:p>
        </w:tc>
        <w:tc>
          <w:tcPr>
            <w:tcW w:w="0" w:type="auto"/>
            <w:tcBorders>
              <w:top w:val="nil"/>
              <w:left w:val="nil"/>
              <w:bottom w:val="nil"/>
              <w:right w:val="nil"/>
            </w:tcBorders>
            <w:vAlign w:val="center"/>
          </w:tcPr>
          <w:p w14:paraId="5160877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w:t>
            </w:r>
          </w:p>
        </w:tc>
      </w:tr>
      <w:tr w:rsidR="002772F0" w:rsidRPr="002772F0" w14:paraId="6E2DF099" w14:textId="77777777" w:rsidTr="00D400EF">
        <w:trPr>
          <w:jc w:val="center"/>
        </w:trPr>
        <w:tc>
          <w:tcPr>
            <w:tcW w:w="0" w:type="auto"/>
            <w:tcBorders>
              <w:top w:val="nil"/>
              <w:left w:val="nil"/>
              <w:bottom w:val="nil"/>
              <w:right w:val="nil"/>
            </w:tcBorders>
          </w:tcPr>
          <w:p w14:paraId="7DB3F58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Cash Volatility</w:t>
            </w:r>
          </w:p>
        </w:tc>
        <w:tc>
          <w:tcPr>
            <w:tcW w:w="0" w:type="auto"/>
            <w:tcBorders>
              <w:top w:val="nil"/>
              <w:left w:val="nil"/>
              <w:bottom w:val="nil"/>
              <w:right w:val="nil"/>
            </w:tcBorders>
            <w:vAlign w:val="center"/>
          </w:tcPr>
          <w:p w14:paraId="7BE02B1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-0.266</w:t>
            </w:r>
          </w:p>
        </w:tc>
        <w:tc>
          <w:tcPr>
            <w:tcW w:w="0" w:type="auto"/>
            <w:tcBorders>
              <w:top w:val="nil"/>
              <w:left w:val="nil"/>
              <w:bottom w:val="nil"/>
              <w:right w:val="nil"/>
            </w:tcBorders>
            <w:vAlign w:val="center"/>
          </w:tcPr>
          <w:p w14:paraId="61E2F25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-0.263</w:t>
            </w:r>
          </w:p>
        </w:tc>
        <w:tc>
          <w:tcPr>
            <w:tcW w:w="0" w:type="auto"/>
            <w:tcBorders>
              <w:top w:val="nil"/>
              <w:left w:val="nil"/>
              <w:bottom w:val="nil"/>
              <w:right w:val="nil"/>
            </w:tcBorders>
            <w:vAlign w:val="center"/>
          </w:tcPr>
          <w:p w14:paraId="5A77E8B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-0.245</w:t>
            </w:r>
          </w:p>
        </w:tc>
        <w:tc>
          <w:tcPr>
            <w:tcW w:w="0" w:type="auto"/>
            <w:tcBorders>
              <w:top w:val="nil"/>
              <w:left w:val="nil"/>
              <w:bottom w:val="nil"/>
              <w:right w:val="nil"/>
            </w:tcBorders>
            <w:vAlign w:val="center"/>
          </w:tcPr>
          <w:p w14:paraId="4527B10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-0.253</w:t>
            </w:r>
          </w:p>
        </w:tc>
        <w:tc>
          <w:tcPr>
            <w:tcW w:w="0" w:type="auto"/>
            <w:tcBorders>
              <w:top w:val="nil"/>
              <w:left w:val="nil"/>
              <w:bottom w:val="nil"/>
              <w:right w:val="nil"/>
            </w:tcBorders>
            <w:vAlign w:val="center"/>
          </w:tcPr>
          <w:p w14:paraId="1EBE959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c>
          <w:tcPr>
            <w:tcW w:w="0" w:type="auto"/>
            <w:tcBorders>
              <w:top w:val="nil"/>
              <w:left w:val="nil"/>
              <w:bottom w:val="nil"/>
              <w:right w:val="nil"/>
            </w:tcBorders>
            <w:vAlign w:val="center"/>
          </w:tcPr>
          <w:p w14:paraId="107D58A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33BE211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-0.007</w:t>
            </w:r>
          </w:p>
        </w:tc>
        <w:tc>
          <w:tcPr>
            <w:tcW w:w="0" w:type="auto"/>
            <w:tcBorders>
              <w:top w:val="nil"/>
              <w:left w:val="nil"/>
              <w:bottom w:val="nil"/>
              <w:right w:val="nil"/>
            </w:tcBorders>
            <w:vAlign w:val="center"/>
          </w:tcPr>
          <w:p w14:paraId="2008017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-0.006</w:t>
            </w:r>
          </w:p>
        </w:tc>
      </w:tr>
      <w:tr w:rsidR="002772F0" w:rsidRPr="002772F0" w14:paraId="2D146DE0" w14:textId="77777777" w:rsidTr="00D400EF">
        <w:trPr>
          <w:jc w:val="center"/>
        </w:trPr>
        <w:tc>
          <w:tcPr>
            <w:tcW w:w="0" w:type="auto"/>
            <w:tcBorders>
              <w:top w:val="nil"/>
              <w:left w:val="nil"/>
              <w:bottom w:val="nil"/>
              <w:right w:val="nil"/>
            </w:tcBorders>
          </w:tcPr>
          <w:p w14:paraId="737415C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4773E78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(0.173)</w:t>
            </w:r>
          </w:p>
        </w:tc>
        <w:tc>
          <w:tcPr>
            <w:tcW w:w="0" w:type="auto"/>
            <w:tcBorders>
              <w:top w:val="nil"/>
              <w:left w:val="nil"/>
              <w:bottom w:val="nil"/>
              <w:right w:val="nil"/>
            </w:tcBorders>
            <w:vAlign w:val="center"/>
          </w:tcPr>
          <w:p w14:paraId="4486127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(0.172)</w:t>
            </w:r>
          </w:p>
        </w:tc>
        <w:tc>
          <w:tcPr>
            <w:tcW w:w="0" w:type="auto"/>
            <w:tcBorders>
              <w:top w:val="nil"/>
              <w:left w:val="nil"/>
              <w:bottom w:val="nil"/>
              <w:right w:val="nil"/>
            </w:tcBorders>
            <w:vAlign w:val="center"/>
          </w:tcPr>
          <w:p w14:paraId="667F32B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(0.166)</w:t>
            </w:r>
          </w:p>
        </w:tc>
        <w:tc>
          <w:tcPr>
            <w:tcW w:w="0" w:type="auto"/>
            <w:tcBorders>
              <w:top w:val="nil"/>
              <w:left w:val="nil"/>
              <w:bottom w:val="nil"/>
              <w:right w:val="nil"/>
            </w:tcBorders>
            <w:vAlign w:val="center"/>
          </w:tcPr>
          <w:p w14:paraId="38C8E43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(0.161)</w:t>
            </w:r>
          </w:p>
        </w:tc>
        <w:tc>
          <w:tcPr>
            <w:tcW w:w="0" w:type="auto"/>
            <w:tcBorders>
              <w:top w:val="nil"/>
              <w:left w:val="nil"/>
              <w:bottom w:val="nil"/>
              <w:right w:val="nil"/>
            </w:tcBorders>
            <w:vAlign w:val="center"/>
          </w:tcPr>
          <w:p w14:paraId="0DE77D4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(0.026)</w:t>
            </w:r>
          </w:p>
        </w:tc>
        <w:tc>
          <w:tcPr>
            <w:tcW w:w="0" w:type="auto"/>
            <w:tcBorders>
              <w:top w:val="nil"/>
              <w:left w:val="nil"/>
              <w:bottom w:val="nil"/>
              <w:right w:val="nil"/>
            </w:tcBorders>
            <w:vAlign w:val="center"/>
          </w:tcPr>
          <w:p w14:paraId="04BEC7B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(0.026)</w:t>
            </w:r>
          </w:p>
        </w:tc>
        <w:tc>
          <w:tcPr>
            <w:tcW w:w="0" w:type="auto"/>
            <w:tcBorders>
              <w:top w:val="nil"/>
              <w:left w:val="nil"/>
              <w:bottom w:val="nil"/>
              <w:right w:val="nil"/>
            </w:tcBorders>
            <w:vAlign w:val="center"/>
          </w:tcPr>
          <w:p w14:paraId="2600A20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(0.026)</w:t>
            </w:r>
          </w:p>
        </w:tc>
        <w:tc>
          <w:tcPr>
            <w:tcW w:w="0" w:type="auto"/>
            <w:tcBorders>
              <w:top w:val="nil"/>
              <w:left w:val="nil"/>
              <w:bottom w:val="nil"/>
              <w:right w:val="nil"/>
            </w:tcBorders>
            <w:vAlign w:val="center"/>
          </w:tcPr>
          <w:p w14:paraId="0154CBA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(0.027)</w:t>
            </w:r>
          </w:p>
        </w:tc>
      </w:tr>
      <w:tr w:rsidR="002772F0" w:rsidRPr="002772F0" w14:paraId="2A1055E9" w14:textId="77777777" w:rsidTr="00D400EF">
        <w:trPr>
          <w:jc w:val="center"/>
        </w:trPr>
        <w:tc>
          <w:tcPr>
            <w:tcW w:w="0" w:type="auto"/>
            <w:tcBorders>
              <w:top w:val="nil"/>
              <w:left w:val="nil"/>
              <w:bottom w:val="nil"/>
              <w:right w:val="nil"/>
            </w:tcBorders>
          </w:tcPr>
          <w:p w14:paraId="03C7FF6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Sales Volatility</w:t>
            </w:r>
          </w:p>
        </w:tc>
        <w:tc>
          <w:tcPr>
            <w:tcW w:w="0" w:type="auto"/>
            <w:tcBorders>
              <w:top w:val="nil"/>
              <w:left w:val="nil"/>
              <w:bottom w:val="nil"/>
              <w:right w:val="nil"/>
            </w:tcBorders>
            <w:vAlign w:val="center"/>
          </w:tcPr>
          <w:p w14:paraId="2A9E976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-0.135</w:t>
            </w:r>
          </w:p>
        </w:tc>
        <w:tc>
          <w:tcPr>
            <w:tcW w:w="0" w:type="auto"/>
            <w:tcBorders>
              <w:top w:val="nil"/>
              <w:left w:val="nil"/>
              <w:bottom w:val="nil"/>
              <w:right w:val="nil"/>
            </w:tcBorders>
            <w:vAlign w:val="center"/>
          </w:tcPr>
          <w:p w14:paraId="21243A3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-0.141</w:t>
            </w:r>
          </w:p>
        </w:tc>
        <w:tc>
          <w:tcPr>
            <w:tcW w:w="0" w:type="auto"/>
            <w:tcBorders>
              <w:top w:val="nil"/>
              <w:left w:val="nil"/>
              <w:bottom w:val="nil"/>
              <w:right w:val="nil"/>
            </w:tcBorders>
            <w:vAlign w:val="center"/>
          </w:tcPr>
          <w:p w14:paraId="05D9B9E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-0.178</w:t>
            </w:r>
          </w:p>
        </w:tc>
        <w:tc>
          <w:tcPr>
            <w:tcW w:w="0" w:type="auto"/>
            <w:tcBorders>
              <w:top w:val="nil"/>
              <w:left w:val="nil"/>
              <w:bottom w:val="nil"/>
              <w:right w:val="nil"/>
            </w:tcBorders>
            <w:vAlign w:val="center"/>
          </w:tcPr>
          <w:p w14:paraId="0CBE201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-0.237</w:t>
            </w:r>
          </w:p>
        </w:tc>
        <w:tc>
          <w:tcPr>
            <w:tcW w:w="0" w:type="auto"/>
            <w:tcBorders>
              <w:top w:val="nil"/>
              <w:left w:val="nil"/>
              <w:bottom w:val="nil"/>
              <w:right w:val="nil"/>
            </w:tcBorders>
            <w:vAlign w:val="center"/>
          </w:tcPr>
          <w:p w14:paraId="74E2A90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-0.083**</w:t>
            </w:r>
          </w:p>
        </w:tc>
        <w:tc>
          <w:tcPr>
            <w:tcW w:w="0" w:type="auto"/>
            <w:tcBorders>
              <w:top w:val="nil"/>
              <w:left w:val="nil"/>
              <w:bottom w:val="nil"/>
              <w:right w:val="nil"/>
            </w:tcBorders>
            <w:vAlign w:val="center"/>
          </w:tcPr>
          <w:p w14:paraId="367C35D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-0.083**</w:t>
            </w:r>
          </w:p>
        </w:tc>
        <w:tc>
          <w:tcPr>
            <w:tcW w:w="0" w:type="auto"/>
            <w:tcBorders>
              <w:top w:val="nil"/>
              <w:left w:val="nil"/>
              <w:bottom w:val="nil"/>
              <w:right w:val="nil"/>
            </w:tcBorders>
            <w:vAlign w:val="center"/>
          </w:tcPr>
          <w:p w14:paraId="562B7BA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-0.079**</w:t>
            </w:r>
          </w:p>
        </w:tc>
        <w:tc>
          <w:tcPr>
            <w:tcW w:w="0" w:type="auto"/>
            <w:tcBorders>
              <w:top w:val="nil"/>
              <w:left w:val="nil"/>
              <w:bottom w:val="nil"/>
              <w:right w:val="nil"/>
            </w:tcBorders>
            <w:vAlign w:val="center"/>
          </w:tcPr>
          <w:p w14:paraId="5D33DF7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-0.061*</w:t>
            </w:r>
          </w:p>
        </w:tc>
      </w:tr>
      <w:tr w:rsidR="002772F0" w:rsidRPr="002772F0" w14:paraId="7EE40791" w14:textId="77777777" w:rsidTr="00D400EF">
        <w:trPr>
          <w:jc w:val="center"/>
        </w:trPr>
        <w:tc>
          <w:tcPr>
            <w:tcW w:w="0" w:type="auto"/>
            <w:tcBorders>
              <w:top w:val="nil"/>
              <w:left w:val="nil"/>
              <w:bottom w:val="nil"/>
              <w:right w:val="nil"/>
            </w:tcBorders>
          </w:tcPr>
          <w:p w14:paraId="4FBC8D4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0F84E17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(0.349)</w:t>
            </w:r>
          </w:p>
        </w:tc>
        <w:tc>
          <w:tcPr>
            <w:tcW w:w="0" w:type="auto"/>
            <w:tcBorders>
              <w:top w:val="nil"/>
              <w:left w:val="nil"/>
              <w:bottom w:val="nil"/>
              <w:right w:val="nil"/>
            </w:tcBorders>
            <w:vAlign w:val="center"/>
          </w:tcPr>
          <w:p w14:paraId="77CB6C8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(0.348)</w:t>
            </w:r>
          </w:p>
        </w:tc>
        <w:tc>
          <w:tcPr>
            <w:tcW w:w="0" w:type="auto"/>
            <w:tcBorders>
              <w:top w:val="nil"/>
              <w:left w:val="nil"/>
              <w:bottom w:val="nil"/>
              <w:right w:val="nil"/>
            </w:tcBorders>
            <w:vAlign w:val="center"/>
          </w:tcPr>
          <w:p w14:paraId="5210258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(0.35)</w:t>
            </w:r>
          </w:p>
        </w:tc>
        <w:tc>
          <w:tcPr>
            <w:tcW w:w="0" w:type="auto"/>
            <w:tcBorders>
              <w:top w:val="nil"/>
              <w:left w:val="nil"/>
              <w:bottom w:val="nil"/>
              <w:right w:val="nil"/>
            </w:tcBorders>
            <w:vAlign w:val="center"/>
          </w:tcPr>
          <w:p w14:paraId="507C90D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(0.354)</w:t>
            </w:r>
          </w:p>
        </w:tc>
        <w:tc>
          <w:tcPr>
            <w:tcW w:w="0" w:type="auto"/>
            <w:tcBorders>
              <w:top w:val="nil"/>
              <w:left w:val="nil"/>
              <w:bottom w:val="nil"/>
              <w:right w:val="nil"/>
            </w:tcBorders>
            <w:vAlign w:val="center"/>
          </w:tcPr>
          <w:p w14:paraId="55CCADE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(0.033)</w:t>
            </w:r>
          </w:p>
        </w:tc>
        <w:tc>
          <w:tcPr>
            <w:tcW w:w="0" w:type="auto"/>
            <w:tcBorders>
              <w:top w:val="nil"/>
              <w:left w:val="nil"/>
              <w:bottom w:val="nil"/>
              <w:right w:val="nil"/>
            </w:tcBorders>
            <w:vAlign w:val="center"/>
          </w:tcPr>
          <w:p w14:paraId="2837E95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(0.033)</w:t>
            </w:r>
          </w:p>
        </w:tc>
        <w:tc>
          <w:tcPr>
            <w:tcW w:w="0" w:type="auto"/>
            <w:tcBorders>
              <w:top w:val="nil"/>
              <w:left w:val="nil"/>
              <w:bottom w:val="nil"/>
              <w:right w:val="nil"/>
            </w:tcBorders>
            <w:vAlign w:val="center"/>
          </w:tcPr>
          <w:p w14:paraId="0400269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(0.033)</w:t>
            </w:r>
          </w:p>
        </w:tc>
        <w:tc>
          <w:tcPr>
            <w:tcW w:w="0" w:type="auto"/>
            <w:tcBorders>
              <w:top w:val="nil"/>
              <w:left w:val="nil"/>
              <w:bottom w:val="nil"/>
              <w:right w:val="nil"/>
            </w:tcBorders>
            <w:vAlign w:val="center"/>
          </w:tcPr>
          <w:p w14:paraId="14D65E1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(0.033)</w:t>
            </w:r>
          </w:p>
        </w:tc>
      </w:tr>
      <w:tr w:rsidR="002772F0" w:rsidRPr="002772F0" w14:paraId="46C3004F" w14:textId="77777777" w:rsidTr="00D400EF">
        <w:trPr>
          <w:jc w:val="center"/>
        </w:trPr>
        <w:tc>
          <w:tcPr>
            <w:tcW w:w="0" w:type="auto"/>
            <w:tcBorders>
              <w:top w:val="nil"/>
              <w:left w:val="nil"/>
              <w:bottom w:val="nil"/>
              <w:right w:val="nil"/>
            </w:tcBorders>
          </w:tcPr>
          <w:p w14:paraId="0D0351D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INVZ</w:t>
            </w:r>
          </w:p>
        </w:tc>
        <w:tc>
          <w:tcPr>
            <w:tcW w:w="0" w:type="auto"/>
            <w:tcBorders>
              <w:top w:val="nil"/>
              <w:left w:val="nil"/>
              <w:bottom w:val="nil"/>
              <w:right w:val="nil"/>
            </w:tcBorders>
            <w:vAlign w:val="center"/>
          </w:tcPr>
          <w:p w14:paraId="536885C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6BE195E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4840EB5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c>
          <w:tcPr>
            <w:tcW w:w="0" w:type="auto"/>
            <w:tcBorders>
              <w:top w:val="nil"/>
              <w:left w:val="nil"/>
              <w:bottom w:val="nil"/>
              <w:right w:val="nil"/>
            </w:tcBorders>
            <w:vAlign w:val="center"/>
          </w:tcPr>
          <w:p w14:paraId="7D90CDB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c>
          <w:tcPr>
            <w:tcW w:w="0" w:type="auto"/>
            <w:tcBorders>
              <w:top w:val="nil"/>
              <w:left w:val="nil"/>
              <w:bottom w:val="nil"/>
              <w:right w:val="nil"/>
            </w:tcBorders>
            <w:vAlign w:val="center"/>
          </w:tcPr>
          <w:p w14:paraId="37306A9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577570B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4F727BE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7608B2D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r>
      <w:tr w:rsidR="002772F0" w:rsidRPr="002772F0" w14:paraId="407C32AF" w14:textId="77777777" w:rsidTr="00D400EF">
        <w:trPr>
          <w:jc w:val="center"/>
        </w:trPr>
        <w:tc>
          <w:tcPr>
            <w:tcW w:w="0" w:type="auto"/>
            <w:tcBorders>
              <w:top w:val="nil"/>
              <w:left w:val="nil"/>
              <w:bottom w:val="nil"/>
              <w:right w:val="nil"/>
            </w:tcBorders>
          </w:tcPr>
          <w:p w14:paraId="41EFB4B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23F5689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(0.014)</w:t>
            </w:r>
          </w:p>
        </w:tc>
        <w:tc>
          <w:tcPr>
            <w:tcW w:w="0" w:type="auto"/>
            <w:tcBorders>
              <w:top w:val="nil"/>
              <w:left w:val="nil"/>
              <w:bottom w:val="nil"/>
              <w:right w:val="nil"/>
            </w:tcBorders>
            <w:vAlign w:val="center"/>
          </w:tcPr>
          <w:p w14:paraId="18B9351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(0.014)</w:t>
            </w:r>
          </w:p>
        </w:tc>
        <w:tc>
          <w:tcPr>
            <w:tcW w:w="0" w:type="auto"/>
            <w:tcBorders>
              <w:top w:val="nil"/>
              <w:left w:val="nil"/>
              <w:bottom w:val="nil"/>
              <w:right w:val="nil"/>
            </w:tcBorders>
            <w:vAlign w:val="center"/>
          </w:tcPr>
          <w:p w14:paraId="143709A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(0.013)</w:t>
            </w:r>
          </w:p>
        </w:tc>
        <w:tc>
          <w:tcPr>
            <w:tcW w:w="0" w:type="auto"/>
            <w:tcBorders>
              <w:top w:val="nil"/>
              <w:left w:val="nil"/>
              <w:bottom w:val="nil"/>
              <w:right w:val="nil"/>
            </w:tcBorders>
            <w:vAlign w:val="center"/>
          </w:tcPr>
          <w:p w14:paraId="1E7A120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(0.013)</w:t>
            </w:r>
          </w:p>
        </w:tc>
        <w:tc>
          <w:tcPr>
            <w:tcW w:w="0" w:type="auto"/>
            <w:tcBorders>
              <w:top w:val="nil"/>
              <w:left w:val="nil"/>
              <w:bottom w:val="nil"/>
              <w:right w:val="nil"/>
            </w:tcBorders>
            <w:vAlign w:val="center"/>
          </w:tcPr>
          <w:p w14:paraId="4C125F8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77E76E5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0482126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c>
          <w:tcPr>
            <w:tcW w:w="0" w:type="auto"/>
            <w:tcBorders>
              <w:top w:val="nil"/>
              <w:left w:val="nil"/>
              <w:bottom w:val="nil"/>
              <w:right w:val="nil"/>
            </w:tcBorders>
            <w:vAlign w:val="center"/>
          </w:tcPr>
          <w:p w14:paraId="0D097FE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r>
      <w:tr w:rsidR="002772F0" w:rsidRPr="002772F0" w14:paraId="763AFCE0" w14:textId="77777777" w:rsidTr="00D400EF">
        <w:trPr>
          <w:jc w:val="center"/>
        </w:trPr>
        <w:tc>
          <w:tcPr>
            <w:tcW w:w="0" w:type="auto"/>
            <w:tcBorders>
              <w:top w:val="nil"/>
              <w:left w:val="nil"/>
              <w:bottom w:val="nil"/>
              <w:right w:val="nil"/>
            </w:tcBorders>
          </w:tcPr>
          <w:p w14:paraId="77B129C7"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GDP Growth</w:t>
            </w:r>
          </w:p>
        </w:tc>
        <w:tc>
          <w:tcPr>
            <w:tcW w:w="0" w:type="auto"/>
            <w:tcBorders>
              <w:top w:val="nil"/>
              <w:left w:val="nil"/>
              <w:bottom w:val="nil"/>
              <w:right w:val="nil"/>
            </w:tcBorders>
            <w:vAlign w:val="center"/>
          </w:tcPr>
          <w:p w14:paraId="629CBF1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0.019***</w:t>
            </w:r>
          </w:p>
        </w:tc>
        <w:tc>
          <w:tcPr>
            <w:tcW w:w="0" w:type="auto"/>
            <w:tcBorders>
              <w:top w:val="nil"/>
              <w:left w:val="nil"/>
              <w:bottom w:val="nil"/>
              <w:right w:val="nil"/>
            </w:tcBorders>
            <w:vAlign w:val="center"/>
          </w:tcPr>
          <w:p w14:paraId="325AA7B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0.022***</w:t>
            </w:r>
          </w:p>
        </w:tc>
        <w:tc>
          <w:tcPr>
            <w:tcW w:w="0" w:type="auto"/>
            <w:tcBorders>
              <w:top w:val="nil"/>
              <w:left w:val="nil"/>
              <w:bottom w:val="nil"/>
              <w:right w:val="nil"/>
            </w:tcBorders>
            <w:vAlign w:val="center"/>
          </w:tcPr>
          <w:p w14:paraId="5AE2298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0.022***</w:t>
            </w:r>
          </w:p>
        </w:tc>
        <w:tc>
          <w:tcPr>
            <w:tcW w:w="0" w:type="auto"/>
            <w:tcBorders>
              <w:top w:val="nil"/>
              <w:left w:val="nil"/>
              <w:bottom w:val="nil"/>
              <w:right w:val="nil"/>
            </w:tcBorders>
            <w:vAlign w:val="center"/>
          </w:tcPr>
          <w:p w14:paraId="3160AD9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0.015***</w:t>
            </w:r>
          </w:p>
        </w:tc>
        <w:tc>
          <w:tcPr>
            <w:tcW w:w="0" w:type="auto"/>
            <w:tcBorders>
              <w:top w:val="nil"/>
              <w:left w:val="nil"/>
              <w:bottom w:val="nil"/>
              <w:right w:val="nil"/>
            </w:tcBorders>
            <w:vAlign w:val="center"/>
          </w:tcPr>
          <w:p w14:paraId="64EF2EA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c>
          <w:tcPr>
            <w:tcW w:w="0" w:type="auto"/>
            <w:tcBorders>
              <w:top w:val="nil"/>
              <w:left w:val="nil"/>
              <w:bottom w:val="nil"/>
              <w:right w:val="nil"/>
            </w:tcBorders>
            <w:vAlign w:val="center"/>
          </w:tcPr>
          <w:p w14:paraId="46DD7F2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3A62F34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c>
          <w:tcPr>
            <w:tcW w:w="0" w:type="auto"/>
            <w:tcBorders>
              <w:top w:val="nil"/>
              <w:left w:val="nil"/>
              <w:bottom w:val="nil"/>
              <w:right w:val="nil"/>
            </w:tcBorders>
            <w:vAlign w:val="center"/>
          </w:tcPr>
          <w:p w14:paraId="011AA51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r>
      <w:tr w:rsidR="002772F0" w:rsidRPr="002772F0" w14:paraId="7593548C" w14:textId="77777777" w:rsidTr="00D400EF">
        <w:trPr>
          <w:jc w:val="center"/>
        </w:trPr>
        <w:tc>
          <w:tcPr>
            <w:tcW w:w="0" w:type="auto"/>
            <w:tcBorders>
              <w:top w:val="nil"/>
              <w:left w:val="nil"/>
              <w:bottom w:val="nil"/>
              <w:right w:val="nil"/>
            </w:tcBorders>
          </w:tcPr>
          <w:p w14:paraId="500401B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44C2442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6BBDB6B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6817011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(0.004)</w:t>
            </w:r>
          </w:p>
        </w:tc>
        <w:tc>
          <w:tcPr>
            <w:tcW w:w="0" w:type="auto"/>
            <w:tcBorders>
              <w:top w:val="nil"/>
              <w:left w:val="nil"/>
              <w:bottom w:val="nil"/>
              <w:right w:val="nil"/>
            </w:tcBorders>
            <w:vAlign w:val="center"/>
          </w:tcPr>
          <w:p w14:paraId="55929AC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744813E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0C2FDEA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237CA75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002DBC0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r>
      <w:tr w:rsidR="002772F0" w:rsidRPr="002772F0" w14:paraId="6028DF04" w14:textId="77777777" w:rsidTr="00D400EF">
        <w:trPr>
          <w:jc w:val="center"/>
        </w:trPr>
        <w:tc>
          <w:tcPr>
            <w:tcW w:w="0" w:type="auto"/>
            <w:tcBorders>
              <w:top w:val="nil"/>
              <w:left w:val="nil"/>
              <w:bottom w:val="nil"/>
              <w:right w:val="nil"/>
            </w:tcBorders>
          </w:tcPr>
          <w:p w14:paraId="301F704E"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VIX</w:t>
            </w:r>
          </w:p>
        </w:tc>
        <w:tc>
          <w:tcPr>
            <w:tcW w:w="0" w:type="auto"/>
            <w:tcBorders>
              <w:top w:val="nil"/>
              <w:left w:val="nil"/>
              <w:bottom w:val="nil"/>
              <w:right w:val="nil"/>
            </w:tcBorders>
            <w:vAlign w:val="center"/>
          </w:tcPr>
          <w:p w14:paraId="4124225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22468B2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0754E9F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0.006***</w:t>
            </w:r>
          </w:p>
        </w:tc>
        <w:tc>
          <w:tcPr>
            <w:tcW w:w="0" w:type="auto"/>
            <w:tcBorders>
              <w:top w:val="nil"/>
              <w:left w:val="nil"/>
              <w:bottom w:val="nil"/>
              <w:right w:val="nil"/>
            </w:tcBorders>
            <w:vAlign w:val="center"/>
          </w:tcPr>
          <w:p w14:paraId="5FA0E5F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0.005**</w:t>
            </w:r>
          </w:p>
        </w:tc>
        <w:tc>
          <w:tcPr>
            <w:tcW w:w="0" w:type="auto"/>
            <w:tcBorders>
              <w:top w:val="nil"/>
              <w:left w:val="nil"/>
              <w:bottom w:val="nil"/>
              <w:right w:val="nil"/>
            </w:tcBorders>
            <w:vAlign w:val="center"/>
          </w:tcPr>
          <w:p w14:paraId="3AA4611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4F2DC06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293B958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w:t>
            </w:r>
          </w:p>
        </w:tc>
        <w:tc>
          <w:tcPr>
            <w:tcW w:w="0" w:type="auto"/>
            <w:tcBorders>
              <w:top w:val="nil"/>
              <w:left w:val="nil"/>
              <w:bottom w:val="nil"/>
              <w:right w:val="nil"/>
            </w:tcBorders>
            <w:vAlign w:val="center"/>
          </w:tcPr>
          <w:p w14:paraId="6DE4088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r>
      <w:tr w:rsidR="002772F0" w:rsidRPr="002772F0" w14:paraId="388C62D9" w14:textId="77777777" w:rsidTr="00D400EF">
        <w:trPr>
          <w:jc w:val="center"/>
        </w:trPr>
        <w:tc>
          <w:tcPr>
            <w:tcW w:w="0" w:type="auto"/>
            <w:tcBorders>
              <w:top w:val="nil"/>
              <w:left w:val="nil"/>
              <w:bottom w:val="nil"/>
              <w:right w:val="nil"/>
            </w:tcBorders>
          </w:tcPr>
          <w:p w14:paraId="1B00758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7BAA2E3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(0.003)</w:t>
            </w:r>
          </w:p>
        </w:tc>
        <w:tc>
          <w:tcPr>
            <w:tcW w:w="0" w:type="auto"/>
            <w:tcBorders>
              <w:top w:val="nil"/>
              <w:left w:val="nil"/>
              <w:bottom w:val="nil"/>
              <w:right w:val="nil"/>
            </w:tcBorders>
            <w:vAlign w:val="center"/>
          </w:tcPr>
          <w:p w14:paraId="4ABBA9D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1C70011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0FE7851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(0.002)</w:t>
            </w:r>
          </w:p>
        </w:tc>
        <w:tc>
          <w:tcPr>
            <w:tcW w:w="0" w:type="auto"/>
            <w:tcBorders>
              <w:top w:val="nil"/>
              <w:left w:val="nil"/>
              <w:bottom w:val="nil"/>
              <w:right w:val="nil"/>
            </w:tcBorders>
            <w:vAlign w:val="center"/>
          </w:tcPr>
          <w:p w14:paraId="3FEA594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1C6F543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75FF1CB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c>
          <w:tcPr>
            <w:tcW w:w="0" w:type="auto"/>
            <w:tcBorders>
              <w:top w:val="nil"/>
              <w:left w:val="nil"/>
              <w:bottom w:val="nil"/>
              <w:right w:val="nil"/>
            </w:tcBorders>
            <w:vAlign w:val="center"/>
          </w:tcPr>
          <w:p w14:paraId="56FCBA8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(0.001)</w:t>
            </w:r>
          </w:p>
        </w:tc>
      </w:tr>
      <w:tr w:rsidR="002772F0" w:rsidRPr="002772F0" w14:paraId="7C74DF5B" w14:textId="77777777" w:rsidTr="00D400EF">
        <w:trPr>
          <w:jc w:val="center"/>
        </w:trPr>
        <w:tc>
          <w:tcPr>
            <w:tcW w:w="0" w:type="auto"/>
            <w:tcBorders>
              <w:top w:val="nil"/>
              <w:left w:val="nil"/>
              <w:bottom w:val="nil"/>
              <w:right w:val="nil"/>
            </w:tcBorders>
          </w:tcPr>
          <w:p w14:paraId="7CB8F333"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Constant</w:t>
            </w:r>
          </w:p>
        </w:tc>
        <w:tc>
          <w:tcPr>
            <w:tcW w:w="0" w:type="auto"/>
            <w:tcBorders>
              <w:top w:val="nil"/>
              <w:left w:val="nil"/>
              <w:bottom w:val="nil"/>
              <w:right w:val="nil"/>
            </w:tcBorders>
            <w:vAlign w:val="center"/>
          </w:tcPr>
          <w:p w14:paraId="5E56D99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0.654***</w:t>
            </w:r>
          </w:p>
        </w:tc>
        <w:tc>
          <w:tcPr>
            <w:tcW w:w="0" w:type="auto"/>
            <w:tcBorders>
              <w:top w:val="nil"/>
              <w:left w:val="nil"/>
              <w:bottom w:val="nil"/>
              <w:right w:val="nil"/>
            </w:tcBorders>
            <w:vAlign w:val="center"/>
          </w:tcPr>
          <w:p w14:paraId="44E695F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1.201***</w:t>
            </w:r>
          </w:p>
        </w:tc>
        <w:tc>
          <w:tcPr>
            <w:tcW w:w="0" w:type="auto"/>
            <w:tcBorders>
              <w:top w:val="nil"/>
              <w:left w:val="nil"/>
              <w:bottom w:val="nil"/>
              <w:right w:val="nil"/>
            </w:tcBorders>
            <w:vAlign w:val="center"/>
          </w:tcPr>
          <w:p w14:paraId="5D14780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1.319***</w:t>
            </w:r>
          </w:p>
        </w:tc>
        <w:tc>
          <w:tcPr>
            <w:tcW w:w="0" w:type="auto"/>
            <w:tcBorders>
              <w:top w:val="nil"/>
              <w:left w:val="nil"/>
              <w:bottom w:val="nil"/>
              <w:right w:val="nil"/>
            </w:tcBorders>
            <w:vAlign w:val="center"/>
          </w:tcPr>
          <w:p w14:paraId="754D871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1.508***</w:t>
            </w:r>
          </w:p>
        </w:tc>
        <w:tc>
          <w:tcPr>
            <w:tcW w:w="0" w:type="auto"/>
            <w:tcBorders>
              <w:top w:val="nil"/>
              <w:left w:val="nil"/>
              <w:bottom w:val="nil"/>
              <w:right w:val="nil"/>
            </w:tcBorders>
            <w:vAlign w:val="center"/>
          </w:tcPr>
          <w:p w14:paraId="3A43B84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1.569***</w:t>
            </w:r>
          </w:p>
        </w:tc>
        <w:tc>
          <w:tcPr>
            <w:tcW w:w="0" w:type="auto"/>
            <w:tcBorders>
              <w:top w:val="nil"/>
              <w:left w:val="nil"/>
              <w:bottom w:val="nil"/>
              <w:right w:val="nil"/>
            </w:tcBorders>
            <w:vAlign w:val="center"/>
          </w:tcPr>
          <w:p w14:paraId="53011D4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2.046***</w:t>
            </w:r>
          </w:p>
        </w:tc>
        <w:tc>
          <w:tcPr>
            <w:tcW w:w="0" w:type="auto"/>
            <w:tcBorders>
              <w:top w:val="nil"/>
              <w:left w:val="nil"/>
              <w:bottom w:val="nil"/>
              <w:right w:val="nil"/>
            </w:tcBorders>
            <w:vAlign w:val="center"/>
          </w:tcPr>
          <w:p w14:paraId="6CCD5A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2.716***</w:t>
            </w:r>
          </w:p>
        </w:tc>
        <w:tc>
          <w:tcPr>
            <w:tcW w:w="0" w:type="auto"/>
            <w:tcBorders>
              <w:top w:val="nil"/>
              <w:left w:val="nil"/>
              <w:bottom w:val="nil"/>
              <w:right w:val="nil"/>
            </w:tcBorders>
            <w:vAlign w:val="center"/>
          </w:tcPr>
          <w:p w14:paraId="1D20554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2.385***</w:t>
            </w:r>
          </w:p>
        </w:tc>
      </w:tr>
      <w:tr w:rsidR="002772F0" w:rsidRPr="002772F0" w14:paraId="6EFC11B4" w14:textId="77777777" w:rsidTr="00D400EF">
        <w:trPr>
          <w:jc w:val="center"/>
        </w:trPr>
        <w:tc>
          <w:tcPr>
            <w:tcW w:w="0" w:type="auto"/>
            <w:tcBorders>
              <w:top w:val="nil"/>
              <w:left w:val="nil"/>
              <w:bottom w:val="nil"/>
              <w:right w:val="nil"/>
            </w:tcBorders>
          </w:tcPr>
          <w:p w14:paraId="2AA9A05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4879143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(0.153)</w:t>
            </w:r>
          </w:p>
        </w:tc>
        <w:tc>
          <w:tcPr>
            <w:tcW w:w="0" w:type="auto"/>
            <w:tcBorders>
              <w:top w:val="nil"/>
              <w:left w:val="nil"/>
              <w:bottom w:val="nil"/>
              <w:right w:val="nil"/>
            </w:tcBorders>
            <w:vAlign w:val="center"/>
          </w:tcPr>
          <w:p w14:paraId="6809E11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(0.081)</w:t>
            </w:r>
          </w:p>
        </w:tc>
        <w:tc>
          <w:tcPr>
            <w:tcW w:w="0" w:type="auto"/>
            <w:tcBorders>
              <w:top w:val="nil"/>
              <w:left w:val="nil"/>
              <w:bottom w:val="nil"/>
              <w:right w:val="nil"/>
            </w:tcBorders>
            <w:vAlign w:val="center"/>
          </w:tcPr>
          <w:p w14:paraId="5E0E12E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(0.091)</w:t>
            </w:r>
          </w:p>
        </w:tc>
        <w:tc>
          <w:tcPr>
            <w:tcW w:w="0" w:type="auto"/>
            <w:tcBorders>
              <w:top w:val="nil"/>
              <w:left w:val="nil"/>
              <w:bottom w:val="nil"/>
              <w:right w:val="nil"/>
            </w:tcBorders>
            <w:vAlign w:val="center"/>
          </w:tcPr>
          <w:p w14:paraId="5CF78A3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(0.104)</w:t>
            </w:r>
          </w:p>
        </w:tc>
        <w:tc>
          <w:tcPr>
            <w:tcW w:w="0" w:type="auto"/>
            <w:tcBorders>
              <w:top w:val="nil"/>
              <w:left w:val="nil"/>
              <w:bottom w:val="nil"/>
              <w:right w:val="nil"/>
            </w:tcBorders>
            <w:vAlign w:val="center"/>
          </w:tcPr>
          <w:p w14:paraId="1F7F6F6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(0.261)</w:t>
            </w:r>
          </w:p>
        </w:tc>
        <w:tc>
          <w:tcPr>
            <w:tcW w:w="0" w:type="auto"/>
            <w:tcBorders>
              <w:top w:val="nil"/>
              <w:left w:val="nil"/>
              <w:bottom w:val="nil"/>
              <w:right w:val="nil"/>
            </w:tcBorders>
            <w:vAlign w:val="center"/>
          </w:tcPr>
          <w:p w14:paraId="76E2689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(0.147)</w:t>
            </w:r>
          </w:p>
        </w:tc>
        <w:tc>
          <w:tcPr>
            <w:tcW w:w="0" w:type="auto"/>
            <w:tcBorders>
              <w:top w:val="nil"/>
              <w:left w:val="nil"/>
              <w:bottom w:val="nil"/>
              <w:right w:val="nil"/>
            </w:tcBorders>
            <w:vAlign w:val="center"/>
          </w:tcPr>
          <w:p w14:paraId="66D320F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(0.164)</w:t>
            </w:r>
          </w:p>
        </w:tc>
        <w:tc>
          <w:tcPr>
            <w:tcW w:w="0" w:type="auto"/>
            <w:tcBorders>
              <w:top w:val="nil"/>
              <w:left w:val="nil"/>
              <w:bottom w:val="nil"/>
              <w:right w:val="nil"/>
            </w:tcBorders>
            <w:vAlign w:val="center"/>
          </w:tcPr>
          <w:p w14:paraId="4CA4F29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(0.188)</w:t>
            </w:r>
          </w:p>
        </w:tc>
      </w:tr>
      <w:tr w:rsidR="002772F0" w:rsidRPr="002772F0" w14:paraId="7CE981BA" w14:textId="77777777" w:rsidTr="00D400EF">
        <w:trPr>
          <w:jc w:val="center"/>
        </w:trPr>
        <w:tc>
          <w:tcPr>
            <w:tcW w:w="0" w:type="auto"/>
            <w:tcBorders>
              <w:top w:val="nil"/>
              <w:left w:val="nil"/>
              <w:bottom w:val="nil"/>
              <w:right w:val="nil"/>
            </w:tcBorders>
          </w:tcPr>
          <w:p w14:paraId="574007B9"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4E751C3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7DC9872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375212E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62ACAD0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1577598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1EB1BA4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234303E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c>
          <w:tcPr>
            <w:tcW w:w="0" w:type="auto"/>
            <w:tcBorders>
              <w:top w:val="nil"/>
              <w:left w:val="nil"/>
              <w:bottom w:val="nil"/>
              <w:right w:val="nil"/>
            </w:tcBorders>
            <w:vAlign w:val="center"/>
          </w:tcPr>
          <w:p w14:paraId="5CF9F99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p>
        </w:tc>
      </w:tr>
      <w:tr w:rsidR="002772F0" w:rsidRPr="002772F0" w14:paraId="4DAD179D" w14:textId="77777777" w:rsidTr="00D400EF">
        <w:trPr>
          <w:jc w:val="center"/>
        </w:trPr>
        <w:tc>
          <w:tcPr>
            <w:tcW w:w="0" w:type="auto"/>
            <w:tcBorders>
              <w:top w:val="nil"/>
              <w:left w:val="nil"/>
              <w:bottom w:val="nil"/>
              <w:right w:val="nil"/>
            </w:tcBorders>
          </w:tcPr>
          <w:p w14:paraId="2522B54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Observations</w:t>
            </w:r>
          </w:p>
        </w:tc>
        <w:tc>
          <w:tcPr>
            <w:tcW w:w="0" w:type="auto"/>
            <w:tcBorders>
              <w:top w:val="nil"/>
              <w:left w:val="nil"/>
              <w:bottom w:val="nil"/>
              <w:right w:val="nil"/>
            </w:tcBorders>
          </w:tcPr>
          <w:p w14:paraId="3F91569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hint="eastAsia"/>
                <w:kern w:val="0"/>
                <w:sz w:val="20"/>
                <w:szCs w:val="20"/>
                <w14:ligatures w14:val="none"/>
              </w:rPr>
              <w:t>7,455</w:t>
            </w:r>
          </w:p>
        </w:tc>
        <w:tc>
          <w:tcPr>
            <w:tcW w:w="0" w:type="auto"/>
            <w:tcBorders>
              <w:top w:val="nil"/>
              <w:left w:val="nil"/>
              <w:bottom w:val="nil"/>
              <w:right w:val="nil"/>
            </w:tcBorders>
          </w:tcPr>
          <w:p w14:paraId="45B4752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hint="eastAsia"/>
                <w:kern w:val="0"/>
                <w:sz w:val="20"/>
                <w:szCs w:val="20"/>
                <w14:ligatures w14:val="none"/>
              </w:rPr>
              <w:t>7,455</w:t>
            </w:r>
          </w:p>
        </w:tc>
        <w:tc>
          <w:tcPr>
            <w:tcW w:w="0" w:type="auto"/>
            <w:tcBorders>
              <w:top w:val="nil"/>
              <w:left w:val="nil"/>
              <w:bottom w:val="nil"/>
              <w:right w:val="nil"/>
            </w:tcBorders>
          </w:tcPr>
          <w:p w14:paraId="36FEB11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hint="eastAsia"/>
                <w:kern w:val="0"/>
                <w:sz w:val="20"/>
                <w:szCs w:val="20"/>
                <w14:ligatures w14:val="none"/>
              </w:rPr>
              <w:t>7,455</w:t>
            </w:r>
          </w:p>
        </w:tc>
        <w:tc>
          <w:tcPr>
            <w:tcW w:w="0" w:type="auto"/>
            <w:tcBorders>
              <w:top w:val="nil"/>
              <w:left w:val="nil"/>
              <w:bottom w:val="nil"/>
              <w:right w:val="nil"/>
            </w:tcBorders>
          </w:tcPr>
          <w:p w14:paraId="63DC45A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hint="eastAsia"/>
                <w:kern w:val="0"/>
                <w:sz w:val="20"/>
                <w:szCs w:val="20"/>
                <w14:ligatures w14:val="none"/>
              </w:rPr>
              <w:t>7,455</w:t>
            </w:r>
          </w:p>
        </w:tc>
        <w:tc>
          <w:tcPr>
            <w:tcW w:w="0" w:type="auto"/>
            <w:tcBorders>
              <w:top w:val="nil"/>
              <w:left w:val="nil"/>
              <w:bottom w:val="nil"/>
              <w:right w:val="nil"/>
            </w:tcBorders>
            <w:vAlign w:val="center"/>
          </w:tcPr>
          <w:p w14:paraId="1468D50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11,910</w:t>
            </w:r>
          </w:p>
        </w:tc>
        <w:tc>
          <w:tcPr>
            <w:tcW w:w="0" w:type="auto"/>
            <w:tcBorders>
              <w:top w:val="nil"/>
              <w:left w:val="nil"/>
              <w:bottom w:val="nil"/>
              <w:right w:val="nil"/>
            </w:tcBorders>
            <w:vAlign w:val="center"/>
          </w:tcPr>
          <w:p w14:paraId="14C18B0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11,910</w:t>
            </w:r>
          </w:p>
        </w:tc>
        <w:tc>
          <w:tcPr>
            <w:tcW w:w="0" w:type="auto"/>
            <w:tcBorders>
              <w:top w:val="nil"/>
              <w:left w:val="nil"/>
              <w:bottom w:val="nil"/>
              <w:right w:val="nil"/>
            </w:tcBorders>
            <w:vAlign w:val="center"/>
          </w:tcPr>
          <w:p w14:paraId="5FFFF77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11,910</w:t>
            </w:r>
          </w:p>
        </w:tc>
        <w:tc>
          <w:tcPr>
            <w:tcW w:w="0" w:type="auto"/>
            <w:tcBorders>
              <w:top w:val="nil"/>
              <w:left w:val="nil"/>
              <w:bottom w:val="nil"/>
              <w:right w:val="nil"/>
            </w:tcBorders>
            <w:vAlign w:val="center"/>
          </w:tcPr>
          <w:p w14:paraId="79C6761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11,910</w:t>
            </w:r>
          </w:p>
        </w:tc>
      </w:tr>
      <w:tr w:rsidR="002772F0" w:rsidRPr="002772F0" w14:paraId="0D84A24D" w14:textId="77777777" w:rsidTr="00D400EF">
        <w:trPr>
          <w:jc w:val="center"/>
        </w:trPr>
        <w:tc>
          <w:tcPr>
            <w:tcW w:w="0" w:type="auto"/>
            <w:tcBorders>
              <w:top w:val="nil"/>
              <w:left w:val="nil"/>
              <w:bottom w:val="nil"/>
              <w:right w:val="nil"/>
            </w:tcBorders>
          </w:tcPr>
          <w:p w14:paraId="046FB1F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Adjusted R-squared</w:t>
            </w:r>
          </w:p>
        </w:tc>
        <w:tc>
          <w:tcPr>
            <w:tcW w:w="0" w:type="auto"/>
            <w:tcBorders>
              <w:top w:val="nil"/>
              <w:left w:val="nil"/>
              <w:bottom w:val="nil"/>
              <w:right w:val="nil"/>
            </w:tcBorders>
            <w:vAlign w:val="center"/>
          </w:tcPr>
          <w:p w14:paraId="4C0BE31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0.4</w:t>
            </w:r>
          </w:p>
        </w:tc>
        <w:tc>
          <w:tcPr>
            <w:tcW w:w="0" w:type="auto"/>
            <w:tcBorders>
              <w:top w:val="nil"/>
              <w:left w:val="nil"/>
              <w:bottom w:val="nil"/>
              <w:right w:val="nil"/>
            </w:tcBorders>
            <w:vAlign w:val="center"/>
          </w:tcPr>
          <w:p w14:paraId="7F14D62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0.399</w:t>
            </w:r>
          </w:p>
        </w:tc>
        <w:tc>
          <w:tcPr>
            <w:tcW w:w="0" w:type="auto"/>
            <w:tcBorders>
              <w:top w:val="nil"/>
              <w:left w:val="nil"/>
              <w:bottom w:val="nil"/>
              <w:right w:val="nil"/>
            </w:tcBorders>
            <w:vAlign w:val="center"/>
          </w:tcPr>
          <w:p w14:paraId="5D698C3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0.399</w:t>
            </w:r>
          </w:p>
        </w:tc>
        <w:tc>
          <w:tcPr>
            <w:tcW w:w="0" w:type="auto"/>
            <w:tcBorders>
              <w:top w:val="nil"/>
              <w:left w:val="nil"/>
              <w:bottom w:val="nil"/>
              <w:right w:val="nil"/>
            </w:tcBorders>
            <w:vAlign w:val="center"/>
          </w:tcPr>
          <w:p w14:paraId="3534C3D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0.4</w:t>
            </w:r>
          </w:p>
        </w:tc>
        <w:tc>
          <w:tcPr>
            <w:tcW w:w="0" w:type="auto"/>
            <w:tcBorders>
              <w:top w:val="nil"/>
              <w:left w:val="nil"/>
              <w:bottom w:val="nil"/>
              <w:right w:val="nil"/>
            </w:tcBorders>
            <w:vAlign w:val="center"/>
          </w:tcPr>
          <w:p w14:paraId="444AE3B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0.454</w:t>
            </w:r>
          </w:p>
        </w:tc>
        <w:tc>
          <w:tcPr>
            <w:tcW w:w="0" w:type="auto"/>
            <w:tcBorders>
              <w:top w:val="nil"/>
              <w:left w:val="nil"/>
              <w:bottom w:val="nil"/>
              <w:right w:val="nil"/>
            </w:tcBorders>
            <w:vAlign w:val="center"/>
          </w:tcPr>
          <w:p w14:paraId="080F4CB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0.456</w:t>
            </w:r>
          </w:p>
        </w:tc>
        <w:tc>
          <w:tcPr>
            <w:tcW w:w="0" w:type="auto"/>
            <w:tcBorders>
              <w:top w:val="nil"/>
              <w:left w:val="nil"/>
              <w:bottom w:val="nil"/>
              <w:right w:val="nil"/>
            </w:tcBorders>
            <w:vAlign w:val="center"/>
          </w:tcPr>
          <w:p w14:paraId="4DFF8CE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0.464</w:t>
            </w:r>
          </w:p>
        </w:tc>
        <w:tc>
          <w:tcPr>
            <w:tcW w:w="0" w:type="auto"/>
            <w:tcBorders>
              <w:top w:val="nil"/>
              <w:left w:val="nil"/>
              <w:bottom w:val="nil"/>
              <w:right w:val="nil"/>
            </w:tcBorders>
            <w:vAlign w:val="center"/>
          </w:tcPr>
          <w:p w14:paraId="5FCE6EF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0.456</w:t>
            </w:r>
          </w:p>
        </w:tc>
      </w:tr>
      <w:tr w:rsidR="002772F0" w:rsidRPr="002772F0" w14:paraId="7BB1A7F7" w14:textId="77777777" w:rsidTr="00D400EF">
        <w:tblPrEx>
          <w:tblBorders>
            <w:bottom w:val="single" w:sz="6" w:space="0" w:color="auto"/>
          </w:tblBorders>
        </w:tblPrEx>
        <w:trPr>
          <w:jc w:val="center"/>
        </w:trPr>
        <w:tc>
          <w:tcPr>
            <w:tcW w:w="0" w:type="auto"/>
            <w:tcBorders>
              <w:top w:val="nil"/>
              <w:left w:val="nil"/>
              <w:bottom w:val="single" w:sz="6" w:space="0" w:color="auto"/>
              <w:right w:val="nil"/>
            </w:tcBorders>
          </w:tcPr>
          <w:p w14:paraId="345314E7"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20"/>
                <w:szCs w:val="20"/>
                <w14:ligatures w14:val="none"/>
              </w:rPr>
            </w:pPr>
            <w:r w:rsidRPr="002772F0">
              <w:rPr>
                <w:rFonts w:ascii="Times New Roman" w:eastAsia="Malgun Gothic" w:hAnsi="Times New Roman" w:cs="Arial"/>
                <w:kern w:val="0"/>
                <w:sz w:val="20"/>
                <w:szCs w:val="20"/>
                <w14:ligatures w14:val="none"/>
              </w:rPr>
              <w:t>Firm FE</w:t>
            </w:r>
          </w:p>
        </w:tc>
        <w:tc>
          <w:tcPr>
            <w:tcW w:w="0" w:type="auto"/>
            <w:tcBorders>
              <w:top w:val="nil"/>
              <w:left w:val="nil"/>
              <w:bottom w:val="single" w:sz="6" w:space="0" w:color="auto"/>
              <w:right w:val="nil"/>
            </w:tcBorders>
            <w:vAlign w:val="center"/>
          </w:tcPr>
          <w:p w14:paraId="7255ACD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Yes</w:t>
            </w:r>
          </w:p>
        </w:tc>
        <w:tc>
          <w:tcPr>
            <w:tcW w:w="0" w:type="auto"/>
            <w:tcBorders>
              <w:top w:val="nil"/>
              <w:left w:val="nil"/>
              <w:bottom w:val="single" w:sz="6" w:space="0" w:color="auto"/>
              <w:right w:val="nil"/>
            </w:tcBorders>
            <w:vAlign w:val="center"/>
          </w:tcPr>
          <w:p w14:paraId="5BD4CCE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Yes</w:t>
            </w:r>
          </w:p>
        </w:tc>
        <w:tc>
          <w:tcPr>
            <w:tcW w:w="0" w:type="auto"/>
            <w:tcBorders>
              <w:top w:val="nil"/>
              <w:left w:val="nil"/>
              <w:bottom w:val="single" w:sz="6" w:space="0" w:color="auto"/>
              <w:right w:val="nil"/>
            </w:tcBorders>
            <w:vAlign w:val="center"/>
          </w:tcPr>
          <w:p w14:paraId="0DC4E20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Yes</w:t>
            </w:r>
          </w:p>
        </w:tc>
        <w:tc>
          <w:tcPr>
            <w:tcW w:w="0" w:type="auto"/>
            <w:tcBorders>
              <w:top w:val="nil"/>
              <w:left w:val="nil"/>
              <w:bottom w:val="single" w:sz="6" w:space="0" w:color="auto"/>
              <w:right w:val="nil"/>
            </w:tcBorders>
            <w:vAlign w:val="center"/>
          </w:tcPr>
          <w:p w14:paraId="551FFDE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Yes</w:t>
            </w:r>
          </w:p>
        </w:tc>
        <w:tc>
          <w:tcPr>
            <w:tcW w:w="0" w:type="auto"/>
            <w:tcBorders>
              <w:top w:val="nil"/>
              <w:left w:val="nil"/>
              <w:bottom w:val="single" w:sz="6" w:space="0" w:color="auto"/>
              <w:right w:val="nil"/>
            </w:tcBorders>
            <w:vAlign w:val="center"/>
          </w:tcPr>
          <w:p w14:paraId="475CA58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Yes</w:t>
            </w:r>
          </w:p>
        </w:tc>
        <w:tc>
          <w:tcPr>
            <w:tcW w:w="0" w:type="auto"/>
            <w:tcBorders>
              <w:top w:val="nil"/>
              <w:left w:val="nil"/>
              <w:bottom w:val="single" w:sz="6" w:space="0" w:color="auto"/>
              <w:right w:val="nil"/>
            </w:tcBorders>
            <w:vAlign w:val="center"/>
          </w:tcPr>
          <w:p w14:paraId="48478D6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Yes</w:t>
            </w:r>
          </w:p>
        </w:tc>
        <w:tc>
          <w:tcPr>
            <w:tcW w:w="0" w:type="auto"/>
            <w:tcBorders>
              <w:top w:val="nil"/>
              <w:left w:val="nil"/>
              <w:bottom w:val="single" w:sz="6" w:space="0" w:color="auto"/>
              <w:right w:val="nil"/>
            </w:tcBorders>
            <w:vAlign w:val="center"/>
          </w:tcPr>
          <w:p w14:paraId="7C0976D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Yes</w:t>
            </w:r>
          </w:p>
        </w:tc>
        <w:tc>
          <w:tcPr>
            <w:tcW w:w="0" w:type="auto"/>
            <w:tcBorders>
              <w:top w:val="nil"/>
              <w:left w:val="nil"/>
              <w:bottom w:val="single" w:sz="6" w:space="0" w:color="auto"/>
              <w:right w:val="nil"/>
            </w:tcBorders>
            <w:vAlign w:val="center"/>
          </w:tcPr>
          <w:p w14:paraId="1220498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20"/>
                <w:szCs w:val="20"/>
                <w14:ligatures w14:val="none"/>
              </w:rPr>
            </w:pPr>
            <w:r w:rsidRPr="002772F0">
              <w:rPr>
                <w:rFonts w:ascii="Times New Roman" w:eastAsia="Malgun Gothic" w:hAnsi="Times New Roman" w:cs="Arial"/>
                <w:color w:val="000000"/>
                <w:kern w:val="0"/>
                <w:sz w:val="20"/>
                <w:szCs w:val="20"/>
                <w14:ligatures w14:val="none"/>
              </w:rPr>
              <w:t>Yes</w:t>
            </w:r>
          </w:p>
        </w:tc>
      </w:tr>
    </w:tbl>
    <w:p w14:paraId="6985AC75" w14:textId="77777777" w:rsidR="002772F0" w:rsidRPr="002772F0" w:rsidRDefault="002772F0" w:rsidP="002772F0">
      <w:pPr>
        <w:spacing w:after="0" w:line="240" w:lineRule="auto"/>
        <w:rPr>
          <w:rFonts w:ascii="Times New Roman" w:eastAsia="Malgun Gothic" w:hAnsi="Times New Roman" w:cs="Arial"/>
          <w:b/>
          <w:bCs/>
          <w:kern w:val="0"/>
          <w:sz w:val="20"/>
          <w:szCs w:val="20"/>
          <w14:ligatures w14:val="none"/>
        </w:rPr>
      </w:pPr>
      <w:r w:rsidRPr="002772F0">
        <w:rPr>
          <w:rFonts w:ascii="Times New Roman" w:eastAsia="Malgun Gothic" w:hAnsi="Times New Roman" w:cs="Arial"/>
          <w:b/>
          <w:bCs/>
          <w:kern w:val="0"/>
          <w:sz w:val="20"/>
          <w:szCs w:val="20"/>
          <w14:ligatures w14:val="none"/>
        </w:rPr>
        <w:t>Source: Authors own work</w:t>
      </w:r>
    </w:p>
    <w:p w14:paraId="4835FCEA" w14:textId="77777777" w:rsidR="002772F0" w:rsidRPr="002772F0" w:rsidRDefault="002772F0" w:rsidP="002772F0">
      <w:pPr>
        <w:spacing w:after="0" w:line="240" w:lineRule="auto"/>
        <w:rPr>
          <w:rFonts w:ascii="Times New Roman" w:eastAsia="Malgun Gothic" w:hAnsi="Times New Roman" w:cs="Arial"/>
          <w:kern w:val="0"/>
          <w:sz w:val="24"/>
          <w:szCs w:val="24"/>
          <w14:ligatures w14:val="none"/>
        </w:rPr>
      </w:pPr>
    </w:p>
    <w:p w14:paraId="5A3472E0" w14:textId="77777777" w:rsidR="002772F0" w:rsidRPr="002772F0" w:rsidRDefault="002772F0" w:rsidP="002772F0">
      <w:pPr>
        <w:spacing w:after="0" w:line="240" w:lineRule="auto"/>
        <w:jc w:val="both"/>
        <w:rPr>
          <w:rFonts w:ascii="Times New Roman" w:eastAsia="Malgun Gothic" w:hAnsi="Times New Roman" w:cs="Arial"/>
          <w:kern w:val="0"/>
          <w:sz w:val="24"/>
          <w:szCs w:val="24"/>
          <w14:ligatures w14:val="none"/>
        </w:rPr>
      </w:pPr>
    </w:p>
    <w:p w14:paraId="2927DB5C" w14:textId="77777777" w:rsidR="002772F0" w:rsidRPr="002772F0" w:rsidRDefault="002772F0" w:rsidP="002772F0">
      <w:pPr>
        <w:spacing w:after="0" w:line="240" w:lineRule="auto"/>
        <w:rPr>
          <w:rFonts w:ascii="Times New Roman" w:eastAsia="Malgun Gothic" w:hAnsi="Times New Roman" w:cs="Times New Roman"/>
          <w:kern w:val="0"/>
          <w:sz w:val="24"/>
          <w:szCs w:val="24"/>
          <w14:ligatures w14:val="none"/>
        </w:rPr>
      </w:pPr>
      <w:r w:rsidRPr="002772F0">
        <w:rPr>
          <w:rFonts w:ascii="Times New Roman" w:eastAsia="Malgun Gothic" w:hAnsi="Times New Roman" w:cs="Times New Roman"/>
          <w:kern w:val="0"/>
          <w:sz w:val="24"/>
          <w:szCs w:val="24"/>
          <w14:ligatures w14:val="none"/>
        </w:rPr>
        <w:br w:type="page"/>
      </w:r>
    </w:p>
    <w:p w14:paraId="7917260B" w14:textId="2748087F" w:rsidR="002772F0" w:rsidRPr="002772F0" w:rsidRDefault="00FC2B3B" w:rsidP="002772F0">
      <w:pPr>
        <w:spacing w:after="200" w:line="240" w:lineRule="auto"/>
        <w:outlineLvl w:val="0"/>
        <w:rPr>
          <w:rFonts w:ascii="Times New Roman" w:eastAsia="Malgun Gothic" w:hAnsi="Times New Roman" w:cs="Arial"/>
          <w:b/>
          <w:iCs/>
          <w:color w:val="000000"/>
          <w:kern w:val="0"/>
          <w:sz w:val="24"/>
          <w:szCs w:val="18"/>
          <w14:ligatures w14:val="none"/>
        </w:rPr>
      </w:pPr>
      <w:r>
        <w:rPr>
          <w:rFonts w:ascii="Times New Roman" w:hAnsi="Times New Roman" w:hint="eastAsia"/>
          <w:b/>
          <w:iCs/>
          <w:color w:val="000000" w:themeColor="text1"/>
          <w:kern w:val="0"/>
          <w:sz w:val="24"/>
          <w14:ligatures w14:val="none"/>
        </w:rPr>
        <w:lastRenderedPageBreak/>
        <w:t xml:space="preserve">Table </w:t>
      </w:r>
      <w:r w:rsidR="00013884">
        <w:rPr>
          <w:rFonts w:ascii="Times New Roman" w:hAnsi="Times New Roman" w:hint="eastAsia"/>
          <w:b/>
          <w:iCs/>
          <w:color w:val="000000" w:themeColor="text1"/>
          <w:kern w:val="0"/>
          <w:sz w:val="24"/>
          <w14:ligatures w14:val="none"/>
        </w:rPr>
        <w:t>S</w:t>
      </w:r>
      <w:r>
        <w:rPr>
          <w:rFonts w:ascii="Times New Roman" w:hAnsi="Times New Roman" w:hint="eastAsia"/>
          <w:b/>
          <w:iCs/>
          <w:color w:val="000000" w:themeColor="text1"/>
          <w:kern w:val="0"/>
          <w:sz w:val="24"/>
          <w14:ligatures w14:val="none"/>
        </w:rPr>
        <w:t>2</w:t>
      </w:r>
      <w:r w:rsidRPr="00892652">
        <w:rPr>
          <w:rFonts w:ascii="Times New Roman" w:hAnsi="Times New Roman" w:hint="eastAsia"/>
          <w:b/>
          <w:iCs/>
          <w:color w:val="000000" w:themeColor="text1"/>
          <w:kern w:val="0"/>
          <w:sz w:val="24"/>
          <w14:ligatures w14:val="none"/>
        </w:rPr>
        <w:t>:</w:t>
      </w:r>
      <w:r w:rsidR="002772F0" w:rsidRPr="002772F0">
        <w:rPr>
          <w:rFonts w:ascii="Times New Roman" w:eastAsia="Malgun Gothic" w:hAnsi="Times New Roman" w:cs="Arial" w:hint="eastAsia"/>
          <w:b/>
          <w:iCs/>
          <w:color w:val="000000"/>
          <w:kern w:val="0"/>
          <w:sz w:val="24"/>
          <w:szCs w:val="18"/>
          <w14:ligatures w14:val="none"/>
        </w:rPr>
        <w:t xml:space="preserve"> EPU Components and interaction term</w:t>
      </w:r>
    </w:p>
    <w:p w14:paraId="081B7B18" w14:textId="77777777" w:rsidR="002772F0" w:rsidRPr="002772F0" w:rsidRDefault="002772F0" w:rsidP="002772F0">
      <w:pPr>
        <w:spacing w:after="0" w:line="240" w:lineRule="auto"/>
        <w:jc w:val="both"/>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This table presents estimations from pooled ordinary least squares (OLS) regressions examining the robustness of the substitution effect across specific subcomponents of Economic Policy Uncertainty (EPU). The dependent variable is the Financial Statement Divergence (FSD) Score, a proxy for mandatory financial reporting quality. Columns (1) to (4) utilise the Forecaster indicator as the measure of voluntary disclosure, while Columns (5) to (8) use the Number of Forecasts. The models test the interaction between voluntary disclosure and four specific policy uncertainty components: CPI, Tax, Federal Reserve (Fed), and News. Control variables consist of firm-specific and market-related factors. Firm fixed effects are included in all models, with the coefficients suppressed for brevity. All models include a constant term. Robust standard errors are presented in parentheses and are clustered at the firm level. Symbols such as ***, **, and * denote statistical significance at the 1%, 5%, and 10% levels, respectively. All variables are defined in Appendix A.</w:t>
      </w:r>
    </w:p>
    <w:p w14:paraId="214E0E61" w14:textId="77777777" w:rsidR="002772F0" w:rsidRPr="002772F0" w:rsidRDefault="002772F0" w:rsidP="002772F0">
      <w:pPr>
        <w:spacing w:after="0" w:line="240" w:lineRule="auto"/>
        <w:rPr>
          <w:rFonts w:ascii="Times New Roman" w:eastAsia="Malgun Gothic" w:hAnsi="Times New Roman" w:cs="Arial"/>
          <w:kern w:val="0"/>
          <w:sz w:val="24"/>
          <w:szCs w:val="24"/>
          <w14:ligatures w14:val="none"/>
        </w:rPr>
      </w:pPr>
    </w:p>
    <w:tbl>
      <w:tblPr>
        <w:tblW w:w="0" w:type="auto"/>
        <w:jc w:val="center"/>
        <w:tblCellMar>
          <w:left w:w="75" w:type="dxa"/>
          <w:right w:w="75" w:type="dxa"/>
        </w:tblCellMar>
        <w:tblLook w:val="0000" w:firstRow="0" w:lastRow="0" w:firstColumn="0" w:lastColumn="0" w:noHBand="0" w:noVBand="0"/>
      </w:tblPr>
      <w:tblGrid>
        <w:gridCol w:w="1660"/>
        <w:gridCol w:w="885"/>
        <w:gridCol w:w="885"/>
        <w:gridCol w:w="885"/>
        <w:gridCol w:w="885"/>
        <w:gridCol w:w="885"/>
        <w:gridCol w:w="885"/>
        <w:gridCol w:w="885"/>
        <w:gridCol w:w="885"/>
      </w:tblGrid>
      <w:tr w:rsidR="002772F0" w:rsidRPr="002772F0" w14:paraId="1AB4B904" w14:textId="77777777" w:rsidTr="00D400EF">
        <w:trPr>
          <w:jc w:val="center"/>
        </w:trPr>
        <w:tc>
          <w:tcPr>
            <w:tcW w:w="0" w:type="auto"/>
            <w:tcBorders>
              <w:top w:val="single" w:sz="6" w:space="0" w:color="auto"/>
              <w:left w:val="nil"/>
              <w:bottom w:val="nil"/>
            </w:tcBorders>
          </w:tcPr>
          <w:p w14:paraId="4A8A5DB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single" w:sz="6" w:space="0" w:color="auto"/>
              <w:bottom w:val="nil"/>
              <w:right w:val="nil"/>
            </w:tcBorders>
            <w:vAlign w:val="center"/>
          </w:tcPr>
          <w:p w14:paraId="393A952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(1)</w:t>
            </w:r>
          </w:p>
        </w:tc>
        <w:tc>
          <w:tcPr>
            <w:tcW w:w="0" w:type="auto"/>
            <w:tcBorders>
              <w:top w:val="single" w:sz="6" w:space="0" w:color="auto"/>
              <w:left w:val="nil"/>
              <w:bottom w:val="nil"/>
              <w:right w:val="nil"/>
            </w:tcBorders>
            <w:vAlign w:val="center"/>
          </w:tcPr>
          <w:p w14:paraId="1778677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(2)</w:t>
            </w:r>
          </w:p>
        </w:tc>
        <w:tc>
          <w:tcPr>
            <w:tcW w:w="0" w:type="auto"/>
            <w:tcBorders>
              <w:top w:val="single" w:sz="6" w:space="0" w:color="auto"/>
              <w:left w:val="nil"/>
              <w:bottom w:val="nil"/>
              <w:right w:val="nil"/>
            </w:tcBorders>
            <w:vAlign w:val="center"/>
          </w:tcPr>
          <w:p w14:paraId="0126DEF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(3)</w:t>
            </w:r>
          </w:p>
        </w:tc>
        <w:tc>
          <w:tcPr>
            <w:tcW w:w="0" w:type="auto"/>
            <w:tcBorders>
              <w:top w:val="single" w:sz="6" w:space="0" w:color="auto"/>
              <w:left w:val="nil"/>
              <w:bottom w:val="nil"/>
            </w:tcBorders>
            <w:vAlign w:val="center"/>
          </w:tcPr>
          <w:p w14:paraId="4B45225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(4)</w:t>
            </w:r>
          </w:p>
        </w:tc>
        <w:tc>
          <w:tcPr>
            <w:tcW w:w="0" w:type="auto"/>
            <w:tcBorders>
              <w:top w:val="single" w:sz="6" w:space="0" w:color="auto"/>
              <w:right w:val="nil"/>
            </w:tcBorders>
            <w:vAlign w:val="center"/>
          </w:tcPr>
          <w:p w14:paraId="364357A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w:t>
            </w:r>
            <w:r w:rsidRPr="002772F0">
              <w:rPr>
                <w:rFonts w:ascii="Times New Roman" w:eastAsia="Malgun Gothic" w:hAnsi="Times New Roman" w:cs="Arial" w:hint="eastAsia"/>
                <w:color w:val="000000"/>
                <w:kern w:val="0"/>
                <w:sz w:val="18"/>
                <w:szCs w:val="18"/>
                <w14:ligatures w14:val="none"/>
              </w:rPr>
              <w:t>5</w:t>
            </w:r>
            <w:r w:rsidRPr="002772F0">
              <w:rPr>
                <w:rFonts w:ascii="Times New Roman" w:eastAsia="Malgun Gothic" w:hAnsi="Times New Roman" w:cs="Arial"/>
                <w:color w:val="000000"/>
                <w:kern w:val="0"/>
                <w:sz w:val="18"/>
                <w:szCs w:val="18"/>
                <w14:ligatures w14:val="none"/>
              </w:rPr>
              <w:t>)</w:t>
            </w:r>
          </w:p>
        </w:tc>
        <w:tc>
          <w:tcPr>
            <w:tcW w:w="0" w:type="auto"/>
            <w:tcBorders>
              <w:top w:val="single" w:sz="6" w:space="0" w:color="auto"/>
              <w:left w:val="nil"/>
              <w:right w:val="nil"/>
            </w:tcBorders>
            <w:vAlign w:val="center"/>
          </w:tcPr>
          <w:p w14:paraId="50872E4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(6)</w:t>
            </w:r>
          </w:p>
        </w:tc>
        <w:tc>
          <w:tcPr>
            <w:tcW w:w="0" w:type="auto"/>
            <w:tcBorders>
              <w:top w:val="single" w:sz="6" w:space="0" w:color="auto"/>
              <w:left w:val="nil"/>
              <w:right w:val="nil"/>
            </w:tcBorders>
            <w:vAlign w:val="center"/>
          </w:tcPr>
          <w:p w14:paraId="6D07875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(7)</w:t>
            </w:r>
          </w:p>
        </w:tc>
        <w:tc>
          <w:tcPr>
            <w:tcW w:w="0" w:type="auto"/>
            <w:tcBorders>
              <w:top w:val="single" w:sz="6" w:space="0" w:color="auto"/>
              <w:left w:val="nil"/>
              <w:right w:val="nil"/>
            </w:tcBorders>
            <w:vAlign w:val="center"/>
          </w:tcPr>
          <w:p w14:paraId="54DF6F1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color w:val="000000"/>
                <w:kern w:val="0"/>
                <w:sz w:val="18"/>
                <w:szCs w:val="18"/>
                <w14:ligatures w14:val="none"/>
              </w:rPr>
              <w:t>(8)</w:t>
            </w:r>
          </w:p>
        </w:tc>
      </w:tr>
      <w:tr w:rsidR="002772F0" w:rsidRPr="002772F0" w14:paraId="3A8BF8AE" w14:textId="77777777" w:rsidTr="00D400EF">
        <w:trPr>
          <w:jc w:val="center"/>
        </w:trPr>
        <w:tc>
          <w:tcPr>
            <w:tcW w:w="0" w:type="auto"/>
            <w:tcBorders>
              <w:top w:val="nil"/>
              <w:left w:val="nil"/>
              <w:bottom w:val="single" w:sz="6" w:space="0" w:color="auto"/>
              <w:right w:val="nil"/>
            </w:tcBorders>
          </w:tcPr>
          <w:p w14:paraId="222AA021"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VARIABLES</w:t>
            </w:r>
          </w:p>
        </w:tc>
        <w:tc>
          <w:tcPr>
            <w:tcW w:w="7080" w:type="dxa"/>
            <w:gridSpan w:val="8"/>
            <w:tcBorders>
              <w:top w:val="nil"/>
              <w:left w:val="nil"/>
              <w:bottom w:val="single" w:sz="6" w:space="0" w:color="auto"/>
            </w:tcBorders>
            <w:vAlign w:val="center"/>
          </w:tcPr>
          <w:p w14:paraId="584DC50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hint="eastAsia"/>
                <w:kern w:val="0"/>
                <w:sz w:val="18"/>
                <w:szCs w:val="18"/>
                <w14:ligatures w14:val="none"/>
              </w:rPr>
              <w:t>FSD Score</w:t>
            </w:r>
          </w:p>
        </w:tc>
      </w:tr>
      <w:tr w:rsidR="002772F0" w:rsidRPr="002772F0" w14:paraId="3C363204" w14:textId="77777777" w:rsidTr="00D400EF">
        <w:trPr>
          <w:jc w:val="center"/>
        </w:trPr>
        <w:tc>
          <w:tcPr>
            <w:tcW w:w="0" w:type="auto"/>
            <w:tcBorders>
              <w:top w:val="nil"/>
              <w:left w:val="nil"/>
              <w:bottom w:val="nil"/>
            </w:tcBorders>
          </w:tcPr>
          <w:p w14:paraId="26CFF6F7"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bottom w:val="nil"/>
              <w:right w:val="nil"/>
            </w:tcBorders>
            <w:vAlign w:val="center"/>
          </w:tcPr>
          <w:p w14:paraId="13422DB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CE059A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5DB96B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tcBorders>
            <w:vAlign w:val="center"/>
          </w:tcPr>
          <w:p w14:paraId="04327FF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bottom w:val="nil"/>
              <w:right w:val="nil"/>
            </w:tcBorders>
            <w:vAlign w:val="center"/>
          </w:tcPr>
          <w:p w14:paraId="20630BB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2C4D95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4D306D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EB977C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05AD98C7" w14:textId="77777777" w:rsidTr="00D400EF">
        <w:trPr>
          <w:jc w:val="center"/>
        </w:trPr>
        <w:tc>
          <w:tcPr>
            <w:tcW w:w="0" w:type="auto"/>
            <w:tcBorders>
              <w:top w:val="nil"/>
              <w:left w:val="nil"/>
              <w:bottom w:val="nil"/>
            </w:tcBorders>
          </w:tcPr>
          <w:p w14:paraId="062999E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hint="eastAsia"/>
                <w:kern w:val="0"/>
                <w:sz w:val="18"/>
                <w:szCs w:val="18"/>
                <w14:ligatures w14:val="none"/>
              </w:rPr>
              <w:t>Interaction Term</w:t>
            </w:r>
          </w:p>
        </w:tc>
        <w:tc>
          <w:tcPr>
            <w:tcW w:w="0" w:type="auto"/>
            <w:tcBorders>
              <w:top w:val="nil"/>
              <w:bottom w:val="nil"/>
              <w:right w:val="nil"/>
            </w:tcBorders>
          </w:tcPr>
          <w:p w14:paraId="0502BDB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0.070*</w:t>
            </w:r>
          </w:p>
        </w:tc>
        <w:tc>
          <w:tcPr>
            <w:tcW w:w="0" w:type="auto"/>
            <w:tcBorders>
              <w:top w:val="nil"/>
              <w:left w:val="nil"/>
              <w:bottom w:val="nil"/>
              <w:right w:val="nil"/>
            </w:tcBorders>
          </w:tcPr>
          <w:p w14:paraId="5535CEA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0.015**</w:t>
            </w:r>
          </w:p>
        </w:tc>
        <w:tc>
          <w:tcPr>
            <w:tcW w:w="0" w:type="auto"/>
            <w:tcBorders>
              <w:top w:val="nil"/>
              <w:left w:val="nil"/>
              <w:bottom w:val="nil"/>
              <w:right w:val="nil"/>
            </w:tcBorders>
          </w:tcPr>
          <w:p w14:paraId="0C46CCF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0.038*</w:t>
            </w:r>
          </w:p>
        </w:tc>
        <w:tc>
          <w:tcPr>
            <w:tcW w:w="0" w:type="auto"/>
            <w:tcBorders>
              <w:top w:val="nil"/>
              <w:left w:val="nil"/>
              <w:bottom w:val="nil"/>
            </w:tcBorders>
          </w:tcPr>
          <w:p w14:paraId="13310A5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0.040</w:t>
            </w:r>
          </w:p>
        </w:tc>
        <w:tc>
          <w:tcPr>
            <w:tcW w:w="0" w:type="auto"/>
            <w:tcBorders>
              <w:top w:val="nil"/>
              <w:bottom w:val="nil"/>
              <w:right w:val="nil"/>
            </w:tcBorders>
          </w:tcPr>
          <w:p w14:paraId="5B65E4A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0.050**</w:t>
            </w:r>
          </w:p>
        </w:tc>
        <w:tc>
          <w:tcPr>
            <w:tcW w:w="0" w:type="auto"/>
            <w:tcBorders>
              <w:top w:val="nil"/>
              <w:left w:val="nil"/>
              <w:bottom w:val="nil"/>
              <w:right w:val="nil"/>
            </w:tcBorders>
          </w:tcPr>
          <w:p w14:paraId="6F018D9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0.010**</w:t>
            </w:r>
          </w:p>
        </w:tc>
        <w:tc>
          <w:tcPr>
            <w:tcW w:w="0" w:type="auto"/>
            <w:tcBorders>
              <w:top w:val="nil"/>
              <w:left w:val="nil"/>
              <w:bottom w:val="nil"/>
              <w:right w:val="nil"/>
            </w:tcBorders>
          </w:tcPr>
          <w:p w14:paraId="29A2D40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0.029**</w:t>
            </w:r>
          </w:p>
        </w:tc>
        <w:tc>
          <w:tcPr>
            <w:tcW w:w="0" w:type="auto"/>
            <w:tcBorders>
              <w:top w:val="nil"/>
              <w:left w:val="nil"/>
              <w:bottom w:val="nil"/>
              <w:right w:val="nil"/>
            </w:tcBorders>
          </w:tcPr>
          <w:p w14:paraId="66AC93C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0.029*</w:t>
            </w:r>
          </w:p>
        </w:tc>
      </w:tr>
      <w:tr w:rsidR="002772F0" w:rsidRPr="002772F0" w14:paraId="08D7A6C2" w14:textId="77777777" w:rsidTr="00D400EF">
        <w:trPr>
          <w:jc w:val="center"/>
        </w:trPr>
        <w:tc>
          <w:tcPr>
            <w:tcW w:w="0" w:type="auto"/>
            <w:tcBorders>
              <w:top w:val="nil"/>
              <w:left w:val="nil"/>
              <w:bottom w:val="nil"/>
            </w:tcBorders>
          </w:tcPr>
          <w:p w14:paraId="6FCAC43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bottom w:val="nil"/>
              <w:right w:val="nil"/>
            </w:tcBorders>
          </w:tcPr>
          <w:p w14:paraId="50D6351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(0.036)</w:t>
            </w:r>
          </w:p>
        </w:tc>
        <w:tc>
          <w:tcPr>
            <w:tcW w:w="0" w:type="auto"/>
            <w:tcBorders>
              <w:top w:val="nil"/>
              <w:left w:val="nil"/>
              <w:bottom w:val="nil"/>
              <w:right w:val="nil"/>
            </w:tcBorders>
          </w:tcPr>
          <w:p w14:paraId="44C0902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(0.007)</w:t>
            </w:r>
          </w:p>
        </w:tc>
        <w:tc>
          <w:tcPr>
            <w:tcW w:w="0" w:type="auto"/>
            <w:tcBorders>
              <w:top w:val="nil"/>
              <w:left w:val="nil"/>
              <w:bottom w:val="nil"/>
              <w:right w:val="nil"/>
            </w:tcBorders>
          </w:tcPr>
          <w:p w14:paraId="2A66C9E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(0.023)</w:t>
            </w:r>
          </w:p>
        </w:tc>
        <w:tc>
          <w:tcPr>
            <w:tcW w:w="0" w:type="auto"/>
            <w:tcBorders>
              <w:top w:val="nil"/>
              <w:left w:val="nil"/>
              <w:bottom w:val="nil"/>
            </w:tcBorders>
          </w:tcPr>
          <w:p w14:paraId="445BD94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(0.026)</w:t>
            </w:r>
          </w:p>
        </w:tc>
        <w:tc>
          <w:tcPr>
            <w:tcW w:w="0" w:type="auto"/>
            <w:tcBorders>
              <w:top w:val="nil"/>
              <w:bottom w:val="nil"/>
              <w:right w:val="nil"/>
            </w:tcBorders>
          </w:tcPr>
          <w:p w14:paraId="12AACA5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c>
          <w:tcPr>
            <w:tcW w:w="0" w:type="auto"/>
            <w:tcBorders>
              <w:top w:val="nil"/>
              <w:left w:val="nil"/>
              <w:bottom w:val="nil"/>
              <w:right w:val="nil"/>
            </w:tcBorders>
          </w:tcPr>
          <w:p w14:paraId="3D212DC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3CE5A0F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(0.013)</w:t>
            </w:r>
          </w:p>
        </w:tc>
        <w:tc>
          <w:tcPr>
            <w:tcW w:w="0" w:type="auto"/>
            <w:tcBorders>
              <w:top w:val="nil"/>
              <w:left w:val="nil"/>
              <w:bottom w:val="nil"/>
              <w:right w:val="nil"/>
            </w:tcBorders>
          </w:tcPr>
          <w:p w14:paraId="505C87E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(0.017)</w:t>
            </w:r>
          </w:p>
        </w:tc>
      </w:tr>
      <w:tr w:rsidR="002772F0" w:rsidRPr="002772F0" w14:paraId="0BC0A67F" w14:textId="77777777" w:rsidTr="00D400EF">
        <w:trPr>
          <w:jc w:val="center"/>
        </w:trPr>
        <w:tc>
          <w:tcPr>
            <w:tcW w:w="0" w:type="auto"/>
            <w:tcBorders>
              <w:top w:val="nil"/>
              <w:left w:val="nil"/>
              <w:bottom w:val="nil"/>
            </w:tcBorders>
          </w:tcPr>
          <w:p w14:paraId="5425062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hint="eastAsia"/>
                <w:kern w:val="0"/>
                <w:sz w:val="18"/>
                <w:szCs w:val="18"/>
                <w14:ligatures w14:val="none"/>
              </w:rPr>
              <w:t>Forecaster</w:t>
            </w:r>
          </w:p>
        </w:tc>
        <w:tc>
          <w:tcPr>
            <w:tcW w:w="0" w:type="auto"/>
            <w:tcBorders>
              <w:top w:val="nil"/>
              <w:bottom w:val="nil"/>
              <w:right w:val="nil"/>
            </w:tcBorders>
          </w:tcPr>
          <w:p w14:paraId="2B6A611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-0.382**</w:t>
            </w:r>
          </w:p>
        </w:tc>
        <w:tc>
          <w:tcPr>
            <w:tcW w:w="0" w:type="auto"/>
            <w:tcBorders>
              <w:top w:val="nil"/>
              <w:left w:val="nil"/>
              <w:bottom w:val="nil"/>
              <w:right w:val="nil"/>
            </w:tcBorders>
          </w:tcPr>
          <w:p w14:paraId="2B1C3F9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-0.148***</w:t>
            </w:r>
          </w:p>
        </w:tc>
        <w:tc>
          <w:tcPr>
            <w:tcW w:w="0" w:type="auto"/>
            <w:tcBorders>
              <w:top w:val="nil"/>
              <w:left w:val="nil"/>
              <w:bottom w:val="nil"/>
              <w:right w:val="nil"/>
            </w:tcBorders>
          </w:tcPr>
          <w:p w14:paraId="75BF9A0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-0.231**</w:t>
            </w:r>
          </w:p>
        </w:tc>
        <w:tc>
          <w:tcPr>
            <w:tcW w:w="0" w:type="auto"/>
            <w:tcBorders>
              <w:top w:val="nil"/>
              <w:left w:val="nil"/>
              <w:bottom w:val="nil"/>
            </w:tcBorders>
          </w:tcPr>
          <w:p w14:paraId="5285F90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-0.255**</w:t>
            </w:r>
          </w:p>
        </w:tc>
        <w:tc>
          <w:tcPr>
            <w:tcW w:w="0" w:type="auto"/>
            <w:tcBorders>
              <w:top w:val="nil"/>
              <w:bottom w:val="nil"/>
              <w:right w:val="nil"/>
            </w:tcBorders>
            <w:vAlign w:val="center"/>
          </w:tcPr>
          <w:p w14:paraId="78AE872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A84FE8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B253C9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E93160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029794F3" w14:textId="77777777" w:rsidTr="00D400EF">
        <w:trPr>
          <w:jc w:val="center"/>
        </w:trPr>
        <w:tc>
          <w:tcPr>
            <w:tcW w:w="0" w:type="auto"/>
            <w:tcBorders>
              <w:top w:val="nil"/>
              <w:left w:val="nil"/>
              <w:bottom w:val="nil"/>
            </w:tcBorders>
          </w:tcPr>
          <w:p w14:paraId="78C0001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bottom w:val="nil"/>
              <w:right w:val="nil"/>
            </w:tcBorders>
          </w:tcPr>
          <w:p w14:paraId="78D08E2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(0.163)</w:t>
            </w:r>
          </w:p>
        </w:tc>
        <w:tc>
          <w:tcPr>
            <w:tcW w:w="0" w:type="auto"/>
            <w:tcBorders>
              <w:top w:val="nil"/>
              <w:left w:val="nil"/>
              <w:bottom w:val="nil"/>
              <w:right w:val="nil"/>
            </w:tcBorders>
          </w:tcPr>
          <w:p w14:paraId="73E97A1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(0.041)</w:t>
            </w:r>
          </w:p>
        </w:tc>
        <w:tc>
          <w:tcPr>
            <w:tcW w:w="0" w:type="auto"/>
            <w:tcBorders>
              <w:top w:val="nil"/>
              <w:left w:val="nil"/>
              <w:bottom w:val="nil"/>
              <w:right w:val="nil"/>
            </w:tcBorders>
          </w:tcPr>
          <w:p w14:paraId="5EFE29D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(0.100)</w:t>
            </w:r>
          </w:p>
        </w:tc>
        <w:tc>
          <w:tcPr>
            <w:tcW w:w="0" w:type="auto"/>
            <w:tcBorders>
              <w:top w:val="nil"/>
              <w:left w:val="nil"/>
              <w:bottom w:val="nil"/>
            </w:tcBorders>
          </w:tcPr>
          <w:p w14:paraId="5798C4D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(0.128)</w:t>
            </w:r>
          </w:p>
        </w:tc>
        <w:tc>
          <w:tcPr>
            <w:tcW w:w="0" w:type="auto"/>
            <w:tcBorders>
              <w:top w:val="nil"/>
              <w:bottom w:val="nil"/>
              <w:right w:val="nil"/>
            </w:tcBorders>
            <w:vAlign w:val="center"/>
          </w:tcPr>
          <w:p w14:paraId="1AC4903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1DCC66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DB50B8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7588224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674E79BA" w14:textId="77777777" w:rsidTr="00D400EF">
        <w:trPr>
          <w:jc w:val="center"/>
        </w:trPr>
        <w:tc>
          <w:tcPr>
            <w:tcW w:w="0" w:type="auto"/>
            <w:tcBorders>
              <w:top w:val="nil"/>
              <w:left w:val="nil"/>
              <w:bottom w:val="nil"/>
            </w:tcBorders>
          </w:tcPr>
          <w:p w14:paraId="0C39E6B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hint="eastAsia"/>
                <w:kern w:val="0"/>
                <w:sz w:val="18"/>
                <w:szCs w:val="18"/>
                <w14:ligatures w14:val="none"/>
              </w:rPr>
              <w:t>Number of Forecasts</w:t>
            </w:r>
          </w:p>
        </w:tc>
        <w:tc>
          <w:tcPr>
            <w:tcW w:w="0" w:type="auto"/>
            <w:tcBorders>
              <w:top w:val="nil"/>
              <w:bottom w:val="nil"/>
              <w:right w:val="nil"/>
            </w:tcBorders>
            <w:vAlign w:val="center"/>
          </w:tcPr>
          <w:p w14:paraId="2454324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D18AE3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6DF361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tcBorders>
            <w:vAlign w:val="center"/>
          </w:tcPr>
          <w:p w14:paraId="7C2A55C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bottom w:val="nil"/>
              <w:right w:val="nil"/>
            </w:tcBorders>
          </w:tcPr>
          <w:p w14:paraId="7F28F20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-0.264***</w:t>
            </w:r>
          </w:p>
        </w:tc>
        <w:tc>
          <w:tcPr>
            <w:tcW w:w="0" w:type="auto"/>
            <w:tcBorders>
              <w:top w:val="nil"/>
              <w:left w:val="nil"/>
              <w:bottom w:val="nil"/>
              <w:right w:val="nil"/>
            </w:tcBorders>
          </w:tcPr>
          <w:p w14:paraId="60D9EEC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-0.094***</w:t>
            </w:r>
          </w:p>
        </w:tc>
        <w:tc>
          <w:tcPr>
            <w:tcW w:w="0" w:type="auto"/>
            <w:tcBorders>
              <w:top w:val="nil"/>
              <w:left w:val="nil"/>
              <w:bottom w:val="nil"/>
              <w:right w:val="nil"/>
            </w:tcBorders>
          </w:tcPr>
          <w:p w14:paraId="23AB1CD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-0.168***</w:t>
            </w:r>
          </w:p>
        </w:tc>
        <w:tc>
          <w:tcPr>
            <w:tcW w:w="0" w:type="auto"/>
            <w:tcBorders>
              <w:top w:val="nil"/>
              <w:left w:val="nil"/>
              <w:bottom w:val="nil"/>
              <w:right w:val="nil"/>
            </w:tcBorders>
          </w:tcPr>
          <w:p w14:paraId="767E534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-0.179**</w:t>
            </w:r>
          </w:p>
        </w:tc>
      </w:tr>
      <w:tr w:rsidR="002772F0" w:rsidRPr="002772F0" w14:paraId="25DF0898" w14:textId="77777777" w:rsidTr="00D400EF">
        <w:trPr>
          <w:jc w:val="center"/>
        </w:trPr>
        <w:tc>
          <w:tcPr>
            <w:tcW w:w="0" w:type="auto"/>
            <w:tcBorders>
              <w:top w:val="nil"/>
              <w:left w:val="nil"/>
              <w:bottom w:val="nil"/>
            </w:tcBorders>
          </w:tcPr>
          <w:p w14:paraId="48A0BCC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bottom w:val="nil"/>
              <w:right w:val="nil"/>
            </w:tcBorders>
            <w:vAlign w:val="center"/>
          </w:tcPr>
          <w:p w14:paraId="5977AAF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EE76D5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F59D29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tcBorders>
            <w:vAlign w:val="center"/>
          </w:tcPr>
          <w:p w14:paraId="63F0784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bottom w:val="nil"/>
              <w:right w:val="nil"/>
            </w:tcBorders>
          </w:tcPr>
          <w:p w14:paraId="1B42B65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(0.096)</w:t>
            </w:r>
          </w:p>
        </w:tc>
        <w:tc>
          <w:tcPr>
            <w:tcW w:w="0" w:type="auto"/>
            <w:tcBorders>
              <w:top w:val="nil"/>
              <w:left w:val="nil"/>
              <w:bottom w:val="nil"/>
              <w:right w:val="nil"/>
            </w:tcBorders>
          </w:tcPr>
          <w:p w14:paraId="69595E0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(0.024)</w:t>
            </w:r>
          </w:p>
        </w:tc>
        <w:tc>
          <w:tcPr>
            <w:tcW w:w="0" w:type="auto"/>
            <w:tcBorders>
              <w:top w:val="nil"/>
              <w:left w:val="nil"/>
              <w:bottom w:val="nil"/>
              <w:right w:val="nil"/>
            </w:tcBorders>
          </w:tcPr>
          <w:p w14:paraId="2478FE2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(0.060)</w:t>
            </w:r>
          </w:p>
        </w:tc>
        <w:tc>
          <w:tcPr>
            <w:tcW w:w="0" w:type="auto"/>
            <w:tcBorders>
              <w:top w:val="nil"/>
              <w:left w:val="nil"/>
              <w:bottom w:val="nil"/>
              <w:right w:val="nil"/>
            </w:tcBorders>
          </w:tcPr>
          <w:p w14:paraId="50BAB5D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(0.081)</w:t>
            </w:r>
          </w:p>
        </w:tc>
      </w:tr>
      <w:tr w:rsidR="002772F0" w:rsidRPr="002772F0" w14:paraId="13A0236B" w14:textId="77777777" w:rsidTr="00D400EF">
        <w:trPr>
          <w:jc w:val="center"/>
        </w:trPr>
        <w:tc>
          <w:tcPr>
            <w:tcW w:w="0" w:type="auto"/>
            <w:tcBorders>
              <w:top w:val="nil"/>
              <w:left w:val="nil"/>
              <w:bottom w:val="nil"/>
              <w:right w:val="nil"/>
            </w:tcBorders>
          </w:tcPr>
          <w:p w14:paraId="785982F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Ln EPU_CPI</w:t>
            </w:r>
          </w:p>
        </w:tc>
        <w:tc>
          <w:tcPr>
            <w:tcW w:w="0" w:type="auto"/>
            <w:tcBorders>
              <w:top w:val="nil"/>
              <w:left w:val="nil"/>
              <w:bottom w:val="nil"/>
              <w:right w:val="nil"/>
            </w:tcBorders>
          </w:tcPr>
          <w:p w14:paraId="1D03009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-0.031</w:t>
            </w:r>
          </w:p>
        </w:tc>
        <w:tc>
          <w:tcPr>
            <w:tcW w:w="0" w:type="auto"/>
            <w:tcBorders>
              <w:top w:val="nil"/>
              <w:left w:val="nil"/>
              <w:bottom w:val="nil"/>
              <w:right w:val="nil"/>
            </w:tcBorders>
            <w:vAlign w:val="center"/>
          </w:tcPr>
          <w:p w14:paraId="173ABB9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33B205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E5481F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B0A00A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-0.033</w:t>
            </w:r>
          </w:p>
        </w:tc>
        <w:tc>
          <w:tcPr>
            <w:tcW w:w="0" w:type="auto"/>
            <w:tcBorders>
              <w:top w:val="nil"/>
              <w:left w:val="nil"/>
              <w:bottom w:val="nil"/>
              <w:right w:val="nil"/>
            </w:tcBorders>
            <w:vAlign w:val="center"/>
          </w:tcPr>
          <w:p w14:paraId="69C8A59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18498C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6E5A96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5B0B6156" w14:textId="77777777" w:rsidTr="00D400EF">
        <w:trPr>
          <w:jc w:val="center"/>
        </w:trPr>
        <w:tc>
          <w:tcPr>
            <w:tcW w:w="0" w:type="auto"/>
            <w:tcBorders>
              <w:top w:val="nil"/>
              <w:left w:val="nil"/>
              <w:bottom w:val="nil"/>
              <w:right w:val="nil"/>
            </w:tcBorders>
          </w:tcPr>
          <w:p w14:paraId="017B7B4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935A14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(0.024)</w:t>
            </w:r>
          </w:p>
        </w:tc>
        <w:tc>
          <w:tcPr>
            <w:tcW w:w="0" w:type="auto"/>
            <w:tcBorders>
              <w:top w:val="nil"/>
              <w:left w:val="nil"/>
              <w:bottom w:val="nil"/>
              <w:right w:val="nil"/>
            </w:tcBorders>
            <w:vAlign w:val="center"/>
          </w:tcPr>
          <w:p w14:paraId="1979AB2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BA8457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17D026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23D2EB8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(0.024)</w:t>
            </w:r>
          </w:p>
        </w:tc>
        <w:tc>
          <w:tcPr>
            <w:tcW w:w="0" w:type="auto"/>
            <w:tcBorders>
              <w:top w:val="nil"/>
              <w:left w:val="nil"/>
              <w:bottom w:val="nil"/>
              <w:right w:val="nil"/>
            </w:tcBorders>
            <w:vAlign w:val="center"/>
          </w:tcPr>
          <w:p w14:paraId="6DA2BBB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7091AC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354108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596DFCF2" w14:textId="77777777" w:rsidTr="00D400EF">
        <w:trPr>
          <w:jc w:val="center"/>
        </w:trPr>
        <w:tc>
          <w:tcPr>
            <w:tcW w:w="0" w:type="auto"/>
            <w:tcBorders>
              <w:top w:val="nil"/>
              <w:left w:val="nil"/>
              <w:bottom w:val="nil"/>
              <w:right w:val="nil"/>
            </w:tcBorders>
          </w:tcPr>
          <w:p w14:paraId="5EA20CF6"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EPU_Tax</w:t>
            </w:r>
            <w:proofErr w:type="spellEnd"/>
          </w:p>
        </w:tc>
        <w:tc>
          <w:tcPr>
            <w:tcW w:w="0" w:type="auto"/>
            <w:tcBorders>
              <w:top w:val="nil"/>
              <w:left w:val="nil"/>
              <w:bottom w:val="nil"/>
              <w:right w:val="nil"/>
            </w:tcBorders>
            <w:vAlign w:val="center"/>
          </w:tcPr>
          <w:p w14:paraId="09D828B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49EA4C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vAlign w:val="center"/>
          </w:tcPr>
          <w:p w14:paraId="1525791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9A3EDD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0E7C2E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62BAB3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vAlign w:val="center"/>
          </w:tcPr>
          <w:p w14:paraId="645464C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4AA042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7939ED36" w14:textId="77777777" w:rsidTr="00D400EF">
        <w:trPr>
          <w:jc w:val="center"/>
        </w:trPr>
        <w:tc>
          <w:tcPr>
            <w:tcW w:w="0" w:type="auto"/>
            <w:tcBorders>
              <w:top w:val="nil"/>
              <w:left w:val="nil"/>
              <w:bottom w:val="nil"/>
              <w:right w:val="nil"/>
            </w:tcBorders>
          </w:tcPr>
          <w:p w14:paraId="6B8DB34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623325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F4FDA9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vAlign w:val="center"/>
          </w:tcPr>
          <w:p w14:paraId="3581FDF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6F9CE0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8615A0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9C6971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vAlign w:val="center"/>
          </w:tcPr>
          <w:p w14:paraId="329EB56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DA11F4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4A11D7BC" w14:textId="77777777" w:rsidTr="00D400EF">
        <w:trPr>
          <w:jc w:val="center"/>
        </w:trPr>
        <w:tc>
          <w:tcPr>
            <w:tcW w:w="0" w:type="auto"/>
            <w:tcBorders>
              <w:top w:val="nil"/>
              <w:left w:val="nil"/>
              <w:bottom w:val="nil"/>
              <w:right w:val="nil"/>
            </w:tcBorders>
          </w:tcPr>
          <w:p w14:paraId="3E4E2B93"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EPU_Fed</w:t>
            </w:r>
            <w:proofErr w:type="spellEnd"/>
          </w:p>
        </w:tc>
        <w:tc>
          <w:tcPr>
            <w:tcW w:w="0" w:type="auto"/>
            <w:tcBorders>
              <w:top w:val="nil"/>
              <w:left w:val="nil"/>
              <w:bottom w:val="nil"/>
              <w:right w:val="nil"/>
            </w:tcBorders>
            <w:vAlign w:val="center"/>
          </w:tcPr>
          <w:p w14:paraId="57EA831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AB3D74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056BB6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-0.031**</w:t>
            </w:r>
          </w:p>
        </w:tc>
        <w:tc>
          <w:tcPr>
            <w:tcW w:w="0" w:type="auto"/>
            <w:tcBorders>
              <w:top w:val="nil"/>
              <w:left w:val="nil"/>
              <w:bottom w:val="nil"/>
              <w:right w:val="nil"/>
            </w:tcBorders>
            <w:vAlign w:val="center"/>
          </w:tcPr>
          <w:p w14:paraId="5A60148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2FFEB5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EF424D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736742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-0.033**</w:t>
            </w:r>
          </w:p>
        </w:tc>
        <w:tc>
          <w:tcPr>
            <w:tcW w:w="0" w:type="auto"/>
            <w:tcBorders>
              <w:top w:val="nil"/>
              <w:left w:val="nil"/>
              <w:bottom w:val="nil"/>
              <w:right w:val="nil"/>
            </w:tcBorders>
            <w:vAlign w:val="center"/>
          </w:tcPr>
          <w:p w14:paraId="1F137F9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39B95C9E" w14:textId="77777777" w:rsidTr="00D400EF">
        <w:trPr>
          <w:jc w:val="center"/>
        </w:trPr>
        <w:tc>
          <w:tcPr>
            <w:tcW w:w="0" w:type="auto"/>
            <w:tcBorders>
              <w:top w:val="nil"/>
              <w:left w:val="nil"/>
              <w:bottom w:val="nil"/>
              <w:right w:val="nil"/>
            </w:tcBorders>
          </w:tcPr>
          <w:p w14:paraId="298E1D0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4BFBF48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BDFA85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6E4AFE2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(0.015)</w:t>
            </w:r>
          </w:p>
        </w:tc>
        <w:tc>
          <w:tcPr>
            <w:tcW w:w="0" w:type="auto"/>
            <w:tcBorders>
              <w:top w:val="nil"/>
              <w:left w:val="nil"/>
              <w:bottom w:val="nil"/>
              <w:right w:val="nil"/>
            </w:tcBorders>
            <w:vAlign w:val="center"/>
          </w:tcPr>
          <w:p w14:paraId="4E042BF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1117F68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5F5A6C2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2AF48B8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(0.014)</w:t>
            </w:r>
          </w:p>
        </w:tc>
        <w:tc>
          <w:tcPr>
            <w:tcW w:w="0" w:type="auto"/>
            <w:tcBorders>
              <w:top w:val="nil"/>
              <w:left w:val="nil"/>
              <w:bottom w:val="nil"/>
              <w:right w:val="nil"/>
            </w:tcBorders>
            <w:vAlign w:val="center"/>
          </w:tcPr>
          <w:p w14:paraId="0298C48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04247FD0" w14:textId="77777777" w:rsidTr="00D400EF">
        <w:trPr>
          <w:jc w:val="center"/>
        </w:trPr>
        <w:tc>
          <w:tcPr>
            <w:tcW w:w="0" w:type="auto"/>
            <w:tcBorders>
              <w:top w:val="nil"/>
              <w:left w:val="nil"/>
              <w:bottom w:val="nil"/>
              <w:right w:val="nil"/>
            </w:tcBorders>
          </w:tcPr>
          <w:p w14:paraId="1722FBD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EPU_News</w:t>
            </w:r>
            <w:proofErr w:type="spellEnd"/>
          </w:p>
        </w:tc>
        <w:tc>
          <w:tcPr>
            <w:tcW w:w="0" w:type="auto"/>
            <w:tcBorders>
              <w:top w:val="nil"/>
              <w:left w:val="nil"/>
              <w:bottom w:val="nil"/>
              <w:right w:val="nil"/>
            </w:tcBorders>
            <w:vAlign w:val="center"/>
          </w:tcPr>
          <w:p w14:paraId="3424E4F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06709A7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8E3A78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09F5C2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-0.042**</w:t>
            </w:r>
          </w:p>
        </w:tc>
        <w:tc>
          <w:tcPr>
            <w:tcW w:w="0" w:type="auto"/>
            <w:tcBorders>
              <w:top w:val="nil"/>
              <w:left w:val="nil"/>
              <w:bottom w:val="nil"/>
              <w:right w:val="nil"/>
            </w:tcBorders>
            <w:vAlign w:val="center"/>
          </w:tcPr>
          <w:p w14:paraId="3CA0450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B83E73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E4B11F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60FDD01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-0.042**</w:t>
            </w:r>
          </w:p>
        </w:tc>
      </w:tr>
      <w:tr w:rsidR="002772F0" w:rsidRPr="002772F0" w14:paraId="38867134" w14:textId="77777777" w:rsidTr="00D400EF">
        <w:trPr>
          <w:jc w:val="center"/>
        </w:trPr>
        <w:tc>
          <w:tcPr>
            <w:tcW w:w="0" w:type="auto"/>
            <w:tcBorders>
              <w:top w:val="nil"/>
              <w:left w:val="nil"/>
              <w:bottom w:val="nil"/>
              <w:right w:val="nil"/>
            </w:tcBorders>
          </w:tcPr>
          <w:p w14:paraId="0747FB4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F8056F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9944E9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3996E39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6CA7278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(0.017)</w:t>
            </w:r>
          </w:p>
        </w:tc>
        <w:tc>
          <w:tcPr>
            <w:tcW w:w="0" w:type="auto"/>
            <w:tcBorders>
              <w:top w:val="nil"/>
              <w:left w:val="nil"/>
              <w:bottom w:val="nil"/>
              <w:right w:val="nil"/>
            </w:tcBorders>
            <w:vAlign w:val="center"/>
          </w:tcPr>
          <w:p w14:paraId="63A4149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28B61D9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vAlign w:val="center"/>
          </w:tcPr>
          <w:p w14:paraId="6D9A5A6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58A5FB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(0.017)</w:t>
            </w:r>
          </w:p>
        </w:tc>
      </w:tr>
      <w:tr w:rsidR="002772F0" w:rsidRPr="002772F0" w14:paraId="0FD3D440" w14:textId="77777777" w:rsidTr="00D400EF">
        <w:trPr>
          <w:jc w:val="center"/>
        </w:trPr>
        <w:tc>
          <w:tcPr>
            <w:tcW w:w="0" w:type="auto"/>
            <w:tcBorders>
              <w:top w:val="nil"/>
              <w:left w:val="nil"/>
              <w:bottom w:val="nil"/>
              <w:right w:val="nil"/>
            </w:tcBorders>
          </w:tcPr>
          <w:p w14:paraId="18B1B88D"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roofErr w:type="spellStart"/>
            <w:r w:rsidRPr="002772F0">
              <w:rPr>
                <w:rFonts w:ascii="Times New Roman" w:eastAsia="Malgun Gothic" w:hAnsi="Times New Roman" w:cs="Arial"/>
                <w:kern w:val="0"/>
                <w:sz w:val="18"/>
                <w:szCs w:val="18"/>
                <w14:ligatures w14:val="none"/>
              </w:rPr>
              <w:t>LnSize</w:t>
            </w:r>
            <w:proofErr w:type="spellEnd"/>
          </w:p>
        </w:tc>
        <w:tc>
          <w:tcPr>
            <w:tcW w:w="0" w:type="auto"/>
            <w:tcBorders>
              <w:top w:val="nil"/>
              <w:left w:val="nil"/>
              <w:bottom w:val="nil"/>
              <w:right w:val="nil"/>
            </w:tcBorders>
          </w:tcPr>
          <w:p w14:paraId="7501B8D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-0.031***</w:t>
            </w:r>
          </w:p>
        </w:tc>
        <w:tc>
          <w:tcPr>
            <w:tcW w:w="0" w:type="auto"/>
            <w:tcBorders>
              <w:top w:val="nil"/>
              <w:left w:val="nil"/>
              <w:bottom w:val="nil"/>
              <w:right w:val="nil"/>
            </w:tcBorders>
          </w:tcPr>
          <w:p w14:paraId="5E1CCBB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-0.030***</w:t>
            </w:r>
          </w:p>
        </w:tc>
        <w:tc>
          <w:tcPr>
            <w:tcW w:w="0" w:type="auto"/>
            <w:tcBorders>
              <w:top w:val="nil"/>
              <w:left w:val="nil"/>
              <w:bottom w:val="nil"/>
              <w:right w:val="nil"/>
            </w:tcBorders>
          </w:tcPr>
          <w:p w14:paraId="11C14EB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-0.030***</w:t>
            </w:r>
          </w:p>
        </w:tc>
        <w:tc>
          <w:tcPr>
            <w:tcW w:w="0" w:type="auto"/>
            <w:tcBorders>
              <w:top w:val="nil"/>
              <w:left w:val="nil"/>
              <w:bottom w:val="nil"/>
              <w:right w:val="nil"/>
            </w:tcBorders>
          </w:tcPr>
          <w:p w14:paraId="3FF533F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-0.029***</w:t>
            </w:r>
          </w:p>
        </w:tc>
        <w:tc>
          <w:tcPr>
            <w:tcW w:w="0" w:type="auto"/>
            <w:tcBorders>
              <w:top w:val="nil"/>
              <w:left w:val="nil"/>
              <w:bottom w:val="nil"/>
              <w:right w:val="nil"/>
            </w:tcBorders>
          </w:tcPr>
          <w:p w14:paraId="3CD69B9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-0.030***</w:t>
            </w:r>
          </w:p>
        </w:tc>
        <w:tc>
          <w:tcPr>
            <w:tcW w:w="0" w:type="auto"/>
            <w:tcBorders>
              <w:top w:val="nil"/>
              <w:left w:val="nil"/>
              <w:bottom w:val="nil"/>
              <w:right w:val="nil"/>
            </w:tcBorders>
          </w:tcPr>
          <w:p w14:paraId="101CA19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-0.030***</w:t>
            </w:r>
          </w:p>
        </w:tc>
        <w:tc>
          <w:tcPr>
            <w:tcW w:w="0" w:type="auto"/>
            <w:tcBorders>
              <w:top w:val="nil"/>
              <w:left w:val="nil"/>
              <w:bottom w:val="nil"/>
              <w:right w:val="nil"/>
            </w:tcBorders>
          </w:tcPr>
          <w:p w14:paraId="356EEEC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-0.030***</w:t>
            </w:r>
          </w:p>
        </w:tc>
        <w:tc>
          <w:tcPr>
            <w:tcW w:w="0" w:type="auto"/>
            <w:tcBorders>
              <w:top w:val="nil"/>
              <w:left w:val="nil"/>
              <w:bottom w:val="nil"/>
              <w:right w:val="nil"/>
            </w:tcBorders>
          </w:tcPr>
          <w:p w14:paraId="7BCA02A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-0.029***</w:t>
            </w:r>
          </w:p>
        </w:tc>
      </w:tr>
      <w:tr w:rsidR="002772F0" w:rsidRPr="002772F0" w14:paraId="3A1B3025" w14:textId="77777777" w:rsidTr="00D400EF">
        <w:trPr>
          <w:jc w:val="center"/>
        </w:trPr>
        <w:tc>
          <w:tcPr>
            <w:tcW w:w="0" w:type="auto"/>
            <w:tcBorders>
              <w:top w:val="nil"/>
              <w:left w:val="nil"/>
              <w:bottom w:val="nil"/>
              <w:right w:val="nil"/>
            </w:tcBorders>
          </w:tcPr>
          <w:p w14:paraId="4C82552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3F0A3C1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06B1418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592B06A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62ABC44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7295E92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7C1E65B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3530202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124D49F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r>
      <w:tr w:rsidR="002772F0" w:rsidRPr="002772F0" w14:paraId="2CFD171C" w14:textId="77777777" w:rsidTr="00D400EF">
        <w:trPr>
          <w:jc w:val="center"/>
        </w:trPr>
        <w:tc>
          <w:tcPr>
            <w:tcW w:w="0" w:type="auto"/>
            <w:tcBorders>
              <w:top w:val="nil"/>
              <w:left w:val="nil"/>
              <w:bottom w:val="nil"/>
              <w:right w:val="nil"/>
            </w:tcBorders>
          </w:tcPr>
          <w:p w14:paraId="4012C3B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Leverage</w:t>
            </w:r>
          </w:p>
        </w:tc>
        <w:tc>
          <w:tcPr>
            <w:tcW w:w="0" w:type="auto"/>
            <w:tcBorders>
              <w:top w:val="nil"/>
              <w:left w:val="nil"/>
              <w:bottom w:val="nil"/>
              <w:right w:val="nil"/>
            </w:tcBorders>
          </w:tcPr>
          <w:p w14:paraId="2AEC5B1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-0.151***</w:t>
            </w:r>
          </w:p>
        </w:tc>
        <w:tc>
          <w:tcPr>
            <w:tcW w:w="0" w:type="auto"/>
            <w:tcBorders>
              <w:top w:val="nil"/>
              <w:left w:val="nil"/>
              <w:bottom w:val="nil"/>
              <w:right w:val="nil"/>
            </w:tcBorders>
          </w:tcPr>
          <w:p w14:paraId="486F5FF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-0.150***</w:t>
            </w:r>
          </w:p>
        </w:tc>
        <w:tc>
          <w:tcPr>
            <w:tcW w:w="0" w:type="auto"/>
            <w:tcBorders>
              <w:top w:val="nil"/>
              <w:left w:val="nil"/>
              <w:bottom w:val="nil"/>
              <w:right w:val="nil"/>
            </w:tcBorders>
          </w:tcPr>
          <w:p w14:paraId="73C2568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-0.151***</w:t>
            </w:r>
          </w:p>
        </w:tc>
        <w:tc>
          <w:tcPr>
            <w:tcW w:w="0" w:type="auto"/>
            <w:tcBorders>
              <w:top w:val="nil"/>
              <w:left w:val="nil"/>
              <w:bottom w:val="nil"/>
              <w:right w:val="nil"/>
            </w:tcBorders>
          </w:tcPr>
          <w:p w14:paraId="017F8A2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-0.146***</w:t>
            </w:r>
          </w:p>
        </w:tc>
        <w:tc>
          <w:tcPr>
            <w:tcW w:w="0" w:type="auto"/>
            <w:tcBorders>
              <w:top w:val="nil"/>
              <w:left w:val="nil"/>
              <w:bottom w:val="nil"/>
              <w:right w:val="nil"/>
            </w:tcBorders>
          </w:tcPr>
          <w:p w14:paraId="14E320A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-0.151***</w:t>
            </w:r>
          </w:p>
        </w:tc>
        <w:tc>
          <w:tcPr>
            <w:tcW w:w="0" w:type="auto"/>
            <w:tcBorders>
              <w:top w:val="nil"/>
              <w:left w:val="nil"/>
              <w:bottom w:val="nil"/>
              <w:right w:val="nil"/>
            </w:tcBorders>
          </w:tcPr>
          <w:p w14:paraId="6867980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-0.150***</w:t>
            </w:r>
          </w:p>
        </w:tc>
        <w:tc>
          <w:tcPr>
            <w:tcW w:w="0" w:type="auto"/>
            <w:tcBorders>
              <w:top w:val="nil"/>
              <w:left w:val="nil"/>
              <w:bottom w:val="nil"/>
              <w:right w:val="nil"/>
            </w:tcBorders>
          </w:tcPr>
          <w:p w14:paraId="693F49B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-0.150***</w:t>
            </w:r>
          </w:p>
        </w:tc>
        <w:tc>
          <w:tcPr>
            <w:tcW w:w="0" w:type="auto"/>
            <w:tcBorders>
              <w:top w:val="nil"/>
              <w:left w:val="nil"/>
              <w:bottom w:val="nil"/>
              <w:right w:val="nil"/>
            </w:tcBorders>
          </w:tcPr>
          <w:p w14:paraId="3BFB266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-0.146***</w:t>
            </w:r>
          </w:p>
        </w:tc>
      </w:tr>
      <w:tr w:rsidR="002772F0" w:rsidRPr="002772F0" w14:paraId="3C4EC8E5" w14:textId="77777777" w:rsidTr="00D400EF">
        <w:trPr>
          <w:jc w:val="center"/>
        </w:trPr>
        <w:tc>
          <w:tcPr>
            <w:tcW w:w="0" w:type="auto"/>
            <w:tcBorders>
              <w:top w:val="nil"/>
              <w:left w:val="nil"/>
              <w:bottom w:val="nil"/>
              <w:right w:val="nil"/>
            </w:tcBorders>
          </w:tcPr>
          <w:p w14:paraId="046C50E9"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A68B5E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(0.026)</w:t>
            </w:r>
          </w:p>
        </w:tc>
        <w:tc>
          <w:tcPr>
            <w:tcW w:w="0" w:type="auto"/>
            <w:tcBorders>
              <w:top w:val="nil"/>
              <w:left w:val="nil"/>
              <w:bottom w:val="nil"/>
              <w:right w:val="nil"/>
            </w:tcBorders>
          </w:tcPr>
          <w:p w14:paraId="2E179F7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(0.026)</w:t>
            </w:r>
          </w:p>
        </w:tc>
        <w:tc>
          <w:tcPr>
            <w:tcW w:w="0" w:type="auto"/>
            <w:tcBorders>
              <w:top w:val="nil"/>
              <w:left w:val="nil"/>
              <w:bottom w:val="nil"/>
              <w:right w:val="nil"/>
            </w:tcBorders>
          </w:tcPr>
          <w:p w14:paraId="5B4E2AD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(0.026)</w:t>
            </w:r>
          </w:p>
        </w:tc>
        <w:tc>
          <w:tcPr>
            <w:tcW w:w="0" w:type="auto"/>
            <w:tcBorders>
              <w:top w:val="nil"/>
              <w:left w:val="nil"/>
              <w:bottom w:val="nil"/>
              <w:right w:val="nil"/>
            </w:tcBorders>
          </w:tcPr>
          <w:p w14:paraId="60CE6F4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(0.026)</w:t>
            </w:r>
          </w:p>
        </w:tc>
        <w:tc>
          <w:tcPr>
            <w:tcW w:w="0" w:type="auto"/>
            <w:tcBorders>
              <w:top w:val="nil"/>
              <w:left w:val="nil"/>
              <w:bottom w:val="nil"/>
              <w:right w:val="nil"/>
            </w:tcBorders>
          </w:tcPr>
          <w:p w14:paraId="6A906D6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(0.026)</w:t>
            </w:r>
          </w:p>
        </w:tc>
        <w:tc>
          <w:tcPr>
            <w:tcW w:w="0" w:type="auto"/>
            <w:tcBorders>
              <w:top w:val="nil"/>
              <w:left w:val="nil"/>
              <w:bottom w:val="nil"/>
              <w:right w:val="nil"/>
            </w:tcBorders>
          </w:tcPr>
          <w:p w14:paraId="41C119F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(0.026)</w:t>
            </w:r>
          </w:p>
        </w:tc>
        <w:tc>
          <w:tcPr>
            <w:tcW w:w="0" w:type="auto"/>
            <w:tcBorders>
              <w:top w:val="nil"/>
              <w:left w:val="nil"/>
              <w:bottom w:val="nil"/>
              <w:right w:val="nil"/>
            </w:tcBorders>
          </w:tcPr>
          <w:p w14:paraId="280E495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(0.026)</w:t>
            </w:r>
          </w:p>
        </w:tc>
        <w:tc>
          <w:tcPr>
            <w:tcW w:w="0" w:type="auto"/>
            <w:tcBorders>
              <w:top w:val="nil"/>
              <w:left w:val="nil"/>
              <w:bottom w:val="nil"/>
              <w:right w:val="nil"/>
            </w:tcBorders>
          </w:tcPr>
          <w:p w14:paraId="472046F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(0.026)</w:t>
            </w:r>
          </w:p>
        </w:tc>
      </w:tr>
      <w:tr w:rsidR="002772F0" w:rsidRPr="002772F0" w14:paraId="0CC68503" w14:textId="77777777" w:rsidTr="00D400EF">
        <w:trPr>
          <w:jc w:val="center"/>
        </w:trPr>
        <w:tc>
          <w:tcPr>
            <w:tcW w:w="0" w:type="auto"/>
            <w:tcBorders>
              <w:top w:val="nil"/>
              <w:left w:val="nil"/>
              <w:bottom w:val="nil"/>
              <w:right w:val="nil"/>
            </w:tcBorders>
          </w:tcPr>
          <w:p w14:paraId="357DD342"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MTB</w:t>
            </w:r>
          </w:p>
        </w:tc>
        <w:tc>
          <w:tcPr>
            <w:tcW w:w="0" w:type="auto"/>
            <w:tcBorders>
              <w:top w:val="nil"/>
              <w:left w:val="nil"/>
              <w:bottom w:val="nil"/>
              <w:right w:val="nil"/>
            </w:tcBorders>
          </w:tcPr>
          <w:p w14:paraId="371E4B3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203763D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07FD8B5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24D8565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1A74FC2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14F9647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3E90FBD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5B19EDD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r>
      <w:tr w:rsidR="002772F0" w:rsidRPr="002772F0" w14:paraId="1E035B43" w14:textId="77777777" w:rsidTr="00D400EF">
        <w:trPr>
          <w:jc w:val="center"/>
        </w:trPr>
        <w:tc>
          <w:tcPr>
            <w:tcW w:w="0" w:type="auto"/>
            <w:tcBorders>
              <w:top w:val="nil"/>
              <w:left w:val="nil"/>
              <w:bottom w:val="nil"/>
              <w:right w:val="nil"/>
            </w:tcBorders>
          </w:tcPr>
          <w:p w14:paraId="36E97C23"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364C1F7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215FB60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6FD7F5C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4AFD949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7D3A138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380C4ED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4B38EFC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6252D00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r>
      <w:tr w:rsidR="002772F0" w:rsidRPr="002772F0" w14:paraId="78E47239" w14:textId="77777777" w:rsidTr="00D400EF">
        <w:trPr>
          <w:jc w:val="center"/>
        </w:trPr>
        <w:tc>
          <w:tcPr>
            <w:tcW w:w="0" w:type="auto"/>
            <w:tcBorders>
              <w:top w:val="nil"/>
              <w:left w:val="nil"/>
              <w:bottom w:val="nil"/>
              <w:right w:val="nil"/>
            </w:tcBorders>
          </w:tcPr>
          <w:p w14:paraId="01D0CE1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ROA</w:t>
            </w:r>
          </w:p>
        </w:tc>
        <w:tc>
          <w:tcPr>
            <w:tcW w:w="0" w:type="auto"/>
            <w:tcBorders>
              <w:top w:val="nil"/>
              <w:left w:val="nil"/>
              <w:bottom w:val="nil"/>
              <w:right w:val="nil"/>
            </w:tcBorders>
          </w:tcPr>
          <w:p w14:paraId="427F1D6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0.076***</w:t>
            </w:r>
          </w:p>
        </w:tc>
        <w:tc>
          <w:tcPr>
            <w:tcW w:w="0" w:type="auto"/>
            <w:tcBorders>
              <w:top w:val="nil"/>
              <w:left w:val="nil"/>
              <w:bottom w:val="nil"/>
              <w:right w:val="nil"/>
            </w:tcBorders>
          </w:tcPr>
          <w:p w14:paraId="2197B21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0.076***</w:t>
            </w:r>
          </w:p>
        </w:tc>
        <w:tc>
          <w:tcPr>
            <w:tcW w:w="0" w:type="auto"/>
            <w:tcBorders>
              <w:top w:val="nil"/>
              <w:left w:val="nil"/>
              <w:bottom w:val="nil"/>
              <w:right w:val="nil"/>
            </w:tcBorders>
          </w:tcPr>
          <w:p w14:paraId="5398EE2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0.077***</w:t>
            </w:r>
          </w:p>
        </w:tc>
        <w:tc>
          <w:tcPr>
            <w:tcW w:w="0" w:type="auto"/>
            <w:tcBorders>
              <w:top w:val="nil"/>
              <w:left w:val="nil"/>
              <w:bottom w:val="nil"/>
              <w:right w:val="nil"/>
            </w:tcBorders>
          </w:tcPr>
          <w:p w14:paraId="2CF461E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0.077***</w:t>
            </w:r>
          </w:p>
        </w:tc>
        <w:tc>
          <w:tcPr>
            <w:tcW w:w="0" w:type="auto"/>
            <w:tcBorders>
              <w:top w:val="nil"/>
              <w:left w:val="nil"/>
              <w:bottom w:val="nil"/>
              <w:right w:val="nil"/>
            </w:tcBorders>
          </w:tcPr>
          <w:p w14:paraId="365C7C5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0.076***</w:t>
            </w:r>
          </w:p>
        </w:tc>
        <w:tc>
          <w:tcPr>
            <w:tcW w:w="0" w:type="auto"/>
            <w:tcBorders>
              <w:top w:val="nil"/>
              <w:left w:val="nil"/>
              <w:bottom w:val="nil"/>
              <w:right w:val="nil"/>
            </w:tcBorders>
          </w:tcPr>
          <w:p w14:paraId="151AC98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0.076***</w:t>
            </w:r>
          </w:p>
        </w:tc>
        <w:tc>
          <w:tcPr>
            <w:tcW w:w="0" w:type="auto"/>
            <w:tcBorders>
              <w:top w:val="nil"/>
              <w:left w:val="nil"/>
              <w:bottom w:val="nil"/>
              <w:right w:val="nil"/>
            </w:tcBorders>
          </w:tcPr>
          <w:p w14:paraId="3FB23B8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0.077***</w:t>
            </w:r>
          </w:p>
        </w:tc>
        <w:tc>
          <w:tcPr>
            <w:tcW w:w="0" w:type="auto"/>
            <w:tcBorders>
              <w:top w:val="nil"/>
              <w:left w:val="nil"/>
              <w:bottom w:val="nil"/>
              <w:right w:val="nil"/>
            </w:tcBorders>
          </w:tcPr>
          <w:p w14:paraId="33A26AB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0.077***</w:t>
            </w:r>
          </w:p>
        </w:tc>
      </w:tr>
      <w:tr w:rsidR="002772F0" w:rsidRPr="002772F0" w14:paraId="23E63881" w14:textId="77777777" w:rsidTr="00D400EF">
        <w:trPr>
          <w:jc w:val="center"/>
        </w:trPr>
        <w:tc>
          <w:tcPr>
            <w:tcW w:w="0" w:type="auto"/>
            <w:tcBorders>
              <w:top w:val="nil"/>
              <w:left w:val="nil"/>
              <w:bottom w:val="nil"/>
              <w:right w:val="nil"/>
            </w:tcBorders>
          </w:tcPr>
          <w:p w14:paraId="6EFEF80E"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67F1AF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(0.020)</w:t>
            </w:r>
          </w:p>
        </w:tc>
        <w:tc>
          <w:tcPr>
            <w:tcW w:w="0" w:type="auto"/>
            <w:tcBorders>
              <w:top w:val="nil"/>
              <w:left w:val="nil"/>
              <w:bottom w:val="nil"/>
              <w:right w:val="nil"/>
            </w:tcBorders>
          </w:tcPr>
          <w:p w14:paraId="153A1C2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(0.020)</w:t>
            </w:r>
          </w:p>
        </w:tc>
        <w:tc>
          <w:tcPr>
            <w:tcW w:w="0" w:type="auto"/>
            <w:tcBorders>
              <w:top w:val="nil"/>
              <w:left w:val="nil"/>
              <w:bottom w:val="nil"/>
              <w:right w:val="nil"/>
            </w:tcBorders>
          </w:tcPr>
          <w:p w14:paraId="71577E6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(0.020)</w:t>
            </w:r>
          </w:p>
        </w:tc>
        <w:tc>
          <w:tcPr>
            <w:tcW w:w="0" w:type="auto"/>
            <w:tcBorders>
              <w:top w:val="nil"/>
              <w:left w:val="nil"/>
              <w:bottom w:val="nil"/>
              <w:right w:val="nil"/>
            </w:tcBorders>
          </w:tcPr>
          <w:p w14:paraId="449A0F8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(0.020)</w:t>
            </w:r>
          </w:p>
        </w:tc>
        <w:tc>
          <w:tcPr>
            <w:tcW w:w="0" w:type="auto"/>
            <w:tcBorders>
              <w:top w:val="nil"/>
              <w:left w:val="nil"/>
              <w:bottom w:val="nil"/>
              <w:right w:val="nil"/>
            </w:tcBorders>
          </w:tcPr>
          <w:p w14:paraId="6551EE6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(0.020)</w:t>
            </w:r>
          </w:p>
        </w:tc>
        <w:tc>
          <w:tcPr>
            <w:tcW w:w="0" w:type="auto"/>
            <w:tcBorders>
              <w:top w:val="nil"/>
              <w:left w:val="nil"/>
              <w:bottom w:val="nil"/>
              <w:right w:val="nil"/>
            </w:tcBorders>
          </w:tcPr>
          <w:p w14:paraId="1334C3A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(0.020)</w:t>
            </w:r>
          </w:p>
        </w:tc>
        <w:tc>
          <w:tcPr>
            <w:tcW w:w="0" w:type="auto"/>
            <w:tcBorders>
              <w:top w:val="nil"/>
              <w:left w:val="nil"/>
              <w:bottom w:val="nil"/>
              <w:right w:val="nil"/>
            </w:tcBorders>
          </w:tcPr>
          <w:p w14:paraId="6A41F73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(0.020)</w:t>
            </w:r>
          </w:p>
        </w:tc>
        <w:tc>
          <w:tcPr>
            <w:tcW w:w="0" w:type="auto"/>
            <w:tcBorders>
              <w:top w:val="nil"/>
              <w:left w:val="nil"/>
              <w:bottom w:val="nil"/>
              <w:right w:val="nil"/>
            </w:tcBorders>
          </w:tcPr>
          <w:p w14:paraId="7FB6D3B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(0.020)</w:t>
            </w:r>
          </w:p>
        </w:tc>
      </w:tr>
      <w:tr w:rsidR="002772F0" w:rsidRPr="002772F0" w14:paraId="5881F21D" w14:textId="77777777" w:rsidTr="00D400EF">
        <w:trPr>
          <w:jc w:val="center"/>
        </w:trPr>
        <w:tc>
          <w:tcPr>
            <w:tcW w:w="0" w:type="auto"/>
            <w:tcBorders>
              <w:top w:val="nil"/>
              <w:left w:val="nil"/>
              <w:bottom w:val="nil"/>
              <w:right w:val="nil"/>
            </w:tcBorders>
          </w:tcPr>
          <w:p w14:paraId="521278E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CFOA</w:t>
            </w:r>
          </w:p>
        </w:tc>
        <w:tc>
          <w:tcPr>
            <w:tcW w:w="0" w:type="auto"/>
            <w:tcBorders>
              <w:top w:val="nil"/>
              <w:left w:val="nil"/>
              <w:bottom w:val="nil"/>
              <w:right w:val="nil"/>
            </w:tcBorders>
          </w:tcPr>
          <w:p w14:paraId="29B590D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-0.213***</w:t>
            </w:r>
          </w:p>
        </w:tc>
        <w:tc>
          <w:tcPr>
            <w:tcW w:w="0" w:type="auto"/>
            <w:tcBorders>
              <w:top w:val="nil"/>
              <w:left w:val="nil"/>
              <w:bottom w:val="nil"/>
              <w:right w:val="nil"/>
            </w:tcBorders>
          </w:tcPr>
          <w:p w14:paraId="3583185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-0.214***</w:t>
            </w:r>
          </w:p>
        </w:tc>
        <w:tc>
          <w:tcPr>
            <w:tcW w:w="0" w:type="auto"/>
            <w:tcBorders>
              <w:top w:val="nil"/>
              <w:left w:val="nil"/>
              <w:bottom w:val="nil"/>
              <w:right w:val="nil"/>
            </w:tcBorders>
          </w:tcPr>
          <w:p w14:paraId="0148D7D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-0.215***</w:t>
            </w:r>
          </w:p>
        </w:tc>
        <w:tc>
          <w:tcPr>
            <w:tcW w:w="0" w:type="auto"/>
            <w:tcBorders>
              <w:top w:val="nil"/>
              <w:left w:val="nil"/>
              <w:bottom w:val="nil"/>
              <w:right w:val="nil"/>
            </w:tcBorders>
          </w:tcPr>
          <w:p w14:paraId="628BE7C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-0.216***</w:t>
            </w:r>
          </w:p>
        </w:tc>
        <w:tc>
          <w:tcPr>
            <w:tcW w:w="0" w:type="auto"/>
            <w:tcBorders>
              <w:top w:val="nil"/>
              <w:left w:val="nil"/>
              <w:bottom w:val="nil"/>
              <w:right w:val="nil"/>
            </w:tcBorders>
          </w:tcPr>
          <w:p w14:paraId="2C46C2D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-0.212***</w:t>
            </w:r>
          </w:p>
        </w:tc>
        <w:tc>
          <w:tcPr>
            <w:tcW w:w="0" w:type="auto"/>
            <w:tcBorders>
              <w:top w:val="nil"/>
              <w:left w:val="nil"/>
              <w:bottom w:val="nil"/>
              <w:right w:val="nil"/>
            </w:tcBorders>
          </w:tcPr>
          <w:p w14:paraId="31AE5ED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-0.214***</w:t>
            </w:r>
          </w:p>
        </w:tc>
        <w:tc>
          <w:tcPr>
            <w:tcW w:w="0" w:type="auto"/>
            <w:tcBorders>
              <w:top w:val="nil"/>
              <w:left w:val="nil"/>
              <w:bottom w:val="nil"/>
              <w:right w:val="nil"/>
            </w:tcBorders>
          </w:tcPr>
          <w:p w14:paraId="097A488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-0.215***</w:t>
            </w:r>
          </w:p>
        </w:tc>
        <w:tc>
          <w:tcPr>
            <w:tcW w:w="0" w:type="auto"/>
            <w:tcBorders>
              <w:top w:val="nil"/>
              <w:left w:val="nil"/>
              <w:bottom w:val="nil"/>
              <w:right w:val="nil"/>
            </w:tcBorders>
          </w:tcPr>
          <w:p w14:paraId="333D7A1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-0.216***</w:t>
            </w:r>
          </w:p>
        </w:tc>
      </w:tr>
      <w:tr w:rsidR="002772F0" w:rsidRPr="002772F0" w14:paraId="2E4AED89" w14:textId="77777777" w:rsidTr="00D400EF">
        <w:trPr>
          <w:jc w:val="center"/>
        </w:trPr>
        <w:tc>
          <w:tcPr>
            <w:tcW w:w="0" w:type="auto"/>
            <w:tcBorders>
              <w:top w:val="nil"/>
              <w:left w:val="nil"/>
              <w:bottom w:val="nil"/>
              <w:right w:val="nil"/>
            </w:tcBorders>
          </w:tcPr>
          <w:p w14:paraId="0C3224F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AC1F1A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(0.028)</w:t>
            </w:r>
          </w:p>
        </w:tc>
        <w:tc>
          <w:tcPr>
            <w:tcW w:w="0" w:type="auto"/>
            <w:tcBorders>
              <w:top w:val="nil"/>
              <w:left w:val="nil"/>
              <w:bottom w:val="nil"/>
              <w:right w:val="nil"/>
            </w:tcBorders>
          </w:tcPr>
          <w:p w14:paraId="7D6145A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(0.028)</w:t>
            </w:r>
          </w:p>
        </w:tc>
        <w:tc>
          <w:tcPr>
            <w:tcW w:w="0" w:type="auto"/>
            <w:tcBorders>
              <w:top w:val="nil"/>
              <w:left w:val="nil"/>
              <w:bottom w:val="nil"/>
              <w:right w:val="nil"/>
            </w:tcBorders>
          </w:tcPr>
          <w:p w14:paraId="17BAD0C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(0.028)</w:t>
            </w:r>
          </w:p>
        </w:tc>
        <w:tc>
          <w:tcPr>
            <w:tcW w:w="0" w:type="auto"/>
            <w:tcBorders>
              <w:top w:val="nil"/>
              <w:left w:val="nil"/>
              <w:bottom w:val="nil"/>
              <w:right w:val="nil"/>
            </w:tcBorders>
          </w:tcPr>
          <w:p w14:paraId="74E8D89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(0.028)</w:t>
            </w:r>
          </w:p>
        </w:tc>
        <w:tc>
          <w:tcPr>
            <w:tcW w:w="0" w:type="auto"/>
            <w:tcBorders>
              <w:top w:val="nil"/>
              <w:left w:val="nil"/>
              <w:bottom w:val="nil"/>
              <w:right w:val="nil"/>
            </w:tcBorders>
          </w:tcPr>
          <w:p w14:paraId="23C9A7F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(0.028)</w:t>
            </w:r>
          </w:p>
        </w:tc>
        <w:tc>
          <w:tcPr>
            <w:tcW w:w="0" w:type="auto"/>
            <w:tcBorders>
              <w:top w:val="nil"/>
              <w:left w:val="nil"/>
              <w:bottom w:val="nil"/>
              <w:right w:val="nil"/>
            </w:tcBorders>
          </w:tcPr>
          <w:p w14:paraId="0A3E896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(0.028)</w:t>
            </w:r>
          </w:p>
        </w:tc>
        <w:tc>
          <w:tcPr>
            <w:tcW w:w="0" w:type="auto"/>
            <w:tcBorders>
              <w:top w:val="nil"/>
              <w:left w:val="nil"/>
              <w:bottom w:val="nil"/>
              <w:right w:val="nil"/>
            </w:tcBorders>
          </w:tcPr>
          <w:p w14:paraId="1C2ADF6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(0.028)</w:t>
            </w:r>
          </w:p>
        </w:tc>
        <w:tc>
          <w:tcPr>
            <w:tcW w:w="0" w:type="auto"/>
            <w:tcBorders>
              <w:top w:val="nil"/>
              <w:left w:val="nil"/>
              <w:bottom w:val="nil"/>
              <w:right w:val="nil"/>
            </w:tcBorders>
          </w:tcPr>
          <w:p w14:paraId="33C882B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(0.028)</w:t>
            </w:r>
          </w:p>
        </w:tc>
      </w:tr>
      <w:tr w:rsidR="002772F0" w:rsidRPr="002772F0" w14:paraId="5FCB7ECE" w14:textId="77777777" w:rsidTr="00D400EF">
        <w:trPr>
          <w:jc w:val="center"/>
        </w:trPr>
        <w:tc>
          <w:tcPr>
            <w:tcW w:w="0" w:type="auto"/>
            <w:tcBorders>
              <w:top w:val="nil"/>
              <w:left w:val="nil"/>
              <w:bottom w:val="nil"/>
              <w:right w:val="nil"/>
            </w:tcBorders>
          </w:tcPr>
          <w:p w14:paraId="0B8778D0"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Cash Volatility</w:t>
            </w:r>
          </w:p>
        </w:tc>
        <w:tc>
          <w:tcPr>
            <w:tcW w:w="0" w:type="auto"/>
            <w:tcBorders>
              <w:top w:val="nil"/>
              <w:left w:val="nil"/>
              <w:bottom w:val="nil"/>
              <w:right w:val="nil"/>
            </w:tcBorders>
          </w:tcPr>
          <w:p w14:paraId="6732877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0.016*</w:t>
            </w:r>
          </w:p>
        </w:tc>
        <w:tc>
          <w:tcPr>
            <w:tcW w:w="0" w:type="auto"/>
            <w:tcBorders>
              <w:top w:val="nil"/>
              <w:left w:val="nil"/>
              <w:bottom w:val="nil"/>
              <w:right w:val="nil"/>
            </w:tcBorders>
          </w:tcPr>
          <w:p w14:paraId="18830FF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0.016*</w:t>
            </w:r>
          </w:p>
        </w:tc>
        <w:tc>
          <w:tcPr>
            <w:tcW w:w="0" w:type="auto"/>
            <w:tcBorders>
              <w:top w:val="nil"/>
              <w:left w:val="nil"/>
              <w:bottom w:val="nil"/>
              <w:right w:val="nil"/>
            </w:tcBorders>
          </w:tcPr>
          <w:p w14:paraId="7708FBC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0.016*</w:t>
            </w:r>
          </w:p>
        </w:tc>
        <w:tc>
          <w:tcPr>
            <w:tcW w:w="0" w:type="auto"/>
            <w:tcBorders>
              <w:top w:val="nil"/>
              <w:left w:val="nil"/>
              <w:bottom w:val="nil"/>
              <w:right w:val="nil"/>
            </w:tcBorders>
          </w:tcPr>
          <w:p w14:paraId="2EAFFB3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0.015</w:t>
            </w:r>
          </w:p>
        </w:tc>
        <w:tc>
          <w:tcPr>
            <w:tcW w:w="0" w:type="auto"/>
            <w:tcBorders>
              <w:top w:val="nil"/>
              <w:left w:val="nil"/>
              <w:bottom w:val="nil"/>
              <w:right w:val="nil"/>
            </w:tcBorders>
          </w:tcPr>
          <w:p w14:paraId="3044C1C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0.016*</w:t>
            </w:r>
          </w:p>
        </w:tc>
        <w:tc>
          <w:tcPr>
            <w:tcW w:w="0" w:type="auto"/>
            <w:tcBorders>
              <w:top w:val="nil"/>
              <w:left w:val="nil"/>
              <w:bottom w:val="nil"/>
              <w:right w:val="nil"/>
            </w:tcBorders>
          </w:tcPr>
          <w:p w14:paraId="58C99DA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0.016*</w:t>
            </w:r>
          </w:p>
        </w:tc>
        <w:tc>
          <w:tcPr>
            <w:tcW w:w="0" w:type="auto"/>
            <w:tcBorders>
              <w:top w:val="nil"/>
              <w:left w:val="nil"/>
              <w:bottom w:val="nil"/>
              <w:right w:val="nil"/>
            </w:tcBorders>
          </w:tcPr>
          <w:p w14:paraId="49B193F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0.016*</w:t>
            </w:r>
          </w:p>
        </w:tc>
        <w:tc>
          <w:tcPr>
            <w:tcW w:w="0" w:type="auto"/>
            <w:tcBorders>
              <w:top w:val="nil"/>
              <w:left w:val="nil"/>
              <w:bottom w:val="nil"/>
              <w:right w:val="nil"/>
            </w:tcBorders>
          </w:tcPr>
          <w:p w14:paraId="3C85459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0.015</w:t>
            </w:r>
          </w:p>
        </w:tc>
      </w:tr>
      <w:tr w:rsidR="002772F0" w:rsidRPr="002772F0" w14:paraId="7E5002B1" w14:textId="77777777" w:rsidTr="00D400EF">
        <w:trPr>
          <w:jc w:val="center"/>
        </w:trPr>
        <w:tc>
          <w:tcPr>
            <w:tcW w:w="0" w:type="auto"/>
            <w:tcBorders>
              <w:top w:val="nil"/>
              <w:left w:val="nil"/>
              <w:bottom w:val="nil"/>
              <w:right w:val="nil"/>
            </w:tcBorders>
          </w:tcPr>
          <w:p w14:paraId="1CCC9395"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6F46806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(0.010)</w:t>
            </w:r>
          </w:p>
        </w:tc>
        <w:tc>
          <w:tcPr>
            <w:tcW w:w="0" w:type="auto"/>
            <w:tcBorders>
              <w:top w:val="nil"/>
              <w:left w:val="nil"/>
              <w:bottom w:val="nil"/>
              <w:right w:val="nil"/>
            </w:tcBorders>
          </w:tcPr>
          <w:p w14:paraId="7EBA233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(0.010)</w:t>
            </w:r>
          </w:p>
        </w:tc>
        <w:tc>
          <w:tcPr>
            <w:tcW w:w="0" w:type="auto"/>
            <w:tcBorders>
              <w:top w:val="nil"/>
              <w:left w:val="nil"/>
              <w:bottom w:val="nil"/>
              <w:right w:val="nil"/>
            </w:tcBorders>
          </w:tcPr>
          <w:p w14:paraId="45E5458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(0.010)</w:t>
            </w:r>
          </w:p>
        </w:tc>
        <w:tc>
          <w:tcPr>
            <w:tcW w:w="0" w:type="auto"/>
            <w:tcBorders>
              <w:top w:val="nil"/>
              <w:left w:val="nil"/>
              <w:bottom w:val="nil"/>
              <w:right w:val="nil"/>
            </w:tcBorders>
          </w:tcPr>
          <w:p w14:paraId="07AA0CF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(0.010)</w:t>
            </w:r>
          </w:p>
        </w:tc>
        <w:tc>
          <w:tcPr>
            <w:tcW w:w="0" w:type="auto"/>
            <w:tcBorders>
              <w:top w:val="nil"/>
              <w:left w:val="nil"/>
              <w:bottom w:val="nil"/>
              <w:right w:val="nil"/>
            </w:tcBorders>
          </w:tcPr>
          <w:p w14:paraId="21C011E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(0.010)</w:t>
            </w:r>
          </w:p>
        </w:tc>
        <w:tc>
          <w:tcPr>
            <w:tcW w:w="0" w:type="auto"/>
            <w:tcBorders>
              <w:top w:val="nil"/>
              <w:left w:val="nil"/>
              <w:bottom w:val="nil"/>
              <w:right w:val="nil"/>
            </w:tcBorders>
          </w:tcPr>
          <w:p w14:paraId="607CCC1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(0.010)</w:t>
            </w:r>
          </w:p>
        </w:tc>
        <w:tc>
          <w:tcPr>
            <w:tcW w:w="0" w:type="auto"/>
            <w:tcBorders>
              <w:top w:val="nil"/>
              <w:left w:val="nil"/>
              <w:bottom w:val="nil"/>
              <w:right w:val="nil"/>
            </w:tcBorders>
          </w:tcPr>
          <w:p w14:paraId="2EAFBA5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(0.010)</w:t>
            </w:r>
          </w:p>
        </w:tc>
        <w:tc>
          <w:tcPr>
            <w:tcW w:w="0" w:type="auto"/>
            <w:tcBorders>
              <w:top w:val="nil"/>
              <w:left w:val="nil"/>
              <w:bottom w:val="nil"/>
              <w:right w:val="nil"/>
            </w:tcBorders>
          </w:tcPr>
          <w:p w14:paraId="268CB03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(0.010)</w:t>
            </w:r>
          </w:p>
        </w:tc>
      </w:tr>
      <w:tr w:rsidR="002772F0" w:rsidRPr="002772F0" w14:paraId="01AF2E86" w14:textId="77777777" w:rsidTr="00D400EF">
        <w:trPr>
          <w:jc w:val="center"/>
        </w:trPr>
        <w:tc>
          <w:tcPr>
            <w:tcW w:w="0" w:type="auto"/>
            <w:tcBorders>
              <w:top w:val="nil"/>
              <w:left w:val="nil"/>
              <w:bottom w:val="nil"/>
              <w:right w:val="nil"/>
            </w:tcBorders>
          </w:tcPr>
          <w:p w14:paraId="5E8437A9"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Sales Volatility</w:t>
            </w:r>
          </w:p>
        </w:tc>
        <w:tc>
          <w:tcPr>
            <w:tcW w:w="0" w:type="auto"/>
            <w:tcBorders>
              <w:top w:val="nil"/>
              <w:left w:val="nil"/>
              <w:bottom w:val="nil"/>
              <w:right w:val="nil"/>
            </w:tcBorders>
          </w:tcPr>
          <w:p w14:paraId="115835E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0.041*</w:t>
            </w:r>
          </w:p>
        </w:tc>
        <w:tc>
          <w:tcPr>
            <w:tcW w:w="0" w:type="auto"/>
            <w:tcBorders>
              <w:top w:val="nil"/>
              <w:left w:val="nil"/>
              <w:bottom w:val="nil"/>
              <w:right w:val="nil"/>
            </w:tcBorders>
          </w:tcPr>
          <w:p w14:paraId="00177FF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0.041*</w:t>
            </w:r>
          </w:p>
        </w:tc>
        <w:tc>
          <w:tcPr>
            <w:tcW w:w="0" w:type="auto"/>
            <w:tcBorders>
              <w:top w:val="nil"/>
              <w:left w:val="nil"/>
              <w:bottom w:val="nil"/>
              <w:right w:val="nil"/>
            </w:tcBorders>
          </w:tcPr>
          <w:p w14:paraId="2093B81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0.041*</w:t>
            </w:r>
          </w:p>
        </w:tc>
        <w:tc>
          <w:tcPr>
            <w:tcW w:w="0" w:type="auto"/>
            <w:tcBorders>
              <w:top w:val="nil"/>
              <w:left w:val="nil"/>
              <w:bottom w:val="nil"/>
              <w:right w:val="nil"/>
            </w:tcBorders>
          </w:tcPr>
          <w:p w14:paraId="5E09E9A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0.039*</w:t>
            </w:r>
          </w:p>
        </w:tc>
        <w:tc>
          <w:tcPr>
            <w:tcW w:w="0" w:type="auto"/>
            <w:tcBorders>
              <w:top w:val="nil"/>
              <w:left w:val="nil"/>
              <w:bottom w:val="nil"/>
              <w:right w:val="nil"/>
            </w:tcBorders>
          </w:tcPr>
          <w:p w14:paraId="3D56767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0.040*</w:t>
            </w:r>
          </w:p>
        </w:tc>
        <w:tc>
          <w:tcPr>
            <w:tcW w:w="0" w:type="auto"/>
            <w:tcBorders>
              <w:top w:val="nil"/>
              <w:left w:val="nil"/>
              <w:bottom w:val="nil"/>
              <w:right w:val="nil"/>
            </w:tcBorders>
          </w:tcPr>
          <w:p w14:paraId="390BFDF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0.041*</w:t>
            </w:r>
          </w:p>
        </w:tc>
        <w:tc>
          <w:tcPr>
            <w:tcW w:w="0" w:type="auto"/>
            <w:tcBorders>
              <w:top w:val="nil"/>
              <w:left w:val="nil"/>
              <w:bottom w:val="nil"/>
              <w:right w:val="nil"/>
            </w:tcBorders>
          </w:tcPr>
          <w:p w14:paraId="1C1B9A5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0.041*</w:t>
            </w:r>
          </w:p>
        </w:tc>
        <w:tc>
          <w:tcPr>
            <w:tcW w:w="0" w:type="auto"/>
            <w:tcBorders>
              <w:top w:val="nil"/>
              <w:left w:val="nil"/>
              <w:bottom w:val="nil"/>
              <w:right w:val="nil"/>
            </w:tcBorders>
          </w:tcPr>
          <w:p w14:paraId="69FBF33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0.039*</w:t>
            </w:r>
          </w:p>
        </w:tc>
      </w:tr>
      <w:tr w:rsidR="002772F0" w:rsidRPr="002772F0" w14:paraId="77A5A962" w14:textId="77777777" w:rsidTr="00D400EF">
        <w:trPr>
          <w:jc w:val="center"/>
        </w:trPr>
        <w:tc>
          <w:tcPr>
            <w:tcW w:w="0" w:type="auto"/>
            <w:tcBorders>
              <w:top w:val="nil"/>
              <w:left w:val="nil"/>
              <w:bottom w:val="nil"/>
              <w:right w:val="nil"/>
            </w:tcBorders>
          </w:tcPr>
          <w:p w14:paraId="3898897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EDEA2A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c>
          <w:tcPr>
            <w:tcW w:w="0" w:type="auto"/>
            <w:tcBorders>
              <w:top w:val="nil"/>
              <w:left w:val="nil"/>
              <w:bottom w:val="nil"/>
              <w:right w:val="nil"/>
            </w:tcBorders>
          </w:tcPr>
          <w:p w14:paraId="4E13AE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c>
          <w:tcPr>
            <w:tcW w:w="0" w:type="auto"/>
            <w:tcBorders>
              <w:top w:val="nil"/>
              <w:left w:val="nil"/>
              <w:bottom w:val="nil"/>
              <w:right w:val="nil"/>
            </w:tcBorders>
          </w:tcPr>
          <w:p w14:paraId="6424B94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c>
          <w:tcPr>
            <w:tcW w:w="0" w:type="auto"/>
            <w:tcBorders>
              <w:top w:val="nil"/>
              <w:left w:val="nil"/>
              <w:bottom w:val="nil"/>
              <w:right w:val="nil"/>
            </w:tcBorders>
          </w:tcPr>
          <w:p w14:paraId="6FE56A8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c>
          <w:tcPr>
            <w:tcW w:w="0" w:type="auto"/>
            <w:tcBorders>
              <w:top w:val="nil"/>
              <w:left w:val="nil"/>
              <w:bottom w:val="nil"/>
              <w:right w:val="nil"/>
            </w:tcBorders>
          </w:tcPr>
          <w:p w14:paraId="4F33C52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c>
          <w:tcPr>
            <w:tcW w:w="0" w:type="auto"/>
            <w:tcBorders>
              <w:top w:val="nil"/>
              <w:left w:val="nil"/>
              <w:bottom w:val="nil"/>
              <w:right w:val="nil"/>
            </w:tcBorders>
          </w:tcPr>
          <w:p w14:paraId="101F77C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c>
          <w:tcPr>
            <w:tcW w:w="0" w:type="auto"/>
            <w:tcBorders>
              <w:top w:val="nil"/>
              <w:left w:val="nil"/>
              <w:bottom w:val="nil"/>
              <w:right w:val="nil"/>
            </w:tcBorders>
          </w:tcPr>
          <w:p w14:paraId="22421A5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c>
          <w:tcPr>
            <w:tcW w:w="0" w:type="auto"/>
            <w:tcBorders>
              <w:top w:val="nil"/>
              <w:left w:val="nil"/>
              <w:bottom w:val="nil"/>
              <w:right w:val="nil"/>
            </w:tcBorders>
          </w:tcPr>
          <w:p w14:paraId="5CF9D67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(0.021)</w:t>
            </w:r>
          </w:p>
        </w:tc>
      </w:tr>
      <w:tr w:rsidR="002772F0" w:rsidRPr="002772F0" w14:paraId="76DAF4FA" w14:textId="77777777" w:rsidTr="00D400EF">
        <w:trPr>
          <w:jc w:val="center"/>
        </w:trPr>
        <w:tc>
          <w:tcPr>
            <w:tcW w:w="0" w:type="auto"/>
            <w:tcBorders>
              <w:top w:val="nil"/>
              <w:left w:val="nil"/>
              <w:bottom w:val="nil"/>
              <w:right w:val="nil"/>
            </w:tcBorders>
          </w:tcPr>
          <w:p w14:paraId="2960151B"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INVZ</w:t>
            </w:r>
          </w:p>
        </w:tc>
        <w:tc>
          <w:tcPr>
            <w:tcW w:w="0" w:type="auto"/>
            <w:tcBorders>
              <w:top w:val="nil"/>
              <w:left w:val="nil"/>
              <w:bottom w:val="nil"/>
              <w:right w:val="nil"/>
            </w:tcBorders>
          </w:tcPr>
          <w:p w14:paraId="6616741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066F800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7E903E5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7EB3DA8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54D462B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72DBB3F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7193C80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c>
          <w:tcPr>
            <w:tcW w:w="0" w:type="auto"/>
            <w:tcBorders>
              <w:top w:val="nil"/>
              <w:left w:val="nil"/>
              <w:bottom w:val="nil"/>
              <w:right w:val="nil"/>
            </w:tcBorders>
          </w:tcPr>
          <w:p w14:paraId="4D6D582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0.004***</w:t>
            </w:r>
          </w:p>
        </w:tc>
      </w:tr>
      <w:tr w:rsidR="002772F0" w:rsidRPr="002772F0" w14:paraId="3409B119" w14:textId="77777777" w:rsidTr="00D400EF">
        <w:trPr>
          <w:jc w:val="center"/>
        </w:trPr>
        <w:tc>
          <w:tcPr>
            <w:tcW w:w="0" w:type="auto"/>
            <w:tcBorders>
              <w:top w:val="nil"/>
              <w:left w:val="nil"/>
              <w:bottom w:val="nil"/>
              <w:right w:val="nil"/>
            </w:tcBorders>
          </w:tcPr>
          <w:p w14:paraId="48F518D9"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DC72AC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5CBFF37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4AED30C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0874C30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026B4FC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69E0ED9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7506D72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2279C1B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r>
      <w:tr w:rsidR="002772F0" w:rsidRPr="002772F0" w14:paraId="6CCB2EEB" w14:textId="77777777" w:rsidTr="00D400EF">
        <w:trPr>
          <w:jc w:val="center"/>
        </w:trPr>
        <w:tc>
          <w:tcPr>
            <w:tcW w:w="0" w:type="auto"/>
            <w:tcBorders>
              <w:top w:val="nil"/>
              <w:left w:val="nil"/>
              <w:bottom w:val="nil"/>
              <w:right w:val="nil"/>
            </w:tcBorders>
          </w:tcPr>
          <w:p w14:paraId="72DBCC38"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GDP Growth</w:t>
            </w:r>
          </w:p>
        </w:tc>
        <w:tc>
          <w:tcPr>
            <w:tcW w:w="0" w:type="auto"/>
            <w:tcBorders>
              <w:top w:val="nil"/>
              <w:left w:val="nil"/>
              <w:bottom w:val="nil"/>
              <w:right w:val="nil"/>
            </w:tcBorders>
          </w:tcPr>
          <w:p w14:paraId="75366CC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43F76EC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0660839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3FA5B29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52C035A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32D7EEE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20F4476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c>
          <w:tcPr>
            <w:tcW w:w="0" w:type="auto"/>
            <w:tcBorders>
              <w:top w:val="nil"/>
              <w:left w:val="nil"/>
              <w:bottom w:val="nil"/>
              <w:right w:val="nil"/>
            </w:tcBorders>
          </w:tcPr>
          <w:p w14:paraId="56649C4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-0.006**</w:t>
            </w:r>
          </w:p>
        </w:tc>
      </w:tr>
      <w:tr w:rsidR="002772F0" w:rsidRPr="002772F0" w14:paraId="70F6AD9A" w14:textId="77777777" w:rsidTr="00D400EF">
        <w:trPr>
          <w:jc w:val="center"/>
        </w:trPr>
        <w:tc>
          <w:tcPr>
            <w:tcW w:w="0" w:type="auto"/>
            <w:tcBorders>
              <w:top w:val="nil"/>
              <w:left w:val="nil"/>
              <w:bottom w:val="nil"/>
              <w:right w:val="nil"/>
            </w:tcBorders>
          </w:tcPr>
          <w:p w14:paraId="49D3EE3F"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6267D0E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43C6554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2AC3894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2A76FB0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3189344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77A66CF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46B01BC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6D264A2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r>
      <w:tr w:rsidR="002772F0" w:rsidRPr="002772F0" w14:paraId="0C7DA7B8" w14:textId="77777777" w:rsidTr="00D400EF">
        <w:trPr>
          <w:jc w:val="center"/>
        </w:trPr>
        <w:tc>
          <w:tcPr>
            <w:tcW w:w="0" w:type="auto"/>
            <w:tcBorders>
              <w:top w:val="nil"/>
              <w:left w:val="nil"/>
              <w:bottom w:val="nil"/>
              <w:right w:val="nil"/>
            </w:tcBorders>
          </w:tcPr>
          <w:p w14:paraId="426ED013"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VIX</w:t>
            </w:r>
          </w:p>
        </w:tc>
        <w:tc>
          <w:tcPr>
            <w:tcW w:w="0" w:type="auto"/>
            <w:tcBorders>
              <w:top w:val="nil"/>
              <w:left w:val="nil"/>
              <w:bottom w:val="nil"/>
              <w:right w:val="nil"/>
            </w:tcBorders>
          </w:tcPr>
          <w:p w14:paraId="30314EB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6EA6300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788C688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3D9419D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75AFB8C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715161B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-0.003***</w:t>
            </w:r>
          </w:p>
        </w:tc>
        <w:tc>
          <w:tcPr>
            <w:tcW w:w="0" w:type="auto"/>
            <w:tcBorders>
              <w:top w:val="nil"/>
              <w:left w:val="nil"/>
              <w:bottom w:val="nil"/>
              <w:right w:val="nil"/>
            </w:tcBorders>
          </w:tcPr>
          <w:p w14:paraId="5A1DBF9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c>
          <w:tcPr>
            <w:tcW w:w="0" w:type="auto"/>
            <w:tcBorders>
              <w:top w:val="nil"/>
              <w:left w:val="nil"/>
              <w:bottom w:val="nil"/>
              <w:right w:val="nil"/>
            </w:tcBorders>
          </w:tcPr>
          <w:p w14:paraId="424C845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-0.002*</w:t>
            </w:r>
          </w:p>
        </w:tc>
      </w:tr>
      <w:tr w:rsidR="002772F0" w:rsidRPr="002772F0" w14:paraId="4EAD65AE" w14:textId="77777777" w:rsidTr="00D400EF">
        <w:trPr>
          <w:jc w:val="center"/>
        </w:trPr>
        <w:tc>
          <w:tcPr>
            <w:tcW w:w="0" w:type="auto"/>
            <w:tcBorders>
              <w:top w:val="nil"/>
              <w:left w:val="nil"/>
              <w:bottom w:val="nil"/>
              <w:right w:val="nil"/>
            </w:tcBorders>
          </w:tcPr>
          <w:p w14:paraId="4B97F477"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1F8A630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1B05EFA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4DC82AB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131BA62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26C18FF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6ABDBFB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0C71A5E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c>
          <w:tcPr>
            <w:tcW w:w="0" w:type="auto"/>
            <w:tcBorders>
              <w:top w:val="nil"/>
              <w:left w:val="nil"/>
              <w:bottom w:val="nil"/>
              <w:right w:val="nil"/>
            </w:tcBorders>
          </w:tcPr>
          <w:p w14:paraId="7EF66C8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(0.001)</w:t>
            </w:r>
          </w:p>
        </w:tc>
      </w:tr>
      <w:tr w:rsidR="002772F0" w:rsidRPr="002772F0" w14:paraId="1F3CD078" w14:textId="77777777" w:rsidTr="00D400EF">
        <w:trPr>
          <w:jc w:val="center"/>
        </w:trPr>
        <w:tc>
          <w:tcPr>
            <w:tcW w:w="0" w:type="auto"/>
            <w:tcBorders>
              <w:top w:val="nil"/>
              <w:left w:val="nil"/>
              <w:bottom w:val="nil"/>
              <w:right w:val="nil"/>
            </w:tcBorders>
          </w:tcPr>
          <w:p w14:paraId="6D22B5BA"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Constant</w:t>
            </w:r>
          </w:p>
        </w:tc>
        <w:tc>
          <w:tcPr>
            <w:tcW w:w="0" w:type="auto"/>
            <w:tcBorders>
              <w:top w:val="nil"/>
              <w:left w:val="nil"/>
              <w:bottom w:val="nil"/>
              <w:right w:val="nil"/>
            </w:tcBorders>
          </w:tcPr>
          <w:p w14:paraId="67A2818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3.292***</w:t>
            </w:r>
          </w:p>
        </w:tc>
        <w:tc>
          <w:tcPr>
            <w:tcW w:w="0" w:type="auto"/>
            <w:tcBorders>
              <w:top w:val="nil"/>
              <w:left w:val="nil"/>
              <w:bottom w:val="nil"/>
              <w:right w:val="nil"/>
            </w:tcBorders>
          </w:tcPr>
          <w:p w14:paraId="604FF3A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3.181***</w:t>
            </w:r>
          </w:p>
        </w:tc>
        <w:tc>
          <w:tcPr>
            <w:tcW w:w="0" w:type="auto"/>
            <w:tcBorders>
              <w:top w:val="nil"/>
              <w:left w:val="nil"/>
              <w:bottom w:val="nil"/>
              <w:right w:val="nil"/>
            </w:tcBorders>
          </w:tcPr>
          <w:p w14:paraId="764439A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3.271***</w:t>
            </w:r>
          </w:p>
        </w:tc>
        <w:tc>
          <w:tcPr>
            <w:tcW w:w="0" w:type="auto"/>
            <w:tcBorders>
              <w:top w:val="nil"/>
              <w:left w:val="nil"/>
              <w:bottom w:val="nil"/>
              <w:right w:val="nil"/>
            </w:tcBorders>
          </w:tcPr>
          <w:p w14:paraId="32653EB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3.331***</w:t>
            </w:r>
          </w:p>
        </w:tc>
        <w:tc>
          <w:tcPr>
            <w:tcW w:w="0" w:type="auto"/>
            <w:tcBorders>
              <w:top w:val="nil"/>
              <w:left w:val="nil"/>
              <w:bottom w:val="nil"/>
              <w:right w:val="nil"/>
            </w:tcBorders>
          </w:tcPr>
          <w:p w14:paraId="712309F4"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3.301***</w:t>
            </w:r>
          </w:p>
        </w:tc>
        <w:tc>
          <w:tcPr>
            <w:tcW w:w="0" w:type="auto"/>
            <w:tcBorders>
              <w:top w:val="nil"/>
              <w:left w:val="nil"/>
              <w:bottom w:val="nil"/>
              <w:right w:val="nil"/>
            </w:tcBorders>
          </w:tcPr>
          <w:p w14:paraId="6841C6E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3.181***</w:t>
            </w:r>
          </w:p>
        </w:tc>
        <w:tc>
          <w:tcPr>
            <w:tcW w:w="0" w:type="auto"/>
            <w:tcBorders>
              <w:top w:val="nil"/>
              <w:left w:val="nil"/>
              <w:bottom w:val="nil"/>
              <w:right w:val="nil"/>
            </w:tcBorders>
          </w:tcPr>
          <w:p w14:paraId="3E798AE0"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3.277***</w:t>
            </w:r>
          </w:p>
        </w:tc>
        <w:tc>
          <w:tcPr>
            <w:tcW w:w="0" w:type="auto"/>
            <w:tcBorders>
              <w:top w:val="nil"/>
              <w:left w:val="nil"/>
              <w:bottom w:val="nil"/>
              <w:right w:val="nil"/>
            </w:tcBorders>
          </w:tcPr>
          <w:p w14:paraId="57D19B3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3.334***</w:t>
            </w:r>
          </w:p>
        </w:tc>
      </w:tr>
      <w:tr w:rsidR="002772F0" w:rsidRPr="002772F0" w14:paraId="4ED91E71" w14:textId="77777777" w:rsidTr="00D400EF">
        <w:trPr>
          <w:jc w:val="center"/>
        </w:trPr>
        <w:tc>
          <w:tcPr>
            <w:tcW w:w="0" w:type="auto"/>
            <w:tcBorders>
              <w:top w:val="nil"/>
              <w:left w:val="nil"/>
              <w:bottom w:val="nil"/>
              <w:right w:val="nil"/>
            </w:tcBorders>
          </w:tcPr>
          <w:p w14:paraId="7B16619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24AB8B9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(0.106)</w:t>
            </w:r>
          </w:p>
        </w:tc>
        <w:tc>
          <w:tcPr>
            <w:tcW w:w="0" w:type="auto"/>
            <w:tcBorders>
              <w:top w:val="nil"/>
              <w:left w:val="nil"/>
              <w:bottom w:val="nil"/>
              <w:right w:val="nil"/>
            </w:tcBorders>
          </w:tcPr>
          <w:p w14:paraId="64170BA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(0.044)</w:t>
            </w:r>
          </w:p>
        </w:tc>
        <w:tc>
          <w:tcPr>
            <w:tcW w:w="0" w:type="auto"/>
            <w:tcBorders>
              <w:top w:val="nil"/>
              <w:left w:val="nil"/>
              <w:bottom w:val="nil"/>
              <w:right w:val="nil"/>
            </w:tcBorders>
          </w:tcPr>
          <w:p w14:paraId="6327D44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(0.065)</w:t>
            </w:r>
          </w:p>
        </w:tc>
        <w:tc>
          <w:tcPr>
            <w:tcW w:w="0" w:type="auto"/>
            <w:tcBorders>
              <w:top w:val="nil"/>
              <w:left w:val="nil"/>
              <w:bottom w:val="nil"/>
              <w:right w:val="nil"/>
            </w:tcBorders>
          </w:tcPr>
          <w:p w14:paraId="0A08496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(0.080)</w:t>
            </w:r>
          </w:p>
        </w:tc>
        <w:tc>
          <w:tcPr>
            <w:tcW w:w="0" w:type="auto"/>
            <w:tcBorders>
              <w:top w:val="nil"/>
              <w:left w:val="nil"/>
              <w:bottom w:val="nil"/>
              <w:right w:val="nil"/>
            </w:tcBorders>
          </w:tcPr>
          <w:p w14:paraId="7AF45CB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(0.105)</w:t>
            </w:r>
          </w:p>
        </w:tc>
        <w:tc>
          <w:tcPr>
            <w:tcW w:w="0" w:type="auto"/>
            <w:tcBorders>
              <w:top w:val="nil"/>
              <w:left w:val="nil"/>
              <w:bottom w:val="nil"/>
              <w:right w:val="nil"/>
            </w:tcBorders>
          </w:tcPr>
          <w:p w14:paraId="0B96AF95"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(0.044)</w:t>
            </w:r>
          </w:p>
        </w:tc>
        <w:tc>
          <w:tcPr>
            <w:tcW w:w="0" w:type="auto"/>
            <w:tcBorders>
              <w:top w:val="nil"/>
              <w:left w:val="nil"/>
              <w:bottom w:val="nil"/>
              <w:right w:val="nil"/>
            </w:tcBorders>
          </w:tcPr>
          <w:p w14:paraId="2EDA906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(0.064)</w:t>
            </w:r>
          </w:p>
        </w:tc>
        <w:tc>
          <w:tcPr>
            <w:tcW w:w="0" w:type="auto"/>
            <w:tcBorders>
              <w:top w:val="nil"/>
              <w:left w:val="nil"/>
              <w:bottom w:val="nil"/>
              <w:right w:val="nil"/>
            </w:tcBorders>
          </w:tcPr>
          <w:p w14:paraId="11E30F9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(0.079)</w:t>
            </w:r>
          </w:p>
        </w:tc>
      </w:tr>
      <w:tr w:rsidR="002772F0" w:rsidRPr="002772F0" w14:paraId="29B15CCE" w14:textId="77777777" w:rsidTr="00D400EF">
        <w:trPr>
          <w:jc w:val="center"/>
        </w:trPr>
        <w:tc>
          <w:tcPr>
            <w:tcW w:w="0" w:type="auto"/>
            <w:tcBorders>
              <w:top w:val="nil"/>
              <w:left w:val="nil"/>
              <w:bottom w:val="nil"/>
              <w:right w:val="nil"/>
            </w:tcBorders>
          </w:tcPr>
          <w:p w14:paraId="7A71BD0C"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86E7A0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414D5F4D"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04DDC5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60A1D5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5D146D7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73B9614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29D5A6DA"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c>
          <w:tcPr>
            <w:tcW w:w="0" w:type="auto"/>
            <w:tcBorders>
              <w:top w:val="nil"/>
              <w:left w:val="nil"/>
              <w:bottom w:val="nil"/>
              <w:right w:val="nil"/>
            </w:tcBorders>
          </w:tcPr>
          <w:p w14:paraId="046ECCB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p>
        </w:tc>
      </w:tr>
      <w:tr w:rsidR="002772F0" w:rsidRPr="002772F0" w14:paraId="4986C000" w14:textId="77777777" w:rsidTr="00D400EF">
        <w:trPr>
          <w:jc w:val="center"/>
        </w:trPr>
        <w:tc>
          <w:tcPr>
            <w:tcW w:w="0" w:type="auto"/>
            <w:tcBorders>
              <w:top w:val="nil"/>
              <w:left w:val="nil"/>
              <w:bottom w:val="nil"/>
              <w:right w:val="nil"/>
            </w:tcBorders>
          </w:tcPr>
          <w:p w14:paraId="14422521"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Observations</w:t>
            </w:r>
          </w:p>
        </w:tc>
        <w:tc>
          <w:tcPr>
            <w:tcW w:w="0" w:type="auto"/>
            <w:tcBorders>
              <w:top w:val="nil"/>
              <w:left w:val="nil"/>
              <w:bottom w:val="nil"/>
              <w:right w:val="nil"/>
            </w:tcBorders>
          </w:tcPr>
          <w:p w14:paraId="489711B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54,029</w:t>
            </w:r>
          </w:p>
        </w:tc>
        <w:tc>
          <w:tcPr>
            <w:tcW w:w="0" w:type="auto"/>
            <w:tcBorders>
              <w:top w:val="nil"/>
              <w:left w:val="nil"/>
              <w:bottom w:val="nil"/>
              <w:right w:val="nil"/>
            </w:tcBorders>
          </w:tcPr>
          <w:p w14:paraId="66908D0C"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54,029</w:t>
            </w:r>
          </w:p>
        </w:tc>
        <w:tc>
          <w:tcPr>
            <w:tcW w:w="0" w:type="auto"/>
            <w:tcBorders>
              <w:top w:val="nil"/>
              <w:left w:val="nil"/>
              <w:bottom w:val="nil"/>
              <w:right w:val="nil"/>
            </w:tcBorders>
          </w:tcPr>
          <w:p w14:paraId="527FFC3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54,029</w:t>
            </w:r>
          </w:p>
        </w:tc>
        <w:tc>
          <w:tcPr>
            <w:tcW w:w="0" w:type="auto"/>
            <w:tcBorders>
              <w:top w:val="nil"/>
              <w:left w:val="nil"/>
              <w:bottom w:val="nil"/>
              <w:right w:val="nil"/>
            </w:tcBorders>
          </w:tcPr>
          <w:p w14:paraId="12FAE727"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54,029</w:t>
            </w:r>
          </w:p>
        </w:tc>
        <w:tc>
          <w:tcPr>
            <w:tcW w:w="0" w:type="auto"/>
            <w:tcBorders>
              <w:top w:val="nil"/>
              <w:left w:val="nil"/>
              <w:bottom w:val="nil"/>
              <w:right w:val="nil"/>
            </w:tcBorders>
          </w:tcPr>
          <w:p w14:paraId="3E82869B"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54,029</w:t>
            </w:r>
          </w:p>
        </w:tc>
        <w:tc>
          <w:tcPr>
            <w:tcW w:w="0" w:type="auto"/>
            <w:tcBorders>
              <w:top w:val="nil"/>
              <w:left w:val="nil"/>
              <w:bottom w:val="nil"/>
              <w:right w:val="nil"/>
            </w:tcBorders>
          </w:tcPr>
          <w:p w14:paraId="3072AE1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54,029</w:t>
            </w:r>
          </w:p>
        </w:tc>
        <w:tc>
          <w:tcPr>
            <w:tcW w:w="0" w:type="auto"/>
            <w:tcBorders>
              <w:top w:val="nil"/>
              <w:left w:val="nil"/>
              <w:bottom w:val="nil"/>
              <w:right w:val="nil"/>
            </w:tcBorders>
          </w:tcPr>
          <w:p w14:paraId="3A8CA02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54,029</w:t>
            </w:r>
          </w:p>
        </w:tc>
        <w:tc>
          <w:tcPr>
            <w:tcW w:w="0" w:type="auto"/>
            <w:tcBorders>
              <w:top w:val="nil"/>
              <w:left w:val="nil"/>
              <w:bottom w:val="nil"/>
              <w:right w:val="nil"/>
            </w:tcBorders>
          </w:tcPr>
          <w:p w14:paraId="3FE8300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54,029</w:t>
            </w:r>
          </w:p>
        </w:tc>
      </w:tr>
      <w:tr w:rsidR="002772F0" w:rsidRPr="002772F0" w14:paraId="00C5F3B6" w14:textId="77777777" w:rsidTr="00D400EF">
        <w:trPr>
          <w:jc w:val="center"/>
        </w:trPr>
        <w:tc>
          <w:tcPr>
            <w:tcW w:w="0" w:type="auto"/>
            <w:tcBorders>
              <w:top w:val="nil"/>
              <w:left w:val="nil"/>
              <w:bottom w:val="nil"/>
              <w:right w:val="nil"/>
            </w:tcBorders>
          </w:tcPr>
          <w:p w14:paraId="5180A2D4"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Adjusted R-squared</w:t>
            </w:r>
          </w:p>
        </w:tc>
        <w:tc>
          <w:tcPr>
            <w:tcW w:w="0" w:type="auto"/>
            <w:tcBorders>
              <w:top w:val="nil"/>
              <w:left w:val="nil"/>
              <w:bottom w:val="nil"/>
              <w:right w:val="nil"/>
            </w:tcBorders>
          </w:tcPr>
          <w:p w14:paraId="4EF38F4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0.261</w:t>
            </w:r>
          </w:p>
        </w:tc>
        <w:tc>
          <w:tcPr>
            <w:tcW w:w="0" w:type="auto"/>
            <w:tcBorders>
              <w:top w:val="nil"/>
              <w:left w:val="nil"/>
              <w:bottom w:val="nil"/>
              <w:right w:val="nil"/>
            </w:tcBorders>
          </w:tcPr>
          <w:p w14:paraId="70CBB48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0.261</w:t>
            </w:r>
          </w:p>
        </w:tc>
        <w:tc>
          <w:tcPr>
            <w:tcW w:w="0" w:type="auto"/>
            <w:tcBorders>
              <w:top w:val="nil"/>
              <w:left w:val="nil"/>
              <w:bottom w:val="nil"/>
              <w:right w:val="nil"/>
            </w:tcBorders>
          </w:tcPr>
          <w:p w14:paraId="51DACD2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0.261</w:t>
            </w:r>
          </w:p>
        </w:tc>
        <w:tc>
          <w:tcPr>
            <w:tcW w:w="0" w:type="auto"/>
            <w:tcBorders>
              <w:top w:val="nil"/>
              <w:left w:val="nil"/>
              <w:bottom w:val="nil"/>
              <w:right w:val="nil"/>
            </w:tcBorders>
          </w:tcPr>
          <w:p w14:paraId="51FC5C8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0.261</w:t>
            </w:r>
          </w:p>
        </w:tc>
        <w:tc>
          <w:tcPr>
            <w:tcW w:w="0" w:type="auto"/>
            <w:tcBorders>
              <w:top w:val="nil"/>
              <w:left w:val="nil"/>
              <w:bottom w:val="nil"/>
              <w:right w:val="nil"/>
            </w:tcBorders>
          </w:tcPr>
          <w:p w14:paraId="5975A1D2"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0.261</w:t>
            </w:r>
          </w:p>
        </w:tc>
        <w:tc>
          <w:tcPr>
            <w:tcW w:w="0" w:type="auto"/>
            <w:tcBorders>
              <w:top w:val="nil"/>
              <w:left w:val="nil"/>
              <w:bottom w:val="nil"/>
              <w:right w:val="nil"/>
            </w:tcBorders>
          </w:tcPr>
          <w:p w14:paraId="10CDD0C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0.261</w:t>
            </w:r>
          </w:p>
        </w:tc>
        <w:tc>
          <w:tcPr>
            <w:tcW w:w="0" w:type="auto"/>
            <w:tcBorders>
              <w:top w:val="nil"/>
              <w:left w:val="nil"/>
              <w:bottom w:val="nil"/>
              <w:right w:val="nil"/>
            </w:tcBorders>
          </w:tcPr>
          <w:p w14:paraId="42CF33D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0.261</w:t>
            </w:r>
          </w:p>
        </w:tc>
        <w:tc>
          <w:tcPr>
            <w:tcW w:w="0" w:type="auto"/>
            <w:tcBorders>
              <w:top w:val="nil"/>
              <w:left w:val="nil"/>
              <w:bottom w:val="nil"/>
              <w:right w:val="nil"/>
            </w:tcBorders>
          </w:tcPr>
          <w:p w14:paraId="2203A46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0.261</w:t>
            </w:r>
          </w:p>
        </w:tc>
      </w:tr>
      <w:tr w:rsidR="002772F0" w:rsidRPr="002772F0" w14:paraId="0F955200" w14:textId="77777777" w:rsidTr="00D400EF">
        <w:tblPrEx>
          <w:tblBorders>
            <w:bottom w:val="single" w:sz="6" w:space="0" w:color="auto"/>
          </w:tblBorders>
        </w:tblPrEx>
        <w:trPr>
          <w:jc w:val="center"/>
        </w:trPr>
        <w:tc>
          <w:tcPr>
            <w:tcW w:w="0" w:type="auto"/>
            <w:tcBorders>
              <w:top w:val="nil"/>
              <w:left w:val="nil"/>
              <w:bottom w:val="single" w:sz="6" w:space="0" w:color="auto"/>
              <w:right w:val="nil"/>
            </w:tcBorders>
          </w:tcPr>
          <w:p w14:paraId="452331C2" w14:textId="77777777" w:rsidR="002772F0" w:rsidRPr="002772F0" w:rsidRDefault="002772F0" w:rsidP="002772F0">
            <w:pPr>
              <w:widowControl w:val="0"/>
              <w:autoSpaceDE w:val="0"/>
              <w:autoSpaceDN w:val="0"/>
              <w:adjustRightInd w:val="0"/>
              <w:spacing w:after="0" w:line="240" w:lineRule="auto"/>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Firm FE</w:t>
            </w:r>
          </w:p>
        </w:tc>
        <w:tc>
          <w:tcPr>
            <w:tcW w:w="0" w:type="auto"/>
            <w:tcBorders>
              <w:top w:val="nil"/>
              <w:left w:val="nil"/>
              <w:bottom w:val="single" w:sz="6" w:space="0" w:color="auto"/>
              <w:right w:val="nil"/>
            </w:tcBorders>
          </w:tcPr>
          <w:p w14:paraId="7238B27F"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0424A15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0C4E02A3"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27C7E901"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3B429146"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03CBEFF8"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41C19FC9"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c>
          <w:tcPr>
            <w:tcW w:w="0" w:type="auto"/>
            <w:tcBorders>
              <w:top w:val="nil"/>
              <w:left w:val="nil"/>
              <w:bottom w:val="single" w:sz="6" w:space="0" w:color="auto"/>
              <w:right w:val="nil"/>
            </w:tcBorders>
          </w:tcPr>
          <w:p w14:paraId="3C1BBFAE" w14:textId="77777777" w:rsidR="002772F0" w:rsidRPr="002772F0" w:rsidRDefault="002772F0" w:rsidP="002772F0">
            <w:pPr>
              <w:widowControl w:val="0"/>
              <w:autoSpaceDE w:val="0"/>
              <w:autoSpaceDN w:val="0"/>
              <w:adjustRightInd w:val="0"/>
              <w:spacing w:after="0" w:line="240" w:lineRule="auto"/>
              <w:jc w:val="center"/>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Yes</w:t>
            </w:r>
          </w:p>
        </w:tc>
      </w:tr>
    </w:tbl>
    <w:p w14:paraId="6E779108" w14:textId="77777777" w:rsidR="002772F0" w:rsidRPr="002772F0" w:rsidRDefault="002772F0" w:rsidP="002772F0">
      <w:pPr>
        <w:spacing w:after="0" w:line="240" w:lineRule="auto"/>
        <w:rPr>
          <w:rFonts w:ascii="Times New Roman" w:eastAsia="Malgun Gothic" w:hAnsi="Times New Roman" w:cs="Arial"/>
          <w:b/>
          <w:bCs/>
          <w:kern w:val="0"/>
          <w:sz w:val="20"/>
          <w:szCs w:val="20"/>
          <w14:ligatures w14:val="none"/>
        </w:rPr>
      </w:pPr>
      <w:r w:rsidRPr="002772F0">
        <w:rPr>
          <w:rFonts w:ascii="Times New Roman" w:eastAsia="Malgun Gothic" w:hAnsi="Times New Roman" w:cs="Arial"/>
          <w:b/>
          <w:bCs/>
          <w:kern w:val="0"/>
          <w:sz w:val="20"/>
          <w:szCs w:val="20"/>
          <w14:ligatures w14:val="none"/>
        </w:rPr>
        <w:t>Source: Authors own work</w:t>
      </w:r>
    </w:p>
    <w:p w14:paraId="7C03C13C" w14:textId="77777777" w:rsidR="002772F0" w:rsidRPr="002772F0" w:rsidRDefault="002772F0" w:rsidP="002772F0">
      <w:pPr>
        <w:spacing w:after="0" w:line="240" w:lineRule="auto"/>
        <w:rPr>
          <w:rFonts w:ascii="Times New Roman" w:eastAsia="Malgun Gothic" w:hAnsi="Times New Roman" w:cs="Arial"/>
          <w:kern w:val="0"/>
          <w:sz w:val="24"/>
          <w:szCs w:val="24"/>
          <w14:ligatures w14:val="none"/>
        </w:rPr>
      </w:pPr>
    </w:p>
    <w:p w14:paraId="37191934" w14:textId="77777777" w:rsidR="002772F0" w:rsidRPr="002772F0" w:rsidRDefault="002772F0" w:rsidP="002772F0">
      <w:pPr>
        <w:spacing w:after="0" w:line="240" w:lineRule="auto"/>
        <w:rPr>
          <w:rFonts w:ascii="Times New Roman" w:eastAsia="Malgun Gothic" w:hAnsi="Times New Roman" w:cs="Arial"/>
          <w:kern w:val="0"/>
          <w:sz w:val="24"/>
          <w:szCs w:val="24"/>
          <w14:ligatures w14:val="none"/>
        </w:rPr>
      </w:pPr>
      <w:r w:rsidRPr="002772F0">
        <w:rPr>
          <w:rFonts w:ascii="Times New Roman" w:eastAsia="Malgun Gothic" w:hAnsi="Times New Roman" w:cs="Arial"/>
          <w:kern w:val="0"/>
          <w:sz w:val="24"/>
          <w:szCs w:val="24"/>
          <w14:ligatures w14:val="none"/>
        </w:rPr>
        <w:br w:type="page"/>
      </w:r>
    </w:p>
    <w:p w14:paraId="58E8A3D9" w14:textId="50AF76EB" w:rsidR="002772F0" w:rsidRPr="002772F0" w:rsidRDefault="00FC2B3B" w:rsidP="002772F0">
      <w:pPr>
        <w:spacing w:after="200" w:line="240" w:lineRule="auto"/>
        <w:outlineLvl w:val="0"/>
        <w:rPr>
          <w:rFonts w:ascii="Times New Roman" w:eastAsia="Malgun Gothic" w:hAnsi="Times New Roman" w:cs="Arial"/>
          <w:b/>
          <w:iCs/>
          <w:color w:val="000000"/>
          <w:kern w:val="0"/>
          <w:sz w:val="24"/>
          <w:szCs w:val="18"/>
          <w14:ligatures w14:val="none"/>
        </w:rPr>
      </w:pPr>
      <w:r>
        <w:rPr>
          <w:rFonts w:ascii="Times New Roman" w:hAnsi="Times New Roman" w:hint="eastAsia"/>
          <w:b/>
          <w:iCs/>
          <w:color w:val="000000" w:themeColor="text1"/>
          <w:kern w:val="0"/>
          <w:sz w:val="24"/>
          <w14:ligatures w14:val="none"/>
        </w:rPr>
        <w:lastRenderedPageBreak/>
        <w:t xml:space="preserve">Table </w:t>
      </w:r>
      <w:r w:rsidR="00013884">
        <w:rPr>
          <w:rFonts w:ascii="Times New Roman" w:hAnsi="Times New Roman" w:hint="eastAsia"/>
          <w:b/>
          <w:iCs/>
          <w:color w:val="000000" w:themeColor="text1"/>
          <w:kern w:val="0"/>
          <w:sz w:val="24"/>
          <w14:ligatures w14:val="none"/>
        </w:rPr>
        <w:t>S</w:t>
      </w:r>
      <w:r>
        <w:rPr>
          <w:rFonts w:ascii="Times New Roman" w:hAnsi="Times New Roman" w:hint="eastAsia"/>
          <w:b/>
          <w:iCs/>
          <w:color w:val="000000" w:themeColor="text1"/>
          <w:kern w:val="0"/>
          <w:sz w:val="24"/>
          <w14:ligatures w14:val="none"/>
        </w:rPr>
        <w:t>3</w:t>
      </w:r>
      <w:r w:rsidRPr="00892652">
        <w:rPr>
          <w:rFonts w:ascii="Times New Roman" w:hAnsi="Times New Roman" w:hint="eastAsia"/>
          <w:b/>
          <w:iCs/>
          <w:color w:val="000000" w:themeColor="text1"/>
          <w:kern w:val="0"/>
          <w:sz w:val="24"/>
          <w14:ligatures w14:val="none"/>
        </w:rPr>
        <w:t>:</w:t>
      </w:r>
      <w:r>
        <w:rPr>
          <w:rFonts w:ascii="Times New Roman" w:hAnsi="Times New Roman" w:hint="eastAsia"/>
          <w:b/>
          <w:iCs/>
          <w:color w:val="000000" w:themeColor="text1"/>
          <w:kern w:val="0"/>
          <w:sz w:val="24"/>
          <w14:ligatures w14:val="none"/>
        </w:rPr>
        <w:t xml:space="preserve"> </w:t>
      </w:r>
      <w:r w:rsidR="002772F0" w:rsidRPr="002772F0">
        <w:rPr>
          <w:rFonts w:ascii="Times New Roman" w:eastAsia="Malgun Gothic" w:hAnsi="Times New Roman" w:cs="Arial"/>
          <w:b/>
          <w:iCs/>
          <w:color w:val="000000"/>
          <w:kern w:val="0"/>
          <w:sz w:val="24"/>
          <w:szCs w:val="18"/>
          <w14:ligatures w14:val="none"/>
        </w:rPr>
        <w:t>Reverse Causality Test</w:t>
      </w:r>
    </w:p>
    <w:p w14:paraId="6FE2B25E" w14:textId="77777777" w:rsidR="002772F0" w:rsidRPr="002772F0" w:rsidRDefault="002772F0" w:rsidP="002772F0">
      <w:pPr>
        <w:spacing w:after="0" w:line="240" w:lineRule="auto"/>
        <w:jc w:val="both"/>
        <w:rPr>
          <w:rFonts w:ascii="Times New Roman" w:eastAsia="Malgun Gothic" w:hAnsi="Times New Roman" w:cs="Arial"/>
          <w:kern w:val="0"/>
          <w:sz w:val="18"/>
          <w:szCs w:val="18"/>
          <w14:ligatures w14:val="none"/>
        </w:rPr>
      </w:pPr>
      <w:r w:rsidRPr="002772F0">
        <w:rPr>
          <w:rFonts w:ascii="Times New Roman" w:eastAsia="Malgun Gothic" w:hAnsi="Times New Roman" w:cs="Arial"/>
          <w:kern w:val="0"/>
          <w:sz w:val="18"/>
          <w:szCs w:val="18"/>
          <w14:ligatures w14:val="none"/>
        </w:rPr>
        <w:t xml:space="preserve">This table presents estimations from regressions designed to test for potential reverse causality. The dependent variables represent four dimensions of voluntary disclosure via management earnings forecasts (MEFs): the Number of Forecasts (Column 1), Precision (Column 2), Specificity (Column 3), and Horizon (Column 4). The primary independent variables include the Economic Policy Uncertainty index (Ln EPU), the lagged proxy for mandatory financial reporting quality (FSD </w:t>
      </w:r>
      <w:proofErr w:type="spellStart"/>
      <w:r w:rsidRPr="002772F0">
        <w:rPr>
          <w:rFonts w:ascii="Times New Roman" w:eastAsia="Malgun Gothic" w:hAnsi="Times New Roman" w:cs="Arial"/>
          <w:kern w:val="0"/>
          <w:sz w:val="18"/>
          <w:szCs w:val="18"/>
          <w14:ligatures w14:val="none"/>
        </w:rPr>
        <w:t>Score_lag</w:t>
      </w:r>
      <w:proofErr w:type="spellEnd"/>
      <w:r w:rsidRPr="002772F0">
        <w:rPr>
          <w:rFonts w:ascii="Times New Roman" w:eastAsia="Malgun Gothic" w:hAnsi="Times New Roman" w:cs="Arial"/>
          <w:kern w:val="0"/>
          <w:sz w:val="18"/>
          <w:szCs w:val="18"/>
          <w14:ligatures w14:val="none"/>
        </w:rPr>
        <w:t>), and their interaction term. Control variables consist of firm-specific and market-related factors. Firm fixed effects are included in all models, with the coefficients suppressed for brevity. All models include a constant term. Robust standard errors are presented in parentheses. Symbols such as ***, **, and * denote statistical significance at the 1%, 5%, and 10% levels, respectively. All variables are defined in Appendix A.</w:t>
      </w:r>
    </w:p>
    <w:p w14:paraId="66E1A79F" w14:textId="77777777" w:rsidR="002772F0" w:rsidRPr="002772F0" w:rsidRDefault="002772F0" w:rsidP="002772F0">
      <w:pPr>
        <w:spacing w:after="0" w:line="240" w:lineRule="auto"/>
        <w:rPr>
          <w:rFonts w:ascii="Times New Roman" w:eastAsia="Malgun Gothic" w:hAnsi="Times New Roman" w:cs="Arial"/>
          <w:kern w:val="0"/>
          <w:sz w:val="24"/>
          <w:szCs w:val="24"/>
          <w14:ligatures w14:val="none"/>
        </w:rPr>
      </w:pPr>
    </w:p>
    <w:tbl>
      <w:tblPr>
        <w:tblW w:w="0" w:type="auto"/>
        <w:jc w:val="center"/>
        <w:tblLook w:val="04A0" w:firstRow="1" w:lastRow="0" w:firstColumn="1" w:lastColumn="0" w:noHBand="0" w:noVBand="1"/>
      </w:tblPr>
      <w:tblGrid>
        <w:gridCol w:w="1881"/>
        <w:gridCol w:w="1726"/>
        <w:gridCol w:w="1071"/>
        <w:gridCol w:w="1071"/>
        <w:gridCol w:w="1131"/>
      </w:tblGrid>
      <w:tr w:rsidR="002772F0" w:rsidRPr="002772F0" w14:paraId="6A9080F8" w14:textId="77777777" w:rsidTr="00D400EF">
        <w:trPr>
          <w:trHeight w:val="20"/>
          <w:jc w:val="center"/>
        </w:trPr>
        <w:tc>
          <w:tcPr>
            <w:tcW w:w="0" w:type="auto"/>
            <w:tcBorders>
              <w:top w:val="single" w:sz="8" w:space="0" w:color="auto"/>
              <w:left w:val="nil"/>
              <w:bottom w:val="nil"/>
              <w:right w:val="nil"/>
            </w:tcBorders>
            <w:vAlign w:val="center"/>
            <w:hideMark/>
          </w:tcPr>
          <w:p w14:paraId="79E8791E"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 </w:t>
            </w:r>
          </w:p>
        </w:tc>
        <w:tc>
          <w:tcPr>
            <w:tcW w:w="0" w:type="auto"/>
            <w:tcBorders>
              <w:top w:val="single" w:sz="8" w:space="0" w:color="auto"/>
              <w:left w:val="nil"/>
              <w:bottom w:val="nil"/>
              <w:right w:val="nil"/>
            </w:tcBorders>
            <w:hideMark/>
          </w:tcPr>
          <w:p w14:paraId="667B657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Times New Roman"/>
                <w:kern w:val="0"/>
                <w:sz w:val="18"/>
                <w:szCs w:val="18"/>
                <w14:ligatures w14:val="none"/>
              </w:rPr>
              <w:t>(1)</w:t>
            </w:r>
          </w:p>
        </w:tc>
        <w:tc>
          <w:tcPr>
            <w:tcW w:w="0" w:type="auto"/>
            <w:tcBorders>
              <w:top w:val="single" w:sz="8" w:space="0" w:color="auto"/>
              <w:left w:val="nil"/>
              <w:bottom w:val="nil"/>
              <w:right w:val="nil"/>
            </w:tcBorders>
            <w:hideMark/>
          </w:tcPr>
          <w:p w14:paraId="26F1545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Times New Roman"/>
                <w:kern w:val="0"/>
                <w:sz w:val="18"/>
                <w:szCs w:val="18"/>
                <w14:ligatures w14:val="none"/>
              </w:rPr>
              <w:t>(2)</w:t>
            </w:r>
          </w:p>
        </w:tc>
        <w:tc>
          <w:tcPr>
            <w:tcW w:w="0" w:type="auto"/>
            <w:tcBorders>
              <w:top w:val="single" w:sz="8" w:space="0" w:color="auto"/>
              <w:left w:val="nil"/>
              <w:bottom w:val="nil"/>
              <w:right w:val="nil"/>
            </w:tcBorders>
            <w:hideMark/>
          </w:tcPr>
          <w:p w14:paraId="133D3E9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Times New Roman"/>
                <w:kern w:val="0"/>
                <w:sz w:val="18"/>
                <w:szCs w:val="18"/>
                <w14:ligatures w14:val="none"/>
              </w:rPr>
              <w:t>(3)</w:t>
            </w:r>
          </w:p>
        </w:tc>
        <w:tc>
          <w:tcPr>
            <w:tcW w:w="0" w:type="auto"/>
            <w:tcBorders>
              <w:top w:val="single" w:sz="8" w:space="0" w:color="auto"/>
              <w:left w:val="nil"/>
              <w:bottom w:val="nil"/>
              <w:right w:val="nil"/>
            </w:tcBorders>
            <w:hideMark/>
          </w:tcPr>
          <w:p w14:paraId="2F97B89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Times New Roman"/>
                <w:kern w:val="0"/>
                <w:sz w:val="18"/>
                <w:szCs w:val="18"/>
                <w14:ligatures w14:val="none"/>
              </w:rPr>
              <w:t>(4)</w:t>
            </w:r>
          </w:p>
        </w:tc>
      </w:tr>
      <w:tr w:rsidR="002772F0" w:rsidRPr="002772F0" w14:paraId="3DCDCB61" w14:textId="77777777" w:rsidTr="00D400EF">
        <w:trPr>
          <w:trHeight w:val="20"/>
          <w:jc w:val="center"/>
        </w:trPr>
        <w:tc>
          <w:tcPr>
            <w:tcW w:w="0" w:type="auto"/>
            <w:tcBorders>
              <w:top w:val="nil"/>
              <w:left w:val="nil"/>
              <w:bottom w:val="single" w:sz="8" w:space="0" w:color="auto"/>
              <w:right w:val="nil"/>
            </w:tcBorders>
            <w:vAlign w:val="center"/>
            <w:hideMark/>
          </w:tcPr>
          <w:p w14:paraId="44B09252"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VARIABLES</w:t>
            </w:r>
          </w:p>
        </w:tc>
        <w:tc>
          <w:tcPr>
            <w:tcW w:w="0" w:type="auto"/>
            <w:tcBorders>
              <w:top w:val="nil"/>
              <w:left w:val="nil"/>
              <w:bottom w:val="single" w:sz="8" w:space="0" w:color="auto"/>
              <w:right w:val="nil"/>
            </w:tcBorders>
            <w:vAlign w:val="center"/>
            <w:hideMark/>
          </w:tcPr>
          <w:p w14:paraId="44EA20A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Times New Roman"/>
                <w:kern w:val="0"/>
                <w:sz w:val="18"/>
                <w:szCs w:val="18"/>
                <w14:ligatures w14:val="none"/>
              </w:rPr>
              <w:t>Number of Forecasts</w:t>
            </w:r>
          </w:p>
        </w:tc>
        <w:tc>
          <w:tcPr>
            <w:tcW w:w="0" w:type="auto"/>
            <w:tcBorders>
              <w:top w:val="nil"/>
              <w:left w:val="nil"/>
              <w:bottom w:val="single" w:sz="8" w:space="0" w:color="auto"/>
              <w:right w:val="nil"/>
            </w:tcBorders>
            <w:vAlign w:val="center"/>
            <w:hideMark/>
          </w:tcPr>
          <w:p w14:paraId="64F40188"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Times New Roman"/>
                <w:kern w:val="0"/>
                <w:sz w:val="18"/>
                <w:szCs w:val="18"/>
                <w14:ligatures w14:val="none"/>
              </w:rPr>
              <w:t>Precision</w:t>
            </w:r>
          </w:p>
        </w:tc>
        <w:tc>
          <w:tcPr>
            <w:tcW w:w="0" w:type="auto"/>
            <w:tcBorders>
              <w:top w:val="nil"/>
              <w:left w:val="nil"/>
              <w:bottom w:val="single" w:sz="8" w:space="0" w:color="auto"/>
              <w:right w:val="nil"/>
            </w:tcBorders>
            <w:hideMark/>
          </w:tcPr>
          <w:p w14:paraId="7FEBAE3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Times New Roman"/>
                <w:kern w:val="0"/>
                <w:sz w:val="18"/>
                <w:szCs w:val="18"/>
                <w14:ligatures w14:val="none"/>
              </w:rPr>
              <w:t>Specificity</w:t>
            </w:r>
          </w:p>
        </w:tc>
        <w:tc>
          <w:tcPr>
            <w:tcW w:w="0" w:type="auto"/>
            <w:tcBorders>
              <w:top w:val="nil"/>
              <w:left w:val="nil"/>
              <w:bottom w:val="single" w:sz="8" w:space="0" w:color="auto"/>
              <w:right w:val="nil"/>
            </w:tcBorders>
            <w:hideMark/>
          </w:tcPr>
          <w:p w14:paraId="0F86B4AB"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Times New Roman"/>
                <w:kern w:val="0"/>
                <w:sz w:val="18"/>
                <w:szCs w:val="18"/>
                <w14:ligatures w14:val="none"/>
              </w:rPr>
              <w:t>Horizon</w:t>
            </w:r>
          </w:p>
        </w:tc>
      </w:tr>
      <w:tr w:rsidR="002772F0" w:rsidRPr="002772F0" w14:paraId="15F96EF7" w14:textId="77777777" w:rsidTr="00D400EF">
        <w:trPr>
          <w:trHeight w:val="227"/>
          <w:jc w:val="center"/>
        </w:trPr>
        <w:tc>
          <w:tcPr>
            <w:tcW w:w="0" w:type="auto"/>
            <w:tcBorders>
              <w:top w:val="nil"/>
              <w:left w:val="nil"/>
              <w:bottom w:val="nil"/>
              <w:right w:val="nil"/>
            </w:tcBorders>
            <w:vAlign w:val="center"/>
            <w:hideMark/>
          </w:tcPr>
          <w:p w14:paraId="1B00181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6DA9DC23" w14:textId="77777777" w:rsidR="002772F0" w:rsidRPr="002772F0" w:rsidRDefault="002772F0" w:rsidP="002772F0">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center"/>
            <w:hideMark/>
          </w:tcPr>
          <w:p w14:paraId="286F0F1F" w14:textId="77777777" w:rsidR="002772F0" w:rsidRPr="002772F0" w:rsidRDefault="002772F0" w:rsidP="002772F0">
            <w:pPr>
              <w:spacing w:after="0" w:line="240" w:lineRule="auto"/>
              <w:jc w:val="center"/>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center"/>
            <w:hideMark/>
          </w:tcPr>
          <w:p w14:paraId="47A3DB06" w14:textId="77777777" w:rsidR="002772F0" w:rsidRPr="002772F0" w:rsidRDefault="002772F0" w:rsidP="002772F0">
            <w:pPr>
              <w:spacing w:after="0" w:line="240" w:lineRule="auto"/>
              <w:jc w:val="center"/>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center"/>
            <w:hideMark/>
          </w:tcPr>
          <w:p w14:paraId="741648F2" w14:textId="77777777" w:rsidR="002772F0" w:rsidRPr="002772F0" w:rsidRDefault="002772F0" w:rsidP="002772F0">
            <w:pPr>
              <w:spacing w:after="0" w:line="240" w:lineRule="auto"/>
              <w:jc w:val="center"/>
              <w:rPr>
                <w:rFonts w:ascii="Times New Roman" w:eastAsia="Times New Roman" w:hAnsi="Times New Roman" w:cs="Times New Roman"/>
                <w:kern w:val="0"/>
                <w:sz w:val="18"/>
                <w:szCs w:val="18"/>
                <w14:ligatures w14:val="none"/>
              </w:rPr>
            </w:pPr>
          </w:p>
        </w:tc>
      </w:tr>
      <w:tr w:rsidR="002772F0" w:rsidRPr="002772F0" w14:paraId="1A17BFF4" w14:textId="77777777" w:rsidTr="00D400EF">
        <w:trPr>
          <w:trHeight w:val="20"/>
          <w:jc w:val="center"/>
        </w:trPr>
        <w:tc>
          <w:tcPr>
            <w:tcW w:w="0" w:type="auto"/>
            <w:tcBorders>
              <w:top w:val="nil"/>
              <w:left w:val="nil"/>
              <w:bottom w:val="nil"/>
              <w:right w:val="nil"/>
            </w:tcBorders>
            <w:vAlign w:val="center"/>
            <w:hideMark/>
          </w:tcPr>
          <w:p w14:paraId="1D22C7BC"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Ln EPU</w:t>
            </w:r>
          </w:p>
        </w:tc>
        <w:tc>
          <w:tcPr>
            <w:tcW w:w="0" w:type="auto"/>
            <w:tcBorders>
              <w:top w:val="nil"/>
              <w:left w:val="nil"/>
              <w:bottom w:val="nil"/>
              <w:right w:val="nil"/>
            </w:tcBorders>
            <w:vAlign w:val="center"/>
            <w:hideMark/>
          </w:tcPr>
          <w:p w14:paraId="5A552E2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0.211***</w:t>
            </w:r>
          </w:p>
        </w:tc>
        <w:tc>
          <w:tcPr>
            <w:tcW w:w="0" w:type="auto"/>
            <w:tcBorders>
              <w:top w:val="nil"/>
              <w:left w:val="nil"/>
              <w:bottom w:val="nil"/>
              <w:right w:val="nil"/>
            </w:tcBorders>
            <w:vAlign w:val="center"/>
            <w:hideMark/>
          </w:tcPr>
          <w:p w14:paraId="10D819C9"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-0.0481</w:t>
            </w:r>
          </w:p>
        </w:tc>
        <w:tc>
          <w:tcPr>
            <w:tcW w:w="0" w:type="auto"/>
            <w:tcBorders>
              <w:top w:val="nil"/>
              <w:left w:val="nil"/>
              <w:bottom w:val="nil"/>
              <w:right w:val="nil"/>
            </w:tcBorders>
            <w:vAlign w:val="center"/>
            <w:hideMark/>
          </w:tcPr>
          <w:p w14:paraId="4D61ED6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-0.169*</w:t>
            </w:r>
          </w:p>
        </w:tc>
        <w:tc>
          <w:tcPr>
            <w:tcW w:w="0" w:type="auto"/>
            <w:tcBorders>
              <w:top w:val="nil"/>
              <w:left w:val="nil"/>
              <w:bottom w:val="nil"/>
              <w:right w:val="nil"/>
            </w:tcBorders>
            <w:vAlign w:val="center"/>
            <w:hideMark/>
          </w:tcPr>
          <w:p w14:paraId="40DDDA98"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0.110**</w:t>
            </w:r>
          </w:p>
        </w:tc>
      </w:tr>
      <w:tr w:rsidR="002772F0" w:rsidRPr="002772F0" w14:paraId="14C26D54" w14:textId="77777777" w:rsidTr="00D400EF">
        <w:trPr>
          <w:trHeight w:val="20"/>
          <w:jc w:val="center"/>
        </w:trPr>
        <w:tc>
          <w:tcPr>
            <w:tcW w:w="0" w:type="auto"/>
            <w:tcBorders>
              <w:top w:val="nil"/>
              <w:left w:val="nil"/>
              <w:bottom w:val="nil"/>
              <w:right w:val="nil"/>
            </w:tcBorders>
            <w:vAlign w:val="center"/>
            <w:hideMark/>
          </w:tcPr>
          <w:p w14:paraId="1C2BB91A"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5468DC88"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-0.0265</w:t>
            </w:r>
          </w:p>
        </w:tc>
        <w:tc>
          <w:tcPr>
            <w:tcW w:w="0" w:type="auto"/>
            <w:tcBorders>
              <w:top w:val="nil"/>
              <w:left w:val="nil"/>
              <w:bottom w:val="nil"/>
              <w:right w:val="nil"/>
            </w:tcBorders>
            <w:vAlign w:val="center"/>
            <w:hideMark/>
          </w:tcPr>
          <w:p w14:paraId="55E12F3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-0.093</w:t>
            </w:r>
          </w:p>
        </w:tc>
        <w:tc>
          <w:tcPr>
            <w:tcW w:w="0" w:type="auto"/>
            <w:tcBorders>
              <w:top w:val="nil"/>
              <w:left w:val="nil"/>
              <w:bottom w:val="nil"/>
              <w:right w:val="nil"/>
            </w:tcBorders>
            <w:vAlign w:val="center"/>
            <w:hideMark/>
          </w:tcPr>
          <w:p w14:paraId="3ADC1FD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-0.096</w:t>
            </w:r>
          </w:p>
        </w:tc>
        <w:tc>
          <w:tcPr>
            <w:tcW w:w="0" w:type="auto"/>
            <w:tcBorders>
              <w:top w:val="nil"/>
              <w:left w:val="nil"/>
              <w:bottom w:val="nil"/>
              <w:right w:val="nil"/>
            </w:tcBorders>
            <w:vAlign w:val="center"/>
            <w:hideMark/>
          </w:tcPr>
          <w:p w14:paraId="29BEB8C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-0.0434</w:t>
            </w:r>
          </w:p>
        </w:tc>
      </w:tr>
      <w:tr w:rsidR="002772F0" w:rsidRPr="002772F0" w14:paraId="09C48D45" w14:textId="77777777" w:rsidTr="00D400EF">
        <w:trPr>
          <w:trHeight w:val="20"/>
          <w:jc w:val="center"/>
        </w:trPr>
        <w:tc>
          <w:tcPr>
            <w:tcW w:w="0" w:type="auto"/>
            <w:tcBorders>
              <w:top w:val="nil"/>
              <w:left w:val="nil"/>
              <w:bottom w:val="nil"/>
              <w:right w:val="nil"/>
            </w:tcBorders>
            <w:vAlign w:val="center"/>
          </w:tcPr>
          <w:p w14:paraId="01E8DF40"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Times New Roman" w:hint="eastAsia"/>
                <w:kern w:val="0"/>
                <w:sz w:val="18"/>
                <w:szCs w:val="18"/>
                <w14:ligatures w14:val="none"/>
              </w:rPr>
              <w:t xml:space="preserve">FSD </w:t>
            </w:r>
            <w:proofErr w:type="spellStart"/>
            <w:r w:rsidRPr="002772F0">
              <w:rPr>
                <w:rFonts w:ascii="Times New Roman" w:eastAsia="Malgun Gothic" w:hAnsi="Times New Roman" w:cs="Times New Roman" w:hint="eastAsia"/>
                <w:kern w:val="0"/>
                <w:sz w:val="18"/>
                <w:szCs w:val="18"/>
                <w14:ligatures w14:val="none"/>
              </w:rPr>
              <w:t>Score_lag</w:t>
            </w:r>
            <w:proofErr w:type="spellEnd"/>
          </w:p>
        </w:tc>
        <w:tc>
          <w:tcPr>
            <w:tcW w:w="0" w:type="auto"/>
            <w:tcBorders>
              <w:top w:val="nil"/>
              <w:left w:val="nil"/>
              <w:bottom w:val="nil"/>
              <w:right w:val="nil"/>
            </w:tcBorders>
            <w:vAlign w:val="center"/>
          </w:tcPr>
          <w:p w14:paraId="5DC94269"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-0.0415</w:t>
            </w:r>
          </w:p>
        </w:tc>
        <w:tc>
          <w:tcPr>
            <w:tcW w:w="0" w:type="auto"/>
            <w:tcBorders>
              <w:top w:val="nil"/>
              <w:left w:val="nil"/>
              <w:bottom w:val="nil"/>
              <w:right w:val="nil"/>
            </w:tcBorders>
            <w:vAlign w:val="center"/>
          </w:tcPr>
          <w:p w14:paraId="0D059DC7"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0.101</w:t>
            </w:r>
          </w:p>
        </w:tc>
        <w:tc>
          <w:tcPr>
            <w:tcW w:w="0" w:type="auto"/>
            <w:tcBorders>
              <w:top w:val="nil"/>
              <w:left w:val="nil"/>
              <w:bottom w:val="nil"/>
              <w:right w:val="nil"/>
            </w:tcBorders>
            <w:vAlign w:val="center"/>
          </w:tcPr>
          <w:p w14:paraId="2B82876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0.00071</w:t>
            </w:r>
          </w:p>
        </w:tc>
        <w:tc>
          <w:tcPr>
            <w:tcW w:w="0" w:type="auto"/>
            <w:tcBorders>
              <w:top w:val="nil"/>
              <w:left w:val="nil"/>
              <w:bottom w:val="nil"/>
              <w:right w:val="nil"/>
            </w:tcBorders>
            <w:vAlign w:val="center"/>
          </w:tcPr>
          <w:p w14:paraId="499239E9"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-0.0987</w:t>
            </w:r>
          </w:p>
        </w:tc>
      </w:tr>
      <w:tr w:rsidR="002772F0" w:rsidRPr="002772F0" w14:paraId="1D89CE22" w14:textId="77777777" w:rsidTr="00D400EF">
        <w:trPr>
          <w:trHeight w:val="20"/>
          <w:jc w:val="center"/>
        </w:trPr>
        <w:tc>
          <w:tcPr>
            <w:tcW w:w="0" w:type="auto"/>
            <w:tcBorders>
              <w:top w:val="nil"/>
              <w:left w:val="nil"/>
              <w:bottom w:val="nil"/>
              <w:right w:val="nil"/>
            </w:tcBorders>
            <w:vAlign w:val="center"/>
          </w:tcPr>
          <w:p w14:paraId="546C3993"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tcPr>
          <w:p w14:paraId="56E9AE5E"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-0.0339</w:t>
            </w:r>
          </w:p>
        </w:tc>
        <w:tc>
          <w:tcPr>
            <w:tcW w:w="0" w:type="auto"/>
            <w:tcBorders>
              <w:top w:val="nil"/>
              <w:left w:val="nil"/>
              <w:bottom w:val="nil"/>
              <w:right w:val="nil"/>
            </w:tcBorders>
            <w:vAlign w:val="center"/>
          </w:tcPr>
          <w:p w14:paraId="5DD3308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-0.151</w:t>
            </w:r>
          </w:p>
        </w:tc>
        <w:tc>
          <w:tcPr>
            <w:tcW w:w="0" w:type="auto"/>
            <w:tcBorders>
              <w:top w:val="nil"/>
              <w:left w:val="nil"/>
              <w:bottom w:val="nil"/>
              <w:right w:val="nil"/>
            </w:tcBorders>
            <w:vAlign w:val="center"/>
          </w:tcPr>
          <w:p w14:paraId="09FA7A5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-0.158</w:t>
            </w:r>
          </w:p>
        </w:tc>
        <w:tc>
          <w:tcPr>
            <w:tcW w:w="0" w:type="auto"/>
            <w:tcBorders>
              <w:top w:val="nil"/>
              <w:left w:val="nil"/>
              <w:bottom w:val="nil"/>
              <w:right w:val="nil"/>
            </w:tcBorders>
            <w:vAlign w:val="center"/>
          </w:tcPr>
          <w:p w14:paraId="69347C1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-0.0675</w:t>
            </w:r>
          </w:p>
        </w:tc>
      </w:tr>
      <w:tr w:rsidR="002772F0" w:rsidRPr="002772F0" w14:paraId="1174B83F" w14:textId="77777777" w:rsidTr="00D400EF">
        <w:trPr>
          <w:trHeight w:val="20"/>
          <w:jc w:val="center"/>
        </w:trPr>
        <w:tc>
          <w:tcPr>
            <w:tcW w:w="0" w:type="auto"/>
            <w:tcBorders>
              <w:top w:val="nil"/>
              <w:left w:val="nil"/>
              <w:bottom w:val="nil"/>
              <w:right w:val="nil"/>
            </w:tcBorders>
            <w:vAlign w:val="center"/>
          </w:tcPr>
          <w:p w14:paraId="4AB5BC47"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roofErr w:type="spellStart"/>
            <w:r w:rsidRPr="002772F0">
              <w:rPr>
                <w:rFonts w:ascii="Times New Roman" w:eastAsia="Malgun Gothic" w:hAnsi="Times New Roman" w:cs="Times New Roman"/>
                <w:kern w:val="0"/>
                <w:sz w:val="18"/>
                <w:szCs w:val="18"/>
                <w14:ligatures w14:val="none"/>
              </w:rPr>
              <w:t>lnEPU</w:t>
            </w:r>
            <w:proofErr w:type="spellEnd"/>
            <w:r w:rsidRPr="002772F0">
              <w:rPr>
                <w:rFonts w:ascii="Times New Roman" w:eastAsia="Malgun Gothic" w:hAnsi="Times New Roman" w:cs="Times New Roman"/>
                <w:kern w:val="0"/>
                <w:sz w:val="18"/>
                <w:szCs w:val="18"/>
                <w14:ligatures w14:val="none"/>
              </w:rPr>
              <w:t>*</w:t>
            </w:r>
            <w:r w:rsidRPr="002772F0">
              <w:rPr>
                <w:rFonts w:ascii="Times New Roman" w:eastAsia="Malgun Gothic" w:hAnsi="Times New Roman" w:cs="Times New Roman" w:hint="eastAsia"/>
                <w:kern w:val="0"/>
                <w:sz w:val="18"/>
                <w:szCs w:val="18"/>
                <w14:ligatures w14:val="none"/>
              </w:rPr>
              <w:t xml:space="preserve">FSD </w:t>
            </w:r>
            <w:proofErr w:type="spellStart"/>
            <w:r w:rsidRPr="002772F0">
              <w:rPr>
                <w:rFonts w:ascii="Times New Roman" w:eastAsia="Malgun Gothic" w:hAnsi="Times New Roman" w:cs="Times New Roman" w:hint="eastAsia"/>
                <w:kern w:val="0"/>
                <w:sz w:val="18"/>
                <w:szCs w:val="18"/>
                <w14:ligatures w14:val="none"/>
              </w:rPr>
              <w:t>Score_lag</w:t>
            </w:r>
            <w:proofErr w:type="spellEnd"/>
          </w:p>
        </w:tc>
        <w:tc>
          <w:tcPr>
            <w:tcW w:w="0" w:type="auto"/>
            <w:tcBorders>
              <w:top w:val="nil"/>
              <w:left w:val="nil"/>
              <w:bottom w:val="nil"/>
              <w:right w:val="nil"/>
            </w:tcBorders>
            <w:vAlign w:val="center"/>
          </w:tcPr>
          <w:p w14:paraId="3904C609"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0.00636</w:t>
            </w:r>
          </w:p>
        </w:tc>
        <w:tc>
          <w:tcPr>
            <w:tcW w:w="0" w:type="auto"/>
            <w:tcBorders>
              <w:top w:val="nil"/>
              <w:left w:val="nil"/>
              <w:bottom w:val="nil"/>
              <w:right w:val="nil"/>
            </w:tcBorders>
            <w:vAlign w:val="center"/>
          </w:tcPr>
          <w:p w14:paraId="072E23BC"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-0.0231</w:t>
            </w:r>
          </w:p>
        </w:tc>
        <w:tc>
          <w:tcPr>
            <w:tcW w:w="0" w:type="auto"/>
            <w:tcBorders>
              <w:top w:val="nil"/>
              <w:left w:val="nil"/>
              <w:bottom w:val="nil"/>
              <w:right w:val="nil"/>
            </w:tcBorders>
            <w:vAlign w:val="center"/>
          </w:tcPr>
          <w:p w14:paraId="101D9C5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0.00033</w:t>
            </w:r>
          </w:p>
        </w:tc>
        <w:tc>
          <w:tcPr>
            <w:tcW w:w="0" w:type="auto"/>
            <w:tcBorders>
              <w:top w:val="nil"/>
              <w:left w:val="nil"/>
              <w:bottom w:val="nil"/>
              <w:right w:val="nil"/>
            </w:tcBorders>
            <w:vAlign w:val="center"/>
          </w:tcPr>
          <w:p w14:paraId="5B02B208"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0.0191</w:t>
            </w:r>
          </w:p>
        </w:tc>
      </w:tr>
      <w:tr w:rsidR="002772F0" w:rsidRPr="002772F0" w14:paraId="778E1422" w14:textId="77777777" w:rsidTr="00D400EF">
        <w:trPr>
          <w:trHeight w:val="20"/>
          <w:jc w:val="center"/>
        </w:trPr>
        <w:tc>
          <w:tcPr>
            <w:tcW w:w="0" w:type="auto"/>
            <w:tcBorders>
              <w:top w:val="nil"/>
              <w:left w:val="nil"/>
              <w:bottom w:val="nil"/>
              <w:right w:val="nil"/>
            </w:tcBorders>
            <w:vAlign w:val="center"/>
          </w:tcPr>
          <w:p w14:paraId="45CD0C79"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tcPr>
          <w:p w14:paraId="666451A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-0.0071</w:t>
            </w:r>
          </w:p>
        </w:tc>
        <w:tc>
          <w:tcPr>
            <w:tcW w:w="0" w:type="auto"/>
            <w:tcBorders>
              <w:top w:val="nil"/>
              <w:left w:val="nil"/>
              <w:bottom w:val="nil"/>
              <w:right w:val="nil"/>
            </w:tcBorders>
            <w:vAlign w:val="center"/>
          </w:tcPr>
          <w:p w14:paraId="319D4963"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-0.0315</w:t>
            </w:r>
          </w:p>
        </w:tc>
        <w:tc>
          <w:tcPr>
            <w:tcW w:w="0" w:type="auto"/>
            <w:tcBorders>
              <w:top w:val="nil"/>
              <w:left w:val="nil"/>
              <w:bottom w:val="nil"/>
              <w:right w:val="nil"/>
            </w:tcBorders>
            <w:vAlign w:val="center"/>
          </w:tcPr>
          <w:p w14:paraId="7A152D0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-0.0324</w:t>
            </w:r>
          </w:p>
        </w:tc>
        <w:tc>
          <w:tcPr>
            <w:tcW w:w="0" w:type="auto"/>
            <w:tcBorders>
              <w:top w:val="nil"/>
              <w:left w:val="nil"/>
              <w:bottom w:val="nil"/>
              <w:right w:val="nil"/>
            </w:tcBorders>
            <w:vAlign w:val="center"/>
          </w:tcPr>
          <w:p w14:paraId="196CA1F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-0.0139</w:t>
            </w:r>
          </w:p>
        </w:tc>
      </w:tr>
      <w:tr w:rsidR="002772F0" w:rsidRPr="002772F0" w14:paraId="053A9E0E" w14:textId="77777777" w:rsidTr="00D400EF">
        <w:trPr>
          <w:trHeight w:val="20"/>
          <w:jc w:val="center"/>
        </w:trPr>
        <w:tc>
          <w:tcPr>
            <w:tcW w:w="0" w:type="auto"/>
            <w:tcBorders>
              <w:top w:val="nil"/>
              <w:left w:val="nil"/>
              <w:bottom w:val="nil"/>
              <w:right w:val="nil"/>
            </w:tcBorders>
            <w:vAlign w:val="center"/>
          </w:tcPr>
          <w:p w14:paraId="20A75E48"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 xml:space="preserve">Ln </w:t>
            </w:r>
            <w:proofErr w:type="spellStart"/>
            <w:r w:rsidRPr="002772F0">
              <w:rPr>
                <w:rFonts w:ascii="Times New Roman" w:eastAsia="Malgun Gothic" w:hAnsi="Times New Roman" w:cs="Arial"/>
                <w:kern w:val="0"/>
                <w:sz w:val="18"/>
                <w:szCs w:val="18"/>
                <w14:ligatures w14:val="none"/>
              </w:rPr>
              <w:t>EPU</w:t>
            </w:r>
            <w:r w:rsidRPr="002772F0">
              <w:rPr>
                <w:rFonts w:ascii="Times New Roman" w:eastAsia="Malgun Gothic" w:hAnsi="Times New Roman" w:cs="Arial" w:hint="eastAsia"/>
                <w:kern w:val="0"/>
                <w:sz w:val="18"/>
                <w:szCs w:val="18"/>
                <w14:ligatures w14:val="none"/>
              </w:rPr>
              <w:t>_lag</w:t>
            </w:r>
            <w:proofErr w:type="spellEnd"/>
          </w:p>
        </w:tc>
        <w:tc>
          <w:tcPr>
            <w:tcW w:w="0" w:type="auto"/>
            <w:tcBorders>
              <w:top w:val="nil"/>
              <w:left w:val="nil"/>
              <w:bottom w:val="nil"/>
              <w:right w:val="nil"/>
            </w:tcBorders>
            <w:vAlign w:val="center"/>
          </w:tcPr>
          <w:p w14:paraId="4FD8A26F"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-0.0985***</w:t>
            </w:r>
          </w:p>
        </w:tc>
        <w:tc>
          <w:tcPr>
            <w:tcW w:w="0" w:type="auto"/>
            <w:tcBorders>
              <w:top w:val="nil"/>
              <w:left w:val="nil"/>
              <w:bottom w:val="nil"/>
              <w:right w:val="nil"/>
            </w:tcBorders>
            <w:vAlign w:val="center"/>
          </w:tcPr>
          <w:p w14:paraId="44DC5198"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-0.219***</w:t>
            </w:r>
          </w:p>
        </w:tc>
        <w:tc>
          <w:tcPr>
            <w:tcW w:w="0" w:type="auto"/>
            <w:tcBorders>
              <w:top w:val="nil"/>
              <w:left w:val="nil"/>
              <w:bottom w:val="nil"/>
              <w:right w:val="nil"/>
            </w:tcBorders>
            <w:vAlign w:val="center"/>
          </w:tcPr>
          <w:p w14:paraId="533302D1"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-0.193***</w:t>
            </w:r>
          </w:p>
        </w:tc>
        <w:tc>
          <w:tcPr>
            <w:tcW w:w="0" w:type="auto"/>
            <w:tcBorders>
              <w:top w:val="nil"/>
              <w:left w:val="nil"/>
              <w:bottom w:val="nil"/>
              <w:right w:val="nil"/>
            </w:tcBorders>
            <w:vAlign w:val="center"/>
          </w:tcPr>
          <w:p w14:paraId="66FFFA8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-0.0382**</w:t>
            </w:r>
          </w:p>
        </w:tc>
      </w:tr>
      <w:tr w:rsidR="002772F0" w:rsidRPr="002772F0" w14:paraId="42CB9E55" w14:textId="77777777" w:rsidTr="00D400EF">
        <w:trPr>
          <w:trHeight w:val="20"/>
          <w:jc w:val="center"/>
        </w:trPr>
        <w:tc>
          <w:tcPr>
            <w:tcW w:w="0" w:type="auto"/>
            <w:tcBorders>
              <w:top w:val="nil"/>
              <w:left w:val="nil"/>
              <w:bottom w:val="nil"/>
              <w:right w:val="nil"/>
            </w:tcBorders>
            <w:vAlign w:val="center"/>
          </w:tcPr>
          <w:p w14:paraId="34CE3B7B"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tcPr>
          <w:p w14:paraId="66CCA098"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-0.0095</w:t>
            </w:r>
          </w:p>
        </w:tc>
        <w:tc>
          <w:tcPr>
            <w:tcW w:w="0" w:type="auto"/>
            <w:tcBorders>
              <w:top w:val="nil"/>
              <w:left w:val="nil"/>
              <w:bottom w:val="nil"/>
              <w:right w:val="nil"/>
            </w:tcBorders>
            <w:vAlign w:val="center"/>
          </w:tcPr>
          <w:p w14:paraId="5339C8E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-0.0369</w:t>
            </w:r>
          </w:p>
        </w:tc>
        <w:tc>
          <w:tcPr>
            <w:tcW w:w="0" w:type="auto"/>
            <w:tcBorders>
              <w:top w:val="nil"/>
              <w:left w:val="nil"/>
              <w:bottom w:val="nil"/>
              <w:right w:val="nil"/>
            </w:tcBorders>
            <w:vAlign w:val="center"/>
          </w:tcPr>
          <w:p w14:paraId="6ADE008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-0.0363</w:t>
            </w:r>
          </w:p>
        </w:tc>
        <w:tc>
          <w:tcPr>
            <w:tcW w:w="0" w:type="auto"/>
            <w:tcBorders>
              <w:top w:val="nil"/>
              <w:left w:val="nil"/>
              <w:bottom w:val="nil"/>
              <w:right w:val="nil"/>
            </w:tcBorders>
            <w:vAlign w:val="center"/>
          </w:tcPr>
          <w:p w14:paraId="61C7A32B"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-0.0171</w:t>
            </w:r>
          </w:p>
        </w:tc>
      </w:tr>
      <w:tr w:rsidR="002772F0" w:rsidRPr="002772F0" w14:paraId="352ABF19" w14:textId="77777777" w:rsidTr="00D400EF">
        <w:trPr>
          <w:trHeight w:val="20"/>
          <w:jc w:val="center"/>
        </w:trPr>
        <w:tc>
          <w:tcPr>
            <w:tcW w:w="0" w:type="auto"/>
            <w:tcBorders>
              <w:top w:val="nil"/>
              <w:left w:val="nil"/>
              <w:bottom w:val="nil"/>
              <w:right w:val="nil"/>
            </w:tcBorders>
            <w:vAlign w:val="center"/>
            <w:hideMark/>
          </w:tcPr>
          <w:p w14:paraId="18860A6F"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roofErr w:type="spellStart"/>
            <w:r w:rsidRPr="002772F0">
              <w:rPr>
                <w:rFonts w:ascii="Times New Roman" w:eastAsia="Malgun Gothic" w:hAnsi="Times New Roman" w:cs="Arial"/>
                <w:kern w:val="0"/>
                <w:sz w:val="18"/>
                <w:szCs w:val="18"/>
                <w14:ligatures w14:val="none"/>
              </w:rPr>
              <w:t>LnSize</w:t>
            </w:r>
            <w:proofErr w:type="spellEnd"/>
          </w:p>
        </w:tc>
        <w:tc>
          <w:tcPr>
            <w:tcW w:w="0" w:type="auto"/>
            <w:tcBorders>
              <w:top w:val="nil"/>
              <w:left w:val="nil"/>
              <w:bottom w:val="nil"/>
              <w:right w:val="nil"/>
            </w:tcBorders>
            <w:vAlign w:val="center"/>
            <w:hideMark/>
          </w:tcPr>
          <w:p w14:paraId="694AF8D9"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0.0596***</w:t>
            </w:r>
          </w:p>
        </w:tc>
        <w:tc>
          <w:tcPr>
            <w:tcW w:w="0" w:type="auto"/>
            <w:tcBorders>
              <w:top w:val="nil"/>
              <w:left w:val="nil"/>
              <w:bottom w:val="nil"/>
              <w:right w:val="nil"/>
            </w:tcBorders>
            <w:vAlign w:val="center"/>
            <w:hideMark/>
          </w:tcPr>
          <w:p w14:paraId="7C39835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0.0589***</w:t>
            </w:r>
          </w:p>
        </w:tc>
        <w:tc>
          <w:tcPr>
            <w:tcW w:w="0" w:type="auto"/>
            <w:tcBorders>
              <w:top w:val="nil"/>
              <w:left w:val="nil"/>
              <w:bottom w:val="nil"/>
              <w:right w:val="nil"/>
            </w:tcBorders>
            <w:vAlign w:val="center"/>
            <w:hideMark/>
          </w:tcPr>
          <w:p w14:paraId="4570404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0.206***</w:t>
            </w:r>
          </w:p>
        </w:tc>
        <w:tc>
          <w:tcPr>
            <w:tcW w:w="0" w:type="auto"/>
            <w:tcBorders>
              <w:top w:val="nil"/>
              <w:left w:val="nil"/>
              <w:bottom w:val="nil"/>
              <w:right w:val="nil"/>
            </w:tcBorders>
            <w:vAlign w:val="center"/>
            <w:hideMark/>
          </w:tcPr>
          <w:p w14:paraId="7E5F9D84"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0.00746</w:t>
            </w:r>
          </w:p>
        </w:tc>
      </w:tr>
      <w:tr w:rsidR="002772F0" w:rsidRPr="002772F0" w14:paraId="62FD95BD" w14:textId="77777777" w:rsidTr="00D400EF">
        <w:trPr>
          <w:trHeight w:val="20"/>
          <w:jc w:val="center"/>
        </w:trPr>
        <w:tc>
          <w:tcPr>
            <w:tcW w:w="0" w:type="auto"/>
            <w:tcBorders>
              <w:top w:val="nil"/>
              <w:left w:val="nil"/>
              <w:bottom w:val="nil"/>
              <w:right w:val="nil"/>
            </w:tcBorders>
            <w:vAlign w:val="center"/>
            <w:hideMark/>
          </w:tcPr>
          <w:p w14:paraId="43F1FC85"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35715D5F"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-0.0039</w:t>
            </w:r>
          </w:p>
        </w:tc>
        <w:tc>
          <w:tcPr>
            <w:tcW w:w="0" w:type="auto"/>
            <w:tcBorders>
              <w:top w:val="nil"/>
              <w:left w:val="nil"/>
              <w:bottom w:val="nil"/>
              <w:right w:val="nil"/>
            </w:tcBorders>
            <w:vAlign w:val="center"/>
            <w:hideMark/>
          </w:tcPr>
          <w:p w14:paraId="5917E44B"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-0.019</w:t>
            </w:r>
          </w:p>
        </w:tc>
        <w:tc>
          <w:tcPr>
            <w:tcW w:w="0" w:type="auto"/>
            <w:tcBorders>
              <w:top w:val="nil"/>
              <w:left w:val="nil"/>
              <w:bottom w:val="nil"/>
              <w:right w:val="nil"/>
            </w:tcBorders>
            <w:vAlign w:val="center"/>
            <w:hideMark/>
          </w:tcPr>
          <w:p w14:paraId="049E08D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-0.025</w:t>
            </w:r>
          </w:p>
        </w:tc>
        <w:tc>
          <w:tcPr>
            <w:tcW w:w="0" w:type="auto"/>
            <w:tcBorders>
              <w:top w:val="nil"/>
              <w:left w:val="nil"/>
              <w:bottom w:val="nil"/>
              <w:right w:val="nil"/>
            </w:tcBorders>
            <w:vAlign w:val="center"/>
            <w:hideMark/>
          </w:tcPr>
          <w:p w14:paraId="3DC5A95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-0.0066</w:t>
            </w:r>
          </w:p>
        </w:tc>
      </w:tr>
      <w:tr w:rsidR="002772F0" w:rsidRPr="002772F0" w14:paraId="406C8B13" w14:textId="77777777" w:rsidTr="00D400EF">
        <w:trPr>
          <w:trHeight w:val="20"/>
          <w:jc w:val="center"/>
        </w:trPr>
        <w:tc>
          <w:tcPr>
            <w:tcW w:w="0" w:type="auto"/>
            <w:tcBorders>
              <w:top w:val="nil"/>
              <w:left w:val="nil"/>
              <w:bottom w:val="nil"/>
              <w:right w:val="nil"/>
            </w:tcBorders>
            <w:vAlign w:val="center"/>
            <w:hideMark/>
          </w:tcPr>
          <w:p w14:paraId="35666387"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Leverage</w:t>
            </w:r>
          </w:p>
        </w:tc>
        <w:tc>
          <w:tcPr>
            <w:tcW w:w="0" w:type="auto"/>
            <w:tcBorders>
              <w:top w:val="nil"/>
              <w:left w:val="nil"/>
              <w:bottom w:val="nil"/>
              <w:right w:val="nil"/>
            </w:tcBorders>
            <w:vAlign w:val="center"/>
            <w:hideMark/>
          </w:tcPr>
          <w:p w14:paraId="34051327"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0.0299**</w:t>
            </w:r>
          </w:p>
        </w:tc>
        <w:tc>
          <w:tcPr>
            <w:tcW w:w="0" w:type="auto"/>
            <w:tcBorders>
              <w:top w:val="nil"/>
              <w:left w:val="nil"/>
              <w:bottom w:val="nil"/>
              <w:right w:val="nil"/>
            </w:tcBorders>
            <w:vAlign w:val="center"/>
            <w:hideMark/>
          </w:tcPr>
          <w:p w14:paraId="41BC823B"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-0.0093</w:t>
            </w:r>
          </w:p>
        </w:tc>
        <w:tc>
          <w:tcPr>
            <w:tcW w:w="0" w:type="auto"/>
            <w:tcBorders>
              <w:top w:val="nil"/>
              <w:left w:val="nil"/>
              <w:bottom w:val="nil"/>
              <w:right w:val="nil"/>
            </w:tcBorders>
            <w:vAlign w:val="center"/>
            <w:hideMark/>
          </w:tcPr>
          <w:p w14:paraId="77DCDAB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-0.435***</w:t>
            </w:r>
          </w:p>
        </w:tc>
        <w:tc>
          <w:tcPr>
            <w:tcW w:w="0" w:type="auto"/>
            <w:tcBorders>
              <w:top w:val="nil"/>
              <w:left w:val="nil"/>
              <w:bottom w:val="nil"/>
              <w:right w:val="nil"/>
            </w:tcBorders>
            <w:vAlign w:val="center"/>
            <w:hideMark/>
          </w:tcPr>
          <w:p w14:paraId="6EBF6AAE"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-0.057</w:t>
            </w:r>
          </w:p>
        </w:tc>
      </w:tr>
      <w:tr w:rsidR="002772F0" w:rsidRPr="002772F0" w14:paraId="371C6D30" w14:textId="77777777" w:rsidTr="00D400EF">
        <w:trPr>
          <w:trHeight w:val="20"/>
          <w:jc w:val="center"/>
        </w:trPr>
        <w:tc>
          <w:tcPr>
            <w:tcW w:w="0" w:type="auto"/>
            <w:tcBorders>
              <w:top w:val="nil"/>
              <w:left w:val="nil"/>
              <w:bottom w:val="nil"/>
              <w:right w:val="nil"/>
            </w:tcBorders>
            <w:vAlign w:val="center"/>
            <w:hideMark/>
          </w:tcPr>
          <w:p w14:paraId="1F20271B"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2F88EA1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-0.0128</w:t>
            </w:r>
          </w:p>
        </w:tc>
        <w:tc>
          <w:tcPr>
            <w:tcW w:w="0" w:type="auto"/>
            <w:tcBorders>
              <w:top w:val="nil"/>
              <w:left w:val="nil"/>
              <w:bottom w:val="nil"/>
              <w:right w:val="nil"/>
            </w:tcBorders>
            <w:vAlign w:val="center"/>
            <w:hideMark/>
          </w:tcPr>
          <w:p w14:paraId="3288249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-0.0887</w:t>
            </w:r>
          </w:p>
        </w:tc>
        <w:tc>
          <w:tcPr>
            <w:tcW w:w="0" w:type="auto"/>
            <w:tcBorders>
              <w:top w:val="nil"/>
              <w:left w:val="nil"/>
              <w:bottom w:val="nil"/>
              <w:right w:val="nil"/>
            </w:tcBorders>
            <w:vAlign w:val="center"/>
            <w:hideMark/>
          </w:tcPr>
          <w:p w14:paraId="2BF0278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-0.118</w:t>
            </w:r>
          </w:p>
        </w:tc>
        <w:tc>
          <w:tcPr>
            <w:tcW w:w="0" w:type="auto"/>
            <w:tcBorders>
              <w:top w:val="nil"/>
              <w:left w:val="nil"/>
              <w:bottom w:val="nil"/>
              <w:right w:val="nil"/>
            </w:tcBorders>
            <w:vAlign w:val="center"/>
            <w:hideMark/>
          </w:tcPr>
          <w:p w14:paraId="3728E66B"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-0.0354</w:t>
            </w:r>
          </w:p>
        </w:tc>
      </w:tr>
      <w:tr w:rsidR="002772F0" w:rsidRPr="002772F0" w14:paraId="28A74ED8" w14:textId="77777777" w:rsidTr="00D400EF">
        <w:trPr>
          <w:trHeight w:val="20"/>
          <w:jc w:val="center"/>
        </w:trPr>
        <w:tc>
          <w:tcPr>
            <w:tcW w:w="0" w:type="auto"/>
            <w:tcBorders>
              <w:top w:val="nil"/>
              <w:left w:val="nil"/>
              <w:bottom w:val="nil"/>
              <w:right w:val="nil"/>
            </w:tcBorders>
            <w:vAlign w:val="center"/>
            <w:hideMark/>
          </w:tcPr>
          <w:p w14:paraId="5895ADDE"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MTB</w:t>
            </w:r>
          </w:p>
        </w:tc>
        <w:tc>
          <w:tcPr>
            <w:tcW w:w="0" w:type="auto"/>
            <w:tcBorders>
              <w:top w:val="nil"/>
              <w:left w:val="nil"/>
              <w:bottom w:val="nil"/>
              <w:right w:val="nil"/>
            </w:tcBorders>
            <w:vAlign w:val="center"/>
            <w:hideMark/>
          </w:tcPr>
          <w:p w14:paraId="013BF8E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-0.00132***</w:t>
            </w:r>
          </w:p>
        </w:tc>
        <w:tc>
          <w:tcPr>
            <w:tcW w:w="0" w:type="auto"/>
            <w:tcBorders>
              <w:top w:val="nil"/>
              <w:left w:val="nil"/>
              <w:bottom w:val="nil"/>
              <w:right w:val="nil"/>
            </w:tcBorders>
            <w:vAlign w:val="center"/>
            <w:hideMark/>
          </w:tcPr>
          <w:p w14:paraId="74C8E59F"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-0.000089</w:t>
            </w:r>
          </w:p>
        </w:tc>
        <w:tc>
          <w:tcPr>
            <w:tcW w:w="0" w:type="auto"/>
            <w:tcBorders>
              <w:top w:val="nil"/>
              <w:left w:val="nil"/>
              <w:bottom w:val="nil"/>
              <w:right w:val="nil"/>
            </w:tcBorders>
            <w:vAlign w:val="center"/>
            <w:hideMark/>
          </w:tcPr>
          <w:p w14:paraId="5A1E02F1"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-0.0002</w:t>
            </w:r>
          </w:p>
        </w:tc>
        <w:tc>
          <w:tcPr>
            <w:tcW w:w="0" w:type="auto"/>
            <w:tcBorders>
              <w:top w:val="nil"/>
              <w:left w:val="nil"/>
              <w:bottom w:val="nil"/>
              <w:right w:val="nil"/>
            </w:tcBorders>
            <w:vAlign w:val="center"/>
            <w:hideMark/>
          </w:tcPr>
          <w:p w14:paraId="4C63B86F"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-0.0004</w:t>
            </w:r>
          </w:p>
        </w:tc>
      </w:tr>
      <w:tr w:rsidR="002772F0" w:rsidRPr="002772F0" w14:paraId="279D1562" w14:textId="77777777" w:rsidTr="00D400EF">
        <w:trPr>
          <w:trHeight w:val="20"/>
          <w:jc w:val="center"/>
        </w:trPr>
        <w:tc>
          <w:tcPr>
            <w:tcW w:w="0" w:type="auto"/>
            <w:tcBorders>
              <w:top w:val="nil"/>
              <w:left w:val="nil"/>
              <w:bottom w:val="nil"/>
              <w:right w:val="nil"/>
            </w:tcBorders>
            <w:vAlign w:val="center"/>
            <w:hideMark/>
          </w:tcPr>
          <w:p w14:paraId="35888A1D"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5227459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-0.0004</w:t>
            </w:r>
          </w:p>
        </w:tc>
        <w:tc>
          <w:tcPr>
            <w:tcW w:w="0" w:type="auto"/>
            <w:tcBorders>
              <w:top w:val="nil"/>
              <w:left w:val="nil"/>
              <w:bottom w:val="nil"/>
              <w:right w:val="nil"/>
            </w:tcBorders>
            <w:vAlign w:val="center"/>
            <w:hideMark/>
          </w:tcPr>
          <w:p w14:paraId="47A6720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-0.0012</w:t>
            </w:r>
          </w:p>
        </w:tc>
        <w:tc>
          <w:tcPr>
            <w:tcW w:w="0" w:type="auto"/>
            <w:tcBorders>
              <w:top w:val="nil"/>
              <w:left w:val="nil"/>
              <w:bottom w:val="nil"/>
              <w:right w:val="nil"/>
            </w:tcBorders>
            <w:vAlign w:val="center"/>
            <w:hideMark/>
          </w:tcPr>
          <w:p w14:paraId="57712FC9"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-0.0011</w:t>
            </w:r>
          </w:p>
        </w:tc>
        <w:tc>
          <w:tcPr>
            <w:tcW w:w="0" w:type="auto"/>
            <w:tcBorders>
              <w:top w:val="nil"/>
              <w:left w:val="nil"/>
              <w:bottom w:val="nil"/>
              <w:right w:val="nil"/>
            </w:tcBorders>
            <w:vAlign w:val="center"/>
            <w:hideMark/>
          </w:tcPr>
          <w:p w14:paraId="2C432988"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-0.0005</w:t>
            </w:r>
          </w:p>
        </w:tc>
      </w:tr>
      <w:tr w:rsidR="002772F0" w:rsidRPr="002772F0" w14:paraId="72588813" w14:textId="77777777" w:rsidTr="00D400EF">
        <w:trPr>
          <w:trHeight w:val="20"/>
          <w:jc w:val="center"/>
        </w:trPr>
        <w:tc>
          <w:tcPr>
            <w:tcW w:w="0" w:type="auto"/>
            <w:tcBorders>
              <w:top w:val="nil"/>
              <w:left w:val="nil"/>
              <w:bottom w:val="nil"/>
              <w:right w:val="nil"/>
            </w:tcBorders>
            <w:vAlign w:val="center"/>
            <w:hideMark/>
          </w:tcPr>
          <w:p w14:paraId="504A154F"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ROA</w:t>
            </w:r>
          </w:p>
        </w:tc>
        <w:tc>
          <w:tcPr>
            <w:tcW w:w="0" w:type="auto"/>
            <w:tcBorders>
              <w:top w:val="nil"/>
              <w:left w:val="nil"/>
              <w:bottom w:val="nil"/>
              <w:right w:val="nil"/>
            </w:tcBorders>
            <w:vAlign w:val="center"/>
            <w:hideMark/>
          </w:tcPr>
          <w:p w14:paraId="45206731"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-0.00839*</w:t>
            </w:r>
          </w:p>
        </w:tc>
        <w:tc>
          <w:tcPr>
            <w:tcW w:w="0" w:type="auto"/>
            <w:tcBorders>
              <w:top w:val="nil"/>
              <w:left w:val="nil"/>
              <w:bottom w:val="nil"/>
              <w:right w:val="nil"/>
            </w:tcBorders>
            <w:vAlign w:val="center"/>
            <w:hideMark/>
          </w:tcPr>
          <w:p w14:paraId="0723A76F"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0.153</w:t>
            </w:r>
          </w:p>
        </w:tc>
        <w:tc>
          <w:tcPr>
            <w:tcW w:w="0" w:type="auto"/>
            <w:tcBorders>
              <w:top w:val="nil"/>
              <w:left w:val="nil"/>
              <w:bottom w:val="nil"/>
              <w:right w:val="nil"/>
            </w:tcBorders>
            <w:vAlign w:val="center"/>
            <w:hideMark/>
          </w:tcPr>
          <w:p w14:paraId="7DDAFEA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0.626**</w:t>
            </w:r>
          </w:p>
        </w:tc>
        <w:tc>
          <w:tcPr>
            <w:tcW w:w="0" w:type="auto"/>
            <w:tcBorders>
              <w:top w:val="nil"/>
              <w:left w:val="nil"/>
              <w:bottom w:val="nil"/>
              <w:right w:val="nil"/>
            </w:tcBorders>
            <w:vAlign w:val="center"/>
            <w:hideMark/>
          </w:tcPr>
          <w:p w14:paraId="55672DE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-0.0264</w:t>
            </w:r>
          </w:p>
        </w:tc>
      </w:tr>
      <w:tr w:rsidR="002772F0" w:rsidRPr="002772F0" w14:paraId="3046F55E" w14:textId="77777777" w:rsidTr="00D400EF">
        <w:trPr>
          <w:trHeight w:val="20"/>
          <w:jc w:val="center"/>
        </w:trPr>
        <w:tc>
          <w:tcPr>
            <w:tcW w:w="0" w:type="auto"/>
            <w:tcBorders>
              <w:top w:val="nil"/>
              <w:left w:val="nil"/>
              <w:bottom w:val="nil"/>
              <w:right w:val="nil"/>
            </w:tcBorders>
            <w:vAlign w:val="center"/>
            <w:hideMark/>
          </w:tcPr>
          <w:p w14:paraId="49693198"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63A0754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-0.0051</w:t>
            </w:r>
          </w:p>
        </w:tc>
        <w:tc>
          <w:tcPr>
            <w:tcW w:w="0" w:type="auto"/>
            <w:tcBorders>
              <w:top w:val="nil"/>
              <w:left w:val="nil"/>
              <w:bottom w:val="nil"/>
              <w:right w:val="nil"/>
            </w:tcBorders>
            <w:vAlign w:val="center"/>
            <w:hideMark/>
          </w:tcPr>
          <w:p w14:paraId="1DBEFAB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w:t>
            </w:r>
          </w:p>
        </w:tc>
        <w:tc>
          <w:tcPr>
            <w:tcW w:w="0" w:type="auto"/>
            <w:tcBorders>
              <w:top w:val="nil"/>
              <w:left w:val="nil"/>
              <w:bottom w:val="nil"/>
              <w:right w:val="nil"/>
            </w:tcBorders>
            <w:vAlign w:val="center"/>
            <w:hideMark/>
          </w:tcPr>
          <w:p w14:paraId="42A4BF28"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-0.273</w:t>
            </w:r>
          </w:p>
        </w:tc>
        <w:tc>
          <w:tcPr>
            <w:tcW w:w="0" w:type="auto"/>
            <w:tcBorders>
              <w:top w:val="nil"/>
              <w:left w:val="nil"/>
              <w:bottom w:val="nil"/>
              <w:right w:val="nil"/>
            </w:tcBorders>
            <w:vAlign w:val="center"/>
            <w:hideMark/>
          </w:tcPr>
          <w:p w14:paraId="45462D5C"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-0.0415</w:t>
            </w:r>
          </w:p>
        </w:tc>
      </w:tr>
      <w:tr w:rsidR="002772F0" w:rsidRPr="002772F0" w14:paraId="47120C94" w14:textId="77777777" w:rsidTr="00D400EF">
        <w:trPr>
          <w:trHeight w:val="20"/>
          <w:jc w:val="center"/>
        </w:trPr>
        <w:tc>
          <w:tcPr>
            <w:tcW w:w="0" w:type="auto"/>
            <w:tcBorders>
              <w:top w:val="nil"/>
              <w:left w:val="nil"/>
              <w:bottom w:val="nil"/>
              <w:right w:val="nil"/>
            </w:tcBorders>
            <w:vAlign w:val="center"/>
            <w:hideMark/>
          </w:tcPr>
          <w:p w14:paraId="2D3FF3E9"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Cash Flow(OP)</w:t>
            </w:r>
          </w:p>
        </w:tc>
        <w:tc>
          <w:tcPr>
            <w:tcW w:w="0" w:type="auto"/>
            <w:tcBorders>
              <w:top w:val="nil"/>
              <w:left w:val="nil"/>
              <w:bottom w:val="nil"/>
              <w:right w:val="nil"/>
            </w:tcBorders>
            <w:vAlign w:val="center"/>
            <w:hideMark/>
          </w:tcPr>
          <w:p w14:paraId="097D068B"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0.0219**</w:t>
            </w:r>
          </w:p>
        </w:tc>
        <w:tc>
          <w:tcPr>
            <w:tcW w:w="0" w:type="auto"/>
            <w:tcBorders>
              <w:top w:val="nil"/>
              <w:left w:val="nil"/>
              <w:bottom w:val="nil"/>
              <w:right w:val="nil"/>
            </w:tcBorders>
            <w:vAlign w:val="center"/>
            <w:hideMark/>
          </w:tcPr>
          <w:p w14:paraId="1C70AE4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0.340**</w:t>
            </w:r>
          </w:p>
        </w:tc>
        <w:tc>
          <w:tcPr>
            <w:tcW w:w="0" w:type="auto"/>
            <w:tcBorders>
              <w:top w:val="nil"/>
              <w:left w:val="nil"/>
              <w:bottom w:val="nil"/>
              <w:right w:val="nil"/>
            </w:tcBorders>
            <w:vAlign w:val="center"/>
            <w:hideMark/>
          </w:tcPr>
          <w:p w14:paraId="29D9D073"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0.806***</w:t>
            </w:r>
          </w:p>
        </w:tc>
        <w:tc>
          <w:tcPr>
            <w:tcW w:w="0" w:type="auto"/>
            <w:tcBorders>
              <w:top w:val="nil"/>
              <w:left w:val="nil"/>
              <w:bottom w:val="nil"/>
              <w:right w:val="nil"/>
            </w:tcBorders>
            <w:vAlign w:val="center"/>
            <w:hideMark/>
          </w:tcPr>
          <w:p w14:paraId="241EA7A4"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0.0035</w:t>
            </w:r>
          </w:p>
        </w:tc>
      </w:tr>
      <w:tr w:rsidR="002772F0" w:rsidRPr="002772F0" w14:paraId="4D39A229" w14:textId="77777777" w:rsidTr="00D400EF">
        <w:trPr>
          <w:trHeight w:val="20"/>
          <w:jc w:val="center"/>
        </w:trPr>
        <w:tc>
          <w:tcPr>
            <w:tcW w:w="0" w:type="auto"/>
            <w:tcBorders>
              <w:top w:val="nil"/>
              <w:left w:val="nil"/>
              <w:bottom w:val="nil"/>
              <w:right w:val="nil"/>
            </w:tcBorders>
            <w:vAlign w:val="center"/>
            <w:hideMark/>
          </w:tcPr>
          <w:p w14:paraId="1A7966FB"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3E705D29"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-0.0087</w:t>
            </w:r>
          </w:p>
        </w:tc>
        <w:tc>
          <w:tcPr>
            <w:tcW w:w="0" w:type="auto"/>
            <w:tcBorders>
              <w:top w:val="nil"/>
              <w:left w:val="nil"/>
              <w:bottom w:val="nil"/>
              <w:right w:val="nil"/>
            </w:tcBorders>
            <w:vAlign w:val="center"/>
            <w:hideMark/>
          </w:tcPr>
          <w:p w14:paraId="77B2CDA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-0.149</w:t>
            </w:r>
          </w:p>
        </w:tc>
        <w:tc>
          <w:tcPr>
            <w:tcW w:w="0" w:type="auto"/>
            <w:tcBorders>
              <w:top w:val="nil"/>
              <w:left w:val="nil"/>
              <w:bottom w:val="nil"/>
              <w:right w:val="nil"/>
            </w:tcBorders>
            <w:vAlign w:val="center"/>
            <w:hideMark/>
          </w:tcPr>
          <w:p w14:paraId="21885EC1"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-0.235</w:t>
            </w:r>
          </w:p>
        </w:tc>
        <w:tc>
          <w:tcPr>
            <w:tcW w:w="0" w:type="auto"/>
            <w:tcBorders>
              <w:top w:val="nil"/>
              <w:left w:val="nil"/>
              <w:bottom w:val="nil"/>
              <w:right w:val="nil"/>
            </w:tcBorders>
            <w:vAlign w:val="center"/>
            <w:hideMark/>
          </w:tcPr>
          <w:p w14:paraId="07A7D8E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-0.0611</w:t>
            </w:r>
          </w:p>
        </w:tc>
      </w:tr>
      <w:tr w:rsidR="002772F0" w:rsidRPr="002772F0" w14:paraId="60F941F4" w14:textId="77777777" w:rsidTr="00D400EF">
        <w:trPr>
          <w:trHeight w:val="20"/>
          <w:jc w:val="center"/>
        </w:trPr>
        <w:tc>
          <w:tcPr>
            <w:tcW w:w="0" w:type="auto"/>
            <w:tcBorders>
              <w:top w:val="nil"/>
              <w:left w:val="nil"/>
              <w:bottom w:val="nil"/>
              <w:right w:val="nil"/>
            </w:tcBorders>
            <w:vAlign w:val="center"/>
            <w:hideMark/>
          </w:tcPr>
          <w:p w14:paraId="370EE339"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Cash Volatility</w:t>
            </w:r>
          </w:p>
        </w:tc>
        <w:tc>
          <w:tcPr>
            <w:tcW w:w="0" w:type="auto"/>
            <w:tcBorders>
              <w:top w:val="nil"/>
              <w:left w:val="nil"/>
              <w:bottom w:val="nil"/>
              <w:right w:val="nil"/>
            </w:tcBorders>
            <w:vAlign w:val="center"/>
            <w:hideMark/>
          </w:tcPr>
          <w:p w14:paraId="512FE3D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-0.00878***</w:t>
            </w:r>
          </w:p>
        </w:tc>
        <w:tc>
          <w:tcPr>
            <w:tcW w:w="0" w:type="auto"/>
            <w:tcBorders>
              <w:top w:val="nil"/>
              <w:left w:val="nil"/>
              <w:bottom w:val="nil"/>
              <w:right w:val="nil"/>
            </w:tcBorders>
            <w:vAlign w:val="center"/>
            <w:hideMark/>
          </w:tcPr>
          <w:p w14:paraId="35456D2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-0.0534</w:t>
            </w:r>
          </w:p>
        </w:tc>
        <w:tc>
          <w:tcPr>
            <w:tcW w:w="0" w:type="auto"/>
            <w:tcBorders>
              <w:top w:val="nil"/>
              <w:left w:val="nil"/>
              <w:bottom w:val="nil"/>
              <w:right w:val="nil"/>
            </w:tcBorders>
            <w:vAlign w:val="center"/>
            <w:hideMark/>
          </w:tcPr>
          <w:p w14:paraId="437A33A9"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-0.245</w:t>
            </w:r>
          </w:p>
        </w:tc>
        <w:tc>
          <w:tcPr>
            <w:tcW w:w="0" w:type="auto"/>
            <w:tcBorders>
              <w:top w:val="nil"/>
              <w:left w:val="nil"/>
              <w:bottom w:val="nil"/>
              <w:right w:val="nil"/>
            </w:tcBorders>
            <w:vAlign w:val="center"/>
            <w:hideMark/>
          </w:tcPr>
          <w:p w14:paraId="421CABD7"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-0.0066</w:t>
            </w:r>
          </w:p>
        </w:tc>
      </w:tr>
      <w:tr w:rsidR="002772F0" w:rsidRPr="002772F0" w14:paraId="73543CD4" w14:textId="77777777" w:rsidTr="00D400EF">
        <w:trPr>
          <w:trHeight w:val="20"/>
          <w:jc w:val="center"/>
        </w:trPr>
        <w:tc>
          <w:tcPr>
            <w:tcW w:w="0" w:type="auto"/>
            <w:tcBorders>
              <w:top w:val="nil"/>
              <w:left w:val="nil"/>
              <w:bottom w:val="nil"/>
              <w:right w:val="nil"/>
            </w:tcBorders>
            <w:vAlign w:val="center"/>
            <w:hideMark/>
          </w:tcPr>
          <w:p w14:paraId="5564083A"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799C8A0F"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-0.0032</w:t>
            </w:r>
          </w:p>
        </w:tc>
        <w:tc>
          <w:tcPr>
            <w:tcW w:w="0" w:type="auto"/>
            <w:tcBorders>
              <w:top w:val="nil"/>
              <w:left w:val="nil"/>
              <w:bottom w:val="nil"/>
              <w:right w:val="nil"/>
            </w:tcBorders>
            <w:vAlign w:val="center"/>
            <w:hideMark/>
          </w:tcPr>
          <w:p w14:paraId="05695E5C"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-0.091</w:t>
            </w:r>
          </w:p>
        </w:tc>
        <w:tc>
          <w:tcPr>
            <w:tcW w:w="0" w:type="auto"/>
            <w:tcBorders>
              <w:top w:val="nil"/>
              <w:left w:val="nil"/>
              <w:bottom w:val="nil"/>
              <w:right w:val="nil"/>
            </w:tcBorders>
            <w:vAlign w:val="center"/>
            <w:hideMark/>
          </w:tcPr>
          <w:p w14:paraId="36559B1B"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-0.161</w:t>
            </w:r>
          </w:p>
        </w:tc>
        <w:tc>
          <w:tcPr>
            <w:tcW w:w="0" w:type="auto"/>
            <w:tcBorders>
              <w:top w:val="nil"/>
              <w:left w:val="nil"/>
              <w:bottom w:val="nil"/>
              <w:right w:val="nil"/>
            </w:tcBorders>
            <w:vAlign w:val="center"/>
            <w:hideMark/>
          </w:tcPr>
          <w:p w14:paraId="0D2C30AE"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-0.0269</w:t>
            </w:r>
          </w:p>
        </w:tc>
      </w:tr>
      <w:tr w:rsidR="002772F0" w:rsidRPr="002772F0" w14:paraId="3001E89C" w14:textId="77777777" w:rsidTr="00D400EF">
        <w:trPr>
          <w:trHeight w:val="20"/>
          <w:jc w:val="center"/>
        </w:trPr>
        <w:tc>
          <w:tcPr>
            <w:tcW w:w="0" w:type="auto"/>
            <w:tcBorders>
              <w:top w:val="nil"/>
              <w:left w:val="nil"/>
              <w:bottom w:val="nil"/>
              <w:right w:val="nil"/>
            </w:tcBorders>
            <w:vAlign w:val="center"/>
            <w:hideMark/>
          </w:tcPr>
          <w:p w14:paraId="01AE8502"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Sales Volatility</w:t>
            </w:r>
          </w:p>
        </w:tc>
        <w:tc>
          <w:tcPr>
            <w:tcW w:w="0" w:type="auto"/>
            <w:tcBorders>
              <w:top w:val="nil"/>
              <w:left w:val="nil"/>
              <w:bottom w:val="nil"/>
              <w:right w:val="nil"/>
            </w:tcBorders>
            <w:vAlign w:val="center"/>
            <w:hideMark/>
          </w:tcPr>
          <w:p w14:paraId="1F315819"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-0.0316***</w:t>
            </w:r>
          </w:p>
        </w:tc>
        <w:tc>
          <w:tcPr>
            <w:tcW w:w="0" w:type="auto"/>
            <w:tcBorders>
              <w:top w:val="nil"/>
              <w:left w:val="nil"/>
              <w:bottom w:val="nil"/>
              <w:right w:val="nil"/>
            </w:tcBorders>
            <w:vAlign w:val="center"/>
            <w:hideMark/>
          </w:tcPr>
          <w:p w14:paraId="430D7DAB"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-0.0931</w:t>
            </w:r>
          </w:p>
        </w:tc>
        <w:tc>
          <w:tcPr>
            <w:tcW w:w="0" w:type="auto"/>
            <w:tcBorders>
              <w:top w:val="nil"/>
              <w:left w:val="nil"/>
              <w:bottom w:val="nil"/>
              <w:right w:val="nil"/>
            </w:tcBorders>
            <w:vAlign w:val="center"/>
            <w:hideMark/>
          </w:tcPr>
          <w:p w14:paraId="779AD7A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-0.286</w:t>
            </w:r>
          </w:p>
        </w:tc>
        <w:tc>
          <w:tcPr>
            <w:tcW w:w="0" w:type="auto"/>
            <w:tcBorders>
              <w:top w:val="nil"/>
              <w:left w:val="nil"/>
              <w:bottom w:val="nil"/>
              <w:right w:val="nil"/>
            </w:tcBorders>
            <w:vAlign w:val="center"/>
            <w:hideMark/>
          </w:tcPr>
          <w:p w14:paraId="0A4FBC9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-0.0576*</w:t>
            </w:r>
          </w:p>
        </w:tc>
      </w:tr>
      <w:tr w:rsidR="002772F0" w:rsidRPr="002772F0" w14:paraId="23C245D2" w14:textId="77777777" w:rsidTr="00D400EF">
        <w:trPr>
          <w:trHeight w:val="20"/>
          <w:jc w:val="center"/>
        </w:trPr>
        <w:tc>
          <w:tcPr>
            <w:tcW w:w="0" w:type="auto"/>
            <w:tcBorders>
              <w:top w:val="nil"/>
              <w:left w:val="nil"/>
              <w:bottom w:val="nil"/>
              <w:right w:val="nil"/>
            </w:tcBorders>
            <w:vAlign w:val="center"/>
            <w:hideMark/>
          </w:tcPr>
          <w:p w14:paraId="54456BA8"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063FF4B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-0.0097</w:t>
            </w:r>
          </w:p>
        </w:tc>
        <w:tc>
          <w:tcPr>
            <w:tcW w:w="0" w:type="auto"/>
            <w:tcBorders>
              <w:top w:val="nil"/>
              <w:left w:val="nil"/>
              <w:bottom w:val="nil"/>
              <w:right w:val="nil"/>
            </w:tcBorders>
            <w:vAlign w:val="center"/>
            <w:hideMark/>
          </w:tcPr>
          <w:p w14:paraId="5E9B9413"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-0.0744</w:t>
            </w:r>
          </w:p>
        </w:tc>
        <w:tc>
          <w:tcPr>
            <w:tcW w:w="0" w:type="auto"/>
            <w:tcBorders>
              <w:top w:val="nil"/>
              <w:left w:val="nil"/>
              <w:bottom w:val="nil"/>
              <w:right w:val="nil"/>
            </w:tcBorders>
            <w:vAlign w:val="center"/>
            <w:hideMark/>
          </w:tcPr>
          <w:p w14:paraId="118C9251"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-0.358</w:t>
            </w:r>
          </w:p>
        </w:tc>
        <w:tc>
          <w:tcPr>
            <w:tcW w:w="0" w:type="auto"/>
            <w:tcBorders>
              <w:top w:val="nil"/>
              <w:left w:val="nil"/>
              <w:bottom w:val="nil"/>
              <w:right w:val="nil"/>
            </w:tcBorders>
            <w:vAlign w:val="center"/>
            <w:hideMark/>
          </w:tcPr>
          <w:p w14:paraId="58D5F91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-0.0328</w:t>
            </w:r>
          </w:p>
        </w:tc>
      </w:tr>
      <w:tr w:rsidR="002772F0" w:rsidRPr="002772F0" w14:paraId="4E7667B8" w14:textId="77777777" w:rsidTr="00D400EF">
        <w:trPr>
          <w:trHeight w:val="20"/>
          <w:jc w:val="center"/>
        </w:trPr>
        <w:tc>
          <w:tcPr>
            <w:tcW w:w="0" w:type="auto"/>
            <w:tcBorders>
              <w:top w:val="nil"/>
              <w:left w:val="nil"/>
              <w:bottom w:val="nil"/>
              <w:right w:val="nil"/>
            </w:tcBorders>
            <w:vAlign w:val="center"/>
            <w:hideMark/>
          </w:tcPr>
          <w:p w14:paraId="6EFD47ED"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INVZ</w:t>
            </w:r>
          </w:p>
        </w:tc>
        <w:tc>
          <w:tcPr>
            <w:tcW w:w="0" w:type="auto"/>
            <w:tcBorders>
              <w:top w:val="nil"/>
              <w:left w:val="nil"/>
              <w:bottom w:val="nil"/>
              <w:right w:val="nil"/>
            </w:tcBorders>
            <w:vAlign w:val="center"/>
            <w:hideMark/>
          </w:tcPr>
          <w:p w14:paraId="05BD499C"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0.00291***</w:t>
            </w:r>
          </w:p>
        </w:tc>
        <w:tc>
          <w:tcPr>
            <w:tcW w:w="0" w:type="auto"/>
            <w:tcBorders>
              <w:top w:val="nil"/>
              <w:left w:val="nil"/>
              <w:bottom w:val="nil"/>
              <w:right w:val="nil"/>
            </w:tcBorders>
            <w:vAlign w:val="center"/>
            <w:hideMark/>
          </w:tcPr>
          <w:p w14:paraId="49BD988C"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-0.0273***</w:t>
            </w:r>
          </w:p>
        </w:tc>
        <w:tc>
          <w:tcPr>
            <w:tcW w:w="0" w:type="auto"/>
            <w:tcBorders>
              <w:top w:val="nil"/>
              <w:left w:val="nil"/>
              <w:bottom w:val="nil"/>
              <w:right w:val="nil"/>
            </w:tcBorders>
            <w:vAlign w:val="center"/>
            <w:hideMark/>
          </w:tcPr>
          <w:p w14:paraId="09921984"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0.00926</w:t>
            </w:r>
          </w:p>
        </w:tc>
        <w:tc>
          <w:tcPr>
            <w:tcW w:w="0" w:type="auto"/>
            <w:tcBorders>
              <w:top w:val="nil"/>
              <w:left w:val="nil"/>
              <w:bottom w:val="nil"/>
              <w:right w:val="nil"/>
            </w:tcBorders>
            <w:vAlign w:val="center"/>
            <w:hideMark/>
          </w:tcPr>
          <w:p w14:paraId="44E98A9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-0.0044</w:t>
            </w:r>
          </w:p>
        </w:tc>
      </w:tr>
      <w:tr w:rsidR="002772F0" w:rsidRPr="002772F0" w14:paraId="0AE4486E" w14:textId="77777777" w:rsidTr="00D400EF">
        <w:trPr>
          <w:trHeight w:val="20"/>
          <w:jc w:val="center"/>
        </w:trPr>
        <w:tc>
          <w:tcPr>
            <w:tcW w:w="0" w:type="auto"/>
            <w:tcBorders>
              <w:top w:val="nil"/>
              <w:left w:val="nil"/>
              <w:bottom w:val="nil"/>
              <w:right w:val="nil"/>
            </w:tcBorders>
            <w:vAlign w:val="center"/>
            <w:hideMark/>
          </w:tcPr>
          <w:p w14:paraId="2F75E5C5"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58FC8DEE"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-0.0005</w:t>
            </w:r>
          </w:p>
        </w:tc>
        <w:tc>
          <w:tcPr>
            <w:tcW w:w="0" w:type="auto"/>
            <w:tcBorders>
              <w:top w:val="nil"/>
              <w:left w:val="nil"/>
              <w:bottom w:val="nil"/>
              <w:right w:val="nil"/>
            </w:tcBorders>
            <w:vAlign w:val="center"/>
            <w:hideMark/>
          </w:tcPr>
          <w:p w14:paraId="6BDDDBB8"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-0.0099</w:t>
            </w:r>
          </w:p>
        </w:tc>
        <w:tc>
          <w:tcPr>
            <w:tcW w:w="0" w:type="auto"/>
            <w:tcBorders>
              <w:top w:val="nil"/>
              <w:left w:val="nil"/>
              <w:bottom w:val="nil"/>
              <w:right w:val="nil"/>
            </w:tcBorders>
            <w:vAlign w:val="center"/>
            <w:hideMark/>
          </w:tcPr>
          <w:p w14:paraId="39431024"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-0.0136</w:t>
            </w:r>
          </w:p>
        </w:tc>
        <w:tc>
          <w:tcPr>
            <w:tcW w:w="0" w:type="auto"/>
            <w:tcBorders>
              <w:top w:val="nil"/>
              <w:left w:val="nil"/>
              <w:bottom w:val="nil"/>
              <w:right w:val="nil"/>
            </w:tcBorders>
            <w:vAlign w:val="center"/>
            <w:hideMark/>
          </w:tcPr>
          <w:p w14:paraId="5CCEF6F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-0.0045</w:t>
            </w:r>
          </w:p>
        </w:tc>
      </w:tr>
      <w:tr w:rsidR="002772F0" w:rsidRPr="002772F0" w14:paraId="216EC44B" w14:textId="77777777" w:rsidTr="00D400EF">
        <w:trPr>
          <w:trHeight w:val="20"/>
          <w:jc w:val="center"/>
        </w:trPr>
        <w:tc>
          <w:tcPr>
            <w:tcW w:w="0" w:type="auto"/>
            <w:tcBorders>
              <w:top w:val="nil"/>
              <w:left w:val="nil"/>
              <w:bottom w:val="nil"/>
              <w:right w:val="nil"/>
            </w:tcBorders>
            <w:vAlign w:val="center"/>
            <w:hideMark/>
          </w:tcPr>
          <w:p w14:paraId="72BB655F"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GDP Growth</w:t>
            </w:r>
          </w:p>
        </w:tc>
        <w:tc>
          <w:tcPr>
            <w:tcW w:w="0" w:type="auto"/>
            <w:tcBorders>
              <w:top w:val="nil"/>
              <w:left w:val="nil"/>
              <w:bottom w:val="nil"/>
              <w:right w:val="nil"/>
            </w:tcBorders>
            <w:vAlign w:val="center"/>
            <w:hideMark/>
          </w:tcPr>
          <w:p w14:paraId="1A2CDD4F"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-0.0177***</w:t>
            </w:r>
          </w:p>
        </w:tc>
        <w:tc>
          <w:tcPr>
            <w:tcW w:w="0" w:type="auto"/>
            <w:tcBorders>
              <w:top w:val="nil"/>
              <w:left w:val="nil"/>
              <w:bottom w:val="nil"/>
              <w:right w:val="nil"/>
            </w:tcBorders>
            <w:vAlign w:val="center"/>
            <w:hideMark/>
          </w:tcPr>
          <w:p w14:paraId="4632D37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0.0328***</w:t>
            </w:r>
          </w:p>
        </w:tc>
        <w:tc>
          <w:tcPr>
            <w:tcW w:w="0" w:type="auto"/>
            <w:tcBorders>
              <w:top w:val="nil"/>
              <w:left w:val="nil"/>
              <w:bottom w:val="nil"/>
              <w:right w:val="nil"/>
            </w:tcBorders>
            <w:vAlign w:val="center"/>
            <w:hideMark/>
          </w:tcPr>
          <w:p w14:paraId="26E7B681"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0.0302***</w:t>
            </w:r>
          </w:p>
        </w:tc>
        <w:tc>
          <w:tcPr>
            <w:tcW w:w="0" w:type="auto"/>
            <w:tcBorders>
              <w:top w:val="nil"/>
              <w:left w:val="nil"/>
              <w:bottom w:val="nil"/>
              <w:right w:val="nil"/>
            </w:tcBorders>
            <w:vAlign w:val="center"/>
            <w:hideMark/>
          </w:tcPr>
          <w:p w14:paraId="22513BC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-0.0023</w:t>
            </w:r>
          </w:p>
        </w:tc>
      </w:tr>
      <w:tr w:rsidR="002772F0" w:rsidRPr="002772F0" w14:paraId="2B705B8D" w14:textId="77777777" w:rsidTr="00D400EF">
        <w:trPr>
          <w:trHeight w:val="20"/>
          <w:jc w:val="center"/>
        </w:trPr>
        <w:tc>
          <w:tcPr>
            <w:tcW w:w="0" w:type="auto"/>
            <w:tcBorders>
              <w:top w:val="nil"/>
              <w:left w:val="nil"/>
              <w:bottom w:val="nil"/>
              <w:right w:val="nil"/>
            </w:tcBorders>
            <w:vAlign w:val="center"/>
            <w:hideMark/>
          </w:tcPr>
          <w:p w14:paraId="316D2EEA"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44AD8D4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-0.0015</w:t>
            </w:r>
          </w:p>
        </w:tc>
        <w:tc>
          <w:tcPr>
            <w:tcW w:w="0" w:type="auto"/>
            <w:tcBorders>
              <w:top w:val="nil"/>
              <w:left w:val="nil"/>
              <w:bottom w:val="nil"/>
              <w:right w:val="nil"/>
            </w:tcBorders>
            <w:vAlign w:val="center"/>
            <w:hideMark/>
          </w:tcPr>
          <w:p w14:paraId="5112384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-0.005</w:t>
            </w:r>
          </w:p>
        </w:tc>
        <w:tc>
          <w:tcPr>
            <w:tcW w:w="0" w:type="auto"/>
            <w:tcBorders>
              <w:top w:val="nil"/>
              <w:left w:val="nil"/>
              <w:bottom w:val="nil"/>
              <w:right w:val="nil"/>
            </w:tcBorders>
            <w:vAlign w:val="center"/>
            <w:hideMark/>
          </w:tcPr>
          <w:p w14:paraId="430516C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-0.0054</w:t>
            </w:r>
          </w:p>
        </w:tc>
        <w:tc>
          <w:tcPr>
            <w:tcW w:w="0" w:type="auto"/>
            <w:tcBorders>
              <w:top w:val="nil"/>
              <w:left w:val="nil"/>
              <w:bottom w:val="nil"/>
              <w:right w:val="nil"/>
            </w:tcBorders>
            <w:vAlign w:val="center"/>
            <w:hideMark/>
          </w:tcPr>
          <w:p w14:paraId="354822EB"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-0.0024</w:t>
            </w:r>
          </w:p>
        </w:tc>
      </w:tr>
      <w:tr w:rsidR="002772F0" w:rsidRPr="002772F0" w14:paraId="6E4CEA47" w14:textId="77777777" w:rsidTr="00D400EF">
        <w:trPr>
          <w:trHeight w:val="20"/>
          <w:jc w:val="center"/>
        </w:trPr>
        <w:tc>
          <w:tcPr>
            <w:tcW w:w="0" w:type="auto"/>
            <w:tcBorders>
              <w:top w:val="nil"/>
              <w:left w:val="nil"/>
              <w:bottom w:val="nil"/>
              <w:right w:val="nil"/>
            </w:tcBorders>
            <w:vAlign w:val="center"/>
            <w:hideMark/>
          </w:tcPr>
          <w:p w14:paraId="10750352"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Malgun Gothic" w:hAnsi="Times New Roman" w:cs="Arial"/>
                <w:kern w:val="0"/>
                <w:sz w:val="18"/>
                <w:szCs w:val="18"/>
                <w14:ligatures w14:val="none"/>
              </w:rPr>
              <w:t>VIX</w:t>
            </w:r>
          </w:p>
        </w:tc>
        <w:tc>
          <w:tcPr>
            <w:tcW w:w="0" w:type="auto"/>
            <w:tcBorders>
              <w:top w:val="nil"/>
              <w:left w:val="nil"/>
              <w:bottom w:val="nil"/>
              <w:right w:val="nil"/>
            </w:tcBorders>
            <w:vAlign w:val="center"/>
            <w:hideMark/>
          </w:tcPr>
          <w:p w14:paraId="740D251F"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-0.00979***</w:t>
            </w:r>
          </w:p>
        </w:tc>
        <w:tc>
          <w:tcPr>
            <w:tcW w:w="0" w:type="auto"/>
            <w:tcBorders>
              <w:top w:val="nil"/>
              <w:left w:val="nil"/>
              <w:bottom w:val="nil"/>
              <w:right w:val="nil"/>
            </w:tcBorders>
            <w:vAlign w:val="center"/>
            <w:hideMark/>
          </w:tcPr>
          <w:p w14:paraId="37560947"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0.00694***</w:t>
            </w:r>
          </w:p>
        </w:tc>
        <w:tc>
          <w:tcPr>
            <w:tcW w:w="0" w:type="auto"/>
            <w:tcBorders>
              <w:top w:val="nil"/>
              <w:left w:val="nil"/>
              <w:bottom w:val="nil"/>
              <w:right w:val="nil"/>
            </w:tcBorders>
            <w:vAlign w:val="center"/>
            <w:hideMark/>
          </w:tcPr>
          <w:p w14:paraId="7AAEBBBC"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0.00703***</w:t>
            </w:r>
          </w:p>
        </w:tc>
        <w:tc>
          <w:tcPr>
            <w:tcW w:w="0" w:type="auto"/>
            <w:tcBorders>
              <w:top w:val="nil"/>
              <w:left w:val="nil"/>
              <w:bottom w:val="nil"/>
              <w:right w:val="nil"/>
            </w:tcBorders>
            <w:vAlign w:val="center"/>
            <w:hideMark/>
          </w:tcPr>
          <w:p w14:paraId="1C651E6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-0.00306***</w:t>
            </w:r>
          </w:p>
        </w:tc>
      </w:tr>
      <w:tr w:rsidR="002772F0" w:rsidRPr="002772F0" w14:paraId="148675F5" w14:textId="77777777" w:rsidTr="00D400EF">
        <w:trPr>
          <w:trHeight w:val="20"/>
          <w:jc w:val="center"/>
        </w:trPr>
        <w:tc>
          <w:tcPr>
            <w:tcW w:w="0" w:type="auto"/>
            <w:tcBorders>
              <w:top w:val="nil"/>
              <w:left w:val="nil"/>
              <w:bottom w:val="nil"/>
              <w:right w:val="nil"/>
            </w:tcBorders>
            <w:vAlign w:val="center"/>
            <w:hideMark/>
          </w:tcPr>
          <w:p w14:paraId="17C485DB"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694FD0F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-0.0006</w:t>
            </w:r>
          </w:p>
        </w:tc>
        <w:tc>
          <w:tcPr>
            <w:tcW w:w="0" w:type="auto"/>
            <w:tcBorders>
              <w:top w:val="nil"/>
              <w:left w:val="nil"/>
              <w:bottom w:val="nil"/>
              <w:right w:val="nil"/>
            </w:tcBorders>
            <w:vAlign w:val="center"/>
            <w:hideMark/>
          </w:tcPr>
          <w:p w14:paraId="360F71B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-0.0021</w:t>
            </w:r>
          </w:p>
        </w:tc>
        <w:tc>
          <w:tcPr>
            <w:tcW w:w="0" w:type="auto"/>
            <w:tcBorders>
              <w:top w:val="nil"/>
              <w:left w:val="nil"/>
              <w:bottom w:val="nil"/>
              <w:right w:val="nil"/>
            </w:tcBorders>
            <w:vAlign w:val="center"/>
            <w:hideMark/>
          </w:tcPr>
          <w:p w14:paraId="098B1E61"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-0.0022</w:t>
            </w:r>
          </w:p>
        </w:tc>
        <w:tc>
          <w:tcPr>
            <w:tcW w:w="0" w:type="auto"/>
            <w:tcBorders>
              <w:top w:val="nil"/>
              <w:left w:val="nil"/>
              <w:bottom w:val="nil"/>
              <w:right w:val="nil"/>
            </w:tcBorders>
            <w:vAlign w:val="center"/>
            <w:hideMark/>
          </w:tcPr>
          <w:p w14:paraId="391923FD"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-0.0008</w:t>
            </w:r>
          </w:p>
        </w:tc>
      </w:tr>
      <w:tr w:rsidR="002772F0" w:rsidRPr="002772F0" w14:paraId="7140FB1C" w14:textId="77777777" w:rsidTr="00D400EF">
        <w:trPr>
          <w:trHeight w:val="20"/>
          <w:jc w:val="center"/>
        </w:trPr>
        <w:tc>
          <w:tcPr>
            <w:tcW w:w="0" w:type="auto"/>
            <w:tcBorders>
              <w:top w:val="nil"/>
              <w:left w:val="nil"/>
              <w:bottom w:val="nil"/>
              <w:right w:val="nil"/>
            </w:tcBorders>
            <w:vAlign w:val="center"/>
            <w:hideMark/>
          </w:tcPr>
          <w:p w14:paraId="0567F1B4"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Constant</w:t>
            </w:r>
          </w:p>
        </w:tc>
        <w:tc>
          <w:tcPr>
            <w:tcW w:w="0" w:type="auto"/>
            <w:tcBorders>
              <w:top w:val="nil"/>
              <w:left w:val="nil"/>
              <w:bottom w:val="nil"/>
              <w:right w:val="nil"/>
            </w:tcBorders>
            <w:vAlign w:val="center"/>
            <w:hideMark/>
          </w:tcPr>
          <w:p w14:paraId="7FB0349E"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-0.290**</w:t>
            </w:r>
          </w:p>
        </w:tc>
        <w:tc>
          <w:tcPr>
            <w:tcW w:w="0" w:type="auto"/>
            <w:tcBorders>
              <w:top w:val="nil"/>
              <w:left w:val="nil"/>
              <w:bottom w:val="nil"/>
              <w:right w:val="nil"/>
            </w:tcBorders>
            <w:vAlign w:val="center"/>
            <w:hideMark/>
          </w:tcPr>
          <w:p w14:paraId="25DF946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2.688***</w:t>
            </w:r>
          </w:p>
        </w:tc>
        <w:tc>
          <w:tcPr>
            <w:tcW w:w="0" w:type="auto"/>
            <w:tcBorders>
              <w:top w:val="nil"/>
              <w:left w:val="nil"/>
              <w:bottom w:val="nil"/>
              <w:right w:val="nil"/>
            </w:tcBorders>
            <w:vAlign w:val="center"/>
            <w:hideMark/>
          </w:tcPr>
          <w:p w14:paraId="0D4BEDD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-0.555</w:t>
            </w:r>
          </w:p>
        </w:tc>
        <w:tc>
          <w:tcPr>
            <w:tcW w:w="0" w:type="auto"/>
            <w:tcBorders>
              <w:top w:val="nil"/>
              <w:left w:val="nil"/>
              <w:bottom w:val="nil"/>
              <w:right w:val="nil"/>
            </w:tcBorders>
            <w:vAlign w:val="center"/>
            <w:hideMark/>
          </w:tcPr>
          <w:p w14:paraId="34EFDEBE"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5.109***</w:t>
            </w:r>
          </w:p>
        </w:tc>
      </w:tr>
      <w:tr w:rsidR="002772F0" w:rsidRPr="002772F0" w14:paraId="589E6A76" w14:textId="77777777" w:rsidTr="00D400EF">
        <w:trPr>
          <w:trHeight w:val="20"/>
          <w:jc w:val="center"/>
        </w:trPr>
        <w:tc>
          <w:tcPr>
            <w:tcW w:w="0" w:type="auto"/>
            <w:tcBorders>
              <w:top w:val="nil"/>
              <w:left w:val="nil"/>
              <w:bottom w:val="nil"/>
              <w:right w:val="nil"/>
            </w:tcBorders>
            <w:vAlign w:val="center"/>
            <w:hideMark/>
          </w:tcPr>
          <w:p w14:paraId="64EE4413"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23B6841E"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-0.123</w:t>
            </w:r>
          </w:p>
        </w:tc>
        <w:tc>
          <w:tcPr>
            <w:tcW w:w="0" w:type="auto"/>
            <w:tcBorders>
              <w:top w:val="nil"/>
              <w:left w:val="nil"/>
              <w:bottom w:val="nil"/>
              <w:right w:val="nil"/>
            </w:tcBorders>
            <w:vAlign w:val="center"/>
            <w:hideMark/>
          </w:tcPr>
          <w:p w14:paraId="2BF7260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-0.437</w:t>
            </w:r>
          </w:p>
        </w:tc>
        <w:tc>
          <w:tcPr>
            <w:tcW w:w="0" w:type="auto"/>
            <w:tcBorders>
              <w:top w:val="nil"/>
              <w:left w:val="nil"/>
              <w:bottom w:val="nil"/>
              <w:right w:val="nil"/>
            </w:tcBorders>
            <w:vAlign w:val="center"/>
            <w:hideMark/>
          </w:tcPr>
          <w:p w14:paraId="4379A33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-0.473</w:t>
            </w:r>
          </w:p>
        </w:tc>
        <w:tc>
          <w:tcPr>
            <w:tcW w:w="0" w:type="auto"/>
            <w:tcBorders>
              <w:top w:val="nil"/>
              <w:left w:val="nil"/>
              <w:bottom w:val="nil"/>
              <w:right w:val="nil"/>
            </w:tcBorders>
            <w:vAlign w:val="center"/>
            <w:hideMark/>
          </w:tcPr>
          <w:p w14:paraId="2C767CCC"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-0.187</w:t>
            </w:r>
          </w:p>
        </w:tc>
      </w:tr>
      <w:tr w:rsidR="002772F0" w:rsidRPr="002772F0" w14:paraId="7F6A132C" w14:textId="77777777" w:rsidTr="00D400EF">
        <w:trPr>
          <w:trHeight w:val="227"/>
          <w:jc w:val="center"/>
        </w:trPr>
        <w:tc>
          <w:tcPr>
            <w:tcW w:w="0" w:type="auto"/>
            <w:tcBorders>
              <w:top w:val="nil"/>
              <w:left w:val="nil"/>
              <w:bottom w:val="nil"/>
              <w:right w:val="nil"/>
            </w:tcBorders>
            <w:vAlign w:val="center"/>
            <w:hideMark/>
          </w:tcPr>
          <w:p w14:paraId="50670E3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p>
        </w:tc>
        <w:tc>
          <w:tcPr>
            <w:tcW w:w="0" w:type="auto"/>
            <w:tcBorders>
              <w:top w:val="nil"/>
              <w:left w:val="nil"/>
              <w:bottom w:val="nil"/>
              <w:right w:val="nil"/>
            </w:tcBorders>
            <w:vAlign w:val="center"/>
            <w:hideMark/>
          </w:tcPr>
          <w:p w14:paraId="1C99AD5A" w14:textId="77777777" w:rsidR="002772F0" w:rsidRPr="002772F0" w:rsidRDefault="002772F0" w:rsidP="002772F0">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center"/>
            <w:hideMark/>
          </w:tcPr>
          <w:p w14:paraId="4E9C06D9" w14:textId="77777777" w:rsidR="002772F0" w:rsidRPr="002772F0" w:rsidRDefault="002772F0" w:rsidP="002772F0">
            <w:pPr>
              <w:spacing w:after="0" w:line="240" w:lineRule="auto"/>
              <w:jc w:val="center"/>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center"/>
            <w:hideMark/>
          </w:tcPr>
          <w:p w14:paraId="52BF92AA" w14:textId="77777777" w:rsidR="002772F0" w:rsidRPr="002772F0" w:rsidRDefault="002772F0" w:rsidP="002772F0">
            <w:pPr>
              <w:spacing w:after="0" w:line="240" w:lineRule="auto"/>
              <w:jc w:val="center"/>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center"/>
            <w:hideMark/>
          </w:tcPr>
          <w:p w14:paraId="1A6A69D0" w14:textId="77777777" w:rsidR="002772F0" w:rsidRPr="002772F0" w:rsidRDefault="002772F0" w:rsidP="002772F0">
            <w:pPr>
              <w:spacing w:after="0" w:line="240" w:lineRule="auto"/>
              <w:jc w:val="center"/>
              <w:rPr>
                <w:rFonts w:ascii="Times New Roman" w:eastAsia="Times New Roman" w:hAnsi="Times New Roman" w:cs="Times New Roman"/>
                <w:kern w:val="0"/>
                <w:sz w:val="18"/>
                <w:szCs w:val="18"/>
                <w14:ligatures w14:val="none"/>
              </w:rPr>
            </w:pPr>
          </w:p>
        </w:tc>
      </w:tr>
      <w:tr w:rsidR="002772F0" w:rsidRPr="002772F0" w14:paraId="70072C6B" w14:textId="77777777" w:rsidTr="00D400EF">
        <w:trPr>
          <w:trHeight w:val="20"/>
          <w:jc w:val="center"/>
        </w:trPr>
        <w:tc>
          <w:tcPr>
            <w:tcW w:w="0" w:type="auto"/>
            <w:tcBorders>
              <w:top w:val="nil"/>
              <w:left w:val="nil"/>
              <w:bottom w:val="nil"/>
              <w:right w:val="nil"/>
            </w:tcBorders>
            <w:vAlign w:val="center"/>
            <w:hideMark/>
          </w:tcPr>
          <w:p w14:paraId="236E6B2F"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Observations</w:t>
            </w:r>
          </w:p>
        </w:tc>
        <w:tc>
          <w:tcPr>
            <w:tcW w:w="0" w:type="auto"/>
            <w:tcBorders>
              <w:top w:val="nil"/>
              <w:left w:val="nil"/>
              <w:bottom w:val="nil"/>
              <w:right w:val="nil"/>
            </w:tcBorders>
            <w:vAlign w:val="center"/>
            <w:hideMark/>
          </w:tcPr>
          <w:p w14:paraId="5E12A8A3"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54,029</w:t>
            </w:r>
          </w:p>
        </w:tc>
        <w:tc>
          <w:tcPr>
            <w:tcW w:w="0" w:type="auto"/>
            <w:tcBorders>
              <w:top w:val="nil"/>
              <w:left w:val="nil"/>
              <w:bottom w:val="nil"/>
              <w:right w:val="nil"/>
            </w:tcBorders>
            <w:vAlign w:val="center"/>
            <w:hideMark/>
          </w:tcPr>
          <w:p w14:paraId="0CDC68C2"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11,529</w:t>
            </w:r>
          </w:p>
        </w:tc>
        <w:tc>
          <w:tcPr>
            <w:tcW w:w="0" w:type="auto"/>
            <w:tcBorders>
              <w:top w:val="nil"/>
              <w:left w:val="nil"/>
              <w:bottom w:val="nil"/>
              <w:right w:val="nil"/>
            </w:tcBorders>
            <w:vAlign w:val="center"/>
            <w:hideMark/>
          </w:tcPr>
          <w:p w14:paraId="7EAB916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7,214</w:t>
            </w:r>
          </w:p>
        </w:tc>
        <w:tc>
          <w:tcPr>
            <w:tcW w:w="0" w:type="auto"/>
            <w:tcBorders>
              <w:top w:val="nil"/>
              <w:left w:val="nil"/>
              <w:bottom w:val="nil"/>
              <w:right w:val="nil"/>
            </w:tcBorders>
            <w:vAlign w:val="center"/>
            <w:hideMark/>
          </w:tcPr>
          <w:p w14:paraId="16F5D55E"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11,529</w:t>
            </w:r>
          </w:p>
        </w:tc>
      </w:tr>
      <w:tr w:rsidR="002772F0" w:rsidRPr="002772F0" w14:paraId="2B7BE451" w14:textId="77777777" w:rsidTr="00D400EF">
        <w:trPr>
          <w:trHeight w:val="20"/>
          <w:jc w:val="center"/>
        </w:trPr>
        <w:tc>
          <w:tcPr>
            <w:tcW w:w="0" w:type="auto"/>
            <w:tcBorders>
              <w:top w:val="nil"/>
              <w:left w:val="nil"/>
              <w:bottom w:val="nil"/>
              <w:right w:val="nil"/>
            </w:tcBorders>
            <w:vAlign w:val="center"/>
            <w:hideMark/>
          </w:tcPr>
          <w:p w14:paraId="5E400AB1"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R-squared</w:t>
            </w:r>
          </w:p>
        </w:tc>
        <w:tc>
          <w:tcPr>
            <w:tcW w:w="0" w:type="auto"/>
            <w:tcBorders>
              <w:top w:val="nil"/>
              <w:left w:val="nil"/>
              <w:bottom w:val="nil"/>
              <w:right w:val="nil"/>
            </w:tcBorders>
            <w:vAlign w:val="center"/>
            <w:hideMark/>
          </w:tcPr>
          <w:p w14:paraId="59E7120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0.685</w:t>
            </w:r>
          </w:p>
        </w:tc>
        <w:tc>
          <w:tcPr>
            <w:tcW w:w="0" w:type="auto"/>
            <w:tcBorders>
              <w:top w:val="nil"/>
              <w:left w:val="nil"/>
              <w:bottom w:val="nil"/>
              <w:right w:val="nil"/>
            </w:tcBorders>
            <w:vAlign w:val="center"/>
            <w:hideMark/>
          </w:tcPr>
          <w:p w14:paraId="10AB555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0.534</w:t>
            </w:r>
          </w:p>
        </w:tc>
        <w:tc>
          <w:tcPr>
            <w:tcW w:w="0" w:type="auto"/>
            <w:tcBorders>
              <w:top w:val="nil"/>
              <w:left w:val="nil"/>
              <w:bottom w:val="nil"/>
              <w:right w:val="nil"/>
            </w:tcBorders>
            <w:vAlign w:val="center"/>
            <w:hideMark/>
          </w:tcPr>
          <w:p w14:paraId="17F57FF6"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0.796</w:t>
            </w:r>
          </w:p>
        </w:tc>
        <w:tc>
          <w:tcPr>
            <w:tcW w:w="0" w:type="auto"/>
            <w:tcBorders>
              <w:top w:val="nil"/>
              <w:left w:val="nil"/>
              <w:bottom w:val="nil"/>
              <w:right w:val="nil"/>
            </w:tcBorders>
            <w:vAlign w:val="center"/>
            <w:hideMark/>
          </w:tcPr>
          <w:p w14:paraId="403AD14A"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0.268</w:t>
            </w:r>
          </w:p>
        </w:tc>
      </w:tr>
      <w:tr w:rsidR="002772F0" w:rsidRPr="002772F0" w14:paraId="7B5123E7" w14:textId="77777777" w:rsidTr="00D400EF">
        <w:trPr>
          <w:trHeight w:val="20"/>
          <w:jc w:val="center"/>
        </w:trPr>
        <w:tc>
          <w:tcPr>
            <w:tcW w:w="0" w:type="auto"/>
            <w:tcBorders>
              <w:top w:val="nil"/>
              <w:left w:val="nil"/>
              <w:bottom w:val="single" w:sz="8" w:space="0" w:color="auto"/>
              <w:right w:val="nil"/>
            </w:tcBorders>
            <w:vAlign w:val="center"/>
            <w:hideMark/>
          </w:tcPr>
          <w:p w14:paraId="4AF2C87F" w14:textId="77777777" w:rsidR="002772F0" w:rsidRPr="002772F0" w:rsidRDefault="002772F0" w:rsidP="002772F0">
            <w:pPr>
              <w:spacing w:after="0" w:line="240" w:lineRule="auto"/>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Firm FE</w:t>
            </w:r>
          </w:p>
        </w:tc>
        <w:tc>
          <w:tcPr>
            <w:tcW w:w="0" w:type="auto"/>
            <w:tcBorders>
              <w:top w:val="nil"/>
              <w:left w:val="nil"/>
              <w:bottom w:val="single" w:sz="8" w:space="0" w:color="auto"/>
              <w:right w:val="nil"/>
            </w:tcBorders>
            <w:vAlign w:val="center"/>
            <w:hideMark/>
          </w:tcPr>
          <w:p w14:paraId="5F029E81"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Yes</w:t>
            </w:r>
          </w:p>
        </w:tc>
        <w:tc>
          <w:tcPr>
            <w:tcW w:w="0" w:type="auto"/>
            <w:tcBorders>
              <w:top w:val="nil"/>
              <w:left w:val="nil"/>
              <w:bottom w:val="single" w:sz="8" w:space="0" w:color="auto"/>
              <w:right w:val="nil"/>
            </w:tcBorders>
            <w:vAlign w:val="center"/>
            <w:hideMark/>
          </w:tcPr>
          <w:p w14:paraId="0287AA10"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Yes</w:t>
            </w:r>
          </w:p>
        </w:tc>
        <w:tc>
          <w:tcPr>
            <w:tcW w:w="0" w:type="auto"/>
            <w:tcBorders>
              <w:top w:val="nil"/>
              <w:left w:val="nil"/>
              <w:bottom w:val="single" w:sz="8" w:space="0" w:color="auto"/>
              <w:right w:val="nil"/>
            </w:tcBorders>
            <w:vAlign w:val="center"/>
            <w:hideMark/>
          </w:tcPr>
          <w:p w14:paraId="2993CA35"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Yes</w:t>
            </w:r>
          </w:p>
        </w:tc>
        <w:tc>
          <w:tcPr>
            <w:tcW w:w="0" w:type="auto"/>
            <w:tcBorders>
              <w:top w:val="nil"/>
              <w:left w:val="nil"/>
              <w:bottom w:val="single" w:sz="8" w:space="0" w:color="auto"/>
              <w:right w:val="nil"/>
            </w:tcBorders>
            <w:vAlign w:val="center"/>
            <w:hideMark/>
          </w:tcPr>
          <w:p w14:paraId="25C1150C" w14:textId="77777777" w:rsidR="002772F0" w:rsidRPr="002772F0" w:rsidRDefault="002772F0" w:rsidP="002772F0">
            <w:pPr>
              <w:spacing w:after="0" w:line="240" w:lineRule="auto"/>
              <w:jc w:val="center"/>
              <w:rPr>
                <w:rFonts w:ascii="Times New Roman" w:eastAsia="Times New Roman" w:hAnsi="Times New Roman" w:cs="Times New Roman"/>
                <w:color w:val="000000"/>
                <w:kern w:val="0"/>
                <w:sz w:val="18"/>
                <w:szCs w:val="18"/>
                <w14:ligatures w14:val="none"/>
              </w:rPr>
            </w:pPr>
            <w:r w:rsidRPr="002772F0">
              <w:rPr>
                <w:rFonts w:ascii="Times New Roman" w:eastAsia="Times New Roman" w:hAnsi="Times New Roman" w:cs="Times New Roman"/>
                <w:color w:val="000000"/>
                <w:kern w:val="0"/>
                <w:sz w:val="18"/>
                <w:szCs w:val="18"/>
                <w14:ligatures w14:val="none"/>
              </w:rPr>
              <w:t>Yes</w:t>
            </w:r>
          </w:p>
        </w:tc>
      </w:tr>
    </w:tbl>
    <w:p w14:paraId="72DB5E1C" w14:textId="77777777" w:rsidR="002772F0" w:rsidRPr="002772F0" w:rsidRDefault="002772F0" w:rsidP="002772F0">
      <w:pPr>
        <w:spacing w:after="0" w:line="240" w:lineRule="auto"/>
        <w:rPr>
          <w:rFonts w:ascii="Times New Roman" w:eastAsia="Malgun Gothic" w:hAnsi="Times New Roman" w:cs="Arial"/>
          <w:b/>
          <w:bCs/>
          <w:kern w:val="0"/>
          <w:sz w:val="20"/>
          <w:szCs w:val="20"/>
          <w14:ligatures w14:val="none"/>
        </w:rPr>
      </w:pPr>
      <w:r w:rsidRPr="002772F0">
        <w:rPr>
          <w:rFonts w:ascii="Times New Roman" w:eastAsia="Malgun Gothic" w:hAnsi="Times New Roman" w:cs="Arial"/>
          <w:b/>
          <w:bCs/>
          <w:kern w:val="0"/>
          <w:sz w:val="20"/>
          <w:szCs w:val="20"/>
          <w14:ligatures w14:val="none"/>
        </w:rPr>
        <w:t>Source: Authors own work</w:t>
      </w:r>
    </w:p>
    <w:p w14:paraId="64B6487D" w14:textId="77777777" w:rsidR="002772F0" w:rsidRPr="002772F0" w:rsidRDefault="002772F0" w:rsidP="002772F0">
      <w:pPr>
        <w:spacing w:after="0" w:line="240" w:lineRule="auto"/>
        <w:rPr>
          <w:rFonts w:ascii="Calibri" w:eastAsia="Malgun Gothic" w:hAnsi="Calibri" w:cs="Arial"/>
          <w:kern w:val="0"/>
          <w:sz w:val="24"/>
          <w:szCs w:val="24"/>
          <w14:ligatures w14:val="none"/>
        </w:rPr>
      </w:pPr>
      <w:r w:rsidRPr="002772F0">
        <w:rPr>
          <w:rFonts w:ascii="Calibri" w:eastAsia="Malgun Gothic" w:hAnsi="Calibri" w:cs="Arial"/>
          <w:kern w:val="0"/>
          <w:sz w:val="24"/>
          <w:szCs w:val="24"/>
          <w14:ligatures w14:val="none"/>
        </w:rPr>
        <w:br w:type="page"/>
      </w:r>
    </w:p>
    <w:p w14:paraId="2E090CA7" w14:textId="2B0D936B" w:rsidR="00C71616" w:rsidRPr="00892652" w:rsidRDefault="00C71616" w:rsidP="00FC2B3B">
      <w:pPr>
        <w:pStyle w:val="Heading1"/>
        <w:rPr>
          <w:rFonts w:ascii="Times New Roman" w:hAnsi="Times New Roman"/>
          <w:b/>
          <w:iCs/>
          <w:color w:val="000000" w:themeColor="text1"/>
          <w:kern w:val="0"/>
          <w:sz w:val="24"/>
          <w14:ligatures w14:val="none"/>
        </w:rPr>
      </w:pPr>
      <w:r>
        <w:rPr>
          <w:rFonts w:ascii="Times New Roman" w:hAnsi="Times New Roman" w:hint="eastAsia"/>
          <w:b/>
          <w:iCs/>
          <w:color w:val="000000" w:themeColor="text1"/>
          <w:kern w:val="0"/>
          <w:sz w:val="24"/>
          <w14:ligatures w14:val="none"/>
        </w:rPr>
        <w:lastRenderedPageBreak/>
        <w:t xml:space="preserve">Table </w:t>
      </w:r>
      <w:r w:rsidR="00013884">
        <w:rPr>
          <w:rFonts w:ascii="Times New Roman" w:hAnsi="Times New Roman" w:hint="eastAsia"/>
          <w:b/>
          <w:iCs/>
          <w:color w:val="000000" w:themeColor="text1"/>
          <w:kern w:val="0"/>
          <w:sz w:val="24"/>
          <w14:ligatures w14:val="none"/>
        </w:rPr>
        <w:t>S</w:t>
      </w:r>
      <w:r w:rsidR="00FC2B3B">
        <w:rPr>
          <w:rFonts w:ascii="Times New Roman" w:hAnsi="Times New Roman" w:hint="eastAsia"/>
          <w:b/>
          <w:iCs/>
          <w:color w:val="000000" w:themeColor="text1"/>
          <w:kern w:val="0"/>
          <w:sz w:val="24"/>
          <w14:ligatures w14:val="none"/>
        </w:rPr>
        <w:t>4</w:t>
      </w:r>
      <w:r w:rsidRPr="00892652">
        <w:rPr>
          <w:rFonts w:ascii="Times New Roman" w:hAnsi="Times New Roman" w:hint="eastAsia"/>
          <w:b/>
          <w:iCs/>
          <w:color w:val="000000" w:themeColor="text1"/>
          <w:kern w:val="0"/>
          <w:sz w:val="24"/>
          <w14:ligatures w14:val="none"/>
        </w:rPr>
        <w:t xml:space="preserve">: </w:t>
      </w:r>
      <w:proofErr w:type="spellStart"/>
      <w:r w:rsidRPr="00C114AF">
        <w:rPr>
          <w:rFonts w:ascii="Times New Roman" w:hAnsi="Times New Roman"/>
          <w:b/>
          <w:iCs/>
          <w:color w:val="000000" w:themeColor="text1"/>
          <w:kern w:val="0"/>
          <w:sz w:val="24"/>
          <w14:ligatures w14:val="none"/>
        </w:rPr>
        <w:t>Lewbel</w:t>
      </w:r>
      <w:proofErr w:type="spellEnd"/>
      <w:r w:rsidRPr="00C114AF">
        <w:rPr>
          <w:rFonts w:ascii="Times New Roman" w:hAnsi="Times New Roman"/>
          <w:b/>
          <w:iCs/>
          <w:color w:val="000000" w:themeColor="text1"/>
          <w:kern w:val="0"/>
          <w:sz w:val="24"/>
          <w14:ligatures w14:val="none"/>
        </w:rPr>
        <w:t xml:space="preserve"> method of Two-Stage Least Squares (2SLS) for</w:t>
      </w:r>
      <w:r w:rsidRPr="00892652">
        <w:rPr>
          <w:rFonts w:ascii="Times New Roman" w:hAnsi="Times New Roman"/>
          <w:b/>
          <w:iCs/>
          <w:color w:val="000000" w:themeColor="text1"/>
          <w:kern w:val="0"/>
          <w:sz w:val="24"/>
          <w14:ligatures w14:val="none"/>
        </w:rPr>
        <w:t xml:space="preserve"> Substitution Effect</w:t>
      </w:r>
    </w:p>
    <w:p w14:paraId="2C371DB7" w14:textId="77777777" w:rsidR="00C71616" w:rsidRDefault="00C71616" w:rsidP="00C71616">
      <w:pPr>
        <w:spacing w:after="240" w:line="240" w:lineRule="auto"/>
        <w:rPr>
          <w:rFonts w:ascii="Times New Roman" w:hAnsi="Times New Roman"/>
          <w:kern w:val="0"/>
          <w:sz w:val="18"/>
          <w:szCs w:val="18"/>
          <w14:ligatures w14:val="none"/>
        </w:rPr>
      </w:pPr>
      <w:r w:rsidRPr="00234B08">
        <w:rPr>
          <w:rFonts w:ascii="Times New Roman" w:hAnsi="Times New Roman"/>
          <w:kern w:val="0"/>
          <w:sz w:val="18"/>
          <w:szCs w:val="18"/>
          <w14:ligatures w14:val="none"/>
        </w:rPr>
        <w:t xml:space="preserve">This table presents the results of a two-stage least squares (2SLS) regression utilising </w:t>
      </w:r>
      <w:proofErr w:type="spellStart"/>
      <w:r w:rsidRPr="00234B08">
        <w:rPr>
          <w:rFonts w:ascii="Times New Roman" w:hAnsi="Times New Roman"/>
          <w:kern w:val="0"/>
          <w:sz w:val="18"/>
          <w:szCs w:val="18"/>
          <w14:ligatures w14:val="none"/>
        </w:rPr>
        <w:t>Lewbel</w:t>
      </w:r>
      <w:proofErr w:type="spellEnd"/>
      <w:r w:rsidRPr="00234B08">
        <w:rPr>
          <w:rFonts w:ascii="Times New Roman" w:hAnsi="Times New Roman"/>
          <w:kern w:val="0"/>
          <w:sz w:val="18"/>
          <w:szCs w:val="18"/>
          <w14:ligatures w14:val="none"/>
        </w:rPr>
        <w:t xml:space="preserve"> (2012)'s heteroscedasticity-based instrumental variable (IV) approach combined with the Political Polarization Index (Ln PCI) to test the robustness of the substitution effect models originally reported in Table 5. To address potential endogeneity in models with multiple endogenous variables, we explicitly instrument for both the Economic Policy Uncertainty (Ln EPU) index and its interaction with the lagged voluntary disclosure proxies (Forecaster and Number of Forecasts). Panels A through D report the results across four different model specifications. Within each panel, Columns (1) and (2) present the first-stage regression results, where the instrumental variables are employed to predict Ln EPU and the respective interaction term. Column (3) reports the second-stage regression results, where the instrumented variables are used as the main explanatory variables to evaluate their joint effect on the primary mandatory disclosure measure (FSD Score). The bottom section of each panel presents the results of the instrument diagnostic tests.</w:t>
      </w:r>
      <w:r>
        <w:rPr>
          <w:rFonts w:ascii="Times New Roman" w:hAnsi="Times New Roman" w:hint="eastAsia"/>
          <w:kern w:val="0"/>
          <w:sz w:val="18"/>
          <w:szCs w:val="18"/>
          <w14:ligatures w14:val="none"/>
        </w:rPr>
        <w:t xml:space="preserve"> </w:t>
      </w:r>
      <w:r w:rsidRPr="00401ED6">
        <w:rPr>
          <w:rFonts w:ascii="Times New Roman" w:hAnsi="Times New Roman"/>
          <w:kern w:val="0"/>
          <w:sz w:val="18"/>
          <w:szCs w:val="18"/>
          <w14:ligatures w14:val="none"/>
        </w:rPr>
        <w:t xml:space="preserve">Robust standard errors are presented in parentheses and are clustered at the </w:t>
      </w:r>
      <w:r>
        <w:rPr>
          <w:rFonts w:ascii="Times New Roman" w:hAnsi="Times New Roman" w:hint="eastAsia"/>
          <w:kern w:val="0"/>
          <w:sz w:val="18"/>
          <w:szCs w:val="18"/>
          <w14:ligatures w14:val="none"/>
        </w:rPr>
        <w:t>firm</w:t>
      </w:r>
      <w:r w:rsidRPr="00401ED6">
        <w:rPr>
          <w:rFonts w:ascii="Times New Roman" w:hAnsi="Times New Roman"/>
          <w:kern w:val="0"/>
          <w:sz w:val="18"/>
          <w:szCs w:val="18"/>
          <w14:ligatures w14:val="none"/>
        </w:rPr>
        <w:t xml:space="preserve"> level. Statistical significance is denoted by ***, **, and * at the 1%, 5%, and 10% levels, respectively.</w:t>
      </w:r>
    </w:p>
    <w:p w14:paraId="597BB98D" w14:textId="77777777" w:rsidR="00C71616" w:rsidRPr="00316A80" w:rsidRDefault="00C71616" w:rsidP="00C71616">
      <w:pPr>
        <w:spacing w:after="0"/>
        <w:rPr>
          <w:rFonts w:ascii="Times New Roman" w:hAnsi="Times New Roman"/>
          <w:b/>
          <w:bCs/>
          <w:kern w:val="0"/>
          <w:sz w:val="18"/>
          <w:szCs w:val="18"/>
          <w14:ligatures w14:val="none"/>
        </w:rPr>
      </w:pPr>
      <w:r w:rsidRPr="00316A80">
        <w:rPr>
          <w:rFonts w:ascii="Times New Roman" w:hAnsi="Times New Roman"/>
          <w:b/>
          <w:bCs/>
          <w:kern w:val="0"/>
          <w:sz w:val="18"/>
          <w:szCs w:val="18"/>
          <w14:ligatures w14:val="none"/>
        </w:rPr>
        <w:t>Panel A</w:t>
      </w:r>
      <w:r w:rsidRPr="00316A80">
        <w:rPr>
          <w:rFonts w:ascii="Times New Roman" w:hAnsi="Times New Roman" w:hint="eastAsia"/>
          <w:b/>
          <w:bCs/>
          <w:kern w:val="0"/>
          <w:sz w:val="18"/>
          <w:szCs w:val="18"/>
          <w14:ligatures w14:val="none"/>
        </w:rPr>
        <w:t xml:space="preserve">: </w:t>
      </w:r>
      <w:r w:rsidRPr="002B7C76">
        <w:rPr>
          <w:rFonts w:ascii="Times New Roman" w:hAnsi="Times New Roman"/>
          <w:b/>
          <w:bCs/>
          <w:kern w:val="0"/>
          <w:sz w:val="18"/>
          <w:szCs w:val="18"/>
          <w14:ligatures w14:val="none"/>
        </w:rPr>
        <w:t>Baseline Model with Forecaster</w:t>
      </w:r>
    </w:p>
    <w:tbl>
      <w:tblPr>
        <w:tblW w:w="0" w:type="auto"/>
        <w:jc w:val="center"/>
        <w:tblCellMar>
          <w:left w:w="75" w:type="dxa"/>
          <w:right w:w="75" w:type="dxa"/>
        </w:tblCellMar>
        <w:tblLook w:val="0000" w:firstRow="0" w:lastRow="0" w:firstColumn="0" w:lastColumn="0" w:noHBand="0" w:noVBand="0"/>
      </w:tblPr>
      <w:tblGrid>
        <w:gridCol w:w="4111"/>
        <w:gridCol w:w="1170"/>
        <w:gridCol w:w="1665"/>
        <w:gridCol w:w="2080"/>
      </w:tblGrid>
      <w:tr w:rsidR="00C71616" w:rsidRPr="0040538F" w14:paraId="4FD2DB47" w14:textId="77777777" w:rsidTr="0044490D">
        <w:trPr>
          <w:jc w:val="center"/>
        </w:trPr>
        <w:tc>
          <w:tcPr>
            <w:tcW w:w="4111" w:type="dxa"/>
            <w:tcBorders>
              <w:top w:val="single" w:sz="6" w:space="0" w:color="auto"/>
              <w:left w:val="nil"/>
              <w:right w:val="nil"/>
            </w:tcBorders>
          </w:tcPr>
          <w:p w14:paraId="7A8A440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single" w:sz="6" w:space="0" w:color="auto"/>
              <w:left w:val="nil"/>
              <w:right w:val="nil"/>
            </w:tcBorders>
          </w:tcPr>
          <w:p w14:paraId="2560B4F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(1)</w:t>
            </w:r>
          </w:p>
        </w:tc>
        <w:tc>
          <w:tcPr>
            <w:tcW w:w="1665" w:type="dxa"/>
            <w:tcBorders>
              <w:top w:val="single" w:sz="6" w:space="0" w:color="auto"/>
              <w:left w:val="nil"/>
              <w:right w:val="nil"/>
            </w:tcBorders>
          </w:tcPr>
          <w:p w14:paraId="0A0BE58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(2)</w:t>
            </w:r>
          </w:p>
        </w:tc>
        <w:tc>
          <w:tcPr>
            <w:tcW w:w="2080" w:type="dxa"/>
            <w:tcBorders>
              <w:top w:val="single" w:sz="6" w:space="0" w:color="auto"/>
              <w:left w:val="nil"/>
              <w:right w:val="nil"/>
            </w:tcBorders>
          </w:tcPr>
          <w:p w14:paraId="0570B4C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(3)</w:t>
            </w:r>
          </w:p>
        </w:tc>
      </w:tr>
      <w:tr w:rsidR="00C71616" w:rsidRPr="0040538F" w14:paraId="2A676175" w14:textId="77777777" w:rsidTr="0044490D">
        <w:trPr>
          <w:jc w:val="center"/>
        </w:trPr>
        <w:tc>
          <w:tcPr>
            <w:tcW w:w="4111" w:type="dxa"/>
            <w:tcBorders>
              <w:left w:val="nil"/>
              <w:bottom w:val="nil"/>
              <w:right w:val="nil"/>
            </w:tcBorders>
          </w:tcPr>
          <w:p w14:paraId="67330F1A"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2835" w:type="dxa"/>
            <w:gridSpan w:val="2"/>
            <w:tcBorders>
              <w:left w:val="nil"/>
              <w:bottom w:val="nil"/>
              <w:right w:val="nil"/>
            </w:tcBorders>
          </w:tcPr>
          <w:p w14:paraId="2CD7504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First Stage</w:t>
            </w:r>
          </w:p>
        </w:tc>
        <w:tc>
          <w:tcPr>
            <w:tcW w:w="2080" w:type="dxa"/>
            <w:tcBorders>
              <w:left w:val="nil"/>
              <w:bottom w:val="nil"/>
              <w:right w:val="nil"/>
            </w:tcBorders>
          </w:tcPr>
          <w:p w14:paraId="5B2EB87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Secund Stage</w:t>
            </w:r>
          </w:p>
        </w:tc>
      </w:tr>
      <w:tr w:rsidR="00C71616" w:rsidRPr="0040538F" w14:paraId="0E1FC561" w14:textId="77777777" w:rsidTr="0044490D">
        <w:trPr>
          <w:jc w:val="center"/>
        </w:trPr>
        <w:tc>
          <w:tcPr>
            <w:tcW w:w="4111" w:type="dxa"/>
            <w:tcBorders>
              <w:top w:val="nil"/>
              <w:left w:val="nil"/>
              <w:bottom w:val="single" w:sz="6" w:space="0" w:color="auto"/>
              <w:right w:val="nil"/>
            </w:tcBorders>
          </w:tcPr>
          <w:p w14:paraId="5B12902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VARIABLES</w:t>
            </w:r>
          </w:p>
        </w:tc>
        <w:tc>
          <w:tcPr>
            <w:tcW w:w="1170" w:type="dxa"/>
            <w:tcBorders>
              <w:top w:val="nil"/>
              <w:left w:val="nil"/>
              <w:bottom w:val="single" w:sz="6" w:space="0" w:color="auto"/>
              <w:right w:val="nil"/>
            </w:tcBorders>
          </w:tcPr>
          <w:p w14:paraId="72303EE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Ln EPU</w:t>
            </w:r>
          </w:p>
        </w:tc>
        <w:tc>
          <w:tcPr>
            <w:tcW w:w="1665" w:type="dxa"/>
            <w:tcBorders>
              <w:top w:val="nil"/>
              <w:left w:val="nil"/>
              <w:bottom w:val="single" w:sz="6" w:space="0" w:color="auto"/>
              <w:right w:val="nil"/>
            </w:tcBorders>
          </w:tcPr>
          <w:p w14:paraId="3FE9A92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LnEPU</w:t>
            </w:r>
            <w:proofErr w:type="spellEnd"/>
            <w:r w:rsidRPr="0040538F">
              <w:rPr>
                <w:rFonts w:ascii="Times New Roman" w:hAnsi="Times New Roman" w:cs="Times New Roman"/>
                <w:kern w:val="0"/>
                <w:sz w:val="18"/>
                <w:szCs w:val="18"/>
              </w:rPr>
              <w:t xml:space="preserve">* </w:t>
            </w:r>
            <w:proofErr w:type="spellStart"/>
            <w:r w:rsidRPr="0040538F">
              <w:rPr>
                <w:rFonts w:ascii="Times New Roman" w:hAnsi="Times New Roman" w:cs="Times New Roman"/>
                <w:kern w:val="0"/>
                <w:sz w:val="18"/>
                <w:szCs w:val="18"/>
              </w:rPr>
              <w:t>Forecaster_lag</w:t>
            </w:r>
            <w:proofErr w:type="spellEnd"/>
          </w:p>
        </w:tc>
        <w:tc>
          <w:tcPr>
            <w:tcW w:w="2080" w:type="dxa"/>
            <w:tcBorders>
              <w:top w:val="nil"/>
              <w:left w:val="nil"/>
              <w:bottom w:val="single" w:sz="6" w:space="0" w:color="auto"/>
              <w:right w:val="nil"/>
            </w:tcBorders>
          </w:tcPr>
          <w:p w14:paraId="020B7F5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FSD Score</w:t>
            </w:r>
          </w:p>
        </w:tc>
      </w:tr>
      <w:tr w:rsidR="00C71616" w:rsidRPr="0040538F" w14:paraId="11435697" w14:textId="77777777" w:rsidTr="0044490D">
        <w:trPr>
          <w:jc w:val="center"/>
        </w:trPr>
        <w:tc>
          <w:tcPr>
            <w:tcW w:w="4111" w:type="dxa"/>
            <w:tcBorders>
              <w:top w:val="nil"/>
              <w:left w:val="nil"/>
              <w:bottom w:val="nil"/>
              <w:right w:val="nil"/>
            </w:tcBorders>
          </w:tcPr>
          <w:p w14:paraId="73E3DF3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07F86FE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60E96F5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766163E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359C6E81" w14:textId="77777777" w:rsidTr="0044490D">
        <w:trPr>
          <w:jc w:val="center"/>
        </w:trPr>
        <w:tc>
          <w:tcPr>
            <w:tcW w:w="4111" w:type="dxa"/>
            <w:tcBorders>
              <w:top w:val="nil"/>
              <w:left w:val="nil"/>
              <w:bottom w:val="nil"/>
              <w:right w:val="nil"/>
            </w:tcBorders>
          </w:tcPr>
          <w:p w14:paraId="5F5D8A1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 xml:space="preserve">Instrumented </w:t>
            </w:r>
            <w:proofErr w:type="spellStart"/>
            <w:r w:rsidRPr="0040538F">
              <w:rPr>
                <w:rFonts w:ascii="Times New Roman" w:hAnsi="Times New Roman" w:cs="Times New Roman"/>
                <w:kern w:val="0"/>
                <w:sz w:val="18"/>
                <w:szCs w:val="18"/>
              </w:rPr>
              <w:t>LnEPU</w:t>
            </w:r>
            <w:proofErr w:type="spellEnd"/>
          </w:p>
        </w:tc>
        <w:tc>
          <w:tcPr>
            <w:tcW w:w="1170" w:type="dxa"/>
            <w:tcBorders>
              <w:top w:val="nil"/>
              <w:left w:val="nil"/>
              <w:bottom w:val="nil"/>
              <w:right w:val="nil"/>
            </w:tcBorders>
          </w:tcPr>
          <w:p w14:paraId="228766C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3F7EB2A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7A9808F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-0.087***</w:t>
            </w:r>
          </w:p>
        </w:tc>
      </w:tr>
      <w:tr w:rsidR="00C71616" w:rsidRPr="0040538F" w14:paraId="62473B41" w14:textId="77777777" w:rsidTr="0044490D">
        <w:trPr>
          <w:jc w:val="center"/>
        </w:trPr>
        <w:tc>
          <w:tcPr>
            <w:tcW w:w="4111" w:type="dxa"/>
            <w:tcBorders>
              <w:top w:val="nil"/>
              <w:left w:val="nil"/>
              <w:bottom w:val="nil"/>
              <w:right w:val="nil"/>
            </w:tcBorders>
          </w:tcPr>
          <w:p w14:paraId="4D481A1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21CB16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01CF85B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114A165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(0.027)</w:t>
            </w:r>
          </w:p>
        </w:tc>
      </w:tr>
      <w:tr w:rsidR="00C71616" w:rsidRPr="0040538F" w14:paraId="7DD5FB56" w14:textId="77777777" w:rsidTr="0044490D">
        <w:trPr>
          <w:jc w:val="center"/>
        </w:trPr>
        <w:tc>
          <w:tcPr>
            <w:tcW w:w="4111" w:type="dxa"/>
            <w:tcBorders>
              <w:top w:val="nil"/>
              <w:left w:val="nil"/>
              <w:bottom w:val="nil"/>
              <w:right w:val="nil"/>
            </w:tcBorders>
          </w:tcPr>
          <w:p w14:paraId="61B919E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 xml:space="preserve">Instrumented </w:t>
            </w:r>
            <w:proofErr w:type="spellStart"/>
            <w:r w:rsidRPr="0040538F">
              <w:rPr>
                <w:rFonts w:ascii="Times New Roman" w:hAnsi="Times New Roman" w:cs="Times New Roman"/>
                <w:kern w:val="0"/>
                <w:sz w:val="18"/>
                <w:szCs w:val="18"/>
              </w:rPr>
              <w:t>LnEPU</w:t>
            </w:r>
            <w:proofErr w:type="spellEnd"/>
            <w:r w:rsidRPr="0040538F">
              <w:rPr>
                <w:rFonts w:ascii="Times New Roman" w:hAnsi="Times New Roman" w:cs="Times New Roman"/>
                <w:kern w:val="0"/>
                <w:sz w:val="18"/>
                <w:szCs w:val="18"/>
              </w:rPr>
              <w:t xml:space="preserve">* </w:t>
            </w:r>
            <w:proofErr w:type="spellStart"/>
            <w:r w:rsidRPr="0040538F">
              <w:rPr>
                <w:rFonts w:ascii="Times New Roman" w:hAnsi="Times New Roman" w:cs="Times New Roman"/>
                <w:kern w:val="0"/>
                <w:sz w:val="18"/>
                <w:szCs w:val="18"/>
              </w:rPr>
              <w:t>Forecaster_lag</w:t>
            </w:r>
            <w:proofErr w:type="spellEnd"/>
          </w:p>
        </w:tc>
        <w:tc>
          <w:tcPr>
            <w:tcW w:w="1170" w:type="dxa"/>
            <w:tcBorders>
              <w:top w:val="nil"/>
              <w:left w:val="nil"/>
              <w:bottom w:val="nil"/>
              <w:right w:val="nil"/>
            </w:tcBorders>
          </w:tcPr>
          <w:p w14:paraId="1524C03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3DEDCD8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66F2709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0.068</w:t>
            </w:r>
          </w:p>
        </w:tc>
      </w:tr>
      <w:tr w:rsidR="00C71616" w:rsidRPr="0040538F" w14:paraId="251BA755" w14:textId="77777777" w:rsidTr="0044490D">
        <w:trPr>
          <w:jc w:val="center"/>
        </w:trPr>
        <w:tc>
          <w:tcPr>
            <w:tcW w:w="4111" w:type="dxa"/>
            <w:tcBorders>
              <w:top w:val="nil"/>
              <w:left w:val="nil"/>
              <w:bottom w:val="nil"/>
              <w:right w:val="nil"/>
            </w:tcBorders>
          </w:tcPr>
          <w:p w14:paraId="1518121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77A11E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010CE0A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6613EA9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(0.048)</w:t>
            </w:r>
          </w:p>
        </w:tc>
      </w:tr>
      <w:tr w:rsidR="00C71616" w:rsidRPr="0040538F" w14:paraId="3BC88B04" w14:textId="77777777" w:rsidTr="0044490D">
        <w:trPr>
          <w:jc w:val="center"/>
        </w:trPr>
        <w:tc>
          <w:tcPr>
            <w:tcW w:w="4111" w:type="dxa"/>
            <w:tcBorders>
              <w:top w:val="nil"/>
              <w:left w:val="nil"/>
              <w:bottom w:val="nil"/>
              <w:right w:val="nil"/>
            </w:tcBorders>
          </w:tcPr>
          <w:p w14:paraId="30EF2C3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LnPCI</w:t>
            </w:r>
            <w:proofErr w:type="spellEnd"/>
          </w:p>
        </w:tc>
        <w:tc>
          <w:tcPr>
            <w:tcW w:w="1170" w:type="dxa"/>
            <w:tcBorders>
              <w:top w:val="nil"/>
              <w:left w:val="nil"/>
              <w:bottom w:val="nil"/>
              <w:right w:val="nil"/>
            </w:tcBorders>
          </w:tcPr>
          <w:p w14:paraId="628006A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0.756***</w:t>
            </w:r>
          </w:p>
        </w:tc>
        <w:tc>
          <w:tcPr>
            <w:tcW w:w="1665" w:type="dxa"/>
            <w:tcBorders>
              <w:top w:val="nil"/>
              <w:left w:val="nil"/>
              <w:bottom w:val="nil"/>
              <w:right w:val="nil"/>
            </w:tcBorders>
          </w:tcPr>
          <w:p w14:paraId="648B47B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0.087***</w:t>
            </w:r>
          </w:p>
        </w:tc>
        <w:tc>
          <w:tcPr>
            <w:tcW w:w="2080" w:type="dxa"/>
            <w:tcBorders>
              <w:top w:val="nil"/>
              <w:left w:val="nil"/>
              <w:bottom w:val="nil"/>
              <w:right w:val="nil"/>
            </w:tcBorders>
          </w:tcPr>
          <w:p w14:paraId="4E4B5A0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03746F15" w14:textId="77777777" w:rsidTr="0044490D">
        <w:trPr>
          <w:jc w:val="center"/>
        </w:trPr>
        <w:tc>
          <w:tcPr>
            <w:tcW w:w="4111" w:type="dxa"/>
            <w:tcBorders>
              <w:top w:val="nil"/>
              <w:left w:val="nil"/>
              <w:bottom w:val="nil"/>
              <w:right w:val="nil"/>
            </w:tcBorders>
          </w:tcPr>
          <w:p w14:paraId="1789EA3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0EA86E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60457C9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2080" w:type="dxa"/>
            <w:tcBorders>
              <w:top w:val="nil"/>
              <w:left w:val="nil"/>
              <w:bottom w:val="nil"/>
              <w:right w:val="nil"/>
            </w:tcBorders>
          </w:tcPr>
          <w:p w14:paraId="64C8B92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4814E7F4" w14:textId="77777777" w:rsidTr="0044490D">
        <w:trPr>
          <w:jc w:val="center"/>
        </w:trPr>
        <w:tc>
          <w:tcPr>
            <w:tcW w:w="4111" w:type="dxa"/>
            <w:tcBorders>
              <w:top w:val="nil"/>
              <w:left w:val="nil"/>
              <w:bottom w:val="nil"/>
              <w:right w:val="nil"/>
            </w:tcBorders>
          </w:tcPr>
          <w:p w14:paraId="24D61E8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LnPCI</w:t>
            </w:r>
            <w:proofErr w:type="spellEnd"/>
            <w:r w:rsidRPr="0040538F">
              <w:rPr>
                <w:rFonts w:ascii="Times New Roman" w:hAnsi="Times New Roman" w:cs="Times New Roman"/>
                <w:kern w:val="0"/>
                <w:sz w:val="18"/>
                <w:szCs w:val="18"/>
              </w:rPr>
              <w:t>*</w:t>
            </w:r>
            <w:proofErr w:type="spellStart"/>
            <w:r w:rsidRPr="0040538F">
              <w:rPr>
                <w:rFonts w:ascii="Times New Roman" w:hAnsi="Times New Roman" w:cs="Times New Roman"/>
                <w:kern w:val="0"/>
                <w:sz w:val="18"/>
                <w:szCs w:val="18"/>
              </w:rPr>
              <w:t>Forecaster_lag</w:t>
            </w:r>
            <w:proofErr w:type="spellEnd"/>
          </w:p>
        </w:tc>
        <w:tc>
          <w:tcPr>
            <w:tcW w:w="1170" w:type="dxa"/>
            <w:tcBorders>
              <w:top w:val="nil"/>
              <w:left w:val="nil"/>
              <w:bottom w:val="nil"/>
              <w:right w:val="nil"/>
            </w:tcBorders>
          </w:tcPr>
          <w:p w14:paraId="455E90E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-0.059***</w:t>
            </w:r>
          </w:p>
        </w:tc>
        <w:tc>
          <w:tcPr>
            <w:tcW w:w="1665" w:type="dxa"/>
            <w:tcBorders>
              <w:top w:val="nil"/>
              <w:left w:val="nil"/>
              <w:bottom w:val="nil"/>
              <w:right w:val="nil"/>
            </w:tcBorders>
          </w:tcPr>
          <w:p w14:paraId="57E93ED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0.160***</w:t>
            </w:r>
          </w:p>
        </w:tc>
        <w:tc>
          <w:tcPr>
            <w:tcW w:w="2080" w:type="dxa"/>
            <w:tcBorders>
              <w:top w:val="nil"/>
              <w:left w:val="nil"/>
              <w:bottom w:val="nil"/>
              <w:right w:val="nil"/>
            </w:tcBorders>
          </w:tcPr>
          <w:p w14:paraId="2A1D7B6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76E353CF" w14:textId="77777777" w:rsidTr="0044490D">
        <w:trPr>
          <w:jc w:val="center"/>
        </w:trPr>
        <w:tc>
          <w:tcPr>
            <w:tcW w:w="4111" w:type="dxa"/>
            <w:tcBorders>
              <w:top w:val="nil"/>
              <w:left w:val="nil"/>
              <w:bottom w:val="nil"/>
              <w:right w:val="nil"/>
            </w:tcBorders>
          </w:tcPr>
          <w:p w14:paraId="65134FE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30EE6AE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c>
          <w:tcPr>
            <w:tcW w:w="1665" w:type="dxa"/>
            <w:tcBorders>
              <w:top w:val="nil"/>
              <w:left w:val="nil"/>
              <w:bottom w:val="nil"/>
              <w:right w:val="nil"/>
            </w:tcBorders>
          </w:tcPr>
          <w:p w14:paraId="4588DD8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(0.007)</w:t>
            </w:r>
          </w:p>
        </w:tc>
        <w:tc>
          <w:tcPr>
            <w:tcW w:w="2080" w:type="dxa"/>
            <w:tcBorders>
              <w:top w:val="nil"/>
              <w:left w:val="nil"/>
              <w:bottom w:val="nil"/>
              <w:right w:val="nil"/>
            </w:tcBorders>
          </w:tcPr>
          <w:p w14:paraId="2EA7D00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514FFE8E" w14:textId="77777777" w:rsidTr="0044490D">
        <w:trPr>
          <w:jc w:val="center"/>
        </w:trPr>
        <w:tc>
          <w:tcPr>
            <w:tcW w:w="4111" w:type="dxa"/>
            <w:tcBorders>
              <w:top w:val="nil"/>
              <w:left w:val="nil"/>
              <w:bottom w:val="nil"/>
              <w:right w:val="nil"/>
            </w:tcBorders>
          </w:tcPr>
          <w:p w14:paraId="0A1314C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Forecaster_lag</w:t>
            </w:r>
            <w:proofErr w:type="spellEnd"/>
          </w:p>
        </w:tc>
        <w:tc>
          <w:tcPr>
            <w:tcW w:w="1170" w:type="dxa"/>
            <w:tcBorders>
              <w:top w:val="nil"/>
              <w:left w:val="nil"/>
              <w:bottom w:val="nil"/>
              <w:right w:val="nil"/>
            </w:tcBorders>
          </w:tcPr>
          <w:p w14:paraId="1911C5D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0.295***</w:t>
            </w:r>
          </w:p>
        </w:tc>
        <w:tc>
          <w:tcPr>
            <w:tcW w:w="1665" w:type="dxa"/>
            <w:tcBorders>
              <w:top w:val="nil"/>
              <w:left w:val="nil"/>
              <w:bottom w:val="nil"/>
              <w:right w:val="nil"/>
            </w:tcBorders>
          </w:tcPr>
          <w:p w14:paraId="59DF292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-0.682***</w:t>
            </w:r>
          </w:p>
        </w:tc>
        <w:tc>
          <w:tcPr>
            <w:tcW w:w="2080" w:type="dxa"/>
            <w:tcBorders>
              <w:top w:val="nil"/>
              <w:left w:val="nil"/>
              <w:bottom w:val="nil"/>
              <w:right w:val="nil"/>
            </w:tcBorders>
          </w:tcPr>
          <w:p w14:paraId="613BE1B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-0.058***</w:t>
            </w:r>
          </w:p>
        </w:tc>
      </w:tr>
      <w:tr w:rsidR="00C71616" w:rsidRPr="0040538F" w14:paraId="0113712A" w14:textId="77777777" w:rsidTr="0044490D">
        <w:trPr>
          <w:jc w:val="center"/>
        </w:trPr>
        <w:tc>
          <w:tcPr>
            <w:tcW w:w="4111" w:type="dxa"/>
            <w:tcBorders>
              <w:top w:val="nil"/>
              <w:left w:val="nil"/>
              <w:bottom w:val="nil"/>
              <w:right w:val="nil"/>
            </w:tcBorders>
          </w:tcPr>
          <w:p w14:paraId="04E560D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EC09DA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(0.024)</w:t>
            </w:r>
          </w:p>
        </w:tc>
        <w:tc>
          <w:tcPr>
            <w:tcW w:w="1665" w:type="dxa"/>
            <w:tcBorders>
              <w:top w:val="nil"/>
              <w:left w:val="nil"/>
              <w:bottom w:val="nil"/>
              <w:right w:val="nil"/>
            </w:tcBorders>
          </w:tcPr>
          <w:p w14:paraId="6E6CD41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(0.032)</w:t>
            </w:r>
          </w:p>
        </w:tc>
        <w:tc>
          <w:tcPr>
            <w:tcW w:w="2080" w:type="dxa"/>
            <w:tcBorders>
              <w:top w:val="nil"/>
              <w:left w:val="nil"/>
              <w:bottom w:val="nil"/>
              <w:right w:val="nil"/>
            </w:tcBorders>
          </w:tcPr>
          <w:p w14:paraId="6010D6F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(0.013)</w:t>
            </w:r>
          </w:p>
        </w:tc>
      </w:tr>
      <w:tr w:rsidR="00C71616" w:rsidRPr="0040538F" w14:paraId="67FB8F8B" w14:textId="77777777" w:rsidTr="0044490D">
        <w:trPr>
          <w:jc w:val="center"/>
        </w:trPr>
        <w:tc>
          <w:tcPr>
            <w:tcW w:w="4111" w:type="dxa"/>
            <w:tcBorders>
              <w:top w:val="nil"/>
              <w:left w:val="nil"/>
              <w:bottom w:val="nil"/>
              <w:right w:val="nil"/>
            </w:tcBorders>
          </w:tcPr>
          <w:p w14:paraId="61E90AE8"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LnSize</w:t>
            </w:r>
            <w:proofErr w:type="spellEnd"/>
          </w:p>
        </w:tc>
        <w:tc>
          <w:tcPr>
            <w:tcW w:w="1170" w:type="dxa"/>
            <w:tcBorders>
              <w:top w:val="nil"/>
              <w:left w:val="nil"/>
              <w:bottom w:val="nil"/>
              <w:right w:val="nil"/>
            </w:tcBorders>
          </w:tcPr>
          <w:p w14:paraId="44545E6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0.023***</w:t>
            </w:r>
          </w:p>
        </w:tc>
        <w:tc>
          <w:tcPr>
            <w:tcW w:w="1665" w:type="dxa"/>
            <w:tcBorders>
              <w:top w:val="nil"/>
              <w:left w:val="nil"/>
              <w:bottom w:val="nil"/>
              <w:right w:val="nil"/>
            </w:tcBorders>
          </w:tcPr>
          <w:p w14:paraId="73B60E2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c>
          <w:tcPr>
            <w:tcW w:w="2080" w:type="dxa"/>
            <w:tcBorders>
              <w:top w:val="nil"/>
              <w:left w:val="nil"/>
              <w:bottom w:val="nil"/>
              <w:right w:val="nil"/>
            </w:tcBorders>
          </w:tcPr>
          <w:p w14:paraId="2A49B04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-0.028***</w:t>
            </w:r>
          </w:p>
        </w:tc>
      </w:tr>
      <w:tr w:rsidR="00C71616" w:rsidRPr="0040538F" w14:paraId="68ADC54A" w14:textId="77777777" w:rsidTr="0044490D">
        <w:trPr>
          <w:jc w:val="center"/>
        </w:trPr>
        <w:tc>
          <w:tcPr>
            <w:tcW w:w="4111" w:type="dxa"/>
            <w:tcBorders>
              <w:top w:val="nil"/>
              <w:left w:val="nil"/>
              <w:bottom w:val="nil"/>
              <w:right w:val="nil"/>
            </w:tcBorders>
          </w:tcPr>
          <w:p w14:paraId="38BEB0D9"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0693372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1665" w:type="dxa"/>
            <w:tcBorders>
              <w:top w:val="nil"/>
              <w:left w:val="nil"/>
              <w:bottom w:val="nil"/>
              <w:right w:val="nil"/>
            </w:tcBorders>
          </w:tcPr>
          <w:p w14:paraId="58B756C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0C886C4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(0.006)</w:t>
            </w:r>
          </w:p>
        </w:tc>
      </w:tr>
      <w:tr w:rsidR="00C71616" w:rsidRPr="0040538F" w14:paraId="26ED6207" w14:textId="77777777" w:rsidTr="0044490D">
        <w:trPr>
          <w:jc w:val="center"/>
        </w:trPr>
        <w:tc>
          <w:tcPr>
            <w:tcW w:w="4111" w:type="dxa"/>
            <w:tcBorders>
              <w:top w:val="nil"/>
              <w:left w:val="nil"/>
              <w:bottom w:val="nil"/>
              <w:right w:val="nil"/>
            </w:tcBorders>
          </w:tcPr>
          <w:p w14:paraId="6D76934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Leverage</w:t>
            </w:r>
          </w:p>
        </w:tc>
        <w:tc>
          <w:tcPr>
            <w:tcW w:w="1170" w:type="dxa"/>
            <w:tcBorders>
              <w:top w:val="nil"/>
              <w:left w:val="nil"/>
              <w:bottom w:val="nil"/>
              <w:right w:val="nil"/>
            </w:tcBorders>
          </w:tcPr>
          <w:p w14:paraId="78FC099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0.029***</w:t>
            </w:r>
          </w:p>
        </w:tc>
        <w:tc>
          <w:tcPr>
            <w:tcW w:w="1665" w:type="dxa"/>
            <w:tcBorders>
              <w:top w:val="nil"/>
              <w:left w:val="nil"/>
              <w:bottom w:val="nil"/>
              <w:right w:val="nil"/>
            </w:tcBorders>
          </w:tcPr>
          <w:p w14:paraId="7809C68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2080" w:type="dxa"/>
            <w:tcBorders>
              <w:top w:val="nil"/>
              <w:left w:val="nil"/>
              <w:bottom w:val="nil"/>
              <w:right w:val="nil"/>
            </w:tcBorders>
          </w:tcPr>
          <w:p w14:paraId="2A129BB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-0.145***</w:t>
            </w:r>
          </w:p>
        </w:tc>
      </w:tr>
      <w:tr w:rsidR="00C71616" w:rsidRPr="0040538F" w14:paraId="055ED836" w14:textId="77777777" w:rsidTr="0044490D">
        <w:trPr>
          <w:jc w:val="center"/>
        </w:trPr>
        <w:tc>
          <w:tcPr>
            <w:tcW w:w="4111" w:type="dxa"/>
            <w:tcBorders>
              <w:top w:val="nil"/>
              <w:left w:val="nil"/>
              <w:bottom w:val="nil"/>
              <w:right w:val="nil"/>
            </w:tcBorders>
          </w:tcPr>
          <w:p w14:paraId="7BD65B2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973618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1665" w:type="dxa"/>
            <w:tcBorders>
              <w:top w:val="nil"/>
              <w:left w:val="nil"/>
              <w:bottom w:val="nil"/>
              <w:right w:val="nil"/>
            </w:tcBorders>
          </w:tcPr>
          <w:p w14:paraId="0A72203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2080" w:type="dxa"/>
            <w:tcBorders>
              <w:top w:val="nil"/>
              <w:left w:val="nil"/>
              <w:bottom w:val="nil"/>
              <w:right w:val="nil"/>
            </w:tcBorders>
          </w:tcPr>
          <w:p w14:paraId="574B789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(0.026)</w:t>
            </w:r>
          </w:p>
        </w:tc>
      </w:tr>
      <w:tr w:rsidR="00C71616" w:rsidRPr="0040538F" w14:paraId="4F22E92C" w14:textId="77777777" w:rsidTr="0044490D">
        <w:trPr>
          <w:jc w:val="center"/>
        </w:trPr>
        <w:tc>
          <w:tcPr>
            <w:tcW w:w="4111" w:type="dxa"/>
            <w:tcBorders>
              <w:top w:val="nil"/>
              <w:left w:val="nil"/>
              <w:bottom w:val="nil"/>
              <w:right w:val="nil"/>
            </w:tcBorders>
          </w:tcPr>
          <w:p w14:paraId="2299336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MTB</w:t>
            </w:r>
          </w:p>
        </w:tc>
        <w:tc>
          <w:tcPr>
            <w:tcW w:w="1170" w:type="dxa"/>
            <w:tcBorders>
              <w:top w:val="nil"/>
              <w:left w:val="nil"/>
              <w:bottom w:val="nil"/>
              <w:right w:val="nil"/>
            </w:tcBorders>
          </w:tcPr>
          <w:p w14:paraId="6A56FC6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261E7F9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7B10D0B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65A216C5" w14:textId="77777777" w:rsidTr="0044490D">
        <w:trPr>
          <w:jc w:val="center"/>
        </w:trPr>
        <w:tc>
          <w:tcPr>
            <w:tcW w:w="4111" w:type="dxa"/>
            <w:tcBorders>
              <w:top w:val="nil"/>
              <w:left w:val="nil"/>
              <w:bottom w:val="nil"/>
              <w:right w:val="nil"/>
            </w:tcBorders>
          </w:tcPr>
          <w:p w14:paraId="095812E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12DAF50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74F7BD3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5F233B2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575A38FB" w14:textId="77777777" w:rsidTr="0044490D">
        <w:trPr>
          <w:jc w:val="center"/>
        </w:trPr>
        <w:tc>
          <w:tcPr>
            <w:tcW w:w="4111" w:type="dxa"/>
            <w:tcBorders>
              <w:top w:val="nil"/>
              <w:left w:val="nil"/>
              <w:bottom w:val="nil"/>
              <w:right w:val="nil"/>
            </w:tcBorders>
          </w:tcPr>
          <w:p w14:paraId="1650733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ROA</w:t>
            </w:r>
          </w:p>
        </w:tc>
        <w:tc>
          <w:tcPr>
            <w:tcW w:w="1170" w:type="dxa"/>
            <w:tcBorders>
              <w:top w:val="nil"/>
              <w:left w:val="nil"/>
              <w:bottom w:val="nil"/>
              <w:right w:val="nil"/>
            </w:tcBorders>
          </w:tcPr>
          <w:p w14:paraId="2760AAD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0.024***</w:t>
            </w:r>
          </w:p>
        </w:tc>
        <w:tc>
          <w:tcPr>
            <w:tcW w:w="1665" w:type="dxa"/>
            <w:tcBorders>
              <w:top w:val="nil"/>
              <w:left w:val="nil"/>
              <w:bottom w:val="nil"/>
              <w:right w:val="nil"/>
            </w:tcBorders>
          </w:tcPr>
          <w:p w14:paraId="428609B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2080" w:type="dxa"/>
            <w:tcBorders>
              <w:top w:val="nil"/>
              <w:left w:val="nil"/>
              <w:bottom w:val="nil"/>
              <w:right w:val="nil"/>
            </w:tcBorders>
          </w:tcPr>
          <w:p w14:paraId="2B2F79A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0.080***</w:t>
            </w:r>
          </w:p>
        </w:tc>
      </w:tr>
      <w:tr w:rsidR="00C71616" w:rsidRPr="0040538F" w14:paraId="4725FEAC" w14:textId="77777777" w:rsidTr="0044490D">
        <w:trPr>
          <w:jc w:val="center"/>
        </w:trPr>
        <w:tc>
          <w:tcPr>
            <w:tcW w:w="4111" w:type="dxa"/>
            <w:tcBorders>
              <w:top w:val="nil"/>
              <w:left w:val="nil"/>
              <w:bottom w:val="nil"/>
              <w:right w:val="nil"/>
            </w:tcBorders>
          </w:tcPr>
          <w:p w14:paraId="3B48DC1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752F145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2A2C7F9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2080" w:type="dxa"/>
            <w:tcBorders>
              <w:top w:val="nil"/>
              <w:left w:val="nil"/>
              <w:bottom w:val="nil"/>
              <w:right w:val="nil"/>
            </w:tcBorders>
          </w:tcPr>
          <w:p w14:paraId="08267A1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(0.020)</w:t>
            </w:r>
          </w:p>
        </w:tc>
      </w:tr>
      <w:tr w:rsidR="00C71616" w:rsidRPr="0040538F" w14:paraId="35D2B57B" w14:textId="77777777" w:rsidTr="0044490D">
        <w:trPr>
          <w:jc w:val="center"/>
        </w:trPr>
        <w:tc>
          <w:tcPr>
            <w:tcW w:w="4111" w:type="dxa"/>
            <w:tcBorders>
              <w:top w:val="nil"/>
              <w:left w:val="nil"/>
              <w:bottom w:val="nil"/>
              <w:right w:val="nil"/>
            </w:tcBorders>
          </w:tcPr>
          <w:p w14:paraId="17A7E92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Cash Flow (OP)</w:t>
            </w:r>
          </w:p>
        </w:tc>
        <w:tc>
          <w:tcPr>
            <w:tcW w:w="1170" w:type="dxa"/>
            <w:tcBorders>
              <w:top w:val="nil"/>
              <w:left w:val="nil"/>
              <w:bottom w:val="nil"/>
              <w:right w:val="nil"/>
            </w:tcBorders>
          </w:tcPr>
          <w:p w14:paraId="1FA90AE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-0.016***</w:t>
            </w:r>
          </w:p>
        </w:tc>
        <w:tc>
          <w:tcPr>
            <w:tcW w:w="1665" w:type="dxa"/>
            <w:tcBorders>
              <w:top w:val="nil"/>
              <w:left w:val="nil"/>
              <w:bottom w:val="nil"/>
              <w:right w:val="nil"/>
            </w:tcBorders>
          </w:tcPr>
          <w:p w14:paraId="331462E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-0.013***</w:t>
            </w:r>
          </w:p>
        </w:tc>
        <w:tc>
          <w:tcPr>
            <w:tcW w:w="2080" w:type="dxa"/>
            <w:tcBorders>
              <w:top w:val="nil"/>
              <w:left w:val="nil"/>
              <w:bottom w:val="nil"/>
              <w:right w:val="nil"/>
            </w:tcBorders>
          </w:tcPr>
          <w:p w14:paraId="30227AE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-0.217***</w:t>
            </w:r>
          </w:p>
        </w:tc>
      </w:tr>
      <w:tr w:rsidR="00C71616" w:rsidRPr="0040538F" w14:paraId="4B95B708" w14:textId="77777777" w:rsidTr="0044490D">
        <w:trPr>
          <w:jc w:val="center"/>
        </w:trPr>
        <w:tc>
          <w:tcPr>
            <w:tcW w:w="4111" w:type="dxa"/>
            <w:tcBorders>
              <w:top w:val="nil"/>
              <w:left w:val="nil"/>
              <w:bottom w:val="nil"/>
              <w:right w:val="nil"/>
            </w:tcBorders>
          </w:tcPr>
          <w:p w14:paraId="6F891249"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788F7C3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c>
          <w:tcPr>
            <w:tcW w:w="1665" w:type="dxa"/>
            <w:tcBorders>
              <w:top w:val="nil"/>
              <w:left w:val="nil"/>
              <w:bottom w:val="nil"/>
              <w:right w:val="nil"/>
            </w:tcBorders>
          </w:tcPr>
          <w:p w14:paraId="339D5A5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2080" w:type="dxa"/>
            <w:tcBorders>
              <w:top w:val="nil"/>
              <w:left w:val="nil"/>
              <w:bottom w:val="nil"/>
              <w:right w:val="nil"/>
            </w:tcBorders>
          </w:tcPr>
          <w:p w14:paraId="36A0A2E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(0.028)</w:t>
            </w:r>
          </w:p>
        </w:tc>
      </w:tr>
      <w:tr w:rsidR="00C71616" w:rsidRPr="0040538F" w14:paraId="0E8D4BAE" w14:textId="77777777" w:rsidTr="0044490D">
        <w:trPr>
          <w:jc w:val="center"/>
        </w:trPr>
        <w:tc>
          <w:tcPr>
            <w:tcW w:w="4111" w:type="dxa"/>
            <w:tcBorders>
              <w:top w:val="nil"/>
              <w:left w:val="nil"/>
              <w:bottom w:val="nil"/>
              <w:right w:val="nil"/>
            </w:tcBorders>
          </w:tcPr>
          <w:p w14:paraId="499B7C35"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Cash Volatility</w:t>
            </w:r>
          </w:p>
        </w:tc>
        <w:tc>
          <w:tcPr>
            <w:tcW w:w="1170" w:type="dxa"/>
            <w:tcBorders>
              <w:top w:val="nil"/>
              <w:left w:val="nil"/>
              <w:bottom w:val="nil"/>
              <w:right w:val="nil"/>
            </w:tcBorders>
          </w:tcPr>
          <w:p w14:paraId="6CF8CFF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1665" w:type="dxa"/>
            <w:tcBorders>
              <w:top w:val="nil"/>
              <w:left w:val="nil"/>
              <w:bottom w:val="nil"/>
              <w:right w:val="nil"/>
            </w:tcBorders>
          </w:tcPr>
          <w:p w14:paraId="204F71A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22C8DB2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0.015</w:t>
            </w:r>
          </w:p>
        </w:tc>
      </w:tr>
      <w:tr w:rsidR="00C71616" w:rsidRPr="0040538F" w14:paraId="0BFCA3C1" w14:textId="77777777" w:rsidTr="0044490D">
        <w:trPr>
          <w:jc w:val="center"/>
        </w:trPr>
        <w:tc>
          <w:tcPr>
            <w:tcW w:w="4111" w:type="dxa"/>
            <w:tcBorders>
              <w:top w:val="nil"/>
              <w:left w:val="nil"/>
              <w:bottom w:val="nil"/>
              <w:right w:val="nil"/>
            </w:tcBorders>
          </w:tcPr>
          <w:p w14:paraId="5D9D0F2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D5A325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1665" w:type="dxa"/>
            <w:tcBorders>
              <w:top w:val="nil"/>
              <w:left w:val="nil"/>
              <w:bottom w:val="nil"/>
              <w:right w:val="nil"/>
            </w:tcBorders>
          </w:tcPr>
          <w:p w14:paraId="3849124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664F51A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(0.010)</w:t>
            </w:r>
          </w:p>
        </w:tc>
      </w:tr>
      <w:tr w:rsidR="00C71616" w:rsidRPr="0040538F" w14:paraId="72FDFFD1" w14:textId="77777777" w:rsidTr="0044490D">
        <w:trPr>
          <w:jc w:val="center"/>
        </w:trPr>
        <w:tc>
          <w:tcPr>
            <w:tcW w:w="4111" w:type="dxa"/>
            <w:tcBorders>
              <w:top w:val="nil"/>
              <w:left w:val="nil"/>
              <w:bottom w:val="nil"/>
              <w:right w:val="nil"/>
            </w:tcBorders>
          </w:tcPr>
          <w:p w14:paraId="7622D10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Sales Volatility</w:t>
            </w:r>
          </w:p>
        </w:tc>
        <w:tc>
          <w:tcPr>
            <w:tcW w:w="1170" w:type="dxa"/>
            <w:tcBorders>
              <w:top w:val="nil"/>
              <w:left w:val="nil"/>
              <w:bottom w:val="nil"/>
              <w:right w:val="nil"/>
            </w:tcBorders>
          </w:tcPr>
          <w:p w14:paraId="30BA7A1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1665" w:type="dxa"/>
            <w:tcBorders>
              <w:top w:val="nil"/>
              <w:left w:val="nil"/>
              <w:bottom w:val="nil"/>
              <w:right w:val="nil"/>
            </w:tcBorders>
          </w:tcPr>
          <w:p w14:paraId="7CEAE88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5AE7358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0.039*</w:t>
            </w:r>
          </w:p>
        </w:tc>
      </w:tr>
      <w:tr w:rsidR="00C71616" w:rsidRPr="0040538F" w14:paraId="0F23CF73" w14:textId="77777777" w:rsidTr="0044490D">
        <w:trPr>
          <w:jc w:val="center"/>
        </w:trPr>
        <w:tc>
          <w:tcPr>
            <w:tcW w:w="4111" w:type="dxa"/>
            <w:tcBorders>
              <w:top w:val="nil"/>
              <w:left w:val="nil"/>
              <w:bottom w:val="nil"/>
              <w:right w:val="nil"/>
            </w:tcBorders>
          </w:tcPr>
          <w:p w14:paraId="154BEB7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1C94F57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199AC4A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2080" w:type="dxa"/>
            <w:tcBorders>
              <w:top w:val="nil"/>
              <w:left w:val="nil"/>
              <w:bottom w:val="nil"/>
              <w:right w:val="nil"/>
            </w:tcBorders>
          </w:tcPr>
          <w:p w14:paraId="617636D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(0.021)</w:t>
            </w:r>
          </w:p>
        </w:tc>
      </w:tr>
      <w:tr w:rsidR="00C71616" w:rsidRPr="0040538F" w14:paraId="637033D6" w14:textId="77777777" w:rsidTr="0044490D">
        <w:trPr>
          <w:jc w:val="center"/>
        </w:trPr>
        <w:tc>
          <w:tcPr>
            <w:tcW w:w="4111" w:type="dxa"/>
            <w:tcBorders>
              <w:top w:val="nil"/>
              <w:left w:val="nil"/>
              <w:bottom w:val="nil"/>
              <w:right w:val="nil"/>
            </w:tcBorders>
          </w:tcPr>
          <w:p w14:paraId="6BDA185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Altman's Z score</w:t>
            </w:r>
          </w:p>
        </w:tc>
        <w:tc>
          <w:tcPr>
            <w:tcW w:w="1170" w:type="dxa"/>
            <w:tcBorders>
              <w:top w:val="nil"/>
              <w:left w:val="nil"/>
              <w:bottom w:val="nil"/>
              <w:right w:val="nil"/>
            </w:tcBorders>
          </w:tcPr>
          <w:p w14:paraId="28E57A5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1665" w:type="dxa"/>
            <w:tcBorders>
              <w:top w:val="nil"/>
              <w:left w:val="nil"/>
              <w:bottom w:val="nil"/>
              <w:right w:val="nil"/>
            </w:tcBorders>
          </w:tcPr>
          <w:p w14:paraId="0693D57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707213D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r>
      <w:tr w:rsidR="00C71616" w:rsidRPr="0040538F" w14:paraId="1DED68E1" w14:textId="77777777" w:rsidTr="0044490D">
        <w:trPr>
          <w:jc w:val="center"/>
        </w:trPr>
        <w:tc>
          <w:tcPr>
            <w:tcW w:w="4111" w:type="dxa"/>
            <w:tcBorders>
              <w:top w:val="nil"/>
              <w:left w:val="nil"/>
              <w:bottom w:val="nil"/>
              <w:right w:val="nil"/>
            </w:tcBorders>
          </w:tcPr>
          <w:p w14:paraId="6281880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1E4BAAD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57E4D19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00497A8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r>
      <w:tr w:rsidR="00C71616" w:rsidRPr="0040538F" w14:paraId="354D5654" w14:textId="77777777" w:rsidTr="0044490D">
        <w:trPr>
          <w:jc w:val="center"/>
        </w:trPr>
        <w:tc>
          <w:tcPr>
            <w:tcW w:w="4111" w:type="dxa"/>
            <w:tcBorders>
              <w:top w:val="nil"/>
              <w:left w:val="nil"/>
              <w:bottom w:val="nil"/>
              <w:right w:val="nil"/>
            </w:tcBorders>
          </w:tcPr>
          <w:p w14:paraId="37DD343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GDP Growth</w:t>
            </w:r>
          </w:p>
        </w:tc>
        <w:tc>
          <w:tcPr>
            <w:tcW w:w="1170" w:type="dxa"/>
            <w:tcBorders>
              <w:top w:val="nil"/>
              <w:left w:val="nil"/>
              <w:bottom w:val="nil"/>
              <w:right w:val="nil"/>
            </w:tcBorders>
          </w:tcPr>
          <w:p w14:paraId="3C28035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0.014***</w:t>
            </w:r>
          </w:p>
        </w:tc>
        <w:tc>
          <w:tcPr>
            <w:tcW w:w="1665" w:type="dxa"/>
            <w:tcBorders>
              <w:top w:val="nil"/>
              <w:left w:val="nil"/>
              <w:bottom w:val="nil"/>
              <w:right w:val="nil"/>
            </w:tcBorders>
          </w:tcPr>
          <w:p w14:paraId="6615A5C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c>
          <w:tcPr>
            <w:tcW w:w="2080" w:type="dxa"/>
            <w:tcBorders>
              <w:top w:val="nil"/>
              <w:left w:val="nil"/>
              <w:bottom w:val="nil"/>
              <w:right w:val="nil"/>
            </w:tcBorders>
          </w:tcPr>
          <w:p w14:paraId="6786B15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-0.006**</w:t>
            </w:r>
          </w:p>
        </w:tc>
      </w:tr>
      <w:tr w:rsidR="00C71616" w:rsidRPr="0040538F" w14:paraId="1B888DAE" w14:textId="77777777" w:rsidTr="0044490D">
        <w:trPr>
          <w:jc w:val="center"/>
        </w:trPr>
        <w:tc>
          <w:tcPr>
            <w:tcW w:w="4111" w:type="dxa"/>
            <w:tcBorders>
              <w:top w:val="nil"/>
              <w:left w:val="nil"/>
              <w:bottom w:val="nil"/>
              <w:right w:val="nil"/>
            </w:tcBorders>
          </w:tcPr>
          <w:p w14:paraId="72F5AF8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65CA8A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3BBF3FB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32FC7E5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r>
      <w:tr w:rsidR="00C71616" w:rsidRPr="0040538F" w14:paraId="089FA091" w14:textId="77777777" w:rsidTr="0044490D">
        <w:trPr>
          <w:jc w:val="center"/>
        </w:trPr>
        <w:tc>
          <w:tcPr>
            <w:tcW w:w="4111" w:type="dxa"/>
            <w:tcBorders>
              <w:top w:val="nil"/>
              <w:left w:val="nil"/>
              <w:bottom w:val="nil"/>
              <w:right w:val="nil"/>
            </w:tcBorders>
          </w:tcPr>
          <w:p w14:paraId="60B00228"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VIX</w:t>
            </w:r>
          </w:p>
        </w:tc>
        <w:tc>
          <w:tcPr>
            <w:tcW w:w="1170" w:type="dxa"/>
            <w:tcBorders>
              <w:top w:val="nil"/>
              <w:left w:val="nil"/>
              <w:bottom w:val="nil"/>
              <w:right w:val="nil"/>
            </w:tcBorders>
          </w:tcPr>
          <w:p w14:paraId="5B4FB05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0.045***</w:t>
            </w:r>
          </w:p>
        </w:tc>
        <w:tc>
          <w:tcPr>
            <w:tcW w:w="1665" w:type="dxa"/>
            <w:tcBorders>
              <w:top w:val="nil"/>
              <w:left w:val="nil"/>
              <w:bottom w:val="nil"/>
              <w:right w:val="nil"/>
            </w:tcBorders>
          </w:tcPr>
          <w:p w14:paraId="1B2CE47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0.009***</w:t>
            </w:r>
          </w:p>
        </w:tc>
        <w:tc>
          <w:tcPr>
            <w:tcW w:w="2080" w:type="dxa"/>
            <w:tcBorders>
              <w:top w:val="nil"/>
              <w:left w:val="nil"/>
              <w:bottom w:val="nil"/>
              <w:right w:val="nil"/>
            </w:tcBorders>
          </w:tcPr>
          <w:p w14:paraId="244510B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5050DD15" w14:textId="77777777" w:rsidTr="0044490D">
        <w:trPr>
          <w:jc w:val="center"/>
        </w:trPr>
        <w:tc>
          <w:tcPr>
            <w:tcW w:w="4111" w:type="dxa"/>
            <w:tcBorders>
              <w:top w:val="nil"/>
              <w:left w:val="nil"/>
              <w:bottom w:val="nil"/>
              <w:right w:val="nil"/>
            </w:tcBorders>
          </w:tcPr>
          <w:p w14:paraId="6EDF8ADA"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10DEC58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4D4CC17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14A6712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61F8DA76" w14:textId="77777777" w:rsidTr="0044490D">
        <w:trPr>
          <w:jc w:val="center"/>
        </w:trPr>
        <w:tc>
          <w:tcPr>
            <w:tcW w:w="4111" w:type="dxa"/>
            <w:tcBorders>
              <w:top w:val="nil"/>
              <w:left w:val="nil"/>
              <w:bottom w:val="nil"/>
              <w:right w:val="nil"/>
            </w:tcBorders>
          </w:tcPr>
          <w:p w14:paraId="493E53A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Constant</w:t>
            </w:r>
          </w:p>
        </w:tc>
        <w:tc>
          <w:tcPr>
            <w:tcW w:w="1170" w:type="dxa"/>
            <w:tcBorders>
              <w:top w:val="nil"/>
              <w:left w:val="nil"/>
              <w:bottom w:val="nil"/>
              <w:right w:val="nil"/>
            </w:tcBorders>
          </w:tcPr>
          <w:p w14:paraId="771B41F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-3.584***</w:t>
            </w:r>
          </w:p>
        </w:tc>
        <w:tc>
          <w:tcPr>
            <w:tcW w:w="1665" w:type="dxa"/>
            <w:tcBorders>
              <w:top w:val="nil"/>
              <w:left w:val="nil"/>
              <w:bottom w:val="nil"/>
              <w:right w:val="nil"/>
            </w:tcBorders>
          </w:tcPr>
          <w:p w14:paraId="6BBFACC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-0.419***</w:t>
            </w:r>
          </w:p>
        </w:tc>
        <w:tc>
          <w:tcPr>
            <w:tcW w:w="2080" w:type="dxa"/>
            <w:tcBorders>
              <w:top w:val="nil"/>
              <w:left w:val="nil"/>
              <w:bottom w:val="nil"/>
              <w:right w:val="nil"/>
            </w:tcBorders>
          </w:tcPr>
          <w:p w14:paraId="3355144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3934BD52" w14:textId="77777777" w:rsidTr="0044490D">
        <w:trPr>
          <w:jc w:val="center"/>
        </w:trPr>
        <w:tc>
          <w:tcPr>
            <w:tcW w:w="4111" w:type="dxa"/>
            <w:tcBorders>
              <w:top w:val="nil"/>
              <w:left w:val="nil"/>
              <w:bottom w:val="nil"/>
              <w:right w:val="nil"/>
            </w:tcBorders>
          </w:tcPr>
          <w:p w14:paraId="22E1D0D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4C147D4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(0.014)</w:t>
            </w:r>
          </w:p>
        </w:tc>
        <w:tc>
          <w:tcPr>
            <w:tcW w:w="1665" w:type="dxa"/>
            <w:tcBorders>
              <w:top w:val="nil"/>
              <w:left w:val="nil"/>
              <w:bottom w:val="nil"/>
              <w:right w:val="nil"/>
            </w:tcBorders>
          </w:tcPr>
          <w:p w14:paraId="4916CBB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(0.012)</w:t>
            </w:r>
          </w:p>
        </w:tc>
        <w:tc>
          <w:tcPr>
            <w:tcW w:w="2080" w:type="dxa"/>
            <w:tcBorders>
              <w:top w:val="nil"/>
              <w:left w:val="nil"/>
              <w:bottom w:val="nil"/>
              <w:right w:val="nil"/>
            </w:tcBorders>
          </w:tcPr>
          <w:p w14:paraId="0A92B4F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6A01974C" w14:textId="77777777" w:rsidTr="0044490D">
        <w:trPr>
          <w:jc w:val="center"/>
        </w:trPr>
        <w:tc>
          <w:tcPr>
            <w:tcW w:w="4111" w:type="dxa"/>
            <w:tcBorders>
              <w:top w:val="nil"/>
              <w:left w:val="nil"/>
              <w:bottom w:val="nil"/>
              <w:right w:val="nil"/>
            </w:tcBorders>
          </w:tcPr>
          <w:p w14:paraId="374FD3F9"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0C83C17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35A29D9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3A83B69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68641DE1" w14:textId="77777777" w:rsidTr="0044490D">
        <w:trPr>
          <w:jc w:val="center"/>
        </w:trPr>
        <w:tc>
          <w:tcPr>
            <w:tcW w:w="4111" w:type="dxa"/>
            <w:tcBorders>
              <w:top w:val="nil"/>
              <w:left w:val="nil"/>
              <w:bottom w:val="nil"/>
              <w:right w:val="nil"/>
            </w:tcBorders>
          </w:tcPr>
          <w:p w14:paraId="5A163EE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Observations</w:t>
            </w:r>
          </w:p>
        </w:tc>
        <w:tc>
          <w:tcPr>
            <w:tcW w:w="1170" w:type="dxa"/>
            <w:tcBorders>
              <w:top w:val="nil"/>
              <w:left w:val="nil"/>
              <w:bottom w:val="nil"/>
              <w:right w:val="nil"/>
            </w:tcBorders>
          </w:tcPr>
          <w:p w14:paraId="2277631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54,029</w:t>
            </w:r>
          </w:p>
        </w:tc>
        <w:tc>
          <w:tcPr>
            <w:tcW w:w="1665" w:type="dxa"/>
            <w:tcBorders>
              <w:top w:val="nil"/>
              <w:left w:val="nil"/>
              <w:bottom w:val="nil"/>
              <w:right w:val="nil"/>
            </w:tcBorders>
          </w:tcPr>
          <w:p w14:paraId="5921D81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54,029</w:t>
            </w:r>
          </w:p>
        </w:tc>
        <w:tc>
          <w:tcPr>
            <w:tcW w:w="2080" w:type="dxa"/>
            <w:tcBorders>
              <w:top w:val="nil"/>
              <w:left w:val="nil"/>
              <w:bottom w:val="nil"/>
              <w:right w:val="nil"/>
            </w:tcBorders>
          </w:tcPr>
          <w:p w14:paraId="026B45D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54,029</w:t>
            </w:r>
          </w:p>
        </w:tc>
      </w:tr>
      <w:tr w:rsidR="00C71616" w:rsidRPr="0040538F" w14:paraId="17967AF7" w14:textId="77777777" w:rsidTr="0044490D">
        <w:trPr>
          <w:jc w:val="center"/>
        </w:trPr>
        <w:tc>
          <w:tcPr>
            <w:tcW w:w="4111" w:type="dxa"/>
            <w:tcBorders>
              <w:top w:val="nil"/>
              <w:left w:val="nil"/>
              <w:bottom w:val="nil"/>
              <w:right w:val="nil"/>
            </w:tcBorders>
          </w:tcPr>
          <w:p w14:paraId="63DB1E79"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Adjusted R-squared</w:t>
            </w:r>
          </w:p>
        </w:tc>
        <w:tc>
          <w:tcPr>
            <w:tcW w:w="1170" w:type="dxa"/>
            <w:tcBorders>
              <w:top w:val="nil"/>
              <w:left w:val="nil"/>
              <w:bottom w:val="nil"/>
              <w:right w:val="nil"/>
            </w:tcBorders>
          </w:tcPr>
          <w:p w14:paraId="682D01B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0.748</w:t>
            </w:r>
          </w:p>
        </w:tc>
        <w:tc>
          <w:tcPr>
            <w:tcW w:w="1665" w:type="dxa"/>
            <w:tcBorders>
              <w:top w:val="nil"/>
              <w:left w:val="nil"/>
              <w:bottom w:val="nil"/>
              <w:right w:val="nil"/>
            </w:tcBorders>
          </w:tcPr>
          <w:p w14:paraId="21A7A9B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0.397</w:t>
            </w:r>
          </w:p>
        </w:tc>
        <w:tc>
          <w:tcPr>
            <w:tcW w:w="2080" w:type="dxa"/>
            <w:tcBorders>
              <w:top w:val="nil"/>
              <w:left w:val="nil"/>
              <w:bottom w:val="nil"/>
              <w:right w:val="nil"/>
            </w:tcBorders>
          </w:tcPr>
          <w:p w14:paraId="3825A77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0.006</w:t>
            </w:r>
          </w:p>
        </w:tc>
      </w:tr>
      <w:tr w:rsidR="00C71616" w:rsidRPr="0040538F" w14:paraId="12BD67F6" w14:textId="77777777" w:rsidTr="0044490D">
        <w:trPr>
          <w:jc w:val="center"/>
        </w:trPr>
        <w:tc>
          <w:tcPr>
            <w:tcW w:w="4111" w:type="dxa"/>
            <w:tcBorders>
              <w:top w:val="nil"/>
              <w:left w:val="nil"/>
              <w:bottom w:val="nil"/>
              <w:right w:val="nil"/>
            </w:tcBorders>
          </w:tcPr>
          <w:p w14:paraId="02F81D7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Firm FE</w:t>
            </w:r>
          </w:p>
        </w:tc>
        <w:tc>
          <w:tcPr>
            <w:tcW w:w="1170" w:type="dxa"/>
            <w:tcBorders>
              <w:top w:val="nil"/>
              <w:left w:val="nil"/>
              <w:bottom w:val="nil"/>
              <w:right w:val="nil"/>
            </w:tcBorders>
          </w:tcPr>
          <w:p w14:paraId="038E250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Yes</w:t>
            </w:r>
          </w:p>
        </w:tc>
        <w:tc>
          <w:tcPr>
            <w:tcW w:w="1665" w:type="dxa"/>
            <w:tcBorders>
              <w:top w:val="nil"/>
              <w:left w:val="nil"/>
              <w:bottom w:val="nil"/>
              <w:right w:val="nil"/>
            </w:tcBorders>
          </w:tcPr>
          <w:p w14:paraId="7F2E96F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Yes</w:t>
            </w:r>
          </w:p>
        </w:tc>
        <w:tc>
          <w:tcPr>
            <w:tcW w:w="2080" w:type="dxa"/>
            <w:tcBorders>
              <w:top w:val="nil"/>
              <w:left w:val="nil"/>
              <w:bottom w:val="nil"/>
              <w:right w:val="nil"/>
            </w:tcBorders>
          </w:tcPr>
          <w:p w14:paraId="39627F6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Yes</w:t>
            </w:r>
          </w:p>
        </w:tc>
      </w:tr>
      <w:tr w:rsidR="00C71616" w:rsidRPr="0040538F" w14:paraId="6A4AB521" w14:textId="77777777" w:rsidTr="0044490D">
        <w:trPr>
          <w:jc w:val="center"/>
        </w:trPr>
        <w:tc>
          <w:tcPr>
            <w:tcW w:w="4111" w:type="dxa"/>
            <w:tcBorders>
              <w:top w:val="nil"/>
              <w:left w:val="nil"/>
              <w:bottom w:val="nil"/>
              <w:right w:val="nil"/>
            </w:tcBorders>
          </w:tcPr>
          <w:p w14:paraId="0749F2E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b/>
                <w:bCs/>
                <w:sz w:val="18"/>
                <w:szCs w:val="18"/>
              </w:rPr>
              <w:t>Diagnostic tests</w:t>
            </w:r>
          </w:p>
        </w:tc>
        <w:tc>
          <w:tcPr>
            <w:tcW w:w="1170" w:type="dxa"/>
            <w:tcBorders>
              <w:top w:val="nil"/>
              <w:left w:val="nil"/>
              <w:bottom w:val="nil"/>
              <w:right w:val="nil"/>
            </w:tcBorders>
          </w:tcPr>
          <w:p w14:paraId="3AF94E8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p>
        </w:tc>
        <w:tc>
          <w:tcPr>
            <w:tcW w:w="1665" w:type="dxa"/>
            <w:tcBorders>
              <w:top w:val="nil"/>
              <w:left w:val="nil"/>
              <w:bottom w:val="nil"/>
              <w:right w:val="nil"/>
            </w:tcBorders>
          </w:tcPr>
          <w:p w14:paraId="0946887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p>
        </w:tc>
        <w:tc>
          <w:tcPr>
            <w:tcW w:w="2080" w:type="dxa"/>
            <w:tcBorders>
              <w:top w:val="nil"/>
              <w:left w:val="nil"/>
              <w:bottom w:val="nil"/>
              <w:right w:val="nil"/>
            </w:tcBorders>
          </w:tcPr>
          <w:p w14:paraId="71EE9EB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p>
        </w:tc>
      </w:tr>
      <w:tr w:rsidR="00C71616" w:rsidRPr="0040538F" w14:paraId="4BE28092" w14:textId="77777777" w:rsidTr="0044490D">
        <w:trPr>
          <w:jc w:val="center"/>
        </w:trPr>
        <w:tc>
          <w:tcPr>
            <w:tcW w:w="4111" w:type="dxa"/>
            <w:tcBorders>
              <w:top w:val="nil"/>
              <w:left w:val="nil"/>
              <w:bottom w:val="nil"/>
              <w:right w:val="nil"/>
            </w:tcBorders>
          </w:tcPr>
          <w:p w14:paraId="4F13A21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sz w:val="18"/>
                <w:szCs w:val="18"/>
              </w:rPr>
              <w:t>Underidentification</w:t>
            </w:r>
            <w:proofErr w:type="spellEnd"/>
            <w:r w:rsidRPr="0040538F">
              <w:rPr>
                <w:rFonts w:ascii="Times New Roman" w:hAnsi="Times New Roman" w:cs="Times New Roman"/>
                <w:sz w:val="18"/>
                <w:szCs w:val="18"/>
              </w:rPr>
              <w:t xml:space="preserve"> test</w:t>
            </w:r>
          </w:p>
        </w:tc>
        <w:tc>
          <w:tcPr>
            <w:tcW w:w="1170" w:type="dxa"/>
            <w:tcBorders>
              <w:top w:val="nil"/>
              <w:left w:val="nil"/>
              <w:bottom w:val="nil"/>
              <w:right w:val="nil"/>
            </w:tcBorders>
          </w:tcPr>
          <w:p w14:paraId="3F3ECDF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67701C4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52F9955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1,092</w:t>
            </w:r>
          </w:p>
        </w:tc>
      </w:tr>
      <w:tr w:rsidR="00C71616" w:rsidRPr="0040538F" w14:paraId="0E3ACF37" w14:textId="77777777" w:rsidTr="0044490D">
        <w:trPr>
          <w:jc w:val="center"/>
        </w:trPr>
        <w:tc>
          <w:tcPr>
            <w:tcW w:w="4111" w:type="dxa"/>
            <w:tcBorders>
              <w:top w:val="nil"/>
              <w:left w:val="nil"/>
              <w:bottom w:val="nil"/>
              <w:right w:val="nil"/>
            </w:tcBorders>
          </w:tcPr>
          <w:p w14:paraId="4B6B3EB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nil"/>
              <w:right w:val="nil"/>
            </w:tcBorders>
          </w:tcPr>
          <w:p w14:paraId="6C5134D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0263FCF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50EC245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r>
      <w:tr w:rsidR="00C71616" w:rsidRPr="0040538F" w14:paraId="0F3FEB42" w14:textId="77777777" w:rsidTr="0044490D">
        <w:trPr>
          <w:jc w:val="center"/>
        </w:trPr>
        <w:tc>
          <w:tcPr>
            <w:tcW w:w="4111" w:type="dxa"/>
            <w:tcBorders>
              <w:top w:val="nil"/>
              <w:left w:val="nil"/>
              <w:bottom w:val="nil"/>
              <w:right w:val="nil"/>
            </w:tcBorders>
          </w:tcPr>
          <w:p w14:paraId="012C1E8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Weak identification test</w:t>
            </w:r>
          </w:p>
        </w:tc>
        <w:tc>
          <w:tcPr>
            <w:tcW w:w="1170" w:type="dxa"/>
            <w:tcBorders>
              <w:top w:val="nil"/>
              <w:left w:val="nil"/>
              <w:bottom w:val="nil"/>
              <w:right w:val="nil"/>
            </w:tcBorders>
          </w:tcPr>
          <w:p w14:paraId="149C586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4CF7E06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5C67A55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1,071</w:t>
            </w:r>
          </w:p>
        </w:tc>
      </w:tr>
      <w:tr w:rsidR="00C71616" w:rsidRPr="0040538F" w14:paraId="4C68D969" w14:textId="77777777" w:rsidTr="0044490D">
        <w:trPr>
          <w:jc w:val="center"/>
        </w:trPr>
        <w:tc>
          <w:tcPr>
            <w:tcW w:w="4111" w:type="dxa"/>
            <w:tcBorders>
              <w:top w:val="nil"/>
              <w:left w:val="nil"/>
              <w:bottom w:val="nil"/>
              <w:right w:val="nil"/>
            </w:tcBorders>
          </w:tcPr>
          <w:p w14:paraId="2230E9D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Hansen J statistic</w:t>
            </w:r>
          </w:p>
        </w:tc>
        <w:tc>
          <w:tcPr>
            <w:tcW w:w="1170" w:type="dxa"/>
            <w:tcBorders>
              <w:top w:val="nil"/>
              <w:left w:val="nil"/>
              <w:bottom w:val="nil"/>
              <w:right w:val="nil"/>
            </w:tcBorders>
          </w:tcPr>
          <w:p w14:paraId="4988A78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1A90345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293409C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19.32</w:t>
            </w:r>
          </w:p>
        </w:tc>
      </w:tr>
      <w:tr w:rsidR="00C71616" w:rsidRPr="0040538F" w14:paraId="1A62A536" w14:textId="77777777" w:rsidTr="0044490D">
        <w:trPr>
          <w:jc w:val="center"/>
        </w:trPr>
        <w:tc>
          <w:tcPr>
            <w:tcW w:w="4111" w:type="dxa"/>
            <w:tcBorders>
              <w:top w:val="nil"/>
              <w:left w:val="nil"/>
              <w:bottom w:val="nil"/>
              <w:right w:val="nil"/>
            </w:tcBorders>
          </w:tcPr>
          <w:p w14:paraId="6D69661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nil"/>
              <w:right w:val="nil"/>
            </w:tcBorders>
          </w:tcPr>
          <w:p w14:paraId="7F7F3F9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4FB8B5E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7C27B54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0.501</w:t>
            </w:r>
          </w:p>
        </w:tc>
      </w:tr>
      <w:tr w:rsidR="00C71616" w:rsidRPr="0040538F" w14:paraId="4F46B3E6" w14:textId="77777777" w:rsidTr="0044490D">
        <w:trPr>
          <w:jc w:val="center"/>
        </w:trPr>
        <w:tc>
          <w:tcPr>
            <w:tcW w:w="4111" w:type="dxa"/>
            <w:tcBorders>
              <w:top w:val="nil"/>
              <w:left w:val="nil"/>
              <w:bottom w:val="nil"/>
              <w:right w:val="nil"/>
            </w:tcBorders>
          </w:tcPr>
          <w:p w14:paraId="5568CD7A"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Endogeneity test</w:t>
            </w:r>
          </w:p>
        </w:tc>
        <w:tc>
          <w:tcPr>
            <w:tcW w:w="1170" w:type="dxa"/>
            <w:tcBorders>
              <w:top w:val="nil"/>
              <w:left w:val="nil"/>
              <w:bottom w:val="nil"/>
              <w:right w:val="nil"/>
            </w:tcBorders>
          </w:tcPr>
          <w:p w14:paraId="309F986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75A5EA5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791C571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4.757</w:t>
            </w:r>
          </w:p>
        </w:tc>
      </w:tr>
      <w:tr w:rsidR="00C71616" w:rsidRPr="0040538F" w14:paraId="16CD71EF" w14:textId="77777777" w:rsidTr="0044490D">
        <w:tblPrEx>
          <w:tblBorders>
            <w:bottom w:val="single" w:sz="6" w:space="0" w:color="auto"/>
          </w:tblBorders>
        </w:tblPrEx>
        <w:trPr>
          <w:jc w:val="center"/>
        </w:trPr>
        <w:tc>
          <w:tcPr>
            <w:tcW w:w="4111" w:type="dxa"/>
            <w:tcBorders>
              <w:top w:val="nil"/>
              <w:left w:val="nil"/>
              <w:bottom w:val="single" w:sz="6" w:space="0" w:color="auto"/>
              <w:right w:val="nil"/>
            </w:tcBorders>
          </w:tcPr>
          <w:p w14:paraId="6670599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single" w:sz="6" w:space="0" w:color="auto"/>
              <w:right w:val="nil"/>
            </w:tcBorders>
          </w:tcPr>
          <w:p w14:paraId="7F29EA4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single" w:sz="6" w:space="0" w:color="auto"/>
              <w:right w:val="nil"/>
            </w:tcBorders>
          </w:tcPr>
          <w:p w14:paraId="060E236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single" w:sz="6" w:space="0" w:color="auto"/>
              <w:right w:val="nil"/>
            </w:tcBorders>
          </w:tcPr>
          <w:p w14:paraId="6771E0E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0.0927</w:t>
            </w:r>
          </w:p>
        </w:tc>
      </w:tr>
    </w:tbl>
    <w:p w14:paraId="29124B16" w14:textId="77777777" w:rsidR="0040538F" w:rsidRDefault="0040538F" w:rsidP="00C71616">
      <w:pPr>
        <w:spacing w:after="0"/>
        <w:rPr>
          <w:rFonts w:ascii="Times New Roman" w:hAnsi="Times New Roman"/>
          <w:b/>
          <w:bCs/>
          <w:kern w:val="0"/>
          <w:sz w:val="18"/>
          <w:szCs w:val="18"/>
          <w14:ligatures w14:val="none"/>
        </w:rPr>
      </w:pPr>
    </w:p>
    <w:p w14:paraId="07EB7798" w14:textId="77777777" w:rsidR="0040538F" w:rsidRDefault="0040538F">
      <w:pPr>
        <w:spacing w:line="278" w:lineRule="auto"/>
        <w:rPr>
          <w:rFonts w:ascii="Times New Roman" w:hAnsi="Times New Roman"/>
          <w:b/>
          <w:bCs/>
          <w:kern w:val="0"/>
          <w:sz w:val="18"/>
          <w:szCs w:val="18"/>
          <w14:ligatures w14:val="none"/>
        </w:rPr>
      </w:pPr>
      <w:r>
        <w:rPr>
          <w:rFonts w:ascii="Times New Roman" w:hAnsi="Times New Roman"/>
          <w:b/>
          <w:bCs/>
          <w:kern w:val="0"/>
          <w:sz w:val="18"/>
          <w:szCs w:val="18"/>
          <w14:ligatures w14:val="none"/>
        </w:rPr>
        <w:br w:type="page"/>
      </w:r>
    </w:p>
    <w:p w14:paraId="11AF0CC9" w14:textId="3DD74E81" w:rsidR="00C71616" w:rsidRPr="00906F15" w:rsidRDefault="00C71616" w:rsidP="00C71616">
      <w:pPr>
        <w:spacing w:after="0"/>
        <w:rPr>
          <w:rFonts w:ascii="Times New Roman" w:hAnsi="Times New Roman"/>
          <w:b/>
          <w:bCs/>
          <w:kern w:val="0"/>
          <w:sz w:val="18"/>
          <w:szCs w:val="18"/>
          <w14:ligatures w14:val="none"/>
        </w:rPr>
      </w:pPr>
      <w:r w:rsidRPr="00906F15">
        <w:rPr>
          <w:rFonts w:ascii="Times New Roman" w:hAnsi="Times New Roman"/>
          <w:b/>
          <w:bCs/>
          <w:kern w:val="0"/>
          <w:sz w:val="18"/>
          <w:szCs w:val="18"/>
          <w14:ligatures w14:val="none"/>
        </w:rPr>
        <w:lastRenderedPageBreak/>
        <w:t xml:space="preserve">Panel B: </w:t>
      </w:r>
      <w:r w:rsidRPr="002B7C76">
        <w:rPr>
          <w:rFonts w:ascii="Times New Roman" w:hAnsi="Times New Roman"/>
          <w:b/>
          <w:bCs/>
          <w:kern w:val="0"/>
          <w:sz w:val="18"/>
          <w:szCs w:val="18"/>
          <w14:ligatures w14:val="none"/>
        </w:rPr>
        <w:t>Baseline Model with Number of Forecasts</w:t>
      </w:r>
    </w:p>
    <w:tbl>
      <w:tblPr>
        <w:tblW w:w="0" w:type="auto"/>
        <w:jc w:val="center"/>
        <w:tblCellMar>
          <w:left w:w="75" w:type="dxa"/>
          <w:right w:w="75" w:type="dxa"/>
        </w:tblCellMar>
        <w:tblLook w:val="0000" w:firstRow="0" w:lastRow="0" w:firstColumn="0" w:lastColumn="0" w:noHBand="0" w:noVBand="0"/>
      </w:tblPr>
      <w:tblGrid>
        <w:gridCol w:w="4111"/>
        <w:gridCol w:w="1170"/>
        <w:gridCol w:w="1665"/>
        <w:gridCol w:w="2080"/>
      </w:tblGrid>
      <w:tr w:rsidR="00C71616" w:rsidRPr="0040538F" w14:paraId="3930C3D3" w14:textId="77777777" w:rsidTr="0044490D">
        <w:trPr>
          <w:jc w:val="center"/>
        </w:trPr>
        <w:tc>
          <w:tcPr>
            <w:tcW w:w="4111" w:type="dxa"/>
            <w:tcBorders>
              <w:top w:val="single" w:sz="6" w:space="0" w:color="auto"/>
              <w:left w:val="nil"/>
              <w:right w:val="nil"/>
            </w:tcBorders>
          </w:tcPr>
          <w:p w14:paraId="038A3ED5"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single" w:sz="6" w:space="0" w:color="auto"/>
              <w:left w:val="nil"/>
              <w:right w:val="nil"/>
            </w:tcBorders>
          </w:tcPr>
          <w:p w14:paraId="6999339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(1)</w:t>
            </w:r>
          </w:p>
        </w:tc>
        <w:tc>
          <w:tcPr>
            <w:tcW w:w="1665" w:type="dxa"/>
            <w:tcBorders>
              <w:top w:val="single" w:sz="6" w:space="0" w:color="auto"/>
              <w:left w:val="nil"/>
              <w:right w:val="nil"/>
            </w:tcBorders>
          </w:tcPr>
          <w:p w14:paraId="355DFDC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(2)</w:t>
            </w:r>
          </w:p>
        </w:tc>
        <w:tc>
          <w:tcPr>
            <w:tcW w:w="2080" w:type="dxa"/>
            <w:tcBorders>
              <w:top w:val="single" w:sz="6" w:space="0" w:color="auto"/>
              <w:left w:val="nil"/>
              <w:right w:val="nil"/>
            </w:tcBorders>
          </w:tcPr>
          <w:p w14:paraId="71DCA84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(3)</w:t>
            </w:r>
          </w:p>
        </w:tc>
      </w:tr>
      <w:tr w:rsidR="00C71616" w:rsidRPr="0040538F" w14:paraId="0CBC2A81" w14:textId="77777777" w:rsidTr="0044490D">
        <w:trPr>
          <w:jc w:val="center"/>
        </w:trPr>
        <w:tc>
          <w:tcPr>
            <w:tcW w:w="4111" w:type="dxa"/>
            <w:tcBorders>
              <w:left w:val="nil"/>
              <w:bottom w:val="nil"/>
              <w:right w:val="nil"/>
            </w:tcBorders>
          </w:tcPr>
          <w:p w14:paraId="1ED53E4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2835" w:type="dxa"/>
            <w:gridSpan w:val="2"/>
            <w:tcBorders>
              <w:left w:val="nil"/>
              <w:bottom w:val="nil"/>
              <w:right w:val="nil"/>
            </w:tcBorders>
          </w:tcPr>
          <w:p w14:paraId="75C2443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hint="eastAsia"/>
                <w:kern w:val="0"/>
                <w:sz w:val="18"/>
                <w:szCs w:val="18"/>
              </w:rPr>
              <w:t>First Stage</w:t>
            </w:r>
          </w:p>
        </w:tc>
        <w:tc>
          <w:tcPr>
            <w:tcW w:w="2080" w:type="dxa"/>
            <w:tcBorders>
              <w:left w:val="nil"/>
              <w:bottom w:val="nil"/>
              <w:right w:val="nil"/>
            </w:tcBorders>
          </w:tcPr>
          <w:p w14:paraId="38BED9F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hint="eastAsia"/>
                <w:kern w:val="0"/>
                <w:sz w:val="18"/>
                <w:szCs w:val="18"/>
              </w:rPr>
              <w:t>Secu</w:t>
            </w:r>
            <w:r w:rsidRPr="0040538F">
              <w:rPr>
                <w:rFonts w:ascii="Times New Roman" w:hAnsi="Times New Roman" w:cs="Times New Roman"/>
                <w:kern w:val="0"/>
                <w:sz w:val="18"/>
                <w:szCs w:val="18"/>
              </w:rPr>
              <w:t>nd Stage</w:t>
            </w:r>
          </w:p>
        </w:tc>
      </w:tr>
      <w:tr w:rsidR="00C71616" w:rsidRPr="0040538F" w14:paraId="1701E013" w14:textId="77777777" w:rsidTr="0044490D">
        <w:trPr>
          <w:jc w:val="center"/>
        </w:trPr>
        <w:tc>
          <w:tcPr>
            <w:tcW w:w="4111" w:type="dxa"/>
            <w:tcBorders>
              <w:top w:val="nil"/>
              <w:left w:val="nil"/>
              <w:bottom w:val="single" w:sz="6" w:space="0" w:color="auto"/>
              <w:right w:val="nil"/>
            </w:tcBorders>
          </w:tcPr>
          <w:p w14:paraId="29B7479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VARIABLES</w:t>
            </w:r>
          </w:p>
        </w:tc>
        <w:tc>
          <w:tcPr>
            <w:tcW w:w="1170" w:type="dxa"/>
            <w:tcBorders>
              <w:top w:val="nil"/>
              <w:left w:val="nil"/>
              <w:bottom w:val="single" w:sz="6" w:space="0" w:color="auto"/>
              <w:right w:val="nil"/>
            </w:tcBorders>
          </w:tcPr>
          <w:p w14:paraId="7741620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Ln EPU</w:t>
            </w:r>
          </w:p>
        </w:tc>
        <w:tc>
          <w:tcPr>
            <w:tcW w:w="1665" w:type="dxa"/>
            <w:tcBorders>
              <w:top w:val="nil"/>
              <w:left w:val="nil"/>
              <w:bottom w:val="single" w:sz="6" w:space="0" w:color="auto"/>
              <w:right w:val="nil"/>
            </w:tcBorders>
          </w:tcPr>
          <w:p w14:paraId="225BD83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roofErr w:type="spellStart"/>
            <w:r w:rsidRPr="0040538F">
              <w:rPr>
                <w:rFonts w:ascii="Times New Roman" w:hAnsi="Times New Roman" w:cs="Times New Roman" w:hint="eastAsia"/>
                <w:kern w:val="0"/>
                <w:sz w:val="18"/>
                <w:szCs w:val="18"/>
              </w:rPr>
              <w:t>L</w:t>
            </w:r>
            <w:r w:rsidRPr="0040538F">
              <w:rPr>
                <w:rFonts w:ascii="Times New Roman" w:hAnsi="Times New Roman" w:cs="Times New Roman"/>
                <w:kern w:val="0"/>
                <w:sz w:val="18"/>
                <w:szCs w:val="18"/>
              </w:rPr>
              <w:t>nEPU</w:t>
            </w:r>
            <w:proofErr w:type="spellEnd"/>
            <w:r w:rsidRPr="0040538F">
              <w:rPr>
                <w:rFonts w:ascii="Times New Roman" w:hAnsi="Times New Roman" w:cs="Times New Roman" w:hint="eastAsia"/>
                <w:kern w:val="0"/>
                <w:sz w:val="18"/>
                <w:szCs w:val="18"/>
              </w:rPr>
              <w:t xml:space="preserve">* Number of </w:t>
            </w:r>
            <w:proofErr w:type="spellStart"/>
            <w:r w:rsidRPr="0040538F">
              <w:rPr>
                <w:rFonts w:ascii="Times New Roman" w:hAnsi="Times New Roman" w:cs="Times New Roman" w:hint="eastAsia"/>
                <w:kern w:val="0"/>
                <w:sz w:val="18"/>
                <w:szCs w:val="18"/>
              </w:rPr>
              <w:t>Forecasts_lag</w:t>
            </w:r>
            <w:proofErr w:type="spellEnd"/>
          </w:p>
        </w:tc>
        <w:tc>
          <w:tcPr>
            <w:tcW w:w="2080" w:type="dxa"/>
            <w:tcBorders>
              <w:top w:val="nil"/>
              <w:left w:val="nil"/>
              <w:bottom w:val="single" w:sz="6" w:space="0" w:color="auto"/>
              <w:right w:val="nil"/>
            </w:tcBorders>
          </w:tcPr>
          <w:p w14:paraId="38830FC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FSD</w:t>
            </w:r>
            <w:r w:rsidRPr="0040538F">
              <w:rPr>
                <w:rFonts w:ascii="Times New Roman" w:hAnsi="Times New Roman" w:cs="Times New Roman" w:hint="eastAsia"/>
                <w:kern w:val="0"/>
                <w:sz w:val="18"/>
                <w:szCs w:val="18"/>
              </w:rPr>
              <w:t xml:space="preserve"> Score</w:t>
            </w:r>
          </w:p>
        </w:tc>
      </w:tr>
      <w:tr w:rsidR="00C71616" w:rsidRPr="0040538F" w14:paraId="03F9BB92" w14:textId="77777777" w:rsidTr="0044490D">
        <w:trPr>
          <w:jc w:val="center"/>
        </w:trPr>
        <w:tc>
          <w:tcPr>
            <w:tcW w:w="4111" w:type="dxa"/>
            <w:tcBorders>
              <w:top w:val="nil"/>
              <w:left w:val="nil"/>
              <w:bottom w:val="nil"/>
              <w:right w:val="nil"/>
            </w:tcBorders>
          </w:tcPr>
          <w:p w14:paraId="3DFE000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453350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1726216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2CDBB69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74529C98" w14:textId="77777777" w:rsidTr="0044490D">
        <w:trPr>
          <w:jc w:val="center"/>
        </w:trPr>
        <w:tc>
          <w:tcPr>
            <w:tcW w:w="4111" w:type="dxa"/>
            <w:tcBorders>
              <w:top w:val="nil"/>
              <w:left w:val="nil"/>
              <w:bottom w:val="nil"/>
              <w:right w:val="nil"/>
            </w:tcBorders>
          </w:tcPr>
          <w:p w14:paraId="1E9D804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hint="eastAsia"/>
                <w:kern w:val="0"/>
                <w:sz w:val="18"/>
                <w:szCs w:val="18"/>
              </w:rPr>
              <w:t xml:space="preserve">Instrumented </w:t>
            </w:r>
            <w:proofErr w:type="spellStart"/>
            <w:r w:rsidRPr="0040538F">
              <w:rPr>
                <w:rFonts w:ascii="Times New Roman" w:hAnsi="Times New Roman" w:cs="Times New Roman"/>
                <w:kern w:val="0"/>
                <w:sz w:val="18"/>
                <w:szCs w:val="18"/>
              </w:rPr>
              <w:t>LnEPU</w:t>
            </w:r>
            <w:proofErr w:type="spellEnd"/>
          </w:p>
        </w:tc>
        <w:tc>
          <w:tcPr>
            <w:tcW w:w="1170" w:type="dxa"/>
            <w:tcBorders>
              <w:top w:val="nil"/>
              <w:left w:val="nil"/>
              <w:bottom w:val="nil"/>
              <w:right w:val="nil"/>
            </w:tcBorders>
          </w:tcPr>
          <w:p w14:paraId="1B4F963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57417A3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05FA747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-0.089***</w:t>
            </w:r>
          </w:p>
        </w:tc>
      </w:tr>
      <w:tr w:rsidR="00C71616" w:rsidRPr="0040538F" w14:paraId="5230A3A1" w14:textId="77777777" w:rsidTr="0044490D">
        <w:trPr>
          <w:jc w:val="center"/>
        </w:trPr>
        <w:tc>
          <w:tcPr>
            <w:tcW w:w="4111" w:type="dxa"/>
            <w:tcBorders>
              <w:top w:val="nil"/>
              <w:left w:val="nil"/>
              <w:bottom w:val="nil"/>
              <w:right w:val="nil"/>
            </w:tcBorders>
          </w:tcPr>
          <w:p w14:paraId="204E693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7B27D99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42D2876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21A1AB2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(0.027)</w:t>
            </w:r>
          </w:p>
        </w:tc>
      </w:tr>
      <w:tr w:rsidR="00C71616" w:rsidRPr="0040538F" w14:paraId="1D5A95DD" w14:textId="77777777" w:rsidTr="0044490D">
        <w:trPr>
          <w:jc w:val="center"/>
        </w:trPr>
        <w:tc>
          <w:tcPr>
            <w:tcW w:w="4111" w:type="dxa"/>
            <w:tcBorders>
              <w:top w:val="nil"/>
              <w:left w:val="nil"/>
              <w:bottom w:val="nil"/>
              <w:right w:val="nil"/>
            </w:tcBorders>
          </w:tcPr>
          <w:p w14:paraId="2F023FD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hint="eastAsia"/>
                <w:kern w:val="0"/>
                <w:sz w:val="18"/>
                <w:szCs w:val="18"/>
              </w:rPr>
              <w:t xml:space="preserve">Instrumented </w:t>
            </w:r>
            <w:proofErr w:type="spellStart"/>
            <w:r w:rsidRPr="0040538F">
              <w:rPr>
                <w:rFonts w:ascii="Times New Roman" w:hAnsi="Times New Roman" w:cs="Times New Roman" w:hint="eastAsia"/>
                <w:kern w:val="0"/>
                <w:sz w:val="18"/>
                <w:szCs w:val="18"/>
              </w:rPr>
              <w:t>L</w:t>
            </w:r>
            <w:r w:rsidRPr="0040538F">
              <w:rPr>
                <w:rFonts w:ascii="Times New Roman" w:hAnsi="Times New Roman" w:cs="Times New Roman"/>
                <w:kern w:val="0"/>
                <w:sz w:val="18"/>
                <w:szCs w:val="18"/>
              </w:rPr>
              <w:t>nEPU</w:t>
            </w:r>
            <w:proofErr w:type="spellEnd"/>
            <w:r w:rsidRPr="0040538F">
              <w:rPr>
                <w:rFonts w:ascii="Times New Roman" w:hAnsi="Times New Roman" w:cs="Times New Roman" w:hint="eastAsia"/>
                <w:kern w:val="0"/>
                <w:sz w:val="18"/>
                <w:szCs w:val="18"/>
              </w:rPr>
              <w:t xml:space="preserve">* Number of </w:t>
            </w:r>
            <w:proofErr w:type="spellStart"/>
            <w:r w:rsidRPr="0040538F">
              <w:rPr>
                <w:rFonts w:ascii="Times New Roman" w:hAnsi="Times New Roman" w:cs="Times New Roman" w:hint="eastAsia"/>
                <w:kern w:val="0"/>
                <w:sz w:val="18"/>
                <w:szCs w:val="18"/>
              </w:rPr>
              <w:t>Forecasts_lag</w:t>
            </w:r>
            <w:proofErr w:type="spellEnd"/>
          </w:p>
        </w:tc>
        <w:tc>
          <w:tcPr>
            <w:tcW w:w="1170" w:type="dxa"/>
            <w:tcBorders>
              <w:top w:val="nil"/>
              <w:left w:val="nil"/>
              <w:bottom w:val="nil"/>
              <w:right w:val="nil"/>
            </w:tcBorders>
          </w:tcPr>
          <w:p w14:paraId="0458DC1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60008A9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0FD2999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0.055*</w:t>
            </w:r>
          </w:p>
        </w:tc>
      </w:tr>
      <w:tr w:rsidR="00C71616" w:rsidRPr="0040538F" w14:paraId="6DA73EEB" w14:textId="77777777" w:rsidTr="0044490D">
        <w:trPr>
          <w:jc w:val="center"/>
        </w:trPr>
        <w:tc>
          <w:tcPr>
            <w:tcW w:w="4111" w:type="dxa"/>
            <w:tcBorders>
              <w:top w:val="nil"/>
              <w:left w:val="nil"/>
              <w:bottom w:val="nil"/>
              <w:right w:val="nil"/>
            </w:tcBorders>
          </w:tcPr>
          <w:p w14:paraId="3734039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17BB76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6238306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20A4CF0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(0.029)</w:t>
            </w:r>
          </w:p>
        </w:tc>
      </w:tr>
      <w:tr w:rsidR="00C71616" w:rsidRPr="0040538F" w14:paraId="6DC16CE0" w14:textId="77777777" w:rsidTr="0044490D">
        <w:trPr>
          <w:jc w:val="center"/>
        </w:trPr>
        <w:tc>
          <w:tcPr>
            <w:tcW w:w="4111" w:type="dxa"/>
            <w:tcBorders>
              <w:top w:val="nil"/>
              <w:left w:val="nil"/>
              <w:bottom w:val="nil"/>
              <w:right w:val="nil"/>
            </w:tcBorders>
          </w:tcPr>
          <w:p w14:paraId="4425B57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LnPCI</w:t>
            </w:r>
            <w:proofErr w:type="spellEnd"/>
          </w:p>
        </w:tc>
        <w:tc>
          <w:tcPr>
            <w:tcW w:w="1170" w:type="dxa"/>
            <w:tcBorders>
              <w:top w:val="nil"/>
              <w:left w:val="nil"/>
              <w:bottom w:val="nil"/>
              <w:right w:val="nil"/>
            </w:tcBorders>
          </w:tcPr>
          <w:p w14:paraId="75B0101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0.758***</w:t>
            </w:r>
          </w:p>
        </w:tc>
        <w:tc>
          <w:tcPr>
            <w:tcW w:w="1665" w:type="dxa"/>
            <w:tcBorders>
              <w:top w:val="nil"/>
              <w:left w:val="nil"/>
              <w:bottom w:val="nil"/>
              <w:right w:val="nil"/>
            </w:tcBorders>
          </w:tcPr>
          <w:p w14:paraId="7E671FF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0.132***</w:t>
            </w:r>
          </w:p>
        </w:tc>
        <w:tc>
          <w:tcPr>
            <w:tcW w:w="2080" w:type="dxa"/>
            <w:tcBorders>
              <w:top w:val="nil"/>
              <w:left w:val="nil"/>
              <w:bottom w:val="nil"/>
              <w:right w:val="nil"/>
            </w:tcBorders>
          </w:tcPr>
          <w:p w14:paraId="55425B9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287CF345" w14:textId="77777777" w:rsidTr="0044490D">
        <w:trPr>
          <w:jc w:val="center"/>
        </w:trPr>
        <w:tc>
          <w:tcPr>
            <w:tcW w:w="4111" w:type="dxa"/>
            <w:tcBorders>
              <w:top w:val="nil"/>
              <w:left w:val="nil"/>
              <w:bottom w:val="nil"/>
              <w:right w:val="nil"/>
            </w:tcBorders>
          </w:tcPr>
          <w:p w14:paraId="307ABB39"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F6D384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(0.003)</w:t>
            </w:r>
          </w:p>
        </w:tc>
        <w:tc>
          <w:tcPr>
            <w:tcW w:w="1665" w:type="dxa"/>
            <w:tcBorders>
              <w:top w:val="nil"/>
              <w:left w:val="nil"/>
              <w:bottom w:val="nil"/>
              <w:right w:val="nil"/>
            </w:tcBorders>
          </w:tcPr>
          <w:p w14:paraId="4C14A29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(0.004)</w:t>
            </w:r>
          </w:p>
        </w:tc>
        <w:tc>
          <w:tcPr>
            <w:tcW w:w="2080" w:type="dxa"/>
            <w:tcBorders>
              <w:top w:val="nil"/>
              <w:left w:val="nil"/>
              <w:bottom w:val="nil"/>
              <w:right w:val="nil"/>
            </w:tcBorders>
          </w:tcPr>
          <w:p w14:paraId="4EAEF1B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12093160" w14:textId="77777777" w:rsidTr="0044490D">
        <w:trPr>
          <w:jc w:val="center"/>
        </w:trPr>
        <w:tc>
          <w:tcPr>
            <w:tcW w:w="4111" w:type="dxa"/>
            <w:tcBorders>
              <w:top w:val="nil"/>
              <w:left w:val="nil"/>
              <w:bottom w:val="nil"/>
              <w:right w:val="nil"/>
            </w:tcBorders>
          </w:tcPr>
          <w:p w14:paraId="5C8D717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LnPCI</w:t>
            </w:r>
            <w:proofErr w:type="spellEnd"/>
            <w:r w:rsidRPr="0040538F">
              <w:rPr>
                <w:rFonts w:ascii="Times New Roman" w:hAnsi="Times New Roman" w:cs="Times New Roman" w:hint="eastAsia"/>
                <w:kern w:val="0"/>
                <w:sz w:val="18"/>
                <w:szCs w:val="18"/>
              </w:rPr>
              <w:t xml:space="preserve">*Number of </w:t>
            </w:r>
            <w:proofErr w:type="spellStart"/>
            <w:r w:rsidRPr="0040538F">
              <w:rPr>
                <w:rFonts w:ascii="Times New Roman" w:hAnsi="Times New Roman" w:cs="Times New Roman" w:hint="eastAsia"/>
                <w:kern w:val="0"/>
                <w:sz w:val="18"/>
                <w:szCs w:val="18"/>
              </w:rPr>
              <w:t>Forecasts_lag</w:t>
            </w:r>
            <w:proofErr w:type="spellEnd"/>
          </w:p>
        </w:tc>
        <w:tc>
          <w:tcPr>
            <w:tcW w:w="1170" w:type="dxa"/>
            <w:tcBorders>
              <w:top w:val="nil"/>
              <w:left w:val="nil"/>
              <w:bottom w:val="nil"/>
              <w:right w:val="nil"/>
            </w:tcBorders>
          </w:tcPr>
          <w:p w14:paraId="39469C1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-0.038***</w:t>
            </w:r>
          </w:p>
        </w:tc>
        <w:tc>
          <w:tcPr>
            <w:tcW w:w="1665" w:type="dxa"/>
            <w:tcBorders>
              <w:top w:val="nil"/>
              <w:left w:val="nil"/>
              <w:bottom w:val="nil"/>
              <w:right w:val="nil"/>
            </w:tcBorders>
          </w:tcPr>
          <w:p w14:paraId="64DE676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0.125***</w:t>
            </w:r>
          </w:p>
        </w:tc>
        <w:tc>
          <w:tcPr>
            <w:tcW w:w="2080" w:type="dxa"/>
            <w:tcBorders>
              <w:top w:val="nil"/>
              <w:left w:val="nil"/>
              <w:bottom w:val="nil"/>
              <w:right w:val="nil"/>
            </w:tcBorders>
          </w:tcPr>
          <w:p w14:paraId="4332E1B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0F8AAFE4" w14:textId="77777777" w:rsidTr="0044490D">
        <w:trPr>
          <w:jc w:val="center"/>
        </w:trPr>
        <w:tc>
          <w:tcPr>
            <w:tcW w:w="4111" w:type="dxa"/>
            <w:tcBorders>
              <w:top w:val="nil"/>
              <w:left w:val="nil"/>
              <w:bottom w:val="nil"/>
              <w:right w:val="nil"/>
            </w:tcBorders>
          </w:tcPr>
          <w:p w14:paraId="05B7DCD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799FB09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(0.003)</w:t>
            </w:r>
          </w:p>
        </w:tc>
        <w:tc>
          <w:tcPr>
            <w:tcW w:w="1665" w:type="dxa"/>
            <w:tcBorders>
              <w:top w:val="nil"/>
              <w:left w:val="nil"/>
              <w:bottom w:val="nil"/>
              <w:right w:val="nil"/>
            </w:tcBorders>
          </w:tcPr>
          <w:p w14:paraId="7E47840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(0.008)</w:t>
            </w:r>
          </w:p>
        </w:tc>
        <w:tc>
          <w:tcPr>
            <w:tcW w:w="2080" w:type="dxa"/>
            <w:tcBorders>
              <w:top w:val="nil"/>
              <w:left w:val="nil"/>
              <w:bottom w:val="nil"/>
              <w:right w:val="nil"/>
            </w:tcBorders>
          </w:tcPr>
          <w:p w14:paraId="18A1BAD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09210D7B" w14:textId="77777777" w:rsidTr="0044490D">
        <w:trPr>
          <w:jc w:val="center"/>
        </w:trPr>
        <w:tc>
          <w:tcPr>
            <w:tcW w:w="4111" w:type="dxa"/>
            <w:tcBorders>
              <w:top w:val="nil"/>
              <w:left w:val="nil"/>
              <w:bottom w:val="nil"/>
              <w:right w:val="nil"/>
            </w:tcBorders>
          </w:tcPr>
          <w:p w14:paraId="568A7E1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hint="eastAsia"/>
                <w:kern w:val="0"/>
                <w:sz w:val="18"/>
                <w:szCs w:val="18"/>
              </w:rPr>
              <w:t xml:space="preserve">Number of </w:t>
            </w:r>
            <w:proofErr w:type="spellStart"/>
            <w:r w:rsidRPr="0040538F">
              <w:rPr>
                <w:rFonts w:ascii="Times New Roman" w:hAnsi="Times New Roman" w:cs="Times New Roman" w:hint="eastAsia"/>
                <w:kern w:val="0"/>
                <w:sz w:val="18"/>
                <w:szCs w:val="18"/>
              </w:rPr>
              <w:t>Forecasts_lag</w:t>
            </w:r>
            <w:proofErr w:type="spellEnd"/>
          </w:p>
        </w:tc>
        <w:tc>
          <w:tcPr>
            <w:tcW w:w="1170" w:type="dxa"/>
            <w:tcBorders>
              <w:top w:val="nil"/>
              <w:left w:val="nil"/>
              <w:bottom w:val="nil"/>
              <w:right w:val="nil"/>
            </w:tcBorders>
          </w:tcPr>
          <w:p w14:paraId="1A1518E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0.188***</w:t>
            </w:r>
          </w:p>
        </w:tc>
        <w:tc>
          <w:tcPr>
            <w:tcW w:w="1665" w:type="dxa"/>
            <w:tcBorders>
              <w:top w:val="nil"/>
              <w:left w:val="nil"/>
              <w:bottom w:val="nil"/>
              <w:right w:val="nil"/>
            </w:tcBorders>
          </w:tcPr>
          <w:p w14:paraId="3668D46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-0.514***</w:t>
            </w:r>
          </w:p>
        </w:tc>
        <w:tc>
          <w:tcPr>
            <w:tcW w:w="2080" w:type="dxa"/>
            <w:tcBorders>
              <w:top w:val="nil"/>
              <w:left w:val="nil"/>
              <w:bottom w:val="nil"/>
              <w:right w:val="nil"/>
            </w:tcBorders>
          </w:tcPr>
          <w:p w14:paraId="6EA9F4C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-0.036***</w:t>
            </w:r>
          </w:p>
        </w:tc>
      </w:tr>
      <w:tr w:rsidR="00C71616" w:rsidRPr="0040538F" w14:paraId="5AEB3BCB" w14:textId="77777777" w:rsidTr="0044490D">
        <w:trPr>
          <w:jc w:val="center"/>
        </w:trPr>
        <w:tc>
          <w:tcPr>
            <w:tcW w:w="4111" w:type="dxa"/>
            <w:tcBorders>
              <w:top w:val="nil"/>
              <w:left w:val="nil"/>
              <w:bottom w:val="nil"/>
              <w:right w:val="nil"/>
            </w:tcBorders>
          </w:tcPr>
          <w:p w14:paraId="540ED35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7CF930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(0.014)</w:t>
            </w:r>
          </w:p>
        </w:tc>
        <w:tc>
          <w:tcPr>
            <w:tcW w:w="1665" w:type="dxa"/>
            <w:tcBorders>
              <w:top w:val="nil"/>
              <w:left w:val="nil"/>
              <w:bottom w:val="nil"/>
              <w:right w:val="nil"/>
            </w:tcBorders>
          </w:tcPr>
          <w:p w14:paraId="5147E06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(0.038)</w:t>
            </w:r>
          </w:p>
        </w:tc>
        <w:tc>
          <w:tcPr>
            <w:tcW w:w="2080" w:type="dxa"/>
            <w:tcBorders>
              <w:top w:val="nil"/>
              <w:left w:val="nil"/>
              <w:bottom w:val="nil"/>
              <w:right w:val="nil"/>
            </w:tcBorders>
          </w:tcPr>
          <w:p w14:paraId="4D79F65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(0.008)</w:t>
            </w:r>
          </w:p>
        </w:tc>
      </w:tr>
      <w:tr w:rsidR="00C71616" w:rsidRPr="0040538F" w14:paraId="64B79E53" w14:textId="77777777" w:rsidTr="0044490D">
        <w:trPr>
          <w:jc w:val="center"/>
        </w:trPr>
        <w:tc>
          <w:tcPr>
            <w:tcW w:w="4111" w:type="dxa"/>
            <w:tcBorders>
              <w:top w:val="nil"/>
              <w:left w:val="nil"/>
              <w:bottom w:val="nil"/>
              <w:right w:val="nil"/>
            </w:tcBorders>
          </w:tcPr>
          <w:p w14:paraId="0D61C7B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LnSize</w:t>
            </w:r>
            <w:proofErr w:type="spellEnd"/>
          </w:p>
        </w:tc>
        <w:tc>
          <w:tcPr>
            <w:tcW w:w="1170" w:type="dxa"/>
            <w:tcBorders>
              <w:top w:val="nil"/>
              <w:left w:val="nil"/>
              <w:bottom w:val="nil"/>
              <w:right w:val="nil"/>
            </w:tcBorders>
          </w:tcPr>
          <w:p w14:paraId="7B36AF2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0.023***</w:t>
            </w:r>
          </w:p>
        </w:tc>
        <w:tc>
          <w:tcPr>
            <w:tcW w:w="1665" w:type="dxa"/>
            <w:tcBorders>
              <w:top w:val="nil"/>
              <w:left w:val="nil"/>
              <w:bottom w:val="nil"/>
              <w:right w:val="nil"/>
            </w:tcBorders>
          </w:tcPr>
          <w:p w14:paraId="7BEB8EC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0.006***</w:t>
            </w:r>
          </w:p>
        </w:tc>
        <w:tc>
          <w:tcPr>
            <w:tcW w:w="2080" w:type="dxa"/>
            <w:tcBorders>
              <w:top w:val="nil"/>
              <w:left w:val="nil"/>
              <w:bottom w:val="nil"/>
              <w:right w:val="nil"/>
            </w:tcBorders>
          </w:tcPr>
          <w:p w14:paraId="16D0D63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-0.028***</w:t>
            </w:r>
          </w:p>
        </w:tc>
      </w:tr>
      <w:tr w:rsidR="00C71616" w:rsidRPr="0040538F" w14:paraId="419BEBF2" w14:textId="77777777" w:rsidTr="0044490D">
        <w:trPr>
          <w:jc w:val="center"/>
        </w:trPr>
        <w:tc>
          <w:tcPr>
            <w:tcW w:w="4111" w:type="dxa"/>
            <w:tcBorders>
              <w:top w:val="nil"/>
              <w:left w:val="nil"/>
              <w:bottom w:val="nil"/>
              <w:right w:val="nil"/>
            </w:tcBorders>
          </w:tcPr>
          <w:p w14:paraId="7341D0E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3EF75C2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c>
          <w:tcPr>
            <w:tcW w:w="1665" w:type="dxa"/>
            <w:tcBorders>
              <w:top w:val="nil"/>
              <w:left w:val="nil"/>
              <w:bottom w:val="nil"/>
              <w:right w:val="nil"/>
            </w:tcBorders>
          </w:tcPr>
          <w:p w14:paraId="3297D76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c>
          <w:tcPr>
            <w:tcW w:w="2080" w:type="dxa"/>
            <w:tcBorders>
              <w:top w:val="nil"/>
              <w:left w:val="nil"/>
              <w:bottom w:val="nil"/>
              <w:right w:val="nil"/>
            </w:tcBorders>
          </w:tcPr>
          <w:p w14:paraId="062E847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(0.006)</w:t>
            </w:r>
          </w:p>
        </w:tc>
      </w:tr>
      <w:tr w:rsidR="00C71616" w:rsidRPr="0040538F" w14:paraId="5B156554" w14:textId="77777777" w:rsidTr="0044490D">
        <w:trPr>
          <w:jc w:val="center"/>
        </w:trPr>
        <w:tc>
          <w:tcPr>
            <w:tcW w:w="4111" w:type="dxa"/>
            <w:tcBorders>
              <w:top w:val="nil"/>
              <w:left w:val="nil"/>
              <w:bottom w:val="nil"/>
              <w:right w:val="nil"/>
            </w:tcBorders>
          </w:tcPr>
          <w:p w14:paraId="15B77749"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Leverage</w:t>
            </w:r>
          </w:p>
        </w:tc>
        <w:tc>
          <w:tcPr>
            <w:tcW w:w="1170" w:type="dxa"/>
            <w:tcBorders>
              <w:top w:val="nil"/>
              <w:left w:val="nil"/>
              <w:bottom w:val="nil"/>
              <w:right w:val="nil"/>
            </w:tcBorders>
          </w:tcPr>
          <w:p w14:paraId="3A67F33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0.029***</w:t>
            </w:r>
          </w:p>
        </w:tc>
        <w:tc>
          <w:tcPr>
            <w:tcW w:w="1665" w:type="dxa"/>
            <w:tcBorders>
              <w:top w:val="nil"/>
              <w:left w:val="nil"/>
              <w:bottom w:val="nil"/>
              <w:right w:val="nil"/>
            </w:tcBorders>
          </w:tcPr>
          <w:p w14:paraId="40EACB6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c>
          <w:tcPr>
            <w:tcW w:w="2080" w:type="dxa"/>
            <w:tcBorders>
              <w:top w:val="nil"/>
              <w:left w:val="nil"/>
              <w:bottom w:val="nil"/>
              <w:right w:val="nil"/>
            </w:tcBorders>
          </w:tcPr>
          <w:p w14:paraId="0A89949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-0.145***</w:t>
            </w:r>
          </w:p>
        </w:tc>
      </w:tr>
      <w:tr w:rsidR="00C71616" w:rsidRPr="0040538F" w14:paraId="67268835" w14:textId="77777777" w:rsidTr="0044490D">
        <w:trPr>
          <w:jc w:val="center"/>
        </w:trPr>
        <w:tc>
          <w:tcPr>
            <w:tcW w:w="4111" w:type="dxa"/>
            <w:tcBorders>
              <w:top w:val="nil"/>
              <w:left w:val="nil"/>
              <w:bottom w:val="nil"/>
              <w:right w:val="nil"/>
            </w:tcBorders>
          </w:tcPr>
          <w:p w14:paraId="5EDD1B8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3753BD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(0.004)</w:t>
            </w:r>
          </w:p>
        </w:tc>
        <w:tc>
          <w:tcPr>
            <w:tcW w:w="1665" w:type="dxa"/>
            <w:tcBorders>
              <w:top w:val="nil"/>
              <w:left w:val="nil"/>
              <w:bottom w:val="nil"/>
              <w:right w:val="nil"/>
            </w:tcBorders>
          </w:tcPr>
          <w:p w14:paraId="2384A8D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(0.004)</w:t>
            </w:r>
          </w:p>
        </w:tc>
        <w:tc>
          <w:tcPr>
            <w:tcW w:w="2080" w:type="dxa"/>
            <w:tcBorders>
              <w:top w:val="nil"/>
              <w:left w:val="nil"/>
              <w:bottom w:val="nil"/>
              <w:right w:val="nil"/>
            </w:tcBorders>
          </w:tcPr>
          <w:p w14:paraId="334E8A9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(0.026)</w:t>
            </w:r>
          </w:p>
        </w:tc>
      </w:tr>
      <w:tr w:rsidR="00C71616" w:rsidRPr="0040538F" w14:paraId="151C18C6" w14:textId="77777777" w:rsidTr="0044490D">
        <w:trPr>
          <w:jc w:val="center"/>
        </w:trPr>
        <w:tc>
          <w:tcPr>
            <w:tcW w:w="4111" w:type="dxa"/>
            <w:tcBorders>
              <w:top w:val="nil"/>
              <w:left w:val="nil"/>
              <w:bottom w:val="nil"/>
              <w:right w:val="nil"/>
            </w:tcBorders>
          </w:tcPr>
          <w:p w14:paraId="4C44478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MTB</w:t>
            </w:r>
          </w:p>
        </w:tc>
        <w:tc>
          <w:tcPr>
            <w:tcW w:w="1170" w:type="dxa"/>
            <w:tcBorders>
              <w:top w:val="nil"/>
              <w:left w:val="nil"/>
              <w:bottom w:val="nil"/>
              <w:right w:val="nil"/>
            </w:tcBorders>
          </w:tcPr>
          <w:p w14:paraId="7279AE1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1665" w:type="dxa"/>
            <w:tcBorders>
              <w:top w:val="nil"/>
              <w:left w:val="nil"/>
              <w:bottom w:val="nil"/>
              <w:right w:val="nil"/>
            </w:tcBorders>
          </w:tcPr>
          <w:p w14:paraId="41184ED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2080" w:type="dxa"/>
            <w:tcBorders>
              <w:top w:val="nil"/>
              <w:left w:val="nil"/>
              <w:bottom w:val="nil"/>
              <w:right w:val="nil"/>
            </w:tcBorders>
          </w:tcPr>
          <w:p w14:paraId="5C96829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r>
      <w:tr w:rsidR="00C71616" w:rsidRPr="0040538F" w14:paraId="795AF55C" w14:textId="77777777" w:rsidTr="0044490D">
        <w:trPr>
          <w:jc w:val="center"/>
        </w:trPr>
        <w:tc>
          <w:tcPr>
            <w:tcW w:w="4111" w:type="dxa"/>
            <w:tcBorders>
              <w:top w:val="nil"/>
              <w:left w:val="nil"/>
              <w:bottom w:val="nil"/>
              <w:right w:val="nil"/>
            </w:tcBorders>
          </w:tcPr>
          <w:p w14:paraId="71EF0F7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7B31102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1665" w:type="dxa"/>
            <w:tcBorders>
              <w:top w:val="nil"/>
              <w:left w:val="nil"/>
              <w:bottom w:val="nil"/>
              <w:right w:val="nil"/>
            </w:tcBorders>
          </w:tcPr>
          <w:p w14:paraId="2445DD1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2080" w:type="dxa"/>
            <w:tcBorders>
              <w:top w:val="nil"/>
              <w:left w:val="nil"/>
              <w:bottom w:val="nil"/>
              <w:right w:val="nil"/>
            </w:tcBorders>
          </w:tcPr>
          <w:p w14:paraId="2740BB3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r>
      <w:tr w:rsidR="00C71616" w:rsidRPr="0040538F" w14:paraId="2298E86C" w14:textId="77777777" w:rsidTr="0044490D">
        <w:trPr>
          <w:jc w:val="center"/>
        </w:trPr>
        <w:tc>
          <w:tcPr>
            <w:tcW w:w="4111" w:type="dxa"/>
            <w:tcBorders>
              <w:top w:val="nil"/>
              <w:left w:val="nil"/>
              <w:bottom w:val="nil"/>
              <w:right w:val="nil"/>
            </w:tcBorders>
          </w:tcPr>
          <w:p w14:paraId="3183B618"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ROA</w:t>
            </w:r>
          </w:p>
        </w:tc>
        <w:tc>
          <w:tcPr>
            <w:tcW w:w="1170" w:type="dxa"/>
            <w:tcBorders>
              <w:top w:val="nil"/>
              <w:left w:val="nil"/>
              <w:bottom w:val="nil"/>
              <w:right w:val="nil"/>
            </w:tcBorders>
          </w:tcPr>
          <w:p w14:paraId="24ED914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0.024***</w:t>
            </w:r>
          </w:p>
        </w:tc>
        <w:tc>
          <w:tcPr>
            <w:tcW w:w="1665" w:type="dxa"/>
            <w:tcBorders>
              <w:top w:val="nil"/>
              <w:left w:val="nil"/>
              <w:bottom w:val="nil"/>
              <w:right w:val="nil"/>
            </w:tcBorders>
          </w:tcPr>
          <w:p w14:paraId="48EC4E5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0.005**</w:t>
            </w:r>
          </w:p>
        </w:tc>
        <w:tc>
          <w:tcPr>
            <w:tcW w:w="2080" w:type="dxa"/>
            <w:tcBorders>
              <w:top w:val="nil"/>
              <w:left w:val="nil"/>
              <w:bottom w:val="nil"/>
              <w:right w:val="nil"/>
            </w:tcBorders>
          </w:tcPr>
          <w:p w14:paraId="2C85C30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0.080***</w:t>
            </w:r>
          </w:p>
        </w:tc>
      </w:tr>
      <w:tr w:rsidR="00C71616" w:rsidRPr="0040538F" w14:paraId="1FC35057" w14:textId="77777777" w:rsidTr="0044490D">
        <w:trPr>
          <w:jc w:val="center"/>
        </w:trPr>
        <w:tc>
          <w:tcPr>
            <w:tcW w:w="4111" w:type="dxa"/>
            <w:tcBorders>
              <w:top w:val="nil"/>
              <w:left w:val="nil"/>
              <w:bottom w:val="nil"/>
              <w:right w:val="nil"/>
            </w:tcBorders>
          </w:tcPr>
          <w:p w14:paraId="5F19462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7A46A7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(0.003)</w:t>
            </w:r>
          </w:p>
        </w:tc>
        <w:tc>
          <w:tcPr>
            <w:tcW w:w="1665" w:type="dxa"/>
            <w:tcBorders>
              <w:top w:val="nil"/>
              <w:left w:val="nil"/>
              <w:bottom w:val="nil"/>
              <w:right w:val="nil"/>
            </w:tcBorders>
          </w:tcPr>
          <w:p w14:paraId="2994D7C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(0.002)</w:t>
            </w:r>
          </w:p>
        </w:tc>
        <w:tc>
          <w:tcPr>
            <w:tcW w:w="2080" w:type="dxa"/>
            <w:tcBorders>
              <w:top w:val="nil"/>
              <w:left w:val="nil"/>
              <w:bottom w:val="nil"/>
              <w:right w:val="nil"/>
            </w:tcBorders>
          </w:tcPr>
          <w:p w14:paraId="4E25EB5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(0.020)</w:t>
            </w:r>
          </w:p>
        </w:tc>
      </w:tr>
      <w:tr w:rsidR="00C71616" w:rsidRPr="0040538F" w14:paraId="3754958B" w14:textId="77777777" w:rsidTr="0044490D">
        <w:trPr>
          <w:jc w:val="center"/>
        </w:trPr>
        <w:tc>
          <w:tcPr>
            <w:tcW w:w="4111" w:type="dxa"/>
            <w:tcBorders>
              <w:top w:val="nil"/>
              <w:left w:val="nil"/>
              <w:bottom w:val="nil"/>
              <w:right w:val="nil"/>
            </w:tcBorders>
          </w:tcPr>
          <w:p w14:paraId="22EDCF4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Cash Flow (OP)</w:t>
            </w:r>
          </w:p>
        </w:tc>
        <w:tc>
          <w:tcPr>
            <w:tcW w:w="1170" w:type="dxa"/>
            <w:tcBorders>
              <w:top w:val="nil"/>
              <w:left w:val="nil"/>
              <w:bottom w:val="nil"/>
              <w:right w:val="nil"/>
            </w:tcBorders>
          </w:tcPr>
          <w:p w14:paraId="1834CC8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-0.015***</w:t>
            </w:r>
          </w:p>
        </w:tc>
        <w:tc>
          <w:tcPr>
            <w:tcW w:w="1665" w:type="dxa"/>
            <w:tcBorders>
              <w:top w:val="nil"/>
              <w:left w:val="nil"/>
              <w:bottom w:val="nil"/>
              <w:right w:val="nil"/>
            </w:tcBorders>
          </w:tcPr>
          <w:p w14:paraId="3C98123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-0.016***</w:t>
            </w:r>
          </w:p>
        </w:tc>
        <w:tc>
          <w:tcPr>
            <w:tcW w:w="2080" w:type="dxa"/>
            <w:tcBorders>
              <w:top w:val="nil"/>
              <w:left w:val="nil"/>
              <w:bottom w:val="nil"/>
              <w:right w:val="nil"/>
            </w:tcBorders>
          </w:tcPr>
          <w:p w14:paraId="30FEBAE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-0.216***</w:t>
            </w:r>
          </w:p>
        </w:tc>
      </w:tr>
      <w:tr w:rsidR="00C71616" w:rsidRPr="0040538F" w14:paraId="4A8D19B8" w14:textId="77777777" w:rsidTr="0044490D">
        <w:trPr>
          <w:jc w:val="center"/>
        </w:trPr>
        <w:tc>
          <w:tcPr>
            <w:tcW w:w="4111" w:type="dxa"/>
            <w:tcBorders>
              <w:top w:val="nil"/>
              <w:left w:val="nil"/>
              <w:bottom w:val="nil"/>
              <w:right w:val="nil"/>
            </w:tcBorders>
          </w:tcPr>
          <w:p w14:paraId="42F9D1B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04EFE3C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(0.005)</w:t>
            </w:r>
          </w:p>
        </w:tc>
        <w:tc>
          <w:tcPr>
            <w:tcW w:w="1665" w:type="dxa"/>
            <w:tcBorders>
              <w:top w:val="nil"/>
              <w:left w:val="nil"/>
              <w:bottom w:val="nil"/>
              <w:right w:val="nil"/>
            </w:tcBorders>
          </w:tcPr>
          <w:p w14:paraId="020211E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(0.003)</w:t>
            </w:r>
          </w:p>
        </w:tc>
        <w:tc>
          <w:tcPr>
            <w:tcW w:w="2080" w:type="dxa"/>
            <w:tcBorders>
              <w:top w:val="nil"/>
              <w:left w:val="nil"/>
              <w:bottom w:val="nil"/>
              <w:right w:val="nil"/>
            </w:tcBorders>
          </w:tcPr>
          <w:p w14:paraId="24757EC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(0.028)</w:t>
            </w:r>
          </w:p>
        </w:tc>
      </w:tr>
      <w:tr w:rsidR="00C71616" w:rsidRPr="0040538F" w14:paraId="32C1772A" w14:textId="77777777" w:rsidTr="0044490D">
        <w:trPr>
          <w:jc w:val="center"/>
        </w:trPr>
        <w:tc>
          <w:tcPr>
            <w:tcW w:w="4111" w:type="dxa"/>
            <w:tcBorders>
              <w:top w:val="nil"/>
              <w:left w:val="nil"/>
              <w:bottom w:val="nil"/>
              <w:right w:val="nil"/>
            </w:tcBorders>
          </w:tcPr>
          <w:p w14:paraId="222083A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Cash Volatility</w:t>
            </w:r>
          </w:p>
        </w:tc>
        <w:tc>
          <w:tcPr>
            <w:tcW w:w="1170" w:type="dxa"/>
            <w:tcBorders>
              <w:top w:val="nil"/>
              <w:left w:val="nil"/>
              <w:bottom w:val="nil"/>
              <w:right w:val="nil"/>
            </w:tcBorders>
          </w:tcPr>
          <w:p w14:paraId="5466A4E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c>
          <w:tcPr>
            <w:tcW w:w="1665" w:type="dxa"/>
            <w:tcBorders>
              <w:top w:val="nil"/>
              <w:left w:val="nil"/>
              <w:bottom w:val="nil"/>
              <w:right w:val="nil"/>
            </w:tcBorders>
          </w:tcPr>
          <w:p w14:paraId="00D0537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0.002</w:t>
            </w:r>
          </w:p>
        </w:tc>
        <w:tc>
          <w:tcPr>
            <w:tcW w:w="2080" w:type="dxa"/>
            <w:tcBorders>
              <w:top w:val="nil"/>
              <w:left w:val="nil"/>
              <w:bottom w:val="nil"/>
              <w:right w:val="nil"/>
            </w:tcBorders>
          </w:tcPr>
          <w:p w14:paraId="531DA14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0.015</w:t>
            </w:r>
          </w:p>
        </w:tc>
      </w:tr>
      <w:tr w:rsidR="00C71616" w:rsidRPr="0040538F" w14:paraId="0C360AF2" w14:textId="77777777" w:rsidTr="0044490D">
        <w:trPr>
          <w:jc w:val="center"/>
        </w:trPr>
        <w:tc>
          <w:tcPr>
            <w:tcW w:w="4111" w:type="dxa"/>
            <w:tcBorders>
              <w:top w:val="nil"/>
              <w:left w:val="nil"/>
              <w:bottom w:val="nil"/>
              <w:right w:val="nil"/>
            </w:tcBorders>
          </w:tcPr>
          <w:p w14:paraId="43055F0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401C329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(0.002)</w:t>
            </w:r>
          </w:p>
        </w:tc>
        <w:tc>
          <w:tcPr>
            <w:tcW w:w="1665" w:type="dxa"/>
            <w:tcBorders>
              <w:top w:val="nil"/>
              <w:left w:val="nil"/>
              <w:bottom w:val="nil"/>
              <w:right w:val="nil"/>
            </w:tcBorders>
          </w:tcPr>
          <w:p w14:paraId="14CCAB0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c>
          <w:tcPr>
            <w:tcW w:w="2080" w:type="dxa"/>
            <w:tcBorders>
              <w:top w:val="nil"/>
              <w:left w:val="nil"/>
              <w:bottom w:val="nil"/>
              <w:right w:val="nil"/>
            </w:tcBorders>
          </w:tcPr>
          <w:p w14:paraId="0ACA414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(0.010)</w:t>
            </w:r>
          </w:p>
        </w:tc>
      </w:tr>
      <w:tr w:rsidR="00C71616" w:rsidRPr="0040538F" w14:paraId="679AEA4D" w14:textId="77777777" w:rsidTr="0044490D">
        <w:trPr>
          <w:jc w:val="center"/>
        </w:trPr>
        <w:tc>
          <w:tcPr>
            <w:tcW w:w="4111" w:type="dxa"/>
            <w:tcBorders>
              <w:top w:val="nil"/>
              <w:left w:val="nil"/>
              <w:bottom w:val="nil"/>
              <w:right w:val="nil"/>
            </w:tcBorders>
          </w:tcPr>
          <w:p w14:paraId="104E9F7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Sales Volatility</w:t>
            </w:r>
          </w:p>
        </w:tc>
        <w:tc>
          <w:tcPr>
            <w:tcW w:w="1170" w:type="dxa"/>
            <w:tcBorders>
              <w:top w:val="nil"/>
              <w:left w:val="nil"/>
              <w:bottom w:val="nil"/>
              <w:right w:val="nil"/>
            </w:tcBorders>
          </w:tcPr>
          <w:p w14:paraId="3348388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0.002</w:t>
            </w:r>
          </w:p>
        </w:tc>
        <w:tc>
          <w:tcPr>
            <w:tcW w:w="1665" w:type="dxa"/>
            <w:tcBorders>
              <w:top w:val="nil"/>
              <w:left w:val="nil"/>
              <w:bottom w:val="nil"/>
              <w:right w:val="nil"/>
            </w:tcBorders>
          </w:tcPr>
          <w:p w14:paraId="74AD518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2080" w:type="dxa"/>
            <w:tcBorders>
              <w:top w:val="nil"/>
              <w:left w:val="nil"/>
              <w:bottom w:val="nil"/>
              <w:right w:val="nil"/>
            </w:tcBorders>
          </w:tcPr>
          <w:p w14:paraId="381DBAF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0.039*</w:t>
            </w:r>
          </w:p>
        </w:tc>
      </w:tr>
      <w:tr w:rsidR="00C71616" w:rsidRPr="0040538F" w14:paraId="56D08FFE" w14:textId="77777777" w:rsidTr="0044490D">
        <w:trPr>
          <w:jc w:val="center"/>
        </w:trPr>
        <w:tc>
          <w:tcPr>
            <w:tcW w:w="4111" w:type="dxa"/>
            <w:tcBorders>
              <w:top w:val="nil"/>
              <w:left w:val="nil"/>
              <w:bottom w:val="nil"/>
              <w:right w:val="nil"/>
            </w:tcBorders>
          </w:tcPr>
          <w:p w14:paraId="3D1B71E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0EC796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(0.003)</w:t>
            </w:r>
          </w:p>
        </w:tc>
        <w:tc>
          <w:tcPr>
            <w:tcW w:w="1665" w:type="dxa"/>
            <w:tcBorders>
              <w:top w:val="nil"/>
              <w:left w:val="nil"/>
              <w:bottom w:val="nil"/>
              <w:right w:val="nil"/>
            </w:tcBorders>
          </w:tcPr>
          <w:p w14:paraId="6AFAA59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(0.003)</w:t>
            </w:r>
          </w:p>
        </w:tc>
        <w:tc>
          <w:tcPr>
            <w:tcW w:w="2080" w:type="dxa"/>
            <w:tcBorders>
              <w:top w:val="nil"/>
              <w:left w:val="nil"/>
              <w:bottom w:val="nil"/>
              <w:right w:val="nil"/>
            </w:tcBorders>
          </w:tcPr>
          <w:p w14:paraId="2CAF294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(0.021)</w:t>
            </w:r>
          </w:p>
        </w:tc>
      </w:tr>
      <w:tr w:rsidR="00C71616" w:rsidRPr="0040538F" w14:paraId="2A8466B0" w14:textId="77777777" w:rsidTr="0044490D">
        <w:trPr>
          <w:jc w:val="center"/>
        </w:trPr>
        <w:tc>
          <w:tcPr>
            <w:tcW w:w="4111" w:type="dxa"/>
            <w:tcBorders>
              <w:top w:val="nil"/>
              <w:left w:val="nil"/>
              <w:bottom w:val="nil"/>
              <w:right w:val="nil"/>
            </w:tcBorders>
          </w:tcPr>
          <w:p w14:paraId="1A30EA6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Altman's Z score</w:t>
            </w:r>
          </w:p>
        </w:tc>
        <w:tc>
          <w:tcPr>
            <w:tcW w:w="1170" w:type="dxa"/>
            <w:tcBorders>
              <w:top w:val="nil"/>
              <w:left w:val="nil"/>
              <w:bottom w:val="nil"/>
              <w:right w:val="nil"/>
            </w:tcBorders>
          </w:tcPr>
          <w:p w14:paraId="619C3C5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c>
          <w:tcPr>
            <w:tcW w:w="1665" w:type="dxa"/>
            <w:tcBorders>
              <w:top w:val="nil"/>
              <w:left w:val="nil"/>
              <w:bottom w:val="nil"/>
              <w:right w:val="nil"/>
            </w:tcBorders>
          </w:tcPr>
          <w:p w14:paraId="41C2C84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2080" w:type="dxa"/>
            <w:tcBorders>
              <w:top w:val="nil"/>
              <w:left w:val="nil"/>
              <w:bottom w:val="nil"/>
              <w:right w:val="nil"/>
            </w:tcBorders>
          </w:tcPr>
          <w:p w14:paraId="688AA90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0.005***</w:t>
            </w:r>
          </w:p>
        </w:tc>
      </w:tr>
      <w:tr w:rsidR="00C71616" w:rsidRPr="0040538F" w14:paraId="113AE3FD" w14:textId="77777777" w:rsidTr="0044490D">
        <w:trPr>
          <w:jc w:val="center"/>
        </w:trPr>
        <w:tc>
          <w:tcPr>
            <w:tcW w:w="4111" w:type="dxa"/>
            <w:tcBorders>
              <w:top w:val="nil"/>
              <w:left w:val="nil"/>
              <w:bottom w:val="nil"/>
              <w:right w:val="nil"/>
            </w:tcBorders>
          </w:tcPr>
          <w:p w14:paraId="3464374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03AA0B6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1665" w:type="dxa"/>
            <w:tcBorders>
              <w:top w:val="nil"/>
              <w:left w:val="nil"/>
              <w:bottom w:val="nil"/>
              <w:right w:val="nil"/>
            </w:tcBorders>
          </w:tcPr>
          <w:p w14:paraId="2D84D32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2080" w:type="dxa"/>
            <w:tcBorders>
              <w:top w:val="nil"/>
              <w:left w:val="nil"/>
              <w:bottom w:val="nil"/>
              <w:right w:val="nil"/>
            </w:tcBorders>
          </w:tcPr>
          <w:p w14:paraId="5BA62DE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(0.002)</w:t>
            </w:r>
          </w:p>
        </w:tc>
      </w:tr>
      <w:tr w:rsidR="00C71616" w:rsidRPr="0040538F" w14:paraId="369CD041" w14:textId="77777777" w:rsidTr="0044490D">
        <w:trPr>
          <w:jc w:val="center"/>
        </w:trPr>
        <w:tc>
          <w:tcPr>
            <w:tcW w:w="4111" w:type="dxa"/>
            <w:tcBorders>
              <w:top w:val="nil"/>
              <w:left w:val="nil"/>
              <w:bottom w:val="nil"/>
              <w:right w:val="nil"/>
            </w:tcBorders>
          </w:tcPr>
          <w:p w14:paraId="1B490CD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GDP Growth</w:t>
            </w:r>
          </w:p>
        </w:tc>
        <w:tc>
          <w:tcPr>
            <w:tcW w:w="1170" w:type="dxa"/>
            <w:tcBorders>
              <w:top w:val="nil"/>
              <w:left w:val="nil"/>
              <w:bottom w:val="nil"/>
              <w:right w:val="nil"/>
            </w:tcBorders>
          </w:tcPr>
          <w:p w14:paraId="5C7D98B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0.014***</w:t>
            </w:r>
          </w:p>
        </w:tc>
        <w:tc>
          <w:tcPr>
            <w:tcW w:w="1665" w:type="dxa"/>
            <w:tcBorders>
              <w:top w:val="nil"/>
              <w:left w:val="nil"/>
              <w:bottom w:val="nil"/>
              <w:right w:val="nil"/>
            </w:tcBorders>
          </w:tcPr>
          <w:p w14:paraId="5957DEA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0.006***</w:t>
            </w:r>
          </w:p>
        </w:tc>
        <w:tc>
          <w:tcPr>
            <w:tcW w:w="2080" w:type="dxa"/>
            <w:tcBorders>
              <w:top w:val="nil"/>
              <w:left w:val="nil"/>
              <w:bottom w:val="nil"/>
              <w:right w:val="nil"/>
            </w:tcBorders>
          </w:tcPr>
          <w:p w14:paraId="1B05550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-0.006**</w:t>
            </w:r>
          </w:p>
        </w:tc>
      </w:tr>
      <w:tr w:rsidR="00C71616" w:rsidRPr="0040538F" w14:paraId="74B164FF" w14:textId="77777777" w:rsidTr="0044490D">
        <w:trPr>
          <w:jc w:val="center"/>
        </w:trPr>
        <w:tc>
          <w:tcPr>
            <w:tcW w:w="4111" w:type="dxa"/>
            <w:tcBorders>
              <w:top w:val="nil"/>
              <w:left w:val="nil"/>
              <w:bottom w:val="nil"/>
              <w:right w:val="nil"/>
            </w:tcBorders>
          </w:tcPr>
          <w:p w14:paraId="38EE231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2C5A65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1665" w:type="dxa"/>
            <w:tcBorders>
              <w:top w:val="nil"/>
              <w:left w:val="nil"/>
              <w:bottom w:val="nil"/>
              <w:right w:val="nil"/>
            </w:tcBorders>
          </w:tcPr>
          <w:p w14:paraId="138A2D4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c>
          <w:tcPr>
            <w:tcW w:w="2080" w:type="dxa"/>
            <w:tcBorders>
              <w:top w:val="nil"/>
              <w:left w:val="nil"/>
              <w:bottom w:val="nil"/>
              <w:right w:val="nil"/>
            </w:tcBorders>
          </w:tcPr>
          <w:p w14:paraId="36F8751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(0.003)</w:t>
            </w:r>
          </w:p>
        </w:tc>
      </w:tr>
      <w:tr w:rsidR="00C71616" w:rsidRPr="0040538F" w14:paraId="5F0424BE" w14:textId="77777777" w:rsidTr="0044490D">
        <w:trPr>
          <w:jc w:val="center"/>
        </w:trPr>
        <w:tc>
          <w:tcPr>
            <w:tcW w:w="4111" w:type="dxa"/>
            <w:tcBorders>
              <w:top w:val="nil"/>
              <w:left w:val="nil"/>
              <w:bottom w:val="nil"/>
              <w:right w:val="nil"/>
            </w:tcBorders>
          </w:tcPr>
          <w:p w14:paraId="547C82D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VIX</w:t>
            </w:r>
          </w:p>
        </w:tc>
        <w:tc>
          <w:tcPr>
            <w:tcW w:w="1170" w:type="dxa"/>
            <w:tcBorders>
              <w:top w:val="nil"/>
              <w:left w:val="nil"/>
              <w:bottom w:val="nil"/>
              <w:right w:val="nil"/>
            </w:tcBorders>
          </w:tcPr>
          <w:p w14:paraId="47B3999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0.045***</w:t>
            </w:r>
          </w:p>
        </w:tc>
        <w:tc>
          <w:tcPr>
            <w:tcW w:w="1665" w:type="dxa"/>
            <w:tcBorders>
              <w:top w:val="nil"/>
              <w:left w:val="nil"/>
              <w:bottom w:val="nil"/>
              <w:right w:val="nil"/>
            </w:tcBorders>
          </w:tcPr>
          <w:p w14:paraId="5019086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0.012***</w:t>
            </w:r>
          </w:p>
        </w:tc>
        <w:tc>
          <w:tcPr>
            <w:tcW w:w="2080" w:type="dxa"/>
            <w:tcBorders>
              <w:top w:val="nil"/>
              <w:left w:val="nil"/>
              <w:bottom w:val="nil"/>
              <w:right w:val="nil"/>
            </w:tcBorders>
          </w:tcPr>
          <w:p w14:paraId="6B63641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r>
      <w:tr w:rsidR="00C71616" w:rsidRPr="0040538F" w14:paraId="5BFC50C9" w14:textId="77777777" w:rsidTr="0044490D">
        <w:trPr>
          <w:jc w:val="center"/>
        </w:trPr>
        <w:tc>
          <w:tcPr>
            <w:tcW w:w="4111" w:type="dxa"/>
            <w:tcBorders>
              <w:top w:val="nil"/>
              <w:left w:val="nil"/>
              <w:bottom w:val="nil"/>
              <w:right w:val="nil"/>
            </w:tcBorders>
          </w:tcPr>
          <w:p w14:paraId="3D026B0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0D1F6B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1665" w:type="dxa"/>
            <w:tcBorders>
              <w:top w:val="nil"/>
              <w:left w:val="nil"/>
              <w:bottom w:val="nil"/>
              <w:right w:val="nil"/>
            </w:tcBorders>
          </w:tcPr>
          <w:p w14:paraId="31F2A34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c>
          <w:tcPr>
            <w:tcW w:w="2080" w:type="dxa"/>
            <w:tcBorders>
              <w:top w:val="nil"/>
              <w:left w:val="nil"/>
              <w:bottom w:val="nil"/>
              <w:right w:val="nil"/>
            </w:tcBorders>
          </w:tcPr>
          <w:p w14:paraId="446E714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(0.001)</w:t>
            </w:r>
          </w:p>
        </w:tc>
      </w:tr>
      <w:tr w:rsidR="00C71616" w:rsidRPr="0040538F" w14:paraId="71F7EB19" w14:textId="77777777" w:rsidTr="0044490D">
        <w:trPr>
          <w:jc w:val="center"/>
        </w:trPr>
        <w:tc>
          <w:tcPr>
            <w:tcW w:w="4111" w:type="dxa"/>
            <w:tcBorders>
              <w:top w:val="nil"/>
              <w:left w:val="nil"/>
              <w:bottom w:val="nil"/>
              <w:right w:val="nil"/>
            </w:tcBorders>
          </w:tcPr>
          <w:p w14:paraId="79B41E5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Constant</w:t>
            </w:r>
          </w:p>
        </w:tc>
        <w:tc>
          <w:tcPr>
            <w:tcW w:w="1170" w:type="dxa"/>
            <w:tcBorders>
              <w:top w:val="nil"/>
              <w:left w:val="nil"/>
              <w:bottom w:val="nil"/>
              <w:right w:val="nil"/>
            </w:tcBorders>
          </w:tcPr>
          <w:p w14:paraId="0DFDAC7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-3.590***</w:t>
            </w:r>
          </w:p>
        </w:tc>
        <w:tc>
          <w:tcPr>
            <w:tcW w:w="1665" w:type="dxa"/>
            <w:tcBorders>
              <w:top w:val="nil"/>
              <w:left w:val="nil"/>
              <w:bottom w:val="nil"/>
              <w:right w:val="nil"/>
            </w:tcBorders>
          </w:tcPr>
          <w:p w14:paraId="57CEA44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-0.635***</w:t>
            </w:r>
          </w:p>
        </w:tc>
        <w:tc>
          <w:tcPr>
            <w:tcW w:w="2080" w:type="dxa"/>
            <w:tcBorders>
              <w:top w:val="nil"/>
              <w:left w:val="nil"/>
              <w:bottom w:val="nil"/>
              <w:right w:val="nil"/>
            </w:tcBorders>
          </w:tcPr>
          <w:p w14:paraId="2D8211F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07CFD1F3" w14:textId="77777777" w:rsidTr="0044490D">
        <w:trPr>
          <w:jc w:val="center"/>
        </w:trPr>
        <w:tc>
          <w:tcPr>
            <w:tcW w:w="4111" w:type="dxa"/>
            <w:tcBorders>
              <w:top w:val="nil"/>
              <w:left w:val="nil"/>
              <w:bottom w:val="nil"/>
              <w:right w:val="nil"/>
            </w:tcBorders>
          </w:tcPr>
          <w:p w14:paraId="4F030B0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42CAE99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(0.013)</w:t>
            </w:r>
          </w:p>
        </w:tc>
        <w:tc>
          <w:tcPr>
            <w:tcW w:w="1665" w:type="dxa"/>
            <w:tcBorders>
              <w:top w:val="nil"/>
              <w:left w:val="nil"/>
              <w:bottom w:val="nil"/>
              <w:right w:val="nil"/>
            </w:tcBorders>
          </w:tcPr>
          <w:p w14:paraId="7D6FAB0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(0.020)</w:t>
            </w:r>
          </w:p>
        </w:tc>
        <w:tc>
          <w:tcPr>
            <w:tcW w:w="2080" w:type="dxa"/>
            <w:tcBorders>
              <w:top w:val="nil"/>
              <w:left w:val="nil"/>
              <w:bottom w:val="nil"/>
              <w:right w:val="nil"/>
            </w:tcBorders>
          </w:tcPr>
          <w:p w14:paraId="40012AB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5AFA3EA4" w14:textId="77777777" w:rsidTr="0044490D">
        <w:trPr>
          <w:jc w:val="center"/>
        </w:trPr>
        <w:tc>
          <w:tcPr>
            <w:tcW w:w="4111" w:type="dxa"/>
            <w:tcBorders>
              <w:top w:val="nil"/>
              <w:left w:val="nil"/>
              <w:bottom w:val="nil"/>
              <w:right w:val="nil"/>
            </w:tcBorders>
          </w:tcPr>
          <w:p w14:paraId="4AB5FE3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42E7556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3FC367A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466CE78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5B0FA977" w14:textId="77777777" w:rsidTr="0044490D">
        <w:trPr>
          <w:jc w:val="center"/>
        </w:trPr>
        <w:tc>
          <w:tcPr>
            <w:tcW w:w="4111" w:type="dxa"/>
            <w:tcBorders>
              <w:top w:val="nil"/>
              <w:left w:val="nil"/>
              <w:bottom w:val="nil"/>
              <w:right w:val="nil"/>
            </w:tcBorders>
          </w:tcPr>
          <w:p w14:paraId="4D42004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Observations</w:t>
            </w:r>
          </w:p>
        </w:tc>
        <w:tc>
          <w:tcPr>
            <w:tcW w:w="1170" w:type="dxa"/>
            <w:tcBorders>
              <w:top w:val="nil"/>
              <w:left w:val="nil"/>
              <w:bottom w:val="nil"/>
              <w:right w:val="nil"/>
            </w:tcBorders>
          </w:tcPr>
          <w:p w14:paraId="78128B4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54,029</w:t>
            </w:r>
          </w:p>
        </w:tc>
        <w:tc>
          <w:tcPr>
            <w:tcW w:w="1665" w:type="dxa"/>
            <w:tcBorders>
              <w:top w:val="nil"/>
              <w:left w:val="nil"/>
              <w:bottom w:val="nil"/>
              <w:right w:val="nil"/>
            </w:tcBorders>
          </w:tcPr>
          <w:p w14:paraId="7A76D01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54,029</w:t>
            </w:r>
          </w:p>
        </w:tc>
        <w:tc>
          <w:tcPr>
            <w:tcW w:w="2080" w:type="dxa"/>
            <w:tcBorders>
              <w:top w:val="nil"/>
              <w:left w:val="nil"/>
              <w:bottom w:val="nil"/>
              <w:right w:val="nil"/>
            </w:tcBorders>
          </w:tcPr>
          <w:p w14:paraId="3B1977A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54,029</w:t>
            </w:r>
          </w:p>
        </w:tc>
      </w:tr>
      <w:tr w:rsidR="00C71616" w:rsidRPr="0040538F" w14:paraId="474D950D" w14:textId="77777777" w:rsidTr="0044490D">
        <w:trPr>
          <w:jc w:val="center"/>
        </w:trPr>
        <w:tc>
          <w:tcPr>
            <w:tcW w:w="4111" w:type="dxa"/>
            <w:tcBorders>
              <w:top w:val="nil"/>
              <w:left w:val="nil"/>
              <w:bottom w:val="nil"/>
              <w:right w:val="nil"/>
            </w:tcBorders>
          </w:tcPr>
          <w:p w14:paraId="02E520B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Adjusted R-squared</w:t>
            </w:r>
          </w:p>
        </w:tc>
        <w:tc>
          <w:tcPr>
            <w:tcW w:w="1170" w:type="dxa"/>
            <w:tcBorders>
              <w:top w:val="nil"/>
              <w:left w:val="nil"/>
              <w:bottom w:val="nil"/>
              <w:right w:val="nil"/>
            </w:tcBorders>
          </w:tcPr>
          <w:p w14:paraId="2B25925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0.748</w:t>
            </w:r>
          </w:p>
        </w:tc>
        <w:tc>
          <w:tcPr>
            <w:tcW w:w="1665" w:type="dxa"/>
            <w:tcBorders>
              <w:top w:val="nil"/>
              <w:left w:val="nil"/>
              <w:bottom w:val="nil"/>
              <w:right w:val="nil"/>
            </w:tcBorders>
          </w:tcPr>
          <w:p w14:paraId="5B6C808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0.413</w:t>
            </w:r>
          </w:p>
        </w:tc>
        <w:tc>
          <w:tcPr>
            <w:tcW w:w="2080" w:type="dxa"/>
            <w:tcBorders>
              <w:top w:val="nil"/>
              <w:left w:val="nil"/>
              <w:bottom w:val="nil"/>
              <w:right w:val="nil"/>
            </w:tcBorders>
          </w:tcPr>
          <w:p w14:paraId="6C8BB93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0.006</w:t>
            </w:r>
          </w:p>
        </w:tc>
      </w:tr>
      <w:tr w:rsidR="00C71616" w:rsidRPr="0040538F" w14:paraId="54C71498" w14:textId="77777777" w:rsidTr="0044490D">
        <w:trPr>
          <w:jc w:val="center"/>
        </w:trPr>
        <w:tc>
          <w:tcPr>
            <w:tcW w:w="4111" w:type="dxa"/>
            <w:tcBorders>
              <w:top w:val="nil"/>
              <w:left w:val="nil"/>
              <w:bottom w:val="nil"/>
              <w:right w:val="nil"/>
            </w:tcBorders>
          </w:tcPr>
          <w:p w14:paraId="065BE95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Firm FE</w:t>
            </w:r>
          </w:p>
        </w:tc>
        <w:tc>
          <w:tcPr>
            <w:tcW w:w="1170" w:type="dxa"/>
            <w:tcBorders>
              <w:top w:val="nil"/>
              <w:left w:val="nil"/>
              <w:bottom w:val="nil"/>
              <w:right w:val="nil"/>
            </w:tcBorders>
          </w:tcPr>
          <w:p w14:paraId="0F14863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Yes</w:t>
            </w:r>
          </w:p>
        </w:tc>
        <w:tc>
          <w:tcPr>
            <w:tcW w:w="1665" w:type="dxa"/>
            <w:tcBorders>
              <w:top w:val="nil"/>
              <w:left w:val="nil"/>
              <w:bottom w:val="nil"/>
              <w:right w:val="nil"/>
            </w:tcBorders>
          </w:tcPr>
          <w:p w14:paraId="216E391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Yes</w:t>
            </w:r>
          </w:p>
        </w:tc>
        <w:tc>
          <w:tcPr>
            <w:tcW w:w="2080" w:type="dxa"/>
            <w:tcBorders>
              <w:top w:val="nil"/>
              <w:left w:val="nil"/>
              <w:bottom w:val="nil"/>
              <w:right w:val="nil"/>
            </w:tcBorders>
          </w:tcPr>
          <w:p w14:paraId="1C8FD40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Yes</w:t>
            </w:r>
          </w:p>
        </w:tc>
      </w:tr>
      <w:tr w:rsidR="00C71616" w:rsidRPr="0040538F" w14:paraId="65708341" w14:textId="77777777" w:rsidTr="0044490D">
        <w:trPr>
          <w:jc w:val="center"/>
        </w:trPr>
        <w:tc>
          <w:tcPr>
            <w:tcW w:w="4111" w:type="dxa"/>
            <w:tcBorders>
              <w:top w:val="nil"/>
              <w:left w:val="nil"/>
              <w:bottom w:val="nil"/>
              <w:right w:val="nil"/>
            </w:tcBorders>
          </w:tcPr>
          <w:p w14:paraId="746E008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b/>
                <w:bCs/>
                <w:sz w:val="18"/>
                <w:szCs w:val="18"/>
              </w:rPr>
              <w:t>Diagnostic tests</w:t>
            </w:r>
          </w:p>
        </w:tc>
        <w:tc>
          <w:tcPr>
            <w:tcW w:w="1170" w:type="dxa"/>
            <w:tcBorders>
              <w:top w:val="nil"/>
              <w:left w:val="nil"/>
              <w:bottom w:val="nil"/>
              <w:right w:val="nil"/>
            </w:tcBorders>
          </w:tcPr>
          <w:p w14:paraId="3B1832A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2A5C469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310D472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74D6E465" w14:textId="77777777" w:rsidTr="0044490D">
        <w:trPr>
          <w:jc w:val="center"/>
        </w:trPr>
        <w:tc>
          <w:tcPr>
            <w:tcW w:w="4111" w:type="dxa"/>
            <w:tcBorders>
              <w:top w:val="nil"/>
              <w:left w:val="nil"/>
              <w:bottom w:val="nil"/>
              <w:right w:val="nil"/>
            </w:tcBorders>
          </w:tcPr>
          <w:p w14:paraId="286842C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sz w:val="18"/>
                <w:szCs w:val="18"/>
              </w:rPr>
              <w:t>Underidentification</w:t>
            </w:r>
            <w:proofErr w:type="spellEnd"/>
            <w:r w:rsidRPr="0040538F">
              <w:rPr>
                <w:rFonts w:ascii="Times New Roman" w:hAnsi="Times New Roman" w:cs="Times New Roman"/>
                <w:sz w:val="18"/>
                <w:szCs w:val="18"/>
              </w:rPr>
              <w:t xml:space="preserve"> test</w:t>
            </w:r>
          </w:p>
        </w:tc>
        <w:tc>
          <w:tcPr>
            <w:tcW w:w="1170" w:type="dxa"/>
            <w:tcBorders>
              <w:top w:val="nil"/>
              <w:left w:val="nil"/>
              <w:bottom w:val="nil"/>
              <w:right w:val="nil"/>
            </w:tcBorders>
          </w:tcPr>
          <w:p w14:paraId="42D5E6C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2302C25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3BE5AAD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649.2</w:t>
            </w:r>
          </w:p>
        </w:tc>
      </w:tr>
      <w:tr w:rsidR="00C71616" w:rsidRPr="0040538F" w14:paraId="55CE123F" w14:textId="77777777" w:rsidTr="0044490D">
        <w:trPr>
          <w:jc w:val="center"/>
        </w:trPr>
        <w:tc>
          <w:tcPr>
            <w:tcW w:w="4111" w:type="dxa"/>
            <w:tcBorders>
              <w:top w:val="nil"/>
              <w:left w:val="nil"/>
              <w:bottom w:val="nil"/>
              <w:right w:val="nil"/>
            </w:tcBorders>
          </w:tcPr>
          <w:p w14:paraId="7304FA0A"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nil"/>
              <w:right w:val="nil"/>
            </w:tcBorders>
          </w:tcPr>
          <w:p w14:paraId="20F93B8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146CB70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29B6685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0.000</w:t>
            </w:r>
          </w:p>
        </w:tc>
      </w:tr>
      <w:tr w:rsidR="00C71616" w:rsidRPr="0040538F" w14:paraId="5435F92E" w14:textId="77777777" w:rsidTr="0044490D">
        <w:trPr>
          <w:jc w:val="center"/>
        </w:trPr>
        <w:tc>
          <w:tcPr>
            <w:tcW w:w="4111" w:type="dxa"/>
            <w:tcBorders>
              <w:top w:val="nil"/>
              <w:left w:val="nil"/>
              <w:bottom w:val="nil"/>
              <w:right w:val="nil"/>
            </w:tcBorders>
          </w:tcPr>
          <w:p w14:paraId="5D9ED4A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Weak identification test</w:t>
            </w:r>
          </w:p>
        </w:tc>
        <w:tc>
          <w:tcPr>
            <w:tcW w:w="1170" w:type="dxa"/>
            <w:tcBorders>
              <w:top w:val="nil"/>
              <w:left w:val="nil"/>
              <w:bottom w:val="nil"/>
              <w:right w:val="nil"/>
            </w:tcBorders>
          </w:tcPr>
          <w:p w14:paraId="3150D55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05167B0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4A7A630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746.7</w:t>
            </w:r>
          </w:p>
        </w:tc>
      </w:tr>
      <w:tr w:rsidR="00C71616" w:rsidRPr="0040538F" w14:paraId="289CD706" w14:textId="77777777" w:rsidTr="0044490D">
        <w:trPr>
          <w:jc w:val="center"/>
        </w:trPr>
        <w:tc>
          <w:tcPr>
            <w:tcW w:w="4111" w:type="dxa"/>
            <w:tcBorders>
              <w:top w:val="nil"/>
              <w:left w:val="nil"/>
              <w:bottom w:val="nil"/>
              <w:right w:val="nil"/>
            </w:tcBorders>
          </w:tcPr>
          <w:p w14:paraId="35A53A4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Hansen J statistic</w:t>
            </w:r>
          </w:p>
        </w:tc>
        <w:tc>
          <w:tcPr>
            <w:tcW w:w="1170" w:type="dxa"/>
            <w:tcBorders>
              <w:top w:val="nil"/>
              <w:left w:val="nil"/>
              <w:bottom w:val="nil"/>
              <w:right w:val="nil"/>
            </w:tcBorders>
          </w:tcPr>
          <w:p w14:paraId="1EBA2E4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678D59B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34B8979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17.79</w:t>
            </w:r>
          </w:p>
        </w:tc>
      </w:tr>
      <w:tr w:rsidR="00C71616" w:rsidRPr="0040538F" w14:paraId="57791B62" w14:textId="77777777" w:rsidTr="0044490D">
        <w:trPr>
          <w:jc w:val="center"/>
        </w:trPr>
        <w:tc>
          <w:tcPr>
            <w:tcW w:w="4111" w:type="dxa"/>
            <w:tcBorders>
              <w:top w:val="nil"/>
              <w:left w:val="nil"/>
              <w:bottom w:val="nil"/>
              <w:right w:val="nil"/>
            </w:tcBorders>
          </w:tcPr>
          <w:p w14:paraId="23F1C01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nil"/>
              <w:right w:val="nil"/>
            </w:tcBorders>
          </w:tcPr>
          <w:p w14:paraId="0C642EE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7A68B60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1E1CF1E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0.601</w:t>
            </w:r>
          </w:p>
        </w:tc>
      </w:tr>
      <w:tr w:rsidR="00C71616" w:rsidRPr="0040538F" w14:paraId="1E62C26E" w14:textId="77777777" w:rsidTr="0044490D">
        <w:trPr>
          <w:jc w:val="center"/>
        </w:trPr>
        <w:tc>
          <w:tcPr>
            <w:tcW w:w="4111" w:type="dxa"/>
            <w:tcBorders>
              <w:top w:val="nil"/>
              <w:left w:val="nil"/>
              <w:bottom w:val="nil"/>
              <w:right w:val="nil"/>
            </w:tcBorders>
          </w:tcPr>
          <w:p w14:paraId="5C1C711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Endogeneity test</w:t>
            </w:r>
          </w:p>
        </w:tc>
        <w:tc>
          <w:tcPr>
            <w:tcW w:w="1170" w:type="dxa"/>
            <w:tcBorders>
              <w:top w:val="nil"/>
              <w:left w:val="nil"/>
              <w:bottom w:val="nil"/>
              <w:right w:val="nil"/>
            </w:tcBorders>
          </w:tcPr>
          <w:p w14:paraId="4A2B6E2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7F2E809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3609508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4.702</w:t>
            </w:r>
          </w:p>
        </w:tc>
      </w:tr>
      <w:tr w:rsidR="00C71616" w:rsidRPr="0040538F" w14:paraId="24F3A73F" w14:textId="77777777" w:rsidTr="0044490D">
        <w:tblPrEx>
          <w:tblBorders>
            <w:bottom w:val="single" w:sz="6" w:space="0" w:color="auto"/>
          </w:tblBorders>
        </w:tblPrEx>
        <w:trPr>
          <w:jc w:val="center"/>
        </w:trPr>
        <w:tc>
          <w:tcPr>
            <w:tcW w:w="4111" w:type="dxa"/>
            <w:tcBorders>
              <w:top w:val="nil"/>
              <w:left w:val="nil"/>
              <w:bottom w:val="single" w:sz="6" w:space="0" w:color="auto"/>
              <w:right w:val="nil"/>
            </w:tcBorders>
          </w:tcPr>
          <w:p w14:paraId="4DC9ADB5"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single" w:sz="6" w:space="0" w:color="auto"/>
              <w:right w:val="nil"/>
            </w:tcBorders>
          </w:tcPr>
          <w:p w14:paraId="4D19D7F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single" w:sz="6" w:space="0" w:color="auto"/>
              <w:right w:val="nil"/>
            </w:tcBorders>
          </w:tcPr>
          <w:p w14:paraId="737FD99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single" w:sz="6" w:space="0" w:color="auto"/>
              <w:right w:val="nil"/>
            </w:tcBorders>
          </w:tcPr>
          <w:p w14:paraId="0ACAE65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0.0953</w:t>
            </w:r>
          </w:p>
        </w:tc>
      </w:tr>
    </w:tbl>
    <w:p w14:paraId="3263D73B" w14:textId="77777777" w:rsidR="00C71616" w:rsidRDefault="00C71616" w:rsidP="00C71616">
      <w:pPr>
        <w:spacing w:after="240" w:line="240" w:lineRule="auto"/>
        <w:rPr>
          <w:rFonts w:ascii="Times New Roman" w:hAnsi="Times New Roman" w:cs="Times New Roman"/>
          <w:sz w:val="24"/>
          <w:szCs w:val="24"/>
        </w:rPr>
      </w:pPr>
    </w:p>
    <w:p w14:paraId="3B44C6E1" w14:textId="77777777" w:rsidR="00C71616" w:rsidRDefault="00C71616" w:rsidP="00C71616">
      <w:pPr>
        <w:rPr>
          <w:rFonts w:ascii="Times New Roman" w:hAnsi="Times New Roman"/>
          <w:b/>
          <w:bCs/>
          <w:kern w:val="0"/>
          <w:sz w:val="18"/>
          <w:szCs w:val="18"/>
          <w14:ligatures w14:val="none"/>
        </w:rPr>
      </w:pPr>
      <w:r>
        <w:rPr>
          <w:rFonts w:ascii="Times New Roman" w:hAnsi="Times New Roman"/>
          <w:b/>
          <w:bCs/>
          <w:kern w:val="0"/>
          <w:sz w:val="18"/>
          <w:szCs w:val="18"/>
          <w14:ligatures w14:val="none"/>
        </w:rPr>
        <w:br w:type="page"/>
      </w:r>
    </w:p>
    <w:p w14:paraId="588E7469" w14:textId="77777777" w:rsidR="00C71616" w:rsidRPr="00906F15" w:rsidRDefault="00C71616" w:rsidP="00C71616">
      <w:pPr>
        <w:spacing w:after="0"/>
        <w:rPr>
          <w:rFonts w:ascii="Times New Roman" w:hAnsi="Times New Roman"/>
          <w:b/>
          <w:bCs/>
          <w:kern w:val="0"/>
          <w:sz w:val="18"/>
          <w:szCs w:val="18"/>
          <w14:ligatures w14:val="none"/>
        </w:rPr>
      </w:pPr>
      <w:r w:rsidRPr="00906F15">
        <w:rPr>
          <w:rFonts w:ascii="Times New Roman" w:hAnsi="Times New Roman"/>
          <w:b/>
          <w:bCs/>
          <w:kern w:val="0"/>
          <w:sz w:val="18"/>
          <w:szCs w:val="18"/>
          <w14:ligatures w14:val="none"/>
        </w:rPr>
        <w:lastRenderedPageBreak/>
        <w:t xml:space="preserve">Panel C: </w:t>
      </w:r>
      <w:r w:rsidRPr="00217AE4">
        <w:rPr>
          <w:rFonts w:ascii="Times New Roman" w:hAnsi="Times New Roman"/>
          <w:b/>
          <w:bCs/>
          <w:kern w:val="0"/>
          <w:sz w:val="18"/>
          <w:szCs w:val="18"/>
          <w14:ligatures w14:val="none"/>
        </w:rPr>
        <w:t>Extended Model with Forecaster and Lagged Ln EPU</w:t>
      </w:r>
    </w:p>
    <w:tbl>
      <w:tblPr>
        <w:tblW w:w="0" w:type="auto"/>
        <w:jc w:val="center"/>
        <w:tblCellMar>
          <w:left w:w="75" w:type="dxa"/>
          <w:right w:w="75" w:type="dxa"/>
        </w:tblCellMar>
        <w:tblLook w:val="0000" w:firstRow="0" w:lastRow="0" w:firstColumn="0" w:lastColumn="0" w:noHBand="0" w:noVBand="0"/>
      </w:tblPr>
      <w:tblGrid>
        <w:gridCol w:w="4111"/>
        <w:gridCol w:w="1170"/>
        <w:gridCol w:w="1665"/>
        <w:gridCol w:w="2080"/>
      </w:tblGrid>
      <w:tr w:rsidR="00C71616" w:rsidRPr="0040538F" w14:paraId="260EAFD5" w14:textId="77777777" w:rsidTr="0044490D">
        <w:trPr>
          <w:jc w:val="center"/>
        </w:trPr>
        <w:tc>
          <w:tcPr>
            <w:tcW w:w="4111" w:type="dxa"/>
            <w:tcBorders>
              <w:top w:val="single" w:sz="6" w:space="0" w:color="auto"/>
              <w:left w:val="nil"/>
              <w:right w:val="nil"/>
            </w:tcBorders>
          </w:tcPr>
          <w:p w14:paraId="6C14D5B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single" w:sz="6" w:space="0" w:color="auto"/>
              <w:left w:val="nil"/>
              <w:right w:val="nil"/>
            </w:tcBorders>
          </w:tcPr>
          <w:p w14:paraId="76575A5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(1)</w:t>
            </w:r>
          </w:p>
        </w:tc>
        <w:tc>
          <w:tcPr>
            <w:tcW w:w="1665" w:type="dxa"/>
            <w:tcBorders>
              <w:top w:val="single" w:sz="6" w:space="0" w:color="auto"/>
              <w:left w:val="nil"/>
              <w:right w:val="nil"/>
            </w:tcBorders>
          </w:tcPr>
          <w:p w14:paraId="1032AB4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(2)</w:t>
            </w:r>
          </w:p>
        </w:tc>
        <w:tc>
          <w:tcPr>
            <w:tcW w:w="2080" w:type="dxa"/>
            <w:tcBorders>
              <w:top w:val="single" w:sz="6" w:space="0" w:color="auto"/>
              <w:left w:val="nil"/>
              <w:right w:val="nil"/>
            </w:tcBorders>
          </w:tcPr>
          <w:p w14:paraId="02E1A8A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(3)</w:t>
            </w:r>
          </w:p>
        </w:tc>
      </w:tr>
      <w:tr w:rsidR="00C71616" w:rsidRPr="0040538F" w14:paraId="4DB7BC72" w14:textId="77777777" w:rsidTr="0044490D">
        <w:trPr>
          <w:jc w:val="center"/>
        </w:trPr>
        <w:tc>
          <w:tcPr>
            <w:tcW w:w="4111" w:type="dxa"/>
            <w:tcBorders>
              <w:left w:val="nil"/>
              <w:bottom w:val="nil"/>
              <w:right w:val="nil"/>
            </w:tcBorders>
          </w:tcPr>
          <w:p w14:paraId="1C7C5095"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2835" w:type="dxa"/>
            <w:gridSpan w:val="2"/>
            <w:tcBorders>
              <w:left w:val="nil"/>
              <w:bottom w:val="nil"/>
              <w:right w:val="nil"/>
            </w:tcBorders>
          </w:tcPr>
          <w:p w14:paraId="682C123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First Stage</w:t>
            </w:r>
          </w:p>
        </w:tc>
        <w:tc>
          <w:tcPr>
            <w:tcW w:w="2080" w:type="dxa"/>
            <w:tcBorders>
              <w:left w:val="nil"/>
              <w:bottom w:val="nil"/>
              <w:right w:val="nil"/>
            </w:tcBorders>
          </w:tcPr>
          <w:p w14:paraId="7DC3704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Secund Stage</w:t>
            </w:r>
          </w:p>
        </w:tc>
      </w:tr>
      <w:tr w:rsidR="00C71616" w:rsidRPr="0040538F" w14:paraId="0B8F2708" w14:textId="77777777" w:rsidTr="0044490D">
        <w:trPr>
          <w:jc w:val="center"/>
        </w:trPr>
        <w:tc>
          <w:tcPr>
            <w:tcW w:w="4111" w:type="dxa"/>
            <w:tcBorders>
              <w:top w:val="nil"/>
              <w:left w:val="nil"/>
              <w:bottom w:val="single" w:sz="6" w:space="0" w:color="auto"/>
              <w:right w:val="nil"/>
            </w:tcBorders>
          </w:tcPr>
          <w:p w14:paraId="1CC53B1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VARIABLES</w:t>
            </w:r>
          </w:p>
        </w:tc>
        <w:tc>
          <w:tcPr>
            <w:tcW w:w="1170" w:type="dxa"/>
            <w:tcBorders>
              <w:top w:val="nil"/>
              <w:left w:val="nil"/>
              <w:bottom w:val="single" w:sz="6" w:space="0" w:color="auto"/>
              <w:right w:val="nil"/>
            </w:tcBorders>
          </w:tcPr>
          <w:p w14:paraId="55793E8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Ln EPU</w:t>
            </w:r>
          </w:p>
        </w:tc>
        <w:tc>
          <w:tcPr>
            <w:tcW w:w="1665" w:type="dxa"/>
            <w:tcBorders>
              <w:top w:val="nil"/>
              <w:left w:val="nil"/>
              <w:bottom w:val="single" w:sz="6" w:space="0" w:color="auto"/>
              <w:right w:val="nil"/>
            </w:tcBorders>
          </w:tcPr>
          <w:p w14:paraId="27613C2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LnEPU</w:t>
            </w:r>
            <w:proofErr w:type="spellEnd"/>
            <w:r w:rsidRPr="0040538F">
              <w:rPr>
                <w:rFonts w:ascii="Times New Roman" w:hAnsi="Times New Roman" w:cs="Times New Roman"/>
                <w:kern w:val="0"/>
                <w:sz w:val="18"/>
                <w:szCs w:val="18"/>
              </w:rPr>
              <w:t xml:space="preserve">* </w:t>
            </w:r>
            <w:proofErr w:type="spellStart"/>
            <w:r w:rsidRPr="0040538F">
              <w:rPr>
                <w:rFonts w:ascii="Times New Roman" w:hAnsi="Times New Roman" w:cs="Times New Roman"/>
                <w:kern w:val="0"/>
                <w:sz w:val="18"/>
                <w:szCs w:val="18"/>
              </w:rPr>
              <w:t>Forecaster_lag</w:t>
            </w:r>
            <w:proofErr w:type="spellEnd"/>
          </w:p>
        </w:tc>
        <w:tc>
          <w:tcPr>
            <w:tcW w:w="2080" w:type="dxa"/>
            <w:tcBorders>
              <w:top w:val="nil"/>
              <w:left w:val="nil"/>
              <w:bottom w:val="single" w:sz="6" w:space="0" w:color="auto"/>
              <w:right w:val="nil"/>
            </w:tcBorders>
          </w:tcPr>
          <w:p w14:paraId="584C8B7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FSD Score</w:t>
            </w:r>
          </w:p>
        </w:tc>
      </w:tr>
      <w:tr w:rsidR="00C71616" w:rsidRPr="0040538F" w14:paraId="036E4278" w14:textId="77777777" w:rsidTr="0044490D">
        <w:trPr>
          <w:jc w:val="center"/>
        </w:trPr>
        <w:tc>
          <w:tcPr>
            <w:tcW w:w="4111" w:type="dxa"/>
            <w:tcBorders>
              <w:top w:val="nil"/>
              <w:left w:val="nil"/>
              <w:bottom w:val="nil"/>
              <w:right w:val="nil"/>
            </w:tcBorders>
          </w:tcPr>
          <w:p w14:paraId="0DD9065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9D6214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06C7BEE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37F314B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56ED97A4" w14:textId="77777777" w:rsidTr="0044490D">
        <w:trPr>
          <w:jc w:val="center"/>
        </w:trPr>
        <w:tc>
          <w:tcPr>
            <w:tcW w:w="4111" w:type="dxa"/>
            <w:tcBorders>
              <w:top w:val="nil"/>
              <w:left w:val="nil"/>
              <w:bottom w:val="nil"/>
              <w:right w:val="nil"/>
            </w:tcBorders>
          </w:tcPr>
          <w:p w14:paraId="37F8997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 xml:space="preserve">Instrumented </w:t>
            </w:r>
            <w:proofErr w:type="spellStart"/>
            <w:r w:rsidRPr="0040538F">
              <w:rPr>
                <w:rFonts w:ascii="Times New Roman" w:hAnsi="Times New Roman" w:cs="Times New Roman"/>
                <w:kern w:val="0"/>
                <w:sz w:val="18"/>
                <w:szCs w:val="18"/>
              </w:rPr>
              <w:t>LnEPU</w:t>
            </w:r>
            <w:proofErr w:type="spellEnd"/>
          </w:p>
        </w:tc>
        <w:tc>
          <w:tcPr>
            <w:tcW w:w="1170" w:type="dxa"/>
            <w:tcBorders>
              <w:top w:val="nil"/>
              <w:left w:val="nil"/>
              <w:bottom w:val="nil"/>
              <w:right w:val="nil"/>
            </w:tcBorders>
          </w:tcPr>
          <w:p w14:paraId="5725041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421B8CC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35F36EC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-0.094***</w:t>
            </w:r>
          </w:p>
        </w:tc>
      </w:tr>
      <w:tr w:rsidR="00C71616" w:rsidRPr="0040538F" w14:paraId="05E1D979" w14:textId="77777777" w:rsidTr="0044490D">
        <w:trPr>
          <w:jc w:val="center"/>
        </w:trPr>
        <w:tc>
          <w:tcPr>
            <w:tcW w:w="4111" w:type="dxa"/>
            <w:tcBorders>
              <w:top w:val="nil"/>
              <w:left w:val="nil"/>
              <w:bottom w:val="nil"/>
              <w:right w:val="nil"/>
            </w:tcBorders>
          </w:tcPr>
          <w:p w14:paraId="73DF562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9F80AE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1BC619F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19DE72A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(0.028)</w:t>
            </w:r>
          </w:p>
        </w:tc>
      </w:tr>
      <w:tr w:rsidR="00C71616" w:rsidRPr="0040538F" w14:paraId="022C10D9" w14:textId="77777777" w:rsidTr="0044490D">
        <w:trPr>
          <w:jc w:val="center"/>
        </w:trPr>
        <w:tc>
          <w:tcPr>
            <w:tcW w:w="4111" w:type="dxa"/>
            <w:tcBorders>
              <w:top w:val="nil"/>
              <w:left w:val="nil"/>
              <w:bottom w:val="nil"/>
              <w:right w:val="nil"/>
            </w:tcBorders>
          </w:tcPr>
          <w:p w14:paraId="4460B825"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 xml:space="preserve">Instrumented </w:t>
            </w:r>
            <w:proofErr w:type="spellStart"/>
            <w:r w:rsidRPr="0040538F">
              <w:rPr>
                <w:rFonts w:ascii="Times New Roman" w:hAnsi="Times New Roman" w:cs="Times New Roman"/>
                <w:kern w:val="0"/>
                <w:sz w:val="18"/>
                <w:szCs w:val="18"/>
              </w:rPr>
              <w:t>LnEPU</w:t>
            </w:r>
            <w:proofErr w:type="spellEnd"/>
            <w:r w:rsidRPr="0040538F">
              <w:rPr>
                <w:rFonts w:ascii="Times New Roman" w:hAnsi="Times New Roman" w:cs="Times New Roman"/>
                <w:kern w:val="0"/>
                <w:sz w:val="18"/>
                <w:szCs w:val="18"/>
              </w:rPr>
              <w:t xml:space="preserve">* </w:t>
            </w:r>
            <w:proofErr w:type="spellStart"/>
            <w:r w:rsidRPr="0040538F">
              <w:rPr>
                <w:rFonts w:ascii="Times New Roman" w:hAnsi="Times New Roman" w:cs="Times New Roman"/>
                <w:kern w:val="0"/>
                <w:sz w:val="18"/>
                <w:szCs w:val="18"/>
              </w:rPr>
              <w:t>Forecaster_lag</w:t>
            </w:r>
            <w:proofErr w:type="spellEnd"/>
          </w:p>
        </w:tc>
        <w:tc>
          <w:tcPr>
            <w:tcW w:w="1170" w:type="dxa"/>
            <w:tcBorders>
              <w:top w:val="nil"/>
              <w:left w:val="nil"/>
              <w:bottom w:val="nil"/>
              <w:right w:val="nil"/>
            </w:tcBorders>
          </w:tcPr>
          <w:p w14:paraId="4D853E5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0BB5030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3A419CE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0.068</w:t>
            </w:r>
          </w:p>
        </w:tc>
      </w:tr>
      <w:tr w:rsidR="00C71616" w:rsidRPr="0040538F" w14:paraId="225F065A" w14:textId="77777777" w:rsidTr="0044490D">
        <w:trPr>
          <w:jc w:val="center"/>
        </w:trPr>
        <w:tc>
          <w:tcPr>
            <w:tcW w:w="4111" w:type="dxa"/>
            <w:tcBorders>
              <w:top w:val="nil"/>
              <w:left w:val="nil"/>
              <w:bottom w:val="nil"/>
              <w:right w:val="nil"/>
            </w:tcBorders>
          </w:tcPr>
          <w:p w14:paraId="6F8F15A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F3E395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712B1D8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1E18396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(0.048)</w:t>
            </w:r>
          </w:p>
        </w:tc>
      </w:tr>
      <w:tr w:rsidR="00C71616" w:rsidRPr="0040538F" w14:paraId="10060A01" w14:textId="77777777" w:rsidTr="0044490D">
        <w:trPr>
          <w:jc w:val="center"/>
        </w:trPr>
        <w:tc>
          <w:tcPr>
            <w:tcW w:w="4111" w:type="dxa"/>
            <w:tcBorders>
              <w:top w:val="nil"/>
              <w:left w:val="nil"/>
              <w:bottom w:val="nil"/>
              <w:right w:val="nil"/>
            </w:tcBorders>
          </w:tcPr>
          <w:p w14:paraId="32836DA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LnPCI</w:t>
            </w:r>
            <w:proofErr w:type="spellEnd"/>
          </w:p>
        </w:tc>
        <w:tc>
          <w:tcPr>
            <w:tcW w:w="1170" w:type="dxa"/>
            <w:tcBorders>
              <w:top w:val="nil"/>
              <w:left w:val="nil"/>
              <w:bottom w:val="nil"/>
              <w:right w:val="nil"/>
            </w:tcBorders>
          </w:tcPr>
          <w:p w14:paraId="771394E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0.748***</w:t>
            </w:r>
          </w:p>
        </w:tc>
        <w:tc>
          <w:tcPr>
            <w:tcW w:w="1665" w:type="dxa"/>
            <w:tcBorders>
              <w:top w:val="nil"/>
              <w:left w:val="nil"/>
              <w:bottom w:val="nil"/>
              <w:right w:val="nil"/>
            </w:tcBorders>
          </w:tcPr>
          <w:p w14:paraId="454398C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0.083***</w:t>
            </w:r>
          </w:p>
        </w:tc>
        <w:tc>
          <w:tcPr>
            <w:tcW w:w="2080" w:type="dxa"/>
            <w:tcBorders>
              <w:top w:val="nil"/>
              <w:left w:val="nil"/>
              <w:bottom w:val="nil"/>
              <w:right w:val="nil"/>
            </w:tcBorders>
          </w:tcPr>
          <w:p w14:paraId="4D494C6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4FCBC692" w14:textId="77777777" w:rsidTr="0044490D">
        <w:trPr>
          <w:jc w:val="center"/>
        </w:trPr>
        <w:tc>
          <w:tcPr>
            <w:tcW w:w="4111" w:type="dxa"/>
            <w:tcBorders>
              <w:top w:val="nil"/>
              <w:left w:val="nil"/>
              <w:bottom w:val="nil"/>
              <w:right w:val="nil"/>
            </w:tcBorders>
          </w:tcPr>
          <w:p w14:paraId="52BA8D5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9CE5A8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5C734E1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2080" w:type="dxa"/>
            <w:tcBorders>
              <w:top w:val="nil"/>
              <w:left w:val="nil"/>
              <w:bottom w:val="nil"/>
              <w:right w:val="nil"/>
            </w:tcBorders>
          </w:tcPr>
          <w:p w14:paraId="4E87EE3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26201BA5" w14:textId="77777777" w:rsidTr="0044490D">
        <w:trPr>
          <w:jc w:val="center"/>
        </w:trPr>
        <w:tc>
          <w:tcPr>
            <w:tcW w:w="4111" w:type="dxa"/>
            <w:tcBorders>
              <w:top w:val="nil"/>
              <w:left w:val="nil"/>
              <w:bottom w:val="nil"/>
              <w:right w:val="nil"/>
            </w:tcBorders>
          </w:tcPr>
          <w:p w14:paraId="578DA72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LnPCI</w:t>
            </w:r>
            <w:proofErr w:type="spellEnd"/>
            <w:r w:rsidRPr="0040538F">
              <w:rPr>
                <w:rFonts w:ascii="Times New Roman" w:hAnsi="Times New Roman" w:cs="Times New Roman"/>
                <w:kern w:val="0"/>
                <w:sz w:val="18"/>
                <w:szCs w:val="18"/>
              </w:rPr>
              <w:t>*</w:t>
            </w:r>
            <w:proofErr w:type="spellStart"/>
            <w:r w:rsidRPr="0040538F">
              <w:rPr>
                <w:rFonts w:ascii="Times New Roman" w:hAnsi="Times New Roman" w:cs="Times New Roman"/>
                <w:kern w:val="0"/>
                <w:sz w:val="18"/>
                <w:szCs w:val="18"/>
              </w:rPr>
              <w:t>Forecaster_lag</w:t>
            </w:r>
            <w:proofErr w:type="spellEnd"/>
          </w:p>
        </w:tc>
        <w:tc>
          <w:tcPr>
            <w:tcW w:w="1170" w:type="dxa"/>
            <w:tcBorders>
              <w:top w:val="nil"/>
              <w:left w:val="nil"/>
              <w:bottom w:val="nil"/>
              <w:right w:val="nil"/>
            </w:tcBorders>
          </w:tcPr>
          <w:p w14:paraId="7052746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-0.062***</w:t>
            </w:r>
          </w:p>
        </w:tc>
        <w:tc>
          <w:tcPr>
            <w:tcW w:w="1665" w:type="dxa"/>
            <w:tcBorders>
              <w:top w:val="nil"/>
              <w:left w:val="nil"/>
              <w:bottom w:val="nil"/>
              <w:right w:val="nil"/>
            </w:tcBorders>
          </w:tcPr>
          <w:p w14:paraId="2647BF0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0.158***</w:t>
            </w:r>
          </w:p>
        </w:tc>
        <w:tc>
          <w:tcPr>
            <w:tcW w:w="2080" w:type="dxa"/>
            <w:tcBorders>
              <w:top w:val="nil"/>
              <w:left w:val="nil"/>
              <w:bottom w:val="nil"/>
              <w:right w:val="nil"/>
            </w:tcBorders>
          </w:tcPr>
          <w:p w14:paraId="29791B7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4B6483EA" w14:textId="77777777" w:rsidTr="0044490D">
        <w:trPr>
          <w:jc w:val="center"/>
        </w:trPr>
        <w:tc>
          <w:tcPr>
            <w:tcW w:w="4111" w:type="dxa"/>
            <w:tcBorders>
              <w:top w:val="nil"/>
              <w:left w:val="nil"/>
              <w:bottom w:val="nil"/>
              <w:right w:val="nil"/>
            </w:tcBorders>
          </w:tcPr>
          <w:p w14:paraId="38D15A3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27FB31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c>
          <w:tcPr>
            <w:tcW w:w="1665" w:type="dxa"/>
            <w:tcBorders>
              <w:top w:val="nil"/>
              <w:left w:val="nil"/>
              <w:bottom w:val="nil"/>
              <w:right w:val="nil"/>
            </w:tcBorders>
          </w:tcPr>
          <w:p w14:paraId="08059C6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(0.007)</w:t>
            </w:r>
          </w:p>
        </w:tc>
        <w:tc>
          <w:tcPr>
            <w:tcW w:w="2080" w:type="dxa"/>
            <w:tcBorders>
              <w:top w:val="nil"/>
              <w:left w:val="nil"/>
              <w:bottom w:val="nil"/>
              <w:right w:val="nil"/>
            </w:tcBorders>
          </w:tcPr>
          <w:p w14:paraId="5A4CB26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23B94223" w14:textId="77777777" w:rsidTr="0044490D">
        <w:trPr>
          <w:jc w:val="center"/>
        </w:trPr>
        <w:tc>
          <w:tcPr>
            <w:tcW w:w="4111" w:type="dxa"/>
            <w:tcBorders>
              <w:top w:val="nil"/>
              <w:left w:val="nil"/>
              <w:bottom w:val="nil"/>
              <w:right w:val="nil"/>
            </w:tcBorders>
          </w:tcPr>
          <w:p w14:paraId="6A257CD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Forecaster_lag</w:t>
            </w:r>
            <w:proofErr w:type="spellEnd"/>
          </w:p>
        </w:tc>
        <w:tc>
          <w:tcPr>
            <w:tcW w:w="1170" w:type="dxa"/>
            <w:tcBorders>
              <w:top w:val="nil"/>
              <w:left w:val="nil"/>
              <w:bottom w:val="nil"/>
              <w:right w:val="nil"/>
            </w:tcBorders>
          </w:tcPr>
          <w:p w14:paraId="3B329C2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0.316***</w:t>
            </w:r>
          </w:p>
        </w:tc>
        <w:tc>
          <w:tcPr>
            <w:tcW w:w="1665" w:type="dxa"/>
            <w:tcBorders>
              <w:top w:val="nil"/>
              <w:left w:val="nil"/>
              <w:bottom w:val="nil"/>
              <w:right w:val="nil"/>
            </w:tcBorders>
          </w:tcPr>
          <w:p w14:paraId="1F9DFE9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-0.672***</w:t>
            </w:r>
          </w:p>
        </w:tc>
        <w:tc>
          <w:tcPr>
            <w:tcW w:w="2080" w:type="dxa"/>
            <w:tcBorders>
              <w:top w:val="nil"/>
              <w:left w:val="nil"/>
              <w:bottom w:val="nil"/>
              <w:right w:val="nil"/>
            </w:tcBorders>
          </w:tcPr>
          <w:p w14:paraId="0B3C4F4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-0.054***</w:t>
            </w:r>
          </w:p>
        </w:tc>
      </w:tr>
      <w:tr w:rsidR="00C71616" w:rsidRPr="0040538F" w14:paraId="2D140FC8" w14:textId="77777777" w:rsidTr="0044490D">
        <w:trPr>
          <w:jc w:val="center"/>
        </w:trPr>
        <w:tc>
          <w:tcPr>
            <w:tcW w:w="4111" w:type="dxa"/>
            <w:tcBorders>
              <w:top w:val="nil"/>
              <w:left w:val="nil"/>
              <w:bottom w:val="nil"/>
              <w:right w:val="nil"/>
            </w:tcBorders>
          </w:tcPr>
          <w:p w14:paraId="152B042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E4BBC1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(0.024)</w:t>
            </w:r>
          </w:p>
        </w:tc>
        <w:tc>
          <w:tcPr>
            <w:tcW w:w="1665" w:type="dxa"/>
            <w:tcBorders>
              <w:top w:val="nil"/>
              <w:left w:val="nil"/>
              <w:bottom w:val="nil"/>
              <w:right w:val="nil"/>
            </w:tcBorders>
          </w:tcPr>
          <w:p w14:paraId="2A7B895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(0.032)</w:t>
            </w:r>
          </w:p>
        </w:tc>
        <w:tc>
          <w:tcPr>
            <w:tcW w:w="2080" w:type="dxa"/>
            <w:tcBorders>
              <w:top w:val="nil"/>
              <w:left w:val="nil"/>
              <w:bottom w:val="nil"/>
              <w:right w:val="nil"/>
            </w:tcBorders>
          </w:tcPr>
          <w:p w14:paraId="6051617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(0.013)</w:t>
            </w:r>
          </w:p>
        </w:tc>
      </w:tr>
      <w:tr w:rsidR="00C71616" w:rsidRPr="0040538F" w14:paraId="7531C29F" w14:textId="77777777" w:rsidTr="0044490D">
        <w:trPr>
          <w:jc w:val="center"/>
        </w:trPr>
        <w:tc>
          <w:tcPr>
            <w:tcW w:w="4111" w:type="dxa"/>
            <w:tcBorders>
              <w:top w:val="nil"/>
              <w:left w:val="nil"/>
              <w:bottom w:val="nil"/>
              <w:right w:val="nil"/>
            </w:tcBorders>
          </w:tcPr>
          <w:p w14:paraId="75AE3C6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LnEPU_lag</w:t>
            </w:r>
            <w:proofErr w:type="spellEnd"/>
          </w:p>
        </w:tc>
        <w:tc>
          <w:tcPr>
            <w:tcW w:w="1170" w:type="dxa"/>
            <w:tcBorders>
              <w:top w:val="nil"/>
              <w:left w:val="nil"/>
              <w:bottom w:val="nil"/>
              <w:right w:val="nil"/>
            </w:tcBorders>
          </w:tcPr>
          <w:p w14:paraId="38511A7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r w:rsidRPr="0040538F">
              <w:rPr>
                <w:rFonts w:ascii="Times New Roman" w:hAnsi="Times New Roman" w:cs="Times New Roman"/>
                <w:sz w:val="18"/>
                <w:szCs w:val="18"/>
              </w:rPr>
              <w:t>0.021***</w:t>
            </w:r>
          </w:p>
        </w:tc>
        <w:tc>
          <w:tcPr>
            <w:tcW w:w="1665" w:type="dxa"/>
            <w:tcBorders>
              <w:top w:val="nil"/>
              <w:left w:val="nil"/>
              <w:bottom w:val="nil"/>
              <w:right w:val="nil"/>
            </w:tcBorders>
          </w:tcPr>
          <w:p w14:paraId="1A70D3E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r w:rsidRPr="0040538F">
              <w:rPr>
                <w:rFonts w:ascii="Times New Roman" w:hAnsi="Times New Roman" w:cs="Times New Roman"/>
                <w:sz w:val="18"/>
                <w:szCs w:val="18"/>
              </w:rPr>
              <w:t>0.010***</w:t>
            </w:r>
          </w:p>
        </w:tc>
        <w:tc>
          <w:tcPr>
            <w:tcW w:w="2080" w:type="dxa"/>
            <w:tcBorders>
              <w:top w:val="nil"/>
              <w:left w:val="nil"/>
              <w:bottom w:val="nil"/>
              <w:right w:val="nil"/>
            </w:tcBorders>
          </w:tcPr>
          <w:p w14:paraId="757DC66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r w:rsidRPr="0040538F">
              <w:rPr>
                <w:rFonts w:ascii="Times New Roman" w:hAnsi="Times New Roman" w:cs="Times New Roman"/>
                <w:sz w:val="18"/>
                <w:szCs w:val="18"/>
              </w:rPr>
              <w:t>0.014***</w:t>
            </w:r>
          </w:p>
        </w:tc>
      </w:tr>
      <w:tr w:rsidR="00C71616" w:rsidRPr="0040538F" w14:paraId="624D9A66" w14:textId="77777777" w:rsidTr="0044490D">
        <w:trPr>
          <w:jc w:val="center"/>
        </w:trPr>
        <w:tc>
          <w:tcPr>
            <w:tcW w:w="4111" w:type="dxa"/>
            <w:tcBorders>
              <w:top w:val="nil"/>
              <w:left w:val="nil"/>
              <w:bottom w:val="nil"/>
              <w:right w:val="nil"/>
            </w:tcBorders>
          </w:tcPr>
          <w:p w14:paraId="1104402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B1EE64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r w:rsidRPr="0040538F">
              <w:rPr>
                <w:rFonts w:ascii="Times New Roman" w:hAnsi="Times New Roman" w:cs="Times New Roman"/>
                <w:sz w:val="18"/>
                <w:szCs w:val="18"/>
              </w:rPr>
              <w:t>(0.001)</w:t>
            </w:r>
          </w:p>
        </w:tc>
        <w:tc>
          <w:tcPr>
            <w:tcW w:w="1665" w:type="dxa"/>
            <w:tcBorders>
              <w:top w:val="nil"/>
              <w:left w:val="nil"/>
              <w:bottom w:val="nil"/>
              <w:right w:val="nil"/>
            </w:tcBorders>
          </w:tcPr>
          <w:p w14:paraId="1B74E2C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6E2D7E2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r w:rsidRPr="0040538F">
              <w:rPr>
                <w:rFonts w:ascii="Times New Roman" w:hAnsi="Times New Roman" w:cs="Times New Roman"/>
                <w:sz w:val="18"/>
                <w:szCs w:val="18"/>
              </w:rPr>
              <w:t>(0.004)</w:t>
            </w:r>
          </w:p>
        </w:tc>
      </w:tr>
      <w:tr w:rsidR="00C71616" w:rsidRPr="0040538F" w14:paraId="332D42A8" w14:textId="77777777" w:rsidTr="0044490D">
        <w:trPr>
          <w:jc w:val="center"/>
        </w:trPr>
        <w:tc>
          <w:tcPr>
            <w:tcW w:w="4111" w:type="dxa"/>
            <w:tcBorders>
              <w:top w:val="nil"/>
              <w:left w:val="nil"/>
              <w:bottom w:val="nil"/>
              <w:right w:val="nil"/>
            </w:tcBorders>
          </w:tcPr>
          <w:p w14:paraId="56291B3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LnSize</w:t>
            </w:r>
            <w:proofErr w:type="spellEnd"/>
          </w:p>
        </w:tc>
        <w:tc>
          <w:tcPr>
            <w:tcW w:w="1170" w:type="dxa"/>
            <w:tcBorders>
              <w:top w:val="nil"/>
              <w:left w:val="nil"/>
              <w:bottom w:val="nil"/>
              <w:right w:val="nil"/>
            </w:tcBorders>
          </w:tcPr>
          <w:p w14:paraId="0204DC0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0.022***</w:t>
            </w:r>
          </w:p>
        </w:tc>
        <w:tc>
          <w:tcPr>
            <w:tcW w:w="1665" w:type="dxa"/>
            <w:tcBorders>
              <w:top w:val="nil"/>
              <w:left w:val="nil"/>
              <w:bottom w:val="nil"/>
              <w:right w:val="nil"/>
            </w:tcBorders>
          </w:tcPr>
          <w:p w14:paraId="0F78C47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c>
          <w:tcPr>
            <w:tcW w:w="2080" w:type="dxa"/>
            <w:tcBorders>
              <w:top w:val="nil"/>
              <w:left w:val="nil"/>
              <w:bottom w:val="nil"/>
              <w:right w:val="nil"/>
            </w:tcBorders>
          </w:tcPr>
          <w:p w14:paraId="2716DD1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-0.028***</w:t>
            </w:r>
          </w:p>
        </w:tc>
      </w:tr>
      <w:tr w:rsidR="00C71616" w:rsidRPr="0040538F" w14:paraId="49F0B493" w14:textId="77777777" w:rsidTr="0044490D">
        <w:trPr>
          <w:jc w:val="center"/>
        </w:trPr>
        <w:tc>
          <w:tcPr>
            <w:tcW w:w="4111" w:type="dxa"/>
            <w:tcBorders>
              <w:top w:val="nil"/>
              <w:left w:val="nil"/>
              <w:bottom w:val="nil"/>
              <w:right w:val="nil"/>
            </w:tcBorders>
          </w:tcPr>
          <w:p w14:paraId="6A62E57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F092C0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1665" w:type="dxa"/>
            <w:tcBorders>
              <w:top w:val="nil"/>
              <w:left w:val="nil"/>
              <w:bottom w:val="nil"/>
              <w:right w:val="nil"/>
            </w:tcBorders>
          </w:tcPr>
          <w:p w14:paraId="4DEA7AF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377CCDD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(0.006)</w:t>
            </w:r>
          </w:p>
        </w:tc>
      </w:tr>
      <w:tr w:rsidR="00C71616" w:rsidRPr="0040538F" w14:paraId="77A593DD" w14:textId="77777777" w:rsidTr="0044490D">
        <w:trPr>
          <w:jc w:val="center"/>
        </w:trPr>
        <w:tc>
          <w:tcPr>
            <w:tcW w:w="4111" w:type="dxa"/>
            <w:tcBorders>
              <w:top w:val="nil"/>
              <w:left w:val="nil"/>
              <w:bottom w:val="nil"/>
              <w:right w:val="nil"/>
            </w:tcBorders>
          </w:tcPr>
          <w:p w14:paraId="324C499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Leverage</w:t>
            </w:r>
          </w:p>
        </w:tc>
        <w:tc>
          <w:tcPr>
            <w:tcW w:w="1170" w:type="dxa"/>
            <w:tcBorders>
              <w:top w:val="nil"/>
              <w:left w:val="nil"/>
              <w:bottom w:val="nil"/>
              <w:right w:val="nil"/>
            </w:tcBorders>
          </w:tcPr>
          <w:p w14:paraId="33AFE5B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0.032***</w:t>
            </w:r>
          </w:p>
        </w:tc>
        <w:tc>
          <w:tcPr>
            <w:tcW w:w="1665" w:type="dxa"/>
            <w:tcBorders>
              <w:top w:val="nil"/>
              <w:left w:val="nil"/>
              <w:bottom w:val="nil"/>
              <w:right w:val="nil"/>
            </w:tcBorders>
          </w:tcPr>
          <w:p w14:paraId="7E0BAE3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2080" w:type="dxa"/>
            <w:tcBorders>
              <w:top w:val="nil"/>
              <w:left w:val="nil"/>
              <w:bottom w:val="nil"/>
              <w:right w:val="nil"/>
            </w:tcBorders>
          </w:tcPr>
          <w:p w14:paraId="2127319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-0.143***</w:t>
            </w:r>
          </w:p>
        </w:tc>
      </w:tr>
      <w:tr w:rsidR="00C71616" w:rsidRPr="0040538F" w14:paraId="73D46DBD" w14:textId="77777777" w:rsidTr="0044490D">
        <w:trPr>
          <w:jc w:val="center"/>
        </w:trPr>
        <w:tc>
          <w:tcPr>
            <w:tcW w:w="4111" w:type="dxa"/>
            <w:tcBorders>
              <w:top w:val="nil"/>
              <w:left w:val="nil"/>
              <w:bottom w:val="nil"/>
              <w:right w:val="nil"/>
            </w:tcBorders>
          </w:tcPr>
          <w:p w14:paraId="26267FB8"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DFE883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1665" w:type="dxa"/>
            <w:tcBorders>
              <w:top w:val="nil"/>
              <w:left w:val="nil"/>
              <w:bottom w:val="nil"/>
              <w:right w:val="nil"/>
            </w:tcBorders>
          </w:tcPr>
          <w:p w14:paraId="18BB8B2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2080" w:type="dxa"/>
            <w:tcBorders>
              <w:top w:val="nil"/>
              <w:left w:val="nil"/>
              <w:bottom w:val="nil"/>
              <w:right w:val="nil"/>
            </w:tcBorders>
          </w:tcPr>
          <w:p w14:paraId="6DD7333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(0.026)</w:t>
            </w:r>
          </w:p>
        </w:tc>
      </w:tr>
      <w:tr w:rsidR="00C71616" w:rsidRPr="0040538F" w14:paraId="483855E7" w14:textId="77777777" w:rsidTr="0044490D">
        <w:trPr>
          <w:jc w:val="center"/>
        </w:trPr>
        <w:tc>
          <w:tcPr>
            <w:tcW w:w="4111" w:type="dxa"/>
            <w:tcBorders>
              <w:top w:val="nil"/>
              <w:left w:val="nil"/>
              <w:bottom w:val="nil"/>
              <w:right w:val="nil"/>
            </w:tcBorders>
          </w:tcPr>
          <w:p w14:paraId="3782E4A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MTB</w:t>
            </w:r>
          </w:p>
        </w:tc>
        <w:tc>
          <w:tcPr>
            <w:tcW w:w="1170" w:type="dxa"/>
            <w:tcBorders>
              <w:top w:val="nil"/>
              <w:left w:val="nil"/>
              <w:bottom w:val="nil"/>
              <w:right w:val="nil"/>
            </w:tcBorders>
          </w:tcPr>
          <w:p w14:paraId="338B5B7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044010C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28CFD55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6845EFBE" w14:textId="77777777" w:rsidTr="0044490D">
        <w:trPr>
          <w:jc w:val="center"/>
        </w:trPr>
        <w:tc>
          <w:tcPr>
            <w:tcW w:w="4111" w:type="dxa"/>
            <w:tcBorders>
              <w:top w:val="nil"/>
              <w:left w:val="nil"/>
              <w:bottom w:val="nil"/>
              <w:right w:val="nil"/>
            </w:tcBorders>
          </w:tcPr>
          <w:p w14:paraId="34445CF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3DAED4E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772AA11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397212B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341B9607" w14:textId="77777777" w:rsidTr="0044490D">
        <w:trPr>
          <w:jc w:val="center"/>
        </w:trPr>
        <w:tc>
          <w:tcPr>
            <w:tcW w:w="4111" w:type="dxa"/>
            <w:tcBorders>
              <w:top w:val="nil"/>
              <w:left w:val="nil"/>
              <w:bottom w:val="nil"/>
              <w:right w:val="nil"/>
            </w:tcBorders>
          </w:tcPr>
          <w:p w14:paraId="5E0B3B5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ROA</w:t>
            </w:r>
          </w:p>
        </w:tc>
        <w:tc>
          <w:tcPr>
            <w:tcW w:w="1170" w:type="dxa"/>
            <w:tcBorders>
              <w:top w:val="nil"/>
              <w:left w:val="nil"/>
              <w:bottom w:val="nil"/>
              <w:right w:val="nil"/>
            </w:tcBorders>
          </w:tcPr>
          <w:p w14:paraId="6FF15BD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0.024***</w:t>
            </w:r>
          </w:p>
        </w:tc>
        <w:tc>
          <w:tcPr>
            <w:tcW w:w="1665" w:type="dxa"/>
            <w:tcBorders>
              <w:top w:val="nil"/>
              <w:left w:val="nil"/>
              <w:bottom w:val="nil"/>
              <w:right w:val="nil"/>
            </w:tcBorders>
          </w:tcPr>
          <w:p w14:paraId="195D270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2080" w:type="dxa"/>
            <w:tcBorders>
              <w:top w:val="nil"/>
              <w:left w:val="nil"/>
              <w:bottom w:val="nil"/>
              <w:right w:val="nil"/>
            </w:tcBorders>
          </w:tcPr>
          <w:p w14:paraId="25AE8B1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0.080***</w:t>
            </w:r>
          </w:p>
        </w:tc>
      </w:tr>
      <w:tr w:rsidR="00C71616" w:rsidRPr="0040538F" w14:paraId="26B4462E" w14:textId="77777777" w:rsidTr="0044490D">
        <w:trPr>
          <w:jc w:val="center"/>
        </w:trPr>
        <w:tc>
          <w:tcPr>
            <w:tcW w:w="4111" w:type="dxa"/>
            <w:tcBorders>
              <w:top w:val="nil"/>
              <w:left w:val="nil"/>
              <w:bottom w:val="nil"/>
              <w:right w:val="nil"/>
            </w:tcBorders>
          </w:tcPr>
          <w:p w14:paraId="215750C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DC1B72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7B9C587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2080" w:type="dxa"/>
            <w:tcBorders>
              <w:top w:val="nil"/>
              <w:left w:val="nil"/>
              <w:bottom w:val="nil"/>
              <w:right w:val="nil"/>
            </w:tcBorders>
          </w:tcPr>
          <w:p w14:paraId="37FAAC6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(0.020)</w:t>
            </w:r>
          </w:p>
        </w:tc>
      </w:tr>
      <w:tr w:rsidR="00C71616" w:rsidRPr="0040538F" w14:paraId="113A33AD" w14:textId="77777777" w:rsidTr="0044490D">
        <w:trPr>
          <w:jc w:val="center"/>
        </w:trPr>
        <w:tc>
          <w:tcPr>
            <w:tcW w:w="4111" w:type="dxa"/>
            <w:tcBorders>
              <w:top w:val="nil"/>
              <w:left w:val="nil"/>
              <w:bottom w:val="nil"/>
              <w:right w:val="nil"/>
            </w:tcBorders>
          </w:tcPr>
          <w:p w14:paraId="6CF521F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Cash Flow (OP)</w:t>
            </w:r>
          </w:p>
        </w:tc>
        <w:tc>
          <w:tcPr>
            <w:tcW w:w="1170" w:type="dxa"/>
            <w:tcBorders>
              <w:top w:val="nil"/>
              <w:left w:val="nil"/>
              <w:bottom w:val="nil"/>
              <w:right w:val="nil"/>
            </w:tcBorders>
          </w:tcPr>
          <w:p w14:paraId="1325A12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-0.012**</w:t>
            </w:r>
          </w:p>
        </w:tc>
        <w:tc>
          <w:tcPr>
            <w:tcW w:w="1665" w:type="dxa"/>
            <w:tcBorders>
              <w:top w:val="nil"/>
              <w:left w:val="nil"/>
              <w:bottom w:val="nil"/>
              <w:right w:val="nil"/>
            </w:tcBorders>
          </w:tcPr>
          <w:p w14:paraId="25A34E1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-0.011***</w:t>
            </w:r>
          </w:p>
        </w:tc>
        <w:tc>
          <w:tcPr>
            <w:tcW w:w="2080" w:type="dxa"/>
            <w:tcBorders>
              <w:top w:val="nil"/>
              <w:left w:val="nil"/>
              <w:bottom w:val="nil"/>
              <w:right w:val="nil"/>
            </w:tcBorders>
          </w:tcPr>
          <w:p w14:paraId="04F6F5A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-0.214***</w:t>
            </w:r>
          </w:p>
        </w:tc>
      </w:tr>
      <w:tr w:rsidR="00C71616" w:rsidRPr="0040538F" w14:paraId="39CFA7A1" w14:textId="77777777" w:rsidTr="0044490D">
        <w:trPr>
          <w:jc w:val="center"/>
        </w:trPr>
        <w:tc>
          <w:tcPr>
            <w:tcW w:w="4111" w:type="dxa"/>
            <w:tcBorders>
              <w:top w:val="nil"/>
              <w:left w:val="nil"/>
              <w:bottom w:val="nil"/>
              <w:right w:val="nil"/>
            </w:tcBorders>
          </w:tcPr>
          <w:p w14:paraId="00DD35F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416AF39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c>
          <w:tcPr>
            <w:tcW w:w="1665" w:type="dxa"/>
            <w:tcBorders>
              <w:top w:val="nil"/>
              <w:left w:val="nil"/>
              <w:bottom w:val="nil"/>
              <w:right w:val="nil"/>
            </w:tcBorders>
          </w:tcPr>
          <w:p w14:paraId="3F105CB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2080" w:type="dxa"/>
            <w:tcBorders>
              <w:top w:val="nil"/>
              <w:left w:val="nil"/>
              <w:bottom w:val="nil"/>
              <w:right w:val="nil"/>
            </w:tcBorders>
          </w:tcPr>
          <w:p w14:paraId="71C1FB3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(0.028)</w:t>
            </w:r>
          </w:p>
        </w:tc>
      </w:tr>
      <w:tr w:rsidR="00C71616" w:rsidRPr="0040538F" w14:paraId="564613B0" w14:textId="77777777" w:rsidTr="0044490D">
        <w:trPr>
          <w:jc w:val="center"/>
        </w:trPr>
        <w:tc>
          <w:tcPr>
            <w:tcW w:w="4111" w:type="dxa"/>
            <w:tcBorders>
              <w:top w:val="nil"/>
              <w:left w:val="nil"/>
              <w:bottom w:val="nil"/>
              <w:right w:val="nil"/>
            </w:tcBorders>
          </w:tcPr>
          <w:p w14:paraId="6E5E90F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Cash Volatility</w:t>
            </w:r>
          </w:p>
        </w:tc>
        <w:tc>
          <w:tcPr>
            <w:tcW w:w="1170" w:type="dxa"/>
            <w:tcBorders>
              <w:top w:val="nil"/>
              <w:left w:val="nil"/>
              <w:bottom w:val="nil"/>
              <w:right w:val="nil"/>
            </w:tcBorders>
          </w:tcPr>
          <w:p w14:paraId="3CEB7C5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1665" w:type="dxa"/>
            <w:tcBorders>
              <w:top w:val="nil"/>
              <w:left w:val="nil"/>
              <w:bottom w:val="nil"/>
              <w:right w:val="nil"/>
            </w:tcBorders>
          </w:tcPr>
          <w:p w14:paraId="310EDDB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225C9ED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0.015</w:t>
            </w:r>
          </w:p>
        </w:tc>
      </w:tr>
      <w:tr w:rsidR="00C71616" w:rsidRPr="0040538F" w14:paraId="0EB6C6F8" w14:textId="77777777" w:rsidTr="0044490D">
        <w:trPr>
          <w:jc w:val="center"/>
        </w:trPr>
        <w:tc>
          <w:tcPr>
            <w:tcW w:w="4111" w:type="dxa"/>
            <w:tcBorders>
              <w:top w:val="nil"/>
              <w:left w:val="nil"/>
              <w:bottom w:val="nil"/>
              <w:right w:val="nil"/>
            </w:tcBorders>
          </w:tcPr>
          <w:p w14:paraId="596E3D9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753EF22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1665" w:type="dxa"/>
            <w:tcBorders>
              <w:top w:val="nil"/>
              <w:left w:val="nil"/>
              <w:bottom w:val="nil"/>
              <w:right w:val="nil"/>
            </w:tcBorders>
          </w:tcPr>
          <w:p w14:paraId="0ADD740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6CB8F5B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(0.010)</w:t>
            </w:r>
          </w:p>
        </w:tc>
      </w:tr>
      <w:tr w:rsidR="00C71616" w:rsidRPr="0040538F" w14:paraId="7A212FEC" w14:textId="77777777" w:rsidTr="0044490D">
        <w:trPr>
          <w:jc w:val="center"/>
        </w:trPr>
        <w:tc>
          <w:tcPr>
            <w:tcW w:w="4111" w:type="dxa"/>
            <w:tcBorders>
              <w:top w:val="nil"/>
              <w:left w:val="nil"/>
              <w:bottom w:val="nil"/>
              <w:right w:val="nil"/>
            </w:tcBorders>
          </w:tcPr>
          <w:p w14:paraId="14FBE42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Sales Volatility</w:t>
            </w:r>
          </w:p>
        </w:tc>
        <w:tc>
          <w:tcPr>
            <w:tcW w:w="1170" w:type="dxa"/>
            <w:tcBorders>
              <w:top w:val="nil"/>
              <w:left w:val="nil"/>
              <w:bottom w:val="nil"/>
              <w:right w:val="nil"/>
            </w:tcBorders>
          </w:tcPr>
          <w:p w14:paraId="1E6C474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1665" w:type="dxa"/>
            <w:tcBorders>
              <w:top w:val="nil"/>
              <w:left w:val="nil"/>
              <w:bottom w:val="nil"/>
              <w:right w:val="nil"/>
            </w:tcBorders>
          </w:tcPr>
          <w:p w14:paraId="3AF7D8A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513F07F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0.040*</w:t>
            </w:r>
          </w:p>
        </w:tc>
      </w:tr>
      <w:tr w:rsidR="00C71616" w:rsidRPr="0040538F" w14:paraId="54EC074E" w14:textId="77777777" w:rsidTr="0044490D">
        <w:trPr>
          <w:jc w:val="center"/>
        </w:trPr>
        <w:tc>
          <w:tcPr>
            <w:tcW w:w="4111" w:type="dxa"/>
            <w:tcBorders>
              <w:top w:val="nil"/>
              <w:left w:val="nil"/>
              <w:bottom w:val="nil"/>
              <w:right w:val="nil"/>
            </w:tcBorders>
          </w:tcPr>
          <w:p w14:paraId="66385C7B"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1B40BC5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1D853CE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2080" w:type="dxa"/>
            <w:tcBorders>
              <w:top w:val="nil"/>
              <w:left w:val="nil"/>
              <w:bottom w:val="nil"/>
              <w:right w:val="nil"/>
            </w:tcBorders>
          </w:tcPr>
          <w:p w14:paraId="1B7E3CB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(0.022)</w:t>
            </w:r>
          </w:p>
        </w:tc>
      </w:tr>
      <w:tr w:rsidR="00C71616" w:rsidRPr="0040538F" w14:paraId="68ED8B9A" w14:textId="77777777" w:rsidTr="0044490D">
        <w:trPr>
          <w:jc w:val="center"/>
        </w:trPr>
        <w:tc>
          <w:tcPr>
            <w:tcW w:w="4111" w:type="dxa"/>
            <w:tcBorders>
              <w:top w:val="nil"/>
              <w:left w:val="nil"/>
              <w:bottom w:val="nil"/>
              <w:right w:val="nil"/>
            </w:tcBorders>
          </w:tcPr>
          <w:p w14:paraId="7DE11878"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Altman's Z score</w:t>
            </w:r>
          </w:p>
        </w:tc>
        <w:tc>
          <w:tcPr>
            <w:tcW w:w="1170" w:type="dxa"/>
            <w:tcBorders>
              <w:top w:val="nil"/>
              <w:left w:val="nil"/>
              <w:bottom w:val="nil"/>
              <w:right w:val="nil"/>
            </w:tcBorders>
          </w:tcPr>
          <w:p w14:paraId="3F74AB5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1665" w:type="dxa"/>
            <w:tcBorders>
              <w:top w:val="nil"/>
              <w:left w:val="nil"/>
              <w:bottom w:val="nil"/>
              <w:right w:val="nil"/>
            </w:tcBorders>
          </w:tcPr>
          <w:p w14:paraId="79DD998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4558562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r>
      <w:tr w:rsidR="00C71616" w:rsidRPr="0040538F" w14:paraId="5840D21D" w14:textId="77777777" w:rsidTr="0044490D">
        <w:trPr>
          <w:jc w:val="center"/>
        </w:trPr>
        <w:tc>
          <w:tcPr>
            <w:tcW w:w="4111" w:type="dxa"/>
            <w:tcBorders>
              <w:top w:val="nil"/>
              <w:left w:val="nil"/>
              <w:bottom w:val="nil"/>
              <w:right w:val="nil"/>
            </w:tcBorders>
          </w:tcPr>
          <w:p w14:paraId="7C117BB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45C332F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6C86AC0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05819BC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r>
      <w:tr w:rsidR="00C71616" w:rsidRPr="0040538F" w14:paraId="4A866A5A" w14:textId="77777777" w:rsidTr="0044490D">
        <w:trPr>
          <w:jc w:val="center"/>
        </w:trPr>
        <w:tc>
          <w:tcPr>
            <w:tcW w:w="4111" w:type="dxa"/>
            <w:tcBorders>
              <w:top w:val="nil"/>
              <w:left w:val="nil"/>
              <w:bottom w:val="nil"/>
              <w:right w:val="nil"/>
            </w:tcBorders>
          </w:tcPr>
          <w:p w14:paraId="49C999A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GDP Growth</w:t>
            </w:r>
          </w:p>
        </w:tc>
        <w:tc>
          <w:tcPr>
            <w:tcW w:w="1170" w:type="dxa"/>
            <w:tcBorders>
              <w:top w:val="nil"/>
              <w:left w:val="nil"/>
              <w:bottom w:val="nil"/>
              <w:right w:val="nil"/>
            </w:tcBorders>
          </w:tcPr>
          <w:p w14:paraId="56192DF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0.013***</w:t>
            </w:r>
          </w:p>
        </w:tc>
        <w:tc>
          <w:tcPr>
            <w:tcW w:w="1665" w:type="dxa"/>
            <w:tcBorders>
              <w:top w:val="nil"/>
              <w:left w:val="nil"/>
              <w:bottom w:val="nil"/>
              <w:right w:val="nil"/>
            </w:tcBorders>
          </w:tcPr>
          <w:p w14:paraId="1F05CF8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2080" w:type="dxa"/>
            <w:tcBorders>
              <w:top w:val="nil"/>
              <w:left w:val="nil"/>
              <w:bottom w:val="nil"/>
              <w:right w:val="nil"/>
            </w:tcBorders>
          </w:tcPr>
          <w:p w14:paraId="3CF628C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-0.007***</w:t>
            </w:r>
          </w:p>
        </w:tc>
      </w:tr>
      <w:tr w:rsidR="00C71616" w:rsidRPr="0040538F" w14:paraId="1C2E5D70" w14:textId="77777777" w:rsidTr="0044490D">
        <w:trPr>
          <w:jc w:val="center"/>
        </w:trPr>
        <w:tc>
          <w:tcPr>
            <w:tcW w:w="4111" w:type="dxa"/>
            <w:tcBorders>
              <w:top w:val="nil"/>
              <w:left w:val="nil"/>
              <w:bottom w:val="nil"/>
              <w:right w:val="nil"/>
            </w:tcBorders>
          </w:tcPr>
          <w:p w14:paraId="21AACA4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301FAA0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49CA1E3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69F5F7C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r>
      <w:tr w:rsidR="00C71616" w:rsidRPr="0040538F" w14:paraId="279CA53F" w14:textId="77777777" w:rsidTr="0044490D">
        <w:trPr>
          <w:jc w:val="center"/>
        </w:trPr>
        <w:tc>
          <w:tcPr>
            <w:tcW w:w="4111" w:type="dxa"/>
            <w:tcBorders>
              <w:top w:val="nil"/>
              <w:left w:val="nil"/>
              <w:bottom w:val="nil"/>
              <w:right w:val="nil"/>
            </w:tcBorders>
          </w:tcPr>
          <w:p w14:paraId="39C35F9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VIX</w:t>
            </w:r>
          </w:p>
        </w:tc>
        <w:tc>
          <w:tcPr>
            <w:tcW w:w="1170" w:type="dxa"/>
            <w:tcBorders>
              <w:top w:val="nil"/>
              <w:left w:val="nil"/>
              <w:bottom w:val="nil"/>
              <w:right w:val="nil"/>
            </w:tcBorders>
          </w:tcPr>
          <w:p w14:paraId="1737E04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0.045***</w:t>
            </w:r>
          </w:p>
        </w:tc>
        <w:tc>
          <w:tcPr>
            <w:tcW w:w="1665" w:type="dxa"/>
            <w:tcBorders>
              <w:top w:val="nil"/>
              <w:left w:val="nil"/>
              <w:bottom w:val="nil"/>
              <w:right w:val="nil"/>
            </w:tcBorders>
          </w:tcPr>
          <w:p w14:paraId="55A3E04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0.008***</w:t>
            </w:r>
          </w:p>
        </w:tc>
        <w:tc>
          <w:tcPr>
            <w:tcW w:w="2080" w:type="dxa"/>
            <w:tcBorders>
              <w:top w:val="nil"/>
              <w:left w:val="nil"/>
              <w:bottom w:val="nil"/>
              <w:right w:val="nil"/>
            </w:tcBorders>
          </w:tcPr>
          <w:p w14:paraId="0ADEFD0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77EAFE00" w14:textId="77777777" w:rsidTr="0044490D">
        <w:trPr>
          <w:jc w:val="center"/>
        </w:trPr>
        <w:tc>
          <w:tcPr>
            <w:tcW w:w="4111" w:type="dxa"/>
            <w:tcBorders>
              <w:top w:val="nil"/>
              <w:left w:val="nil"/>
              <w:bottom w:val="nil"/>
              <w:right w:val="nil"/>
            </w:tcBorders>
          </w:tcPr>
          <w:p w14:paraId="3F7C16D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1685DFE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28EA41B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3DE7927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53E7AC00" w14:textId="77777777" w:rsidTr="0044490D">
        <w:trPr>
          <w:jc w:val="center"/>
        </w:trPr>
        <w:tc>
          <w:tcPr>
            <w:tcW w:w="4111" w:type="dxa"/>
            <w:tcBorders>
              <w:top w:val="nil"/>
              <w:left w:val="nil"/>
              <w:bottom w:val="nil"/>
              <w:right w:val="nil"/>
            </w:tcBorders>
          </w:tcPr>
          <w:p w14:paraId="0D1F423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Constant</w:t>
            </w:r>
          </w:p>
        </w:tc>
        <w:tc>
          <w:tcPr>
            <w:tcW w:w="1170" w:type="dxa"/>
            <w:tcBorders>
              <w:top w:val="nil"/>
              <w:left w:val="nil"/>
              <w:bottom w:val="nil"/>
              <w:right w:val="nil"/>
            </w:tcBorders>
          </w:tcPr>
          <w:p w14:paraId="033CB19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-3.549***</w:t>
            </w:r>
          </w:p>
        </w:tc>
        <w:tc>
          <w:tcPr>
            <w:tcW w:w="1665" w:type="dxa"/>
            <w:tcBorders>
              <w:top w:val="nil"/>
              <w:left w:val="nil"/>
              <w:bottom w:val="nil"/>
              <w:right w:val="nil"/>
            </w:tcBorders>
          </w:tcPr>
          <w:p w14:paraId="4A74E33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-0.402***</w:t>
            </w:r>
          </w:p>
        </w:tc>
        <w:tc>
          <w:tcPr>
            <w:tcW w:w="2080" w:type="dxa"/>
            <w:tcBorders>
              <w:top w:val="nil"/>
              <w:left w:val="nil"/>
              <w:bottom w:val="nil"/>
              <w:right w:val="nil"/>
            </w:tcBorders>
          </w:tcPr>
          <w:p w14:paraId="013E73A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5351F18C" w14:textId="77777777" w:rsidTr="0044490D">
        <w:trPr>
          <w:jc w:val="center"/>
        </w:trPr>
        <w:tc>
          <w:tcPr>
            <w:tcW w:w="4111" w:type="dxa"/>
            <w:tcBorders>
              <w:top w:val="nil"/>
              <w:left w:val="nil"/>
              <w:bottom w:val="nil"/>
              <w:right w:val="nil"/>
            </w:tcBorders>
          </w:tcPr>
          <w:p w14:paraId="79BE702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19E0E8D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(0.013)</w:t>
            </w:r>
          </w:p>
        </w:tc>
        <w:tc>
          <w:tcPr>
            <w:tcW w:w="1665" w:type="dxa"/>
            <w:tcBorders>
              <w:top w:val="nil"/>
              <w:left w:val="nil"/>
              <w:bottom w:val="nil"/>
              <w:right w:val="nil"/>
            </w:tcBorders>
          </w:tcPr>
          <w:p w14:paraId="6451A9A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(0.012)</w:t>
            </w:r>
          </w:p>
        </w:tc>
        <w:tc>
          <w:tcPr>
            <w:tcW w:w="2080" w:type="dxa"/>
            <w:tcBorders>
              <w:top w:val="nil"/>
              <w:left w:val="nil"/>
              <w:bottom w:val="nil"/>
              <w:right w:val="nil"/>
            </w:tcBorders>
          </w:tcPr>
          <w:p w14:paraId="2BE6E0F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6384F283" w14:textId="77777777" w:rsidTr="0044490D">
        <w:trPr>
          <w:jc w:val="center"/>
        </w:trPr>
        <w:tc>
          <w:tcPr>
            <w:tcW w:w="4111" w:type="dxa"/>
            <w:tcBorders>
              <w:top w:val="nil"/>
              <w:left w:val="nil"/>
              <w:bottom w:val="nil"/>
              <w:right w:val="nil"/>
            </w:tcBorders>
          </w:tcPr>
          <w:p w14:paraId="09AC651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35AE3BE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783C067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31D2153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198CEF45" w14:textId="77777777" w:rsidTr="0044490D">
        <w:trPr>
          <w:jc w:val="center"/>
        </w:trPr>
        <w:tc>
          <w:tcPr>
            <w:tcW w:w="4111" w:type="dxa"/>
            <w:tcBorders>
              <w:top w:val="nil"/>
              <w:left w:val="nil"/>
              <w:bottom w:val="nil"/>
              <w:right w:val="nil"/>
            </w:tcBorders>
          </w:tcPr>
          <w:p w14:paraId="7E587E6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Observations</w:t>
            </w:r>
          </w:p>
        </w:tc>
        <w:tc>
          <w:tcPr>
            <w:tcW w:w="1170" w:type="dxa"/>
            <w:tcBorders>
              <w:top w:val="nil"/>
              <w:left w:val="nil"/>
              <w:bottom w:val="nil"/>
              <w:right w:val="nil"/>
            </w:tcBorders>
          </w:tcPr>
          <w:p w14:paraId="23F5339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54,029</w:t>
            </w:r>
          </w:p>
        </w:tc>
        <w:tc>
          <w:tcPr>
            <w:tcW w:w="1665" w:type="dxa"/>
            <w:tcBorders>
              <w:top w:val="nil"/>
              <w:left w:val="nil"/>
              <w:bottom w:val="nil"/>
              <w:right w:val="nil"/>
            </w:tcBorders>
          </w:tcPr>
          <w:p w14:paraId="10C823E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54,029</w:t>
            </w:r>
          </w:p>
        </w:tc>
        <w:tc>
          <w:tcPr>
            <w:tcW w:w="2080" w:type="dxa"/>
            <w:tcBorders>
              <w:top w:val="nil"/>
              <w:left w:val="nil"/>
              <w:bottom w:val="nil"/>
              <w:right w:val="nil"/>
            </w:tcBorders>
          </w:tcPr>
          <w:p w14:paraId="69165A2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54,029</w:t>
            </w:r>
          </w:p>
        </w:tc>
      </w:tr>
      <w:tr w:rsidR="00C71616" w:rsidRPr="0040538F" w14:paraId="37B3D29F" w14:textId="77777777" w:rsidTr="0044490D">
        <w:trPr>
          <w:jc w:val="center"/>
        </w:trPr>
        <w:tc>
          <w:tcPr>
            <w:tcW w:w="4111" w:type="dxa"/>
            <w:tcBorders>
              <w:top w:val="nil"/>
              <w:left w:val="nil"/>
              <w:bottom w:val="nil"/>
              <w:right w:val="nil"/>
            </w:tcBorders>
          </w:tcPr>
          <w:p w14:paraId="4EC3FBE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Adjusted R-squared</w:t>
            </w:r>
          </w:p>
        </w:tc>
        <w:tc>
          <w:tcPr>
            <w:tcW w:w="1170" w:type="dxa"/>
            <w:tcBorders>
              <w:top w:val="nil"/>
              <w:left w:val="nil"/>
              <w:bottom w:val="nil"/>
              <w:right w:val="nil"/>
            </w:tcBorders>
          </w:tcPr>
          <w:p w14:paraId="4FA31AC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0.752</w:t>
            </w:r>
          </w:p>
        </w:tc>
        <w:tc>
          <w:tcPr>
            <w:tcW w:w="1665" w:type="dxa"/>
            <w:tcBorders>
              <w:top w:val="nil"/>
              <w:left w:val="nil"/>
              <w:bottom w:val="nil"/>
              <w:right w:val="nil"/>
            </w:tcBorders>
          </w:tcPr>
          <w:p w14:paraId="3F47A3B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0.402</w:t>
            </w:r>
          </w:p>
        </w:tc>
        <w:tc>
          <w:tcPr>
            <w:tcW w:w="2080" w:type="dxa"/>
            <w:tcBorders>
              <w:top w:val="nil"/>
              <w:left w:val="nil"/>
              <w:bottom w:val="nil"/>
              <w:right w:val="nil"/>
            </w:tcBorders>
          </w:tcPr>
          <w:p w14:paraId="3A61097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0.006</w:t>
            </w:r>
          </w:p>
        </w:tc>
      </w:tr>
      <w:tr w:rsidR="00C71616" w:rsidRPr="0040538F" w14:paraId="4A3F8616" w14:textId="77777777" w:rsidTr="0044490D">
        <w:trPr>
          <w:jc w:val="center"/>
        </w:trPr>
        <w:tc>
          <w:tcPr>
            <w:tcW w:w="4111" w:type="dxa"/>
            <w:tcBorders>
              <w:top w:val="nil"/>
              <w:left w:val="nil"/>
              <w:bottom w:val="nil"/>
              <w:right w:val="nil"/>
            </w:tcBorders>
          </w:tcPr>
          <w:p w14:paraId="08A3FBC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Firm FE</w:t>
            </w:r>
          </w:p>
        </w:tc>
        <w:tc>
          <w:tcPr>
            <w:tcW w:w="1170" w:type="dxa"/>
            <w:tcBorders>
              <w:top w:val="nil"/>
              <w:left w:val="nil"/>
              <w:bottom w:val="nil"/>
              <w:right w:val="nil"/>
            </w:tcBorders>
          </w:tcPr>
          <w:p w14:paraId="15FF996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Yes</w:t>
            </w:r>
          </w:p>
        </w:tc>
        <w:tc>
          <w:tcPr>
            <w:tcW w:w="1665" w:type="dxa"/>
            <w:tcBorders>
              <w:top w:val="nil"/>
              <w:left w:val="nil"/>
              <w:bottom w:val="nil"/>
              <w:right w:val="nil"/>
            </w:tcBorders>
          </w:tcPr>
          <w:p w14:paraId="09ABD0A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Yes</w:t>
            </w:r>
          </w:p>
        </w:tc>
        <w:tc>
          <w:tcPr>
            <w:tcW w:w="2080" w:type="dxa"/>
            <w:tcBorders>
              <w:top w:val="nil"/>
              <w:left w:val="nil"/>
              <w:bottom w:val="nil"/>
              <w:right w:val="nil"/>
            </w:tcBorders>
          </w:tcPr>
          <w:p w14:paraId="1F70ECF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Yes</w:t>
            </w:r>
          </w:p>
        </w:tc>
      </w:tr>
      <w:tr w:rsidR="00C71616" w:rsidRPr="0040538F" w14:paraId="3DD681CF" w14:textId="77777777" w:rsidTr="0044490D">
        <w:trPr>
          <w:jc w:val="center"/>
        </w:trPr>
        <w:tc>
          <w:tcPr>
            <w:tcW w:w="4111" w:type="dxa"/>
            <w:tcBorders>
              <w:top w:val="nil"/>
              <w:left w:val="nil"/>
              <w:bottom w:val="nil"/>
              <w:right w:val="nil"/>
            </w:tcBorders>
          </w:tcPr>
          <w:p w14:paraId="0207E95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b/>
                <w:bCs/>
                <w:sz w:val="18"/>
                <w:szCs w:val="18"/>
              </w:rPr>
              <w:t>Diagnostic tests</w:t>
            </w:r>
          </w:p>
        </w:tc>
        <w:tc>
          <w:tcPr>
            <w:tcW w:w="1170" w:type="dxa"/>
            <w:tcBorders>
              <w:top w:val="nil"/>
              <w:left w:val="nil"/>
              <w:bottom w:val="nil"/>
              <w:right w:val="nil"/>
            </w:tcBorders>
          </w:tcPr>
          <w:p w14:paraId="048F5EF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p>
        </w:tc>
        <w:tc>
          <w:tcPr>
            <w:tcW w:w="1665" w:type="dxa"/>
            <w:tcBorders>
              <w:top w:val="nil"/>
              <w:left w:val="nil"/>
              <w:bottom w:val="nil"/>
              <w:right w:val="nil"/>
            </w:tcBorders>
          </w:tcPr>
          <w:p w14:paraId="0B39D6B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p>
        </w:tc>
        <w:tc>
          <w:tcPr>
            <w:tcW w:w="2080" w:type="dxa"/>
            <w:tcBorders>
              <w:top w:val="nil"/>
              <w:left w:val="nil"/>
              <w:bottom w:val="nil"/>
              <w:right w:val="nil"/>
            </w:tcBorders>
          </w:tcPr>
          <w:p w14:paraId="44EFC7F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p>
        </w:tc>
      </w:tr>
      <w:tr w:rsidR="00C71616" w:rsidRPr="0040538F" w14:paraId="175C6A72" w14:textId="77777777" w:rsidTr="0044490D">
        <w:trPr>
          <w:jc w:val="center"/>
        </w:trPr>
        <w:tc>
          <w:tcPr>
            <w:tcW w:w="4111" w:type="dxa"/>
            <w:tcBorders>
              <w:top w:val="nil"/>
              <w:left w:val="nil"/>
              <w:bottom w:val="nil"/>
              <w:right w:val="nil"/>
            </w:tcBorders>
          </w:tcPr>
          <w:p w14:paraId="693EAE8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sz w:val="18"/>
                <w:szCs w:val="18"/>
              </w:rPr>
              <w:t>Underidentification</w:t>
            </w:r>
            <w:proofErr w:type="spellEnd"/>
            <w:r w:rsidRPr="0040538F">
              <w:rPr>
                <w:rFonts w:ascii="Times New Roman" w:hAnsi="Times New Roman" w:cs="Times New Roman"/>
                <w:sz w:val="18"/>
                <w:szCs w:val="18"/>
              </w:rPr>
              <w:t xml:space="preserve"> test</w:t>
            </w:r>
          </w:p>
        </w:tc>
        <w:tc>
          <w:tcPr>
            <w:tcW w:w="1170" w:type="dxa"/>
            <w:tcBorders>
              <w:top w:val="nil"/>
              <w:left w:val="nil"/>
              <w:bottom w:val="nil"/>
              <w:right w:val="nil"/>
            </w:tcBorders>
          </w:tcPr>
          <w:p w14:paraId="24BB349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3CDD1E6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09E4534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1,098</w:t>
            </w:r>
          </w:p>
        </w:tc>
      </w:tr>
      <w:tr w:rsidR="00C71616" w:rsidRPr="0040538F" w14:paraId="70C84FFB" w14:textId="77777777" w:rsidTr="0044490D">
        <w:trPr>
          <w:jc w:val="center"/>
        </w:trPr>
        <w:tc>
          <w:tcPr>
            <w:tcW w:w="4111" w:type="dxa"/>
            <w:tcBorders>
              <w:top w:val="nil"/>
              <w:left w:val="nil"/>
              <w:bottom w:val="nil"/>
              <w:right w:val="nil"/>
            </w:tcBorders>
          </w:tcPr>
          <w:p w14:paraId="4F6C571A"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nil"/>
              <w:right w:val="nil"/>
            </w:tcBorders>
          </w:tcPr>
          <w:p w14:paraId="0A56696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30171A1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014FE31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r>
      <w:tr w:rsidR="00C71616" w:rsidRPr="0040538F" w14:paraId="3D6A06ED" w14:textId="77777777" w:rsidTr="0044490D">
        <w:trPr>
          <w:jc w:val="center"/>
        </w:trPr>
        <w:tc>
          <w:tcPr>
            <w:tcW w:w="4111" w:type="dxa"/>
            <w:tcBorders>
              <w:top w:val="nil"/>
              <w:left w:val="nil"/>
              <w:bottom w:val="nil"/>
              <w:right w:val="nil"/>
            </w:tcBorders>
          </w:tcPr>
          <w:p w14:paraId="4FB153D5"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Weak identification test</w:t>
            </w:r>
          </w:p>
        </w:tc>
        <w:tc>
          <w:tcPr>
            <w:tcW w:w="1170" w:type="dxa"/>
            <w:tcBorders>
              <w:top w:val="nil"/>
              <w:left w:val="nil"/>
              <w:bottom w:val="nil"/>
              <w:right w:val="nil"/>
            </w:tcBorders>
          </w:tcPr>
          <w:p w14:paraId="60E9FD4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0BA7548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2D62ABE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1,077</w:t>
            </w:r>
          </w:p>
        </w:tc>
      </w:tr>
      <w:tr w:rsidR="00C71616" w:rsidRPr="0040538F" w14:paraId="5AAC3D8C" w14:textId="77777777" w:rsidTr="0044490D">
        <w:trPr>
          <w:jc w:val="center"/>
        </w:trPr>
        <w:tc>
          <w:tcPr>
            <w:tcW w:w="4111" w:type="dxa"/>
            <w:tcBorders>
              <w:top w:val="nil"/>
              <w:left w:val="nil"/>
              <w:bottom w:val="nil"/>
              <w:right w:val="nil"/>
            </w:tcBorders>
          </w:tcPr>
          <w:p w14:paraId="2798808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Hansen J statistic</w:t>
            </w:r>
          </w:p>
        </w:tc>
        <w:tc>
          <w:tcPr>
            <w:tcW w:w="1170" w:type="dxa"/>
            <w:tcBorders>
              <w:top w:val="nil"/>
              <w:left w:val="nil"/>
              <w:bottom w:val="nil"/>
              <w:right w:val="nil"/>
            </w:tcBorders>
          </w:tcPr>
          <w:p w14:paraId="20885B8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2A2BBCE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6AFBD87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19.33</w:t>
            </w:r>
          </w:p>
        </w:tc>
      </w:tr>
      <w:tr w:rsidR="00C71616" w:rsidRPr="0040538F" w14:paraId="3A2097F8" w14:textId="77777777" w:rsidTr="0044490D">
        <w:trPr>
          <w:jc w:val="center"/>
        </w:trPr>
        <w:tc>
          <w:tcPr>
            <w:tcW w:w="4111" w:type="dxa"/>
            <w:tcBorders>
              <w:top w:val="nil"/>
              <w:left w:val="nil"/>
              <w:bottom w:val="nil"/>
              <w:right w:val="nil"/>
            </w:tcBorders>
          </w:tcPr>
          <w:p w14:paraId="1CC2087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nil"/>
              <w:right w:val="nil"/>
            </w:tcBorders>
          </w:tcPr>
          <w:p w14:paraId="5ACC7B1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719A75A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4DA1254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0.500</w:t>
            </w:r>
          </w:p>
        </w:tc>
      </w:tr>
      <w:tr w:rsidR="00C71616" w:rsidRPr="0040538F" w14:paraId="1B0D818A" w14:textId="77777777" w:rsidTr="0044490D">
        <w:trPr>
          <w:jc w:val="center"/>
        </w:trPr>
        <w:tc>
          <w:tcPr>
            <w:tcW w:w="4111" w:type="dxa"/>
            <w:tcBorders>
              <w:top w:val="nil"/>
              <w:left w:val="nil"/>
              <w:bottom w:val="nil"/>
              <w:right w:val="nil"/>
            </w:tcBorders>
          </w:tcPr>
          <w:p w14:paraId="0F72EA4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Endogeneity test</w:t>
            </w:r>
          </w:p>
        </w:tc>
        <w:tc>
          <w:tcPr>
            <w:tcW w:w="1170" w:type="dxa"/>
            <w:tcBorders>
              <w:top w:val="nil"/>
              <w:left w:val="nil"/>
              <w:bottom w:val="nil"/>
              <w:right w:val="nil"/>
            </w:tcBorders>
          </w:tcPr>
          <w:p w14:paraId="469154F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50757F0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46969CE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4.212</w:t>
            </w:r>
          </w:p>
        </w:tc>
      </w:tr>
      <w:tr w:rsidR="00C71616" w:rsidRPr="0040538F" w14:paraId="12BDB32A" w14:textId="77777777" w:rsidTr="0044490D">
        <w:tblPrEx>
          <w:tblBorders>
            <w:bottom w:val="single" w:sz="6" w:space="0" w:color="auto"/>
          </w:tblBorders>
        </w:tblPrEx>
        <w:trPr>
          <w:jc w:val="center"/>
        </w:trPr>
        <w:tc>
          <w:tcPr>
            <w:tcW w:w="4111" w:type="dxa"/>
            <w:tcBorders>
              <w:top w:val="nil"/>
              <w:left w:val="nil"/>
              <w:bottom w:val="single" w:sz="6" w:space="0" w:color="auto"/>
              <w:right w:val="nil"/>
            </w:tcBorders>
          </w:tcPr>
          <w:p w14:paraId="702F532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single" w:sz="6" w:space="0" w:color="auto"/>
              <w:right w:val="nil"/>
            </w:tcBorders>
          </w:tcPr>
          <w:p w14:paraId="629554E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single" w:sz="6" w:space="0" w:color="auto"/>
              <w:right w:val="nil"/>
            </w:tcBorders>
          </w:tcPr>
          <w:p w14:paraId="15E7376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single" w:sz="6" w:space="0" w:color="auto"/>
              <w:right w:val="nil"/>
            </w:tcBorders>
          </w:tcPr>
          <w:p w14:paraId="62452C3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0.122</w:t>
            </w:r>
          </w:p>
        </w:tc>
      </w:tr>
    </w:tbl>
    <w:p w14:paraId="128F17CB" w14:textId="77777777" w:rsidR="00C71616" w:rsidRDefault="00C71616" w:rsidP="00C71616">
      <w:pPr>
        <w:rPr>
          <w:rFonts w:ascii="Times New Roman" w:hAnsi="Times New Roman"/>
          <w:kern w:val="0"/>
          <w:sz w:val="18"/>
          <w:szCs w:val="18"/>
          <w14:ligatures w14:val="none"/>
        </w:rPr>
      </w:pPr>
    </w:p>
    <w:p w14:paraId="16908FCE" w14:textId="77777777" w:rsidR="00C71616" w:rsidRDefault="00C71616" w:rsidP="00C71616">
      <w:pPr>
        <w:rPr>
          <w:rFonts w:ascii="Times New Roman" w:hAnsi="Times New Roman"/>
          <w:b/>
          <w:bCs/>
          <w:kern w:val="0"/>
          <w:sz w:val="18"/>
          <w:szCs w:val="18"/>
          <w14:ligatures w14:val="none"/>
        </w:rPr>
      </w:pPr>
      <w:r>
        <w:rPr>
          <w:rFonts w:ascii="Times New Roman" w:hAnsi="Times New Roman"/>
          <w:b/>
          <w:bCs/>
          <w:kern w:val="0"/>
          <w:sz w:val="18"/>
          <w:szCs w:val="18"/>
          <w14:ligatures w14:val="none"/>
        </w:rPr>
        <w:br w:type="page"/>
      </w:r>
    </w:p>
    <w:p w14:paraId="42E98922" w14:textId="77777777" w:rsidR="00C71616" w:rsidRPr="00906F15" w:rsidRDefault="00C71616" w:rsidP="00C71616">
      <w:pPr>
        <w:spacing w:after="0"/>
        <w:rPr>
          <w:rFonts w:ascii="Times New Roman" w:hAnsi="Times New Roman"/>
          <w:b/>
          <w:bCs/>
          <w:kern w:val="0"/>
          <w:sz w:val="18"/>
          <w:szCs w:val="18"/>
          <w14:ligatures w14:val="none"/>
        </w:rPr>
      </w:pPr>
      <w:r w:rsidRPr="00906F15">
        <w:rPr>
          <w:rFonts w:ascii="Times New Roman" w:hAnsi="Times New Roman"/>
          <w:b/>
          <w:bCs/>
          <w:kern w:val="0"/>
          <w:sz w:val="18"/>
          <w:szCs w:val="18"/>
          <w14:ligatures w14:val="none"/>
        </w:rPr>
        <w:lastRenderedPageBreak/>
        <w:t xml:space="preserve">Panel D: </w:t>
      </w:r>
      <w:r w:rsidRPr="00217AE4">
        <w:rPr>
          <w:rFonts w:ascii="Times New Roman" w:hAnsi="Times New Roman"/>
          <w:b/>
          <w:bCs/>
          <w:kern w:val="0"/>
          <w:sz w:val="18"/>
          <w:szCs w:val="18"/>
          <w14:ligatures w14:val="none"/>
        </w:rPr>
        <w:t>Extended Model with Number of Forecasts and Lagged Ln EPU</w:t>
      </w:r>
    </w:p>
    <w:tbl>
      <w:tblPr>
        <w:tblW w:w="0" w:type="auto"/>
        <w:jc w:val="center"/>
        <w:tblCellMar>
          <w:left w:w="75" w:type="dxa"/>
          <w:right w:w="75" w:type="dxa"/>
        </w:tblCellMar>
        <w:tblLook w:val="0000" w:firstRow="0" w:lastRow="0" w:firstColumn="0" w:lastColumn="0" w:noHBand="0" w:noVBand="0"/>
      </w:tblPr>
      <w:tblGrid>
        <w:gridCol w:w="4111"/>
        <w:gridCol w:w="1170"/>
        <w:gridCol w:w="1665"/>
        <w:gridCol w:w="2080"/>
      </w:tblGrid>
      <w:tr w:rsidR="00C71616" w:rsidRPr="0040538F" w14:paraId="2632744C" w14:textId="77777777" w:rsidTr="0044490D">
        <w:trPr>
          <w:jc w:val="center"/>
        </w:trPr>
        <w:tc>
          <w:tcPr>
            <w:tcW w:w="4111" w:type="dxa"/>
            <w:tcBorders>
              <w:top w:val="single" w:sz="6" w:space="0" w:color="auto"/>
              <w:left w:val="nil"/>
              <w:right w:val="nil"/>
            </w:tcBorders>
          </w:tcPr>
          <w:p w14:paraId="143EB92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single" w:sz="6" w:space="0" w:color="auto"/>
              <w:left w:val="nil"/>
              <w:right w:val="nil"/>
            </w:tcBorders>
          </w:tcPr>
          <w:p w14:paraId="4551611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(1)</w:t>
            </w:r>
          </w:p>
        </w:tc>
        <w:tc>
          <w:tcPr>
            <w:tcW w:w="1665" w:type="dxa"/>
            <w:tcBorders>
              <w:top w:val="single" w:sz="6" w:space="0" w:color="auto"/>
              <w:left w:val="nil"/>
              <w:right w:val="nil"/>
            </w:tcBorders>
          </w:tcPr>
          <w:p w14:paraId="5E07508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(2)</w:t>
            </w:r>
          </w:p>
        </w:tc>
        <w:tc>
          <w:tcPr>
            <w:tcW w:w="2080" w:type="dxa"/>
            <w:tcBorders>
              <w:top w:val="single" w:sz="6" w:space="0" w:color="auto"/>
              <w:left w:val="nil"/>
              <w:right w:val="nil"/>
            </w:tcBorders>
          </w:tcPr>
          <w:p w14:paraId="59A83CD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(3)</w:t>
            </w:r>
          </w:p>
        </w:tc>
      </w:tr>
      <w:tr w:rsidR="00C71616" w:rsidRPr="0040538F" w14:paraId="2C8888DB" w14:textId="77777777" w:rsidTr="0044490D">
        <w:trPr>
          <w:jc w:val="center"/>
        </w:trPr>
        <w:tc>
          <w:tcPr>
            <w:tcW w:w="4111" w:type="dxa"/>
            <w:tcBorders>
              <w:left w:val="nil"/>
              <w:bottom w:val="nil"/>
              <w:right w:val="nil"/>
            </w:tcBorders>
          </w:tcPr>
          <w:p w14:paraId="78A454E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2835" w:type="dxa"/>
            <w:gridSpan w:val="2"/>
            <w:tcBorders>
              <w:left w:val="nil"/>
              <w:bottom w:val="nil"/>
              <w:right w:val="nil"/>
            </w:tcBorders>
          </w:tcPr>
          <w:p w14:paraId="535B400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First Stage</w:t>
            </w:r>
          </w:p>
        </w:tc>
        <w:tc>
          <w:tcPr>
            <w:tcW w:w="2080" w:type="dxa"/>
            <w:tcBorders>
              <w:left w:val="nil"/>
              <w:bottom w:val="nil"/>
              <w:right w:val="nil"/>
            </w:tcBorders>
          </w:tcPr>
          <w:p w14:paraId="6EB4E38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Secund Stage</w:t>
            </w:r>
          </w:p>
        </w:tc>
      </w:tr>
      <w:tr w:rsidR="00C71616" w:rsidRPr="0040538F" w14:paraId="715F7C46" w14:textId="77777777" w:rsidTr="0044490D">
        <w:trPr>
          <w:jc w:val="center"/>
        </w:trPr>
        <w:tc>
          <w:tcPr>
            <w:tcW w:w="4111" w:type="dxa"/>
            <w:tcBorders>
              <w:top w:val="nil"/>
              <w:left w:val="nil"/>
              <w:bottom w:val="single" w:sz="6" w:space="0" w:color="auto"/>
              <w:right w:val="nil"/>
            </w:tcBorders>
          </w:tcPr>
          <w:p w14:paraId="0CF70E0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VARIABLES</w:t>
            </w:r>
          </w:p>
        </w:tc>
        <w:tc>
          <w:tcPr>
            <w:tcW w:w="1170" w:type="dxa"/>
            <w:tcBorders>
              <w:top w:val="nil"/>
              <w:left w:val="nil"/>
              <w:bottom w:val="single" w:sz="6" w:space="0" w:color="auto"/>
              <w:right w:val="nil"/>
            </w:tcBorders>
          </w:tcPr>
          <w:p w14:paraId="7CE10B0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Ln EPU</w:t>
            </w:r>
          </w:p>
        </w:tc>
        <w:tc>
          <w:tcPr>
            <w:tcW w:w="1665" w:type="dxa"/>
            <w:tcBorders>
              <w:top w:val="nil"/>
              <w:left w:val="nil"/>
              <w:bottom w:val="single" w:sz="6" w:space="0" w:color="auto"/>
              <w:right w:val="nil"/>
            </w:tcBorders>
          </w:tcPr>
          <w:p w14:paraId="60714DD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LnEPU</w:t>
            </w:r>
            <w:proofErr w:type="spellEnd"/>
            <w:r w:rsidRPr="0040538F">
              <w:rPr>
                <w:rFonts w:ascii="Times New Roman" w:hAnsi="Times New Roman" w:cs="Times New Roman"/>
                <w:kern w:val="0"/>
                <w:sz w:val="18"/>
                <w:szCs w:val="18"/>
              </w:rPr>
              <w:t xml:space="preserve">* Number of </w:t>
            </w:r>
            <w:proofErr w:type="spellStart"/>
            <w:r w:rsidRPr="0040538F">
              <w:rPr>
                <w:rFonts w:ascii="Times New Roman" w:hAnsi="Times New Roman" w:cs="Times New Roman"/>
                <w:kern w:val="0"/>
                <w:sz w:val="18"/>
                <w:szCs w:val="18"/>
              </w:rPr>
              <w:t>Forecasts_lag</w:t>
            </w:r>
            <w:proofErr w:type="spellEnd"/>
          </w:p>
        </w:tc>
        <w:tc>
          <w:tcPr>
            <w:tcW w:w="2080" w:type="dxa"/>
            <w:tcBorders>
              <w:top w:val="nil"/>
              <w:left w:val="nil"/>
              <w:bottom w:val="single" w:sz="6" w:space="0" w:color="auto"/>
              <w:right w:val="nil"/>
            </w:tcBorders>
          </w:tcPr>
          <w:p w14:paraId="75C3BE1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kern w:val="0"/>
                <w:sz w:val="18"/>
                <w:szCs w:val="18"/>
              </w:rPr>
              <w:t>FSD Score</w:t>
            </w:r>
          </w:p>
        </w:tc>
      </w:tr>
      <w:tr w:rsidR="00C71616" w:rsidRPr="0040538F" w14:paraId="2502355F" w14:textId="77777777" w:rsidTr="0044490D">
        <w:trPr>
          <w:jc w:val="center"/>
        </w:trPr>
        <w:tc>
          <w:tcPr>
            <w:tcW w:w="4111" w:type="dxa"/>
            <w:tcBorders>
              <w:top w:val="nil"/>
              <w:left w:val="nil"/>
              <w:bottom w:val="nil"/>
              <w:right w:val="nil"/>
            </w:tcBorders>
          </w:tcPr>
          <w:p w14:paraId="772F6B0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712B125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1C6C53A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02D0F2E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7C3A57EE" w14:textId="77777777" w:rsidTr="0044490D">
        <w:trPr>
          <w:jc w:val="center"/>
        </w:trPr>
        <w:tc>
          <w:tcPr>
            <w:tcW w:w="4111" w:type="dxa"/>
            <w:tcBorders>
              <w:top w:val="nil"/>
              <w:left w:val="nil"/>
              <w:bottom w:val="nil"/>
              <w:right w:val="nil"/>
            </w:tcBorders>
          </w:tcPr>
          <w:p w14:paraId="60C6479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 xml:space="preserve">Instrumented </w:t>
            </w:r>
            <w:proofErr w:type="spellStart"/>
            <w:r w:rsidRPr="0040538F">
              <w:rPr>
                <w:rFonts w:ascii="Times New Roman" w:hAnsi="Times New Roman" w:cs="Times New Roman"/>
                <w:kern w:val="0"/>
                <w:sz w:val="18"/>
                <w:szCs w:val="18"/>
              </w:rPr>
              <w:t>LnEPU</w:t>
            </w:r>
            <w:proofErr w:type="spellEnd"/>
          </w:p>
        </w:tc>
        <w:tc>
          <w:tcPr>
            <w:tcW w:w="1170" w:type="dxa"/>
            <w:tcBorders>
              <w:top w:val="nil"/>
              <w:left w:val="nil"/>
              <w:bottom w:val="nil"/>
              <w:right w:val="nil"/>
            </w:tcBorders>
          </w:tcPr>
          <w:p w14:paraId="31B65B8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3BE22FC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6F50723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-0.096***</w:t>
            </w:r>
          </w:p>
        </w:tc>
      </w:tr>
      <w:tr w:rsidR="00C71616" w:rsidRPr="0040538F" w14:paraId="519893EC" w14:textId="77777777" w:rsidTr="0044490D">
        <w:trPr>
          <w:jc w:val="center"/>
        </w:trPr>
        <w:tc>
          <w:tcPr>
            <w:tcW w:w="4111" w:type="dxa"/>
            <w:tcBorders>
              <w:top w:val="nil"/>
              <w:left w:val="nil"/>
              <w:bottom w:val="nil"/>
              <w:right w:val="nil"/>
            </w:tcBorders>
          </w:tcPr>
          <w:p w14:paraId="654C4F4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3B894BF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1D33933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5EA3EBC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(0.027)</w:t>
            </w:r>
          </w:p>
        </w:tc>
      </w:tr>
      <w:tr w:rsidR="00C71616" w:rsidRPr="0040538F" w14:paraId="0BCA6B56" w14:textId="77777777" w:rsidTr="0044490D">
        <w:trPr>
          <w:jc w:val="center"/>
        </w:trPr>
        <w:tc>
          <w:tcPr>
            <w:tcW w:w="4111" w:type="dxa"/>
            <w:tcBorders>
              <w:top w:val="nil"/>
              <w:left w:val="nil"/>
              <w:bottom w:val="nil"/>
              <w:right w:val="nil"/>
            </w:tcBorders>
          </w:tcPr>
          <w:p w14:paraId="656F96C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 xml:space="preserve">Instrumented </w:t>
            </w:r>
            <w:proofErr w:type="spellStart"/>
            <w:r w:rsidRPr="0040538F">
              <w:rPr>
                <w:rFonts w:ascii="Times New Roman" w:hAnsi="Times New Roman" w:cs="Times New Roman"/>
                <w:kern w:val="0"/>
                <w:sz w:val="18"/>
                <w:szCs w:val="18"/>
              </w:rPr>
              <w:t>LnEPU</w:t>
            </w:r>
            <w:proofErr w:type="spellEnd"/>
            <w:r w:rsidRPr="0040538F">
              <w:rPr>
                <w:rFonts w:ascii="Times New Roman" w:hAnsi="Times New Roman" w:cs="Times New Roman"/>
                <w:kern w:val="0"/>
                <w:sz w:val="18"/>
                <w:szCs w:val="18"/>
              </w:rPr>
              <w:t xml:space="preserve">* Number of </w:t>
            </w:r>
            <w:proofErr w:type="spellStart"/>
            <w:r w:rsidRPr="0040538F">
              <w:rPr>
                <w:rFonts w:ascii="Times New Roman" w:hAnsi="Times New Roman" w:cs="Times New Roman"/>
                <w:kern w:val="0"/>
                <w:sz w:val="18"/>
                <w:szCs w:val="18"/>
              </w:rPr>
              <w:t>Forecasts_lag</w:t>
            </w:r>
            <w:proofErr w:type="spellEnd"/>
          </w:p>
        </w:tc>
        <w:tc>
          <w:tcPr>
            <w:tcW w:w="1170" w:type="dxa"/>
            <w:tcBorders>
              <w:top w:val="nil"/>
              <w:left w:val="nil"/>
              <w:bottom w:val="nil"/>
              <w:right w:val="nil"/>
            </w:tcBorders>
          </w:tcPr>
          <w:p w14:paraId="04F84C8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449C90A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4566976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0.055*</w:t>
            </w:r>
          </w:p>
        </w:tc>
      </w:tr>
      <w:tr w:rsidR="00C71616" w:rsidRPr="0040538F" w14:paraId="525262E6" w14:textId="77777777" w:rsidTr="0044490D">
        <w:trPr>
          <w:jc w:val="center"/>
        </w:trPr>
        <w:tc>
          <w:tcPr>
            <w:tcW w:w="4111" w:type="dxa"/>
            <w:tcBorders>
              <w:top w:val="nil"/>
              <w:left w:val="nil"/>
              <w:bottom w:val="nil"/>
              <w:right w:val="nil"/>
            </w:tcBorders>
          </w:tcPr>
          <w:p w14:paraId="6F8488D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4A81E48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74294C8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6F6A0BC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(0.029)</w:t>
            </w:r>
          </w:p>
        </w:tc>
      </w:tr>
      <w:tr w:rsidR="00C71616" w:rsidRPr="0040538F" w14:paraId="223A410B" w14:textId="77777777" w:rsidTr="0044490D">
        <w:trPr>
          <w:jc w:val="center"/>
        </w:trPr>
        <w:tc>
          <w:tcPr>
            <w:tcW w:w="4111" w:type="dxa"/>
            <w:tcBorders>
              <w:top w:val="nil"/>
              <w:left w:val="nil"/>
              <w:bottom w:val="nil"/>
              <w:right w:val="nil"/>
            </w:tcBorders>
          </w:tcPr>
          <w:p w14:paraId="3DA905C5"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LnPCI</w:t>
            </w:r>
            <w:proofErr w:type="spellEnd"/>
          </w:p>
        </w:tc>
        <w:tc>
          <w:tcPr>
            <w:tcW w:w="1170" w:type="dxa"/>
            <w:tcBorders>
              <w:top w:val="nil"/>
              <w:left w:val="nil"/>
              <w:bottom w:val="nil"/>
              <w:right w:val="nil"/>
            </w:tcBorders>
          </w:tcPr>
          <w:p w14:paraId="184F25D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0.749***</w:t>
            </w:r>
          </w:p>
        </w:tc>
        <w:tc>
          <w:tcPr>
            <w:tcW w:w="1665" w:type="dxa"/>
            <w:tcBorders>
              <w:top w:val="nil"/>
              <w:left w:val="nil"/>
              <w:bottom w:val="nil"/>
              <w:right w:val="nil"/>
            </w:tcBorders>
          </w:tcPr>
          <w:p w14:paraId="2F6B89B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0.126***</w:t>
            </w:r>
          </w:p>
        </w:tc>
        <w:tc>
          <w:tcPr>
            <w:tcW w:w="2080" w:type="dxa"/>
            <w:tcBorders>
              <w:top w:val="nil"/>
              <w:left w:val="nil"/>
              <w:bottom w:val="nil"/>
              <w:right w:val="nil"/>
            </w:tcBorders>
          </w:tcPr>
          <w:p w14:paraId="4B8E03F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09AD6457" w14:textId="77777777" w:rsidTr="0044490D">
        <w:trPr>
          <w:jc w:val="center"/>
        </w:trPr>
        <w:tc>
          <w:tcPr>
            <w:tcW w:w="4111" w:type="dxa"/>
            <w:tcBorders>
              <w:top w:val="nil"/>
              <w:left w:val="nil"/>
              <w:bottom w:val="nil"/>
              <w:right w:val="nil"/>
            </w:tcBorders>
          </w:tcPr>
          <w:p w14:paraId="2FDE0C9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74954B7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1E7D6CA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2080" w:type="dxa"/>
            <w:tcBorders>
              <w:top w:val="nil"/>
              <w:left w:val="nil"/>
              <w:bottom w:val="nil"/>
              <w:right w:val="nil"/>
            </w:tcBorders>
          </w:tcPr>
          <w:p w14:paraId="4CBCFFC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0D1605E1" w14:textId="77777777" w:rsidTr="0044490D">
        <w:trPr>
          <w:jc w:val="center"/>
        </w:trPr>
        <w:tc>
          <w:tcPr>
            <w:tcW w:w="4111" w:type="dxa"/>
            <w:tcBorders>
              <w:top w:val="nil"/>
              <w:left w:val="nil"/>
              <w:bottom w:val="nil"/>
              <w:right w:val="nil"/>
            </w:tcBorders>
          </w:tcPr>
          <w:p w14:paraId="5BEF186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LnPCI</w:t>
            </w:r>
            <w:proofErr w:type="spellEnd"/>
            <w:r w:rsidRPr="0040538F">
              <w:rPr>
                <w:rFonts w:ascii="Times New Roman" w:hAnsi="Times New Roman" w:cs="Times New Roman"/>
                <w:kern w:val="0"/>
                <w:sz w:val="18"/>
                <w:szCs w:val="18"/>
              </w:rPr>
              <w:t xml:space="preserve">*Number of </w:t>
            </w:r>
            <w:proofErr w:type="spellStart"/>
            <w:r w:rsidRPr="0040538F">
              <w:rPr>
                <w:rFonts w:ascii="Times New Roman" w:hAnsi="Times New Roman" w:cs="Times New Roman"/>
                <w:kern w:val="0"/>
                <w:sz w:val="18"/>
                <w:szCs w:val="18"/>
              </w:rPr>
              <w:t>Forecasts_lag</w:t>
            </w:r>
            <w:proofErr w:type="spellEnd"/>
          </w:p>
        </w:tc>
        <w:tc>
          <w:tcPr>
            <w:tcW w:w="1170" w:type="dxa"/>
            <w:tcBorders>
              <w:top w:val="nil"/>
              <w:left w:val="nil"/>
              <w:bottom w:val="nil"/>
              <w:right w:val="nil"/>
            </w:tcBorders>
          </w:tcPr>
          <w:p w14:paraId="7E88D7A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-0.040***</w:t>
            </w:r>
          </w:p>
        </w:tc>
        <w:tc>
          <w:tcPr>
            <w:tcW w:w="1665" w:type="dxa"/>
            <w:tcBorders>
              <w:top w:val="nil"/>
              <w:left w:val="nil"/>
              <w:bottom w:val="nil"/>
              <w:right w:val="nil"/>
            </w:tcBorders>
          </w:tcPr>
          <w:p w14:paraId="62C500A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0.123***</w:t>
            </w:r>
          </w:p>
        </w:tc>
        <w:tc>
          <w:tcPr>
            <w:tcW w:w="2080" w:type="dxa"/>
            <w:tcBorders>
              <w:top w:val="nil"/>
              <w:left w:val="nil"/>
              <w:bottom w:val="nil"/>
              <w:right w:val="nil"/>
            </w:tcBorders>
          </w:tcPr>
          <w:p w14:paraId="3AB6ACF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71DE2AAC" w14:textId="77777777" w:rsidTr="0044490D">
        <w:trPr>
          <w:jc w:val="center"/>
        </w:trPr>
        <w:tc>
          <w:tcPr>
            <w:tcW w:w="4111" w:type="dxa"/>
            <w:tcBorders>
              <w:top w:val="nil"/>
              <w:left w:val="nil"/>
              <w:bottom w:val="nil"/>
              <w:right w:val="nil"/>
            </w:tcBorders>
          </w:tcPr>
          <w:p w14:paraId="20EC382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133A2A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54F318F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(0.008)</w:t>
            </w:r>
          </w:p>
        </w:tc>
        <w:tc>
          <w:tcPr>
            <w:tcW w:w="2080" w:type="dxa"/>
            <w:tcBorders>
              <w:top w:val="nil"/>
              <w:left w:val="nil"/>
              <w:bottom w:val="nil"/>
              <w:right w:val="nil"/>
            </w:tcBorders>
          </w:tcPr>
          <w:p w14:paraId="0D1175B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61C18B9E" w14:textId="77777777" w:rsidTr="0044490D">
        <w:trPr>
          <w:jc w:val="center"/>
        </w:trPr>
        <w:tc>
          <w:tcPr>
            <w:tcW w:w="4111" w:type="dxa"/>
            <w:tcBorders>
              <w:top w:val="nil"/>
              <w:left w:val="nil"/>
              <w:bottom w:val="nil"/>
              <w:right w:val="nil"/>
            </w:tcBorders>
          </w:tcPr>
          <w:p w14:paraId="7317FAF9"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 xml:space="preserve">Number of </w:t>
            </w:r>
            <w:proofErr w:type="spellStart"/>
            <w:r w:rsidRPr="0040538F">
              <w:rPr>
                <w:rFonts w:ascii="Times New Roman" w:hAnsi="Times New Roman" w:cs="Times New Roman"/>
                <w:kern w:val="0"/>
                <w:sz w:val="18"/>
                <w:szCs w:val="18"/>
              </w:rPr>
              <w:t>Forecasts_lag</w:t>
            </w:r>
            <w:proofErr w:type="spellEnd"/>
          </w:p>
        </w:tc>
        <w:tc>
          <w:tcPr>
            <w:tcW w:w="1170" w:type="dxa"/>
            <w:tcBorders>
              <w:top w:val="nil"/>
              <w:left w:val="nil"/>
              <w:bottom w:val="nil"/>
              <w:right w:val="nil"/>
            </w:tcBorders>
          </w:tcPr>
          <w:p w14:paraId="7A04114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0.201***</w:t>
            </w:r>
          </w:p>
        </w:tc>
        <w:tc>
          <w:tcPr>
            <w:tcW w:w="1665" w:type="dxa"/>
            <w:tcBorders>
              <w:top w:val="nil"/>
              <w:left w:val="nil"/>
              <w:bottom w:val="nil"/>
              <w:right w:val="nil"/>
            </w:tcBorders>
          </w:tcPr>
          <w:p w14:paraId="09179D2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-0.505***</w:t>
            </w:r>
          </w:p>
        </w:tc>
        <w:tc>
          <w:tcPr>
            <w:tcW w:w="2080" w:type="dxa"/>
            <w:tcBorders>
              <w:top w:val="nil"/>
              <w:left w:val="nil"/>
              <w:bottom w:val="nil"/>
              <w:right w:val="nil"/>
            </w:tcBorders>
          </w:tcPr>
          <w:p w14:paraId="69F471E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-0.034***</w:t>
            </w:r>
          </w:p>
        </w:tc>
      </w:tr>
      <w:tr w:rsidR="00C71616" w:rsidRPr="0040538F" w14:paraId="5D9854B0" w14:textId="77777777" w:rsidTr="0044490D">
        <w:trPr>
          <w:jc w:val="center"/>
        </w:trPr>
        <w:tc>
          <w:tcPr>
            <w:tcW w:w="4111" w:type="dxa"/>
            <w:tcBorders>
              <w:top w:val="nil"/>
              <w:left w:val="nil"/>
              <w:bottom w:val="nil"/>
              <w:right w:val="nil"/>
            </w:tcBorders>
          </w:tcPr>
          <w:p w14:paraId="59162628"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41C2ACB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(0.014)</w:t>
            </w:r>
          </w:p>
        </w:tc>
        <w:tc>
          <w:tcPr>
            <w:tcW w:w="1665" w:type="dxa"/>
            <w:tcBorders>
              <w:top w:val="nil"/>
              <w:left w:val="nil"/>
              <w:bottom w:val="nil"/>
              <w:right w:val="nil"/>
            </w:tcBorders>
          </w:tcPr>
          <w:p w14:paraId="6469B13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(0.038)</w:t>
            </w:r>
          </w:p>
        </w:tc>
        <w:tc>
          <w:tcPr>
            <w:tcW w:w="2080" w:type="dxa"/>
            <w:tcBorders>
              <w:top w:val="nil"/>
              <w:left w:val="nil"/>
              <w:bottom w:val="nil"/>
              <w:right w:val="nil"/>
            </w:tcBorders>
          </w:tcPr>
          <w:p w14:paraId="45BF792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(0.009)</w:t>
            </w:r>
          </w:p>
        </w:tc>
      </w:tr>
      <w:tr w:rsidR="00C71616" w:rsidRPr="0040538F" w14:paraId="74BA9AB9" w14:textId="77777777" w:rsidTr="0044490D">
        <w:trPr>
          <w:jc w:val="center"/>
        </w:trPr>
        <w:tc>
          <w:tcPr>
            <w:tcW w:w="4111" w:type="dxa"/>
            <w:tcBorders>
              <w:top w:val="nil"/>
              <w:left w:val="nil"/>
              <w:bottom w:val="nil"/>
              <w:right w:val="nil"/>
            </w:tcBorders>
          </w:tcPr>
          <w:p w14:paraId="37F5DD9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LnEPU_lag</w:t>
            </w:r>
            <w:proofErr w:type="spellEnd"/>
          </w:p>
        </w:tc>
        <w:tc>
          <w:tcPr>
            <w:tcW w:w="1170" w:type="dxa"/>
            <w:tcBorders>
              <w:top w:val="nil"/>
              <w:left w:val="nil"/>
              <w:bottom w:val="nil"/>
              <w:right w:val="nil"/>
            </w:tcBorders>
          </w:tcPr>
          <w:p w14:paraId="6E43F60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0.021***</w:t>
            </w:r>
          </w:p>
        </w:tc>
        <w:tc>
          <w:tcPr>
            <w:tcW w:w="1665" w:type="dxa"/>
            <w:tcBorders>
              <w:top w:val="nil"/>
              <w:left w:val="nil"/>
              <w:bottom w:val="nil"/>
              <w:right w:val="nil"/>
            </w:tcBorders>
          </w:tcPr>
          <w:p w14:paraId="404144A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0.015***</w:t>
            </w:r>
          </w:p>
        </w:tc>
        <w:tc>
          <w:tcPr>
            <w:tcW w:w="2080" w:type="dxa"/>
            <w:tcBorders>
              <w:top w:val="nil"/>
              <w:left w:val="nil"/>
              <w:bottom w:val="nil"/>
              <w:right w:val="nil"/>
            </w:tcBorders>
          </w:tcPr>
          <w:p w14:paraId="22F38ED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0.014***</w:t>
            </w:r>
          </w:p>
        </w:tc>
      </w:tr>
      <w:tr w:rsidR="00C71616" w:rsidRPr="0040538F" w14:paraId="36F36D68" w14:textId="77777777" w:rsidTr="0044490D">
        <w:trPr>
          <w:jc w:val="center"/>
        </w:trPr>
        <w:tc>
          <w:tcPr>
            <w:tcW w:w="4111" w:type="dxa"/>
            <w:tcBorders>
              <w:top w:val="nil"/>
              <w:left w:val="nil"/>
              <w:bottom w:val="nil"/>
              <w:right w:val="nil"/>
            </w:tcBorders>
          </w:tcPr>
          <w:p w14:paraId="35CEB14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572E2C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1665" w:type="dxa"/>
            <w:tcBorders>
              <w:top w:val="nil"/>
              <w:left w:val="nil"/>
              <w:bottom w:val="nil"/>
              <w:right w:val="nil"/>
            </w:tcBorders>
          </w:tcPr>
          <w:p w14:paraId="3373CAA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7C32765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r>
      <w:tr w:rsidR="00C71616" w:rsidRPr="0040538F" w14:paraId="09A84091" w14:textId="77777777" w:rsidTr="0044490D">
        <w:trPr>
          <w:jc w:val="center"/>
        </w:trPr>
        <w:tc>
          <w:tcPr>
            <w:tcW w:w="4111" w:type="dxa"/>
            <w:tcBorders>
              <w:top w:val="nil"/>
              <w:left w:val="nil"/>
              <w:bottom w:val="nil"/>
              <w:right w:val="nil"/>
            </w:tcBorders>
          </w:tcPr>
          <w:p w14:paraId="33B8FB6F"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kern w:val="0"/>
                <w:sz w:val="18"/>
                <w:szCs w:val="18"/>
              </w:rPr>
              <w:t>LnSize</w:t>
            </w:r>
            <w:proofErr w:type="spellEnd"/>
          </w:p>
        </w:tc>
        <w:tc>
          <w:tcPr>
            <w:tcW w:w="1170" w:type="dxa"/>
            <w:tcBorders>
              <w:top w:val="nil"/>
              <w:left w:val="nil"/>
              <w:bottom w:val="nil"/>
              <w:right w:val="nil"/>
            </w:tcBorders>
          </w:tcPr>
          <w:p w14:paraId="5A92A43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0.022***</w:t>
            </w:r>
          </w:p>
        </w:tc>
        <w:tc>
          <w:tcPr>
            <w:tcW w:w="1665" w:type="dxa"/>
            <w:tcBorders>
              <w:top w:val="nil"/>
              <w:left w:val="nil"/>
              <w:bottom w:val="nil"/>
              <w:right w:val="nil"/>
            </w:tcBorders>
          </w:tcPr>
          <w:p w14:paraId="46B1E7F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0.006***</w:t>
            </w:r>
          </w:p>
        </w:tc>
        <w:tc>
          <w:tcPr>
            <w:tcW w:w="2080" w:type="dxa"/>
            <w:tcBorders>
              <w:top w:val="nil"/>
              <w:left w:val="nil"/>
              <w:bottom w:val="nil"/>
              <w:right w:val="nil"/>
            </w:tcBorders>
          </w:tcPr>
          <w:p w14:paraId="321C7B0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-0.028***</w:t>
            </w:r>
          </w:p>
        </w:tc>
      </w:tr>
      <w:tr w:rsidR="00C71616" w:rsidRPr="0040538F" w14:paraId="628E5EA3" w14:textId="77777777" w:rsidTr="0044490D">
        <w:trPr>
          <w:jc w:val="center"/>
        </w:trPr>
        <w:tc>
          <w:tcPr>
            <w:tcW w:w="4111" w:type="dxa"/>
            <w:tcBorders>
              <w:top w:val="nil"/>
              <w:left w:val="nil"/>
              <w:bottom w:val="nil"/>
              <w:right w:val="nil"/>
            </w:tcBorders>
          </w:tcPr>
          <w:p w14:paraId="16C1B4A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03CF49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1665" w:type="dxa"/>
            <w:tcBorders>
              <w:top w:val="nil"/>
              <w:left w:val="nil"/>
              <w:bottom w:val="nil"/>
              <w:right w:val="nil"/>
            </w:tcBorders>
          </w:tcPr>
          <w:p w14:paraId="5D8010F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15185C0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(0.006)</w:t>
            </w:r>
          </w:p>
        </w:tc>
      </w:tr>
      <w:tr w:rsidR="00C71616" w:rsidRPr="0040538F" w14:paraId="41B70314" w14:textId="77777777" w:rsidTr="0044490D">
        <w:trPr>
          <w:jc w:val="center"/>
        </w:trPr>
        <w:tc>
          <w:tcPr>
            <w:tcW w:w="4111" w:type="dxa"/>
            <w:tcBorders>
              <w:top w:val="nil"/>
              <w:left w:val="nil"/>
              <w:bottom w:val="nil"/>
              <w:right w:val="nil"/>
            </w:tcBorders>
          </w:tcPr>
          <w:p w14:paraId="0AD18FF9"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Leverage</w:t>
            </w:r>
          </w:p>
        </w:tc>
        <w:tc>
          <w:tcPr>
            <w:tcW w:w="1170" w:type="dxa"/>
            <w:tcBorders>
              <w:top w:val="nil"/>
              <w:left w:val="nil"/>
              <w:bottom w:val="nil"/>
              <w:right w:val="nil"/>
            </w:tcBorders>
          </w:tcPr>
          <w:p w14:paraId="248D077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0.032***</w:t>
            </w:r>
          </w:p>
        </w:tc>
        <w:tc>
          <w:tcPr>
            <w:tcW w:w="1665" w:type="dxa"/>
            <w:tcBorders>
              <w:top w:val="nil"/>
              <w:left w:val="nil"/>
              <w:bottom w:val="nil"/>
              <w:right w:val="nil"/>
            </w:tcBorders>
          </w:tcPr>
          <w:p w14:paraId="516543E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2080" w:type="dxa"/>
            <w:tcBorders>
              <w:top w:val="nil"/>
              <w:left w:val="nil"/>
              <w:bottom w:val="nil"/>
              <w:right w:val="nil"/>
            </w:tcBorders>
          </w:tcPr>
          <w:p w14:paraId="34EB4B5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-0.142***</w:t>
            </w:r>
          </w:p>
        </w:tc>
      </w:tr>
      <w:tr w:rsidR="00C71616" w:rsidRPr="0040538F" w14:paraId="2D551A0E" w14:textId="77777777" w:rsidTr="0044490D">
        <w:trPr>
          <w:jc w:val="center"/>
        </w:trPr>
        <w:tc>
          <w:tcPr>
            <w:tcW w:w="4111" w:type="dxa"/>
            <w:tcBorders>
              <w:top w:val="nil"/>
              <w:left w:val="nil"/>
              <w:bottom w:val="nil"/>
              <w:right w:val="nil"/>
            </w:tcBorders>
          </w:tcPr>
          <w:p w14:paraId="24FDFD5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3EEDD69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1665" w:type="dxa"/>
            <w:tcBorders>
              <w:top w:val="nil"/>
              <w:left w:val="nil"/>
              <w:bottom w:val="nil"/>
              <w:right w:val="nil"/>
            </w:tcBorders>
          </w:tcPr>
          <w:p w14:paraId="454E37B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2080" w:type="dxa"/>
            <w:tcBorders>
              <w:top w:val="nil"/>
              <w:left w:val="nil"/>
              <w:bottom w:val="nil"/>
              <w:right w:val="nil"/>
            </w:tcBorders>
          </w:tcPr>
          <w:p w14:paraId="64BC780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(0.026)</w:t>
            </w:r>
          </w:p>
        </w:tc>
      </w:tr>
      <w:tr w:rsidR="00C71616" w:rsidRPr="0040538F" w14:paraId="3810D9E1" w14:textId="77777777" w:rsidTr="0044490D">
        <w:trPr>
          <w:jc w:val="center"/>
        </w:trPr>
        <w:tc>
          <w:tcPr>
            <w:tcW w:w="4111" w:type="dxa"/>
            <w:tcBorders>
              <w:top w:val="nil"/>
              <w:left w:val="nil"/>
              <w:bottom w:val="nil"/>
              <w:right w:val="nil"/>
            </w:tcBorders>
          </w:tcPr>
          <w:p w14:paraId="34D5547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MTB</w:t>
            </w:r>
          </w:p>
        </w:tc>
        <w:tc>
          <w:tcPr>
            <w:tcW w:w="1170" w:type="dxa"/>
            <w:tcBorders>
              <w:top w:val="nil"/>
              <w:left w:val="nil"/>
              <w:bottom w:val="nil"/>
              <w:right w:val="nil"/>
            </w:tcBorders>
          </w:tcPr>
          <w:p w14:paraId="7715463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0633C40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0AF36FB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01EA2FE6" w14:textId="77777777" w:rsidTr="0044490D">
        <w:trPr>
          <w:jc w:val="center"/>
        </w:trPr>
        <w:tc>
          <w:tcPr>
            <w:tcW w:w="4111" w:type="dxa"/>
            <w:tcBorders>
              <w:top w:val="nil"/>
              <w:left w:val="nil"/>
              <w:bottom w:val="nil"/>
              <w:right w:val="nil"/>
            </w:tcBorders>
          </w:tcPr>
          <w:p w14:paraId="79835AE3"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3F42A19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7A3ED44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5762BC9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5EFA6CBD" w14:textId="77777777" w:rsidTr="0044490D">
        <w:trPr>
          <w:jc w:val="center"/>
        </w:trPr>
        <w:tc>
          <w:tcPr>
            <w:tcW w:w="4111" w:type="dxa"/>
            <w:tcBorders>
              <w:top w:val="nil"/>
              <w:left w:val="nil"/>
              <w:bottom w:val="nil"/>
              <w:right w:val="nil"/>
            </w:tcBorders>
          </w:tcPr>
          <w:p w14:paraId="103C36C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ROA</w:t>
            </w:r>
          </w:p>
        </w:tc>
        <w:tc>
          <w:tcPr>
            <w:tcW w:w="1170" w:type="dxa"/>
            <w:tcBorders>
              <w:top w:val="nil"/>
              <w:left w:val="nil"/>
              <w:bottom w:val="nil"/>
              <w:right w:val="nil"/>
            </w:tcBorders>
          </w:tcPr>
          <w:p w14:paraId="710DB71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0.023***</w:t>
            </w:r>
          </w:p>
        </w:tc>
        <w:tc>
          <w:tcPr>
            <w:tcW w:w="1665" w:type="dxa"/>
            <w:tcBorders>
              <w:top w:val="nil"/>
              <w:left w:val="nil"/>
              <w:bottom w:val="nil"/>
              <w:right w:val="nil"/>
            </w:tcBorders>
          </w:tcPr>
          <w:p w14:paraId="363720C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c>
          <w:tcPr>
            <w:tcW w:w="2080" w:type="dxa"/>
            <w:tcBorders>
              <w:top w:val="nil"/>
              <w:left w:val="nil"/>
              <w:bottom w:val="nil"/>
              <w:right w:val="nil"/>
            </w:tcBorders>
          </w:tcPr>
          <w:p w14:paraId="7BF0C67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0.080***</w:t>
            </w:r>
          </w:p>
        </w:tc>
      </w:tr>
      <w:tr w:rsidR="00C71616" w:rsidRPr="0040538F" w14:paraId="4E8FB2C0" w14:textId="77777777" w:rsidTr="0044490D">
        <w:trPr>
          <w:jc w:val="center"/>
        </w:trPr>
        <w:tc>
          <w:tcPr>
            <w:tcW w:w="4111" w:type="dxa"/>
            <w:tcBorders>
              <w:top w:val="nil"/>
              <w:left w:val="nil"/>
              <w:bottom w:val="nil"/>
              <w:right w:val="nil"/>
            </w:tcBorders>
          </w:tcPr>
          <w:p w14:paraId="482A80C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19B1E4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56E51DF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2080" w:type="dxa"/>
            <w:tcBorders>
              <w:top w:val="nil"/>
              <w:left w:val="nil"/>
              <w:bottom w:val="nil"/>
              <w:right w:val="nil"/>
            </w:tcBorders>
          </w:tcPr>
          <w:p w14:paraId="2EBAC7C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(0.020)</w:t>
            </w:r>
          </w:p>
        </w:tc>
      </w:tr>
      <w:tr w:rsidR="00C71616" w:rsidRPr="0040538F" w14:paraId="46D48F19" w14:textId="77777777" w:rsidTr="0044490D">
        <w:trPr>
          <w:jc w:val="center"/>
        </w:trPr>
        <w:tc>
          <w:tcPr>
            <w:tcW w:w="4111" w:type="dxa"/>
            <w:tcBorders>
              <w:top w:val="nil"/>
              <w:left w:val="nil"/>
              <w:bottom w:val="nil"/>
              <w:right w:val="nil"/>
            </w:tcBorders>
          </w:tcPr>
          <w:p w14:paraId="79C9613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Cash Flow (OP)</w:t>
            </w:r>
          </w:p>
        </w:tc>
        <w:tc>
          <w:tcPr>
            <w:tcW w:w="1170" w:type="dxa"/>
            <w:tcBorders>
              <w:top w:val="nil"/>
              <w:left w:val="nil"/>
              <w:bottom w:val="nil"/>
              <w:right w:val="nil"/>
            </w:tcBorders>
          </w:tcPr>
          <w:p w14:paraId="3DA26EC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-0.012**</w:t>
            </w:r>
          </w:p>
        </w:tc>
        <w:tc>
          <w:tcPr>
            <w:tcW w:w="1665" w:type="dxa"/>
            <w:tcBorders>
              <w:top w:val="nil"/>
              <w:left w:val="nil"/>
              <w:bottom w:val="nil"/>
              <w:right w:val="nil"/>
            </w:tcBorders>
          </w:tcPr>
          <w:p w14:paraId="1B811B1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-0.013***</w:t>
            </w:r>
          </w:p>
        </w:tc>
        <w:tc>
          <w:tcPr>
            <w:tcW w:w="2080" w:type="dxa"/>
            <w:tcBorders>
              <w:top w:val="nil"/>
              <w:left w:val="nil"/>
              <w:bottom w:val="nil"/>
              <w:right w:val="nil"/>
            </w:tcBorders>
          </w:tcPr>
          <w:p w14:paraId="42F8334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-0.214***</w:t>
            </w:r>
          </w:p>
        </w:tc>
      </w:tr>
      <w:tr w:rsidR="00C71616" w:rsidRPr="0040538F" w14:paraId="0D5A3216" w14:textId="77777777" w:rsidTr="0044490D">
        <w:trPr>
          <w:jc w:val="center"/>
        </w:trPr>
        <w:tc>
          <w:tcPr>
            <w:tcW w:w="4111" w:type="dxa"/>
            <w:tcBorders>
              <w:top w:val="nil"/>
              <w:left w:val="nil"/>
              <w:bottom w:val="nil"/>
              <w:right w:val="nil"/>
            </w:tcBorders>
          </w:tcPr>
          <w:p w14:paraId="63829D8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4E2300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c>
          <w:tcPr>
            <w:tcW w:w="1665" w:type="dxa"/>
            <w:tcBorders>
              <w:top w:val="nil"/>
              <w:left w:val="nil"/>
              <w:bottom w:val="nil"/>
              <w:right w:val="nil"/>
            </w:tcBorders>
          </w:tcPr>
          <w:p w14:paraId="1458D97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2080" w:type="dxa"/>
            <w:tcBorders>
              <w:top w:val="nil"/>
              <w:left w:val="nil"/>
              <w:bottom w:val="nil"/>
              <w:right w:val="nil"/>
            </w:tcBorders>
          </w:tcPr>
          <w:p w14:paraId="2F9BF6D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(0.028)</w:t>
            </w:r>
          </w:p>
        </w:tc>
      </w:tr>
      <w:tr w:rsidR="00C71616" w:rsidRPr="0040538F" w14:paraId="32D97AC8" w14:textId="77777777" w:rsidTr="0044490D">
        <w:trPr>
          <w:jc w:val="center"/>
        </w:trPr>
        <w:tc>
          <w:tcPr>
            <w:tcW w:w="4111" w:type="dxa"/>
            <w:tcBorders>
              <w:top w:val="nil"/>
              <w:left w:val="nil"/>
              <w:bottom w:val="nil"/>
              <w:right w:val="nil"/>
            </w:tcBorders>
          </w:tcPr>
          <w:p w14:paraId="5840398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Cash Volatility</w:t>
            </w:r>
          </w:p>
        </w:tc>
        <w:tc>
          <w:tcPr>
            <w:tcW w:w="1170" w:type="dxa"/>
            <w:tcBorders>
              <w:top w:val="nil"/>
              <w:left w:val="nil"/>
              <w:bottom w:val="nil"/>
              <w:right w:val="nil"/>
            </w:tcBorders>
          </w:tcPr>
          <w:p w14:paraId="32EAD69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1665" w:type="dxa"/>
            <w:tcBorders>
              <w:top w:val="nil"/>
              <w:left w:val="nil"/>
              <w:bottom w:val="nil"/>
              <w:right w:val="nil"/>
            </w:tcBorders>
          </w:tcPr>
          <w:p w14:paraId="763738B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2080" w:type="dxa"/>
            <w:tcBorders>
              <w:top w:val="nil"/>
              <w:left w:val="nil"/>
              <w:bottom w:val="nil"/>
              <w:right w:val="nil"/>
            </w:tcBorders>
          </w:tcPr>
          <w:p w14:paraId="3F86D65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0.015</w:t>
            </w:r>
          </w:p>
        </w:tc>
      </w:tr>
      <w:tr w:rsidR="00C71616" w:rsidRPr="0040538F" w14:paraId="02C347D3" w14:textId="77777777" w:rsidTr="0044490D">
        <w:trPr>
          <w:jc w:val="center"/>
        </w:trPr>
        <w:tc>
          <w:tcPr>
            <w:tcW w:w="4111" w:type="dxa"/>
            <w:tcBorders>
              <w:top w:val="nil"/>
              <w:left w:val="nil"/>
              <w:bottom w:val="nil"/>
              <w:right w:val="nil"/>
            </w:tcBorders>
          </w:tcPr>
          <w:p w14:paraId="5C4826D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70609C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1665" w:type="dxa"/>
            <w:tcBorders>
              <w:top w:val="nil"/>
              <w:left w:val="nil"/>
              <w:bottom w:val="nil"/>
              <w:right w:val="nil"/>
            </w:tcBorders>
          </w:tcPr>
          <w:p w14:paraId="1DB2CA3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6F03E05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(0.010)</w:t>
            </w:r>
          </w:p>
        </w:tc>
      </w:tr>
      <w:tr w:rsidR="00C71616" w:rsidRPr="0040538F" w14:paraId="6E08FC98" w14:textId="77777777" w:rsidTr="0044490D">
        <w:trPr>
          <w:jc w:val="center"/>
        </w:trPr>
        <w:tc>
          <w:tcPr>
            <w:tcW w:w="4111" w:type="dxa"/>
            <w:tcBorders>
              <w:top w:val="nil"/>
              <w:left w:val="nil"/>
              <w:bottom w:val="nil"/>
              <w:right w:val="nil"/>
            </w:tcBorders>
          </w:tcPr>
          <w:p w14:paraId="18A71CD5"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Sales Volatility</w:t>
            </w:r>
          </w:p>
        </w:tc>
        <w:tc>
          <w:tcPr>
            <w:tcW w:w="1170" w:type="dxa"/>
            <w:tcBorders>
              <w:top w:val="nil"/>
              <w:left w:val="nil"/>
              <w:bottom w:val="nil"/>
              <w:right w:val="nil"/>
            </w:tcBorders>
          </w:tcPr>
          <w:p w14:paraId="5E09CD2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0.004</w:t>
            </w:r>
          </w:p>
        </w:tc>
        <w:tc>
          <w:tcPr>
            <w:tcW w:w="1665" w:type="dxa"/>
            <w:tcBorders>
              <w:top w:val="nil"/>
              <w:left w:val="nil"/>
              <w:bottom w:val="nil"/>
              <w:right w:val="nil"/>
            </w:tcBorders>
          </w:tcPr>
          <w:p w14:paraId="3911383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64A6CCB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0.040*</w:t>
            </w:r>
          </w:p>
        </w:tc>
      </w:tr>
      <w:tr w:rsidR="00C71616" w:rsidRPr="0040538F" w14:paraId="5AD7A38E" w14:textId="77777777" w:rsidTr="0044490D">
        <w:trPr>
          <w:jc w:val="center"/>
        </w:trPr>
        <w:tc>
          <w:tcPr>
            <w:tcW w:w="4111" w:type="dxa"/>
            <w:tcBorders>
              <w:top w:val="nil"/>
              <w:left w:val="nil"/>
              <w:bottom w:val="nil"/>
              <w:right w:val="nil"/>
            </w:tcBorders>
          </w:tcPr>
          <w:p w14:paraId="69CF4B2D"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5083F63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1665" w:type="dxa"/>
            <w:tcBorders>
              <w:top w:val="nil"/>
              <w:left w:val="nil"/>
              <w:bottom w:val="nil"/>
              <w:right w:val="nil"/>
            </w:tcBorders>
          </w:tcPr>
          <w:p w14:paraId="7189289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c>
          <w:tcPr>
            <w:tcW w:w="2080" w:type="dxa"/>
            <w:tcBorders>
              <w:top w:val="nil"/>
              <w:left w:val="nil"/>
              <w:bottom w:val="nil"/>
              <w:right w:val="nil"/>
            </w:tcBorders>
          </w:tcPr>
          <w:p w14:paraId="35E6304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(0.022)</w:t>
            </w:r>
          </w:p>
        </w:tc>
      </w:tr>
      <w:tr w:rsidR="00C71616" w:rsidRPr="0040538F" w14:paraId="1CD77CD2" w14:textId="77777777" w:rsidTr="0044490D">
        <w:trPr>
          <w:jc w:val="center"/>
        </w:trPr>
        <w:tc>
          <w:tcPr>
            <w:tcW w:w="4111" w:type="dxa"/>
            <w:tcBorders>
              <w:top w:val="nil"/>
              <w:left w:val="nil"/>
              <w:bottom w:val="nil"/>
              <w:right w:val="nil"/>
            </w:tcBorders>
          </w:tcPr>
          <w:p w14:paraId="1DAA778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Altman's Z score</w:t>
            </w:r>
          </w:p>
        </w:tc>
        <w:tc>
          <w:tcPr>
            <w:tcW w:w="1170" w:type="dxa"/>
            <w:tcBorders>
              <w:top w:val="nil"/>
              <w:left w:val="nil"/>
              <w:bottom w:val="nil"/>
              <w:right w:val="nil"/>
            </w:tcBorders>
          </w:tcPr>
          <w:p w14:paraId="2FB8099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c>
          <w:tcPr>
            <w:tcW w:w="1665" w:type="dxa"/>
            <w:tcBorders>
              <w:top w:val="nil"/>
              <w:left w:val="nil"/>
              <w:bottom w:val="nil"/>
              <w:right w:val="nil"/>
            </w:tcBorders>
          </w:tcPr>
          <w:p w14:paraId="42551C1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562321E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0.005***</w:t>
            </w:r>
          </w:p>
        </w:tc>
      </w:tr>
      <w:tr w:rsidR="00C71616" w:rsidRPr="0040538F" w14:paraId="538BB331" w14:textId="77777777" w:rsidTr="0044490D">
        <w:trPr>
          <w:jc w:val="center"/>
        </w:trPr>
        <w:tc>
          <w:tcPr>
            <w:tcW w:w="4111" w:type="dxa"/>
            <w:tcBorders>
              <w:top w:val="nil"/>
              <w:left w:val="nil"/>
              <w:bottom w:val="nil"/>
              <w:right w:val="nil"/>
            </w:tcBorders>
          </w:tcPr>
          <w:p w14:paraId="11DC5417"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4C92BAF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341C647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4045DF1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(0.002)</w:t>
            </w:r>
          </w:p>
        </w:tc>
      </w:tr>
      <w:tr w:rsidR="00C71616" w:rsidRPr="0040538F" w14:paraId="76B9DB15" w14:textId="77777777" w:rsidTr="0044490D">
        <w:trPr>
          <w:jc w:val="center"/>
        </w:trPr>
        <w:tc>
          <w:tcPr>
            <w:tcW w:w="4111" w:type="dxa"/>
            <w:tcBorders>
              <w:top w:val="nil"/>
              <w:left w:val="nil"/>
              <w:bottom w:val="nil"/>
              <w:right w:val="nil"/>
            </w:tcBorders>
          </w:tcPr>
          <w:p w14:paraId="31665018"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GDP Growth</w:t>
            </w:r>
          </w:p>
        </w:tc>
        <w:tc>
          <w:tcPr>
            <w:tcW w:w="1170" w:type="dxa"/>
            <w:tcBorders>
              <w:top w:val="nil"/>
              <w:left w:val="nil"/>
              <w:bottom w:val="nil"/>
              <w:right w:val="nil"/>
            </w:tcBorders>
          </w:tcPr>
          <w:p w14:paraId="3D1B74C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0.013***</w:t>
            </w:r>
          </w:p>
        </w:tc>
        <w:tc>
          <w:tcPr>
            <w:tcW w:w="1665" w:type="dxa"/>
            <w:tcBorders>
              <w:top w:val="nil"/>
              <w:left w:val="nil"/>
              <w:bottom w:val="nil"/>
              <w:right w:val="nil"/>
            </w:tcBorders>
          </w:tcPr>
          <w:p w14:paraId="615B916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0.006***</w:t>
            </w:r>
          </w:p>
        </w:tc>
        <w:tc>
          <w:tcPr>
            <w:tcW w:w="2080" w:type="dxa"/>
            <w:tcBorders>
              <w:top w:val="nil"/>
              <w:left w:val="nil"/>
              <w:bottom w:val="nil"/>
              <w:right w:val="nil"/>
            </w:tcBorders>
          </w:tcPr>
          <w:p w14:paraId="10E6864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-0.007***</w:t>
            </w:r>
          </w:p>
        </w:tc>
      </w:tr>
      <w:tr w:rsidR="00C71616" w:rsidRPr="0040538F" w14:paraId="47BEADC3" w14:textId="77777777" w:rsidTr="0044490D">
        <w:trPr>
          <w:jc w:val="center"/>
        </w:trPr>
        <w:tc>
          <w:tcPr>
            <w:tcW w:w="4111" w:type="dxa"/>
            <w:tcBorders>
              <w:top w:val="nil"/>
              <w:left w:val="nil"/>
              <w:bottom w:val="nil"/>
              <w:right w:val="nil"/>
            </w:tcBorders>
          </w:tcPr>
          <w:p w14:paraId="5316A28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2666C0A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4EFABBA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c>
          <w:tcPr>
            <w:tcW w:w="2080" w:type="dxa"/>
            <w:tcBorders>
              <w:top w:val="nil"/>
              <w:left w:val="nil"/>
              <w:bottom w:val="nil"/>
              <w:right w:val="nil"/>
            </w:tcBorders>
          </w:tcPr>
          <w:p w14:paraId="03FE242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(0.003)</w:t>
            </w:r>
          </w:p>
        </w:tc>
      </w:tr>
      <w:tr w:rsidR="00C71616" w:rsidRPr="0040538F" w14:paraId="54E4EE42" w14:textId="77777777" w:rsidTr="0044490D">
        <w:trPr>
          <w:jc w:val="center"/>
        </w:trPr>
        <w:tc>
          <w:tcPr>
            <w:tcW w:w="4111" w:type="dxa"/>
            <w:tcBorders>
              <w:top w:val="nil"/>
              <w:left w:val="nil"/>
              <w:bottom w:val="nil"/>
              <w:right w:val="nil"/>
            </w:tcBorders>
          </w:tcPr>
          <w:p w14:paraId="791CDC6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VIX</w:t>
            </w:r>
          </w:p>
        </w:tc>
        <w:tc>
          <w:tcPr>
            <w:tcW w:w="1170" w:type="dxa"/>
            <w:tcBorders>
              <w:top w:val="nil"/>
              <w:left w:val="nil"/>
              <w:bottom w:val="nil"/>
              <w:right w:val="nil"/>
            </w:tcBorders>
          </w:tcPr>
          <w:p w14:paraId="633FDE4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0.045***</w:t>
            </w:r>
          </w:p>
        </w:tc>
        <w:tc>
          <w:tcPr>
            <w:tcW w:w="1665" w:type="dxa"/>
            <w:tcBorders>
              <w:top w:val="nil"/>
              <w:left w:val="nil"/>
              <w:bottom w:val="nil"/>
              <w:right w:val="nil"/>
            </w:tcBorders>
          </w:tcPr>
          <w:p w14:paraId="243EACF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0.012***</w:t>
            </w:r>
          </w:p>
        </w:tc>
        <w:tc>
          <w:tcPr>
            <w:tcW w:w="2080" w:type="dxa"/>
            <w:tcBorders>
              <w:top w:val="nil"/>
              <w:left w:val="nil"/>
              <w:bottom w:val="nil"/>
              <w:right w:val="nil"/>
            </w:tcBorders>
          </w:tcPr>
          <w:p w14:paraId="137D9C6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0F658B65" w14:textId="77777777" w:rsidTr="0044490D">
        <w:trPr>
          <w:jc w:val="center"/>
        </w:trPr>
        <w:tc>
          <w:tcPr>
            <w:tcW w:w="4111" w:type="dxa"/>
            <w:tcBorders>
              <w:top w:val="nil"/>
              <w:left w:val="nil"/>
              <w:bottom w:val="nil"/>
              <w:right w:val="nil"/>
            </w:tcBorders>
          </w:tcPr>
          <w:p w14:paraId="6D953C9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1141FB7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1665" w:type="dxa"/>
            <w:tcBorders>
              <w:top w:val="nil"/>
              <w:left w:val="nil"/>
              <w:bottom w:val="nil"/>
              <w:right w:val="nil"/>
            </w:tcBorders>
          </w:tcPr>
          <w:p w14:paraId="2B58EE4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c>
          <w:tcPr>
            <w:tcW w:w="2080" w:type="dxa"/>
            <w:tcBorders>
              <w:top w:val="nil"/>
              <w:left w:val="nil"/>
              <w:bottom w:val="nil"/>
              <w:right w:val="nil"/>
            </w:tcBorders>
          </w:tcPr>
          <w:p w14:paraId="0DB90E4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(0.001)</w:t>
            </w:r>
          </w:p>
        </w:tc>
      </w:tr>
      <w:tr w:rsidR="00C71616" w:rsidRPr="0040538F" w14:paraId="14FBDA47" w14:textId="77777777" w:rsidTr="0044490D">
        <w:trPr>
          <w:jc w:val="center"/>
        </w:trPr>
        <w:tc>
          <w:tcPr>
            <w:tcW w:w="4111" w:type="dxa"/>
            <w:tcBorders>
              <w:top w:val="nil"/>
              <w:left w:val="nil"/>
              <w:bottom w:val="nil"/>
              <w:right w:val="nil"/>
            </w:tcBorders>
          </w:tcPr>
          <w:p w14:paraId="45A14DC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Constant</w:t>
            </w:r>
          </w:p>
        </w:tc>
        <w:tc>
          <w:tcPr>
            <w:tcW w:w="1170" w:type="dxa"/>
            <w:tcBorders>
              <w:top w:val="nil"/>
              <w:left w:val="nil"/>
              <w:bottom w:val="nil"/>
              <w:right w:val="nil"/>
            </w:tcBorders>
          </w:tcPr>
          <w:p w14:paraId="5830911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-3.555***</w:t>
            </w:r>
          </w:p>
        </w:tc>
        <w:tc>
          <w:tcPr>
            <w:tcW w:w="1665" w:type="dxa"/>
            <w:tcBorders>
              <w:top w:val="nil"/>
              <w:left w:val="nil"/>
              <w:bottom w:val="nil"/>
              <w:right w:val="nil"/>
            </w:tcBorders>
          </w:tcPr>
          <w:p w14:paraId="5A3B377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-0.610***</w:t>
            </w:r>
          </w:p>
        </w:tc>
        <w:tc>
          <w:tcPr>
            <w:tcW w:w="2080" w:type="dxa"/>
            <w:tcBorders>
              <w:top w:val="nil"/>
              <w:left w:val="nil"/>
              <w:bottom w:val="nil"/>
              <w:right w:val="nil"/>
            </w:tcBorders>
          </w:tcPr>
          <w:p w14:paraId="2CCB795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36923F7A" w14:textId="77777777" w:rsidTr="0044490D">
        <w:trPr>
          <w:jc w:val="center"/>
        </w:trPr>
        <w:tc>
          <w:tcPr>
            <w:tcW w:w="4111" w:type="dxa"/>
            <w:tcBorders>
              <w:top w:val="nil"/>
              <w:left w:val="nil"/>
              <w:bottom w:val="nil"/>
              <w:right w:val="nil"/>
            </w:tcBorders>
          </w:tcPr>
          <w:p w14:paraId="1CF1821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7817FA2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(0.013)</w:t>
            </w:r>
          </w:p>
        </w:tc>
        <w:tc>
          <w:tcPr>
            <w:tcW w:w="1665" w:type="dxa"/>
            <w:tcBorders>
              <w:top w:val="nil"/>
              <w:left w:val="nil"/>
              <w:bottom w:val="nil"/>
              <w:right w:val="nil"/>
            </w:tcBorders>
          </w:tcPr>
          <w:p w14:paraId="4AE48F8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(0.020)</w:t>
            </w:r>
          </w:p>
        </w:tc>
        <w:tc>
          <w:tcPr>
            <w:tcW w:w="2080" w:type="dxa"/>
            <w:tcBorders>
              <w:top w:val="nil"/>
              <w:left w:val="nil"/>
              <w:bottom w:val="nil"/>
              <w:right w:val="nil"/>
            </w:tcBorders>
          </w:tcPr>
          <w:p w14:paraId="3D63BE8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78EE65E1" w14:textId="77777777" w:rsidTr="0044490D">
        <w:trPr>
          <w:jc w:val="center"/>
        </w:trPr>
        <w:tc>
          <w:tcPr>
            <w:tcW w:w="4111" w:type="dxa"/>
            <w:tcBorders>
              <w:top w:val="nil"/>
              <w:left w:val="nil"/>
              <w:bottom w:val="nil"/>
              <w:right w:val="nil"/>
            </w:tcBorders>
          </w:tcPr>
          <w:p w14:paraId="239A08C2"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
        </w:tc>
        <w:tc>
          <w:tcPr>
            <w:tcW w:w="1170" w:type="dxa"/>
            <w:tcBorders>
              <w:top w:val="nil"/>
              <w:left w:val="nil"/>
              <w:bottom w:val="nil"/>
              <w:right w:val="nil"/>
            </w:tcBorders>
          </w:tcPr>
          <w:p w14:paraId="674EC15B"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535CB9D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2751672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r>
      <w:tr w:rsidR="00C71616" w:rsidRPr="0040538F" w14:paraId="69FB92CF" w14:textId="77777777" w:rsidTr="0044490D">
        <w:trPr>
          <w:jc w:val="center"/>
        </w:trPr>
        <w:tc>
          <w:tcPr>
            <w:tcW w:w="4111" w:type="dxa"/>
            <w:tcBorders>
              <w:top w:val="nil"/>
              <w:left w:val="nil"/>
              <w:bottom w:val="nil"/>
              <w:right w:val="nil"/>
            </w:tcBorders>
          </w:tcPr>
          <w:p w14:paraId="6CC76378"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Observations</w:t>
            </w:r>
          </w:p>
        </w:tc>
        <w:tc>
          <w:tcPr>
            <w:tcW w:w="1170" w:type="dxa"/>
            <w:tcBorders>
              <w:top w:val="nil"/>
              <w:left w:val="nil"/>
              <w:bottom w:val="nil"/>
              <w:right w:val="nil"/>
            </w:tcBorders>
          </w:tcPr>
          <w:p w14:paraId="383FE0D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54,029</w:t>
            </w:r>
          </w:p>
        </w:tc>
        <w:tc>
          <w:tcPr>
            <w:tcW w:w="1665" w:type="dxa"/>
            <w:tcBorders>
              <w:top w:val="nil"/>
              <w:left w:val="nil"/>
              <w:bottom w:val="nil"/>
              <w:right w:val="nil"/>
            </w:tcBorders>
          </w:tcPr>
          <w:p w14:paraId="05A06CE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54,029</w:t>
            </w:r>
          </w:p>
        </w:tc>
        <w:tc>
          <w:tcPr>
            <w:tcW w:w="2080" w:type="dxa"/>
            <w:tcBorders>
              <w:top w:val="nil"/>
              <w:left w:val="nil"/>
              <w:bottom w:val="nil"/>
              <w:right w:val="nil"/>
            </w:tcBorders>
          </w:tcPr>
          <w:p w14:paraId="767E652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54,029</w:t>
            </w:r>
          </w:p>
        </w:tc>
      </w:tr>
      <w:tr w:rsidR="00C71616" w:rsidRPr="0040538F" w14:paraId="5AA3AB88" w14:textId="77777777" w:rsidTr="0044490D">
        <w:trPr>
          <w:jc w:val="center"/>
        </w:trPr>
        <w:tc>
          <w:tcPr>
            <w:tcW w:w="4111" w:type="dxa"/>
            <w:tcBorders>
              <w:top w:val="nil"/>
              <w:left w:val="nil"/>
              <w:bottom w:val="nil"/>
              <w:right w:val="nil"/>
            </w:tcBorders>
          </w:tcPr>
          <w:p w14:paraId="733C02F6"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Adjusted R-squared</w:t>
            </w:r>
          </w:p>
        </w:tc>
        <w:tc>
          <w:tcPr>
            <w:tcW w:w="1170" w:type="dxa"/>
            <w:tcBorders>
              <w:top w:val="nil"/>
              <w:left w:val="nil"/>
              <w:bottom w:val="nil"/>
              <w:right w:val="nil"/>
            </w:tcBorders>
          </w:tcPr>
          <w:p w14:paraId="604A898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0.753</w:t>
            </w:r>
          </w:p>
        </w:tc>
        <w:tc>
          <w:tcPr>
            <w:tcW w:w="1665" w:type="dxa"/>
            <w:tcBorders>
              <w:top w:val="nil"/>
              <w:left w:val="nil"/>
              <w:bottom w:val="nil"/>
              <w:right w:val="nil"/>
            </w:tcBorders>
          </w:tcPr>
          <w:p w14:paraId="268C05E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0.417</w:t>
            </w:r>
          </w:p>
        </w:tc>
        <w:tc>
          <w:tcPr>
            <w:tcW w:w="2080" w:type="dxa"/>
            <w:tcBorders>
              <w:top w:val="nil"/>
              <w:left w:val="nil"/>
              <w:bottom w:val="nil"/>
              <w:right w:val="nil"/>
            </w:tcBorders>
          </w:tcPr>
          <w:p w14:paraId="64CAFEF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0.006</w:t>
            </w:r>
          </w:p>
        </w:tc>
      </w:tr>
      <w:tr w:rsidR="00C71616" w:rsidRPr="0040538F" w14:paraId="00C32ACC" w14:textId="77777777" w:rsidTr="0044490D">
        <w:trPr>
          <w:jc w:val="center"/>
        </w:trPr>
        <w:tc>
          <w:tcPr>
            <w:tcW w:w="4111" w:type="dxa"/>
            <w:tcBorders>
              <w:top w:val="nil"/>
              <w:left w:val="nil"/>
              <w:bottom w:val="nil"/>
              <w:right w:val="nil"/>
            </w:tcBorders>
          </w:tcPr>
          <w:p w14:paraId="53F878E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kern w:val="0"/>
                <w:sz w:val="18"/>
                <w:szCs w:val="18"/>
              </w:rPr>
              <w:t>Firm FE</w:t>
            </w:r>
          </w:p>
        </w:tc>
        <w:tc>
          <w:tcPr>
            <w:tcW w:w="1170" w:type="dxa"/>
            <w:tcBorders>
              <w:top w:val="nil"/>
              <w:left w:val="nil"/>
              <w:bottom w:val="nil"/>
              <w:right w:val="nil"/>
            </w:tcBorders>
          </w:tcPr>
          <w:p w14:paraId="7E429FA9"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Yes</w:t>
            </w:r>
          </w:p>
        </w:tc>
        <w:tc>
          <w:tcPr>
            <w:tcW w:w="1665" w:type="dxa"/>
            <w:tcBorders>
              <w:top w:val="nil"/>
              <w:left w:val="nil"/>
              <w:bottom w:val="nil"/>
              <w:right w:val="nil"/>
            </w:tcBorders>
          </w:tcPr>
          <w:p w14:paraId="5CF4189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Yes</w:t>
            </w:r>
          </w:p>
        </w:tc>
        <w:tc>
          <w:tcPr>
            <w:tcW w:w="2080" w:type="dxa"/>
            <w:tcBorders>
              <w:top w:val="nil"/>
              <w:left w:val="nil"/>
              <w:bottom w:val="nil"/>
              <w:right w:val="nil"/>
            </w:tcBorders>
          </w:tcPr>
          <w:p w14:paraId="1B6159E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Yes</w:t>
            </w:r>
          </w:p>
        </w:tc>
      </w:tr>
      <w:tr w:rsidR="00C71616" w:rsidRPr="0040538F" w14:paraId="63554575" w14:textId="77777777" w:rsidTr="0044490D">
        <w:trPr>
          <w:jc w:val="center"/>
        </w:trPr>
        <w:tc>
          <w:tcPr>
            <w:tcW w:w="4111" w:type="dxa"/>
            <w:tcBorders>
              <w:top w:val="nil"/>
              <w:left w:val="nil"/>
              <w:bottom w:val="nil"/>
              <w:right w:val="nil"/>
            </w:tcBorders>
          </w:tcPr>
          <w:p w14:paraId="5A4D7DD8"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b/>
                <w:bCs/>
                <w:sz w:val="18"/>
                <w:szCs w:val="18"/>
              </w:rPr>
              <w:t>Diagnostic tests</w:t>
            </w:r>
          </w:p>
        </w:tc>
        <w:tc>
          <w:tcPr>
            <w:tcW w:w="1170" w:type="dxa"/>
            <w:tcBorders>
              <w:top w:val="nil"/>
              <w:left w:val="nil"/>
              <w:bottom w:val="nil"/>
              <w:right w:val="nil"/>
            </w:tcBorders>
          </w:tcPr>
          <w:p w14:paraId="69E1A7F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p>
        </w:tc>
        <w:tc>
          <w:tcPr>
            <w:tcW w:w="1665" w:type="dxa"/>
            <w:tcBorders>
              <w:top w:val="nil"/>
              <w:left w:val="nil"/>
              <w:bottom w:val="nil"/>
              <w:right w:val="nil"/>
            </w:tcBorders>
          </w:tcPr>
          <w:p w14:paraId="10F6055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p>
        </w:tc>
        <w:tc>
          <w:tcPr>
            <w:tcW w:w="2080" w:type="dxa"/>
            <w:tcBorders>
              <w:top w:val="nil"/>
              <w:left w:val="nil"/>
              <w:bottom w:val="nil"/>
              <w:right w:val="nil"/>
            </w:tcBorders>
          </w:tcPr>
          <w:p w14:paraId="4937236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sz w:val="18"/>
                <w:szCs w:val="18"/>
              </w:rPr>
            </w:pPr>
          </w:p>
        </w:tc>
      </w:tr>
      <w:tr w:rsidR="00C71616" w:rsidRPr="0040538F" w14:paraId="5F2D1C59" w14:textId="77777777" w:rsidTr="0044490D">
        <w:trPr>
          <w:jc w:val="center"/>
        </w:trPr>
        <w:tc>
          <w:tcPr>
            <w:tcW w:w="4111" w:type="dxa"/>
            <w:tcBorders>
              <w:top w:val="nil"/>
              <w:left w:val="nil"/>
              <w:bottom w:val="nil"/>
              <w:right w:val="nil"/>
            </w:tcBorders>
          </w:tcPr>
          <w:p w14:paraId="5956980E"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proofErr w:type="spellStart"/>
            <w:r w:rsidRPr="0040538F">
              <w:rPr>
                <w:rFonts w:ascii="Times New Roman" w:hAnsi="Times New Roman" w:cs="Times New Roman"/>
                <w:sz w:val="18"/>
                <w:szCs w:val="18"/>
              </w:rPr>
              <w:t>Underidentification</w:t>
            </w:r>
            <w:proofErr w:type="spellEnd"/>
            <w:r w:rsidRPr="0040538F">
              <w:rPr>
                <w:rFonts w:ascii="Times New Roman" w:hAnsi="Times New Roman" w:cs="Times New Roman"/>
                <w:sz w:val="18"/>
                <w:szCs w:val="18"/>
              </w:rPr>
              <w:t xml:space="preserve"> test</w:t>
            </w:r>
          </w:p>
        </w:tc>
        <w:tc>
          <w:tcPr>
            <w:tcW w:w="1170" w:type="dxa"/>
            <w:tcBorders>
              <w:top w:val="nil"/>
              <w:left w:val="nil"/>
              <w:bottom w:val="nil"/>
              <w:right w:val="nil"/>
            </w:tcBorders>
          </w:tcPr>
          <w:p w14:paraId="6A14494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274BC36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2093BFAD"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649.8</w:t>
            </w:r>
          </w:p>
        </w:tc>
      </w:tr>
      <w:tr w:rsidR="00C71616" w:rsidRPr="0040538F" w14:paraId="534E4798" w14:textId="77777777" w:rsidTr="0044490D">
        <w:trPr>
          <w:jc w:val="center"/>
        </w:trPr>
        <w:tc>
          <w:tcPr>
            <w:tcW w:w="4111" w:type="dxa"/>
            <w:tcBorders>
              <w:top w:val="nil"/>
              <w:left w:val="nil"/>
              <w:bottom w:val="nil"/>
              <w:right w:val="nil"/>
            </w:tcBorders>
          </w:tcPr>
          <w:p w14:paraId="60A56DA1"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nil"/>
              <w:right w:val="nil"/>
            </w:tcBorders>
          </w:tcPr>
          <w:p w14:paraId="456B9786"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4BA0C7F2"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722367B4"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0.000</w:t>
            </w:r>
          </w:p>
        </w:tc>
      </w:tr>
      <w:tr w:rsidR="00C71616" w:rsidRPr="0040538F" w14:paraId="70174495" w14:textId="77777777" w:rsidTr="0044490D">
        <w:trPr>
          <w:jc w:val="center"/>
        </w:trPr>
        <w:tc>
          <w:tcPr>
            <w:tcW w:w="4111" w:type="dxa"/>
            <w:tcBorders>
              <w:top w:val="nil"/>
              <w:left w:val="nil"/>
              <w:bottom w:val="nil"/>
              <w:right w:val="nil"/>
            </w:tcBorders>
          </w:tcPr>
          <w:p w14:paraId="7D1D7EF0"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Weak identification test</w:t>
            </w:r>
          </w:p>
        </w:tc>
        <w:tc>
          <w:tcPr>
            <w:tcW w:w="1170" w:type="dxa"/>
            <w:tcBorders>
              <w:top w:val="nil"/>
              <w:left w:val="nil"/>
              <w:bottom w:val="nil"/>
              <w:right w:val="nil"/>
            </w:tcBorders>
          </w:tcPr>
          <w:p w14:paraId="6F9BAC8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4236B44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47ADC2C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749.8</w:t>
            </w:r>
          </w:p>
        </w:tc>
      </w:tr>
      <w:tr w:rsidR="00C71616" w:rsidRPr="0040538F" w14:paraId="2567B202" w14:textId="77777777" w:rsidTr="0044490D">
        <w:trPr>
          <w:jc w:val="center"/>
        </w:trPr>
        <w:tc>
          <w:tcPr>
            <w:tcW w:w="4111" w:type="dxa"/>
            <w:tcBorders>
              <w:top w:val="nil"/>
              <w:left w:val="nil"/>
              <w:bottom w:val="nil"/>
              <w:right w:val="nil"/>
            </w:tcBorders>
          </w:tcPr>
          <w:p w14:paraId="47AEE99C"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Hansen J statistic</w:t>
            </w:r>
          </w:p>
        </w:tc>
        <w:tc>
          <w:tcPr>
            <w:tcW w:w="1170" w:type="dxa"/>
            <w:tcBorders>
              <w:top w:val="nil"/>
              <w:left w:val="nil"/>
              <w:bottom w:val="nil"/>
              <w:right w:val="nil"/>
            </w:tcBorders>
          </w:tcPr>
          <w:p w14:paraId="1C44EBA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1B112150"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7B37C403"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17.80</w:t>
            </w:r>
          </w:p>
        </w:tc>
      </w:tr>
      <w:tr w:rsidR="00C71616" w:rsidRPr="0040538F" w14:paraId="5B87F7CC" w14:textId="77777777" w:rsidTr="0044490D">
        <w:trPr>
          <w:jc w:val="center"/>
        </w:trPr>
        <w:tc>
          <w:tcPr>
            <w:tcW w:w="4111" w:type="dxa"/>
            <w:tcBorders>
              <w:top w:val="nil"/>
              <w:left w:val="nil"/>
              <w:bottom w:val="nil"/>
              <w:right w:val="nil"/>
            </w:tcBorders>
          </w:tcPr>
          <w:p w14:paraId="1624C79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nil"/>
              <w:right w:val="nil"/>
            </w:tcBorders>
          </w:tcPr>
          <w:p w14:paraId="1C092BDF"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26E4B8D8"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2F93FE1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0.601</w:t>
            </w:r>
          </w:p>
        </w:tc>
      </w:tr>
      <w:tr w:rsidR="00C71616" w:rsidRPr="0040538F" w14:paraId="36E16A6E" w14:textId="77777777" w:rsidTr="0044490D">
        <w:trPr>
          <w:jc w:val="center"/>
        </w:trPr>
        <w:tc>
          <w:tcPr>
            <w:tcW w:w="4111" w:type="dxa"/>
            <w:tcBorders>
              <w:top w:val="nil"/>
              <w:left w:val="nil"/>
              <w:bottom w:val="nil"/>
              <w:right w:val="nil"/>
            </w:tcBorders>
          </w:tcPr>
          <w:p w14:paraId="0A3A2A79"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Endogeneity test</w:t>
            </w:r>
          </w:p>
        </w:tc>
        <w:tc>
          <w:tcPr>
            <w:tcW w:w="1170" w:type="dxa"/>
            <w:tcBorders>
              <w:top w:val="nil"/>
              <w:left w:val="nil"/>
              <w:bottom w:val="nil"/>
              <w:right w:val="nil"/>
            </w:tcBorders>
          </w:tcPr>
          <w:p w14:paraId="747C23DE"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nil"/>
              <w:right w:val="nil"/>
            </w:tcBorders>
          </w:tcPr>
          <w:p w14:paraId="5978F987"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nil"/>
              <w:right w:val="nil"/>
            </w:tcBorders>
          </w:tcPr>
          <w:p w14:paraId="11098FE1"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4.208</w:t>
            </w:r>
          </w:p>
        </w:tc>
      </w:tr>
      <w:tr w:rsidR="00C71616" w:rsidRPr="0040538F" w14:paraId="4866F7E3" w14:textId="77777777" w:rsidTr="0044490D">
        <w:tblPrEx>
          <w:tblBorders>
            <w:bottom w:val="single" w:sz="6" w:space="0" w:color="auto"/>
          </w:tblBorders>
        </w:tblPrEx>
        <w:trPr>
          <w:jc w:val="center"/>
        </w:trPr>
        <w:tc>
          <w:tcPr>
            <w:tcW w:w="4111" w:type="dxa"/>
            <w:tcBorders>
              <w:top w:val="nil"/>
              <w:left w:val="nil"/>
              <w:bottom w:val="single" w:sz="6" w:space="0" w:color="auto"/>
              <w:right w:val="nil"/>
            </w:tcBorders>
          </w:tcPr>
          <w:p w14:paraId="00BCC094" w14:textId="77777777" w:rsidR="00C71616" w:rsidRPr="0040538F" w:rsidRDefault="00C71616" w:rsidP="0044490D">
            <w:pPr>
              <w:widowControl w:val="0"/>
              <w:autoSpaceDE w:val="0"/>
              <w:autoSpaceDN w:val="0"/>
              <w:adjustRightInd w:val="0"/>
              <w:spacing w:after="0" w:line="240" w:lineRule="auto"/>
              <w:rPr>
                <w:rFonts w:ascii="Times New Roman" w:hAnsi="Times New Roman" w:cs="Times New Roman"/>
                <w:kern w:val="0"/>
                <w:sz w:val="18"/>
                <w:szCs w:val="18"/>
              </w:rPr>
            </w:pPr>
            <w:r w:rsidRPr="0040538F">
              <w:rPr>
                <w:rFonts w:ascii="Times New Roman" w:hAnsi="Times New Roman" w:cs="Times New Roman"/>
                <w:sz w:val="18"/>
                <w:szCs w:val="18"/>
              </w:rPr>
              <w:t>Chi-sq(1) P-</w:t>
            </w:r>
            <w:proofErr w:type="spellStart"/>
            <w:r w:rsidRPr="0040538F">
              <w:rPr>
                <w:rFonts w:ascii="Times New Roman" w:hAnsi="Times New Roman" w:cs="Times New Roman"/>
                <w:sz w:val="18"/>
                <w:szCs w:val="18"/>
              </w:rPr>
              <w:t>val</w:t>
            </w:r>
            <w:proofErr w:type="spellEnd"/>
          </w:p>
        </w:tc>
        <w:tc>
          <w:tcPr>
            <w:tcW w:w="1170" w:type="dxa"/>
            <w:tcBorders>
              <w:top w:val="nil"/>
              <w:left w:val="nil"/>
              <w:bottom w:val="single" w:sz="6" w:space="0" w:color="auto"/>
              <w:right w:val="nil"/>
            </w:tcBorders>
          </w:tcPr>
          <w:p w14:paraId="64348D3C"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1665" w:type="dxa"/>
            <w:tcBorders>
              <w:top w:val="nil"/>
              <w:left w:val="nil"/>
              <w:bottom w:val="single" w:sz="6" w:space="0" w:color="auto"/>
              <w:right w:val="nil"/>
            </w:tcBorders>
          </w:tcPr>
          <w:p w14:paraId="4F1B1BBA"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p>
        </w:tc>
        <w:tc>
          <w:tcPr>
            <w:tcW w:w="2080" w:type="dxa"/>
            <w:tcBorders>
              <w:top w:val="nil"/>
              <w:left w:val="nil"/>
              <w:bottom w:val="single" w:sz="6" w:space="0" w:color="auto"/>
              <w:right w:val="nil"/>
            </w:tcBorders>
          </w:tcPr>
          <w:p w14:paraId="5E038735" w14:textId="77777777" w:rsidR="00C71616" w:rsidRPr="0040538F" w:rsidRDefault="00C71616" w:rsidP="0044490D">
            <w:pPr>
              <w:widowControl w:val="0"/>
              <w:autoSpaceDE w:val="0"/>
              <w:autoSpaceDN w:val="0"/>
              <w:adjustRightInd w:val="0"/>
              <w:spacing w:after="0" w:line="240" w:lineRule="auto"/>
              <w:jc w:val="center"/>
              <w:rPr>
                <w:rFonts w:ascii="Times New Roman" w:hAnsi="Times New Roman" w:cs="Times New Roman"/>
                <w:kern w:val="0"/>
                <w:sz w:val="18"/>
                <w:szCs w:val="18"/>
              </w:rPr>
            </w:pPr>
            <w:r w:rsidRPr="0040538F">
              <w:rPr>
                <w:rFonts w:ascii="Times New Roman" w:hAnsi="Times New Roman" w:cs="Times New Roman"/>
                <w:sz w:val="18"/>
                <w:szCs w:val="18"/>
              </w:rPr>
              <w:t>0.122</w:t>
            </w:r>
          </w:p>
        </w:tc>
      </w:tr>
    </w:tbl>
    <w:p w14:paraId="3D8D96DB" w14:textId="77777777" w:rsidR="002772F0" w:rsidRPr="002772F0" w:rsidRDefault="002772F0" w:rsidP="002772F0">
      <w:pPr>
        <w:spacing w:after="0" w:line="240" w:lineRule="auto"/>
        <w:rPr>
          <w:rFonts w:ascii="Times New Roman" w:eastAsia="Malgun Gothic" w:hAnsi="Times New Roman" w:cs="Arial"/>
          <w:b/>
          <w:bCs/>
          <w:kern w:val="0"/>
          <w:sz w:val="20"/>
          <w:szCs w:val="20"/>
          <w14:ligatures w14:val="none"/>
        </w:rPr>
      </w:pPr>
      <w:r w:rsidRPr="002772F0">
        <w:rPr>
          <w:rFonts w:ascii="Times New Roman" w:eastAsia="Malgun Gothic" w:hAnsi="Times New Roman" w:cs="Arial"/>
          <w:b/>
          <w:bCs/>
          <w:kern w:val="0"/>
          <w:sz w:val="20"/>
          <w:szCs w:val="20"/>
          <w14:ligatures w14:val="none"/>
        </w:rPr>
        <w:t>Source: Authors own work</w:t>
      </w:r>
    </w:p>
    <w:p w14:paraId="10F8E3C5" w14:textId="2684D1E0" w:rsidR="00A90525" w:rsidRDefault="00A90525" w:rsidP="00C71616">
      <w:pPr>
        <w:spacing w:after="240" w:line="240" w:lineRule="auto"/>
      </w:pPr>
    </w:p>
    <w:sectPr w:rsidR="00A90525" w:rsidSect="002D4553">
      <w:pgSz w:w="11906" w:h="16838"/>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A0A5" w14:textId="77777777" w:rsidR="00C50B1E" w:rsidRDefault="00C50B1E" w:rsidP="00590B58">
      <w:pPr>
        <w:spacing w:after="0" w:line="240" w:lineRule="auto"/>
      </w:pPr>
      <w:r>
        <w:separator/>
      </w:r>
    </w:p>
  </w:endnote>
  <w:endnote w:type="continuationSeparator" w:id="0">
    <w:p w14:paraId="524F5916" w14:textId="77777777" w:rsidR="00C50B1E" w:rsidRDefault="00C50B1E" w:rsidP="0059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8D53" w14:textId="77777777" w:rsidR="00C50B1E" w:rsidRDefault="00C50B1E" w:rsidP="00590B58">
      <w:pPr>
        <w:spacing w:after="0" w:line="240" w:lineRule="auto"/>
      </w:pPr>
      <w:r>
        <w:separator/>
      </w:r>
    </w:p>
  </w:footnote>
  <w:footnote w:type="continuationSeparator" w:id="0">
    <w:p w14:paraId="51065811" w14:textId="77777777" w:rsidR="00C50B1E" w:rsidRDefault="00C50B1E" w:rsidP="00590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884"/>
    <w:multiLevelType w:val="multilevel"/>
    <w:tmpl w:val="A4D2A3E6"/>
    <w:lvl w:ilvl="0">
      <w:start w:val="1"/>
      <w:numFmt w:val="decimal"/>
      <w:lvlText w:val="%1."/>
      <w:lvlJc w:val="left"/>
      <w:pPr>
        <w:ind w:left="360" w:hanging="360"/>
      </w:pPr>
      <w:rPr>
        <w:rFonts w:ascii="Times New Roman" w:eastAsiaTheme="majorEastAsia" w:hAnsi="Times New Roman" w:cs="Times New Roman" w:hint="default"/>
        <w:b/>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758CF"/>
    <w:multiLevelType w:val="hybridMultilevel"/>
    <w:tmpl w:val="DCD8C7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722630"/>
    <w:multiLevelType w:val="hybridMultilevel"/>
    <w:tmpl w:val="62D2A356"/>
    <w:lvl w:ilvl="0" w:tplc="CE9E0120">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8F0541"/>
    <w:multiLevelType w:val="multilevel"/>
    <w:tmpl w:val="A4D2A3E6"/>
    <w:lvl w:ilvl="0">
      <w:start w:val="1"/>
      <w:numFmt w:val="decimal"/>
      <w:lvlText w:val="%1."/>
      <w:lvlJc w:val="left"/>
      <w:pPr>
        <w:ind w:left="360" w:hanging="360"/>
      </w:pPr>
      <w:rPr>
        <w:rFonts w:ascii="Times New Roman" w:eastAsiaTheme="majorEastAsia" w:hAnsi="Times New Roman" w:cs="Times New Roman" w:hint="default"/>
        <w:b/>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4A5D83"/>
    <w:multiLevelType w:val="multilevel"/>
    <w:tmpl w:val="84DE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61D27"/>
    <w:multiLevelType w:val="hybridMultilevel"/>
    <w:tmpl w:val="A7E81238"/>
    <w:lvl w:ilvl="0" w:tplc="1C289800">
      <w:start w:val="1"/>
      <w:numFmt w:val="decimal"/>
      <w:lvlText w:val="(%1) "/>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19F0D5C"/>
    <w:multiLevelType w:val="hybridMultilevel"/>
    <w:tmpl w:val="9A1E0AC6"/>
    <w:lvl w:ilvl="0" w:tplc="94FE5A8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56488F"/>
    <w:multiLevelType w:val="multilevel"/>
    <w:tmpl w:val="A4D2A3E6"/>
    <w:lvl w:ilvl="0">
      <w:start w:val="1"/>
      <w:numFmt w:val="decimal"/>
      <w:lvlText w:val="%1."/>
      <w:lvlJc w:val="left"/>
      <w:pPr>
        <w:ind w:left="360" w:hanging="360"/>
      </w:pPr>
      <w:rPr>
        <w:rFonts w:ascii="Times New Roman" w:eastAsiaTheme="majorEastAsia" w:hAnsi="Times New Roman" w:cs="Times New Roman" w:hint="default"/>
        <w:b/>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4B0877"/>
    <w:multiLevelType w:val="hybridMultilevel"/>
    <w:tmpl w:val="A358D3E6"/>
    <w:lvl w:ilvl="0" w:tplc="AC828B6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1D42311"/>
    <w:multiLevelType w:val="hybridMultilevel"/>
    <w:tmpl w:val="95F443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B50DAF"/>
    <w:multiLevelType w:val="multilevel"/>
    <w:tmpl w:val="4718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E56E1"/>
    <w:multiLevelType w:val="hybridMultilevel"/>
    <w:tmpl w:val="94145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96BD7"/>
    <w:multiLevelType w:val="hybridMultilevel"/>
    <w:tmpl w:val="DCD8C7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98C27D6"/>
    <w:multiLevelType w:val="multilevel"/>
    <w:tmpl w:val="07D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033FE"/>
    <w:multiLevelType w:val="hybridMultilevel"/>
    <w:tmpl w:val="A5AA120E"/>
    <w:lvl w:ilvl="0" w:tplc="DF96F876">
      <w:start w:val="1"/>
      <w:numFmt w:val="decimal"/>
      <w:lvlText w:val="%1."/>
      <w:lvlJc w:val="left"/>
      <w:pPr>
        <w:ind w:left="1020" w:hanging="360"/>
      </w:pPr>
    </w:lvl>
    <w:lvl w:ilvl="1" w:tplc="47A600D8">
      <w:start w:val="1"/>
      <w:numFmt w:val="decimal"/>
      <w:lvlText w:val="%2."/>
      <w:lvlJc w:val="left"/>
      <w:pPr>
        <w:ind w:left="1020" w:hanging="360"/>
      </w:pPr>
    </w:lvl>
    <w:lvl w:ilvl="2" w:tplc="9D847A9E">
      <w:start w:val="1"/>
      <w:numFmt w:val="decimal"/>
      <w:lvlText w:val="%3."/>
      <w:lvlJc w:val="left"/>
      <w:pPr>
        <w:ind w:left="1020" w:hanging="360"/>
      </w:pPr>
    </w:lvl>
    <w:lvl w:ilvl="3" w:tplc="7884BAAC">
      <w:start w:val="1"/>
      <w:numFmt w:val="decimal"/>
      <w:lvlText w:val="%4."/>
      <w:lvlJc w:val="left"/>
      <w:pPr>
        <w:ind w:left="1020" w:hanging="360"/>
      </w:pPr>
    </w:lvl>
    <w:lvl w:ilvl="4" w:tplc="D78E13EA">
      <w:start w:val="1"/>
      <w:numFmt w:val="decimal"/>
      <w:lvlText w:val="%5."/>
      <w:lvlJc w:val="left"/>
      <w:pPr>
        <w:ind w:left="1020" w:hanging="360"/>
      </w:pPr>
    </w:lvl>
    <w:lvl w:ilvl="5" w:tplc="57E2E2F2">
      <w:start w:val="1"/>
      <w:numFmt w:val="decimal"/>
      <w:lvlText w:val="%6."/>
      <w:lvlJc w:val="left"/>
      <w:pPr>
        <w:ind w:left="1020" w:hanging="360"/>
      </w:pPr>
    </w:lvl>
    <w:lvl w:ilvl="6" w:tplc="0B12FE16">
      <w:start w:val="1"/>
      <w:numFmt w:val="decimal"/>
      <w:lvlText w:val="%7."/>
      <w:lvlJc w:val="left"/>
      <w:pPr>
        <w:ind w:left="1020" w:hanging="360"/>
      </w:pPr>
    </w:lvl>
    <w:lvl w:ilvl="7" w:tplc="34B0AAC8">
      <w:start w:val="1"/>
      <w:numFmt w:val="decimal"/>
      <w:lvlText w:val="%8."/>
      <w:lvlJc w:val="left"/>
      <w:pPr>
        <w:ind w:left="1020" w:hanging="360"/>
      </w:pPr>
    </w:lvl>
    <w:lvl w:ilvl="8" w:tplc="41CEC952">
      <w:start w:val="1"/>
      <w:numFmt w:val="decimal"/>
      <w:lvlText w:val="%9."/>
      <w:lvlJc w:val="left"/>
      <w:pPr>
        <w:ind w:left="1020" w:hanging="360"/>
      </w:pPr>
    </w:lvl>
  </w:abstractNum>
  <w:abstractNum w:abstractNumId="15" w15:restartNumberingAfterBreak="0">
    <w:nsid w:val="786F1AAF"/>
    <w:multiLevelType w:val="hybridMultilevel"/>
    <w:tmpl w:val="95F44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5773018">
    <w:abstractNumId w:val="2"/>
  </w:num>
  <w:num w:numId="2" w16cid:durableId="798259747">
    <w:abstractNumId w:val="11"/>
  </w:num>
  <w:num w:numId="3" w16cid:durableId="2103181998">
    <w:abstractNumId w:val="6"/>
  </w:num>
  <w:num w:numId="4" w16cid:durableId="2055739030">
    <w:abstractNumId w:val="1"/>
  </w:num>
  <w:num w:numId="5" w16cid:durableId="840579919">
    <w:abstractNumId w:val="8"/>
  </w:num>
  <w:num w:numId="6" w16cid:durableId="2057073864">
    <w:abstractNumId w:val="5"/>
  </w:num>
  <w:num w:numId="7" w16cid:durableId="1486624782">
    <w:abstractNumId w:val="12"/>
  </w:num>
  <w:num w:numId="8" w16cid:durableId="423570729">
    <w:abstractNumId w:val="0"/>
  </w:num>
  <w:num w:numId="9" w16cid:durableId="1353995894">
    <w:abstractNumId w:val="9"/>
  </w:num>
  <w:num w:numId="10" w16cid:durableId="779104555">
    <w:abstractNumId w:val="15"/>
  </w:num>
  <w:num w:numId="11" w16cid:durableId="266474856">
    <w:abstractNumId w:val="4"/>
  </w:num>
  <w:num w:numId="12" w16cid:durableId="2089618510">
    <w:abstractNumId w:val="10"/>
  </w:num>
  <w:num w:numId="13" w16cid:durableId="1379280987">
    <w:abstractNumId w:val="13"/>
  </w:num>
  <w:num w:numId="14" w16cid:durableId="1958292711">
    <w:abstractNumId w:val="3"/>
  </w:num>
  <w:num w:numId="15" w16cid:durableId="1533574538">
    <w:abstractNumId w:val="7"/>
  </w:num>
  <w:num w:numId="16" w16cid:durableId="279149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16"/>
    <w:rsid w:val="000032C7"/>
    <w:rsid w:val="00013884"/>
    <w:rsid w:val="00027641"/>
    <w:rsid w:val="002772F0"/>
    <w:rsid w:val="002D4553"/>
    <w:rsid w:val="003D0738"/>
    <w:rsid w:val="0040538F"/>
    <w:rsid w:val="004C15B8"/>
    <w:rsid w:val="00590B58"/>
    <w:rsid w:val="0059631E"/>
    <w:rsid w:val="00A65889"/>
    <w:rsid w:val="00A90525"/>
    <w:rsid w:val="00C50B1E"/>
    <w:rsid w:val="00C7009F"/>
    <w:rsid w:val="00C71616"/>
    <w:rsid w:val="00CF7BCC"/>
    <w:rsid w:val="00FC2B3B"/>
    <w:rsid w:val="00FE729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A8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16"/>
    <w:pPr>
      <w:spacing w:line="259" w:lineRule="auto"/>
    </w:pPr>
    <w:rPr>
      <w:sz w:val="22"/>
      <w:szCs w:val="22"/>
    </w:rPr>
  </w:style>
  <w:style w:type="paragraph" w:styleId="Heading1">
    <w:name w:val="heading 1"/>
    <w:basedOn w:val="Normal"/>
    <w:next w:val="Normal"/>
    <w:link w:val="Heading1Char"/>
    <w:uiPriority w:val="9"/>
    <w:qFormat/>
    <w:rsid w:val="00C7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1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1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71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1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1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1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71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616"/>
    <w:rPr>
      <w:rFonts w:eastAsiaTheme="majorEastAsia" w:cstheme="majorBidi"/>
      <w:color w:val="272727" w:themeColor="text1" w:themeTint="D8"/>
    </w:rPr>
  </w:style>
  <w:style w:type="paragraph" w:styleId="Title">
    <w:name w:val="Title"/>
    <w:basedOn w:val="Normal"/>
    <w:next w:val="Normal"/>
    <w:link w:val="TitleChar"/>
    <w:uiPriority w:val="10"/>
    <w:qFormat/>
    <w:rsid w:val="00C7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616"/>
    <w:pPr>
      <w:spacing w:before="160"/>
      <w:jc w:val="center"/>
    </w:pPr>
    <w:rPr>
      <w:i/>
      <w:iCs/>
      <w:color w:val="404040" w:themeColor="text1" w:themeTint="BF"/>
    </w:rPr>
  </w:style>
  <w:style w:type="character" w:customStyle="1" w:styleId="QuoteChar">
    <w:name w:val="Quote Char"/>
    <w:basedOn w:val="DefaultParagraphFont"/>
    <w:link w:val="Quote"/>
    <w:uiPriority w:val="29"/>
    <w:rsid w:val="00C71616"/>
    <w:rPr>
      <w:i/>
      <w:iCs/>
      <w:color w:val="404040" w:themeColor="text1" w:themeTint="BF"/>
    </w:rPr>
  </w:style>
  <w:style w:type="paragraph" w:styleId="ListParagraph">
    <w:name w:val="List Paragraph"/>
    <w:basedOn w:val="Normal"/>
    <w:uiPriority w:val="34"/>
    <w:qFormat/>
    <w:rsid w:val="00C71616"/>
    <w:pPr>
      <w:ind w:left="720"/>
      <w:contextualSpacing/>
    </w:pPr>
  </w:style>
  <w:style w:type="character" w:styleId="IntenseEmphasis">
    <w:name w:val="Intense Emphasis"/>
    <w:basedOn w:val="DefaultParagraphFont"/>
    <w:uiPriority w:val="21"/>
    <w:qFormat/>
    <w:rsid w:val="00C71616"/>
    <w:rPr>
      <w:i/>
      <w:iCs/>
      <w:color w:val="0F4761" w:themeColor="accent1" w:themeShade="BF"/>
    </w:rPr>
  </w:style>
  <w:style w:type="paragraph" w:styleId="IntenseQuote">
    <w:name w:val="Intense Quote"/>
    <w:basedOn w:val="Normal"/>
    <w:next w:val="Normal"/>
    <w:link w:val="IntenseQuoteChar"/>
    <w:uiPriority w:val="30"/>
    <w:qFormat/>
    <w:rsid w:val="00C7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616"/>
    <w:rPr>
      <w:i/>
      <w:iCs/>
      <w:color w:val="0F4761" w:themeColor="accent1" w:themeShade="BF"/>
    </w:rPr>
  </w:style>
  <w:style w:type="character" w:styleId="IntenseReference">
    <w:name w:val="Intense Reference"/>
    <w:basedOn w:val="DefaultParagraphFont"/>
    <w:uiPriority w:val="32"/>
    <w:qFormat/>
    <w:rsid w:val="00C71616"/>
    <w:rPr>
      <w:b/>
      <w:bCs/>
      <w:smallCaps/>
      <w:color w:val="0F4761" w:themeColor="accent1" w:themeShade="BF"/>
      <w:spacing w:val="5"/>
    </w:rPr>
  </w:style>
  <w:style w:type="paragraph" w:styleId="Caption">
    <w:name w:val="caption"/>
    <w:basedOn w:val="Normal"/>
    <w:next w:val="Normal"/>
    <w:uiPriority w:val="35"/>
    <w:unhideWhenUsed/>
    <w:qFormat/>
    <w:rsid w:val="00C71616"/>
    <w:rPr>
      <w:rFonts w:ascii="Times New Roman" w:eastAsia="Malgun Gothic" w:hAnsi="Times New Roman" w:cs="Times New Roman"/>
      <w:b/>
      <w:bCs/>
      <w:szCs w:val="20"/>
      <w14:ligatures w14:val="none"/>
    </w:rPr>
  </w:style>
  <w:style w:type="paragraph" w:styleId="Date">
    <w:name w:val="Date"/>
    <w:basedOn w:val="Normal"/>
    <w:next w:val="Normal"/>
    <w:link w:val="DateChar"/>
    <w:uiPriority w:val="99"/>
    <w:semiHidden/>
    <w:unhideWhenUsed/>
    <w:rsid w:val="00C71616"/>
  </w:style>
  <w:style w:type="character" w:customStyle="1" w:styleId="DateChar">
    <w:name w:val="Date Char"/>
    <w:basedOn w:val="DefaultParagraphFont"/>
    <w:link w:val="Date"/>
    <w:uiPriority w:val="99"/>
    <w:semiHidden/>
    <w:rsid w:val="00C71616"/>
    <w:rPr>
      <w:sz w:val="22"/>
      <w:szCs w:val="22"/>
    </w:rPr>
  </w:style>
  <w:style w:type="paragraph" w:styleId="NormalWeb">
    <w:name w:val="Normal (Web)"/>
    <w:basedOn w:val="Normal"/>
    <w:uiPriority w:val="99"/>
    <w:unhideWhenUsed/>
    <w:rsid w:val="00C71616"/>
    <w:pPr>
      <w:spacing w:before="100" w:beforeAutospacing="1" w:after="100" w:afterAutospacing="1" w:line="252" w:lineRule="auto"/>
    </w:pPr>
    <w:rPr>
      <w:rFonts w:ascii="Calibri" w:eastAsiaTheme="minorHAnsi" w:hAnsi="Calibri" w:cs="Calibri"/>
      <w:kern w:val="0"/>
      <w:lang w:val="en-US" w:eastAsia="en-US"/>
    </w:rPr>
  </w:style>
  <w:style w:type="paragraph" w:styleId="NoSpacing">
    <w:name w:val="No Spacing"/>
    <w:link w:val="NoSpacingChar"/>
    <w:uiPriority w:val="1"/>
    <w:qFormat/>
    <w:rsid w:val="00C71616"/>
    <w:pPr>
      <w:spacing w:after="0" w:line="240" w:lineRule="auto"/>
    </w:pPr>
    <w:rPr>
      <w:sz w:val="22"/>
      <w:szCs w:val="22"/>
    </w:rPr>
  </w:style>
  <w:style w:type="character" w:styleId="Strong">
    <w:name w:val="Strong"/>
    <w:basedOn w:val="DefaultParagraphFont"/>
    <w:uiPriority w:val="22"/>
    <w:qFormat/>
    <w:rsid w:val="00C71616"/>
    <w:rPr>
      <w:b/>
      <w:bCs/>
    </w:rPr>
  </w:style>
  <w:style w:type="character" w:styleId="CommentReference">
    <w:name w:val="annotation reference"/>
    <w:basedOn w:val="DefaultParagraphFont"/>
    <w:uiPriority w:val="99"/>
    <w:semiHidden/>
    <w:unhideWhenUsed/>
    <w:rsid w:val="00C71616"/>
    <w:rPr>
      <w:sz w:val="16"/>
      <w:szCs w:val="16"/>
    </w:rPr>
  </w:style>
  <w:style w:type="paragraph" w:styleId="CommentText">
    <w:name w:val="annotation text"/>
    <w:basedOn w:val="Normal"/>
    <w:link w:val="CommentTextChar"/>
    <w:uiPriority w:val="99"/>
    <w:unhideWhenUsed/>
    <w:rsid w:val="00C71616"/>
    <w:pPr>
      <w:spacing w:line="240" w:lineRule="auto"/>
    </w:pPr>
    <w:rPr>
      <w:sz w:val="20"/>
      <w:szCs w:val="20"/>
    </w:rPr>
  </w:style>
  <w:style w:type="character" w:customStyle="1" w:styleId="CommentTextChar">
    <w:name w:val="Comment Text Char"/>
    <w:basedOn w:val="DefaultParagraphFont"/>
    <w:link w:val="CommentText"/>
    <w:uiPriority w:val="99"/>
    <w:rsid w:val="00C71616"/>
    <w:rPr>
      <w:sz w:val="20"/>
      <w:szCs w:val="20"/>
    </w:rPr>
  </w:style>
  <w:style w:type="paragraph" w:styleId="Header">
    <w:name w:val="header"/>
    <w:basedOn w:val="Normal"/>
    <w:link w:val="HeaderChar"/>
    <w:uiPriority w:val="99"/>
    <w:unhideWhenUsed/>
    <w:rsid w:val="00C71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616"/>
    <w:rPr>
      <w:sz w:val="22"/>
      <w:szCs w:val="22"/>
    </w:rPr>
  </w:style>
  <w:style w:type="paragraph" w:styleId="Footer">
    <w:name w:val="footer"/>
    <w:basedOn w:val="Normal"/>
    <w:link w:val="FooterChar"/>
    <w:uiPriority w:val="99"/>
    <w:unhideWhenUsed/>
    <w:rsid w:val="00C71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616"/>
    <w:rPr>
      <w:sz w:val="22"/>
      <w:szCs w:val="22"/>
    </w:rPr>
  </w:style>
  <w:style w:type="paragraph" w:styleId="CommentSubject">
    <w:name w:val="annotation subject"/>
    <w:basedOn w:val="CommentText"/>
    <w:next w:val="CommentText"/>
    <w:link w:val="CommentSubjectChar"/>
    <w:uiPriority w:val="99"/>
    <w:semiHidden/>
    <w:unhideWhenUsed/>
    <w:rsid w:val="00C71616"/>
    <w:rPr>
      <w:b/>
      <w:bCs/>
    </w:rPr>
  </w:style>
  <w:style w:type="character" w:customStyle="1" w:styleId="CommentSubjectChar">
    <w:name w:val="Comment Subject Char"/>
    <w:basedOn w:val="CommentTextChar"/>
    <w:link w:val="CommentSubject"/>
    <w:uiPriority w:val="99"/>
    <w:semiHidden/>
    <w:rsid w:val="00C71616"/>
    <w:rPr>
      <w:b/>
      <w:bCs/>
      <w:sz w:val="20"/>
      <w:szCs w:val="20"/>
    </w:rPr>
  </w:style>
  <w:style w:type="numbering" w:customStyle="1" w:styleId="NoList1">
    <w:name w:val="No List1"/>
    <w:next w:val="NoList"/>
    <w:uiPriority w:val="99"/>
    <w:semiHidden/>
    <w:unhideWhenUsed/>
    <w:rsid w:val="002772F0"/>
  </w:style>
  <w:style w:type="paragraph" w:customStyle="1" w:styleId="EndNoteBibliographyTitle">
    <w:name w:val="EndNote Bibliography Title"/>
    <w:basedOn w:val="Normal"/>
    <w:link w:val="EndNoteBibliographyTitleChar"/>
    <w:rsid w:val="002772F0"/>
    <w:pPr>
      <w:spacing w:after="0" w:line="240" w:lineRule="auto"/>
      <w:jc w:val="center"/>
    </w:pPr>
    <w:rPr>
      <w:rFonts w:ascii="Calibri" w:hAnsi="Calibri" w:cs="Calibri"/>
      <w:kern w:val="0"/>
      <w:sz w:val="24"/>
      <w:szCs w:val="24"/>
      <w14:ligatures w14:val="none"/>
    </w:rPr>
  </w:style>
  <w:style w:type="character" w:customStyle="1" w:styleId="EndNoteBibliographyTitleChar">
    <w:name w:val="EndNote Bibliography Title Char"/>
    <w:basedOn w:val="DefaultParagraphFont"/>
    <w:link w:val="EndNoteBibliographyTitle"/>
    <w:rsid w:val="002772F0"/>
    <w:rPr>
      <w:rFonts w:ascii="Calibri" w:hAnsi="Calibri" w:cs="Calibri"/>
      <w:kern w:val="0"/>
      <w14:ligatures w14:val="none"/>
    </w:rPr>
  </w:style>
  <w:style w:type="paragraph" w:customStyle="1" w:styleId="EndNoteBibliography">
    <w:name w:val="EndNote Bibliography"/>
    <w:basedOn w:val="Normal"/>
    <w:link w:val="EndNoteBibliographyChar"/>
    <w:rsid w:val="002772F0"/>
    <w:pPr>
      <w:spacing w:after="0" w:line="240" w:lineRule="auto"/>
    </w:pPr>
    <w:rPr>
      <w:rFonts w:ascii="Calibri" w:hAnsi="Calibri" w:cs="Calibri"/>
      <w:kern w:val="0"/>
      <w:sz w:val="24"/>
      <w:szCs w:val="24"/>
      <w14:ligatures w14:val="none"/>
    </w:rPr>
  </w:style>
  <w:style w:type="character" w:customStyle="1" w:styleId="EndNoteBibliographyChar">
    <w:name w:val="EndNote Bibliography Char"/>
    <w:basedOn w:val="DefaultParagraphFont"/>
    <w:link w:val="EndNoteBibliography"/>
    <w:rsid w:val="002772F0"/>
    <w:rPr>
      <w:rFonts w:ascii="Calibri" w:hAnsi="Calibri" w:cs="Calibri"/>
      <w:kern w:val="0"/>
      <w14:ligatures w14:val="none"/>
    </w:rPr>
  </w:style>
  <w:style w:type="character" w:customStyle="1" w:styleId="Hyperlink1">
    <w:name w:val="Hyperlink1"/>
    <w:basedOn w:val="DefaultParagraphFont"/>
    <w:uiPriority w:val="99"/>
    <w:unhideWhenUsed/>
    <w:qFormat/>
    <w:rsid w:val="002772F0"/>
    <w:rPr>
      <w:color w:val="0563C1"/>
      <w:u w:val="single"/>
    </w:rPr>
  </w:style>
  <w:style w:type="character" w:styleId="UnresolvedMention">
    <w:name w:val="Unresolved Mention"/>
    <w:basedOn w:val="DefaultParagraphFont"/>
    <w:uiPriority w:val="99"/>
    <w:semiHidden/>
    <w:unhideWhenUsed/>
    <w:rsid w:val="002772F0"/>
    <w:rPr>
      <w:color w:val="605E5C"/>
      <w:shd w:val="clear" w:color="auto" w:fill="E1DFDD"/>
    </w:rPr>
  </w:style>
  <w:style w:type="paragraph" w:styleId="BalloonText">
    <w:name w:val="Balloon Text"/>
    <w:basedOn w:val="Normal"/>
    <w:link w:val="BalloonTextChar"/>
    <w:uiPriority w:val="99"/>
    <w:semiHidden/>
    <w:unhideWhenUsed/>
    <w:rsid w:val="002772F0"/>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2772F0"/>
    <w:rPr>
      <w:rFonts w:ascii="Segoe UI" w:hAnsi="Segoe UI" w:cs="Segoe UI"/>
      <w:kern w:val="0"/>
      <w:sz w:val="18"/>
      <w:szCs w:val="18"/>
      <w14:ligatures w14:val="none"/>
    </w:rPr>
  </w:style>
  <w:style w:type="table" w:styleId="TableGrid">
    <w:name w:val="Table Grid"/>
    <w:basedOn w:val="TableNormal"/>
    <w:uiPriority w:val="39"/>
    <w:rsid w:val="002772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772F0"/>
    <w:rPr>
      <w:sz w:val="22"/>
      <w:szCs w:val="22"/>
    </w:rPr>
  </w:style>
  <w:style w:type="paragraph" w:styleId="Revision">
    <w:name w:val="Revision"/>
    <w:hidden/>
    <w:uiPriority w:val="99"/>
    <w:semiHidden/>
    <w:rsid w:val="002772F0"/>
    <w:pPr>
      <w:spacing w:after="0" w:line="240" w:lineRule="auto"/>
    </w:pPr>
    <w:rPr>
      <w:kern w:val="0"/>
      <w14:ligatures w14:val="none"/>
    </w:rPr>
  </w:style>
  <w:style w:type="paragraph" w:styleId="TOCHeading">
    <w:name w:val="TOC Heading"/>
    <w:basedOn w:val="Heading1"/>
    <w:next w:val="Normal"/>
    <w:uiPriority w:val="39"/>
    <w:unhideWhenUsed/>
    <w:qFormat/>
    <w:rsid w:val="002772F0"/>
    <w:pPr>
      <w:spacing w:before="240" w:after="0"/>
      <w:outlineLvl w:val="9"/>
    </w:pPr>
    <w:rPr>
      <w:rFonts w:ascii="Times New Roman" w:hAnsi="Times New Roman"/>
      <w:b/>
      <w:color w:val="000000"/>
      <w:kern w:val="0"/>
      <w:sz w:val="32"/>
      <w:szCs w:val="32"/>
      <w:lang w:val="en-US" w:eastAsia="en-US"/>
      <w14:ligatures w14:val="none"/>
    </w:rPr>
  </w:style>
  <w:style w:type="paragraph" w:styleId="TOC1">
    <w:name w:val="toc 1"/>
    <w:basedOn w:val="Normal"/>
    <w:next w:val="Normal"/>
    <w:autoRedefine/>
    <w:uiPriority w:val="39"/>
    <w:unhideWhenUsed/>
    <w:rsid w:val="002772F0"/>
    <w:pPr>
      <w:spacing w:after="100" w:line="240" w:lineRule="auto"/>
    </w:pPr>
    <w:rPr>
      <w:rFonts w:ascii="Times New Roman" w:hAnsi="Times New Roman"/>
      <w:kern w:val="0"/>
      <w:sz w:val="24"/>
      <w:szCs w:val="24"/>
      <w14:ligatures w14:val="none"/>
    </w:rPr>
  </w:style>
  <w:style w:type="character" w:customStyle="1" w:styleId="FollowedHyperlink1">
    <w:name w:val="FollowedHyperlink1"/>
    <w:basedOn w:val="DefaultParagraphFont"/>
    <w:uiPriority w:val="99"/>
    <w:semiHidden/>
    <w:unhideWhenUsed/>
    <w:rsid w:val="002772F0"/>
    <w:rPr>
      <w:color w:val="954F72"/>
      <w:u w:val="single"/>
    </w:rPr>
  </w:style>
  <w:style w:type="paragraph" w:styleId="TOC2">
    <w:name w:val="toc 2"/>
    <w:basedOn w:val="Normal"/>
    <w:next w:val="Normal"/>
    <w:autoRedefine/>
    <w:uiPriority w:val="39"/>
    <w:unhideWhenUsed/>
    <w:rsid w:val="002772F0"/>
    <w:pPr>
      <w:spacing w:after="100"/>
      <w:ind w:left="220"/>
    </w:pPr>
    <w:rPr>
      <w:rFonts w:ascii="Times New Roman" w:hAnsi="Times New Roman" w:cs="Times New Roman"/>
      <w:kern w:val="0"/>
      <w:lang w:val="en-US" w:eastAsia="en-US"/>
      <w14:ligatures w14:val="none"/>
    </w:rPr>
  </w:style>
  <w:style w:type="paragraph" w:styleId="TOC3">
    <w:name w:val="toc 3"/>
    <w:basedOn w:val="Normal"/>
    <w:next w:val="Normal"/>
    <w:autoRedefine/>
    <w:uiPriority w:val="39"/>
    <w:unhideWhenUsed/>
    <w:rsid w:val="002772F0"/>
    <w:pPr>
      <w:spacing w:after="100"/>
      <w:ind w:left="440"/>
    </w:pPr>
    <w:rPr>
      <w:rFonts w:ascii="Times New Roman" w:hAnsi="Times New Roman" w:cs="Times New Roman"/>
      <w:kern w:val="0"/>
      <w:lang w:val="en-US" w:eastAsia="en-US"/>
      <w14:ligatures w14:val="none"/>
    </w:rPr>
  </w:style>
  <w:style w:type="paragraph" w:styleId="FootnoteText">
    <w:name w:val="footnote text"/>
    <w:basedOn w:val="Normal"/>
    <w:link w:val="FootnoteTextChar"/>
    <w:uiPriority w:val="99"/>
    <w:unhideWhenUsed/>
    <w:rsid w:val="002772F0"/>
    <w:pPr>
      <w:spacing w:after="0" w:line="240" w:lineRule="auto"/>
    </w:pPr>
    <w:rPr>
      <w:rFonts w:ascii="Times New Roman" w:hAnsi="Times New Roman"/>
      <w:kern w:val="0"/>
      <w:sz w:val="20"/>
      <w:szCs w:val="20"/>
      <w14:ligatures w14:val="none"/>
    </w:rPr>
  </w:style>
  <w:style w:type="character" w:customStyle="1" w:styleId="FootnoteTextChar">
    <w:name w:val="Footnote Text Char"/>
    <w:basedOn w:val="DefaultParagraphFont"/>
    <w:link w:val="FootnoteText"/>
    <w:uiPriority w:val="99"/>
    <w:rsid w:val="002772F0"/>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2772F0"/>
    <w:rPr>
      <w:vertAlign w:val="superscript"/>
    </w:rPr>
  </w:style>
  <w:style w:type="paragraph" w:styleId="EndnoteText">
    <w:name w:val="endnote text"/>
    <w:basedOn w:val="Normal"/>
    <w:link w:val="EndnoteTextChar"/>
    <w:uiPriority w:val="99"/>
    <w:semiHidden/>
    <w:unhideWhenUsed/>
    <w:rsid w:val="002772F0"/>
    <w:pPr>
      <w:spacing w:after="0" w:line="240" w:lineRule="auto"/>
    </w:pPr>
    <w:rPr>
      <w:rFonts w:ascii="Times New Roman" w:hAnsi="Times New Roman"/>
      <w:kern w:val="0"/>
      <w:sz w:val="20"/>
      <w:szCs w:val="20"/>
      <w14:ligatures w14:val="none"/>
    </w:rPr>
  </w:style>
  <w:style w:type="character" w:customStyle="1" w:styleId="EndnoteTextChar">
    <w:name w:val="Endnote Text Char"/>
    <w:basedOn w:val="DefaultParagraphFont"/>
    <w:link w:val="EndnoteText"/>
    <w:uiPriority w:val="99"/>
    <w:semiHidden/>
    <w:rsid w:val="002772F0"/>
    <w:rPr>
      <w:rFonts w:ascii="Times New Roman" w:hAnsi="Times New Roman"/>
      <w:kern w:val="0"/>
      <w:sz w:val="20"/>
      <w:szCs w:val="20"/>
      <w14:ligatures w14:val="none"/>
    </w:rPr>
  </w:style>
  <w:style w:type="character" w:styleId="EndnoteReference">
    <w:name w:val="endnote reference"/>
    <w:basedOn w:val="DefaultParagraphFont"/>
    <w:uiPriority w:val="99"/>
    <w:semiHidden/>
    <w:unhideWhenUsed/>
    <w:rsid w:val="002772F0"/>
    <w:rPr>
      <w:vertAlign w:val="superscript"/>
    </w:rPr>
  </w:style>
  <w:style w:type="character" w:styleId="PlaceholderText">
    <w:name w:val="Placeholder Text"/>
    <w:basedOn w:val="DefaultParagraphFont"/>
    <w:uiPriority w:val="99"/>
    <w:semiHidden/>
    <w:rsid w:val="002772F0"/>
    <w:rPr>
      <w:color w:val="808080"/>
    </w:rPr>
  </w:style>
  <w:style w:type="table" w:customStyle="1" w:styleId="ListTable1Light1">
    <w:name w:val="List Table 1 Light1"/>
    <w:basedOn w:val="TableNormal"/>
    <w:next w:val="ListTable1Light"/>
    <w:uiPriority w:val="46"/>
    <w:rsid w:val="002772F0"/>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next w:val="GridTable1Light"/>
    <w:uiPriority w:val="46"/>
    <w:rsid w:val="002772F0"/>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2772F0"/>
    <w:pPr>
      <w:spacing w:after="0" w:line="240" w:lineRule="auto"/>
    </w:pPr>
    <w:rPr>
      <w:rFonts w:ascii="Times New Roman" w:hAnsi="Times New Roman"/>
      <w:kern w:val="0"/>
      <w:sz w:val="24"/>
      <w:szCs w:val="24"/>
      <w14:ligatures w14:val="none"/>
    </w:rPr>
  </w:style>
  <w:style w:type="character" w:styleId="HTMLCode">
    <w:name w:val="HTML Code"/>
    <w:basedOn w:val="DefaultParagraphFont"/>
    <w:uiPriority w:val="99"/>
    <w:semiHidden/>
    <w:unhideWhenUsed/>
    <w:rsid w:val="002772F0"/>
    <w:rPr>
      <w:rFonts w:ascii="Courier New" w:eastAsia="Times New Roman" w:hAnsi="Courier New" w:cs="Courier New"/>
      <w:sz w:val="20"/>
      <w:szCs w:val="20"/>
    </w:rPr>
  </w:style>
  <w:style w:type="character" w:customStyle="1" w:styleId="katex-mathml">
    <w:name w:val="katex-mathml"/>
    <w:basedOn w:val="DefaultParagraphFont"/>
    <w:rsid w:val="002772F0"/>
  </w:style>
  <w:style w:type="character" w:customStyle="1" w:styleId="mord">
    <w:name w:val="mord"/>
    <w:basedOn w:val="DefaultParagraphFont"/>
    <w:rsid w:val="002772F0"/>
  </w:style>
  <w:style w:type="character" w:customStyle="1" w:styleId="mrel">
    <w:name w:val="mrel"/>
    <w:basedOn w:val="DefaultParagraphFont"/>
    <w:rsid w:val="002772F0"/>
  </w:style>
  <w:style w:type="character" w:customStyle="1" w:styleId="vlist-s">
    <w:name w:val="vlist-s"/>
    <w:basedOn w:val="DefaultParagraphFont"/>
    <w:rsid w:val="002772F0"/>
  </w:style>
  <w:style w:type="character" w:customStyle="1" w:styleId="mbin">
    <w:name w:val="mbin"/>
    <w:basedOn w:val="DefaultParagraphFont"/>
    <w:rsid w:val="002772F0"/>
  </w:style>
  <w:style w:type="character" w:customStyle="1" w:styleId="mopen">
    <w:name w:val="mopen"/>
    <w:basedOn w:val="DefaultParagraphFont"/>
    <w:rsid w:val="002772F0"/>
  </w:style>
  <w:style w:type="character" w:customStyle="1" w:styleId="mclose">
    <w:name w:val="mclose"/>
    <w:basedOn w:val="DefaultParagraphFont"/>
    <w:rsid w:val="002772F0"/>
  </w:style>
  <w:style w:type="character" w:styleId="Emphasis">
    <w:name w:val="Emphasis"/>
    <w:uiPriority w:val="20"/>
    <w:qFormat/>
    <w:rsid w:val="002772F0"/>
    <w:rPr>
      <w:i/>
      <w:iCs/>
    </w:rPr>
  </w:style>
  <w:style w:type="character" w:customStyle="1" w:styleId="SubtleReference1">
    <w:name w:val="Subtle Reference1"/>
    <w:basedOn w:val="DefaultParagraphFont"/>
    <w:uiPriority w:val="31"/>
    <w:qFormat/>
    <w:rsid w:val="002772F0"/>
    <w:rPr>
      <w:rFonts w:ascii="Times New Roman" w:hAnsi="Times New Roman"/>
      <w:b/>
      <w:smallCaps/>
      <w:color w:val="5A5A5A"/>
    </w:rPr>
  </w:style>
  <w:style w:type="character" w:styleId="Hyperlink">
    <w:name w:val="Hyperlink"/>
    <w:basedOn w:val="DefaultParagraphFont"/>
    <w:uiPriority w:val="99"/>
    <w:semiHidden/>
    <w:unhideWhenUsed/>
    <w:rsid w:val="002772F0"/>
    <w:rPr>
      <w:color w:val="467886" w:themeColor="hyperlink"/>
      <w:u w:val="single"/>
    </w:rPr>
  </w:style>
  <w:style w:type="character" w:styleId="FollowedHyperlink">
    <w:name w:val="FollowedHyperlink"/>
    <w:basedOn w:val="DefaultParagraphFont"/>
    <w:uiPriority w:val="99"/>
    <w:semiHidden/>
    <w:unhideWhenUsed/>
    <w:rsid w:val="002772F0"/>
    <w:rPr>
      <w:color w:val="96607D" w:themeColor="followedHyperlink"/>
      <w:u w:val="single"/>
    </w:rPr>
  </w:style>
  <w:style w:type="table" w:styleId="ListTable1Light">
    <w:name w:val="List Table 1 Light"/>
    <w:basedOn w:val="TableNormal"/>
    <w:uiPriority w:val="46"/>
    <w:rsid w:val="002772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2772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ubtleReference">
    <w:name w:val="Subtle Reference"/>
    <w:basedOn w:val="DefaultParagraphFont"/>
    <w:uiPriority w:val="31"/>
    <w:qFormat/>
    <w:rsid w:val="002772F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0172-6DE1-4519-9B3A-14988870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2560</Words>
  <Characters>16357</Characters>
  <Application>Microsoft Office Word</Application>
  <DocSecurity>0</DocSecurity>
  <Lines>2260</Lines>
  <Paragraphs>1631</Paragraphs>
  <ScaleCrop>false</ScaleCrop>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2026-03-19T00:52:00Z</dcterms:created>
  <dcterms:modified xsi:type="dcterms:W3CDTF">2026-03-31T05:33:00Z</dcterms:modified>
</cp:coreProperties>
</file>