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1C9" w:rsidRDefault="007A31C9" w:rsidP="007A31C9">
      <w:pPr>
        <w:spacing w:before="100" w:beforeAutospacing="1" w:after="100" w:afterAutospacing="1" w:line="240" w:lineRule="auto"/>
        <w:ind w:left="0" w:right="0" w:firstLine="0"/>
        <w:jc w:val="left"/>
        <w:rPr>
          <w:rFonts w:asciiTheme="majorBidi" w:eastAsia="Times New Roman" w:hAnsiTheme="majorBidi" w:cstheme="majorBidi"/>
          <w:color w:val="auto"/>
          <w:szCs w:val="24"/>
        </w:rPr>
      </w:pPr>
      <w:r w:rsidRPr="00434233">
        <w:rPr>
          <w:rFonts w:asciiTheme="majorBidi" w:eastAsiaTheme="majorEastAsia" w:hAnsiTheme="majorBidi" w:cstheme="majorBidi"/>
          <w:b/>
          <w:bCs/>
          <w:color w:val="auto"/>
          <w:szCs w:val="24"/>
        </w:rPr>
        <w:t xml:space="preserve">Appendix </w:t>
      </w:r>
      <w:r>
        <w:rPr>
          <w:rFonts w:asciiTheme="majorBidi" w:eastAsiaTheme="majorEastAsia" w:hAnsiTheme="majorBidi" w:cstheme="majorBidi"/>
          <w:b/>
          <w:bCs/>
          <w:color w:val="auto"/>
          <w:szCs w:val="24"/>
        </w:rPr>
        <w:t>B</w:t>
      </w:r>
      <w:r>
        <w:rPr>
          <w:rFonts w:asciiTheme="majorBidi" w:eastAsia="Times New Roman" w:hAnsiTheme="majorBidi" w:cstheme="majorBidi"/>
          <w:color w:val="auto"/>
          <w:szCs w:val="24"/>
        </w:rPr>
        <w:t>.</w:t>
      </w:r>
    </w:p>
    <w:p w:rsidR="007A31C9" w:rsidRDefault="007A31C9" w:rsidP="007A31C9">
      <w:pPr>
        <w:spacing w:before="100" w:beforeAutospacing="1" w:after="100" w:afterAutospacing="1" w:line="240" w:lineRule="auto"/>
        <w:ind w:left="0" w:right="0" w:firstLine="0"/>
        <w:jc w:val="left"/>
        <w:rPr>
          <w:rFonts w:asciiTheme="majorBidi" w:eastAsia="Times New Roman" w:hAnsiTheme="majorBidi" w:cstheme="majorBidi"/>
          <w:color w:val="auto"/>
          <w:szCs w:val="24"/>
        </w:rPr>
      </w:pPr>
      <w:r w:rsidRPr="006C710B">
        <w:rPr>
          <w:rFonts w:asciiTheme="majorBidi" w:eastAsia="Times New Roman" w:hAnsiTheme="majorBidi" w:cstheme="majorBidi"/>
          <w:color w:val="auto"/>
          <w:szCs w:val="24"/>
        </w:rPr>
        <w:t>Cybercrime Experience Scenarios</w:t>
      </w:r>
      <w:r>
        <w:rPr>
          <w:rFonts w:asciiTheme="majorBidi" w:eastAsia="Times New Roman" w:hAnsiTheme="majorBidi" w:cstheme="majorBidi"/>
          <w:color w:val="auto"/>
          <w:szCs w:val="24"/>
        </w:rPr>
        <w:t xml:space="preserve"> and Types (</w:t>
      </w:r>
      <w:r w:rsidRPr="00550023">
        <w:rPr>
          <w:rFonts w:asciiTheme="majorBidi" w:hAnsiTheme="majorBidi" w:cstheme="majorBidi"/>
          <w:i/>
          <w:iCs/>
          <w:color w:val="auto"/>
          <w:szCs w:val="24"/>
        </w:rPr>
        <w:t>Source:</w:t>
      </w:r>
      <w:r>
        <w:rPr>
          <w:rFonts w:asciiTheme="majorBidi" w:hAnsiTheme="majorBidi" w:cstheme="majorBidi"/>
          <w:i/>
          <w:iCs/>
          <w:color w:val="auto"/>
          <w:szCs w:val="24"/>
        </w:rPr>
        <w:t xml:space="preserve"> created by</w:t>
      </w:r>
      <w:r w:rsidRPr="00550023">
        <w:rPr>
          <w:rFonts w:asciiTheme="majorBidi" w:hAnsiTheme="majorBidi" w:cstheme="majorBidi"/>
          <w:i/>
          <w:iCs/>
          <w:color w:val="auto"/>
          <w:szCs w:val="24"/>
        </w:rPr>
        <w:t xml:space="preserve"> </w:t>
      </w:r>
      <w:r>
        <w:rPr>
          <w:rFonts w:asciiTheme="majorBidi" w:hAnsiTheme="majorBidi" w:cstheme="majorBidi"/>
          <w:i/>
          <w:iCs/>
          <w:color w:val="auto"/>
          <w:szCs w:val="24"/>
        </w:rPr>
        <w:t>a</w:t>
      </w:r>
      <w:r w:rsidRPr="00550023">
        <w:rPr>
          <w:rFonts w:asciiTheme="majorBidi" w:hAnsiTheme="majorBidi" w:cstheme="majorBidi"/>
          <w:i/>
          <w:iCs/>
          <w:color w:val="auto"/>
          <w:szCs w:val="24"/>
        </w:rPr>
        <w:t>uthors</w:t>
      </w:r>
      <w:r>
        <w:rPr>
          <w:rFonts w:asciiTheme="majorBidi" w:eastAsia="Times New Roman" w:hAnsiTheme="majorBidi" w:cstheme="majorBidi"/>
          <w:color w:val="auto"/>
          <w:szCs w:val="24"/>
        </w:rPr>
        <w:t>).</w:t>
      </w:r>
    </w:p>
    <w:tbl>
      <w:tblPr>
        <w:tblStyle w:val="TableGrid"/>
        <w:tblW w:w="9356" w:type="dxa"/>
        <w:tblInd w:w="-5" w:type="dxa"/>
        <w:tblLook w:val="04A0" w:firstRow="1" w:lastRow="0" w:firstColumn="1" w:lastColumn="0" w:noHBand="0" w:noVBand="1"/>
      </w:tblPr>
      <w:tblGrid>
        <w:gridCol w:w="6946"/>
        <w:gridCol w:w="2410"/>
      </w:tblGrid>
      <w:tr w:rsidR="007A31C9" w:rsidTr="00BD30AF">
        <w:tc>
          <w:tcPr>
            <w:tcW w:w="6946" w:type="dxa"/>
          </w:tcPr>
          <w:p w:rsidR="007A31C9" w:rsidRPr="006C61D3" w:rsidRDefault="007A31C9" w:rsidP="00BD30AF">
            <w:pPr>
              <w:pStyle w:val="NormalWeb"/>
              <w:spacing w:before="0" w:beforeAutospacing="0" w:after="0" w:afterAutospacing="0"/>
              <w:jc w:val="center"/>
              <w:rPr>
                <w:rFonts w:asciiTheme="majorBidi" w:hAnsiTheme="majorBidi" w:cstheme="majorBidi"/>
                <w:b/>
                <w:bCs/>
                <w:sz w:val="22"/>
                <w:szCs w:val="22"/>
              </w:rPr>
            </w:pPr>
            <w:r w:rsidRPr="00EA45BB">
              <w:rPr>
                <w:rFonts w:asciiTheme="majorBidi" w:hAnsiTheme="majorBidi" w:cstheme="majorBidi"/>
                <w:b/>
                <w:bCs/>
                <w:sz w:val="22"/>
                <w:szCs w:val="22"/>
              </w:rPr>
              <w:t>Scenario Description</w:t>
            </w:r>
          </w:p>
        </w:tc>
        <w:tc>
          <w:tcPr>
            <w:tcW w:w="2410" w:type="dxa"/>
          </w:tcPr>
          <w:p w:rsidR="007A31C9" w:rsidRPr="006C61D3" w:rsidRDefault="007A31C9" w:rsidP="00BD30AF">
            <w:pPr>
              <w:pStyle w:val="NormalWeb"/>
              <w:spacing w:before="0" w:beforeAutospacing="0" w:after="0" w:afterAutospacing="0"/>
              <w:jc w:val="center"/>
              <w:rPr>
                <w:rFonts w:asciiTheme="majorBidi" w:hAnsiTheme="majorBidi" w:cstheme="majorBidi"/>
                <w:b/>
                <w:bCs/>
                <w:sz w:val="22"/>
                <w:szCs w:val="22"/>
              </w:rPr>
            </w:pPr>
            <w:r w:rsidRPr="006C61D3">
              <w:rPr>
                <w:rFonts w:asciiTheme="majorBidi" w:hAnsiTheme="majorBidi" w:cstheme="majorBidi"/>
                <w:b/>
                <w:bCs/>
                <w:sz w:val="22"/>
                <w:szCs w:val="22"/>
              </w:rPr>
              <w:t>Cybercrime</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You got an SMS or email saying you'd won a reward or lottery; when you respond to this SMS or email or click on any link claiming the prize, the attacker asks for critical information, and then your money is gone</w:t>
            </w:r>
            <w:r>
              <w:rPr>
                <w:rFonts w:asciiTheme="majorBidi" w:hAnsiTheme="majorBidi" w:cstheme="majorBidi"/>
                <w:sz w:val="22"/>
                <w:szCs w:val="22"/>
              </w:rPr>
              <w:t>.</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Phishing</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Pr>
                <w:rFonts w:asciiTheme="majorBidi" w:hAnsiTheme="majorBidi" w:cstheme="majorBidi"/>
                <w:sz w:val="22"/>
                <w:szCs w:val="22"/>
              </w:rPr>
              <w:t xml:space="preserve">You were contacted by someone posing as a bank official for help with bank issues, such as changing card limits, and </w:t>
            </w:r>
            <w:r w:rsidRPr="006C61D3">
              <w:rPr>
                <w:rFonts w:asciiTheme="majorBidi" w:hAnsiTheme="majorBidi" w:cstheme="majorBidi"/>
                <w:sz w:val="22"/>
                <w:szCs w:val="22"/>
              </w:rPr>
              <w:t>were asked for an OTP, and your money was stolen as a result.</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Vishing (OTP Fraud)</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You saw a social media influencer's post about investing in cryptocurrency and making a lot of money, so you gave them money to invest. However, you never got your money back.</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Investment Fraud</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You lost your money because of your credit card/ debit card data dump by skimming details from the magnetic stripe on the cards, while you were using ATMs and point-of-sale machines</w:t>
            </w:r>
            <w:r>
              <w:rPr>
                <w:rFonts w:asciiTheme="majorBidi" w:hAnsiTheme="majorBidi" w:cstheme="majorBidi"/>
                <w:sz w:val="22"/>
                <w:szCs w:val="22"/>
              </w:rPr>
              <w:t>.</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Credit Card Skimming</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You got an email or SMS informing you that your account is locked and you should log into your bank account using the sent URL. When you clicked the URL, it seemed exactly like your bank website. You entered your username and password, and later</w:t>
            </w:r>
            <w:r>
              <w:rPr>
                <w:rFonts w:asciiTheme="majorBidi" w:hAnsiTheme="majorBidi" w:cstheme="majorBidi"/>
                <w:sz w:val="22"/>
                <w:szCs w:val="22"/>
              </w:rPr>
              <w:t>,</w:t>
            </w:r>
            <w:r w:rsidRPr="006C61D3">
              <w:rPr>
                <w:rFonts w:asciiTheme="majorBidi" w:hAnsiTheme="majorBidi" w:cstheme="majorBidi"/>
                <w:sz w:val="22"/>
                <w:szCs w:val="22"/>
              </w:rPr>
              <w:t xml:space="preserve"> you lost control of your money.</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Spoofing / Pharming</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 xml:space="preserve">Fraudsters posted or hosted an ad for cheap services or goods, which you pre-booked but never </w:t>
            </w:r>
            <w:r>
              <w:rPr>
                <w:rFonts w:asciiTheme="majorBidi" w:hAnsiTheme="majorBidi" w:cstheme="majorBidi"/>
                <w:sz w:val="22"/>
                <w:szCs w:val="22"/>
              </w:rPr>
              <w:t>received.</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Ads fraud</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You got a call from a person pretending to be a bank employee and requesting remote access to your phone on some pretext like installing a banking app for safety. The moment you installed the app, you were asked to share the code for the screen-sharing app and conduct a transaction for a very nominal amount, and later</w:t>
            </w:r>
            <w:r>
              <w:rPr>
                <w:rFonts w:asciiTheme="majorBidi" w:hAnsiTheme="majorBidi" w:cstheme="majorBidi"/>
                <w:sz w:val="22"/>
                <w:szCs w:val="22"/>
              </w:rPr>
              <w:t>,</w:t>
            </w:r>
            <w:r w:rsidRPr="006C61D3">
              <w:rPr>
                <w:rFonts w:asciiTheme="majorBidi" w:hAnsiTheme="majorBidi" w:cstheme="majorBidi"/>
                <w:sz w:val="22"/>
                <w:szCs w:val="22"/>
              </w:rPr>
              <w:t xml:space="preserve"> your money was stolen.</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 xml:space="preserve">Remote </w:t>
            </w:r>
            <w:r>
              <w:rPr>
                <w:rFonts w:asciiTheme="majorBidi" w:hAnsiTheme="majorBidi" w:cstheme="majorBidi"/>
                <w:sz w:val="22"/>
                <w:szCs w:val="22"/>
              </w:rPr>
              <w:t>Access</w:t>
            </w:r>
            <w:r w:rsidRPr="006C61D3">
              <w:rPr>
                <w:rFonts w:asciiTheme="majorBidi" w:hAnsiTheme="majorBidi" w:cstheme="majorBidi"/>
                <w:sz w:val="22"/>
                <w:szCs w:val="22"/>
              </w:rPr>
              <w:t xml:space="preserve"> Fraud</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 xml:space="preserve">You were selling something online when you received a call with an immediate offer to purchase your item for sale; however, the buyer requested that you scan a QR code and enter your UPI PIN; otherwise, he or she would be unable to send the payment. Consequently, you lost your money. </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QR Code Scams</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You used a free loan app to borrow money, and then you got threats that you would be outed to the public if you didn't pay back a large amount of interest.</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loan fraud</w:t>
            </w:r>
          </w:p>
        </w:tc>
      </w:tr>
      <w:tr w:rsidR="007A31C9" w:rsidTr="00BD30AF">
        <w:tc>
          <w:tcPr>
            <w:tcW w:w="6946" w:type="dxa"/>
            <w:vAlign w:val="bottom"/>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Someone claimed to be an NRI, became friends with you on social media, dating apps, or matrimonial websites, and claimed to have given you a present from abroad. They then stole your money under the guise of customs fees.</w:t>
            </w:r>
          </w:p>
        </w:tc>
        <w:tc>
          <w:tcPr>
            <w:tcW w:w="2410" w:type="dxa"/>
            <w:vAlign w:val="center"/>
          </w:tcPr>
          <w:p w:rsidR="007A31C9" w:rsidRPr="006C61D3" w:rsidRDefault="007A31C9" w:rsidP="00BD30AF">
            <w:pPr>
              <w:pStyle w:val="NormalWeb"/>
              <w:spacing w:before="0" w:beforeAutospacing="0" w:after="0" w:afterAutospacing="0"/>
              <w:rPr>
                <w:rFonts w:asciiTheme="majorBidi" w:hAnsiTheme="majorBidi" w:cstheme="majorBidi"/>
                <w:sz w:val="22"/>
                <w:szCs w:val="22"/>
              </w:rPr>
            </w:pPr>
            <w:r w:rsidRPr="006C61D3">
              <w:rPr>
                <w:rFonts w:asciiTheme="majorBidi" w:hAnsiTheme="majorBidi" w:cstheme="majorBidi"/>
                <w:sz w:val="22"/>
                <w:szCs w:val="22"/>
              </w:rPr>
              <w:t>custom fraud, matrimonial fraud</w:t>
            </w:r>
          </w:p>
        </w:tc>
      </w:tr>
    </w:tbl>
    <w:p w:rsidR="007A31C9" w:rsidRDefault="007A31C9" w:rsidP="007A31C9"/>
    <w:p w:rsidR="00417DB8" w:rsidRDefault="007A31C9">
      <w:bookmarkStart w:id="0" w:name="_GoBack"/>
      <w:bookmarkEnd w:id="0"/>
    </w:p>
    <w:sectPr w:rsidR="00417D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E5C"/>
    <w:rsid w:val="00065E5C"/>
    <w:rsid w:val="007A31C9"/>
    <w:rsid w:val="009C4B0C"/>
    <w:rsid w:val="00EF5F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E927B9-A62D-4398-B8BA-7DB5E77C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C9"/>
    <w:pPr>
      <w:spacing w:after="187" w:line="254" w:lineRule="auto"/>
      <w:ind w:left="244" w:right="292" w:hanging="244"/>
      <w:jc w:val="both"/>
    </w:pPr>
    <w:rPr>
      <w:rFonts w:ascii="Cambria" w:eastAsia="Cambria" w:hAnsi="Cambria" w:cs="Cambri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3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31C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2081</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c:creator>
  <cp:keywords/>
  <dc:description/>
  <cp:lastModifiedBy>Aya</cp:lastModifiedBy>
  <cp:revision>2</cp:revision>
  <dcterms:created xsi:type="dcterms:W3CDTF">2025-05-27T12:09:00Z</dcterms:created>
  <dcterms:modified xsi:type="dcterms:W3CDTF">2025-05-27T12:09:00Z</dcterms:modified>
</cp:coreProperties>
</file>