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B322F" w14:textId="77777777" w:rsidR="00FA783C" w:rsidRPr="00421ECF" w:rsidRDefault="008506F9" w:rsidP="00FA783C">
      <w:pPr>
        <w:pStyle w:val="Heading1"/>
      </w:pPr>
      <w:r w:rsidRPr="00421ECF">
        <w:t>Appendix</w:t>
      </w:r>
    </w:p>
    <w:p w14:paraId="1C5487CC" w14:textId="374E91F1" w:rsidR="00FA783C" w:rsidRPr="00421ECF" w:rsidRDefault="00FA783C" w:rsidP="00FA783C">
      <w:pPr>
        <w:rPr>
          <w:rFonts w:ascii="Times New Roman" w:hAnsi="Times New Roman" w:cs="Times New Roman"/>
          <w:b/>
          <w:sz w:val="24"/>
          <w:szCs w:val="24"/>
          <w:shd w:val="clear" w:color="auto" w:fill="FFFFFF"/>
          <w:lang w:val="en-US"/>
        </w:rPr>
      </w:pPr>
      <w:r w:rsidRPr="00421ECF">
        <w:rPr>
          <w:rFonts w:ascii="Times New Roman" w:hAnsi="Times New Roman" w:cs="Times New Roman"/>
          <w:b/>
          <w:sz w:val="24"/>
          <w:szCs w:val="24"/>
          <w:shd w:val="clear" w:color="auto" w:fill="FFFFFF"/>
          <w:lang w:val="en-US"/>
        </w:rPr>
        <w:t>Appendix A</w:t>
      </w:r>
    </w:p>
    <w:p w14:paraId="69DA2680" w14:textId="20A69C93" w:rsidR="00FA783C" w:rsidRPr="00421ECF" w:rsidRDefault="00FA783C" w:rsidP="00FA783C">
      <w:pPr>
        <w:spacing w:line="360" w:lineRule="auto"/>
        <w:ind w:left="38"/>
        <w:rPr>
          <w:rFonts w:ascii="Times New Roman" w:hAnsi="Times New Roman" w:cs="Times New Roman"/>
          <w:i/>
          <w:iCs/>
          <w:lang w:val="en-US"/>
        </w:rPr>
      </w:pPr>
      <w:r w:rsidRPr="00421ECF">
        <w:rPr>
          <w:rFonts w:ascii="Times New Roman" w:hAnsi="Times New Roman" w:cs="Times New Roman"/>
          <w:i/>
          <w:iCs/>
          <w:lang w:val="en-US"/>
        </w:rPr>
        <w:t>Conceptual development of interview guide for expert interviews.</w:t>
      </w:r>
      <w:r w:rsidR="00232BE9" w:rsidRPr="00421ECF">
        <w:rPr>
          <w:rFonts w:ascii="Times New Roman" w:hAnsi="Times New Roman" w:cs="Times New Roman"/>
          <w:i/>
          <w:iCs/>
          <w:vertAlign w:val="superscript"/>
          <w:lang w:val="en-US"/>
        </w:rPr>
        <w:t>1</w:t>
      </w:r>
    </w:p>
    <w:tbl>
      <w:tblPr>
        <w:tblStyle w:val="TableGrid"/>
        <w:tblW w:w="14596" w:type="dxa"/>
        <w:tblLook w:val="04A0" w:firstRow="1" w:lastRow="0" w:firstColumn="1" w:lastColumn="0" w:noHBand="0" w:noVBand="1"/>
      </w:tblPr>
      <w:tblGrid>
        <w:gridCol w:w="2972"/>
        <w:gridCol w:w="1701"/>
        <w:gridCol w:w="2835"/>
        <w:gridCol w:w="7088"/>
      </w:tblGrid>
      <w:tr w:rsidR="00421ECF" w:rsidRPr="00421ECF" w14:paraId="20E164F6" w14:textId="77777777" w:rsidTr="00D20C8C">
        <w:tc>
          <w:tcPr>
            <w:tcW w:w="2972" w:type="dxa"/>
            <w:tcBorders>
              <w:top w:val="single" w:sz="12" w:space="0" w:color="auto"/>
              <w:left w:val="nil"/>
              <w:bottom w:val="single" w:sz="12" w:space="0" w:color="auto"/>
              <w:right w:val="single" w:sz="12" w:space="0" w:color="auto"/>
            </w:tcBorders>
          </w:tcPr>
          <w:p w14:paraId="68402233" w14:textId="0D4AB40A" w:rsidR="00FA783C" w:rsidRPr="00421ECF" w:rsidRDefault="00FA783C" w:rsidP="00D20C8C">
            <w:pPr>
              <w:rPr>
                <w:rFonts w:ascii="Times New Roman" w:hAnsi="Times New Roman" w:cs="Times New Roman"/>
                <w:b/>
                <w:sz w:val="24"/>
                <w:szCs w:val="24"/>
              </w:rPr>
            </w:pPr>
            <w:r w:rsidRPr="00421ECF">
              <w:rPr>
                <w:rFonts w:ascii="Times New Roman" w:hAnsi="Times New Roman" w:cs="Times New Roman"/>
                <w:b/>
                <w:sz w:val="24"/>
                <w:szCs w:val="24"/>
              </w:rPr>
              <w:t>RQs</w:t>
            </w:r>
          </w:p>
        </w:tc>
        <w:tc>
          <w:tcPr>
            <w:tcW w:w="1701" w:type="dxa"/>
            <w:tcBorders>
              <w:top w:val="single" w:sz="12" w:space="0" w:color="auto"/>
              <w:left w:val="single" w:sz="12" w:space="0" w:color="auto"/>
              <w:bottom w:val="single" w:sz="12" w:space="0" w:color="auto"/>
              <w:right w:val="single" w:sz="12" w:space="0" w:color="auto"/>
            </w:tcBorders>
          </w:tcPr>
          <w:p w14:paraId="7F6CE9F9" w14:textId="36EC9336" w:rsidR="00FA783C" w:rsidRPr="00421ECF" w:rsidRDefault="00FA783C" w:rsidP="00D20C8C">
            <w:pPr>
              <w:rPr>
                <w:rFonts w:ascii="Times New Roman" w:hAnsi="Times New Roman" w:cs="Times New Roman"/>
                <w:b/>
                <w:sz w:val="24"/>
                <w:szCs w:val="24"/>
              </w:rPr>
            </w:pPr>
            <w:r w:rsidRPr="00421ECF">
              <w:rPr>
                <w:rFonts w:ascii="Times New Roman" w:hAnsi="Times New Roman" w:cs="Times New Roman"/>
                <w:b/>
                <w:sz w:val="24"/>
                <w:szCs w:val="24"/>
              </w:rPr>
              <w:t>Information asymmetry</w:t>
            </w:r>
          </w:p>
        </w:tc>
        <w:tc>
          <w:tcPr>
            <w:tcW w:w="2835" w:type="dxa"/>
            <w:tcBorders>
              <w:top w:val="single" w:sz="12" w:space="0" w:color="auto"/>
              <w:left w:val="single" w:sz="12" w:space="0" w:color="auto"/>
              <w:bottom w:val="single" w:sz="12" w:space="0" w:color="auto"/>
              <w:right w:val="single" w:sz="12" w:space="0" w:color="auto"/>
            </w:tcBorders>
          </w:tcPr>
          <w:p w14:paraId="1058E16F" w14:textId="77777777" w:rsidR="00FA783C" w:rsidRPr="00421ECF" w:rsidRDefault="00FA783C" w:rsidP="00D20C8C">
            <w:pPr>
              <w:rPr>
                <w:rFonts w:ascii="Times New Roman" w:hAnsi="Times New Roman" w:cs="Times New Roman"/>
                <w:b/>
                <w:sz w:val="24"/>
                <w:szCs w:val="24"/>
              </w:rPr>
            </w:pPr>
            <w:r w:rsidRPr="00421ECF">
              <w:rPr>
                <w:rFonts w:ascii="Times New Roman" w:hAnsi="Times New Roman" w:cs="Times New Roman"/>
                <w:b/>
                <w:sz w:val="24"/>
                <w:szCs w:val="24"/>
              </w:rPr>
              <w:t>Dimension</w:t>
            </w:r>
          </w:p>
        </w:tc>
        <w:tc>
          <w:tcPr>
            <w:tcW w:w="7088" w:type="dxa"/>
            <w:tcBorders>
              <w:top w:val="single" w:sz="12" w:space="0" w:color="auto"/>
              <w:left w:val="single" w:sz="12" w:space="0" w:color="auto"/>
              <w:bottom w:val="single" w:sz="12" w:space="0" w:color="auto"/>
              <w:right w:val="nil"/>
            </w:tcBorders>
          </w:tcPr>
          <w:p w14:paraId="3CCD090F" w14:textId="77777777" w:rsidR="00FA783C" w:rsidRPr="00421ECF" w:rsidRDefault="00FA783C" w:rsidP="00D20C8C">
            <w:pPr>
              <w:ind w:left="247" w:hanging="247"/>
              <w:rPr>
                <w:rFonts w:ascii="Times New Roman" w:hAnsi="Times New Roman" w:cs="Times New Roman"/>
                <w:b/>
                <w:sz w:val="24"/>
                <w:szCs w:val="24"/>
              </w:rPr>
            </w:pPr>
            <w:r w:rsidRPr="00421ECF">
              <w:rPr>
                <w:rFonts w:ascii="Times New Roman" w:hAnsi="Times New Roman" w:cs="Times New Roman"/>
                <w:b/>
                <w:sz w:val="24"/>
                <w:szCs w:val="24"/>
              </w:rPr>
              <w:t>Question</w:t>
            </w:r>
          </w:p>
        </w:tc>
      </w:tr>
      <w:tr w:rsidR="00421ECF" w:rsidRPr="00421ECF" w14:paraId="4C0BA861" w14:textId="77777777" w:rsidTr="00D20C8C">
        <w:trPr>
          <w:trHeight w:val="1353"/>
        </w:trPr>
        <w:tc>
          <w:tcPr>
            <w:tcW w:w="2972" w:type="dxa"/>
            <w:vMerge w:val="restart"/>
            <w:tcBorders>
              <w:top w:val="single" w:sz="12" w:space="0" w:color="auto"/>
              <w:left w:val="nil"/>
            </w:tcBorders>
          </w:tcPr>
          <w:p w14:paraId="3C22C41B" w14:textId="5854264E" w:rsidR="00FA783C" w:rsidRPr="00421ECF" w:rsidRDefault="00FA783C" w:rsidP="00D20C8C">
            <w:pPr>
              <w:rPr>
                <w:rFonts w:ascii="Times New Roman" w:hAnsi="Times New Roman" w:cs="Times New Roman"/>
                <w:sz w:val="24"/>
                <w:szCs w:val="24"/>
                <w:lang w:val="en-US"/>
              </w:rPr>
            </w:pPr>
            <w:r w:rsidRPr="00421ECF">
              <w:rPr>
                <w:rFonts w:ascii="Times New Roman" w:hAnsi="Times New Roman" w:cs="Times New Roman"/>
                <w:sz w:val="24"/>
                <w:szCs w:val="24"/>
                <w:lang w:val="en-US"/>
              </w:rPr>
              <w:t xml:space="preserve">What </w:t>
            </w:r>
            <w:r w:rsidRPr="00421ECF">
              <w:rPr>
                <w:rFonts w:ascii="Times New Roman" w:hAnsi="Times New Roman" w:cs="Times New Roman"/>
                <w:b/>
                <w:sz w:val="24"/>
                <w:szCs w:val="24"/>
                <w:lang w:val="en-US"/>
              </w:rPr>
              <w:t xml:space="preserve">ex-ante asymmetries </w:t>
            </w:r>
            <w:r w:rsidRPr="00421ECF">
              <w:rPr>
                <w:rFonts w:ascii="Times New Roman" w:eastAsia="Times New Roman" w:hAnsi="Times New Roman" w:cs="Times New Roman"/>
                <w:sz w:val="24"/>
                <w:szCs w:val="24"/>
                <w:lang w:val="en-US"/>
              </w:rPr>
              <w:t>do political communicators perceive in collaborations with influencers in election campaigns?</w:t>
            </w:r>
          </w:p>
          <w:p w14:paraId="4D9F3F37" w14:textId="27FCFEFB" w:rsidR="00FA783C" w:rsidRPr="00421ECF" w:rsidRDefault="00FA783C" w:rsidP="00D20C8C">
            <w:pPr>
              <w:rPr>
                <w:rFonts w:ascii="Times New Roman" w:hAnsi="Times New Roman" w:cs="Times New Roman"/>
                <w:sz w:val="24"/>
                <w:szCs w:val="24"/>
                <w:lang w:val="en-US"/>
              </w:rPr>
            </w:pPr>
          </w:p>
        </w:tc>
        <w:tc>
          <w:tcPr>
            <w:tcW w:w="1701" w:type="dxa"/>
            <w:tcBorders>
              <w:top w:val="single" w:sz="12" w:space="0" w:color="auto"/>
            </w:tcBorders>
          </w:tcPr>
          <w:p w14:paraId="7149096E" w14:textId="77777777" w:rsidR="00FA783C" w:rsidRPr="00421ECF" w:rsidRDefault="00FA783C" w:rsidP="00D20C8C">
            <w:pPr>
              <w:rPr>
                <w:rFonts w:ascii="Times New Roman" w:hAnsi="Times New Roman" w:cs="Times New Roman"/>
                <w:sz w:val="24"/>
                <w:szCs w:val="24"/>
                <w:lang w:val="en-US"/>
              </w:rPr>
            </w:pPr>
            <w:r w:rsidRPr="00421ECF">
              <w:rPr>
                <w:rFonts w:ascii="Times New Roman" w:hAnsi="Times New Roman" w:cs="Times New Roman"/>
                <w:sz w:val="24"/>
                <w:szCs w:val="24"/>
                <w:lang w:val="en-US"/>
              </w:rPr>
              <w:t>hidden characteristics</w:t>
            </w:r>
          </w:p>
        </w:tc>
        <w:tc>
          <w:tcPr>
            <w:tcW w:w="2835" w:type="dxa"/>
            <w:tcBorders>
              <w:top w:val="single" w:sz="12" w:space="0" w:color="auto"/>
            </w:tcBorders>
          </w:tcPr>
          <w:p w14:paraId="19FBA2BF" w14:textId="1C701F67" w:rsidR="00FA783C" w:rsidRPr="00421ECF" w:rsidRDefault="00FA783C" w:rsidP="00D20C8C">
            <w:pPr>
              <w:rPr>
                <w:rFonts w:ascii="Times New Roman" w:hAnsi="Times New Roman" w:cs="Times New Roman"/>
                <w:sz w:val="24"/>
                <w:szCs w:val="24"/>
                <w:lang w:val="en-US"/>
              </w:rPr>
            </w:pPr>
            <w:r w:rsidRPr="00421ECF">
              <w:rPr>
                <w:rFonts w:ascii="Times New Roman" w:hAnsi="Times New Roman" w:cs="Times New Roman"/>
                <w:sz w:val="24"/>
                <w:szCs w:val="24"/>
                <w:lang w:val="en-US"/>
              </w:rPr>
              <w:t>qualifications of agent (i.e., skills &amp; abilities)</w:t>
            </w:r>
            <w:r w:rsidR="00B92FE5" w:rsidRPr="00421ECF">
              <w:rPr>
                <w:rFonts w:ascii="Times New Roman" w:hAnsi="Times New Roman" w:cs="Times New Roman"/>
                <w:sz w:val="24"/>
                <w:szCs w:val="24"/>
                <w:lang w:val="en-US"/>
              </w:rPr>
              <w:t xml:space="preserve"> (</w:t>
            </w:r>
            <w:proofErr w:type="spellStart"/>
            <w:r w:rsidR="00B92FE5" w:rsidRPr="00421ECF">
              <w:rPr>
                <w:rFonts w:ascii="Times New Roman" w:hAnsi="Times New Roman" w:cs="Times New Roman"/>
                <w:sz w:val="24"/>
                <w:szCs w:val="24"/>
                <w:lang w:val="en-US"/>
              </w:rPr>
              <w:t>Bernold</w:t>
            </w:r>
            <w:proofErr w:type="spellEnd"/>
            <w:r w:rsidR="00B92FE5" w:rsidRPr="00421ECF">
              <w:rPr>
                <w:rFonts w:ascii="Times New Roman" w:hAnsi="Times New Roman" w:cs="Times New Roman"/>
                <w:sz w:val="24"/>
                <w:szCs w:val="24"/>
                <w:lang w:val="en-US"/>
              </w:rPr>
              <w:t xml:space="preserve"> &amp; </w:t>
            </w:r>
            <w:proofErr w:type="spellStart"/>
            <w:r w:rsidR="00B92FE5" w:rsidRPr="00421ECF">
              <w:rPr>
                <w:rFonts w:ascii="Times New Roman" w:hAnsi="Times New Roman" w:cs="Times New Roman"/>
                <w:sz w:val="24"/>
                <w:szCs w:val="24"/>
                <w:lang w:val="en-US"/>
              </w:rPr>
              <w:t>Wiesweg</w:t>
            </w:r>
            <w:proofErr w:type="spellEnd"/>
            <w:r w:rsidR="00B92FE5" w:rsidRPr="00421ECF">
              <w:rPr>
                <w:rFonts w:ascii="Times New Roman" w:hAnsi="Times New Roman" w:cs="Times New Roman"/>
                <w:sz w:val="24"/>
                <w:szCs w:val="24"/>
                <w:lang w:val="en-US"/>
              </w:rPr>
              <w:t xml:space="preserve">, 2021; </w:t>
            </w:r>
            <w:proofErr w:type="spellStart"/>
            <w:r w:rsidR="001260E7" w:rsidRPr="00421ECF">
              <w:rPr>
                <w:rFonts w:ascii="Times New Roman" w:hAnsi="Times New Roman" w:cs="Times New Roman"/>
                <w:sz w:val="24"/>
                <w:szCs w:val="24"/>
                <w:lang w:val="en-US"/>
              </w:rPr>
              <w:t>Pavlou</w:t>
            </w:r>
            <w:proofErr w:type="spellEnd"/>
            <w:r w:rsidR="001260E7" w:rsidRPr="00421ECF">
              <w:rPr>
                <w:rFonts w:ascii="Times New Roman" w:hAnsi="Times New Roman" w:cs="Times New Roman"/>
                <w:sz w:val="24"/>
                <w:szCs w:val="24"/>
                <w:lang w:val="en-US"/>
              </w:rPr>
              <w:t xml:space="preserve"> et al., 2007; </w:t>
            </w:r>
            <w:r w:rsidR="00B92FE5" w:rsidRPr="00421ECF">
              <w:rPr>
                <w:rFonts w:ascii="Times New Roman" w:hAnsi="Times New Roman" w:cs="Times New Roman"/>
                <w:sz w:val="24"/>
                <w:szCs w:val="24"/>
                <w:lang w:val="en-US"/>
              </w:rPr>
              <w:t>Saam, 2007; Wiencierz et al., 2021)</w:t>
            </w:r>
          </w:p>
        </w:tc>
        <w:tc>
          <w:tcPr>
            <w:tcW w:w="7088" w:type="dxa"/>
            <w:tcBorders>
              <w:top w:val="single" w:sz="12" w:space="0" w:color="auto"/>
              <w:right w:val="nil"/>
            </w:tcBorders>
          </w:tcPr>
          <w:p w14:paraId="73F17FA7" w14:textId="77777777" w:rsidR="00793319" w:rsidRPr="00421ECF" w:rsidRDefault="00793319" w:rsidP="00D20C8C">
            <w:pPr>
              <w:ind w:left="247" w:hanging="247"/>
              <w:rPr>
                <w:rFonts w:ascii="Times New Roman" w:hAnsi="Times New Roman" w:cs="Times New Roman"/>
                <w:sz w:val="24"/>
                <w:szCs w:val="24"/>
                <w:lang w:val="en-US"/>
              </w:rPr>
            </w:pPr>
            <w:r w:rsidRPr="00421ECF">
              <w:rPr>
                <w:rFonts w:ascii="Times New Roman" w:hAnsi="Times New Roman" w:cs="Times New Roman"/>
                <w:sz w:val="24"/>
                <w:szCs w:val="24"/>
                <w:lang w:val="en-US"/>
              </w:rPr>
              <w:t xml:space="preserve">What skills and abilities should influencers possess with whom you work in an election campaign? </w:t>
            </w:r>
          </w:p>
          <w:p w14:paraId="26C8291D" w14:textId="4338C52F" w:rsidR="00FA783C" w:rsidRPr="00421ECF" w:rsidRDefault="00FA783C" w:rsidP="00D20C8C">
            <w:pPr>
              <w:ind w:left="247" w:hanging="247"/>
              <w:rPr>
                <w:rFonts w:ascii="Times New Roman" w:hAnsi="Times New Roman" w:cs="Times New Roman"/>
                <w:sz w:val="24"/>
                <w:szCs w:val="24"/>
                <w:lang w:val="en-US"/>
              </w:rPr>
            </w:pPr>
            <w:r w:rsidRPr="00421ECF">
              <w:rPr>
                <w:rFonts w:ascii="Times New Roman" w:hAnsi="Times New Roman" w:cs="Times New Roman"/>
                <w:sz w:val="24"/>
                <w:szCs w:val="24"/>
                <w:lang w:val="en-US"/>
              </w:rPr>
              <w:t>How can you tell whether an influencer possesses these skills and abilities?</w:t>
            </w:r>
          </w:p>
          <w:p w14:paraId="67DE08FC" w14:textId="4405B110" w:rsidR="00FA783C" w:rsidRPr="00421ECF" w:rsidRDefault="00FA783C" w:rsidP="00D20C8C">
            <w:pPr>
              <w:ind w:left="247" w:hanging="247"/>
              <w:rPr>
                <w:rFonts w:ascii="Times New Roman" w:hAnsi="Times New Roman" w:cs="Times New Roman"/>
                <w:sz w:val="24"/>
                <w:szCs w:val="24"/>
                <w:lang w:val="en-US"/>
              </w:rPr>
            </w:pPr>
            <w:r w:rsidRPr="00421ECF">
              <w:rPr>
                <w:rFonts w:ascii="Times New Roman" w:hAnsi="Times New Roman" w:cs="Times New Roman"/>
                <w:sz w:val="24"/>
                <w:szCs w:val="24"/>
                <w:lang w:val="en-US"/>
              </w:rPr>
              <w:t>How difficult is it to identify influencers who possess these skills and abilities?</w:t>
            </w:r>
          </w:p>
        </w:tc>
      </w:tr>
      <w:tr w:rsidR="00421ECF" w:rsidRPr="00421ECF" w14:paraId="7BB0F265" w14:textId="77777777" w:rsidTr="00D20C8C">
        <w:tc>
          <w:tcPr>
            <w:tcW w:w="2972" w:type="dxa"/>
            <w:vMerge/>
            <w:tcBorders>
              <w:left w:val="nil"/>
            </w:tcBorders>
          </w:tcPr>
          <w:p w14:paraId="76475C3D" w14:textId="6D93048F" w:rsidR="00FA783C" w:rsidRPr="00421ECF" w:rsidRDefault="00FA783C" w:rsidP="00D20C8C">
            <w:pPr>
              <w:rPr>
                <w:rFonts w:ascii="Times New Roman" w:hAnsi="Times New Roman" w:cs="Times New Roman"/>
                <w:sz w:val="24"/>
                <w:szCs w:val="24"/>
                <w:lang w:val="en-US"/>
              </w:rPr>
            </w:pPr>
          </w:p>
        </w:tc>
        <w:tc>
          <w:tcPr>
            <w:tcW w:w="1701" w:type="dxa"/>
          </w:tcPr>
          <w:p w14:paraId="2AAA898C" w14:textId="77777777" w:rsidR="00FA783C" w:rsidRPr="00421ECF" w:rsidRDefault="00FA783C" w:rsidP="00D20C8C">
            <w:pPr>
              <w:rPr>
                <w:rFonts w:ascii="Times New Roman" w:hAnsi="Times New Roman" w:cs="Times New Roman"/>
                <w:sz w:val="24"/>
                <w:szCs w:val="24"/>
                <w:lang w:val="en-US"/>
              </w:rPr>
            </w:pPr>
            <w:r w:rsidRPr="00421ECF">
              <w:rPr>
                <w:rFonts w:ascii="Times New Roman" w:hAnsi="Times New Roman" w:cs="Times New Roman"/>
                <w:sz w:val="24"/>
                <w:szCs w:val="24"/>
                <w:lang w:val="en-US"/>
              </w:rPr>
              <w:t>hidden intentions</w:t>
            </w:r>
          </w:p>
        </w:tc>
        <w:tc>
          <w:tcPr>
            <w:tcW w:w="2835" w:type="dxa"/>
          </w:tcPr>
          <w:p w14:paraId="6B6B7D39" w14:textId="7D4EC57A" w:rsidR="00FA783C" w:rsidRPr="00421ECF" w:rsidRDefault="00FA783C" w:rsidP="00D20C8C">
            <w:pPr>
              <w:rPr>
                <w:rFonts w:ascii="Times New Roman" w:hAnsi="Times New Roman" w:cs="Times New Roman"/>
                <w:sz w:val="24"/>
                <w:szCs w:val="24"/>
                <w:lang w:val="en-US"/>
              </w:rPr>
            </w:pPr>
            <w:r w:rsidRPr="00421ECF">
              <w:rPr>
                <w:rFonts w:ascii="Times New Roman" w:hAnsi="Times New Roman" w:cs="Times New Roman"/>
                <w:sz w:val="24"/>
                <w:szCs w:val="24"/>
                <w:lang w:val="en-US"/>
              </w:rPr>
              <w:t>motivations of agent</w:t>
            </w:r>
            <w:r w:rsidR="00B92FE5" w:rsidRPr="00421ECF">
              <w:rPr>
                <w:rFonts w:ascii="Times New Roman" w:hAnsi="Times New Roman" w:cs="Times New Roman"/>
                <w:sz w:val="24"/>
                <w:szCs w:val="24"/>
                <w:lang w:val="en-US"/>
              </w:rPr>
              <w:t xml:space="preserve"> (Steinle et al., 2014)</w:t>
            </w:r>
          </w:p>
        </w:tc>
        <w:tc>
          <w:tcPr>
            <w:tcW w:w="7088" w:type="dxa"/>
            <w:tcBorders>
              <w:right w:val="nil"/>
            </w:tcBorders>
          </w:tcPr>
          <w:p w14:paraId="0823EFC2" w14:textId="77777777" w:rsidR="00793319" w:rsidRPr="00421ECF" w:rsidRDefault="00793319" w:rsidP="00D20C8C">
            <w:pPr>
              <w:ind w:left="247" w:hanging="247"/>
              <w:rPr>
                <w:rFonts w:ascii="Times New Roman" w:hAnsi="Times New Roman" w:cs="Times New Roman"/>
                <w:sz w:val="24"/>
                <w:szCs w:val="24"/>
                <w:lang w:val="en-US"/>
              </w:rPr>
            </w:pPr>
            <w:r w:rsidRPr="00421ECF">
              <w:rPr>
                <w:rFonts w:ascii="Times New Roman" w:hAnsi="Times New Roman" w:cs="Times New Roman"/>
                <w:sz w:val="24"/>
                <w:szCs w:val="24"/>
                <w:lang w:val="en-US"/>
              </w:rPr>
              <w:t xml:space="preserve">What intentions should influencers hold with whom you work in an election campaign? </w:t>
            </w:r>
          </w:p>
          <w:p w14:paraId="18D1331E" w14:textId="44430D06" w:rsidR="00FA783C" w:rsidRPr="00421ECF" w:rsidRDefault="00FA783C" w:rsidP="00D20C8C">
            <w:pPr>
              <w:ind w:left="247" w:hanging="247"/>
              <w:rPr>
                <w:rFonts w:ascii="Times New Roman" w:hAnsi="Times New Roman" w:cs="Times New Roman"/>
                <w:sz w:val="24"/>
                <w:szCs w:val="24"/>
                <w:lang w:val="en-US"/>
              </w:rPr>
            </w:pPr>
            <w:r w:rsidRPr="00421ECF">
              <w:rPr>
                <w:rFonts w:ascii="Times New Roman" w:hAnsi="Times New Roman" w:cs="Times New Roman"/>
                <w:sz w:val="24"/>
                <w:szCs w:val="24"/>
                <w:lang w:val="en-US"/>
              </w:rPr>
              <w:t xml:space="preserve">How can you tell whether an influencer </w:t>
            </w:r>
            <w:r w:rsidR="00793319" w:rsidRPr="00421ECF">
              <w:rPr>
                <w:rFonts w:ascii="Times New Roman" w:hAnsi="Times New Roman" w:cs="Times New Roman"/>
                <w:sz w:val="24"/>
                <w:szCs w:val="24"/>
                <w:lang w:val="en-US"/>
              </w:rPr>
              <w:t>hold</w:t>
            </w:r>
            <w:r w:rsidRPr="00421ECF">
              <w:rPr>
                <w:rFonts w:ascii="Times New Roman" w:hAnsi="Times New Roman" w:cs="Times New Roman"/>
                <w:sz w:val="24"/>
                <w:szCs w:val="24"/>
                <w:lang w:val="en-US"/>
              </w:rPr>
              <w:t xml:space="preserve"> these intentions?</w:t>
            </w:r>
          </w:p>
          <w:p w14:paraId="2CA2C6CA" w14:textId="64EE2181" w:rsidR="00FA783C" w:rsidRPr="00421ECF" w:rsidRDefault="00FA783C" w:rsidP="00D20C8C">
            <w:pPr>
              <w:ind w:left="247" w:hanging="247"/>
              <w:rPr>
                <w:rFonts w:ascii="Times New Roman" w:hAnsi="Times New Roman" w:cs="Times New Roman"/>
                <w:sz w:val="24"/>
                <w:szCs w:val="24"/>
                <w:lang w:val="en-US"/>
              </w:rPr>
            </w:pPr>
            <w:r w:rsidRPr="00421ECF">
              <w:rPr>
                <w:rFonts w:ascii="Times New Roman" w:hAnsi="Times New Roman" w:cs="Times New Roman"/>
                <w:sz w:val="24"/>
                <w:szCs w:val="24"/>
                <w:lang w:val="en-US"/>
              </w:rPr>
              <w:t xml:space="preserve">How difficult is it to identify influencers who </w:t>
            </w:r>
            <w:r w:rsidR="00793319" w:rsidRPr="00421ECF">
              <w:rPr>
                <w:rFonts w:ascii="Times New Roman" w:hAnsi="Times New Roman" w:cs="Times New Roman"/>
                <w:sz w:val="24"/>
                <w:szCs w:val="24"/>
                <w:lang w:val="en-US"/>
              </w:rPr>
              <w:t xml:space="preserve">hold </w:t>
            </w:r>
            <w:r w:rsidRPr="00421ECF">
              <w:rPr>
                <w:rFonts w:ascii="Times New Roman" w:hAnsi="Times New Roman" w:cs="Times New Roman"/>
                <w:sz w:val="24"/>
                <w:szCs w:val="24"/>
                <w:lang w:val="en-US"/>
              </w:rPr>
              <w:t>these intentions?</w:t>
            </w:r>
          </w:p>
        </w:tc>
      </w:tr>
      <w:tr w:rsidR="00421ECF" w:rsidRPr="00421ECF" w14:paraId="16B58064" w14:textId="77777777" w:rsidTr="00D20C8C">
        <w:tc>
          <w:tcPr>
            <w:tcW w:w="2972" w:type="dxa"/>
            <w:vMerge w:val="restart"/>
            <w:tcBorders>
              <w:left w:val="nil"/>
            </w:tcBorders>
          </w:tcPr>
          <w:p w14:paraId="4E5003AD" w14:textId="15FDA620" w:rsidR="00FA783C" w:rsidRPr="00421ECF" w:rsidRDefault="00FA783C" w:rsidP="00D20C8C">
            <w:pPr>
              <w:rPr>
                <w:rFonts w:ascii="Times New Roman" w:hAnsi="Times New Roman" w:cs="Times New Roman"/>
                <w:sz w:val="24"/>
                <w:szCs w:val="24"/>
                <w:lang w:val="en-US"/>
              </w:rPr>
            </w:pPr>
            <w:r w:rsidRPr="00421ECF">
              <w:rPr>
                <w:rFonts w:ascii="Times New Roman" w:hAnsi="Times New Roman" w:cs="Times New Roman"/>
                <w:sz w:val="24"/>
                <w:szCs w:val="24"/>
                <w:lang w:val="en-US"/>
              </w:rPr>
              <w:t xml:space="preserve">What </w:t>
            </w:r>
            <w:r w:rsidRPr="00421ECF">
              <w:rPr>
                <w:rFonts w:ascii="Times New Roman" w:hAnsi="Times New Roman" w:cs="Times New Roman"/>
                <w:b/>
                <w:sz w:val="24"/>
                <w:szCs w:val="24"/>
                <w:lang w:val="en-US"/>
              </w:rPr>
              <w:t>ex-</w:t>
            </w:r>
            <w:r w:rsidR="006D64CD" w:rsidRPr="00421ECF">
              <w:rPr>
                <w:rFonts w:ascii="Times New Roman" w:hAnsi="Times New Roman" w:cs="Times New Roman"/>
                <w:b/>
                <w:sz w:val="24"/>
                <w:szCs w:val="24"/>
                <w:lang w:val="en-US"/>
              </w:rPr>
              <w:t>post</w:t>
            </w:r>
            <w:r w:rsidRPr="00421ECF">
              <w:rPr>
                <w:rFonts w:ascii="Times New Roman" w:hAnsi="Times New Roman" w:cs="Times New Roman"/>
                <w:b/>
                <w:sz w:val="24"/>
                <w:szCs w:val="24"/>
                <w:lang w:val="en-US"/>
              </w:rPr>
              <w:t xml:space="preserve"> asymmetries </w:t>
            </w:r>
            <w:r w:rsidRPr="00421ECF">
              <w:rPr>
                <w:rFonts w:ascii="Times New Roman" w:eastAsia="Times New Roman" w:hAnsi="Times New Roman" w:cs="Times New Roman"/>
                <w:sz w:val="24"/>
                <w:szCs w:val="24"/>
                <w:lang w:val="en-US"/>
              </w:rPr>
              <w:t>do political communicators perceive in collaborations with influencers in election campaigns?</w:t>
            </w:r>
          </w:p>
        </w:tc>
        <w:tc>
          <w:tcPr>
            <w:tcW w:w="1701" w:type="dxa"/>
            <w:vMerge w:val="restart"/>
          </w:tcPr>
          <w:p w14:paraId="6EA9EEC5" w14:textId="77777777" w:rsidR="00FA783C" w:rsidRPr="00421ECF" w:rsidRDefault="00FA783C" w:rsidP="00D20C8C">
            <w:pPr>
              <w:rPr>
                <w:rFonts w:ascii="Times New Roman" w:hAnsi="Times New Roman" w:cs="Times New Roman"/>
                <w:sz w:val="24"/>
                <w:szCs w:val="24"/>
                <w:lang w:val="en-US"/>
              </w:rPr>
            </w:pPr>
            <w:r w:rsidRPr="00421ECF">
              <w:rPr>
                <w:rFonts w:ascii="Times New Roman" w:hAnsi="Times New Roman" w:cs="Times New Roman"/>
                <w:sz w:val="24"/>
                <w:szCs w:val="24"/>
                <w:lang w:val="en-US"/>
              </w:rPr>
              <w:t>hidden actions</w:t>
            </w:r>
          </w:p>
        </w:tc>
        <w:tc>
          <w:tcPr>
            <w:tcW w:w="2835" w:type="dxa"/>
          </w:tcPr>
          <w:p w14:paraId="277575EA" w14:textId="77777777" w:rsidR="00B92FE5" w:rsidRPr="00421ECF" w:rsidRDefault="00FA783C" w:rsidP="00D20C8C">
            <w:pPr>
              <w:rPr>
                <w:rFonts w:ascii="Times New Roman" w:hAnsi="Times New Roman" w:cs="Times New Roman"/>
                <w:sz w:val="24"/>
                <w:szCs w:val="24"/>
                <w:lang w:val="en-US"/>
              </w:rPr>
            </w:pPr>
            <w:r w:rsidRPr="00421ECF">
              <w:rPr>
                <w:rFonts w:ascii="Times New Roman" w:hAnsi="Times New Roman" w:cs="Times New Roman"/>
                <w:sz w:val="24"/>
                <w:szCs w:val="24"/>
                <w:lang w:val="en-US"/>
              </w:rPr>
              <w:t>efforts of agent (low performance, shirk)</w:t>
            </w:r>
            <w:r w:rsidR="00B92FE5" w:rsidRPr="00421ECF">
              <w:rPr>
                <w:rFonts w:ascii="Times New Roman" w:hAnsi="Times New Roman" w:cs="Times New Roman"/>
                <w:sz w:val="24"/>
                <w:szCs w:val="24"/>
                <w:lang w:val="en-US"/>
              </w:rPr>
              <w:t xml:space="preserve"> </w:t>
            </w:r>
          </w:p>
          <w:p w14:paraId="0839DD20" w14:textId="0295F34A" w:rsidR="00FA783C" w:rsidRPr="00421ECF" w:rsidRDefault="00B92FE5" w:rsidP="00D20C8C">
            <w:pPr>
              <w:rPr>
                <w:rFonts w:ascii="Times New Roman" w:hAnsi="Times New Roman" w:cs="Times New Roman"/>
                <w:sz w:val="24"/>
                <w:szCs w:val="24"/>
              </w:rPr>
            </w:pPr>
            <w:r w:rsidRPr="00421ECF">
              <w:rPr>
                <w:rFonts w:ascii="Times New Roman" w:hAnsi="Times New Roman" w:cs="Times New Roman"/>
                <w:sz w:val="24"/>
                <w:szCs w:val="24"/>
              </w:rPr>
              <w:t xml:space="preserve">(Bernold &amp; Wiesweg, 2021; </w:t>
            </w:r>
            <w:r w:rsidR="001260E7" w:rsidRPr="00421ECF">
              <w:rPr>
                <w:rFonts w:ascii="Times New Roman" w:hAnsi="Times New Roman" w:cs="Times New Roman"/>
                <w:sz w:val="24"/>
                <w:szCs w:val="24"/>
              </w:rPr>
              <w:t xml:space="preserve">Pavlou et al., 2007; </w:t>
            </w:r>
            <w:r w:rsidRPr="00421ECF">
              <w:rPr>
                <w:rFonts w:ascii="Times New Roman" w:hAnsi="Times New Roman" w:cs="Times New Roman"/>
                <w:sz w:val="24"/>
                <w:szCs w:val="24"/>
              </w:rPr>
              <w:t>Saam, 2007; Wiencierz et al., 2021)</w:t>
            </w:r>
          </w:p>
        </w:tc>
        <w:tc>
          <w:tcPr>
            <w:tcW w:w="7088" w:type="dxa"/>
            <w:tcBorders>
              <w:right w:val="nil"/>
            </w:tcBorders>
          </w:tcPr>
          <w:p w14:paraId="2EE4DB49" w14:textId="0041EAEB" w:rsidR="00FA783C" w:rsidRPr="00421ECF" w:rsidRDefault="00FA783C" w:rsidP="00D20C8C">
            <w:pPr>
              <w:ind w:left="247" w:hanging="247"/>
              <w:rPr>
                <w:rFonts w:ascii="Times New Roman" w:hAnsi="Times New Roman" w:cs="Times New Roman"/>
                <w:sz w:val="24"/>
                <w:szCs w:val="24"/>
                <w:lang w:val="en-US"/>
              </w:rPr>
            </w:pPr>
            <w:r w:rsidRPr="00421ECF">
              <w:rPr>
                <w:rFonts w:ascii="Times New Roman" w:hAnsi="Times New Roman" w:cs="Times New Roman"/>
                <w:sz w:val="24"/>
                <w:szCs w:val="24"/>
                <w:lang w:val="en-US"/>
              </w:rPr>
              <w:t>What election campaign goals could influencers help you pursue?</w:t>
            </w:r>
          </w:p>
          <w:p w14:paraId="1CBD3E03" w14:textId="3104DEF9" w:rsidR="00FA783C" w:rsidRPr="00421ECF" w:rsidRDefault="00FA783C" w:rsidP="00D20C8C">
            <w:pPr>
              <w:ind w:left="247" w:hanging="247"/>
              <w:rPr>
                <w:rFonts w:ascii="Times New Roman" w:hAnsi="Times New Roman" w:cs="Times New Roman"/>
                <w:sz w:val="24"/>
                <w:szCs w:val="24"/>
                <w:lang w:val="en-US"/>
              </w:rPr>
            </w:pPr>
            <w:r w:rsidRPr="00421ECF">
              <w:rPr>
                <w:rFonts w:ascii="Times New Roman" w:hAnsi="Times New Roman" w:cs="Times New Roman"/>
                <w:sz w:val="24"/>
                <w:szCs w:val="24"/>
                <w:lang w:val="en-US"/>
              </w:rPr>
              <w:t>What could influencers do to help you in pursuing these goals?</w:t>
            </w:r>
          </w:p>
          <w:p w14:paraId="2300BF4D" w14:textId="22EACAD4" w:rsidR="00FA783C" w:rsidRPr="00421ECF" w:rsidRDefault="00FA783C" w:rsidP="00D20C8C">
            <w:pPr>
              <w:ind w:left="247" w:hanging="247"/>
              <w:rPr>
                <w:rFonts w:ascii="Times New Roman" w:hAnsi="Times New Roman" w:cs="Times New Roman"/>
                <w:sz w:val="24"/>
                <w:szCs w:val="24"/>
                <w:lang w:val="en-US"/>
              </w:rPr>
            </w:pPr>
            <w:r w:rsidRPr="00421ECF">
              <w:rPr>
                <w:rFonts w:ascii="Times New Roman" w:hAnsi="Times New Roman" w:cs="Times New Roman"/>
                <w:sz w:val="24"/>
                <w:szCs w:val="24"/>
                <w:lang w:val="en-US"/>
              </w:rPr>
              <w:t>How can you tell whether an influencer is fully committed to the goals?</w:t>
            </w:r>
          </w:p>
          <w:p w14:paraId="6EB7A803" w14:textId="2473EEB9" w:rsidR="00FA783C" w:rsidRPr="00421ECF" w:rsidRDefault="00FA783C" w:rsidP="00D20C8C">
            <w:pPr>
              <w:ind w:left="247" w:hanging="247"/>
              <w:rPr>
                <w:rFonts w:ascii="Times New Roman" w:hAnsi="Times New Roman" w:cs="Times New Roman"/>
                <w:sz w:val="24"/>
                <w:szCs w:val="24"/>
                <w:lang w:val="en-US"/>
              </w:rPr>
            </w:pPr>
            <w:r w:rsidRPr="00421ECF">
              <w:rPr>
                <w:rFonts w:ascii="Times New Roman" w:hAnsi="Times New Roman" w:cs="Times New Roman"/>
                <w:sz w:val="24"/>
                <w:szCs w:val="24"/>
                <w:lang w:val="en-US"/>
              </w:rPr>
              <w:t xml:space="preserve">How difficult is it to determine the commitment of an influencer? </w:t>
            </w:r>
          </w:p>
        </w:tc>
      </w:tr>
      <w:tr w:rsidR="00421ECF" w:rsidRPr="00421ECF" w14:paraId="23995B7C" w14:textId="77777777" w:rsidTr="00D20C8C">
        <w:tc>
          <w:tcPr>
            <w:tcW w:w="2972" w:type="dxa"/>
            <w:vMerge/>
            <w:tcBorders>
              <w:left w:val="nil"/>
            </w:tcBorders>
          </w:tcPr>
          <w:p w14:paraId="4C0B3533" w14:textId="77777777" w:rsidR="00FA783C" w:rsidRPr="00421ECF" w:rsidRDefault="00FA783C" w:rsidP="00D20C8C">
            <w:pPr>
              <w:rPr>
                <w:rFonts w:ascii="Times New Roman" w:hAnsi="Times New Roman" w:cs="Times New Roman"/>
                <w:sz w:val="24"/>
                <w:szCs w:val="24"/>
                <w:lang w:val="en-US"/>
              </w:rPr>
            </w:pPr>
          </w:p>
        </w:tc>
        <w:tc>
          <w:tcPr>
            <w:tcW w:w="1701" w:type="dxa"/>
            <w:vMerge/>
          </w:tcPr>
          <w:p w14:paraId="6504BA32" w14:textId="77777777" w:rsidR="00FA783C" w:rsidRPr="00421ECF" w:rsidRDefault="00FA783C" w:rsidP="00D20C8C">
            <w:pPr>
              <w:rPr>
                <w:rFonts w:ascii="Times New Roman" w:hAnsi="Times New Roman" w:cs="Times New Roman"/>
                <w:sz w:val="24"/>
                <w:szCs w:val="24"/>
                <w:lang w:val="en-US"/>
              </w:rPr>
            </w:pPr>
          </w:p>
        </w:tc>
        <w:tc>
          <w:tcPr>
            <w:tcW w:w="2835" w:type="dxa"/>
          </w:tcPr>
          <w:p w14:paraId="0167F3BF" w14:textId="703AD7A7" w:rsidR="00FA783C" w:rsidRPr="00421ECF" w:rsidRDefault="00FA783C" w:rsidP="00D20C8C">
            <w:pPr>
              <w:rPr>
                <w:rFonts w:ascii="Times New Roman" w:hAnsi="Times New Roman" w:cs="Times New Roman"/>
                <w:sz w:val="24"/>
                <w:szCs w:val="24"/>
                <w:lang w:val="en-US"/>
              </w:rPr>
            </w:pPr>
            <w:r w:rsidRPr="00421ECF">
              <w:rPr>
                <w:rFonts w:ascii="Times New Roman" w:hAnsi="Times New Roman" w:cs="Times New Roman"/>
                <w:sz w:val="24"/>
                <w:szCs w:val="24"/>
                <w:lang w:val="en-US"/>
              </w:rPr>
              <w:t>activities of agent (mistakes)</w:t>
            </w:r>
            <w:r w:rsidR="00B92FE5" w:rsidRPr="00421ECF">
              <w:rPr>
                <w:rFonts w:ascii="Times New Roman" w:hAnsi="Times New Roman" w:cs="Times New Roman"/>
                <w:sz w:val="24"/>
                <w:szCs w:val="24"/>
                <w:lang w:val="en-US"/>
              </w:rPr>
              <w:t xml:space="preserve"> (</w:t>
            </w:r>
            <w:proofErr w:type="spellStart"/>
            <w:r w:rsidR="00B92FE5" w:rsidRPr="00421ECF">
              <w:rPr>
                <w:rFonts w:ascii="Times New Roman" w:hAnsi="Times New Roman" w:cs="Times New Roman"/>
                <w:sz w:val="24"/>
                <w:szCs w:val="24"/>
                <w:lang w:val="en-US"/>
              </w:rPr>
              <w:t>Bernold</w:t>
            </w:r>
            <w:proofErr w:type="spellEnd"/>
            <w:r w:rsidR="00B92FE5" w:rsidRPr="00421ECF">
              <w:rPr>
                <w:rFonts w:ascii="Times New Roman" w:hAnsi="Times New Roman" w:cs="Times New Roman"/>
                <w:sz w:val="24"/>
                <w:szCs w:val="24"/>
                <w:lang w:val="en-US"/>
              </w:rPr>
              <w:t xml:space="preserve"> &amp; </w:t>
            </w:r>
            <w:proofErr w:type="spellStart"/>
            <w:r w:rsidR="00B92FE5" w:rsidRPr="00421ECF">
              <w:rPr>
                <w:rFonts w:ascii="Times New Roman" w:hAnsi="Times New Roman" w:cs="Times New Roman"/>
                <w:sz w:val="24"/>
                <w:szCs w:val="24"/>
                <w:lang w:val="en-US"/>
              </w:rPr>
              <w:t>Wiesweg</w:t>
            </w:r>
            <w:proofErr w:type="spellEnd"/>
            <w:r w:rsidR="00B92FE5" w:rsidRPr="00421ECF">
              <w:rPr>
                <w:rFonts w:ascii="Times New Roman" w:hAnsi="Times New Roman" w:cs="Times New Roman"/>
                <w:sz w:val="24"/>
                <w:szCs w:val="24"/>
                <w:lang w:val="en-US"/>
              </w:rPr>
              <w:t xml:space="preserve">, 2021; </w:t>
            </w:r>
            <w:proofErr w:type="spellStart"/>
            <w:r w:rsidR="001260E7" w:rsidRPr="00421ECF">
              <w:rPr>
                <w:rFonts w:ascii="Times New Roman" w:hAnsi="Times New Roman" w:cs="Times New Roman"/>
                <w:sz w:val="24"/>
                <w:szCs w:val="24"/>
                <w:lang w:val="en-US"/>
              </w:rPr>
              <w:t>Pavlou</w:t>
            </w:r>
            <w:proofErr w:type="spellEnd"/>
            <w:r w:rsidR="001260E7" w:rsidRPr="00421ECF">
              <w:rPr>
                <w:rFonts w:ascii="Times New Roman" w:hAnsi="Times New Roman" w:cs="Times New Roman"/>
                <w:sz w:val="24"/>
                <w:szCs w:val="24"/>
                <w:lang w:val="en-US"/>
              </w:rPr>
              <w:t xml:space="preserve"> et al., 2007; </w:t>
            </w:r>
            <w:r w:rsidR="00B92FE5" w:rsidRPr="00421ECF">
              <w:rPr>
                <w:rFonts w:ascii="Times New Roman" w:hAnsi="Times New Roman" w:cs="Times New Roman"/>
                <w:sz w:val="24"/>
                <w:szCs w:val="24"/>
                <w:lang w:val="en-US"/>
              </w:rPr>
              <w:t>Saam, 2007; Wiencierz et al., 2021)</w:t>
            </w:r>
          </w:p>
        </w:tc>
        <w:tc>
          <w:tcPr>
            <w:tcW w:w="7088" w:type="dxa"/>
            <w:tcBorders>
              <w:right w:val="nil"/>
            </w:tcBorders>
          </w:tcPr>
          <w:p w14:paraId="2505705F" w14:textId="77777777" w:rsidR="00793319" w:rsidRPr="00421ECF" w:rsidRDefault="00793319" w:rsidP="00D20C8C">
            <w:pPr>
              <w:ind w:left="247" w:hanging="247"/>
              <w:rPr>
                <w:rFonts w:ascii="Times New Roman" w:hAnsi="Times New Roman" w:cs="Times New Roman"/>
                <w:sz w:val="24"/>
                <w:szCs w:val="24"/>
                <w:lang w:val="en-US"/>
              </w:rPr>
            </w:pPr>
            <w:r w:rsidRPr="00421ECF">
              <w:rPr>
                <w:rFonts w:ascii="Times New Roman" w:hAnsi="Times New Roman" w:cs="Times New Roman"/>
                <w:sz w:val="24"/>
                <w:szCs w:val="24"/>
                <w:lang w:val="en-US"/>
              </w:rPr>
              <w:t>How can you tell whether an influencer does the right things – that is the things that support the goal attainment optimally – for supporting the campaign goals?</w:t>
            </w:r>
          </w:p>
          <w:p w14:paraId="43AECA72" w14:textId="3C62EC7F" w:rsidR="00FA783C" w:rsidRPr="00421ECF" w:rsidRDefault="00793319" w:rsidP="00D20C8C">
            <w:pPr>
              <w:ind w:left="247" w:hanging="247"/>
              <w:rPr>
                <w:rFonts w:ascii="Times New Roman" w:hAnsi="Times New Roman" w:cs="Times New Roman"/>
                <w:sz w:val="24"/>
                <w:szCs w:val="24"/>
                <w:lang w:val="en-US"/>
              </w:rPr>
            </w:pPr>
            <w:r w:rsidRPr="00421ECF">
              <w:rPr>
                <w:rFonts w:ascii="Times New Roman" w:hAnsi="Times New Roman" w:cs="Times New Roman"/>
                <w:iCs/>
                <w:sz w:val="24"/>
                <w:szCs w:val="24"/>
                <w:lang w:val="en-US"/>
              </w:rPr>
              <w:t>How difficult is it identify influencers who do the right things?</w:t>
            </w:r>
          </w:p>
        </w:tc>
      </w:tr>
      <w:tr w:rsidR="00A2269E" w:rsidRPr="00421ECF" w14:paraId="27683AAB" w14:textId="77777777" w:rsidTr="00D20C8C">
        <w:tc>
          <w:tcPr>
            <w:tcW w:w="2972" w:type="dxa"/>
            <w:vMerge/>
            <w:tcBorders>
              <w:left w:val="nil"/>
              <w:bottom w:val="single" w:sz="12" w:space="0" w:color="auto"/>
            </w:tcBorders>
          </w:tcPr>
          <w:p w14:paraId="4D575A98" w14:textId="1393042B" w:rsidR="00FA783C" w:rsidRPr="00421ECF" w:rsidRDefault="00FA783C" w:rsidP="00D20C8C">
            <w:pPr>
              <w:rPr>
                <w:rFonts w:ascii="Times New Roman" w:hAnsi="Times New Roman" w:cs="Times New Roman"/>
                <w:sz w:val="24"/>
                <w:szCs w:val="24"/>
                <w:lang w:val="en-US"/>
              </w:rPr>
            </w:pPr>
          </w:p>
        </w:tc>
        <w:tc>
          <w:tcPr>
            <w:tcW w:w="1701" w:type="dxa"/>
            <w:tcBorders>
              <w:bottom w:val="single" w:sz="12" w:space="0" w:color="auto"/>
            </w:tcBorders>
          </w:tcPr>
          <w:p w14:paraId="2B3B5C0D" w14:textId="2633B99C" w:rsidR="00FA783C" w:rsidRPr="00421ECF" w:rsidRDefault="00FA783C" w:rsidP="00D20C8C">
            <w:pPr>
              <w:rPr>
                <w:rFonts w:ascii="Times New Roman" w:hAnsi="Times New Roman" w:cs="Times New Roman"/>
                <w:sz w:val="24"/>
                <w:szCs w:val="24"/>
                <w:lang w:val="en-US"/>
              </w:rPr>
            </w:pPr>
            <w:r w:rsidRPr="00421ECF">
              <w:rPr>
                <w:rFonts w:ascii="Times New Roman" w:hAnsi="Times New Roman" w:cs="Times New Roman"/>
                <w:sz w:val="24"/>
                <w:szCs w:val="24"/>
                <w:lang w:val="en-US"/>
              </w:rPr>
              <w:t>hidden information</w:t>
            </w:r>
            <w:r w:rsidR="00232BE9" w:rsidRPr="00421ECF">
              <w:rPr>
                <w:rFonts w:ascii="Times New Roman" w:hAnsi="Times New Roman" w:cs="Times New Roman"/>
                <w:sz w:val="24"/>
                <w:szCs w:val="24"/>
                <w:vertAlign w:val="superscript"/>
                <w:lang w:val="en-US"/>
              </w:rPr>
              <w:t>2</w:t>
            </w:r>
          </w:p>
        </w:tc>
        <w:tc>
          <w:tcPr>
            <w:tcW w:w="2835" w:type="dxa"/>
            <w:tcBorders>
              <w:bottom w:val="single" w:sz="12" w:space="0" w:color="auto"/>
            </w:tcBorders>
          </w:tcPr>
          <w:p w14:paraId="1F47289B" w14:textId="0C0FBBCD" w:rsidR="00FA783C" w:rsidRPr="00421ECF" w:rsidRDefault="00FA783C" w:rsidP="00D20C8C">
            <w:pPr>
              <w:rPr>
                <w:rFonts w:ascii="Times New Roman" w:hAnsi="Times New Roman" w:cs="Times New Roman"/>
                <w:sz w:val="24"/>
                <w:szCs w:val="24"/>
                <w:lang w:val="en-US"/>
              </w:rPr>
            </w:pPr>
            <w:r w:rsidRPr="00421ECF">
              <w:rPr>
                <w:rFonts w:ascii="Times New Roman" w:hAnsi="Times New Roman" w:cs="Times New Roman"/>
                <w:sz w:val="24"/>
                <w:szCs w:val="24"/>
                <w:lang w:val="en-US"/>
              </w:rPr>
              <w:t>knowledge of agent about exogenous facts (</w:t>
            </w:r>
            <w:r w:rsidRPr="00421ECF">
              <w:rPr>
                <w:rFonts w:ascii="Times New Roman" w:eastAsia="Times New Roman" w:hAnsi="Times New Roman" w:cs="Times New Roman"/>
                <w:sz w:val="24"/>
                <w:szCs w:val="24"/>
                <w:lang w:val="en-US"/>
              </w:rPr>
              <w:t xml:space="preserve">environmental states and </w:t>
            </w:r>
            <w:r w:rsidRPr="00421ECF">
              <w:rPr>
                <w:rFonts w:ascii="Times New Roman" w:eastAsia="Times New Roman" w:hAnsi="Times New Roman" w:cs="Times New Roman"/>
                <w:sz w:val="24"/>
                <w:szCs w:val="24"/>
                <w:lang w:val="en-US"/>
              </w:rPr>
              <w:lastRenderedPageBreak/>
              <w:t>processes</w:t>
            </w:r>
            <w:r w:rsidRPr="00421ECF">
              <w:rPr>
                <w:rFonts w:ascii="Times New Roman" w:hAnsi="Times New Roman" w:cs="Times New Roman"/>
                <w:sz w:val="24"/>
                <w:szCs w:val="24"/>
                <w:lang w:val="en-US"/>
              </w:rPr>
              <w:t xml:space="preserve">) </w:t>
            </w:r>
            <w:r w:rsidR="00B92FE5" w:rsidRPr="00421ECF">
              <w:rPr>
                <w:rFonts w:ascii="Times New Roman" w:hAnsi="Times New Roman" w:cs="Times New Roman"/>
                <w:sz w:val="24"/>
                <w:szCs w:val="24"/>
                <w:lang w:val="en-US"/>
              </w:rPr>
              <w:t>(Saam, 2007; Wiencierz et al., 2021)</w:t>
            </w:r>
          </w:p>
        </w:tc>
        <w:tc>
          <w:tcPr>
            <w:tcW w:w="7088" w:type="dxa"/>
            <w:tcBorders>
              <w:bottom w:val="single" w:sz="12" w:space="0" w:color="auto"/>
              <w:right w:val="nil"/>
            </w:tcBorders>
          </w:tcPr>
          <w:p w14:paraId="07ED7989" w14:textId="2DFE54A8" w:rsidR="00FA783C" w:rsidRPr="00421ECF" w:rsidRDefault="00FA783C" w:rsidP="00D20C8C">
            <w:pPr>
              <w:ind w:left="247" w:hanging="247"/>
              <w:rPr>
                <w:rFonts w:ascii="Times New Roman" w:hAnsi="Times New Roman" w:cs="Times New Roman"/>
                <w:sz w:val="24"/>
                <w:szCs w:val="24"/>
                <w:lang w:val="en-US"/>
              </w:rPr>
            </w:pPr>
            <w:r w:rsidRPr="00421ECF">
              <w:rPr>
                <w:rFonts w:ascii="Times New Roman" w:hAnsi="Times New Roman" w:cs="Times New Roman"/>
                <w:sz w:val="24"/>
                <w:szCs w:val="24"/>
                <w:lang w:val="en-US"/>
              </w:rPr>
              <w:lastRenderedPageBreak/>
              <w:t xml:space="preserve">What external factors have an impact on whether </w:t>
            </w:r>
            <w:r w:rsidR="00793319" w:rsidRPr="00421ECF">
              <w:rPr>
                <w:rFonts w:ascii="Times New Roman" w:hAnsi="Times New Roman" w:cs="Times New Roman"/>
                <w:sz w:val="24"/>
                <w:szCs w:val="24"/>
                <w:lang w:val="en-US"/>
              </w:rPr>
              <w:t xml:space="preserve">an </w:t>
            </w:r>
            <w:r w:rsidRPr="00421ECF">
              <w:rPr>
                <w:rFonts w:ascii="Times New Roman" w:hAnsi="Times New Roman" w:cs="Times New Roman"/>
                <w:sz w:val="24"/>
                <w:szCs w:val="24"/>
                <w:lang w:val="en-US"/>
              </w:rPr>
              <w:t>influencer</w:t>
            </w:r>
            <w:r w:rsidR="00793319" w:rsidRPr="00421ECF">
              <w:rPr>
                <w:rFonts w:ascii="Times New Roman" w:hAnsi="Times New Roman" w:cs="Times New Roman"/>
                <w:sz w:val="24"/>
                <w:szCs w:val="24"/>
                <w:lang w:val="en-US"/>
              </w:rPr>
              <w:t>’</w:t>
            </w:r>
            <w:r w:rsidRPr="00421ECF">
              <w:rPr>
                <w:rFonts w:ascii="Times New Roman" w:hAnsi="Times New Roman" w:cs="Times New Roman"/>
                <w:sz w:val="24"/>
                <w:szCs w:val="24"/>
                <w:lang w:val="en-US"/>
              </w:rPr>
              <w:t>s campaign contributio</w:t>
            </w:r>
            <w:bookmarkStart w:id="0" w:name="_GoBack"/>
            <w:bookmarkEnd w:id="0"/>
            <w:r w:rsidRPr="00421ECF">
              <w:rPr>
                <w:rFonts w:ascii="Times New Roman" w:hAnsi="Times New Roman" w:cs="Times New Roman"/>
                <w:sz w:val="24"/>
                <w:szCs w:val="24"/>
                <w:lang w:val="en-US"/>
              </w:rPr>
              <w:t>ns are successful?</w:t>
            </w:r>
          </w:p>
          <w:p w14:paraId="3C5C2B3A" w14:textId="54B48FAC" w:rsidR="00FA783C" w:rsidRPr="00421ECF" w:rsidRDefault="00FA783C" w:rsidP="00D20C8C">
            <w:pPr>
              <w:ind w:left="247" w:hanging="247"/>
              <w:rPr>
                <w:rFonts w:ascii="Times New Roman" w:hAnsi="Times New Roman" w:cs="Times New Roman"/>
                <w:sz w:val="24"/>
                <w:szCs w:val="24"/>
                <w:lang w:val="en-US"/>
              </w:rPr>
            </w:pPr>
            <w:r w:rsidRPr="00421ECF">
              <w:rPr>
                <w:rFonts w:ascii="Times New Roman" w:hAnsi="Times New Roman" w:cs="Times New Roman"/>
                <w:sz w:val="24"/>
                <w:szCs w:val="24"/>
                <w:lang w:val="en-US"/>
              </w:rPr>
              <w:lastRenderedPageBreak/>
              <w:t>How can you tell whether these external factors had an impact on the outcome of the influencer activities?</w:t>
            </w:r>
          </w:p>
          <w:p w14:paraId="36F31B39" w14:textId="49217E28" w:rsidR="00FA783C" w:rsidRPr="00421ECF" w:rsidRDefault="00FA783C" w:rsidP="00D20C8C">
            <w:pPr>
              <w:ind w:left="247" w:hanging="247"/>
              <w:rPr>
                <w:rFonts w:ascii="Times New Roman" w:hAnsi="Times New Roman" w:cs="Times New Roman"/>
                <w:sz w:val="24"/>
                <w:szCs w:val="24"/>
                <w:lang w:val="en-US"/>
              </w:rPr>
            </w:pPr>
            <w:r w:rsidRPr="00421ECF">
              <w:rPr>
                <w:rFonts w:ascii="Times New Roman" w:hAnsi="Times New Roman" w:cs="Times New Roman"/>
                <w:sz w:val="24"/>
                <w:szCs w:val="24"/>
                <w:lang w:val="en-US"/>
              </w:rPr>
              <w:t>How difficult is it to determine the impact of these external factors?</w:t>
            </w:r>
          </w:p>
        </w:tc>
      </w:tr>
    </w:tbl>
    <w:p w14:paraId="775FCF90" w14:textId="54C36D2C" w:rsidR="00FA783C" w:rsidRPr="00421ECF" w:rsidRDefault="00FA783C" w:rsidP="00FA783C">
      <w:pPr>
        <w:spacing w:line="360" w:lineRule="auto"/>
        <w:ind w:left="38"/>
        <w:rPr>
          <w:rFonts w:ascii="Times New Roman" w:hAnsi="Times New Roman" w:cs="Times New Roman"/>
          <w:iCs/>
          <w:lang w:val="en-US"/>
        </w:rPr>
      </w:pPr>
    </w:p>
    <w:p w14:paraId="7FF55E56" w14:textId="72880C6F" w:rsidR="00793319" w:rsidRPr="00421ECF" w:rsidRDefault="00793319" w:rsidP="00B26D52">
      <w:pPr>
        <w:spacing w:after="0" w:line="360" w:lineRule="auto"/>
        <w:ind w:left="40"/>
        <w:rPr>
          <w:rFonts w:ascii="Times New Roman" w:hAnsi="Times New Roman" w:cs="Times New Roman"/>
          <w:sz w:val="24"/>
          <w:szCs w:val="24"/>
          <w:shd w:val="clear" w:color="auto" w:fill="FFFFFF"/>
          <w:lang w:val="en-US"/>
        </w:rPr>
      </w:pPr>
      <w:r w:rsidRPr="00421ECF">
        <w:rPr>
          <w:rFonts w:ascii="Times New Roman" w:eastAsia="SimSun" w:hAnsi="Times New Roman" w:cs="Times New Roman"/>
          <w:i/>
          <w:iCs/>
          <w:sz w:val="24"/>
          <w:szCs w:val="24"/>
          <w:lang w:val="en-US" w:eastAsia="ja-JP"/>
        </w:rPr>
        <w:t>Note</w:t>
      </w:r>
      <w:r w:rsidR="00190FCA" w:rsidRPr="00421ECF">
        <w:rPr>
          <w:rFonts w:ascii="Times New Roman" w:eastAsia="SimSun" w:hAnsi="Times New Roman" w:cs="Times New Roman"/>
          <w:i/>
          <w:iCs/>
          <w:sz w:val="24"/>
          <w:szCs w:val="24"/>
          <w:lang w:val="en-US" w:eastAsia="ja-JP"/>
        </w:rPr>
        <w:t>s</w:t>
      </w:r>
      <w:r w:rsidRPr="00421ECF">
        <w:rPr>
          <w:rFonts w:ascii="Times New Roman" w:eastAsia="SimSun" w:hAnsi="Times New Roman" w:cs="Times New Roman"/>
          <w:i/>
          <w:iCs/>
          <w:sz w:val="24"/>
          <w:szCs w:val="24"/>
          <w:lang w:val="en-US" w:eastAsia="ja-JP"/>
        </w:rPr>
        <w:t>.</w:t>
      </w:r>
      <w:r w:rsidR="00190FCA" w:rsidRPr="00421ECF">
        <w:rPr>
          <w:rFonts w:ascii="Times New Roman" w:eastAsia="SimSun" w:hAnsi="Times New Roman" w:cs="Times New Roman"/>
          <w:iCs/>
          <w:sz w:val="24"/>
          <w:szCs w:val="24"/>
          <w:lang w:val="en-US" w:eastAsia="ja-JP"/>
        </w:rPr>
        <w:t xml:space="preserve"> Created by authors.</w:t>
      </w:r>
      <w:r w:rsidRPr="00421ECF">
        <w:rPr>
          <w:rFonts w:ascii="Times New Roman" w:eastAsia="SimSun" w:hAnsi="Times New Roman" w:cs="Times New Roman"/>
          <w:i/>
          <w:iCs/>
          <w:sz w:val="24"/>
          <w:szCs w:val="24"/>
          <w:lang w:val="en-US" w:eastAsia="ja-JP"/>
        </w:rPr>
        <w:t xml:space="preserve"> </w:t>
      </w:r>
      <w:r w:rsidR="00232BE9" w:rsidRPr="00421ECF">
        <w:rPr>
          <w:rFonts w:ascii="Times New Roman" w:eastAsia="SimSun" w:hAnsi="Times New Roman" w:cs="Times New Roman"/>
          <w:iCs/>
          <w:sz w:val="24"/>
          <w:szCs w:val="24"/>
          <w:vertAlign w:val="superscript"/>
          <w:lang w:val="en-US" w:eastAsia="ja-JP"/>
        </w:rPr>
        <w:t>1</w:t>
      </w:r>
      <w:r w:rsidR="00232BE9" w:rsidRPr="00421ECF">
        <w:rPr>
          <w:rFonts w:ascii="Times New Roman" w:eastAsia="SimSun" w:hAnsi="Times New Roman" w:cs="Times New Roman"/>
          <w:iCs/>
          <w:sz w:val="24"/>
          <w:szCs w:val="24"/>
          <w:lang w:val="en-US" w:eastAsia="ja-JP"/>
        </w:rPr>
        <w:t xml:space="preserve">The conceptual development followed the directions provided by Kaiser </w:t>
      </w:r>
      <w:r w:rsidR="00CE51FA" w:rsidRPr="00421ECF">
        <w:rPr>
          <w:rFonts w:ascii="Times New Roman" w:eastAsia="SimSun" w:hAnsi="Times New Roman" w:cs="Times New Roman"/>
          <w:iCs/>
          <w:sz w:val="24"/>
          <w:szCs w:val="24"/>
          <w:lang w:val="en-US" w:eastAsia="ja-JP"/>
        </w:rPr>
        <w:t>(2014)</w:t>
      </w:r>
      <w:r w:rsidR="00232BE9" w:rsidRPr="00421ECF">
        <w:rPr>
          <w:rFonts w:ascii="Times New Roman" w:eastAsia="SimSun" w:hAnsi="Times New Roman" w:cs="Times New Roman"/>
          <w:iCs/>
          <w:sz w:val="24"/>
          <w:szCs w:val="24"/>
          <w:lang w:val="en-US" w:eastAsia="ja-JP"/>
        </w:rPr>
        <w:t xml:space="preserve"> for developing an interview guide for expert interviews.</w:t>
      </w:r>
      <w:r w:rsidR="00232BE9" w:rsidRPr="00421ECF">
        <w:rPr>
          <w:rFonts w:ascii="Times New Roman" w:hAnsi="Times New Roman" w:cs="Times New Roman"/>
          <w:iCs/>
          <w:sz w:val="24"/>
          <w:szCs w:val="24"/>
          <w:lang w:val="en-US"/>
        </w:rPr>
        <w:t xml:space="preserve"> </w:t>
      </w:r>
      <w:r w:rsidR="00232BE9" w:rsidRPr="00421ECF">
        <w:rPr>
          <w:rFonts w:ascii="Times New Roman" w:hAnsi="Times New Roman" w:cs="Times New Roman"/>
          <w:sz w:val="24"/>
          <w:szCs w:val="24"/>
          <w:vertAlign w:val="superscript"/>
          <w:lang w:val="en-US"/>
        </w:rPr>
        <w:t xml:space="preserve">2 </w:t>
      </w:r>
      <w:r w:rsidR="00232BE9" w:rsidRPr="00421ECF">
        <w:rPr>
          <w:rFonts w:ascii="Times New Roman" w:hAnsi="Times New Roman" w:cs="Times New Roman"/>
          <w:sz w:val="24"/>
          <w:szCs w:val="24"/>
          <w:shd w:val="clear" w:color="auto" w:fill="FFFFFF"/>
          <w:lang w:val="en-US"/>
        </w:rPr>
        <w:t>We considered the asymmetry of hidden information in the development of the interview guide. However, the early interviews showed that interviewees had difficulties grasping this concept, and we think that this is not surprising as the field is only just beginning to</w:t>
      </w:r>
      <w:r w:rsidR="00453005" w:rsidRPr="00421ECF">
        <w:rPr>
          <w:rFonts w:ascii="Times New Roman" w:hAnsi="Times New Roman" w:cs="Times New Roman"/>
          <w:sz w:val="24"/>
          <w:szCs w:val="24"/>
          <w:shd w:val="clear" w:color="auto" w:fill="FFFFFF"/>
          <w:lang w:val="en-US"/>
        </w:rPr>
        <w:t xml:space="preserve"> explore how to </w:t>
      </w:r>
      <w:r w:rsidR="00232BE9" w:rsidRPr="00421ECF">
        <w:rPr>
          <w:rFonts w:ascii="Times New Roman" w:hAnsi="Times New Roman" w:cs="Times New Roman"/>
          <w:sz w:val="24"/>
          <w:szCs w:val="24"/>
          <w:shd w:val="clear" w:color="auto" w:fill="FFFFFF"/>
          <w:lang w:val="en-US"/>
        </w:rPr>
        <w:t>evaluat</w:t>
      </w:r>
      <w:r w:rsidR="00453005" w:rsidRPr="00421ECF">
        <w:rPr>
          <w:rFonts w:ascii="Times New Roman" w:hAnsi="Times New Roman" w:cs="Times New Roman"/>
          <w:sz w:val="24"/>
          <w:szCs w:val="24"/>
          <w:shd w:val="clear" w:color="auto" w:fill="FFFFFF"/>
          <w:lang w:val="en-US"/>
        </w:rPr>
        <w:t xml:space="preserve">e the campaign contribution of influencers. We therefore decided to delete this dimension from our study. In later interviews, interviewers therefore did not ask interviewees about hidden information. </w:t>
      </w:r>
    </w:p>
    <w:p w14:paraId="0D7EC533" w14:textId="30B5BE25" w:rsidR="00453005" w:rsidRPr="00421ECF" w:rsidRDefault="00453005" w:rsidP="00B26D52">
      <w:pPr>
        <w:spacing w:after="0" w:line="360" w:lineRule="auto"/>
        <w:ind w:left="40"/>
        <w:rPr>
          <w:rFonts w:ascii="Times New Roman" w:hAnsi="Times New Roman" w:cs="Times New Roman"/>
          <w:b/>
          <w:bCs/>
          <w:sz w:val="24"/>
          <w:szCs w:val="24"/>
          <w:shd w:val="clear" w:color="auto" w:fill="FFFFFF"/>
          <w:lang w:val="en-US"/>
        </w:rPr>
      </w:pPr>
      <w:r w:rsidRPr="00421ECF">
        <w:rPr>
          <w:rFonts w:ascii="Times New Roman" w:hAnsi="Times New Roman" w:cs="Times New Roman"/>
          <w:b/>
          <w:bCs/>
          <w:sz w:val="24"/>
          <w:szCs w:val="24"/>
          <w:shd w:val="clear" w:color="auto" w:fill="FFFFFF"/>
          <w:lang w:val="en-US"/>
        </w:rPr>
        <w:t xml:space="preserve">References </w:t>
      </w:r>
    </w:p>
    <w:p w14:paraId="7BD57A01" w14:textId="27A47A51" w:rsidR="00453005" w:rsidRPr="00421ECF" w:rsidRDefault="00453005" w:rsidP="00B26D52">
      <w:pPr>
        <w:spacing w:after="0" w:line="360" w:lineRule="auto"/>
        <w:ind w:left="567" w:hanging="527"/>
        <w:rPr>
          <w:rFonts w:ascii="Times New Roman" w:hAnsi="Times New Roman" w:cs="Times New Roman"/>
          <w:sz w:val="24"/>
          <w:szCs w:val="24"/>
          <w:shd w:val="clear" w:color="auto" w:fill="FFFFFF"/>
        </w:rPr>
      </w:pPr>
      <w:bookmarkStart w:id="1" w:name="_CTVL001dc49a53e41d94a868f7170555758df34"/>
      <w:r w:rsidRPr="00421ECF">
        <w:rPr>
          <w:rFonts w:ascii="Times New Roman" w:hAnsi="Times New Roman" w:cs="Times New Roman"/>
          <w:sz w:val="24"/>
          <w:szCs w:val="24"/>
          <w:shd w:val="clear" w:color="auto" w:fill="FFFFFF"/>
          <w:lang w:val="en-US"/>
        </w:rPr>
        <w:t xml:space="preserve">Bernhold, T., &amp; </w:t>
      </w:r>
      <w:proofErr w:type="spellStart"/>
      <w:r w:rsidRPr="00421ECF">
        <w:rPr>
          <w:rFonts w:ascii="Times New Roman" w:hAnsi="Times New Roman" w:cs="Times New Roman"/>
          <w:sz w:val="24"/>
          <w:szCs w:val="24"/>
          <w:shd w:val="clear" w:color="auto" w:fill="FFFFFF"/>
          <w:lang w:val="en-US"/>
        </w:rPr>
        <w:t>Wiesweg</w:t>
      </w:r>
      <w:proofErr w:type="spellEnd"/>
      <w:r w:rsidRPr="00421ECF">
        <w:rPr>
          <w:rFonts w:ascii="Times New Roman" w:hAnsi="Times New Roman" w:cs="Times New Roman"/>
          <w:sz w:val="24"/>
          <w:szCs w:val="24"/>
          <w:shd w:val="clear" w:color="auto" w:fill="FFFFFF"/>
          <w:lang w:val="en-US"/>
        </w:rPr>
        <w:t xml:space="preserve">, N. (2021). Principal-agent theory. In V. </w:t>
      </w:r>
      <w:proofErr w:type="spellStart"/>
      <w:r w:rsidRPr="00421ECF">
        <w:rPr>
          <w:rFonts w:ascii="Times New Roman" w:hAnsi="Times New Roman" w:cs="Times New Roman"/>
          <w:sz w:val="24"/>
          <w:szCs w:val="24"/>
          <w:shd w:val="clear" w:color="auto" w:fill="FFFFFF"/>
          <w:lang w:val="en-US"/>
        </w:rPr>
        <w:t>Danivska</w:t>
      </w:r>
      <w:proofErr w:type="spellEnd"/>
      <w:r w:rsidRPr="00421ECF">
        <w:rPr>
          <w:rFonts w:ascii="Times New Roman" w:hAnsi="Times New Roman" w:cs="Times New Roman"/>
          <w:sz w:val="24"/>
          <w:szCs w:val="24"/>
          <w:shd w:val="clear" w:color="auto" w:fill="FFFFFF"/>
          <w:lang w:val="en-US"/>
        </w:rPr>
        <w:t xml:space="preserve"> &amp; R. Appel-</w:t>
      </w:r>
      <w:proofErr w:type="spellStart"/>
      <w:r w:rsidRPr="00421ECF">
        <w:rPr>
          <w:rFonts w:ascii="Times New Roman" w:hAnsi="Times New Roman" w:cs="Times New Roman"/>
          <w:sz w:val="24"/>
          <w:szCs w:val="24"/>
          <w:shd w:val="clear" w:color="auto" w:fill="FFFFFF"/>
          <w:lang w:val="en-US"/>
        </w:rPr>
        <w:t>Meulenbroek</w:t>
      </w:r>
      <w:proofErr w:type="spellEnd"/>
      <w:r w:rsidRPr="00421ECF">
        <w:rPr>
          <w:rFonts w:ascii="Times New Roman" w:hAnsi="Times New Roman" w:cs="Times New Roman"/>
          <w:sz w:val="24"/>
          <w:szCs w:val="24"/>
          <w:shd w:val="clear" w:color="auto" w:fill="FFFFFF"/>
          <w:lang w:val="en-US"/>
        </w:rPr>
        <w:t xml:space="preserve"> (Eds.),</w:t>
      </w:r>
      <w:bookmarkEnd w:id="1"/>
      <w:r w:rsidRPr="00421ECF">
        <w:rPr>
          <w:rFonts w:ascii="Times New Roman" w:hAnsi="Times New Roman" w:cs="Times New Roman"/>
          <w:sz w:val="24"/>
          <w:szCs w:val="24"/>
          <w:shd w:val="clear" w:color="auto" w:fill="FFFFFF"/>
          <w:lang w:val="en-US"/>
        </w:rPr>
        <w:t xml:space="preserve"> </w:t>
      </w:r>
      <w:r w:rsidRPr="00421ECF">
        <w:rPr>
          <w:rFonts w:ascii="Times New Roman" w:hAnsi="Times New Roman" w:cs="Times New Roman"/>
          <w:i/>
          <w:sz w:val="24"/>
          <w:szCs w:val="24"/>
          <w:shd w:val="clear" w:color="auto" w:fill="FFFFFF"/>
          <w:lang w:val="en-US"/>
        </w:rPr>
        <w:t xml:space="preserve">A handbook of management theories and models for office environments and services </w:t>
      </w:r>
      <w:r w:rsidRPr="00421ECF">
        <w:rPr>
          <w:rFonts w:ascii="Times New Roman" w:hAnsi="Times New Roman" w:cs="Times New Roman"/>
          <w:sz w:val="24"/>
          <w:szCs w:val="24"/>
          <w:shd w:val="clear" w:color="auto" w:fill="FFFFFF"/>
          <w:lang w:val="en-US"/>
        </w:rPr>
        <w:t xml:space="preserve">(pp. 117–128). </w:t>
      </w:r>
      <w:r w:rsidRPr="00421ECF">
        <w:rPr>
          <w:rFonts w:ascii="Times New Roman" w:hAnsi="Times New Roman" w:cs="Times New Roman"/>
          <w:sz w:val="24"/>
          <w:szCs w:val="24"/>
          <w:shd w:val="clear" w:color="auto" w:fill="FFFFFF"/>
        </w:rPr>
        <w:t xml:space="preserve">London: Routledge. </w:t>
      </w:r>
      <w:hyperlink r:id="rId7" w:history="1">
        <w:r w:rsidRPr="00421ECF">
          <w:rPr>
            <w:rStyle w:val="Hyperlink"/>
            <w:rFonts w:ascii="Times New Roman" w:hAnsi="Times New Roman" w:cs="Times New Roman"/>
            <w:color w:val="auto"/>
            <w:sz w:val="24"/>
            <w:szCs w:val="24"/>
            <w:shd w:val="clear" w:color="auto" w:fill="FFFFFF"/>
          </w:rPr>
          <w:t>https://doi.org/10.1201/9781003128786-10</w:t>
        </w:r>
      </w:hyperlink>
      <w:r w:rsidRPr="00421ECF">
        <w:rPr>
          <w:rFonts w:ascii="Times New Roman" w:hAnsi="Times New Roman" w:cs="Times New Roman"/>
          <w:sz w:val="24"/>
          <w:szCs w:val="24"/>
          <w:shd w:val="clear" w:color="auto" w:fill="FFFFFF"/>
        </w:rPr>
        <w:t xml:space="preserve"> </w:t>
      </w:r>
    </w:p>
    <w:p w14:paraId="082308FF" w14:textId="49848CEE" w:rsidR="00405FF2" w:rsidRPr="00421ECF" w:rsidRDefault="00405FF2" w:rsidP="00B26D52">
      <w:pPr>
        <w:spacing w:after="0" w:line="360" w:lineRule="auto"/>
        <w:ind w:left="567" w:hanging="527"/>
        <w:rPr>
          <w:rFonts w:ascii="Times New Roman" w:hAnsi="Times New Roman" w:cs="Times New Roman"/>
          <w:sz w:val="24"/>
          <w:szCs w:val="24"/>
          <w:shd w:val="clear" w:color="auto" w:fill="FFFFFF"/>
          <w:lang w:val="en-US"/>
        </w:rPr>
      </w:pPr>
      <w:bookmarkStart w:id="2" w:name="_CTVL0012ca4900ba22949789271987a20574a43"/>
      <w:r w:rsidRPr="00421ECF">
        <w:rPr>
          <w:rFonts w:ascii="Times New Roman" w:hAnsi="Times New Roman" w:cs="Times New Roman"/>
          <w:sz w:val="24"/>
          <w:szCs w:val="24"/>
          <w:shd w:val="clear" w:color="auto" w:fill="FFFFFF"/>
        </w:rPr>
        <w:t xml:space="preserve">Kaiser, R. (2014). </w:t>
      </w:r>
      <w:r w:rsidRPr="00421ECF">
        <w:rPr>
          <w:rFonts w:ascii="Times New Roman" w:hAnsi="Times New Roman" w:cs="Times New Roman"/>
          <w:i/>
          <w:sz w:val="24"/>
          <w:szCs w:val="24"/>
          <w:shd w:val="clear" w:color="auto" w:fill="FFFFFF"/>
        </w:rPr>
        <w:t>Qualitative Experteninterviews: Konzeptionelle Grundlagen und praktische Durchführung</w:t>
      </w:r>
      <w:r w:rsidRPr="00421ECF">
        <w:rPr>
          <w:rFonts w:ascii="Times New Roman" w:hAnsi="Times New Roman" w:cs="Times New Roman"/>
          <w:sz w:val="24"/>
          <w:szCs w:val="24"/>
          <w:shd w:val="clear" w:color="auto" w:fill="FFFFFF"/>
        </w:rPr>
        <w:t xml:space="preserve">. </w:t>
      </w:r>
      <w:r w:rsidRPr="00421ECF">
        <w:rPr>
          <w:rFonts w:ascii="Times New Roman" w:hAnsi="Times New Roman" w:cs="Times New Roman"/>
          <w:sz w:val="24"/>
          <w:szCs w:val="24"/>
          <w:shd w:val="clear" w:color="auto" w:fill="FFFFFF"/>
          <w:lang w:val="en-US"/>
        </w:rPr>
        <w:t>Springer VS.</w:t>
      </w:r>
    </w:p>
    <w:p w14:paraId="47B678F1" w14:textId="0B138D5E" w:rsidR="00453005" w:rsidRPr="00421ECF" w:rsidRDefault="00453005" w:rsidP="00B26D52">
      <w:pPr>
        <w:spacing w:after="0" w:line="360" w:lineRule="auto"/>
        <w:ind w:left="567" w:hanging="527"/>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Pavlou, P. A., Liang, H., &amp; Xue, Y. (2007). Understanding and mitigating uncertainty in online exchange relationships: A principal-agent perspective.</w:t>
      </w:r>
      <w:bookmarkEnd w:id="2"/>
      <w:r w:rsidRPr="00421ECF">
        <w:rPr>
          <w:rFonts w:ascii="Times New Roman" w:hAnsi="Times New Roman" w:cs="Times New Roman"/>
          <w:sz w:val="24"/>
          <w:szCs w:val="24"/>
          <w:shd w:val="clear" w:color="auto" w:fill="FFFFFF"/>
          <w:lang w:val="en-US"/>
        </w:rPr>
        <w:t xml:space="preserve"> </w:t>
      </w:r>
      <w:r w:rsidRPr="00421ECF">
        <w:rPr>
          <w:rFonts w:ascii="Times New Roman" w:hAnsi="Times New Roman" w:cs="Times New Roman"/>
          <w:i/>
          <w:sz w:val="24"/>
          <w:szCs w:val="24"/>
          <w:shd w:val="clear" w:color="auto" w:fill="FFFFFF"/>
          <w:lang w:val="en-US"/>
        </w:rPr>
        <w:t>MIS Quarterly</w:t>
      </w:r>
      <w:r w:rsidRPr="00421ECF">
        <w:rPr>
          <w:rFonts w:ascii="Times New Roman" w:hAnsi="Times New Roman" w:cs="Times New Roman"/>
          <w:sz w:val="24"/>
          <w:szCs w:val="24"/>
          <w:shd w:val="clear" w:color="auto" w:fill="FFFFFF"/>
          <w:lang w:val="en-US"/>
        </w:rPr>
        <w:t xml:space="preserve">, </w:t>
      </w:r>
      <w:r w:rsidRPr="00421ECF">
        <w:rPr>
          <w:rFonts w:ascii="Times New Roman" w:hAnsi="Times New Roman" w:cs="Times New Roman"/>
          <w:i/>
          <w:sz w:val="24"/>
          <w:szCs w:val="24"/>
          <w:shd w:val="clear" w:color="auto" w:fill="FFFFFF"/>
          <w:lang w:val="en-US"/>
        </w:rPr>
        <w:t>31</w:t>
      </w:r>
      <w:r w:rsidRPr="00421ECF">
        <w:rPr>
          <w:rFonts w:ascii="Times New Roman" w:hAnsi="Times New Roman" w:cs="Times New Roman"/>
          <w:sz w:val="24"/>
          <w:szCs w:val="24"/>
          <w:shd w:val="clear" w:color="auto" w:fill="FFFFFF"/>
          <w:lang w:val="en-US"/>
        </w:rPr>
        <w:t xml:space="preserve">(1), 105–136. </w:t>
      </w:r>
      <w:hyperlink r:id="rId8" w:history="1">
        <w:r w:rsidRPr="00421ECF">
          <w:rPr>
            <w:rStyle w:val="Hyperlink"/>
            <w:rFonts w:ascii="Times New Roman" w:hAnsi="Times New Roman" w:cs="Times New Roman"/>
            <w:color w:val="auto"/>
            <w:sz w:val="24"/>
            <w:szCs w:val="24"/>
            <w:shd w:val="clear" w:color="auto" w:fill="FFFFFF"/>
            <w:lang w:val="en-US"/>
          </w:rPr>
          <w:t>https://doi.org/10.2307/25148783</w:t>
        </w:r>
      </w:hyperlink>
      <w:r w:rsidRPr="00421ECF">
        <w:rPr>
          <w:rFonts w:ascii="Times New Roman" w:hAnsi="Times New Roman" w:cs="Times New Roman"/>
          <w:sz w:val="24"/>
          <w:szCs w:val="24"/>
          <w:shd w:val="clear" w:color="auto" w:fill="FFFFFF"/>
          <w:lang w:val="en-US"/>
        </w:rPr>
        <w:t xml:space="preserve"> </w:t>
      </w:r>
    </w:p>
    <w:p w14:paraId="3E4A83B4" w14:textId="608DE71D" w:rsidR="00453005" w:rsidRPr="00421ECF" w:rsidRDefault="00453005" w:rsidP="00B26D52">
      <w:pPr>
        <w:spacing w:after="0" w:line="360" w:lineRule="auto"/>
        <w:ind w:left="567" w:hanging="527"/>
        <w:rPr>
          <w:rFonts w:ascii="Times New Roman" w:hAnsi="Times New Roman" w:cs="Times New Roman"/>
          <w:sz w:val="24"/>
          <w:szCs w:val="24"/>
          <w:shd w:val="clear" w:color="auto" w:fill="FFFFFF"/>
          <w:lang w:val="en-US"/>
        </w:rPr>
      </w:pPr>
      <w:bookmarkStart w:id="3" w:name="_CTVL001e0754b41b3884637a07a4d1d668abe6a"/>
      <w:r w:rsidRPr="00421ECF">
        <w:rPr>
          <w:rFonts w:ascii="Times New Roman" w:hAnsi="Times New Roman" w:cs="Times New Roman"/>
          <w:sz w:val="24"/>
          <w:szCs w:val="24"/>
          <w:shd w:val="clear" w:color="auto" w:fill="FFFFFF"/>
          <w:lang w:val="en-US"/>
        </w:rPr>
        <w:t>Saam, N. J. (2007). Asymmetry in information versus asymmetry in power: Implicit assumptions of agency theory?</w:t>
      </w:r>
      <w:bookmarkEnd w:id="3"/>
      <w:r w:rsidRPr="00421ECF">
        <w:rPr>
          <w:rFonts w:ascii="Times New Roman" w:hAnsi="Times New Roman" w:cs="Times New Roman"/>
          <w:sz w:val="24"/>
          <w:szCs w:val="24"/>
          <w:shd w:val="clear" w:color="auto" w:fill="FFFFFF"/>
          <w:lang w:val="en-US"/>
        </w:rPr>
        <w:t xml:space="preserve"> </w:t>
      </w:r>
      <w:r w:rsidRPr="00421ECF">
        <w:rPr>
          <w:rFonts w:ascii="Times New Roman" w:hAnsi="Times New Roman" w:cs="Times New Roman"/>
          <w:i/>
          <w:sz w:val="24"/>
          <w:szCs w:val="24"/>
          <w:shd w:val="clear" w:color="auto" w:fill="FFFFFF"/>
          <w:lang w:val="en-US"/>
        </w:rPr>
        <w:t>The Journal of Socio-Economics</w:t>
      </w:r>
      <w:r w:rsidRPr="00421ECF">
        <w:rPr>
          <w:rFonts w:ascii="Times New Roman" w:hAnsi="Times New Roman" w:cs="Times New Roman"/>
          <w:sz w:val="24"/>
          <w:szCs w:val="24"/>
          <w:shd w:val="clear" w:color="auto" w:fill="FFFFFF"/>
          <w:lang w:val="en-US"/>
        </w:rPr>
        <w:t xml:space="preserve">, </w:t>
      </w:r>
      <w:r w:rsidRPr="00421ECF">
        <w:rPr>
          <w:rFonts w:ascii="Times New Roman" w:hAnsi="Times New Roman" w:cs="Times New Roman"/>
          <w:i/>
          <w:sz w:val="24"/>
          <w:szCs w:val="24"/>
          <w:shd w:val="clear" w:color="auto" w:fill="FFFFFF"/>
          <w:lang w:val="en-US"/>
        </w:rPr>
        <w:t>36</w:t>
      </w:r>
      <w:r w:rsidRPr="00421ECF">
        <w:rPr>
          <w:rFonts w:ascii="Times New Roman" w:hAnsi="Times New Roman" w:cs="Times New Roman"/>
          <w:sz w:val="24"/>
          <w:szCs w:val="24"/>
          <w:shd w:val="clear" w:color="auto" w:fill="FFFFFF"/>
          <w:lang w:val="en-US"/>
        </w:rPr>
        <w:t xml:space="preserve">(6), 825–840. </w:t>
      </w:r>
      <w:hyperlink r:id="rId9" w:history="1">
        <w:r w:rsidRPr="00421ECF">
          <w:rPr>
            <w:rStyle w:val="Hyperlink"/>
            <w:rFonts w:ascii="Times New Roman" w:hAnsi="Times New Roman" w:cs="Times New Roman"/>
            <w:color w:val="auto"/>
            <w:sz w:val="24"/>
            <w:szCs w:val="24"/>
            <w:shd w:val="clear" w:color="auto" w:fill="FFFFFF"/>
            <w:lang w:val="en-US"/>
          </w:rPr>
          <w:t>https://doi.org/10.1016/j.socec.2007.01.018</w:t>
        </w:r>
      </w:hyperlink>
      <w:r w:rsidRPr="00421ECF">
        <w:rPr>
          <w:rFonts w:ascii="Times New Roman" w:hAnsi="Times New Roman" w:cs="Times New Roman"/>
          <w:sz w:val="24"/>
          <w:szCs w:val="24"/>
          <w:shd w:val="clear" w:color="auto" w:fill="FFFFFF"/>
          <w:lang w:val="en-US"/>
        </w:rPr>
        <w:t xml:space="preserve"> </w:t>
      </w:r>
    </w:p>
    <w:p w14:paraId="4BAB552D" w14:textId="2786B37C" w:rsidR="00453005" w:rsidRPr="00421ECF" w:rsidRDefault="00453005" w:rsidP="00B26D52">
      <w:pPr>
        <w:spacing w:after="0" w:line="360" w:lineRule="auto"/>
        <w:ind w:left="567" w:hanging="527"/>
        <w:rPr>
          <w:rFonts w:ascii="Times New Roman" w:hAnsi="Times New Roman" w:cs="Times New Roman"/>
          <w:sz w:val="24"/>
          <w:szCs w:val="24"/>
          <w:shd w:val="clear" w:color="auto" w:fill="FFFFFF"/>
          <w:lang w:val="en-US"/>
        </w:rPr>
      </w:pPr>
      <w:bookmarkStart w:id="4" w:name="_CTVL001282d90f754854763a14fcf6bb7c42b45"/>
      <w:r w:rsidRPr="00421ECF">
        <w:rPr>
          <w:rFonts w:ascii="Times New Roman" w:hAnsi="Times New Roman" w:cs="Times New Roman"/>
          <w:sz w:val="24"/>
          <w:szCs w:val="24"/>
          <w:shd w:val="clear" w:color="auto" w:fill="FFFFFF"/>
        </w:rPr>
        <w:t xml:space="preserve">Steinle, C., Schiele, H., &amp; Ernst, T. (2014). </w:t>
      </w:r>
      <w:r w:rsidRPr="00421ECF">
        <w:rPr>
          <w:rFonts w:ascii="Times New Roman" w:hAnsi="Times New Roman" w:cs="Times New Roman"/>
          <w:sz w:val="24"/>
          <w:szCs w:val="24"/>
          <w:shd w:val="clear" w:color="auto" w:fill="FFFFFF"/>
          <w:lang w:val="en-US"/>
        </w:rPr>
        <w:t>Information asymmetries as antecedents of opportunism in buyer-supplier relationships: Testing principal-agent theory.</w:t>
      </w:r>
      <w:bookmarkEnd w:id="4"/>
      <w:r w:rsidRPr="00421ECF">
        <w:rPr>
          <w:rFonts w:ascii="Times New Roman" w:hAnsi="Times New Roman" w:cs="Times New Roman"/>
          <w:sz w:val="24"/>
          <w:szCs w:val="24"/>
          <w:shd w:val="clear" w:color="auto" w:fill="FFFFFF"/>
          <w:lang w:val="en-US"/>
        </w:rPr>
        <w:t xml:space="preserve"> </w:t>
      </w:r>
      <w:r w:rsidRPr="00421ECF">
        <w:rPr>
          <w:rFonts w:ascii="Times New Roman" w:hAnsi="Times New Roman" w:cs="Times New Roman"/>
          <w:i/>
          <w:sz w:val="24"/>
          <w:szCs w:val="24"/>
          <w:shd w:val="clear" w:color="auto" w:fill="FFFFFF"/>
          <w:lang w:val="en-US"/>
        </w:rPr>
        <w:t>Journal of Business-to-Business Marketing</w:t>
      </w:r>
      <w:r w:rsidRPr="00421ECF">
        <w:rPr>
          <w:rFonts w:ascii="Times New Roman" w:hAnsi="Times New Roman" w:cs="Times New Roman"/>
          <w:sz w:val="24"/>
          <w:szCs w:val="24"/>
          <w:shd w:val="clear" w:color="auto" w:fill="FFFFFF"/>
          <w:lang w:val="en-US"/>
        </w:rPr>
        <w:t xml:space="preserve">, </w:t>
      </w:r>
      <w:r w:rsidRPr="00421ECF">
        <w:rPr>
          <w:rFonts w:ascii="Times New Roman" w:hAnsi="Times New Roman" w:cs="Times New Roman"/>
          <w:i/>
          <w:sz w:val="24"/>
          <w:szCs w:val="24"/>
          <w:shd w:val="clear" w:color="auto" w:fill="FFFFFF"/>
          <w:lang w:val="en-US"/>
        </w:rPr>
        <w:t>21</w:t>
      </w:r>
      <w:r w:rsidRPr="00421ECF">
        <w:rPr>
          <w:rFonts w:ascii="Times New Roman" w:hAnsi="Times New Roman" w:cs="Times New Roman"/>
          <w:sz w:val="24"/>
          <w:szCs w:val="24"/>
          <w:shd w:val="clear" w:color="auto" w:fill="FFFFFF"/>
          <w:lang w:val="en-US"/>
        </w:rPr>
        <w:t xml:space="preserve">(2), 123–140. </w:t>
      </w:r>
      <w:hyperlink r:id="rId10" w:history="1">
        <w:r w:rsidRPr="00421ECF">
          <w:rPr>
            <w:rStyle w:val="Hyperlink"/>
            <w:rFonts w:ascii="Times New Roman" w:hAnsi="Times New Roman" w:cs="Times New Roman"/>
            <w:color w:val="auto"/>
            <w:sz w:val="24"/>
            <w:szCs w:val="24"/>
            <w:shd w:val="clear" w:color="auto" w:fill="FFFFFF"/>
            <w:lang w:val="en-US"/>
          </w:rPr>
          <w:t>https://doi.org/10.1080/1051712X.2014.903457</w:t>
        </w:r>
      </w:hyperlink>
      <w:r w:rsidRPr="00421ECF">
        <w:rPr>
          <w:rFonts w:ascii="Times New Roman" w:hAnsi="Times New Roman" w:cs="Times New Roman"/>
          <w:sz w:val="24"/>
          <w:szCs w:val="24"/>
          <w:shd w:val="clear" w:color="auto" w:fill="FFFFFF"/>
          <w:lang w:val="en-US"/>
        </w:rPr>
        <w:t xml:space="preserve"> </w:t>
      </w:r>
    </w:p>
    <w:p w14:paraId="71DF3795" w14:textId="68556E89" w:rsidR="00453005" w:rsidRPr="00421ECF" w:rsidRDefault="00453005" w:rsidP="00B26D52">
      <w:pPr>
        <w:spacing w:after="0" w:line="360" w:lineRule="auto"/>
        <w:ind w:left="567" w:hanging="527"/>
        <w:rPr>
          <w:rFonts w:ascii="Times New Roman" w:hAnsi="Times New Roman" w:cs="Times New Roman"/>
          <w:sz w:val="24"/>
          <w:szCs w:val="24"/>
          <w:shd w:val="clear" w:color="auto" w:fill="FFFFFF"/>
          <w:lang w:val="en-US"/>
        </w:rPr>
      </w:pPr>
      <w:bookmarkStart w:id="5" w:name="_CTVL0011f391926d7fd4f39af65572d8f9e2693"/>
      <w:r w:rsidRPr="00421ECF">
        <w:rPr>
          <w:rFonts w:ascii="Times New Roman" w:hAnsi="Times New Roman" w:cs="Times New Roman"/>
          <w:sz w:val="24"/>
          <w:szCs w:val="24"/>
          <w:shd w:val="clear" w:color="auto" w:fill="FFFFFF"/>
        </w:rPr>
        <w:t xml:space="preserve">Wiencierz, C., Röttger, U., &amp; Fuhrmann, C. (2021). </w:t>
      </w:r>
      <w:r w:rsidRPr="00421ECF">
        <w:rPr>
          <w:rFonts w:ascii="Times New Roman" w:hAnsi="Times New Roman" w:cs="Times New Roman"/>
          <w:sz w:val="24"/>
          <w:szCs w:val="24"/>
          <w:shd w:val="clear" w:color="auto" w:fill="FFFFFF"/>
          <w:lang w:val="en-US"/>
        </w:rPr>
        <w:t>Agile cooperation between communication agencies and companies.</w:t>
      </w:r>
      <w:bookmarkEnd w:id="5"/>
      <w:r w:rsidRPr="00421ECF">
        <w:rPr>
          <w:rFonts w:ascii="Times New Roman" w:hAnsi="Times New Roman" w:cs="Times New Roman"/>
          <w:sz w:val="24"/>
          <w:szCs w:val="24"/>
          <w:shd w:val="clear" w:color="auto" w:fill="FFFFFF"/>
          <w:lang w:val="en-US"/>
        </w:rPr>
        <w:t xml:space="preserve"> </w:t>
      </w:r>
      <w:r w:rsidRPr="00421ECF">
        <w:rPr>
          <w:rFonts w:ascii="Times New Roman" w:hAnsi="Times New Roman" w:cs="Times New Roman"/>
          <w:i/>
          <w:sz w:val="24"/>
          <w:szCs w:val="24"/>
          <w:shd w:val="clear" w:color="auto" w:fill="FFFFFF"/>
          <w:lang w:val="en-US"/>
        </w:rPr>
        <w:t>International Journal of Strategic Communication</w:t>
      </w:r>
      <w:r w:rsidRPr="00421ECF">
        <w:rPr>
          <w:rFonts w:ascii="Times New Roman" w:hAnsi="Times New Roman" w:cs="Times New Roman"/>
          <w:sz w:val="24"/>
          <w:szCs w:val="24"/>
          <w:shd w:val="clear" w:color="auto" w:fill="FFFFFF"/>
          <w:lang w:val="en-US"/>
        </w:rPr>
        <w:t xml:space="preserve">, </w:t>
      </w:r>
      <w:r w:rsidRPr="00421ECF">
        <w:rPr>
          <w:rFonts w:ascii="Times New Roman" w:hAnsi="Times New Roman" w:cs="Times New Roman"/>
          <w:i/>
          <w:sz w:val="24"/>
          <w:szCs w:val="24"/>
          <w:shd w:val="clear" w:color="auto" w:fill="FFFFFF"/>
          <w:lang w:val="en-US"/>
        </w:rPr>
        <w:t>15</w:t>
      </w:r>
      <w:r w:rsidRPr="00421ECF">
        <w:rPr>
          <w:rFonts w:ascii="Times New Roman" w:hAnsi="Times New Roman" w:cs="Times New Roman"/>
          <w:sz w:val="24"/>
          <w:szCs w:val="24"/>
          <w:shd w:val="clear" w:color="auto" w:fill="FFFFFF"/>
          <w:lang w:val="en-US"/>
        </w:rPr>
        <w:t xml:space="preserve">(2), 144–158. </w:t>
      </w:r>
      <w:hyperlink r:id="rId11" w:history="1">
        <w:r w:rsidRPr="00421ECF">
          <w:rPr>
            <w:rStyle w:val="Hyperlink"/>
            <w:rFonts w:ascii="Times New Roman" w:hAnsi="Times New Roman" w:cs="Times New Roman"/>
            <w:color w:val="auto"/>
            <w:sz w:val="24"/>
            <w:szCs w:val="24"/>
            <w:shd w:val="clear" w:color="auto" w:fill="FFFFFF"/>
            <w:lang w:val="en-US"/>
          </w:rPr>
          <w:t>https://doi.org/10.1080/1553118X.2021.1898144</w:t>
        </w:r>
      </w:hyperlink>
      <w:r w:rsidRPr="00421ECF">
        <w:rPr>
          <w:rFonts w:ascii="Times New Roman" w:hAnsi="Times New Roman" w:cs="Times New Roman"/>
          <w:sz w:val="24"/>
          <w:szCs w:val="24"/>
          <w:shd w:val="clear" w:color="auto" w:fill="FFFFFF"/>
          <w:lang w:val="en-US"/>
        </w:rPr>
        <w:t xml:space="preserve"> </w:t>
      </w:r>
    </w:p>
    <w:p w14:paraId="4755C2D1" w14:textId="77777777" w:rsidR="00FA783C" w:rsidRPr="00421ECF" w:rsidRDefault="00FA783C" w:rsidP="00B26D52">
      <w:pPr>
        <w:spacing w:after="0" w:line="360" w:lineRule="auto"/>
        <w:rPr>
          <w:sz w:val="24"/>
          <w:szCs w:val="24"/>
          <w:lang w:val="en-US"/>
        </w:rPr>
      </w:pPr>
    </w:p>
    <w:p w14:paraId="207A3DE0" w14:textId="0CA47D84" w:rsidR="00FA783C" w:rsidRPr="00421ECF" w:rsidRDefault="00FA783C" w:rsidP="00B26D52">
      <w:pPr>
        <w:spacing w:after="0" w:line="360" w:lineRule="auto"/>
        <w:rPr>
          <w:sz w:val="24"/>
          <w:szCs w:val="24"/>
          <w:lang w:val="en-US"/>
        </w:rPr>
        <w:sectPr w:rsidR="00FA783C" w:rsidRPr="00421ECF" w:rsidSect="00421ECF">
          <w:headerReference w:type="even" r:id="rId12"/>
          <w:headerReference w:type="default" r:id="rId13"/>
          <w:footerReference w:type="even" r:id="rId14"/>
          <w:footerReference w:type="default" r:id="rId15"/>
          <w:headerReference w:type="first" r:id="rId16"/>
          <w:footerReference w:type="first" r:id="rId17"/>
          <w:type w:val="continuous"/>
          <w:pgSz w:w="16838" w:h="11906" w:orient="landscape"/>
          <w:pgMar w:top="1417" w:right="1417" w:bottom="1417" w:left="1134" w:header="708" w:footer="708" w:gutter="0"/>
          <w:cols w:space="708"/>
          <w:docGrid w:linePitch="360"/>
        </w:sectPr>
      </w:pPr>
    </w:p>
    <w:p w14:paraId="553856E1" w14:textId="19DE464A" w:rsidR="008506F9" w:rsidRPr="00421ECF" w:rsidRDefault="008506F9" w:rsidP="00FA783C">
      <w:pPr>
        <w:spacing w:after="0" w:line="480" w:lineRule="auto"/>
        <w:contextualSpacing/>
        <w:rPr>
          <w:rFonts w:ascii="Times New Roman" w:hAnsi="Times New Roman" w:cs="Times New Roman"/>
          <w:b/>
          <w:sz w:val="24"/>
          <w:szCs w:val="24"/>
          <w:shd w:val="clear" w:color="auto" w:fill="FFFFFF"/>
          <w:lang w:val="en-US"/>
        </w:rPr>
      </w:pPr>
      <w:r w:rsidRPr="00421ECF">
        <w:rPr>
          <w:rFonts w:ascii="Times New Roman" w:hAnsi="Times New Roman" w:cs="Times New Roman"/>
          <w:b/>
          <w:sz w:val="24"/>
          <w:szCs w:val="24"/>
          <w:shd w:val="clear" w:color="auto" w:fill="FFFFFF"/>
          <w:lang w:val="en-US"/>
        </w:rPr>
        <w:lastRenderedPageBreak/>
        <w:t>Appendix B</w:t>
      </w:r>
    </w:p>
    <w:p w14:paraId="37A793AE" w14:textId="48E1394F" w:rsidR="008506F9" w:rsidRPr="00421ECF" w:rsidRDefault="008506F9" w:rsidP="008506F9">
      <w:pPr>
        <w:spacing w:line="360" w:lineRule="auto"/>
        <w:ind w:left="38"/>
        <w:rPr>
          <w:rFonts w:ascii="Times New Roman" w:hAnsi="Times New Roman" w:cs="Times New Roman"/>
          <w:i/>
          <w:iCs/>
          <w:lang w:val="en-US"/>
        </w:rPr>
      </w:pPr>
      <w:r w:rsidRPr="00421ECF">
        <w:rPr>
          <w:rFonts w:ascii="Times New Roman" w:hAnsi="Times New Roman" w:cs="Times New Roman"/>
          <w:i/>
          <w:iCs/>
          <w:lang w:val="en-US"/>
        </w:rPr>
        <w:t>Interview guide for expert interviews.</w:t>
      </w:r>
    </w:p>
    <w:tbl>
      <w:tblPr>
        <w:tblStyle w:val="APAReport"/>
        <w:tblW w:w="5000" w:type="pct"/>
        <w:tblLook w:val="04A0" w:firstRow="1" w:lastRow="0" w:firstColumn="1" w:lastColumn="0" w:noHBand="0" w:noVBand="1"/>
      </w:tblPr>
      <w:tblGrid>
        <w:gridCol w:w="2335"/>
        <w:gridCol w:w="3299"/>
        <w:gridCol w:w="1923"/>
        <w:gridCol w:w="1515"/>
      </w:tblGrid>
      <w:tr w:rsidR="00421ECF" w:rsidRPr="00421ECF" w14:paraId="31BF00CF" w14:textId="77777777" w:rsidTr="00A71427">
        <w:trPr>
          <w:cnfStyle w:val="100000000000" w:firstRow="1" w:lastRow="0" w:firstColumn="0" w:lastColumn="0" w:oddVBand="0" w:evenVBand="0" w:oddHBand="0" w:evenHBand="0" w:firstRowFirstColumn="0" w:firstRowLastColumn="0" w:lastRowFirstColumn="0" w:lastRowLastColumn="0"/>
        </w:trPr>
        <w:tc>
          <w:tcPr>
            <w:tcW w:w="1287" w:type="pct"/>
          </w:tcPr>
          <w:p w14:paraId="34486503" w14:textId="77777777" w:rsidR="002B7A19" w:rsidRPr="00421ECF" w:rsidRDefault="002B7A19" w:rsidP="002B7A19">
            <w:pPr>
              <w:spacing w:line="360" w:lineRule="auto"/>
              <w:rPr>
                <w:rFonts w:ascii="Times New Roman" w:hAnsi="Times New Roman" w:cs="Times New Roman"/>
                <w:b/>
                <w:iCs/>
              </w:rPr>
            </w:pPr>
            <w:r w:rsidRPr="00421ECF">
              <w:rPr>
                <w:rFonts w:ascii="Times New Roman" w:hAnsi="Times New Roman" w:cs="Times New Roman"/>
                <w:b/>
                <w:iCs/>
              </w:rPr>
              <w:t>Warm-up</w:t>
            </w:r>
          </w:p>
        </w:tc>
        <w:tc>
          <w:tcPr>
            <w:tcW w:w="1818" w:type="pct"/>
          </w:tcPr>
          <w:p w14:paraId="5857F1F0" w14:textId="77777777" w:rsidR="002B7A19" w:rsidRPr="00421ECF" w:rsidRDefault="002B7A19" w:rsidP="002B7A19">
            <w:pPr>
              <w:spacing w:line="360" w:lineRule="auto"/>
              <w:rPr>
                <w:rFonts w:ascii="Times New Roman" w:hAnsi="Times New Roman" w:cs="Times New Roman"/>
              </w:rPr>
            </w:pPr>
          </w:p>
        </w:tc>
        <w:tc>
          <w:tcPr>
            <w:tcW w:w="1060" w:type="pct"/>
          </w:tcPr>
          <w:p w14:paraId="40E979D3" w14:textId="77777777" w:rsidR="002B7A19" w:rsidRPr="00421ECF" w:rsidRDefault="002B7A19" w:rsidP="002B7A19">
            <w:pPr>
              <w:spacing w:line="360" w:lineRule="auto"/>
              <w:rPr>
                <w:rFonts w:ascii="Times New Roman" w:hAnsi="Times New Roman" w:cs="Times New Roman"/>
              </w:rPr>
            </w:pPr>
          </w:p>
        </w:tc>
        <w:tc>
          <w:tcPr>
            <w:tcW w:w="835" w:type="pct"/>
          </w:tcPr>
          <w:p w14:paraId="57F3743C" w14:textId="77777777" w:rsidR="002B7A19" w:rsidRPr="00421ECF" w:rsidRDefault="002B7A19" w:rsidP="002B7A19">
            <w:pPr>
              <w:spacing w:line="360" w:lineRule="auto"/>
              <w:rPr>
                <w:rFonts w:ascii="Times New Roman" w:hAnsi="Times New Roman" w:cs="Times New Roman"/>
              </w:rPr>
            </w:pPr>
          </w:p>
        </w:tc>
      </w:tr>
      <w:tr w:rsidR="00421ECF" w:rsidRPr="00421ECF" w14:paraId="0B270150" w14:textId="77777777" w:rsidTr="00A71427">
        <w:tc>
          <w:tcPr>
            <w:tcW w:w="5000" w:type="pct"/>
            <w:gridSpan w:val="4"/>
            <w:tcBorders>
              <w:bottom w:val="single" w:sz="12" w:space="0" w:color="auto"/>
            </w:tcBorders>
          </w:tcPr>
          <w:p w14:paraId="078EC4F8" w14:textId="4D170CF3" w:rsidR="002B7A19" w:rsidRPr="00421ECF" w:rsidRDefault="002B7A19" w:rsidP="002B7A19">
            <w:pPr>
              <w:spacing w:line="360" w:lineRule="auto"/>
              <w:rPr>
                <w:rFonts w:ascii="Times New Roman" w:hAnsi="Times New Roman" w:cs="Times New Roman"/>
              </w:rPr>
            </w:pPr>
            <w:r w:rsidRPr="00421ECF">
              <w:rPr>
                <w:rFonts w:ascii="Times New Roman" w:hAnsi="Times New Roman" w:cs="Times New Roman"/>
                <w:i/>
                <w:iCs/>
              </w:rPr>
              <w:t>Q1</w:t>
            </w:r>
            <w:r w:rsidRPr="00421ECF">
              <w:rPr>
                <w:rFonts w:ascii="Times New Roman" w:hAnsi="Times New Roman" w:cs="Times New Roman"/>
              </w:rPr>
              <w:t xml:space="preserve"> In </w:t>
            </w:r>
            <w:r w:rsidR="00AB2642" w:rsidRPr="00421ECF">
              <w:rPr>
                <w:rFonts w:ascii="Times New Roman" w:hAnsi="Times New Roman" w:cs="Times New Roman"/>
              </w:rPr>
              <w:t>your own words: What characterizes a s</w:t>
            </w:r>
            <w:r w:rsidRPr="00421ECF">
              <w:rPr>
                <w:rFonts w:ascii="Times New Roman" w:hAnsi="Times New Roman" w:cs="Times New Roman"/>
              </w:rPr>
              <w:t>ocial</w:t>
            </w:r>
            <w:r w:rsidR="00AB2642" w:rsidRPr="00421ECF">
              <w:rPr>
                <w:rFonts w:ascii="Times New Roman" w:hAnsi="Times New Roman" w:cs="Times New Roman"/>
              </w:rPr>
              <w:t xml:space="preserve"> m</w:t>
            </w:r>
            <w:r w:rsidRPr="00421ECF">
              <w:rPr>
                <w:rFonts w:ascii="Times New Roman" w:hAnsi="Times New Roman" w:cs="Times New Roman"/>
              </w:rPr>
              <w:t>edia</w:t>
            </w:r>
            <w:r w:rsidR="00AB2642" w:rsidRPr="00421ECF">
              <w:rPr>
                <w:rFonts w:ascii="Times New Roman" w:hAnsi="Times New Roman" w:cs="Times New Roman"/>
              </w:rPr>
              <w:t xml:space="preserve"> i</w:t>
            </w:r>
            <w:r w:rsidRPr="00421ECF">
              <w:rPr>
                <w:rFonts w:ascii="Times New Roman" w:hAnsi="Times New Roman" w:cs="Times New Roman"/>
              </w:rPr>
              <w:t>nfluencer?</w:t>
            </w:r>
          </w:p>
        </w:tc>
      </w:tr>
      <w:tr w:rsidR="00421ECF" w:rsidRPr="00421ECF" w14:paraId="05FE9A58" w14:textId="77777777" w:rsidTr="00A71427">
        <w:tc>
          <w:tcPr>
            <w:tcW w:w="1287" w:type="pct"/>
            <w:tcBorders>
              <w:top w:val="single" w:sz="12" w:space="0" w:color="auto"/>
              <w:bottom w:val="single" w:sz="12" w:space="0" w:color="auto"/>
            </w:tcBorders>
          </w:tcPr>
          <w:p w14:paraId="726A1BC6" w14:textId="415DB5C9" w:rsidR="002B7A19" w:rsidRPr="00421ECF" w:rsidRDefault="00AB2642" w:rsidP="002B7A19">
            <w:pPr>
              <w:spacing w:line="360" w:lineRule="auto"/>
              <w:rPr>
                <w:rFonts w:ascii="Times New Roman" w:hAnsi="Times New Roman" w:cs="Times New Roman"/>
                <w:b/>
                <w:iCs/>
              </w:rPr>
            </w:pPr>
            <w:r w:rsidRPr="00421ECF">
              <w:rPr>
                <w:rFonts w:ascii="Times New Roman" w:hAnsi="Times New Roman" w:cs="Times New Roman"/>
                <w:b/>
                <w:iCs/>
              </w:rPr>
              <w:t>Introduction</w:t>
            </w:r>
          </w:p>
        </w:tc>
        <w:tc>
          <w:tcPr>
            <w:tcW w:w="1818" w:type="pct"/>
            <w:tcBorders>
              <w:top w:val="single" w:sz="12" w:space="0" w:color="auto"/>
              <w:bottom w:val="single" w:sz="12" w:space="0" w:color="auto"/>
            </w:tcBorders>
          </w:tcPr>
          <w:p w14:paraId="6BB8603B" w14:textId="77777777" w:rsidR="002B7A19" w:rsidRPr="00421ECF" w:rsidRDefault="002B7A19" w:rsidP="002B7A19">
            <w:pPr>
              <w:spacing w:line="360" w:lineRule="auto"/>
              <w:rPr>
                <w:rFonts w:ascii="Times New Roman" w:hAnsi="Times New Roman" w:cs="Times New Roman"/>
              </w:rPr>
            </w:pPr>
          </w:p>
        </w:tc>
        <w:tc>
          <w:tcPr>
            <w:tcW w:w="1060" w:type="pct"/>
            <w:tcBorders>
              <w:top w:val="single" w:sz="12" w:space="0" w:color="auto"/>
              <w:bottom w:val="single" w:sz="12" w:space="0" w:color="auto"/>
            </w:tcBorders>
          </w:tcPr>
          <w:p w14:paraId="1B50A774" w14:textId="77777777" w:rsidR="002B7A19" w:rsidRPr="00421ECF" w:rsidRDefault="002B7A19" w:rsidP="002B7A19">
            <w:pPr>
              <w:spacing w:line="360" w:lineRule="auto"/>
              <w:rPr>
                <w:rFonts w:ascii="Times New Roman" w:hAnsi="Times New Roman" w:cs="Times New Roman"/>
              </w:rPr>
            </w:pPr>
          </w:p>
        </w:tc>
        <w:tc>
          <w:tcPr>
            <w:tcW w:w="835" w:type="pct"/>
            <w:tcBorders>
              <w:top w:val="single" w:sz="12" w:space="0" w:color="auto"/>
              <w:bottom w:val="single" w:sz="12" w:space="0" w:color="auto"/>
            </w:tcBorders>
          </w:tcPr>
          <w:p w14:paraId="0034D5E6" w14:textId="77777777" w:rsidR="002B7A19" w:rsidRPr="00421ECF" w:rsidRDefault="002B7A19" w:rsidP="002B7A19">
            <w:pPr>
              <w:spacing w:line="360" w:lineRule="auto"/>
              <w:rPr>
                <w:rFonts w:ascii="Times New Roman" w:hAnsi="Times New Roman" w:cs="Times New Roman"/>
              </w:rPr>
            </w:pPr>
          </w:p>
        </w:tc>
      </w:tr>
      <w:tr w:rsidR="00421ECF" w:rsidRPr="00421ECF" w14:paraId="4C4D64E1" w14:textId="77777777" w:rsidTr="00A71427">
        <w:tc>
          <w:tcPr>
            <w:tcW w:w="5000" w:type="pct"/>
            <w:gridSpan w:val="4"/>
            <w:tcBorders>
              <w:top w:val="single" w:sz="12" w:space="0" w:color="auto"/>
              <w:bottom w:val="single" w:sz="12" w:space="0" w:color="auto"/>
            </w:tcBorders>
          </w:tcPr>
          <w:p w14:paraId="1373E7E2" w14:textId="36E0581B" w:rsidR="002B7A19" w:rsidRPr="00421ECF" w:rsidRDefault="002B7A19" w:rsidP="002B7A19">
            <w:pPr>
              <w:spacing w:line="360" w:lineRule="auto"/>
              <w:rPr>
                <w:rFonts w:ascii="Times New Roman" w:hAnsi="Times New Roman" w:cs="Times New Roman"/>
              </w:rPr>
            </w:pPr>
            <w:r w:rsidRPr="00421ECF">
              <w:rPr>
                <w:rFonts w:ascii="Times New Roman" w:hAnsi="Times New Roman" w:cs="Times New Roman"/>
                <w:i/>
                <w:iCs/>
                <w:kern w:val="24"/>
              </w:rPr>
              <w:t>Q2</w:t>
            </w:r>
            <w:r w:rsidRPr="00421ECF">
              <w:rPr>
                <w:rFonts w:ascii="Times New Roman" w:hAnsi="Times New Roman" w:cs="Times New Roman"/>
                <w:kern w:val="24"/>
              </w:rPr>
              <w:t xml:space="preserve"> </w:t>
            </w:r>
            <w:r w:rsidR="00B03B1B" w:rsidRPr="00421ECF">
              <w:rPr>
                <w:rFonts w:ascii="Times New Roman" w:hAnsi="Times New Roman" w:cs="Times New Roman"/>
                <w:kern w:val="24"/>
              </w:rPr>
              <w:t>What is your experience of working with influencers?</w:t>
            </w:r>
          </w:p>
          <w:p w14:paraId="609376A4" w14:textId="77777777" w:rsidR="002B7A19" w:rsidRPr="00421ECF" w:rsidRDefault="002B7A19" w:rsidP="002B7A19">
            <w:pPr>
              <w:spacing w:line="360" w:lineRule="auto"/>
              <w:rPr>
                <w:rFonts w:ascii="Times New Roman" w:hAnsi="Times New Roman" w:cs="Times New Roman"/>
                <w:i/>
                <w:iCs/>
                <w:sz w:val="22"/>
                <w:szCs w:val="22"/>
              </w:rPr>
            </w:pPr>
            <w:r w:rsidRPr="00421ECF">
              <w:rPr>
                <w:rFonts w:ascii="Times New Roman" w:hAnsi="Times New Roman" w:cs="Times New Roman"/>
                <w:i/>
                <w:iCs/>
                <w:sz w:val="22"/>
                <w:szCs w:val="22"/>
              </w:rPr>
              <w:t>Depending on answer:</w:t>
            </w:r>
          </w:p>
          <w:p w14:paraId="6F446E0E" w14:textId="7BFB5A27" w:rsidR="002B7A19" w:rsidRPr="00421ECF" w:rsidRDefault="002B7A19" w:rsidP="002B7A19">
            <w:pPr>
              <w:spacing w:line="360" w:lineRule="auto"/>
              <w:rPr>
                <w:rFonts w:ascii="Times New Roman" w:hAnsi="Times New Roman" w:cs="Times New Roman"/>
                <w:kern w:val="24"/>
                <w:sz w:val="22"/>
                <w:szCs w:val="22"/>
              </w:rPr>
            </w:pPr>
            <w:r w:rsidRPr="00421ECF">
              <w:rPr>
                <w:rFonts w:ascii="Times New Roman" w:hAnsi="Times New Roman" w:cs="Times New Roman"/>
                <w:i/>
                <w:iCs/>
                <w:kern w:val="24"/>
                <w:sz w:val="22"/>
                <w:szCs w:val="22"/>
              </w:rPr>
              <w:t>FQ2.1</w:t>
            </w:r>
            <w:r w:rsidRPr="00421ECF">
              <w:rPr>
                <w:rFonts w:ascii="Times New Roman" w:hAnsi="Times New Roman" w:cs="Times New Roman"/>
                <w:kern w:val="24"/>
                <w:sz w:val="22"/>
                <w:szCs w:val="22"/>
              </w:rPr>
              <w:t xml:space="preserve"> </w:t>
            </w:r>
            <w:r w:rsidR="00AB2642" w:rsidRPr="00421ECF">
              <w:rPr>
                <w:rFonts w:ascii="Times New Roman" w:hAnsi="Times New Roman" w:cs="Times New Roman"/>
                <w:kern w:val="24"/>
                <w:sz w:val="22"/>
                <w:szCs w:val="22"/>
              </w:rPr>
              <w:t>How would you describe your experience</w:t>
            </w:r>
            <w:r w:rsidRPr="00421ECF">
              <w:rPr>
                <w:rFonts w:ascii="Times New Roman" w:hAnsi="Times New Roman" w:cs="Times New Roman"/>
                <w:kern w:val="24"/>
                <w:sz w:val="22"/>
                <w:szCs w:val="22"/>
              </w:rPr>
              <w:t>?</w:t>
            </w:r>
          </w:p>
          <w:p w14:paraId="2F470AC5" w14:textId="2E729516" w:rsidR="003E058B" w:rsidRPr="00421ECF" w:rsidRDefault="002B7A19" w:rsidP="002B7A19">
            <w:pPr>
              <w:spacing w:line="360" w:lineRule="auto"/>
              <w:rPr>
                <w:rFonts w:ascii="Times New Roman" w:hAnsi="Times New Roman" w:cs="Times New Roman"/>
                <w:sz w:val="22"/>
                <w:szCs w:val="22"/>
              </w:rPr>
            </w:pPr>
            <w:r w:rsidRPr="00421ECF">
              <w:rPr>
                <w:rFonts w:ascii="Times New Roman" w:hAnsi="Times New Roman" w:cs="Times New Roman"/>
                <w:i/>
                <w:iCs/>
                <w:sz w:val="22"/>
                <w:szCs w:val="22"/>
              </w:rPr>
              <w:t>FQ2.2</w:t>
            </w:r>
            <w:r w:rsidRPr="00421ECF">
              <w:rPr>
                <w:rFonts w:ascii="Times New Roman" w:hAnsi="Times New Roman" w:cs="Times New Roman"/>
                <w:sz w:val="22"/>
                <w:szCs w:val="22"/>
              </w:rPr>
              <w:t xml:space="preserve"> </w:t>
            </w:r>
            <w:r w:rsidR="00AB2642" w:rsidRPr="00421ECF">
              <w:rPr>
                <w:rFonts w:ascii="Times New Roman" w:hAnsi="Times New Roman" w:cs="Times New Roman"/>
                <w:sz w:val="22"/>
                <w:szCs w:val="22"/>
              </w:rPr>
              <w:t>Why haven’t you work with influencers</w:t>
            </w:r>
            <w:r w:rsidR="008506F9" w:rsidRPr="00421ECF">
              <w:rPr>
                <w:rFonts w:ascii="Times New Roman" w:hAnsi="Times New Roman" w:cs="Times New Roman"/>
                <w:sz w:val="22"/>
                <w:szCs w:val="22"/>
              </w:rPr>
              <w:t>,</w:t>
            </w:r>
            <w:r w:rsidR="00AB2642" w:rsidRPr="00421ECF">
              <w:rPr>
                <w:rFonts w:ascii="Times New Roman" w:hAnsi="Times New Roman" w:cs="Times New Roman"/>
                <w:sz w:val="22"/>
                <w:szCs w:val="22"/>
              </w:rPr>
              <w:t xml:space="preserve"> yet?</w:t>
            </w:r>
          </w:p>
          <w:p w14:paraId="0C7D3845" w14:textId="22B93773" w:rsidR="003E058B" w:rsidRPr="00421ECF" w:rsidRDefault="003E058B" w:rsidP="002B7A19">
            <w:pPr>
              <w:spacing w:line="360" w:lineRule="auto"/>
              <w:rPr>
                <w:rFonts w:ascii="Times New Roman" w:hAnsi="Times New Roman" w:cs="Times New Roman"/>
              </w:rPr>
            </w:pPr>
            <w:r w:rsidRPr="00421ECF">
              <w:rPr>
                <w:rFonts w:ascii="Times New Roman" w:hAnsi="Times New Roman" w:cs="Times New Roman"/>
                <w:i/>
              </w:rPr>
              <w:t>Q3.1</w:t>
            </w:r>
            <w:r w:rsidRPr="00421ECF">
              <w:rPr>
                <w:rFonts w:ascii="Times New Roman" w:hAnsi="Times New Roman" w:cs="Times New Roman"/>
              </w:rPr>
              <w:t xml:space="preserve"> What election campaign goals could influencers help you pursue?</w:t>
            </w:r>
          </w:p>
          <w:p w14:paraId="469E91D5" w14:textId="165FD383" w:rsidR="003E058B" w:rsidRPr="00421ECF" w:rsidRDefault="003E058B" w:rsidP="002B7A19">
            <w:pPr>
              <w:spacing w:line="360" w:lineRule="auto"/>
              <w:rPr>
                <w:rFonts w:ascii="Times New Roman" w:hAnsi="Times New Roman" w:cs="Times New Roman"/>
              </w:rPr>
            </w:pPr>
            <w:r w:rsidRPr="00421ECF">
              <w:rPr>
                <w:rFonts w:ascii="Times New Roman" w:hAnsi="Times New Roman" w:cs="Times New Roman"/>
                <w:i/>
              </w:rPr>
              <w:t>Q3.2</w:t>
            </w:r>
            <w:r w:rsidRPr="00421ECF">
              <w:rPr>
                <w:rFonts w:ascii="Times New Roman" w:hAnsi="Times New Roman" w:cs="Times New Roman"/>
              </w:rPr>
              <w:t xml:space="preserve"> What could influencers do to help you in pursuing these goals?</w:t>
            </w:r>
          </w:p>
        </w:tc>
      </w:tr>
      <w:tr w:rsidR="00421ECF" w:rsidRPr="00421ECF" w14:paraId="63BF2799" w14:textId="77777777" w:rsidTr="00A71427">
        <w:tc>
          <w:tcPr>
            <w:tcW w:w="5000" w:type="pct"/>
            <w:gridSpan w:val="4"/>
            <w:tcBorders>
              <w:top w:val="single" w:sz="12" w:space="0" w:color="auto"/>
              <w:bottom w:val="single" w:sz="12" w:space="0" w:color="auto"/>
            </w:tcBorders>
          </w:tcPr>
          <w:p w14:paraId="024A03A0" w14:textId="71BAD08D" w:rsidR="002B7A19" w:rsidRPr="00421ECF" w:rsidRDefault="00AB2642" w:rsidP="002B7A19">
            <w:pPr>
              <w:spacing w:line="360" w:lineRule="auto"/>
              <w:rPr>
                <w:rFonts w:ascii="Times New Roman" w:hAnsi="Times New Roman" w:cs="Times New Roman"/>
                <w:b/>
                <w:iCs/>
              </w:rPr>
            </w:pPr>
            <w:r w:rsidRPr="00421ECF">
              <w:rPr>
                <w:rFonts w:ascii="Times New Roman" w:hAnsi="Times New Roman" w:cs="Times New Roman"/>
                <w:b/>
                <w:iCs/>
              </w:rPr>
              <w:t>Information asymmetries</w:t>
            </w:r>
          </w:p>
          <w:p w14:paraId="5A49FEC1" w14:textId="017F3048" w:rsidR="00241026" w:rsidRPr="00421ECF" w:rsidRDefault="0018528D" w:rsidP="002B7A19">
            <w:pPr>
              <w:spacing w:line="360" w:lineRule="auto"/>
              <w:rPr>
                <w:rFonts w:ascii="Times New Roman" w:hAnsi="Times New Roman" w:cs="Times New Roman"/>
                <w:iCs/>
              </w:rPr>
            </w:pPr>
            <w:r w:rsidRPr="00421ECF">
              <w:rPr>
                <w:rFonts w:ascii="Times New Roman" w:hAnsi="Times New Roman" w:cs="Times New Roman"/>
                <w:iCs/>
                <w:sz w:val="22"/>
                <w:szCs w:val="22"/>
              </w:rPr>
              <w:t xml:space="preserve">In the main part of our interview, I now </w:t>
            </w:r>
            <w:r w:rsidR="00AB2642" w:rsidRPr="00421ECF">
              <w:rPr>
                <w:rFonts w:ascii="Times New Roman" w:hAnsi="Times New Roman" w:cs="Times New Roman"/>
                <w:iCs/>
                <w:sz w:val="22"/>
                <w:szCs w:val="22"/>
              </w:rPr>
              <w:t xml:space="preserve">want to explore </w:t>
            </w:r>
            <w:r w:rsidR="008506F9" w:rsidRPr="00421ECF">
              <w:rPr>
                <w:rFonts w:ascii="Times New Roman" w:hAnsi="Times New Roman" w:cs="Times New Roman"/>
                <w:iCs/>
                <w:sz w:val="22"/>
                <w:szCs w:val="22"/>
              </w:rPr>
              <w:t xml:space="preserve">together </w:t>
            </w:r>
            <w:r w:rsidR="00AB2642" w:rsidRPr="00421ECF">
              <w:rPr>
                <w:rFonts w:ascii="Times New Roman" w:hAnsi="Times New Roman" w:cs="Times New Roman"/>
                <w:iCs/>
                <w:sz w:val="22"/>
                <w:szCs w:val="22"/>
              </w:rPr>
              <w:t xml:space="preserve">with you what you pay attention to when deciding whether you want to work </w:t>
            </w:r>
            <w:r w:rsidR="008506F9" w:rsidRPr="00421ECF">
              <w:rPr>
                <w:rFonts w:ascii="Times New Roman" w:hAnsi="Times New Roman" w:cs="Times New Roman"/>
                <w:iCs/>
                <w:sz w:val="22"/>
                <w:szCs w:val="22"/>
              </w:rPr>
              <w:t xml:space="preserve">with a certain </w:t>
            </w:r>
            <w:r w:rsidR="00AB2642" w:rsidRPr="00421ECF">
              <w:rPr>
                <w:rFonts w:ascii="Times New Roman" w:hAnsi="Times New Roman" w:cs="Times New Roman"/>
                <w:iCs/>
                <w:sz w:val="22"/>
                <w:szCs w:val="22"/>
              </w:rPr>
              <w:t xml:space="preserve">influencer. </w:t>
            </w:r>
          </w:p>
        </w:tc>
      </w:tr>
      <w:tr w:rsidR="00421ECF" w:rsidRPr="00421ECF" w14:paraId="2BB21544" w14:textId="77777777" w:rsidTr="00A71427">
        <w:tc>
          <w:tcPr>
            <w:tcW w:w="5000" w:type="pct"/>
            <w:gridSpan w:val="4"/>
            <w:tcBorders>
              <w:top w:val="single" w:sz="12" w:space="0" w:color="auto"/>
              <w:bottom w:val="single" w:sz="12" w:space="0" w:color="auto"/>
            </w:tcBorders>
          </w:tcPr>
          <w:p w14:paraId="55C618CB" w14:textId="0E7D1BA0" w:rsidR="00D25699" w:rsidRPr="00421ECF" w:rsidRDefault="00D25699" w:rsidP="002B7A19">
            <w:pPr>
              <w:spacing w:line="360" w:lineRule="auto"/>
              <w:rPr>
                <w:rFonts w:ascii="Times New Roman" w:hAnsi="Times New Roman" w:cs="Times New Roman"/>
                <w:b/>
                <w:i/>
                <w:iCs/>
              </w:rPr>
            </w:pPr>
            <w:r w:rsidRPr="00421ECF">
              <w:rPr>
                <w:rFonts w:ascii="Times New Roman" w:hAnsi="Times New Roman" w:cs="Times New Roman"/>
                <w:b/>
                <w:i/>
                <w:iCs/>
              </w:rPr>
              <w:t>Hidden Characteristics</w:t>
            </w:r>
          </w:p>
        </w:tc>
      </w:tr>
      <w:tr w:rsidR="00421ECF" w:rsidRPr="00421ECF" w14:paraId="5532B51B" w14:textId="77777777" w:rsidTr="00A61A02">
        <w:tc>
          <w:tcPr>
            <w:tcW w:w="5000" w:type="pct"/>
            <w:gridSpan w:val="4"/>
            <w:tcBorders>
              <w:top w:val="single" w:sz="12" w:space="0" w:color="auto"/>
              <w:bottom w:val="single" w:sz="12" w:space="0" w:color="auto"/>
            </w:tcBorders>
          </w:tcPr>
          <w:p w14:paraId="1BD6E0EB" w14:textId="7924DBBC" w:rsidR="00AB2642" w:rsidRPr="00421ECF" w:rsidRDefault="00AB2642" w:rsidP="00AB2642">
            <w:pPr>
              <w:spacing w:line="360" w:lineRule="auto"/>
              <w:rPr>
                <w:rFonts w:ascii="Times New Roman" w:hAnsi="Times New Roman" w:cs="Times New Roman"/>
              </w:rPr>
            </w:pPr>
            <w:r w:rsidRPr="00421ECF">
              <w:rPr>
                <w:rFonts w:ascii="Times New Roman" w:hAnsi="Times New Roman" w:cs="Times New Roman"/>
                <w:i/>
              </w:rPr>
              <w:t>Q</w:t>
            </w:r>
            <w:r w:rsidR="003E058B" w:rsidRPr="00421ECF">
              <w:rPr>
                <w:rFonts w:ascii="Times New Roman" w:hAnsi="Times New Roman" w:cs="Times New Roman"/>
                <w:i/>
              </w:rPr>
              <w:t>4</w:t>
            </w:r>
            <w:r w:rsidRPr="00421ECF">
              <w:rPr>
                <w:rFonts w:ascii="Times New Roman" w:hAnsi="Times New Roman" w:cs="Times New Roman"/>
                <w:i/>
              </w:rPr>
              <w:t>.1</w:t>
            </w:r>
            <w:r w:rsidRPr="00421ECF">
              <w:rPr>
                <w:rFonts w:ascii="Times New Roman" w:hAnsi="Times New Roman" w:cs="Times New Roman"/>
              </w:rPr>
              <w:t xml:space="preserve"> What skills and abilities should influencers possess with whom you work in an election campaign? </w:t>
            </w:r>
          </w:p>
          <w:p w14:paraId="1D7F68BF" w14:textId="4CD1BF8B" w:rsidR="00AB2642" w:rsidRPr="00421ECF" w:rsidRDefault="00AB2642" w:rsidP="00AB2642">
            <w:pPr>
              <w:spacing w:line="360" w:lineRule="auto"/>
              <w:rPr>
                <w:rFonts w:ascii="Times New Roman" w:hAnsi="Times New Roman" w:cs="Times New Roman"/>
              </w:rPr>
            </w:pPr>
            <w:r w:rsidRPr="00421ECF">
              <w:rPr>
                <w:rFonts w:ascii="Times New Roman" w:hAnsi="Times New Roman" w:cs="Times New Roman"/>
                <w:i/>
              </w:rPr>
              <w:t>Q</w:t>
            </w:r>
            <w:r w:rsidR="003E058B" w:rsidRPr="00421ECF">
              <w:rPr>
                <w:rFonts w:ascii="Times New Roman" w:hAnsi="Times New Roman" w:cs="Times New Roman"/>
                <w:i/>
              </w:rPr>
              <w:t>4</w:t>
            </w:r>
            <w:r w:rsidRPr="00421ECF">
              <w:rPr>
                <w:rFonts w:ascii="Times New Roman" w:hAnsi="Times New Roman" w:cs="Times New Roman"/>
                <w:i/>
              </w:rPr>
              <w:t>.2</w:t>
            </w:r>
            <w:r w:rsidRPr="00421ECF">
              <w:rPr>
                <w:rFonts w:ascii="Times New Roman" w:hAnsi="Times New Roman" w:cs="Times New Roman"/>
              </w:rPr>
              <w:t xml:space="preserve"> How can you tell whether an influencer possesses these skills and abilities?</w:t>
            </w:r>
          </w:p>
          <w:p w14:paraId="375F1198" w14:textId="50660A19" w:rsidR="00241026" w:rsidRPr="00421ECF" w:rsidRDefault="00AB2642" w:rsidP="00D25699">
            <w:pPr>
              <w:spacing w:line="360" w:lineRule="auto"/>
              <w:rPr>
                <w:rFonts w:ascii="Times New Roman" w:hAnsi="Times New Roman" w:cs="Times New Roman"/>
              </w:rPr>
            </w:pPr>
            <w:r w:rsidRPr="00421ECF">
              <w:rPr>
                <w:rFonts w:ascii="Times New Roman" w:hAnsi="Times New Roman" w:cs="Times New Roman"/>
                <w:i/>
              </w:rPr>
              <w:t>Q</w:t>
            </w:r>
            <w:r w:rsidR="003E058B" w:rsidRPr="00421ECF">
              <w:rPr>
                <w:rFonts w:ascii="Times New Roman" w:hAnsi="Times New Roman" w:cs="Times New Roman"/>
                <w:i/>
              </w:rPr>
              <w:t>4</w:t>
            </w:r>
            <w:r w:rsidRPr="00421ECF">
              <w:rPr>
                <w:rFonts w:ascii="Times New Roman" w:hAnsi="Times New Roman" w:cs="Times New Roman"/>
                <w:i/>
              </w:rPr>
              <w:t>.3</w:t>
            </w:r>
            <w:r w:rsidRPr="00421ECF">
              <w:rPr>
                <w:rFonts w:ascii="Times New Roman" w:hAnsi="Times New Roman" w:cs="Times New Roman"/>
              </w:rPr>
              <w:t xml:space="preserve"> How difficult is it to identify influencers who possess these skills and abilities?</w:t>
            </w:r>
          </w:p>
        </w:tc>
      </w:tr>
      <w:tr w:rsidR="00421ECF" w:rsidRPr="00421ECF" w14:paraId="5610BDED" w14:textId="77777777" w:rsidTr="00A61A02">
        <w:tc>
          <w:tcPr>
            <w:tcW w:w="5000" w:type="pct"/>
            <w:gridSpan w:val="4"/>
            <w:tcBorders>
              <w:top w:val="single" w:sz="12" w:space="0" w:color="auto"/>
              <w:bottom w:val="single" w:sz="12" w:space="0" w:color="auto"/>
            </w:tcBorders>
          </w:tcPr>
          <w:p w14:paraId="485DEB17" w14:textId="14A7265D" w:rsidR="00B9696F" w:rsidRPr="00421ECF" w:rsidRDefault="00B9696F" w:rsidP="00B9696F">
            <w:pPr>
              <w:spacing w:line="360" w:lineRule="auto"/>
              <w:rPr>
                <w:rFonts w:ascii="Times New Roman" w:hAnsi="Times New Roman" w:cs="Times New Roman"/>
                <w:b/>
                <w:i/>
              </w:rPr>
            </w:pPr>
            <w:r w:rsidRPr="00421ECF">
              <w:rPr>
                <w:rFonts w:ascii="Times New Roman" w:hAnsi="Times New Roman" w:cs="Times New Roman"/>
                <w:b/>
                <w:i/>
                <w:iCs/>
              </w:rPr>
              <w:t>Hidden Intentions</w:t>
            </w:r>
          </w:p>
        </w:tc>
      </w:tr>
      <w:tr w:rsidR="00421ECF" w:rsidRPr="00421ECF" w14:paraId="61309BE8" w14:textId="77777777" w:rsidTr="00A71427">
        <w:tc>
          <w:tcPr>
            <w:tcW w:w="5000" w:type="pct"/>
            <w:gridSpan w:val="4"/>
            <w:tcBorders>
              <w:top w:val="single" w:sz="12" w:space="0" w:color="auto"/>
              <w:bottom w:val="single" w:sz="12" w:space="0" w:color="auto"/>
            </w:tcBorders>
          </w:tcPr>
          <w:p w14:paraId="7BE0F1EB" w14:textId="2557A779" w:rsidR="00C91097" w:rsidRPr="00421ECF" w:rsidRDefault="00C91097" w:rsidP="00C91097">
            <w:pPr>
              <w:spacing w:line="360" w:lineRule="auto"/>
              <w:rPr>
                <w:rFonts w:ascii="Times New Roman" w:hAnsi="Times New Roman" w:cs="Times New Roman"/>
              </w:rPr>
            </w:pPr>
            <w:r w:rsidRPr="00421ECF">
              <w:rPr>
                <w:rFonts w:ascii="Times New Roman" w:hAnsi="Times New Roman" w:cs="Times New Roman"/>
                <w:i/>
              </w:rPr>
              <w:t>Q5.1</w:t>
            </w:r>
            <w:r w:rsidRPr="00421ECF">
              <w:rPr>
                <w:rFonts w:ascii="Times New Roman" w:hAnsi="Times New Roman" w:cs="Times New Roman"/>
              </w:rPr>
              <w:t xml:space="preserve"> What intentions should influencers hold with whom you work in an election campaign? </w:t>
            </w:r>
          </w:p>
          <w:p w14:paraId="7FADD0DC" w14:textId="4A372329" w:rsidR="00C91097" w:rsidRPr="00421ECF" w:rsidRDefault="00C91097" w:rsidP="00C91097">
            <w:pPr>
              <w:spacing w:line="360" w:lineRule="auto"/>
              <w:rPr>
                <w:rFonts w:ascii="Times New Roman" w:hAnsi="Times New Roman" w:cs="Times New Roman"/>
              </w:rPr>
            </w:pPr>
            <w:r w:rsidRPr="00421ECF">
              <w:rPr>
                <w:rFonts w:ascii="Times New Roman" w:hAnsi="Times New Roman" w:cs="Times New Roman"/>
                <w:i/>
              </w:rPr>
              <w:t>Q5.2</w:t>
            </w:r>
            <w:r w:rsidRPr="00421ECF">
              <w:rPr>
                <w:rFonts w:ascii="Times New Roman" w:hAnsi="Times New Roman" w:cs="Times New Roman"/>
              </w:rPr>
              <w:t xml:space="preserve"> How can you tell whether an influencer holds these intentions?</w:t>
            </w:r>
          </w:p>
          <w:p w14:paraId="0029DDDA" w14:textId="508B256D" w:rsidR="00C91097" w:rsidRPr="00421ECF" w:rsidRDefault="00C91097" w:rsidP="00B9696F">
            <w:pPr>
              <w:spacing w:line="360" w:lineRule="auto"/>
              <w:rPr>
                <w:rFonts w:ascii="Times New Roman" w:hAnsi="Times New Roman" w:cs="Times New Roman"/>
              </w:rPr>
            </w:pPr>
            <w:r w:rsidRPr="00421ECF">
              <w:rPr>
                <w:rFonts w:ascii="Times New Roman" w:hAnsi="Times New Roman" w:cs="Times New Roman"/>
                <w:i/>
              </w:rPr>
              <w:t>Q5.3</w:t>
            </w:r>
            <w:r w:rsidRPr="00421ECF">
              <w:rPr>
                <w:rFonts w:ascii="Times New Roman" w:hAnsi="Times New Roman" w:cs="Times New Roman"/>
              </w:rPr>
              <w:t xml:space="preserve"> How difficult is it to identify influencers who hold these intentions?</w:t>
            </w:r>
          </w:p>
        </w:tc>
      </w:tr>
      <w:tr w:rsidR="00421ECF" w:rsidRPr="00421ECF" w14:paraId="54081B21" w14:textId="77777777" w:rsidTr="00A71427">
        <w:tc>
          <w:tcPr>
            <w:tcW w:w="5000" w:type="pct"/>
            <w:gridSpan w:val="4"/>
          </w:tcPr>
          <w:p w14:paraId="56086E23" w14:textId="6735934E" w:rsidR="00B530B8" w:rsidRPr="00421ECF" w:rsidRDefault="00D25699" w:rsidP="00A71427">
            <w:pPr>
              <w:spacing w:line="360" w:lineRule="auto"/>
              <w:rPr>
                <w:rFonts w:ascii="Times New Roman" w:hAnsi="Times New Roman" w:cs="Times New Roman"/>
                <w:b/>
                <w:i/>
                <w:iCs/>
              </w:rPr>
            </w:pPr>
            <w:r w:rsidRPr="00421ECF">
              <w:rPr>
                <w:rFonts w:ascii="Times New Roman" w:hAnsi="Times New Roman" w:cs="Times New Roman"/>
                <w:b/>
                <w:i/>
                <w:iCs/>
              </w:rPr>
              <w:t xml:space="preserve">Hidden </w:t>
            </w:r>
            <w:r w:rsidR="000618D2" w:rsidRPr="00421ECF">
              <w:rPr>
                <w:rFonts w:ascii="Times New Roman" w:hAnsi="Times New Roman" w:cs="Times New Roman"/>
                <w:b/>
                <w:i/>
                <w:iCs/>
              </w:rPr>
              <w:t>Actions:</w:t>
            </w:r>
            <w:r w:rsidR="00CF5A3B" w:rsidRPr="00421ECF">
              <w:rPr>
                <w:rFonts w:ascii="Times New Roman" w:hAnsi="Times New Roman" w:cs="Times New Roman"/>
                <w:b/>
                <w:i/>
                <w:iCs/>
              </w:rPr>
              <w:t xml:space="preserve"> </w:t>
            </w:r>
            <w:r w:rsidR="000618D2" w:rsidRPr="00421ECF">
              <w:rPr>
                <w:rFonts w:ascii="Times New Roman" w:hAnsi="Times New Roman" w:cs="Times New Roman"/>
                <w:b/>
                <w:i/>
                <w:iCs/>
              </w:rPr>
              <w:t>Effort</w:t>
            </w:r>
          </w:p>
          <w:p w14:paraId="50D9F13A" w14:textId="56C1F404" w:rsidR="003E058B" w:rsidRPr="00421ECF" w:rsidRDefault="003E058B" w:rsidP="00A71427">
            <w:pPr>
              <w:spacing w:line="360" w:lineRule="auto"/>
              <w:rPr>
                <w:rFonts w:ascii="Times New Roman" w:hAnsi="Times New Roman" w:cs="Times New Roman"/>
                <w:iCs/>
              </w:rPr>
            </w:pPr>
            <w:r w:rsidRPr="00421ECF">
              <w:rPr>
                <w:rFonts w:ascii="Times New Roman" w:hAnsi="Times New Roman" w:cs="Times New Roman"/>
                <w:iCs/>
                <w:sz w:val="22"/>
                <w:szCs w:val="22"/>
              </w:rPr>
              <w:t>We have already talked about the contributions influencers can make to help you achieve your campaign goals. Among others, you mentioned [RECITE CAMPAIGN GOALS FROM 3.1]. I want to come back to those contributions now. To make it concrete, let us say: You want an influencer to help you achieve [CHOOSE ONE CAMPAIGN GOAL</w:t>
            </w:r>
            <w:r w:rsidR="008506F9" w:rsidRPr="00421ECF">
              <w:rPr>
                <w:rFonts w:ascii="Times New Roman" w:hAnsi="Times New Roman" w:cs="Times New Roman"/>
                <w:iCs/>
                <w:sz w:val="22"/>
                <w:szCs w:val="22"/>
              </w:rPr>
              <w:t xml:space="preserve"> FROM 3.1</w:t>
            </w:r>
            <w:r w:rsidRPr="00421ECF">
              <w:rPr>
                <w:rFonts w:ascii="Times New Roman" w:hAnsi="Times New Roman" w:cs="Times New Roman"/>
                <w:iCs/>
                <w:sz w:val="22"/>
                <w:szCs w:val="22"/>
              </w:rPr>
              <w:t>].</w:t>
            </w:r>
            <w:r w:rsidR="00C91097" w:rsidRPr="00421ECF">
              <w:rPr>
                <w:rFonts w:ascii="Times New Roman" w:hAnsi="Times New Roman" w:cs="Times New Roman"/>
                <w:iCs/>
                <w:sz w:val="22"/>
                <w:szCs w:val="22"/>
              </w:rPr>
              <w:t xml:space="preserve"> Note: We can also select another goal if you think this serves as a better example.</w:t>
            </w:r>
          </w:p>
        </w:tc>
      </w:tr>
      <w:tr w:rsidR="00421ECF" w:rsidRPr="00421ECF" w14:paraId="3899B462" w14:textId="77777777" w:rsidTr="00A71427">
        <w:tc>
          <w:tcPr>
            <w:tcW w:w="5000" w:type="pct"/>
            <w:gridSpan w:val="4"/>
            <w:tcBorders>
              <w:top w:val="single" w:sz="12" w:space="0" w:color="auto"/>
              <w:bottom w:val="single" w:sz="12" w:space="0" w:color="auto"/>
            </w:tcBorders>
          </w:tcPr>
          <w:p w14:paraId="386EED54" w14:textId="76647A99" w:rsidR="007125C1" w:rsidRPr="00421ECF" w:rsidRDefault="007125C1" w:rsidP="007125C1">
            <w:pPr>
              <w:spacing w:line="360" w:lineRule="auto"/>
              <w:rPr>
                <w:rFonts w:ascii="Times New Roman" w:hAnsi="Times New Roman" w:cs="Times New Roman"/>
                <w:iCs/>
              </w:rPr>
            </w:pPr>
            <w:r w:rsidRPr="00421ECF">
              <w:rPr>
                <w:rFonts w:ascii="Times New Roman" w:hAnsi="Times New Roman" w:cs="Times New Roman"/>
                <w:i/>
                <w:iCs/>
              </w:rPr>
              <w:t>Q6.1</w:t>
            </w:r>
            <w:r w:rsidRPr="00421ECF">
              <w:rPr>
                <w:rFonts w:ascii="Times New Roman" w:hAnsi="Times New Roman" w:cs="Times New Roman"/>
                <w:iCs/>
              </w:rPr>
              <w:t xml:space="preserve"> How can you tell whether an influencer is fully committed to this goal?</w:t>
            </w:r>
          </w:p>
          <w:p w14:paraId="2CF470D7" w14:textId="4CC963C4" w:rsidR="00CF5A3B" w:rsidRPr="00421ECF" w:rsidRDefault="007125C1" w:rsidP="007125C1">
            <w:pPr>
              <w:spacing w:line="360" w:lineRule="auto"/>
              <w:rPr>
                <w:rFonts w:ascii="Times New Roman" w:hAnsi="Times New Roman" w:cs="Times New Roman"/>
                <w:iCs/>
              </w:rPr>
            </w:pPr>
            <w:r w:rsidRPr="00421ECF">
              <w:rPr>
                <w:rFonts w:ascii="Times New Roman" w:hAnsi="Times New Roman" w:cs="Times New Roman"/>
                <w:i/>
                <w:iCs/>
              </w:rPr>
              <w:t>Q6.2</w:t>
            </w:r>
            <w:r w:rsidRPr="00421ECF">
              <w:rPr>
                <w:rFonts w:ascii="Times New Roman" w:hAnsi="Times New Roman" w:cs="Times New Roman"/>
                <w:iCs/>
              </w:rPr>
              <w:t xml:space="preserve"> How difficult is it to determine the commitment of an influencer?</w:t>
            </w:r>
          </w:p>
        </w:tc>
      </w:tr>
    </w:tbl>
    <w:p w14:paraId="33C155C2" w14:textId="77777777" w:rsidR="003E058B" w:rsidRPr="00421ECF" w:rsidRDefault="003E058B" w:rsidP="00C91097">
      <w:pPr>
        <w:spacing w:after="0" w:line="360" w:lineRule="auto"/>
        <w:ind w:left="142"/>
        <w:rPr>
          <w:rFonts w:ascii="Times New Roman" w:eastAsia="SimSun" w:hAnsi="Times New Roman" w:cs="Times New Roman"/>
          <w:b/>
          <w:i/>
          <w:iCs/>
          <w:sz w:val="24"/>
          <w:szCs w:val="24"/>
          <w:lang w:val="en-US" w:eastAsia="ja-JP"/>
        </w:rPr>
      </w:pPr>
      <w:r w:rsidRPr="00421ECF">
        <w:rPr>
          <w:rFonts w:ascii="Times New Roman" w:eastAsia="SimSun" w:hAnsi="Times New Roman" w:cs="Times New Roman"/>
          <w:b/>
          <w:i/>
          <w:iCs/>
          <w:sz w:val="24"/>
          <w:szCs w:val="24"/>
          <w:lang w:val="en-US" w:eastAsia="ja-JP"/>
        </w:rPr>
        <w:t>Hidden Actions: Activities</w:t>
      </w:r>
    </w:p>
    <w:p w14:paraId="2A01668D" w14:textId="3DCA5B2C" w:rsidR="00D25699" w:rsidRPr="00421ECF" w:rsidRDefault="003E058B" w:rsidP="00C91097">
      <w:pPr>
        <w:spacing w:after="0" w:line="360" w:lineRule="auto"/>
        <w:ind w:left="142"/>
        <w:rPr>
          <w:rFonts w:ascii="Times New Roman" w:eastAsia="SimSun" w:hAnsi="Times New Roman" w:cs="Times New Roman"/>
          <w:iCs/>
          <w:lang w:val="en-US" w:eastAsia="ja-JP"/>
        </w:rPr>
      </w:pPr>
      <w:r w:rsidRPr="00421ECF">
        <w:rPr>
          <w:rFonts w:ascii="Times New Roman" w:eastAsia="SimSun" w:hAnsi="Times New Roman" w:cs="Times New Roman"/>
          <w:iCs/>
          <w:lang w:val="en-US" w:eastAsia="ja-JP"/>
        </w:rPr>
        <w:lastRenderedPageBreak/>
        <w:t xml:space="preserve">I want to continue </w:t>
      </w:r>
      <w:r w:rsidR="007125C1" w:rsidRPr="00421ECF">
        <w:rPr>
          <w:rFonts w:ascii="Times New Roman" w:eastAsia="SimSun" w:hAnsi="Times New Roman" w:cs="Times New Roman"/>
          <w:iCs/>
          <w:lang w:val="en-US" w:eastAsia="ja-JP"/>
        </w:rPr>
        <w:t xml:space="preserve">with </w:t>
      </w:r>
      <w:r w:rsidRPr="00421ECF">
        <w:rPr>
          <w:rFonts w:ascii="Times New Roman" w:eastAsia="SimSun" w:hAnsi="Times New Roman" w:cs="Times New Roman"/>
          <w:iCs/>
          <w:lang w:val="en-US" w:eastAsia="ja-JP"/>
        </w:rPr>
        <w:t xml:space="preserve">discussing the example of [CHOSEN CAMPAIGN GOAL FROM </w:t>
      </w:r>
      <w:r w:rsidRPr="00421ECF">
        <w:rPr>
          <w:rFonts w:ascii="Times New Roman" w:eastAsia="SimSun" w:hAnsi="Times New Roman" w:cs="Times New Roman"/>
          <w:i/>
          <w:iCs/>
          <w:lang w:val="en-US" w:eastAsia="ja-JP"/>
        </w:rPr>
        <w:t>EFFORTS</w:t>
      </w:r>
      <w:r w:rsidRPr="00421ECF">
        <w:rPr>
          <w:rFonts w:ascii="Times New Roman" w:eastAsia="SimSun" w:hAnsi="Times New Roman" w:cs="Times New Roman"/>
          <w:iCs/>
          <w:lang w:val="en-US" w:eastAsia="ja-JP"/>
        </w:rPr>
        <w:t>].</w:t>
      </w:r>
      <w:r w:rsidR="007125C1" w:rsidRPr="00421ECF">
        <w:rPr>
          <w:rFonts w:ascii="Times New Roman" w:eastAsia="SimSun" w:hAnsi="Times New Roman" w:cs="Times New Roman"/>
          <w:iCs/>
          <w:lang w:val="en-US" w:eastAsia="ja-JP"/>
        </w:rPr>
        <w:t xml:space="preserve"> </w:t>
      </w:r>
    </w:p>
    <w:tbl>
      <w:tblPr>
        <w:tblStyle w:val="APAReport"/>
        <w:tblW w:w="5000" w:type="pct"/>
        <w:tblLook w:val="04A0" w:firstRow="1" w:lastRow="0" w:firstColumn="1" w:lastColumn="0" w:noHBand="0" w:noVBand="1"/>
      </w:tblPr>
      <w:tblGrid>
        <w:gridCol w:w="9072"/>
      </w:tblGrid>
      <w:tr w:rsidR="00421ECF" w:rsidRPr="00421ECF" w14:paraId="6B14F147" w14:textId="77777777" w:rsidTr="00A71427">
        <w:trPr>
          <w:cnfStyle w:val="100000000000" w:firstRow="1" w:lastRow="0" w:firstColumn="0" w:lastColumn="0" w:oddVBand="0" w:evenVBand="0" w:oddHBand="0" w:evenHBand="0" w:firstRowFirstColumn="0" w:firstRowLastColumn="0" w:lastRowFirstColumn="0" w:lastRowLastColumn="0"/>
        </w:trPr>
        <w:tc>
          <w:tcPr>
            <w:tcW w:w="5000" w:type="pct"/>
          </w:tcPr>
          <w:p w14:paraId="45FE073E" w14:textId="06BECE77" w:rsidR="007125C1" w:rsidRPr="00421ECF" w:rsidRDefault="007125C1" w:rsidP="007125C1">
            <w:pPr>
              <w:spacing w:line="360" w:lineRule="auto"/>
              <w:rPr>
                <w:rFonts w:ascii="Times New Roman" w:hAnsi="Times New Roman" w:cs="Times New Roman"/>
                <w:iCs/>
              </w:rPr>
            </w:pPr>
            <w:r w:rsidRPr="00421ECF">
              <w:rPr>
                <w:rFonts w:ascii="Times New Roman" w:hAnsi="Times New Roman" w:cs="Times New Roman"/>
                <w:i/>
                <w:iCs/>
              </w:rPr>
              <w:t>Q7.1</w:t>
            </w:r>
            <w:r w:rsidRPr="00421ECF">
              <w:rPr>
                <w:rFonts w:ascii="Times New Roman" w:hAnsi="Times New Roman" w:cs="Times New Roman"/>
                <w:iCs/>
              </w:rPr>
              <w:t xml:space="preserve"> How can you tell whether an influencer does the right things – that is the things that support the goal attainment optimally – for supporting the campaign goals?</w:t>
            </w:r>
          </w:p>
          <w:p w14:paraId="22BDEC0A" w14:textId="14C8B3E2" w:rsidR="00CF5A3B" w:rsidRPr="00421ECF" w:rsidRDefault="007125C1" w:rsidP="00A71427">
            <w:pPr>
              <w:spacing w:line="360" w:lineRule="auto"/>
              <w:rPr>
                <w:rFonts w:ascii="Times New Roman" w:hAnsi="Times New Roman" w:cs="Times New Roman"/>
                <w:iCs/>
              </w:rPr>
            </w:pPr>
            <w:r w:rsidRPr="00421ECF">
              <w:rPr>
                <w:rFonts w:ascii="Times New Roman" w:hAnsi="Times New Roman" w:cs="Times New Roman"/>
                <w:i/>
                <w:iCs/>
              </w:rPr>
              <w:t>Q7.2</w:t>
            </w:r>
            <w:r w:rsidRPr="00421ECF">
              <w:rPr>
                <w:rFonts w:ascii="Times New Roman" w:hAnsi="Times New Roman" w:cs="Times New Roman"/>
                <w:iCs/>
              </w:rPr>
              <w:t xml:space="preserve"> How difficult is it identify influencers who do the right things?</w:t>
            </w:r>
          </w:p>
        </w:tc>
      </w:tr>
      <w:tr w:rsidR="00421ECF" w:rsidRPr="00421ECF" w14:paraId="104369BA" w14:textId="77777777" w:rsidTr="00E77D98">
        <w:tc>
          <w:tcPr>
            <w:tcW w:w="5000" w:type="pct"/>
          </w:tcPr>
          <w:p w14:paraId="55AE06B0" w14:textId="77777777" w:rsidR="00A61A02" w:rsidRPr="00421ECF" w:rsidRDefault="00A61A02" w:rsidP="00A71427">
            <w:pPr>
              <w:spacing w:line="360" w:lineRule="auto"/>
              <w:rPr>
                <w:rFonts w:ascii="Times New Roman" w:hAnsi="Times New Roman" w:cs="Times New Roman"/>
                <w:b/>
                <w:iCs/>
              </w:rPr>
            </w:pPr>
            <w:r w:rsidRPr="00421ECF">
              <w:rPr>
                <w:rFonts w:ascii="Times New Roman" w:hAnsi="Times New Roman" w:cs="Times New Roman"/>
                <w:b/>
                <w:iCs/>
              </w:rPr>
              <w:t>Conclusion</w:t>
            </w:r>
          </w:p>
        </w:tc>
      </w:tr>
      <w:tr w:rsidR="00421ECF" w:rsidRPr="00421ECF" w14:paraId="61FEB447" w14:textId="77777777" w:rsidTr="00E77D98">
        <w:tc>
          <w:tcPr>
            <w:tcW w:w="5000" w:type="pct"/>
            <w:tcBorders>
              <w:top w:val="single" w:sz="12" w:space="0" w:color="auto"/>
            </w:tcBorders>
          </w:tcPr>
          <w:p w14:paraId="714F151B" w14:textId="34E5AC36" w:rsidR="00602B7D" w:rsidRPr="00421ECF" w:rsidRDefault="00E77D98" w:rsidP="00884403">
            <w:pPr>
              <w:spacing w:line="360" w:lineRule="auto"/>
              <w:ind w:left="38"/>
              <w:rPr>
                <w:rFonts w:ascii="Times New Roman" w:hAnsi="Times New Roman" w:cs="Times New Roman"/>
                <w:iCs/>
              </w:rPr>
            </w:pPr>
            <w:r w:rsidRPr="00421ECF">
              <w:rPr>
                <w:rFonts w:ascii="Times New Roman" w:hAnsi="Times New Roman" w:cs="Times New Roman"/>
                <w:i/>
                <w:iCs/>
              </w:rPr>
              <w:t>Q</w:t>
            </w:r>
            <w:r w:rsidR="008506F9" w:rsidRPr="00421ECF">
              <w:rPr>
                <w:rFonts w:ascii="Times New Roman" w:hAnsi="Times New Roman" w:cs="Times New Roman"/>
                <w:i/>
                <w:iCs/>
              </w:rPr>
              <w:t>8</w:t>
            </w:r>
            <w:r w:rsidR="00884403" w:rsidRPr="00421ECF">
              <w:rPr>
                <w:rFonts w:ascii="Times New Roman" w:hAnsi="Times New Roman" w:cs="Times New Roman"/>
                <w:i/>
                <w:iCs/>
              </w:rPr>
              <w:t>.1</w:t>
            </w:r>
            <w:r w:rsidR="00602B7D" w:rsidRPr="00421ECF">
              <w:rPr>
                <w:rFonts w:ascii="Times New Roman" w:hAnsi="Times New Roman" w:cs="Times New Roman"/>
                <w:iCs/>
              </w:rPr>
              <w:t xml:space="preserve"> </w:t>
            </w:r>
            <w:r w:rsidR="00B9696F" w:rsidRPr="00421ECF">
              <w:rPr>
                <w:rFonts w:ascii="Times New Roman" w:hAnsi="Times New Roman" w:cs="Times New Roman"/>
                <w:iCs/>
              </w:rPr>
              <w:t xml:space="preserve">Looking back: How prepared do you feel for working with influencers? </w:t>
            </w:r>
          </w:p>
          <w:p w14:paraId="55EF69B9" w14:textId="77C4CAB6" w:rsidR="00B9696F" w:rsidRPr="00421ECF" w:rsidRDefault="00E77D98" w:rsidP="00884403">
            <w:pPr>
              <w:spacing w:line="360" w:lineRule="auto"/>
              <w:ind w:left="38"/>
              <w:rPr>
                <w:rFonts w:ascii="Times New Roman" w:hAnsi="Times New Roman" w:cs="Times New Roman"/>
              </w:rPr>
            </w:pPr>
            <w:r w:rsidRPr="00421ECF">
              <w:rPr>
                <w:rFonts w:ascii="Times New Roman" w:hAnsi="Times New Roman" w:cs="Times New Roman"/>
                <w:i/>
                <w:iCs/>
              </w:rPr>
              <w:t>Q</w:t>
            </w:r>
            <w:r w:rsidR="008506F9" w:rsidRPr="00421ECF">
              <w:rPr>
                <w:rFonts w:ascii="Times New Roman" w:hAnsi="Times New Roman" w:cs="Times New Roman"/>
                <w:i/>
                <w:iCs/>
              </w:rPr>
              <w:t>8</w:t>
            </w:r>
            <w:r w:rsidR="00884403" w:rsidRPr="00421ECF">
              <w:rPr>
                <w:rFonts w:ascii="Times New Roman" w:hAnsi="Times New Roman" w:cs="Times New Roman"/>
                <w:i/>
                <w:iCs/>
              </w:rPr>
              <w:t>.2</w:t>
            </w:r>
            <w:r w:rsidR="00A61A02" w:rsidRPr="00421ECF">
              <w:rPr>
                <w:rFonts w:ascii="Times New Roman" w:hAnsi="Times New Roman" w:cs="Times New Roman"/>
              </w:rPr>
              <w:t xml:space="preserve"> Looking </w:t>
            </w:r>
            <w:r w:rsidR="00B9696F" w:rsidRPr="00421ECF">
              <w:rPr>
                <w:rFonts w:ascii="Times New Roman" w:hAnsi="Times New Roman" w:cs="Times New Roman"/>
              </w:rPr>
              <w:t>forward</w:t>
            </w:r>
            <w:r w:rsidR="00A61A02" w:rsidRPr="00421ECF">
              <w:rPr>
                <w:rFonts w:ascii="Times New Roman" w:hAnsi="Times New Roman" w:cs="Times New Roman"/>
              </w:rPr>
              <w:t xml:space="preserve">: </w:t>
            </w:r>
            <w:r w:rsidR="00B9696F" w:rsidRPr="00421ECF">
              <w:rPr>
                <w:rFonts w:ascii="Times New Roman" w:hAnsi="Times New Roman" w:cs="Times New Roman"/>
              </w:rPr>
              <w:t>How seriously do you consider working with influencers in future election campaigns?</w:t>
            </w:r>
          </w:p>
          <w:p w14:paraId="053BCB9B" w14:textId="791CC20E" w:rsidR="00E77D98" w:rsidRPr="00421ECF" w:rsidRDefault="00E77D98" w:rsidP="00884403">
            <w:pPr>
              <w:spacing w:line="360" w:lineRule="auto"/>
              <w:ind w:left="38"/>
              <w:rPr>
                <w:rFonts w:ascii="Times New Roman" w:hAnsi="Times New Roman" w:cs="Times New Roman"/>
              </w:rPr>
            </w:pPr>
            <w:r w:rsidRPr="00421ECF">
              <w:rPr>
                <w:rFonts w:ascii="Times New Roman" w:hAnsi="Times New Roman" w:cs="Times New Roman"/>
                <w:i/>
                <w:iCs/>
              </w:rPr>
              <w:t>Q</w:t>
            </w:r>
            <w:r w:rsidR="008506F9" w:rsidRPr="00421ECF">
              <w:rPr>
                <w:rFonts w:ascii="Times New Roman" w:hAnsi="Times New Roman" w:cs="Times New Roman"/>
                <w:i/>
                <w:iCs/>
              </w:rPr>
              <w:t>8</w:t>
            </w:r>
            <w:r w:rsidRPr="00421ECF">
              <w:rPr>
                <w:rFonts w:ascii="Times New Roman" w:hAnsi="Times New Roman" w:cs="Times New Roman"/>
                <w:iCs/>
              </w:rPr>
              <w:t>.</w:t>
            </w:r>
            <w:r w:rsidRPr="00421ECF">
              <w:rPr>
                <w:rFonts w:ascii="Times New Roman" w:hAnsi="Times New Roman" w:cs="Times New Roman"/>
                <w:i/>
              </w:rPr>
              <w:t>3</w:t>
            </w:r>
            <w:r w:rsidRPr="00421ECF">
              <w:rPr>
                <w:rFonts w:ascii="Times New Roman" w:hAnsi="Times New Roman" w:cs="Times New Roman"/>
              </w:rPr>
              <w:t xml:space="preserve"> We are now </w:t>
            </w:r>
            <w:r w:rsidR="00607108" w:rsidRPr="00421ECF">
              <w:rPr>
                <w:rFonts w:ascii="Times New Roman" w:hAnsi="Times New Roman" w:cs="Times New Roman"/>
              </w:rPr>
              <w:t>approaching</w:t>
            </w:r>
            <w:r w:rsidRPr="00421ECF">
              <w:rPr>
                <w:rFonts w:ascii="Times New Roman" w:hAnsi="Times New Roman" w:cs="Times New Roman"/>
              </w:rPr>
              <w:t xml:space="preserve"> the </w:t>
            </w:r>
            <w:r w:rsidR="00607108" w:rsidRPr="00421ECF">
              <w:rPr>
                <w:rFonts w:ascii="Times New Roman" w:hAnsi="Times New Roman" w:cs="Times New Roman"/>
              </w:rPr>
              <w:t>end</w:t>
            </w:r>
            <w:r w:rsidRPr="00421ECF">
              <w:rPr>
                <w:rFonts w:ascii="Times New Roman" w:hAnsi="Times New Roman" w:cs="Times New Roman"/>
              </w:rPr>
              <w:t xml:space="preserve"> of this interview. Before </w:t>
            </w:r>
            <w:r w:rsidR="00607108" w:rsidRPr="00421ECF">
              <w:rPr>
                <w:rFonts w:ascii="Times New Roman" w:hAnsi="Times New Roman" w:cs="Times New Roman"/>
              </w:rPr>
              <w:t>we come to an end, is there anything else that you find relevant for the issues that we have discussed and that we have not yet addressed?</w:t>
            </w:r>
          </w:p>
        </w:tc>
      </w:tr>
    </w:tbl>
    <w:p w14:paraId="0ADA6561" w14:textId="56570AC7" w:rsidR="00C91097" w:rsidRPr="00421ECF" w:rsidRDefault="008506F9" w:rsidP="008506F9">
      <w:pPr>
        <w:spacing w:after="0" w:line="360" w:lineRule="auto"/>
        <w:ind w:left="38"/>
        <w:rPr>
          <w:rFonts w:ascii="Times New Roman" w:hAnsi="Times New Roman" w:cs="Times New Roman"/>
          <w:sz w:val="24"/>
          <w:szCs w:val="24"/>
          <w:shd w:val="clear" w:color="auto" w:fill="FFFFFF"/>
          <w:lang w:val="en-US"/>
        </w:rPr>
      </w:pPr>
      <w:r w:rsidRPr="00421ECF">
        <w:rPr>
          <w:rFonts w:ascii="Times New Roman" w:eastAsia="SimSun" w:hAnsi="Times New Roman" w:cs="Times New Roman"/>
          <w:i/>
          <w:iCs/>
          <w:sz w:val="24"/>
          <w:szCs w:val="24"/>
          <w:lang w:val="en-US" w:eastAsia="ja-JP"/>
        </w:rPr>
        <w:t>Note</w:t>
      </w:r>
      <w:r w:rsidR="00190FCA" w:rsidRPr="00421ECF">
        <w:rPr>
          <w:rFonts w:ascii="Times New Roman" w:eastAsia="SimSun" w:hAnsi="Times New Roman" w:cs="Times New Roman"/>
          <w:i/>
          <w:iCs/>
          <w:sz w:val="24"/>
          <w:szCs w:val="24"/>
          <w:lang w:val="en-US" w:eastAsia="ja-JP"/>
        </w:rPr>
        <w:t>s</w:t>
      </w:r>
      <w:r w:rsidRPr="00421ECF">
        <w:rPr>
          <w:rFonts w:ascii="Times New Roman" w:eastAsia="SimSun" w:hAnsi="Times New Roman" w:cs="Times New Roman"/>
          <w:i/>
          <w:iCs/>
          <w:sz w:val="24"/>
          <w:szCs w:val="24"/>
          <w:lang w:val="en-US" w:eastAsia="ja-JP"/>
        </w:rPr>
        <w:t xml:space="preserve">. </w:t>
      </w:r>
      <w:r w:rsidRPr="00421ECF">
        <w:rPr>
          <w:rFonts w:ascii="Times New Roman" w:hAnsi="Times New Roman" w:cs="Times New Roman"/>
          <w:sz w:val="24"/>
          <w:szCs w:val="24"/>
          <w:shd w:val="clear" w:color="auto" w:fill="FFFFFF"/>
          <w:lang w:val="en-US"/>
        </w:rPr>
        <w:t>“Q” designates obligatory questions that interviewers should ask; “FQ” designates follow-up questions that could be asked, depending on the previous answer(s).</w:t>
      </w:r>
      <w:r w:rsidR="00190FCA" w:rsidRPr="00421ECF">
        <w:rPr>
          <w:rFonts w:ascii="Times New Roman" w:hAnsi="Times New Roman" w:cs="Times New Roman"/>
          <w:sz w:val="24"/>
          <w:szCs w:val="24"/>
          <w:shd w:val="clear" w:color="auto" w:fill="FFFFFF"/>
          <w:lang w:val="en-US"/>
        </w:rPr>
        <w:t xml:space="preserve"> </w:t>
      </w:r>
      <w:r w:rsidR="00190FCA" w:rsidRPr="00421ECF">
        <w:rPr>
          <w:rFonts w:ascii="Times New Roman" w:eastAsia="SimSun" w:hAnsi="Times New Roman" w:cs="Times New Roman"/>
          <w:iCs/>
          <w:sz w:val="24"/>
          <w:szCs w:val="24"/>
          <w:lang w:val="en-US" w:eastAsia="ja-JP"/>
        </w:rPr>
        <w:t>Created by authors.</w:t>
      </w:r>
    </w:p>
    <w:p w14:paraId="2156D2C9" w14:textId="77777777" w:rsidR="00775F6E" w:rsidRPr="00421ECF" w:rsidRDefault="00775F6E" w:rsidP="008506F9">
      <w:pPr>
        <w:spacing w:after="0" w:line="360" w:lineRule="auto"/>
        <w:ind w:left="38"/>
        <w:rPr>
          <w:rFonts w:ascii="Times New Roman" w:hAnsi="Times New Roman" w:cs="Times New Roman"/>
          <w:sz w:val="24"/>
          <w:szCs w:val="24"/>
          <w:shd w:val="clear" w:color="auto" w:fill="FFFFFF"/>
          <w:lang w:val="en-US"/>
        </w:rPr>
      </w:pPr>
    </w:p>
    <w:p w14:paraId="051D2E57" w14:textId="77777777" w:rsidR="00775F6E" w:rsidRPr="00421ECF" w:rsidRDefault="00775F6E" w:rsidP="008506F9">
      <w:pPr>
        <w:spacing w:after="0" w:line="360" w:lineRule="auto"/>
        <w:ind w:left="38"/>
        <w:rPr>
          <w:rFonts w:ascii="Times New Roman" w:hAnsi="Times New Roman" w:cs="Times New Roman"/>
          <w:sz w:val="24"/>
          <w:szCs w:val="24"/>
          <w:shd w:val="clear" w:color="auto" w:fill="FFFFFF"/>
          <w:lang w:val="en-US"/>
        </w:rPr>
        <w:sectPr w:rsidR="00775F6E" w:rsidRPr="00421ECF" w:rsidSect="00421ECF">
          <w:type w:val="continuous"/>
          <w:pgSz w:w="11906" w:h="16838"/>
          <w:pgMar w:top="1417" w:right="1417" w:bottom="1134" w:left="1417" w:header="708" w:footer="708" w:gutter="0"/>
          <w:cols w:space="708"/>
          <w:docGrid w:linePitch="360"/>
        </w:sectPr>
      </w:pPr>
    </w:p>
    <w:p w14:paraId="3E6E5922" w14:textId="0F3ECC0F" w:rsidR="00775F6E" w:rsidRPr="00421ECF" w:rsidRDefault="00775F6E" w:rsidP="00775F6E">
      <w:pPr>
        <w:spacing w:after="0" w:line="480" w:lineRule="auto"/>
        <w:contextualSpacing/>
        <w:rPr>
          <w:rFonts w:ascii="Times New Roman" w:hAnsi="Times New Roman" w:cs="Times New Roman"/>
          <w:b/>
          <w:sz w:val="24"/>
          <w:szCs w:val="24"/>
          <w:shd w:val="clear" w:color="auto" w:fill="FFFFFF"/>
          <w:lang w:val="en-US"/>
        </w:rPr>
      </w:pPr>
      <w:r w:rsidRPr="00421ECF">
        <w:rPr>
          <w:rFonts w:ascii="Times New Roman" w:hAnsi="Times New Roman" w:cs="Times New Roman"/>
          <w:b/>
          <w:sz w:val="24"/>
          <w:szCs w:val="24"/>
          <w:shd w:val="clear" w:color="auto" w:fill="FFFFFF"/>
          <w:lang w:val="en-US"/>
        </w:rPr>
        <w:lastRenderedPageBreak/>
        <w:t>Appendix C</w:t>
      </w:r>
    </w:p>
    <w:p w14:paraId="2A5E379B" w14:textId="14D0D1F8" w:rsidR="00775F6E" w:rsidRPr="00421ECF" w:rsidRDefault="00775F6E" w:rsidP="00775F6E">
      <w:pPr>
        <w:spacing w:line="360" w:lineRule="auto"/>
        <w:ind w:left="38"/>
        <w:rPr>
          <w:rFonts w:ascii="Times New Roman" w:hAnsi="Times New Roman" w:cs="Times New Roman"/>
          <w:i/>
          <w:iCs/>
          <w:sz w:val="24"/>
          <w:szCs w:val="24"/>
          <w:lang w:val="en-US"/>
        </w:rPr>
      </w:pPr>
      <w:r w:rsidRPr="00421ECF">
        <w:rPr>
          <w:rFonts w:ascii="Times New Roman" w:hAnsi="Times New Roman" w:cs="Times New Roman"/>
          <w:i/>
          <w:iCs/>
          <w:sz w:val="24"/>
          <w:szCs w:val="24"/>
          <w:lang w:val="en-US"/>
        </w:rPr>
        <w:t>Coding frame for analyzing interviews.</w:t>
      </w:r>
      <w:r w:rsidRPr="00421ECF">
        <w:rPr>
          <w:rFonts w:ascii="Times New Roman" w:hAnsi="Times New Roman" w:cs="Times New Roman"/>
          <w:i/>
          <w:iCs/>
          <w:sz w:val="24"/>
          <w:szCs w:val="24"/>
          <w:vertAlign w:val="superscript"/>
          <w:lang w:val="en-US"/>
        </w:rPr>
        <w:t>1</w:t>
      </w:r>
      <w:r w:rsidRPr="00421ECF">
        <w:rPr>
          <w:rFonts w:ascii="Times New Roman" w:hAnsi="Times New Roman" w:cs="Times New Roman"/>
          <w:i/>
          <w:iCs/>
          <w:sz w:val="24"/>
          <w:szCs w:val="24"/>
          <w:lang w:val="en-US"/>
        </w:rPr>
        <w:t xml:space="preserve"> </w:t>
      </w:r>
    </w:p>
    <w:tbl>
      <w:tblPr>
        <w:tblStyle w:val="TableGrid"/>
        <w:tblW w:w="0" w:type="auto"/>
        <w:tblInd w:w="38" w:type="dxa"/>
        <w:tblLook w:val="04A0" w:firstRow="1" w:lastRow="0" w:firstColumn="1" w:lastColumn="0" w:noHBand="0" w:noVBand="1"/>
      </w:tblPr>
      <w:tblGrid>
        <w:gridCol w:w="2372"/>
        <w:gridCol w:w="2372"/>
        <w:gridCol w:w="2373"/>
        <w:gridCol w:w="2374"/>
        <w:gridCol w:w="2374"/>
        <w:gridCol w:w="2374"/>
      </w:tblGrid>
      <w:tr w:rsidR="00421ECF" w:rsidRPr="00421ECF" w14:paraId="4FA75FF1" w14:textId="77777777" w:rsidTr="00D20C8C">
        <w:tc>
          <w:tcPr>
            <w:tcW w:w="2372" w:type="dxa"/>
            <w:tcBorders>
              <w:top w:val="single" w:sz="12" w:space="0" w:color="auto"/>
              <w:left w:val="nil"/>
              <w:bottom w:val="single" w:sz="12" w:space="0" w:color="auto"/>
              <w:right w:val="single" w:sz="12" w:space="0" w:color="auto"/>
            </w:tcBorders>
          </w:tcPr>
          <w:p w14:paraId="33059C08" w14:textId="1CFEB23D" w:rsidR="00775F6E" w:rsidRPr="00421ECF" w:rsidRDefault="00775F6E" w:rsidP="007C5EB4">
            <w:pPr>
              <w:rPr>
                <w:rFonts w:ascii="Times New Roman" w:hAnsi="Times New Roman" w:cs="Times New Roman"/>
                <w:b/>
                <w:sz w:val="24"/>
                <w:szCs w:val="24"/>
                <w:shd w:val="clear" w:color="auto" w:fill="FFFFFF"/>
                <w:lang w:val="en-US"/>
              </w:rPr>
            </w:pPr>
            <w:r w:rsidRPr="00421ECF">
              <w:rPr>
                <w:rFonts w:ascii="Times New Roman" w:hAnsi="Times New Roman" w:cs="Times New Roman"/>
                <w:b/>
                <w:sz w:val="24"/>
                <w:szCs w:val="24"/>
                <w:shd w:val="clear" w:color="auto" w:fill="FFFFFF"/>
                <w:lang w:val="en-US"/>
              </w:rPr>
              <w:t>Level 1</w:t>
            </w:r>
          </w:p>
        </w:tc>
        <w:tc>
          <w:tcPr>
            <w:tcW w:w="2372" w:type="dxa"/>
            <w:tcBorders>
              <w:top w:val="single" w:sz="12" w:space="0" w:color="auto"/>
              <w:left w:val="single" w:sz="12" w:space="0" w:color="auto"/>
              <w:bottom w:val="single" w:sz="12" w:space="0" w:color="auto"/>
              <w:right w:val="single" w:sz="12" w:space="0" w:color="auto"/>
            </w:tcBorders>
          </w:tcPr>
          <w:p w14:paraId="793F9BD2" w14:textId="4B7CC0FC" w:rsidR="00775F6E" w:rsidRPr="00421ECF" w:rsidRDefault="00775F6E" w:rsidP="007C5EB4">
            <w:pPr>
              <w:rPr>
                <w:rFonts w:ascii="Times New Roman" w:hAnsi="Times New Roman" w:cs="Times New Roman"/>
                <w:b/>
                <w:sz w:val="24"/>
                <w:szCs w:val="24"/>
                <w:shd w:val="clear" w:color="auto" w:fill="FFFFFF"/>
                <w:lang w:val="en-US"/>
              </w:rPr>
            </w:pPr>
            <w:r w:rsidRPr="00421ECF">
              <w:rPr>
                <w:rFonts w:ascii="Times New Roman" w:hAnsi="Times New Roman" w:cs="Times New Roman"/>
                <w:b/>
                <w:sz w:val="24"/>
                <w:szCs w:val="24"/>
                <w:shd w:val="clear" w:color="auto" w:fill="FFFFFF"/>
                <w:lang w:val="en-US"/>
              </w:rPr>
              <w:t>Level 2</w:t>
            </w:r>
          </w:p>
        </w:tc>
        <w:tc>
          <w:tcPr>
            <w:tcW w:w="2373" w:type="dxa"/>
            <w:tcBorders>
              <w:top w:val="single" w:sz="12" w:space="0" w:color="auto"/>
              <w:left w:val="single" w:sz="12" w:space="0" w:color="auto"/>
              <w:bottom w:val="single" w:sz="12" w:space="0" w:color="auto"/>
              <w:right w:val="single" w:sz="12" w:space="0" w:color="auto"/>
            </w:tcBorders>
          </w:tcPr>
          <w:p w14:paraId="1849BAFB" w14:textId="78824979" w:rsidR="00775F6E" w:rsidRPr="00421ECF" w:rsidRDefault="00775F6E" w:rsidP="007C5EB4">
            <w:pPr>
              <w:rPr>
                <w:rFonts w:ascii="Times New Roman" w:hAnsi="Times New Roman" w:cs="Times New Roman"/>
                <w:b/>
                <w:sz w:val="24"/>
                <w:szCs w:val="24"/>
                <w:shd w:val="clear" w:color="auto" w:fill="FFFFFF"/>
                <w:lang w:val="en-US"/>
              </w:rPr>
            </w:pPr>
            <w:r w:rsidRPr="00421ECF">
              <w:rPr>
                <w:rFonts w:ascii="Times New Roman" w:hAnsi="Times New Roman" w:cs="Times New Roman"/>
                <w:b/>
                <w:sz w:val="24"/>
                <w:szCs w:val="24"/>
                <w:shd w:val="clear" w:color="auto" w:fill="FFFFFF"/>
                <w:lang w:val="en-US"/>
              </w:rPr>
              <w:t>Level 3</w:t>
            </w:r>
          </w:p>
        </w:tc>
        <w:tc>
          <w:tcPr>
            <w:tcW w:w="2374" w:type="dxa"/>
            <w:tcBorders>
              <w:top w:val="single" w:sz="12" w:space="0" w:color="auto"/>
              <w:left w:val="single" w:sz="12" w:space="0" w:color="auto"/>
              <w:bottom w:val="single" w:sz="12" w:space="0" w:color="auto"/>
              <w:right w:val="single" w:sz="12" w:space="0" w:color="auto"/>
            </w:tcBorders>
          </w:tcPr>
          <w:p w14:paraId="5F96F40B" w14:textId="71F15DC8" w:rsidR="00775F6E" w:rsidRPr="00421ECF" w:rsidRDefault="00775F6E" w:rsidP="007C5EB4">
            <w:pPr>
              <w:rPr>
                <w:rFonts w:ascii="Times New Roman" w:hAnsi="Times New Roman" w:cs="Times New Roman"/>
                <w:b/>
                <w:sz w:val="24"/>
                <w:szCs w:val="24"/>
                <w:shd w:val="clear" w:color="auto" w:fill="FFFFFF"/>
                <w:lang w:val="en-US"/>
              </w:rPr>
            </w:pPr>
            <w:r w:rsidRPr="00421ECF">
              <w:rPr>
                <w:rFonts w:ascii="Times New Roman" w:hAnsi="Times New Roman" w:cs="Times New Roman"/>
                <w:b/>
                <w:sz w:val="24"/>
                <w:szCs w:val="24"/>
                <w:shd w:val="clear" w:color="auto" w:fill="FFFFFF"/>
                <w:lang w:val="en-US"/>
              </w:rPr>
              <w:t>Level 4</w:t>
            </w:r>
          </w:p>
        </w:tc>
        <w:tc>
          <w:tcPr>
            <w:tcW w:w="2374" w:type="dxa"/>
            <w:tcBorders>
              <w:top w:val="single" w:sz="12" w:space="0" w:color="auto"/>
              <w:left w:val="single" w:sz="12" w:space="0" w:color="auto"/>
              <w:bottom w:val="single" w:sz="12" w:space="0" w:color="auto"/>
              <w:right w:val="single" w:sz="12" w:space="0" w:color="auto"/>
            </w:tcBorders>
          </w:tcPr>
          <w:p w14:paraId="3D1D2110" w14:textId="4241D71D" w:rsidR="00775F6E" w:rsidRPr="00421ECF" w:rsidRDefault="00775F6E" w:rsidP="007C5EB4">
            <w:pPr>
              <w:rPr>
                <w:rFonts w:ascii="Times New Roman" w:hAnsi="Times New Roman" w:cs="Times New Roman"/>
                <w:b/>
                <w:sz w:val="24"/>
                <w:szCs w:val="24"/>
                <w:shd w:val="clear" w:color="auto" w:fill="FFFFFF"/>
                <w:lang w:val="en-US"/>
              </w:rPr>
            </w:pPr>
            <w:r w:rsidRPr="00421ECF">
              <w:rPr>
                <w:rFonts w:ascii="Times New Roman" w:hAnsi="Times New Roman" w:cs="Times New Roman"/>
                <w:b/>
                <w:sz w:val="24"/>
                <w:szCs w:val="24"/>
                <w:shd w:val="clear" w:color="auto" w:fill="FFFFFF"/>
                <w:lang w:val="en-US"/>
              </w:rPr>
              <w:t>Level 5</w:t>
            </w:r>
          </w:p>
        </w:tc>
        <w:tc>
          <w:tcPr>
            <w:tcW w:w="2374" w:type="dxa"/>
            <w:tcBorders>
              <w:top w:val="single" w:sz="12" w:space="0" w:color="auto"/>
              <w:left w:val="single" w:sz="12" w:space="0" w:color="auto"/>
              <w:bottom w:val="single" w:sz="12" w:space="0" w:color="auto"/>
              <w:right w:val="nil"/>
            </w:tcBorders>
          </w:tcPr>
          <w:p w14:paraId="218A3F34" w14:textId="2DB6A66C" w:rsidR="00775F6E" w:rsidRPr="00421ECF" w:rsidRDefault="00775F6E" w:rsidP="007C5EB4">
            <w:pPr>
              <w:rPr>
                <w:rFonts w:ascii="Times New Roman" w:hAnsi="Times New Roman" w:cs="Times New Roman"/>
                <w:b/>
                <w:sz w:val="24"/>
                <w:szCs w:val="24"/>
                <w:shd w:val="clear" w:color="auto" w:fill="FFFFFF"/>
                <w:lang w:val="en-US"/>
              </w:rPr>
            </w:pPr>
            <w:r w:rsidRPr="00421ECF">
              <w:rPr>
                <w:rFonts w:ascii="Times New Roman" w:hAnsi="Times New Roman" w:cs="Times New Roman"/>
                <w:b/>
                <w:sz w:val="24"/>
                <w:szCs w:val="24"/>
                <w:shd w:val="clear" w:color="auto" w:fill="FFFFFF"/>
                <w:lang w:val="en-US"/>
              </w:rPr>
              <w:t>Level 6</w:t>
            </w:r>
          </w:p>
        </w:tc>
      </w:tr>
      <w:tr w:rsidR="00421ECF" w:rsidRPr="00421ECF" w14:paraId="348D5694" w14:textId="77777777" w:rsidTr="00D20C8C">
        <w:tc>
          <w:tcPr>
            <w:tcW w:w="2372" w:type="dxa"/>
            <w:vMerge w:val="restart"/>
            <w:tcBorders>
              <w:top w:val="single" w:sz="12" w:space="0" w:color="auto"/>
              <w:left w:val="nil"/>
            </w:tcBorders>
          </w:tcPr>
          <w:p w14:paraId="63188747" w14:textId="6C952B1C"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ex-ante asymmetries</w:t>
            </w:r>
          </w:p>
        </w:tc>
        <w:tc>
          <w:tcPr>
            <w:tcW w:w="2372" w:type="dxa"/>
            <w:vMerge w:val="restart"/>
            <w:tcBorders>
              <w:top w:val="single" w:sz="12" w:space="0" w:color="auto"/>
            </w:tcBorders>
          </w:tcPr>
          <w:p w14:paraId="3F0A89C2" w14:textId="16B9CDF8"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desired skills and abilities</w:t>
            </w:r>
          </w:p>
        </w:tc>
        <w:tc>
          <w:tcPr>
            <w:tcW w:w="2373" w:type="dxa"/>
            <w:vMerge w:val="restart"/>
            <w:tcBorders>
              <w:top w:val="single" w:sz="12" w:space="0" w:color="auto"/>
            </w:tcBorders>
          </w:tcPr>
          <w:p w14:paraId="12539E96" w14:textId="42A38EA3"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social media metrics and skills</w:t>
            </w:r>
          </w:p>
        </w:tc>
        <w:tc>
          <w:tcPr>
            <w:tcW w:w="2374" w:type="dxa"/>
            <w:tcBorders>
              <w:top w:val="single" w:sz="12" w:space="0" w:color="auto"/>
            </w:tcBorders>
          </w:tcPr>
          <w:p w14:paraId="2CF7A26E" w14:textId="17A3DCE8"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reach</w:t>
            </w:r>
          </w:p>
        </w:tc>
        <w:tc>
          <w:tcPr>
            <w:tcW w:w="2374" w:type="dxa"/>
            <w:tcBorders>
              <w:top w:val="single" w:sz="12" w:space="0" w:color="auto"/>
            </w:tcBorders>
          </w:tcPr>
          <w:p w14:paraId="331F29C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top w:val="single" w:sz="12" w:space="0" w:color="auto"/>
              <w:right w:val="nil"/>
            </w:tcBorders>
          </w:tcPr>
          <w:p w14:paraId="4D93A77D"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0AA49672" w14:textId="77777777" w:rsidTr="00D20C8C">
        <w:tc>
          <w:tcPr>
            <w:tcW w:w="2372" w:type="dxa"/>
            <w:vMerge/>
            <w:tcBorders>
              <w:left w:val="nil"/>
            </w:tcBorders>
          </w:tcPr>
          <w:p w14:paraId="2D3F4262"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6EE2828A"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02B6D94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3BBA370F" w14:textId="045E7405"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interaction</w:t>
            </w:r>
          </w:p>
        </w:tc>
        <w:tc>
          <w:tcPr>
            <w:tcW w:w="2374" w:type="dxa"/>
          </w:tcPr>
          <w:p w14:paraId="71DF121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15C6E750"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628FE0B7" w14:textId="77777777" w:rsidTr="00D20C8C">
        <w:tc>
          <w:tcPr>
            <w:tcW w:w="2372" w:type="dxa"/>
            <w:vMerge/>
            <w:tcBorders>
              <w:left w:val="nil"/>
            </w:tcBorders>
          </w:tcPr>
          <w:p w14:paraId="672C5799"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2B296DA9"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6F60C781"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6ED29B45" w14:textId="36959F16"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algorithmic knowledge</w:t>
            </w:r>
          </w:p>
        </w:tc>
        <w:tc>
          <w:tcPr>
            <w:tcW w:w="2374" w:type="dxa"/>
          </w:tcPr>
          <w:p w14:paraId="209B8634"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09782E2B"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5F7186B0" w14:textId="77777777" w:rsidTr="00D20C8C">
        <w:tc>
          <w:tcPr>
            <w:tcW w:w="2372" w:type="dxa"/>
            <w:vMerge/>
            <w:tcBorders>
              <w:left w:val="nil"/>
            </w:tcBorders>
          </w:tcPr>
          <w:p w14:paraId="44ACB60E"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30D10E4E"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restart"/>
          </w:tcPr>
          <w:p w14:paraId="5F1E8A4B" w14:textId="14274FFF"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politics-related skills and abilities</w:t>
            </w:r>
          </w:p>
        </w:tc>
        <w:tc>
          <w:tcPr>
            <w:tcW w:w="2374" w:type="dxa"/>
          </w:tcPr>
          <w:p w14:paraId="31AC55C9" w14:textId="43349399"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political-ness</w:t>
            </w:r>
          </w:p>
        </w:tc>
        <w:tc>
          <w:tcPr>
            <w:tcW w:w="2374" w:type="dxa"/>
          </w:tcPr>
          <w:p w14:paraId="3B63C122"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7CF50945"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7670604F" w14:textId="77777777" w:rsidTr="00D20C8C">
        <w:tc>
          <w:tcPr>
            <w:tcW w:w="2372" w:type="dxa"/>
            <w:vMerge/>
            <w:tcBorders>
              <w:left w:val="nil"/>
            </w:tcBorders>
          </w:tcPr>
          <w:p w14:paraId="2148FA10"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07ADEF6A"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36C66071"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restart"/>
          </w:tcPr>
          <w:p w14:paraId="736EABF6" w14:textId="530F23A1"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understanding of political process</w:t>
            </w:r>
          </w:p>
        </w:tc>
        <w:tc>
          <w:tcPr>
            <w:tcW w:w="2374" w:type="dxa"/>
          </w:tcPr>
          <w:p w14:paraId="77C7DF32" w14:textId="06D6C988"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dynamics</w:t>
            </w:r>
          </w:p>
        </w:tc>
        <w:tc>
          <w:tcPr>
            <w:tcW w:w="2374" w:type="dxa"/>
            <w:tcBorders>
              <w:right w:val="nil"/>
            </w:tcBorders>
          </w:tcPr>
          <w:p w14:paraId="49CA717B"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3E295623" w14:textId="77777777" w:rsidTr="00D20C8C">
        <w:tc>
          <w:tcPr>
            <w:tcW w:w="2372" w:type="dxa"/>
            <w:vMerge/>
            <w:tcBorders>
              <w:left w:val="nil"/>
            </w:tcBorders>
          </w:tcPr>
          <w:p w14:paraId="502BB4BA"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37C1317E"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09947429"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1F390404"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695BCCFD" w14:textId="78FE2B69"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content</w:t>
            </w:r>
          </w:p>
        </w:tc>
        <w:tc>
          <w:tcPr>
            <w:tcW w:w="2374" w:type="dxa"/>
            <w:tcBorders>
              <w:right w:val="nil"/>
            </w:tcBorders>
          </w:tcPr>
          <w:p w14:paraId="01D40751"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7510ADB4" w14:textId="77777777" w:rsidTr="00D20C8C">
        <w:tc>
          <w:tcPr>
            <w:tcW w:w="2372" w:type="dxa"/>
            <w:vMerge/>
            <w:tcBorders>
              <w:left w:val="nil"/>
            </w:tcBorders>
          </w:tcPr>
          <w:p w14:paraId="52DA60E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1EC41C6B"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6482E593"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0CAE14CB"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0D6061CD" w14:textId="49D46683"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general</w:t>
            </w:r>
          </w:p>
        </w:tc>
        <w:tc>
          <w:tcPr>
            <w:tcW w:w="2374" w:type="dxa"/>
            <w:tcBorders>
              <w:right w:val="nil"/>
            </w:tcBorders>
          </w:tcPr>
          <w:p w14:paraId="4594B5D6"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6F61B561" w14:textId="77777777" w:rsidTr="00D20C8C">
        <w:tc>
          <w:tcPr>
            <w:tcW w:w="2372" w:type="dxa"/>
            <w:vMerge/>
            <w:tcBorders>
              <w:left w:val="nil"/>
            </w:tcBorders>
          </w:tcPr>
          <w:p w14:paraId="1BE4BFD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31A1434C"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129F956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restart"/>
          </w:tcPr>
          <w:p w14:paraId="0F342FC5" w14:textId="042ADDD8"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ability to explain politics</w:t>
            </w:r>
          </w:p>
        </w:tc>
        <w:tc>
          <w:tcPr>
            <w:tcW w:w="2374" w:type="dxa"/>
          </w:tcPr>
          <w:p w14:paraId="601962BE" w14:textId="7B8D6D39"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explain political topics</w:t>
            </w:r>
          </w:p>
        </w:tc>
        <w:tc>
          <w:tcPr>
            <w:tcW w:w="2374" w:type="dxa"/>
            <w:tcBorders>
              <w:right w:val="nil"/>
            </w:tcBorders>
          </w:tcPr>
          <w:p w14:paraId="48EE0C7B"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18E54501" w14:textId="77777777" w:rsidTr="00D20C8C">
        <w:tc>
          <w:tcPr>
            <w:tcW w:w="2372" w:type="dxa"/>
            <w:vMerge/>
            <w:tcBorders>
              <w:left w:val="nil"/>
            </w:tcBorders>
          </w:tcPr>
          <w:p w14:paraId="12783D42"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29D2B990"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14257FB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7DA13E02" w14:textId="61C607F6"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2DD4CB36" w14:textId="7621AFB9"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explain political processes</w:t>
            </w:r>
          </w:p>
        </w:tc>
        <w:tc>
          <w:tcPr>
            <w:tcW w:w="2374" w:type="dxa"/>
            <w:tcBorders>
              <w:right w:val="nil"/>
            </w:tcBorders>
          </w:tcPr>
          <w:p w14:paraId="5784B374"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3F915DEB" w14:textId="77777777" w:rsidTr="00D20C8C">
        <w:tc>
          <w:tcPr>
            <w:tcW w:w="2372" w:type="dxa"/>
            <w:vMerge/>
            <w:tcBorders>
              <w:left w:val="nil"/>
            </w:tcBorders>
          </w:tcPr>
          <w:p w14:paraId="2E95055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25FB9DF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40E917FA"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Align w:val="center"/>
          </w:tcPr>
          <w:p w14:paraId="4949B194" w14:textId="6B0DA245"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being non-establishment</w:t>
            </w:r>
          </w:p>
        </w:tc>
        <w:tc>
          <w:tcPr>
            <w:tcW w:w="2374" w:type="dxa"/>
          </w:tcPr>
          <w:p w14:paraId="2B2E59DA" w14:textId="052C53F8"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2C39C6EE"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2DFC95A4" w14:textId="77777777" w:rsidTr="00D20C8C">
        <w:tc>
          <w:tcPr>
            <w:tcW w:w="2372" w:type="dxa"/>
            <w:vMerge/>
            <w:tcBorders>
              <w:left w:val="nil"/>
            </w:tcBorders>
          </w:tcPr>
          <w:p w14:paraId="46CCE8D2"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3E0CA212"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restart"/>
          </w:tcPr>
          <w:p w14:paraId="05B267F5" w14:textId="2478AA95"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fit</w:t>
            </w:r>
          </w:p>
        </w:tc>
        <w:tc>
          <w:tcPr>
            <w:tcW w:w="2374" w:type="dxa"/>
          </w:tcPr>
          <w:p w14:paraId="284AC632" w14:textId="4434DFC9"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 xml:space="preserve">personal fit (in terms of chemistry </w:t>
            </w:r>
            <w:proofErr w:type="spellStart"/>
            <w:r w:rsidRPr="00421ECF">
              <w:rPr>
                <w:rFonts w:ascii="Times New Roman" w:hAnsi="Times New Roman" w:cs="Times New Roman"/>
                <w:sz w:val="24"/>
                <w:szCs w:val="24"/>
                <w:lang w:val="en-US"/>
              </w:rPr>
              <w:t>etc</w:t>
            </w:r>
            <w:proofErr w:type="spellEnd"/>
            <w:r w:rsidRPr="00421ECF">
              <w:rPr>
                <w:rFonts w:ascii="Times New Roman" w:hAnsi="Times New Roman" w:cs="Times New Roman"/>
                <w:sz w:val="24"/>
                <w:szCs w:val="24"/>
                <w:lang w:val="en-US"/>
              </w:rPr>
              <w:t>)</w:t>
            </w:r>
          </w:p>
        </w:tc>
        <w:tc>
          <w:tcPr>
            <w:tcW w:w="2374" w:type="dxa"/>
          </w:tcPr>
          <w:p w14:paraId="57A23BBD" w14:textId="517A9529"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05DA97C2"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5D15AE08" w14:textId="77777777" w:rsidTr="00D20C8C">
        <w:tc>
          <w:tcPr>
            <w:tcW w:w="2372" w:type="dxa"/>
            <w:vMerge/>
            <w:tcBorders>
              <w:left w:val="nil"/>
            </w:tcBorders>
          </w:tcPr>
          <w:p w14:paraId="4E0575D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42869AF6"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40F3B1C0"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5FF6D92E" w14:textId="3B79EAB3"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thematic fit</w:t>
            </w:r>
          </w:p>
        </w:tc>
        <w:tc>
          <w:tcPr>
            <w:tcW w:w="2374" w:type="dxa"/>
          </w:tcPr>
          <w:p w14:paraId="1BF6B006"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61CBA8C0"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63D0FD53" w14:textId="77777777" w:rsidTr="00D20C8C">
        <w:tc>
          <w:tcPr>
            <w:tcW w:w="2372" w:type="dxa"/>
            <w:vMerge/>
            <w:tcBorders>
              <w:left w:val="nil"/>
            </w:tcBorders>
          </w:tcPr>
          <w:p w14:paraId="23C25268"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70E0300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639F6AFC"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75D83BDB" w14:textId="4F2DB635"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matching values</w:t>
            </w:r>
          </w:p>
        </w:tc>
        <w:tc>
          <w:tcPr>
            <w:tcW w:w="2374" w:type="dxa"/>
          </w:tcPr>
          <w:p w14:paraId="037D397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76137734"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16F68DD5" w14:textId="77777777" w:rsidTr="00D20C8C">
        <w:tc>
          <w:tcPr>
            <w:tcW w:w="2372" w:type="dxa"/>
            <w:vMerge/>
            <w:tcBorders>
              <w:left w:val="nil"/>
            </w:tcBorders>
          </w:tcPr>
          <w:p w14:paraId="639347AB"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24316841"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16794621"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45842286" w14:textId="27B3FFA6"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matching content</w:t>
            </w:r>
          </w:p>
        </w:tc>
        <w:tc>
          <w:tcPr>
            <w:tcW w:w="2374" w:type="dxa"/>
          </w:tcPr>
          <w:p w14:paraId="792D53E8"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5AF8D454"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3B6177CD" w14:textId="77777777" w:rsidTr="00D20C8C">
        <w:tc>
          <w:tcPr>
            <w:tcW w:w="2372" w:type="dxa"/>
            <w:vMerge/>
            <w:tcBorders>
              <w:left w:val="nil"/>
            </w:tcBorders>
          </w:tcPr>
          <w:p w14:paraId="0BABECC3"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5DA6BA26"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60401E51"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16D7F374" w14:textId="3F634877"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like the party</w:t>
            </w:r>
          </w:p>
        </w:tc>
        <w:tc>
          <w:tcPr>
            <w:tcW w:w="2374" w:type="dxa"/>
          </w:tcPr>
          <w:p w14:paraId="75A35D70"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174489A7"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00F23DDF" w14:textId="77777777" w:rsidTr="00D20C8C">
        <w:tc>
          <w:tcPr>
            <w:tcW w:w="2372" w:type="dxa"/>
            <w:vMerge/>
            <w:tcBorders>
              <w:left w:val="nil"/>
            </w:tcBorders>
          </w:tcPr>
          <w:p w14:paraId="253DCCCA"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4EE628A4"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Align w:val="center"/>
          </w:tcPr>
          <w:p w14:paraId="6EB1EB73" w14:textId="75A0A3CC" w:rsidR="00660D75" w:rsidRPr="00421ECF" w:rsidRDefault="00660D75" w:rsidP="007C5EB4">
            <w:pPr>
              <w:rPr>
                <w:rFonts w:ascii="Times New Roman" w:hAnsi="Times New Roman" w:cs="Times New Roman"/>
                <w:sz w:val="24"/>
                <w:szCs w:val="24"/>
              </w:rPr>
            </w:pPr>
            <w:r w:rsidRPr="00421ECF">
              <w:rPr>
                <w:rFonts w:ascii="Times New Roman" w:hAnsi="Times New Roman" w:cs="Times New Roman"/>
                <w:sz w:val="24"/>
                <w:szCs w:val="24"/>
              </w:rPr>
              <w:t>do it for free</w:t>
            </w:r>
          </w:p>
        </w:tc>
        <w:tc>
          <w:tcPr>
            <w:tcW w:w="2374" w:type="dxa"/>
          </w:tcPr>
          <w:p w14:paraId="3AA28CBE" w14:textId="4A4DD61A"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08FE3982"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1BF0D398"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27EC4BA5" w14:textId="77777777" w:rsidTr="00D20C8C">
        <w:tc>
          <w:tcPr>
            <w:tcW w:w="2372" w:type="dxa"/>
            <w:vMerge/>
            <w:tcBorders>
              <w:left w:val="nil"/>
            </w:tcBorders>
          </w:tcPr>
          <w:p w14:paraId="683C4AB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6C0AF28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restart"/>
          </w:tcPr>
          <w:p w14:paraId="7B06CBC7" w14:textId="41DBDC58"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personal characteristics</w:t>
            </w:r>
          </w:p>
        </w:tc>
        <w:tc>
          <w:tcPr>
            <w:tcW w:w="2374" w:type="dxa"/>
          </w:tcPr>
          <w:p w14:paraId="4EC48E0C" w14:textId="2AA0F789"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self-initiative</w:t>
            </w:r>
          </w:p>
        </w:tc>
        <w:tc>
          <w:tcPr>
            <w:tcW w:w="2374" w:type="dxa"/>
          </w:tcPr>
          <w:p w14:paraId="658A4CD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05B2657E"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06685320" w14:textId="77777777" w:rsidTr="00D20C8C">
        <w:tc>
          <w:tcPr>
            <w:tcW w:w="2372" w:type="dxa"/>
            <w:vMerge/>
            <w:tcBorders>
              <w:left w:val="nil"/>
            </w:tcBorders>
          </w:tcPr>
          <w:p w14:paraId="2F1ECD9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4BC2BD40"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08E32974"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0DB9FB85" w14:textId="7C45005B"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authenticity</w:t>
            </w:r>
          </w:p>
        </w:tc>
        <w:tc>
          <w:tcPr>
            <w:tcW w:w="2374" w:type="dxa"/>
          </w:tcPr>
          <w:p w14:paraId="32F2CF8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280FEF9E"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00A4AC01" w14:textId="77777777" w:rsidTr="00D20C8C">
        <w:tc>
          <w:tcPr>
            <w:tcW w:w="2372" w:type="dxa"/>
            <w:vMerge/>
            <w:tcBorders>
              <w:left w:val="nil"/>
            </w:tcBorders>
          </w:tcPr>
          <w:p w14:paraId="6B49941E"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00C42429"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7FABE3A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restart"/>
          </w:tcPr>
          <w:p w14:paraId="004A5931" w14:textId="049D87BF"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role model</w:t>
            </w:r>
          </w:p>
        </w:tc>
        <w:tc>
          <w:tcPr>
            <w:tcW w:w="2374" w:type="dxa"/>
          </w:tcPr>
          <w:p w14:paraId="3F4C56B0" w14:textId="6CE93EA7"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crime-free</w:t>
            </w:r>
          </w:p>
        </w:tc>
        <w:tc>
          <w:tcPr>
            <w:tcW w:w="2374" w:type="dxa"/>
            <w:tcBorders>
              <w:right w:val="nil"/>
            </w:tcBorders>
          </w:tcPr>
          <w:p w14:paraId="6EA66604"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65F72B14" w14:textId="77777777" w:rsidTr="00D20C8C">
        <w:tc>
          <w:tcPr>
            <w:tcW w:w="2372" w:type="dxa"/>
            <w:vMerge/>
            <w:tcBorders>
              <w:left w:val="nil"/>
            </w:tcBorders>
          </w:tcPr>
          <w:p w14:paraId="4867624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41321550"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396862F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74AAAEAB"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52FBD4C0" w14:textId="4B156E26"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decency</w:t>
            </w:r>
          </w:p>
        </w:tc>
        <w:tc>
          <w:tcPr>
            <w:tcW w:w="2374" w:type="dxa"/>
            <w:tcBorders>
              <w:right w:val="nil"/>
            </w:tcBorders>
          </w:tcPr>
          <w:p w14:paraId="221DA2B1"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45671C99" w14:textId="77777777" w:rsidTr="00D20C8C">
        <w:tc>
          <w:tcPr>
            <w:tcW w:w="2372" w:type="dxa"/>
            <w:vMerge/>
            <w:tcBorders>
              <w:left w:val="nil"/>
            </w:tcBorders>
          </w:tcPr>
          <w:p w14:paraId="563C82BE"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6A70A31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7E2E858B"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Align w:val="center"/>
          </w:tcPr>
          <w:p w14:paraId="59C628EB" w14:textId="208922BD"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distinctiveness</w:t>
            </w:r>
          </w:p>
        </w:tc>
        <w:tc>
          <w:tcPr>
            <w:tcW w:w="2374" w:type="dxa"/>
          </w:tcPr>
          <w:p w14:paraId="221CB04A" w14:textId="48068034"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41A3D675"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79513677" w14:textId="77777777" w:rsidTr="00D20C8C">
        <w:tc>
          <w:tcPr>
            <w:tcW w:w="2372" w:type="dxa"/>
            <w:vMerge/>
            <w:tcBorders>
              <w:left w:val="nil"/>
            </w:tcBorders>
          </w:tcPr>
          <w:p w14:paraId="1FC0E81C"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46953B6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restart"/>
          </w:tcPr>
          <w:p w14:paraId="6615F32E" w14:textId="4ECECE9C"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content forms</w:t>
            </w:r>
          </w:p>
        </w:tc>
        <w:tc>
          <w:tcPr>
            <w:tcW w:w="2374" w:type="dxa"/>
          </w:tcPr>
          <w:p w14:paraId="731F0E17" w14:textId="6ED923EA"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platform</w:t>
            </w:r>
          </w:p>
        </w:tc>
        <w:tc>
          <w:tcPr>
            <w:tcW w:w="2374" w:type="dxa"/>
          </w:tcPr>
          <w:p w14:paraId="096C7528"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20D7291E"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5A9D4E46" w14:textId="77777777" w:rsidTr="00D20C8C">
        <w:tc>
          <w:tcPr>
            <w:tcW w:w="2372" w:type="dxa"/>
            <w:vMerge/>
            <w:tcBorders>
              <w:left w:val="nil"/>
            </w:tcBorders>
          </w:tcPr>
          <w:p w14:paraId="3BA379E1"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09876FF4"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2BDE947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14F3901A" w14:textId="1B43C1C5"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format</w:t>
            </w:r>
          </w:p>
        </w:tc>
        <w:tc>
          <w:tcPr>
            <w:tcW w:w="2374" w:type="dxa"/>
          </w:tcPr>
          <w:p w14:paraId="5EEBDF41"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19E0A818"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46FD2695" w14:textId="77777777" w:rsidTr="00D20C8C">
        <w:tc>
          <w:tcPr>
            <w:tcW w:w="2372" w:type="dxa"/>
            <w:vMerge/>
            <w:tcBorders>
              <w:left w:val="nil"/>
            </w:tcBorders>
          </w:tcPr>
          <w:p w14:paraId="5FD0BE0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val="restart"/>
          </w:tcPr>
          <w:p w14:paraId="6617E4C4" w14:textId="0363F457"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desired intentions</w:t>
            </w:r>
          </w:p>
        </w:tc>
        <w:tc>
          <w:tcPr>
            <w:tcW w:w="2373" w:type="dxa"/>
            <w:vMerge w:val="restart"/>
          </w:tcPr>
          <w:p w14:paraId="3DB0308F" w14:textId="3A6C4078"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loyalty to client</w:t>
            </w:r>
          </w:p>
        </w:tc>
        <w:tc>
          <w:tcPr>
            <w:tcW w:w="2374" w:type="dxa"/>
          </w:tcPr>
          <w:p w14:paraId="2B43B35E" w14:textId="65F201F3"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help party</w:t>
            </w:r>
          </w:p>
        </w:tc>
        <w:tc>
          <w:tcPr>
            <w:tcW w:w="2374" w:type="dxa"/>
          </w:tcPr>
          <w:p w14:paraId="5F44F9A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742B94EC"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379A7B43" w14:textId="77777777" w:rsidTr="00D20C8C">
        <w:tc>
          <w:tcPr>
            <w:tcW w:w="2372" w:type="dxa"/>
            <w:vMerge/>
            <w:tcBorders>
              <w:left w:val="nil"/>
            </w:tcBorders>
          </w:tcPr>
          <w:p w14:paraId="78BDFDEA"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2BC2E768"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6F343BB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41E50CB7" w14:textId="1041B6A0"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sympathy for party</w:t>
            </w:r>
          </w:p>
        </w:tc>
        <w:tc>
          <w:tcPr>
            <w:tcW w:w="2374" w:type="dxa"/>
          </w:tcPr>
          <w:p w14:paraId="0B25ABEA"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3F40E4E8"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5ECB8391" w14:textId="77777777" w:rsidTr="00D20C8C">
        <w:tc>
          <w:tcPr>
            <w:tcW w:w="2372" w:type="dxa"/>
            <w:vMerge/>
            <w:tcBorders>
              <w:left w:val="nil"/>
            </w:tcBorders>
          </w:tcPr>
          <w:p w14:paraId="3C779128"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520880E0"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2B44E6F2"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0D5C9607" w14:textId="4407C874"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commitment to party</w:t>
            </w:r>
          </w:p>
        </w:tc>
        <w:tc>
          <w:tcPr>
            <w:tcW w:w="2374" w:type="dxa"/>
          </w:tcPr>
          <w:p w14:paraId="33F4424A"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3C9FF01E"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581B1C38" w14:textId="77777777" w:rsidTr="00D20C8C">
        <w:tc>
          <w:tcPr>
            <w:tcW w:w="2372" w:type="dxa"/>
            <w:vMerge/>
            <w:tcBorders>
              <w:left w:val="nil"/>
            </w:tcBorders>
          </w:tcPr>
          <w:p w14:paraId="40833541"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049EE7D1"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restart"/>
          </w:tcPr>
          <w:p w14:paraId="5F2FF14D" w14:textId="54C6AF96"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sense of mission</w:t>
            </w:r>
          </w:p>
        </w:tc>
        <w:tc>
          <w:tcPr>
            <w:tcW w:w="2374" w:type="dxa"/>
          </w:tcPr>
          <w:p w14:paraId="4D48EF8A" w14:textId="048E2595"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further a specific cause</w:t>
            </w:r>
          </w:p>
        </w:tc>
        <w:tc>
          <w:tcPr>
            <w:tcW w:w="2374" w:type="dxa"/>
          </w:tcPr>
          <w:p w14:paraId="021A4F70"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4666280C"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771D0676" w14:textId="77777777" w:rsidTr="00D20C8C">
        <w:tc>
          <w:tcPr>
            <w:tcW w:w="2372" w:type="dxa"/>
            <w:vMerge/>
            <w:tcBorders>
              <w:left w:val="nil"/>
            </w:tcBorders>
          </w:tcPr>
          <w:p w14:paraId="2316623E"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2CC3AC7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69BBC65D" w14:textId="7F70E735"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63B5D106" w14:textId="5C4477C7"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further democracy</w:t>
            </w:r>
          </w:p>
        </w:tc>
        <w:tc>
          <w:tcPr>
            <w:tcW w:w="2374" w:type="dxa"/>
          </w:tcPr>
          <w:p w14:paraId="5120BAF4"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6FB1126E"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598AFC15" w14:textId="77777777" w:rsidTr="00D20C8C">
        <w:tc>
          <w:tcPr>
            <w:tcW w:w="2372" w:type="dxa"/>
            <w:vMerge/>
            <w:tcBorders>
              <w:left w:val="nil"/>
            </w:tcBorders>
          </w:tcPr>
          <w:p w14:paraId="2F8DCA7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6D9DED5B"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5EA7B4FE"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62D754B4" w14:textId="49B40567"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help society in general</w:t>
            </w:r>
          </w:p>
        </w:tc>
        <w:tc>
          <w:tcPr>
            <w:tcW w:w="2374" w:type="dxa"/>
          </w:tcPr>
          <w:p w14:paraId="79D974D3"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2663B106"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27062132" w14:textId="77777777" w:rsidTr="00D20C8C">
        <w:tc>
          <w:tcPr>
            <w:tcW w:w="2372" w:type="dxa"/>
            <w:vMerge/>
            <w:tcBorders>
              <w:left w:val="nil"/>
            </w:tcBorders>
          </w:tcPr>
          <w:p w14:paraId="43F5A7B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422FFB83"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Align w:val="center"/>
          </w:tcPr>
          <w:p w14:paraId="45D096DF" w14:textId="44CF97C2"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not doing it for the money</w:t>
            </w:r>
          </w:p>
        </w:tc>
        <w:tc>
          <w:tcPr>
            <w:tcW w:w="2374" w:type="dxa"/>
          </w:tcPr>
          <w:p w14:paraId="6E38D162" w14:textId="33237DAF"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14C59DC8"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7C42BAD3"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256317C1" w14:textId="77777777" w:rsidTr="00D20C8C">
        <w:tc>
          <w:tcPr>
            <w:tcW w:w="2372" w:type="dxa"/>
            <w:vMerge/>
            <w:tcBorders>
              <w:left w:val="nil"/>
            </w:tcBorders>
          </w:tcPr>
          <w:p w14:paraId="31344E69"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val="restart"/>
          </w:tcPr>
          <w:p w14:paraId="3EB0E46B" w14:textId="20370A14"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evaluation of characteristics &amp; intentions</w:t>
            </w:r>
          </w:p>
        </w:tc>
        <w:tc>
          <w:tcPr>
            <w:tcW w:w="2373" w:type="dxa"/>
            <w:vMerge w:val="restart"/>
          </w:tcPr>
          <w:p w14:paraId="2337A148" w14:textId="712080D9"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 xml:space="preserve">evaluation procedures </w:t>
            </w:r>
          </w:p>
        </w:tc>
        <w:tc>
          <w:tcPr>
            <w:tcW w:w="2374" w:type="dxa"/>
            <w:vMerge w:val="restart"/>
          </w:tcPr>
          <w:p w14:paraId="28331AC7" w14:textId="49D8B8E6"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personal contact with SMI</w:t>
            </w:r>
            <w:r w:rsidR="000E2FC8" w:rsidRPr="00421ECF">
              <w:rPr>
                <w:rFonts w:ascii="Times New Roman" w:hAnsi="Times New Roman" w:cs="Times New Roman"/>
                <w:sz w:val="24"/>
                <w:szCs w:val="24"/>
                <w:vertAlign w:val="superscript"/>
              </w:rPr>
              <w:t>2</w:t>
            </w:r>
          </w:p>
        </w:tc>
        <w:tc>
          <w:tcPr>
            <w:tcW w:w="2374" w:type="dxa"/>
          </w:tcPr>
          <w:p w14:paraId="4B97130B" w14:textId="0E3A31EF"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work only with familiar influencers</w:t>
            </w:r>
          </w:p>
        </w:tc>
        <w:tc>
          <w:tcPr>
            <w:tcW w:w="2374" w:type="dxa"/>
            <w:tcBorders>
              <w:right w:val="nil"/>
            </w:tcBorders>
          </w:tcPr>
          <w:p w14:paraId="7DC26329"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0B373D5F" w14:textId="77777777" w:rsidTr="00D20C8C">
        <w:tc>
          <w:tcPr>
            <w:tcW w:w="2372" w:type="dxa"/>
            <w:vMerge/>
            <w:tcBorders>
              <w:left w:val="nil"/>
            </w:tcBorders>
          </w:tcPr>
          <w:p w14:paraId="65930454"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5419F3B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02A78E39" w14:textId="20B7E12F"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7107D2E8"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543302F2" w14:textId="699A4948"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 xml:space="preserve">talk to SMI to get to know them </w:t>
            </w:r>
          </w:p>
        </w:tc>
        <w:tc>
          <w:tcPr>
            <w:tcW w:w="2374" w:type="dxa"/>
            <w:tcBorders>
              <w:right w:val="nil"/>
            </w:tcBorders>
          </w:tcPr>
          <w:p w14:paraId="4404E7A3"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592B79D0" w14:textId="77777777" w:rsidTr="00D20C8C">
        <w:tc>
          <w:tcPr>
            <w:tcW w:w="2372" w:type="dxa"/>
            <w:vMerge/>
            <w:tcBorders>
              <w:left w:val="nil"/>
            </w:tcBorders>
          </w:tcPr>
          <w:p w14:paraId="613A213A"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0E19A55C"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08E9747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7F26D6D8"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100D0AD7" w14:textId="5EFA367B"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SMI actions during planning</w:t>
            </w:r>
          </w:p>
        </w:tc>
        <w:tc>
          <w:tcPr>
            <w:tcW w:w="2374" w:type="dxa"/>
            <w:tcBorders>
              <w:right w:val="nil"/>
            </w:tcBorders>
          </w:tcPr>
          <w:p w14:paraId="5F65A302"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2535F00D" w14:textId="77777777" w:rsidTr="00D20C8C">
        <w:tc>
          <w:tcPr>
            <w:tcW w:w="2372" w:type="dxa"/>
            <w:vMerge/>
            <w:tcBorders>
              <w:left w:val="nil"/>
            </w:tcBorders>
          </w:tcPr>
          <w:p w14:paraId="73ED049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66D60180"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3B04740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34E3F2EE" w14:textId="2FAB3ADE"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influencer materials</w:t>
            </w:r>
          </w:p>
        </w:tc>
        <w:tc>
          <w:tcPr>
            <w:tcW w:w="2374" w:type="dxa"/>
          </w:tcPr>
          <w:p w14:paraId="27EB6BC1" w14:textId="6DD0FD06"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investigate content on SMI profile</w:t>
            </w:r>
          </w:p>
        </w:tc>
        <w:tc>
          <w:tcPr>
            <w:tcW w:w="2374" w:type="dxa"/>
            <w:tcBorders>
              <w:right w:val="nil"/>
            </w:tcBorders>
          </w:tcPr>
          <w:p w14:paraId="0D91960C"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434303D7" w14:textId="77777777" w:rsidTr="00D20C8C">
        <w:tc>
          <w:tcPr>
            <w:tcW w:w="2372" w:type="dxa"/>
            <w:vMerge/>
            <w:tcBorders>
              <w:left w:val="nil"/>
            </w:tcBorders>
          </w:tcPr>
          <w:p w14:paraId="082CA56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33D2F714"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3F5D81B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restart"/>
          </w:tcPr>
          <w:p w14:paraId="0147612B" w14:textId="0548383E"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third party sources</w:t>
            </w:r>
          </w:p>
        </w:tc>
        <w:tc>
          <w:tcPr>
            <w:tcW w:w="2374" w:type="dxa"/>
          </w:tcPr>
          <w:p w14:paraId="2A676DDD" w14:textId="3EA254F4"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online search for SMI</w:t>
            </w:r>
          </w:p>
        </w:tc>
        <w:tc>
          <w:tcPr>
            <w:tcW w:w="2374" w:type="dxa"/>
            <w:tcBorders>
              <w:right w:val="nil"/>
            </w:tcBorders>
          </w:tcPr>
          <w:p w14:paraId="5CEE7673"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0500F44C" w14:textId="77777777" w:rsidTr="00D20C8C">
        <w:tc>
          <w:tcPr>
            <w:tcW w:w="2372" w:type="dxa"/>
            <w:vMerge/>
            <w:tcBorders>
              <w:left w:val="nil"/>
            </w:tcBorders>
          </w:tcPr>
          <w:p w14:paraId="7CF71A08"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2EAE9753"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7AF00CB6"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66249FD8"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261519E1" w14:textId="74A1DCFA"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collect social media metrics</w:t>
            </w:r>
          </w:p>
        </w:tc>
        <w:tc>
          <w:tcPr>
            <w:tcW w:w="2374" w:type="dxa"/>
            <w:tcBorders>
              <w:right w:val="nil"/>
            </w:tcBorders>
          </w:tcPr>
          <w:p w14:paraId="128EA29C"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4086D438" w14:textId="77777777" w:rsidTr="00D20C8C">
        <w:tc>
          <w:tcPr>
            <w:tcW w:w="2372" w:type="dxa"/>
            <w:vMerge/>
            <w:tcBorders>
              <w:left w:val="nil"/>
            </w:tcBorders>
          </w:tcPr>
          <w:p w14:paraId="10A8AEE0"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324981B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490342F8"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1D2D01FB"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62B1C483" w14:textId="00A75697"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work with influencer agency</w:t>
            </w:r>
          </w:p>
        </w:tc>
        <w:tc>
          <w:tcPr>
            <w:tcW w:w="2374" w:type="dxa"/>
            <w:tcBorders>
              <w:right w:val="nil"/>
            </w:tcBorders>
          </w:tcPr>
          <w:p w14:paraId="58CCB69F"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5E70CF4A" w14:textId="77777777" w:rsidTr="00D20C8C">
        <w:tc>
          <w:tcPr>
            <w:tcW w:w="2372" w:type="dxa"/>
            <w:vMerge/>
            <w:tcBorders>
              <w:left w:val="nil"/>
            </w:tcBorders>
          </w:tcPr>
          <w:p w14:paraId="0F8835B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7782AC36"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6B158CEC"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34CC3CE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1A4A78C4" w14:textId="2EB18465"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verify statements of the SMI with help of external sources</w:t>
            </w:r>
          </w:p>
        </w:tc>
        <w:tc>
          <w:tcPr>
            <w:tcW w:w="2374" w:type="dxa"/>
            <w:tcBorders>
              <w:right w:val="nil"/>
            </w:tcBorders>
          </w:tcPr>
          <w:p w14:paraId="3607A5CF"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19C792FF" w14:textId="77777777" w:rsidTr="00D20C8C">
        <w:tc>
          <w:tcPr>
            <w:tcW w:w="2372" w:type="dxa"/>
            <w:vMerge/>
            <w:tcBorders>
              <w:left w:val="nil"/>
            </w:tcBorders>
          </w:tcPr>
          <w:p w14:paraId="28CD229A"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60B523D1"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202BF9C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5219C32C"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41614933" w14:textId="6B30F09B"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ask others (seemingly experts) what they think about the SMI</w:t>
            </w:r>
          </w:p>
        </w:tc>
        <w:tc>
          <w:tcPr>
            <w:tcW w:w="2374" w:type="dxa"/>
            <w:tcBorders>
              <w:right w:val="nil"/>
            </w:tcBorders>
          </w:tcPr>
          <w:p w14:paraId="4C41F7AD"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4B7B09F3" w14:textId="77777777" w:rsidTr="00D20C8C">
        <w:tc>
          <w:tcPr>
            <w:tcW w:w="2372" w:type="dxa"/>
            <w:vMerge/>
            <w:tcBorders>
              <w:left w:val="nil"/>
            </w:tcBorders>
          </w:tcPr>
          <w:p w14:paraId="185F10B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1211DCC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5250A2E0"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7A85559F" w14:textId="6DEA4731"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in-house resources</w:t>
            </w:r>
          </w:p>
        </w:tc>
        <w:tc>
          <w:tcPr>
            <w:tcW w:w="2374" w:type="dxa"/>
          </w:tcPr>
          <w:p w14:paraId="6832A454" w14:textId="4682DF02"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team has experience with SMI</w:t>
            </w:r>
          </w:p>
        </w:tc>
        <w:tc>
          <w:tcPr>
            <w:tcW w:w="2374" w:type="dxa"/>
            <w:tcBorders>
              <w:right w:val="nil"/>
            </w:tcBorders>
          </w:tcPr>
          <w:p w14:paraId="79D7162F"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28F4CD7C" w14:textId="77777777" w:rsidTr="00D20C8C">
        <w:tc>
          <w:tcPr>
            <w:tcW w:w="2372" w:type="dxa"/>
            <w:vMerge/>
            <w:tcBorders>
              <w:left w:val="nil"/>
            </w:tcBorders>
          </w:tcPr>
          <w:p w14:paraId="4A39994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1EBAF9A3"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restart"/>
          </w:tcPr>
          <w:p w14:paraId="0607B3D1" w14:textId="093597AE" w:rsidR="00660D75" w:rsidRPr="00421ECF" w:rsidRDefault="00660D75" w:rsidP="00660D7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assessment of evaluation</w:t>
            </w:r>
          </w:p>
        </w:tc>
        <w:tc>
          <w:tcPr>
            <w:tcW w:w="2374" w:type="dxa"/>
            <w:vMerge w:val="restart"/>
          </w:tcPr>
          <w:p w14:paraId="708A04FB" w14:textId="43D2D7EE"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resources</w:t>
            </w:r>
          </w:p>
        </w:tc>
        <w:tc>
          <w:tcPr>
            <w:tcW w:w="2374" w:type="dxa"/>
          </w:tcPr>
          <w:p w14:paraId="79EE09E4" w14:textId="0AB2A7B2"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sufficient resources available</w:t>
            </w:r>
          </w:p>
        </w:tc>
        <w:tc>
          <w:tcPr>
            <w:tcW w:w="2374" w:type="dxa"/>
            <w:tcBorders>
              <w:right w:val="nil"/>
            </w:tcBorders>
          </w:tcPr>
          <w:p w14:paraId="3BFE61A5"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47C14D32" w14:textId="77777777" w:rsidTr="00D20C8C">
        <w:tc>
          <w:tcPr>
            <w:tcW w:w="2372" w:type="dxa"/>
            <w:vMerge/>
            <w:tcBorders>
              <w:left w:val="nil"/>
            </w:tcBorders>
          </w:tcPr>
          <w:p w14:paraId="527BE00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754DEEB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49CBC696"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298E35B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4FB09E47" w14:textId="02D8102A"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resources are hard to allocate but do exist</w:t>
            </w:r>
          </w:p>
        </w:tc>
        <w:tc>
          <w:tcPr>
            <w:tcW w:w="2374" w:type="dxa"/>
            <w:tcBorders>
              <w:right w:val="nil"/>
            </w:tcBorders>
          </w:tcPr>
          <w:p w14:paraId="45B4E4FB"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600515F2" w14:textId="77777777" w:rsidTr="00D20C8C">
        <w:tc>
          <w:tcPr>
            <w:tcW w:w="2372" w:type="dxa"/>
            <w:vMerge/>
            <w:tcBorders>
              <w:left w:val="nil"/>
            </w:tcBorders>
          </w:tcPr>
          <w:p w14:paraId="5DBB5319"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766FE169"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3D277899"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2E4A5E60" w14:textId="25B22FB6"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761345B7" w14:textId="35F0CD16"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resources are lacking</w:t>
            </w:r>
          </w:p>
        </w:tc>
        <w:tc>
          <w:tcPr>
            <w:tcW w:w="2374" w:type="dxa"/>
            <w:tcBorders>
              <w:right w:val="nil"/>
            </w:tcBorders>
          </w:tcPr>
          <w:p w14:paraId="5C666A33"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7418C10B" w14:textId="77777777" w:rsidTr="00D20C8C">
        <w:tc>
          <w:tcPr>
            <w:tcW w:w="2372" w:type="dxa"/>
            <w:vMerge/>
            <w:tcBorders>
              <w:left w:val="nil"/>
            </w:tcBorders>
          </w:tcPr>
          <w:p w14:paraId="3E27C293"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16605D31"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tcPr>
          <w:p w14:paraId="09E3E7D6"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restart"/>
          </w:tcPr>
          <w:p w14:paraId="0741B7B7" w14:textId="2E619B10"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difficulty of evaluation</w:t>
            </w:r>
          </w:p>
        </w:tc>
        <w:tc>
          <w:tcPr>
            <w:tcW w:w="2374" w:type="dxa"/>
            <w:vMerge w:val="restart"/>
          </w:tcPr>
          <w:p w14:paraId="7F319914" w14:textId="71868F9F"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difficulty level of evaluation</w:t>
            </w:r>
          </w:p>
        </w:tc>
        <w:tc>
          <w:tcPr>
            <w:tcW w:w="2374" w:type="dxa"/>
            <w:tcBorders>
              <w:right w:val="nil"/>
            </w:tcBorders>
          </w:tcPr>
          <w:p w14:paraId="2CCA9DE9" w14:textId="5240CCA8"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difficult to evaluate</w:t>
            </w:r>
          </w:p>
        </w:tc>
      </w:tr>
      <w:tr w:rsidR="00421ECF" w:rsidRPr="00421ECF" w14:paraId="7BD902B5" w14:textId="77777777" w:rsidTr="00D20C8C">
        <w:tc>
          <w:tcPr>
            <w:tcW w:w="2372" w:type="dxa"/>
            <w:vMerge/>
            <w:tcBorders>
              <w:left w:val="nil"/>
            </w:tcBorders>
          </w:tcPr>
          <w:p w14:paraId="74B2B52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06DDC563"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tcPr>
          <w:p w14:paraId="04EA1D71"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24782D8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31784839"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6E778FEA" w14:textId="1AF839A7"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easy to evaluate</w:t>
            </w:r>
          </w:p>
        </w:tc>
      </w:tr>
      <w:tr w:rsidR="00421ECF" w:rsidRPr="00421ECF" w14:paraId="10921A54" w14:textId="77777777" w:rsidTr="00D20C8C">
        <w:tc>
          <w:tcPr>
            <w:tcW w:w="2372" w:type="dxa"/>
            <w:vMerge/>
            <w:tcBorders>
              <w:left w:val="nil"/>
            </w:tcBorders>
          </w:tcPr>
          <w:p w14:paraId="4F49DFF3"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6021536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tcPr>
          <w:p w14:paraId="7989865C"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2BF45F80"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59007083"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00E94895" w14:textId="3FC86F5E" w:rsidR="00660D75" w:rsidRPr="00421ECF" w:rsidRDefault="00660D75" w:rsidP="007C5EB4">
            <w:pPr>
              <w:rPr>
                <w:rFonts w:ascii="Times New Roman" w:hAnsi="Times New Roman" w:cs="Times New Roman"/>
                <w:sz w:val="24"/>
                <w:szCs w:val="24"/>
                <w:shd w:val="clear" w:color="auto" w:fill="FFFFFF"/>
                <w:lang w:val="en-US"/>
              </w:rPr>
            </w:pPr>
            <w:proofErr w:type="spellStart"/>
            <w:r w:rsidRPr="00421ECF">
              <w:rPr>
                <w:rFonts w:ascii="Times New Roman" w:hAnsi="Times New Roman" w:cs="Times New Roman"/>
                <w:sz w:val="24"/>
                <w:szCs w:val="24"/>
                <w:lang w:val="en-US"/>
              </w:rPr>
              <w:t>ambigious</w:t>
            </w:r>
            <w:proofErr w:type="spellEnd"/>
            <w:r w:rsidRPr="00421ECF">
              <w:rPr>
                <w:rFonts w:ascii="Times New Roman" w:hAnsi="Times New Roman" w:cs="Times New Roman"/>
                <w:sz w:val="24"/>
                <w:szCs w:val="24"/>
                <w:lang w:val="en-US"/>
              </w:rPr>
              <w:t xml:space="preserve"> on difficulty of evaluation</w:t>
            </w:r>
          </w:p>
        </w:tc>
      </w:tr>
      <w:tr w:rsidR="00421ECF" w:rsidRPr="00421ECF" w14:paraId="1A5C9DC9" w14:textId="77777777" w:rsidTr="00D20C8C">
        <w:tc>
          <w:tcPr>
            <w:tcW w:w="2372" w:type="dxa"/>
            <w:vMerge/>
            <w:tcBorders>
              <w:left w:val="nil"/>
            </w:tcBorders>
          </w:tcPr>
          <w:p w14:paraId="5008C3B6"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7B48EF1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tcPr>
          <w:p w14:paraId="380A843B"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067F8A9A"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restart"/>
          </w:tcPr>
          <w:p w14:paraId="65F4EE24" w14:textId="07654FBB"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reasons for difficulty/ease</w:t>
            </w:r>
          </w:p>
        </w:tc>
        <w:tc>
          <w:tcPr>
            <w:tcW w:w="2374" w:type="dxa"/>
            <w:tcBorders>
              <w:right w:val="nil"/>
            </w:tcBorders>
          </w:tcPr>
          <w:p w14:paraId="0060BDC3" w14:textId="54B05F98"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cannot know true agendas</w:t>
            </w:r>
          </w:p>
        </w:tc>
      </w:tr>
      <w:tr w:rsidR="00421ECF" w:rsidRPr="00421ECF" w14:paraId="1F5BE32E" w14:textId="77777777" w:rsidTr="00D20C8C">
        <w:tc>
          <w:tcPr>
            <w:tcW w:w="2372" w:type="dxa"/>
            <w:vMerge/>
            <w:tcBorders>
              <w:left w:val="nil"/>
            </w:tcBorders>
          </w:tcPr>
          <w:p w14:paraId="6E1DE77C"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0C46627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tcPr>
          <w:p w14:paraId="033D046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56DE45E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282C4CAB"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46860ADF" w14:textId="0D503FEF"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compensations obfuscate agendas</w:t>
            </w:r>
          </w:p>
        </w:tc>
      </w:tr>
      <w:tr w:rsidR="00421ECF" w:rsidRPr="00421ECF" w14:paraId="41B74A0F" w14:textId="77777777" w:rsidTr="00D20C8C">
        <w:tc>
          <w:tcPr>
            <w:tcW w:w="2372" w:type="dxa"/>
            <w:vMerge/>
            <w:tcBorders>
              <w:left w:val="nil"/>
            </w:tcBorders>
          </w:tcPr>
          <w:p w14:paraId="2327313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31977B66"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tcPr>
          <w:p w14:paraId="1B65B3E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restart"/>
          </w:tcPr>
          <w:p w14:paraId="27B44398" w14:textId="5107B7EE"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effort of evaluation</w:t>
            </w:r>
          </w:p>
        </w:tc>
        <w:tc>
          <w:tcPr>
            <w:tcW w:w="2374" w:type="dxa"/>
          </w:tcPr>
          <w:p w14:paraId="4991F669" w14:textId="302814CE"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high effort of evaluation</w:t>
            </w:r>
          </w:p>
        </w:tc>
        <w:tc>
          <w:tcPr>
            <w:tcW w:w="2374" w:type="dxa"/>
            <w:tcBorders>
              <w:right w:val="nil"/>
            </w:tcBorders>
          </w:tcPr>
          <w:p w14:paraId="7FA6EBF6" w14:textId="64E2CEFA"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36C389D9" w14:textId="77777777" w:rsidTr="00D20C8C">
        <w:tc>
          <w:tcPr>
            <w:tcW w:w="2372" w:type="dxa"/>
            <w:vMerge/>
            <w:tcBorders>
              <w:left w:val="nil"/>
            </w:tcBorders>
          </w:tcPr>
          <w:p w14:paraId="2FA0E782"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4ADE39B2"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tcPr>
          <w:p w14:paraId="4A5848D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37EF3E84"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703E22B2" w14:textId="0CB2F988"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low effort of evaluation</w:t>
            </w:r>
          </w:p>
        </w:tc>
        <w:tc>
          <w:tcPr>
            <w:tcW w:w="2374" w:type="dxa"/>
            <w:tcBorders>
              <w:right w:val="nil"/>
            </w:tcBorders>
          </w:tcPr>
          <w:p w14:paraId="1AC5F137"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34D4140F" w14:textId="77777777" w:rsidTr="00D20C8C">
        <w:tc>
          <w:tcPr>
            <w:tcW w:w="2372" w:type="dxa"/>
            <w:vMerge/>
            <w:tcBorders>
              <w:left w:val="nil"/>
            </w:tcBorders>
          </w:tcPr>
          <w:p w14:paraId="068C0C86"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45C9171E"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tcPr>
          <w:p w14:paraId="4E88BAB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6E6F7F4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4673AD1A" w14:textId="491B8FF3" w:rsidR="00660D75" w:rsidRPr="00421ECF" w:rsidRDefault="00660D75" w:rsidP="007C5EB4">
            <w:pPr>
              <w:rPr>
                <w:rFonts w:ascii="Times New Roman" w:hAnsi="Times New Roman" w:cs="Times New Roman"/>
                <w:sz w:val="24"/>
                <w:szCs w:val="24"/>
                <w:shd w:val="clear" w:color="auto" w:fill="FFFFFF"/>
                <w:lang w:val="en-US"/>
              </w:rPr>
            </w:pPr>
            <w:proofErr w:type="spellStart"/>
            <w:r w:rsidRPr="00421ECF">
              <w:rPr>
                <w:rFonts w:ascii="Times New Roman" w:hAnsi="Times New Roman" w:cs="Times New Roman"/>
                <w:sz w:val="24"/>
                <w:szCs w:val="24"/>
                <w:lang w:val="en-US"/>
              </w:rPr>
              <w:t>ambigious</w:t>
            </w:r>
            <w:proofErr w:type="spellEnd"/>
            <w:r w:rsidRPr="00421ECF">
              <w:rPr>
                <w:rFonts w:ascii="Times New Roman" w:hAnsi="Times New Roman" w:cs="Times New Roman"/>
                <w:sz w:val="24"/>
                <w:szCs w:val="24"/>
                <w:lang w:val="en-US"/>
              </w:rPr>
              <w:t xml:space="preserve"> on effort of evaluation</w:t>
            </w:r>
          </w:p>
        </w:tc>
        <w:tc>
          <w:tcPr>
            <w:tcW w:w="2374" w:type="dxa"/>
            <w:tcBorders>
              <w:right w:val="nil"/>
            </w:tcBorders>
          </w:tcPr>
          <w:p w14:paraId="5EC4894C"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04894E6D" w14:textId="77777777" w:rsidTr="00D20C8C">
        <w:tc>
          <w:tcPr>
            <w:tcW w:w="2372" w:type="dxa"/>
            <w:vMerge/>
            <w:tcBorders>
              <w:left w:val="nil"/>
            </w:tcBorders>
          </w:tcPr>
          <w:p w14:paraId="4712490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2389947A"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tcPr>
          <w:p w14:paraId="7011BF7E"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restart"/>
          </w:tcPr>
          <w:p w14:paraId="73EC474C" w14:textId="2420E164"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risks in selection process</w:t>
            </w:r>
          </w:p>
        </w:tc>
        <w:tc>
          <w:tcPr>
            <w:tcW w:w="2374" w:type="dxa"/>
          </w:tcPr>
          <w:p w14:paraId="4A7818A2" w14:textId="3B55C015"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unpredictability of current SMI behavior</w:t>
            </w:r>
          </w:p>
        </w:tc>
        <w:tc>
          <w:tcPr>
            <w:tcW w:w="2374" w:type="dxa"/>
            <w:tcBorders>
              <w:right w:val="nil"/>
            </w:tcBorders>
          </w:tcPr>
          <w:p w14:paraId="7C55D996"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6DEAA9A0" w14:textId="77777777" w:rsidTr="00D20C8C">
        <w:tc>
          <w:tcPr>
            <w:tcW w:w="2372" w:type="dxa"/>
            <w:vMerge/>
            <w:tcBorders>
              <w:left w:val="nil"/>
            </w:tcBorders>
          </w:tcPr>
          <w:p w14:paraId="229253B0"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62A1413B"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tcPr>
          <w:p w14:paraId="5F505A69"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28A9502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0274B220" w14:textId="7332C367"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unpredictability of future SMI behavior</w:t>
            </w:r>
          </w:p>
        </w:tc>
        <w:tc>
          <w:tcPr>
            <w:tcW w:w="2374" w:type="dxa"/>
            <w:tcBorders>
              <w:right w:val="nil"/>
            </w:tcBorders>
          </w:tcPr>
          <w:p w14:paraId="51E233D1"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2E2B9D31" w14:textId="77777777" w:rsidTr="00D20C8C">
        <w:tc>
          <w:tcPr>
            <w:tcW w:w="2372" w:type="dxa"/>
            <w:vMerge/>
            <w:tcBorders>
              <w:left w:val="nil"/>
            </w:tcBorders>
          </w:tcPr>
          <w:p w14:paraId="5E7A41A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13359E7A"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tcPr>
          <w:p w14:paraId="0B0D7D00"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1F8111D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3596185B" w14:textId="5E0411BB"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choosing a non-fitting SMI</w:t>
            </w:r>
          </w:p>
        </w:tc>
        <w:tc>
          <w:tcPr>
            <w:tcW w:w="2374" w:type="dxa"/>
            <w:tcBorders>
              <w:right w:val="nil"/>
            </w:tcBorders>
          </w:tcPr>
          <w:p w14:paraId="5A313E30"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369747E0" w14:textId="77777777" w:rsidTr="00D20C8C">
        <w:tc>
          <w:tcPr>
            <w:tcW w:w="2372" w:type="dxa"/>
            <w:vMerge/>
            <w:tcBorders>
              <w:left w:val="nil"/>
            </w:tcBorders>
          </w:tcPr>
          <w:p w14:paraId="5A3A2DE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04FFCD3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tcPr>
          <w:p w14:paraId="64715A3A"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6B9F3E5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572725DC" w14:textId="5D29225A"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risk of disinformation</w:t>
            </w:r>
          </w:p>
        </w:tc>
        <w:tc>
          <w:tcPr>
            <w:tcW w:w="2374" w:type="dxa"/>
            <w:tcBorders>
              <w:right w:val="nil"/>
            </w:tcBorders>
          </w:tcPr>
          <w:p w14:paraId="13E440D1"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624BD230" w14:textId="77777777" w:rsidTr="00D20C8C">
        <w:tc>
          <w:tcPr>
            <w:tcW w:w="2372" w:type="dxa"/>
            <w:vMerge/>
            <w:tcBorders>
              <w:left w:val="nil"/>
            </w:tcBorders>
          </w:tcPr>
          <w:p w14:paraId="64AD2DD2"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62C3BC23"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tcPr>
          <w:p w14:paraId="0A15654F"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71DC2BF6"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268F7946" w14:textId="0E17B45C"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internal SMI</w:t>
            </w:r>
          </w:p>
        </w:tc>
        <w:tc>
          <w:tcPr>
            <w:tcW w:w="2374" w:type="dxa"/>
            <w:tcBorders>
              <w:right w:val="nil"/>
            </w:tcBorders>
          </w:tcPr>
          <w:p w14:paraId="692C4479"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6C8098D8" w14:textId="77777777" w:rsidTr="00D20C8C">
        <w:tc>
          <w:tcPr>
            <w:tcW w:w="2372" w:type="dxa"/>
            <w:vMerge/>
            <w:tcBorders>
              <w:left w:val="nil"/>
            </w:tcBorders>
          </w:tcPr>
          <w:p w14:paraId="11CB5B6C"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417F0BDC"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tcPr>
          <w:p w14:paraId="41F6D7A8"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vMerge/>
            <w:vAlign w:val="center"/>
          </w:tcPr>
          <w:p w14:paraId="35BC0E9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0A897AED" w14:textId="3F0165DD"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suboptimal allocation of limited resources</w:t>
            </w:r>
          </w:p>
        </w:tc>
        <w:tc>
          <w:tcPr>
            <w:tcW w:w="2374" w:type="dxa"/>
            <w:tcBorders>
              <w:right w:val="nil"/>
            </w:tcBorders>
          </w:tcPr>
          <w:p w14:paraId="573D7A10"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369C0789" w14:textId="77777777" w:rsidTr="00D20C8C">
        <w:tc>
          <w:tcPr>
            <w:tcW w:w="2372" w:type="dxa"/>
            <w:vMerge/>
            <w:tcBorders>
              <w:left w:val="nil"/>
            </w:tcBorders>
          </w:tcPr>
          <w:p w14:paraId="1C7478ED"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val="restart"/>
          </w:tcPr>
          <w:p w14:paraId="3B4FE9A6" w14:textId="02A5225A"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identification and persuasion of SMI</w:t>
            </w:r>
          </w:p>
        </w:tc>
        <w:tc>
          <w:tcPr>
            <w:tcW w:w="2373" w:type="dxa"/>
            <w:vMerge w:val="restart"/>
          </w:tcPr>
          <w:p w14:paraId="03C35F13" w14:textId="4B135C99"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 xml:space="preserve">availability of </w:t>
            </w:r>
            <w:r w:rsidR="000E2FC8" w:rsidRPr="00421ECF">
              <w:rPr>
                <w:rFonts w:ascii="Times New Roman" w:hAnsi="Times New Roman" w:cs="Times New Roman"/>
                <w:sz w:val="24"/>
                <w:szCs w:val="24"/>
              </w:rPr>
              <w:t>SMI</w:t>
            </w:r>
          </w:p>
        </w:tc>
        <w:tc>
          <w:tcPr>
            <w:tcW w:w="2374" w:type="dxa"/>
          </w:tcPr>
          <w:p w14:paraId="7923003D" w14:textId="59035A14"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only few SMI out there who correspond to desired characteristics</w:t>
            </w:r>
          </w:p>
        </w:tc>
        <w:tc>
          <w:tcPr>
            <w:tcW w:w="2374" w:type="dxa"/>
          </w:tcPr>
          <w:p w14:paraId="4ECD2809"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2F85AF1F"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5DB17161" w14:textId="77777777" w:rsidTr="00D20C8C">
        <w:tc>
          <w:tcPr>
            <w:tcW w:w="2372" w:type="dxa"/>
            <w:vMerge/>
            <w:tcBorders>
              <w:left w:val="nil"/>
            </w:tcBorders>
          </w:tcPr>
          <w:p w14:paraId="1AD9F35B"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3659A2B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27C3B98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1AB0ECE6" w14:textId="70A3894E"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many SMI out there who correspond to desired characteristics</w:t>
            </w:r>
          </w:p>
        </w:tc>
        <w:tc>
          <w:tcPr>
            <w:tcW w:w="2374" w:type="dxa"/>
          </w:tcPr>
          <w:p w14:paraId="107CF545"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24DA1702"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03627D48" w14:textId="77777777" w:rsidTr="00D20C8C">
        <w:tc>
          <w:tcPr>
            <w:tcW w:w="2372" w:type="dxa"/>
            <w:vMerge/>
            <w:tcBorders>
              <w:left w:val="nil"/>
            </w:tcBorders>
          </w:tcPr>
          <w:p w14:paraId="7B578547"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67A0FC56"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25FD5FB6"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044D9540" w14:textId="4CD75F95"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only few SMI out there who correspond to desired intentions</w:t>
            </w:r>
          </w:p>
        </w:tc>
        <w:tc>
          <w:tcPr>
            <w:tcW w:w="2374" w:type="dxa"/>
          </w:tcPr>
          <w:p w14:paraId="2F635A58"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118DAE40"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378DE792" w14:textId="77777777" w:rsidTr="00D20C8C">
        <w:tc>
          <w:tcPr>
            <w:tcW w:w="2372" w:type="dxa"/>
            <w:vMerge/>
            <w:tcBorders>
              <w:left w:val="nil"/>
            </w:tcBorders>
          </w:tcPr>
          <w:p w14:paraId="746CF730"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2" w:type="dxa"/>
            <w:vMerge/>
          </w:tcPr>
          <w:p w14:paraId="1353E9F2"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3" w:type="dxa"/>
            <w:vMerge/>
            <w:vAlign w:val="center"/>
          </w:tcPr>
          <w:p w14:paraId="1542A5FC"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Pr>
          <w:p w14:paraId="38E66972" w14:textId="7D7AC6D8" w:rsidR="00660D75" w:rsidRPr="00421ECF" w:rsidRDefault="00660D75" w:rsidP="007C5EB4">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many SMI out there who correspond to desired characteristics</w:t>
            </w:r>
          </w:p>
        </w:tc>
        <w:tc>
          <w:tcPr>
            <w:tcW w:w="2374" w:type="dxa"/>
          </w:tcPr>
          <w:p w14:paraId="7A681D64" w14:textId="77777777" w:rsidR="00660D75" w:rsidRPr="00421ECF" w:rsidRDefault="00660D75" w:rsidP="007C5EB4">
            <w:pPr>
              <w:rPr>
                <w:rFonts w:ascii="Times New Roman" w:hAnsi="Times New Roman" w:cs="Times New Roman"/>
                <w:sz w:val="24"/>
                <w:szCs w:val="24"/>
                <w:shd w:val="clear" w:color="auto" w:fill="FFFFFF"/>
                <w:lang w:val="en-US"/>
              </w:rPr>
            </w:pPr>
          </w:p>
        </w:tc>
        <w:tc>
          <w:tcPr>
            <w:tcW w:w="2374" w:type="dxa"/>
            <w:tcBorders>
              <w:right w:val="nil"/>
            </w:tcBorders>
          </w:tcPr>
          <w:p w14:paraId="073C8383" w14:textId="77777777" w:rsidR="00660D75" w:rsidRPr="00421ECF" w:rsidRDefault="00660D75" w:rsidP="007C5EB4">
            <w:pPr>
              <w:rPr>
                <w:rFonts w:ascii="Times New Roman" w:hAnsi="Times New Roman" w:cs="Times New Roman"/>
                <w:sz w:val="24"/>
                <w:szCs w:val="24"/>
                <w:shd w:val="clear" w:color="auto" w:fill="FFFFFF"/>
                <w:lang w:val="en-US"/>
              </w:rPr>
            </w:pPr>
          </w:p>
        </w:tc>
      </w:tr>
      <w:tr w:rsidR="00421ECF" w:rsidRPr="00421ECF" w14:paraId="5E41426A" w14:textId="77777777" w:rsidTr="00D20C8C">
        <w:tc>
          <w:tcPr>
            <w:tcW w:w="2372" w:type="dxa"/>
            <w:vMerge/>
            <w:tcBorders>
              <w:left w:val="nil"/>
            </w:tcBorders>
          </w:tcPr>
          <w:p w14:paraId="59F9A19B"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2" w:type="dxa"/>
            <w:vMerge/>
          </w:tcPr>
          <w:p w14:paraId="58B9A1C8"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3" w:type="dxa"/>
            <w:vMerge w:val="restart"/>
          </w:tcPr>
          <w:p w14:paraId="648053C4" w14:textId="6EB52DCB" w:rsidR="00660D75" w:rsidRPr="00421ECF" w:rsidRDefault="00660D75" w:rsidP="00660D7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assessment of persuasion</w:t>
            </w:r>
          </w:p>
        </w:tc>
        <w:tc>
          <w:tcPr>
            <w:tcW w:w="2374" w:type="dxa"/>
            <w:vMerge w:val="restart"/>
          </w:tcPr>
          <w:p w14:paraId="2A1A6570" w14:textId="2BF4BFB1" w:rsidR="00660D75" w:rsidRPr="00421ECF" w:rsidRDefault="00660D75" w:rsidP="00660D7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difficulty level of persuasion</w:t>
            </w:r>
          </w:p>
        </w:tc>
        <w:tc>
          <w:tcPr>
            <w:tcW w:w="2374" w:type="dxa"/>
          </w:tcPr>
          <w:p w14:paraId="51B24E5B" w14:textId="676AA2B2" w:rsidR="00660D75" w:rsidRPr="00421ECF" w:rsidRDefault="00660D75" w:rsidP="00660D7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difficult to persuade SMI</w:t>
            </w:r>
          </w:p>
        </w:tc>
        <w:tc>
          <w:tcPr>
            <w:tcW w:w="2374" w:type="dxa"/>
            <w:tcBorders>
              <w:right w:val="nil"/>
            </w:tcBorders>
          </w:tcPr>
          <w:p w14:paraId="4074DCA3" w14:textId="35DC98ED" w:rsidR="00660D75" w:rsidRPr="00421ECF" w:rsidRDefault="00660D75" w:rsidP="00660D75">
            <w:pPr>
              <w:rPr>
                <w:rFonts w:ascii="Times New Roman" w:hAnsi="Times New Roman" w:cs="Times New Roman"/>
                <w:sz w:val="24"/>
                <w:szCs w:val="24"/>
                <w:shd w:val="clear" w:color="auto" w:fill="FFFFFF"/>
                <w:lang w:val="en-US"/>
              </w:rPr>
            </w:pPr>
          </w:p>
        </w:tc>
      </w:tr>
      <w:tr w:rsidR="00421ECF" w:rsidRPr="00421ECF" w14:paraId="149828CB" w14:textId="77777777" w:rsidTr="00D20C8C">
        <w:tc>
          <w:tcPr>
            <w:tcW w:w="2372" w:type="dxa"/>
            <w:vMerge/>
            <w:tcBorders>
              <w:left w:val="nil"/>
            </w:tcBorders>
          </w:tcPr>
          <w:p w14:paraId="089DB740"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2" w:type="dxa"/>
            <w:vMerge/>
          </w:tcPr>
          <w:p w14:paraId="258BC474"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3" w:type="dxa"/>
            <w:vMerge/>
            <w:vAlign w:val="center"/>
          </w:tcPr>
          <w:p w14:paraId="7DFC6470"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vMerge/>
            <w:vAlign w:val="center"/>
          </w:tcPr>
          <w:p w14:paraId="56A615C5"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tcPr>
          <w:p w14:paraId="3C9E14C9" w14:textId="00F065C1" w:rsidR="00660D75" w:rsidRPr="00421ECF" w:rsidRDefault="00660D75" w:rsidP="00660D7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easy to persuade SMI</w:t>
            </w:r>
          </w:p>
        </w:tc>
        <w:tc>
          <w:tcPr>
            <w:tcW w:w="2374" w:type="dxa"/>
            <w:tcBorders>
              <w:right w:val="nil"/>
            </w:tcBorders>
          </w:tcPr>
          <w:p w14:paraId="17904447" w14:textId="392F7C06" w:rsidR="00660D75" w:rsidRPr="00421ECF" w:rsidRDefault="00660D75" w:rsidP="00660D75">
            <w:pPr>
              <w:rPr>
                <w:rFonts w:ascii="Times New Roman" w:hAnsi="Times New Roman" w:cs="Times New Roman"/>
                <w:sz w:val="24"/>
                <w:szCs w:val="24"/>
                <w:shd w:val="clear" w:color="auto" w:fill="FFFFFF"/>
                <w:lang w:val="en-US"/>
              </w:rPr>
            </w:pPr>
          </w:p>
        </w:tc>
      </w:tr>
      <w:tr w:rsidR="00421ECF" w:rsidRPr="00421ECF" w14:paraId="2B8388C5" w14:textId="77777777" w:rsidTr="00D20C8C">
        <w:tc>
          <w:tcPr>
            <w:tcW w:w="2372" w:type="dxa"/>
            <w:vMerge/>
            <w:tcBorders>
              <w:left w:val="nil"/>
            </w:tcBorders>
          </w:tcPr>
          <w:p w14:paraId="2C61B4C9"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2" w:type="dxa"/>
            <w:vMerge/>
          </w:tcPr>
          <w:p w14:paraId="3B614FF9"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3" w:type="dxa"/>
            <w:vMerge/>
            <w:vAlign w:val="center"/>
          </w:tcPr>
          <w:p w14:paraId="1F45CBD7"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vMerge/>
            <w:vAlign w:val="center"/>
          </w:tcPr>
          <w:p w14:paraId="53A9BC6A"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tcPr>
          <w:p w14:paraId="31AE0906" w14:textId="217C3D7C" w:rsidR="00660D75" w:rsidRPr="00421ECF" w:rsidRDefault="00660D75" w:rsidP="00660D75">
            <w:pPr>
              <w:rPr>
                <w:rFonts w:ascii="Times New Roman" w:hAnsi="Times New Roman" w:cs="Times New Roman"/>
                <w:sz w:val="24"/>
                <w:szCs w:val="24"/>
                <w:shd w:val="clear" w:color="auto" w:fill="FFFFFF"/>
                <w:lang w:val="en-US"/>
              </w:rPr>
            </w:pPr>
            <w:proofErr w:type="spellStart"/>
            <w:r w:rsidRPr="00421ECF">
              <w:rPr>
                <w:rFonts w:ascii="Times New Roman" w:hAnsi="Times New Roman" w:cs="Times New Roman"/>
                <w:sz w:val="24"/>
                <w:szCs w:val="24"/>
                <w:lang w:val="en-US"/>
              </w:rPr>
              <w:t>ambigious</w:t>
            </w:r>
            <w:proofErr w:type="spellEnd"/>
            <w:r w:rsidRPr="00421ECF">
              <w:rPr>
                <w:rFonts w:ascii="Times New Roman" w:hAnsi="Times New Roman" w:cs="Times New Roman"/>
                <w:sz w:val="24"/>
                <w:szCs w:val="24"/>
                <w:lang w:val="en-US"/>
              </w:rPr>
              <w:t xml:space="preserve"> on difficulty of persuasion</w:t>
            </w:r>
          </w:p>
        </w:tc>
        <w:tc>
          <w:tcPr>
            <w:tcW w:w="2374" w:type="dxa"/>
            <w:tcBorders>
              <w:right w:val="nil"/>
            </w:tcBorders>
          </w:tcPr>
          <w:p w14:paraId="7C9CEED6" w14:textId="6DB5B8AF" w:rsidR="00660D75" w:rsidRPr="00421ECF" w:rsidRDefault="00660D75" w:rsidP="00660D75">
            <w:pPr>
              <w:rPr>
                <w:rFonts w:ascii="Times New Roman" w:hAnsi="Times New Roman" w:cs="Times New Roman"/>
                <w:sz w:val="24"/>
                <w:szCs w:val="24"/>
                <w:shd w:val="clear" w:color="auto" w:fill="FFFFFF"/>
                <w:lang w:val="en-US"/>
              </w:rPr>
            </w:pPr>
          </w:p>
        </w:tc>
      </w:tr>
      <w:tr w:rsidR="00421ECF" w:rsidRPr="00421ECF" w14:paraId="60D4E78F" w14:textId="77777777" w:rsidTr="00D20C8C">
        <w:tc>
          <w:tcPr>
            <w:tcW w:w="2372" w:type="dxa"/>
            <w:vMerge/>
            <w:tcBorders>
              <w:left w:val="nil"/>
            </w:tcBorders>
          </w:tcPr>
          <w:p w14:paraId="7022BF50"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2" w:type="dxa"/>
            <w:vMerge/>
          </w:tcPr>
          <w:p w14:paraId="0012406D"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3" w:type="dxa"/>
            <w:vMerge/>
            <w:vAlign w:val="center"/>
          </w:tcPr>
          <w:p w14:paraId="573E397D"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vMerge w:val="restart"/>
          </w:tcPr>
          <w:p w14:paraId="09304A7B" w14:textId="364F8382" w:rsidR="00660D75" w:rsidRPr="00421ECF" w:rsidRDefault="00660D75" w:rsidP="00660D7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reasons for difficulty/ease</w:t>
            </w:r>
          </w:p>
        </w:tc>
        <w:tc>
          <w:tcPr>
            <w:tcW w:w="2374" w:type="dxa"/>
          </w:tcPr>
          <w:p w14:paraId="1CA5F82C" w14:textId="2374DFD1" w:rsidR="00660D75" w:rsidRPr="00421ECF" w:rsidRDefault="00660D75" w:rsidP="00660D7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SMI are afraid of scaring off followers</w:t>
            </w:r>
          </w:p>
        </w:tc>
        <w:tc>
          <w:tcPr>
            <w:tcW w:w="2374" w:type="dxa"/>
            <w:tcBorders>
              <w:right w:val="nil"/>
            </w:tcBorders>
          </w:tcPr>
          <w:p w14:paraId="262E7F43" w14:textId="6F7B0EDA" w:rsidR="00660D75" w:rsidRPr="00421ECF" w:rsidRDefault="00660D75" w:rsidP="00660D75">
            <w:pPr>
              <w:rPr>
                <w:rFonts w:ascii="Times New Roman" w:hAnsi="Times New Roman" w:cs="Times New Roman"/>
                <w:sz w:val="24"/>
                <w:szCs w:val="24"/>
                <w:shd w:val="clear" w:color="auto" w:fill="FFFFFF"/>
                <w:lang w:val="en-US"/>
              </w:rPr>
            </w:pPr>
          </w:p>
        </w:tc>
      </w:tr>
      <w:tr w:rsidR="00421ECF" w:rsidRPr="00421ECF" w14:paraId="41C9E8A1" w14:textId="77777777" w:rsidTr="00D20C8C">
        <w:tc>
          <w:tcPr>
            <w:tcW w:w="2372" w:type="dxa"/>
            <w:vMerge/>
            <w:tcBorders>
              <w:left w:val="nil"/>
            </w:tcBorders>
          </w:tcPr>
          <w:p w14:paraId="62C437F5"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2" w:type="dxa"/>
            <w:vMerge/>
          </w:tcPr>
          <w:p w14:paraId="1CA39822"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3" w:type="dxa"/>
            <w:vMerge/>
            <w:vAlign w:val="center"/>
          </w:tcPr>
          <w:p w14:paraId="4B1019EE"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vMerge/>
            <w:vAlign w:val="center"/>
          </w:tcPr>
          <w:p w14:paraId="43BFA789"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tcPr>
          <w:p w14:paraId="2A8B1813" w14:textId="55BB1EF4" w:rsidR="00660D75" w:rsidRPr="00421ECF" w:rsidRDefault="00660D75" w:rsidP="00660D7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mistakes that parties make in approaching SMI</w:t>
            </w:r>
          </w:p>
        </w:tc>
        <w:tc>
          <w:tcPr>
            <w:tcW w:w="2374" w:type="dxa"/>
            <w:tcBorders>
              <w:right w:val="nil"/>
            </w:tcBorders>
          </w:tcPr>
          <w:p w14:paraId="35275A8F" w14:textId="13544B76" w:rsidR="00660D75" w:rsidRPr="00421ECF" w:rsidRDefault="00660D75" w:rsidP="00660D75">
            <w:pPr>
              <w:rPr>
                <w:rFonts w:ascii="Times New Roman" w:hAnsi="Times New Roman" w:cs="Times New Roman"/>
                <w:sz w:val="24"/>
                <w:szCs w:val="24"/>
                <w:shd w:val="clear" w:color="auto" w:fill="FFFFFF"/>
                <w:lang w:val="en-US"/>
              </w:rPr>
            </w:pPr>
          </w:p>
        </w:tc>
      </w:tr>
      <w:tr w:rsidR="00421ECF" w:rsidRPr="00421ECF" w14:paraId="2D915196" w14:textId="77777777" w:rsidTr="00D20C8C">
        <w:tc>
          <w:tcPr>
            <w:tcW w:w="2372" w:type="dxa"/>
            <w:vMerge/>
            <w:tcBorders>
              <w:left w:val="nil"/>
            </w:tcBorders>
          </w:tcPr>
          <w:p w14:paraId="79EE49AB"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2" w:type="dxa"/>
            <w:vMerge/>
          </w:tcPr>
          <w:p w14:paraId="458D1583"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3" w:type="dxa"/>
            <w:vMerge/>
            <w:vAlign w:val="center"/>
          </w:tcPr>
          <w:p w14:paraId="507F2E1C"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vMerge/>
            <w:vAlign w:val="center"/>
          </w:tcPr>
          <w:p w14:paraId="3A18DB1D"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tcPr>
          <w:p w14:paraId="669AB36F" w14:textId="069F622B" w:rsidR="00660D75" w:rsidRPr="00421ECF" w:rsidRDefault="00660D75" w:rsidP="00660D7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challenge to build long-term relations</w:t>
            </w:r>
          </w:p>
        </w:tc>
        <w:tc>
          <w:tcPr>
            <w:tcW w:w="2374" w:type="dxa"/>
            <w:tcBorders>
              <w:right w:val="nil"/>
            </w:tcBorders>
          </w:tcPr>
          <w:p w14:paraId="57E2A99A" w14:textId="23DFB474" w:rsidR="00660D75" w:rsidRPr="00421ECF" w:rsidRDefault="00660D75" w:rsidP="00660D75">
            <w:pPr>
              <w:rPr>
                <w:rFonts w:ascii="Times New Roman" w:hAnsi="Times New Roman" w:cs="Times New Roman"/>
                <w:sz w:val="24"/>
                <w:szCs w:val="24"/>
                <w:shd w:val="clear" w:color="auto" w:fill="FFFFFF"/>
                <w:lang w:val="en-US"/>
              </w:rPr>
            </w:pPr>
          </w:p>
        </w:tc>
      </w:tr>
      <w:tr w:rsidR="00421ECF" w:rsidRPr="00421ECF" w14:paraId="53F2EFDD" w14:textId="77777777" w:rsidTr="00D20C8C">
        <w:tc>
          <w:tcPr>
            <w:tcW w:w="2372" w:type="dxa"/>
            <w:vMerge/>
            <w:tcBorders>
              <w:left w:val="nil"/>
            </w:tcBorders>
          </w:tcPr>
          <w:p w14:paraId="3AF3BCC3"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2" w:type="dxa"/>
            <w:vMerge/>
          </w:tcPr>
          <w:p w14:paraId="339D5371"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3" w:type="dxa"/>
            <w:vMerge/>
            <w:vAlign w:val="center"/>
          </w:tcPr>
          <w:p w14:paraId="3596DE48"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vMerge/>
            <w:vAlign w:val="center"/>
          </w:tcPr>
          <w:p w14:paraId="77DA4DE3"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tcPr>
          <w:p w14:paraId="0CEB0696" w14:textId="2B85B1D6" w:rsidR="00660D75" w:rsidRPr="00421ECF" w:rsidRDefault="00660D75" w:rsidP="00660D7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selling politics is more complex than selling products</w:t>
            </w:r>
          </w:p>
        </w:tc>
        <w:tc>
          <w:tcPr>
            <w:tcW w:w="2374" w:type="dxa"/>
            <w:tcBorders>
              <w:right w:val="nil"/>
            </w:tcBorders>
          </w:tcPr>
          <w:p w14:paraId="2F686B8E" w14:textId="581A7DA9" w:rsidR="00660D75" w:rsidRPr="00421ECF" w:rsidRDefault="00660D75" w:rsidP="00660D75">
            <w:pPr>
              <w:rPr>
                <w:rFonts w:ascii="Times New Roman" w:hAnsi="Times New Roman" w:cs="Times New Roman"/>
                <w:sz w:val="24"/>
                <w:szCs w:val="24"/>
                <w:shd w:val="clear" w:color="auto" w:fill="FFFFFF"/>
                <w:lang w:val="en-US"/>
              </w:rPr>
            </w:pPr>
          </w:p>
        </w:tc>
      </w:tr>
      <w:tr w:rsidR="00421ECF" w:rsidRPr="00421ECF" w14:paraId="7585651F" w14:textId="77777777" w:rsidTr="00D20C8C">
        <w:tc>
          <w:tcPr>
            <w:tcW w:w="2372" w:type="dxa"/>
            <w:vMerge/>
            <w:tcBorders>
              <w:left w:val="nil"/>
            </w:tcBorders>
          </w:tcPr>
          <w:p w14:paraId="29E8E3DA"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2" w:type="dxa"/>
            <w:vMerge/>
          </w:tcPr>
          <w:p w14:paraId="6679F19E"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3" w:type="dxa"/>
            <w:vMerge/>
            <w:vAlign w:val="center"/>
          </w:tcPr>
          <w:p w14:paraId="6F3728EA"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vMerge/>
            <w:vAlign w:val="center"/>
          </w:tcPr>
          <w:p w14:paraId="32299624"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tcPr>
          <w:p w14:paraId="0071A3BF" w14:textId="40D44674" w:rsidR="00660D75" w:rsidRPr="00421ECF" w:rsidRDefault="00660D75" w:rsidP="00660D7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 xml:space="preserve">lack of political SMI </w:t>
            </w:r>
          </w:p>
        </w:tc>
        <w:tc>
          <w:tcPr>
            <w:tcW w:w="2374" w:type="dxa"/>
            <w:tcBorders>
              <w:right w:val="nil"/>
            </w:tcBorders>
          </w:tcPr>
          <w:p w14:paraId="22A38080" w14:textId="0B53AD17" w:rsidR="00660D75" w:rsidRPr="00421ECF" w:rsidRDefault="00660D75" w:rsidP="00660D75">
            <w:pPr>
              <w:rPr>
                <w:rFonts w:ascii="Times New Roman" w:hAnsi="Times New Roman" w:cs="Times New Roman"/>
                <w:sz w:val="24"/>
                <w:szCs w:val="24"/>
                <w:shd w:val="clear" w:color="auto" w:fill="FFFFFF"/>
                <w:lang w:val="en-US"/>
              </w:rPr>
            </w:pPr>
          </w:p>
        </w:tc>
      </w:tr>
      <w:tr w:rsidR="00421ECF" w:rsidRPr="00421ECF" w14:paraId="5E1D5E9B" w14:textId="77777777" w:rsidTr="00D20C8C">
        <w:tc>
          <w:tcPr>
            <w:tcW w:w="2372" w:type="dxa"/>
            <w:vMerge/>
            <w:tcBorders>
              <w:left w:val="nil"/>
            </w:tcBorders>
          </w:tcPr>
          <w:p w14:paraId="19854B91"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2" w:type="dxa"/>
            <w:vMerge/>
          </w:tcPr>
          <w:p w14:paraId="29B0A7C2"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3" w:type="dxa"/>
            <w:vMerge/>
            <w:vAlign w:val="center"/>
          </w:tcPr>
          <w:p w14:paraId="79208C26"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vMerge/>
            <w:vAlign w:val="center"/>
          </w:tcPr>
          <w:p w14:paraId="70AD835D"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tcPr>
          <w:p w14:paraId="4B9586D6" w14:textId="11E4D5DC" w:rsidR="00660D75" w:rsidRPr="00421ECF" w:rsidRDefault="00660D75" w:rsidP="00660D7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 xml:space="preserve">access to influencer field </w:t>
            </w:r>
          </w:p>
        </w:tc>
        <w:tc>
          <w:tcPr>
            <w:tcW w:w="2374" w:type="dxa"/>
            <w:tcBorders>
              <w:right w:val="nil"/>
            </w:tcBorders>
          </w:tcPr>
          <w:p w14:paraId="4262A9EA" w14:textId="24240607" w:rsidR="00660D75" w:rsidRPr="00421ECF" w:rsidRDefault="00660D75" w:rsidP="00660D75">
            <w:pPr>
              <w:rPr>
                <w:rFonts w:ascii="Times New Roman" w:hAnsi="Times New Roman" w:cs="Times New Roman"/>
                <w:sz w:val="24"/>
                <w:szCs w:val="24"/>
                <w:shd w:val="clear" w:color="auto" w:fill="FFFFFF"/>
                <w:lang w:val="en-US"/>
              </w:rPr>
            </w:pPr>
          </w:p>
        </w:tc>
      </w:tr>
      <w:tr w:rsidR="00421ECF" w:rsidRPr="00421ECF" w14:paraId="0E8BC310" w14:textId="77777777" w:rsidTr="00D20C8C">
        <w:tc>
          <w:tcPr>
            <w:tcW w:w="2372" w:type="dxa"/>
            <w:vMerge/>
            <w:tcBorders>
              <w:left w:val="nil"/>
            </w:tcBorders>
          </w:tcPr>
          <w:p w14:paraId="27C35007"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2" w:type="dxa"/>
            <w:vMerge/>
          </w:tcPr>
          <w:p w14:paraId="0AE1EFB8"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3" w:type="dxa"/>
            <w:vMerge/>
            <w:vAlign w:val="center"/>
          </w:tcPr>
          <w:p w14:paraId="18B60AC9" w14:textId="77777777" w:rsidR="00660D75" w:rsidRPr="00421ECF" w:rsidRDefault="00660D75" w:rsidP="00660D75">
            <w:pPr>
              <w:rPr>
                <w:rFonts w:ascii="Times New Roman" w:hAnsi="Times New Roman" w:cs="Times New Roman"/>
                <w:sz w:val="24"/>
                <w:szCs w:val="24"/>
                <w:shd w:val="clear" w:color="auto" w:fill="FFFFFF"/>
                <w:lang w:val="en-US"/>
              </w:rPr>
            </w:pPr>
          </w:p>
        </w:tc>
        <w:tc>
          <w:tcPr>
            <w:tcW w:w="2374" w:type="dxa"/>
            <w:vMerge/>
            <w:vAlign w:val="center"/>
          </w:tcPr>
          <w:p w14:paraId="1AC8898D" w14:textId="401ABA6B" w:rsidR="00660D75" w:rsidRPr="00421ECF" w:rsidRDefault="00660D75" w:rsidP="00660D75">
            <w:pPr>
              <w:rPr>
                <w:rFonts w:ascii="Times New Roman" w:hAnsi="Times New Roman" w:cs="Times New Roman"/>
                <w:sz w:val="24"/>
                <w:szCs w:val="24"/>
                <w:shd w:val="clear" w:color="auto" w:fill="FFFFFF"/>
                <w:lang w:val="en-US"/>
              </w:rPr>
            </w:pPr>
          </w:p>
        </w:tc>
        <w:tc>
          <w:tcPr>
            <w:tcW w:w="2374" w:type="dxa"/>
          </w:tcPr>
          <w:p w14:paraId="1A51B978" w14:textId="12ED0B34" w:rsidR="00660D75" w:rsidRPr="00421ECF" w:rsidRDefault="00660D75" w:rsidP="00660D7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personality of candidate</w:t>
            </w:r>
          </w:p>
        </w:tc>
        <w:tc>
          <w:tcPr>
            <w:tcW w:w="2374" w:type="dxa"/>
            <w:tcBorders>
              <w:right w:val="nil"/>
            </w:tcBorders>
          </w:tcPr>
          <w:p w14:paraId="4C4502DD" w14:textId="1507F6A3" w:rsidR="00660D75" w:rsidRPr="00421ECF" w:rsidRDefault="00660D75" w:rsidP="00660D75">
            <w:pPr>
              <w:rPr>
                <w:rFonts w:ascii="Times New Roman" w:hAnsi="Times New Roman" w:cs="Times New Roman"/>
                <w:sz w:val="24"/>
                <w:szCs w:val="24"/>
                <w:shd w:val="clear" w:color="auto" w:fill="FFFFFF"/>
                <w:lang w:val="en-US"/>
              </w:rPr>
            </w:pPr>
          </w:p>
        </w:tc>
      </w:tr>
      <w:tr w:rsidR="00421ECF" w:rsidRPr="00421ECF" w14:paraId="097ABC8C" w14:textId="77777777" w:rsidTr="00D20C8C">
        <w:tc>
          <w:tcPr>
            <w:tcW w:w="2372" w:type="dxa"/>
            <w:vMerge w:val="restart"/>
            <w:tcBorders>
              <w:left w:val="nil"/>
            </w:tcBorders>
          </w:tcPr>
          <w:p w14:paraId="22C6EA12" w14:textId="102872FE"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ex-post asymmetries</w:t>
            </w:r>
          </w:p>
        </w:tc>
        <w:tc>
          <w:tcPr>
            <w:tcW w:w="2372" w:type="dxa"/>
            <w:vMerge w:val="restart"/>
          </w:tcPr>
          <w:p w14:paraId="440E834A" w14:textId="2B694D93"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campaign goals</w:t>
            </w:r>
          </w:p>
        </w:tc>
        <w:tc>
          <w:tcPr>
            <w:tcW w:w="2373" w:type="dxa"/>
            <w:vMerge w:val="restart"/>
          </w:tcPr>
          <w:p w14:paraId="7BCF840C" w14:textId="2F778B5B"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self-interested goals</w:t>
            </w:r>
          </w:p>
        </w:tc>
        <w:tc>
          <w:tcPr>
            <w:tcW w:w="2374" w:type="dxa"/>
          </w:tcPr>
          <w:p w14:paraId="6309BC37" w14:textId="1829E62C"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win votes</w:t>
            </w:r>
          </w:p>
        </w:tc>
        <w:tc>
          <w:tcPr>
            <w:tcW w:w="2374" w:type="dxa"/>
            <w:vAlign w:val="center"/>
          </w:tcPr>
          <w:p w14:paraId="07866D90"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4B25F026" w14:textId="76A55780"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336C01E9" w14:textId="77777777" w:rsidTr="00D20C8C">
        <w:tc>
          <w:tcPr>
            <w:tcW w:w="2372" w:type="dxa"/>
            <w:vMerge/>
            <w:tcBorders>
              <w:left w:val="nil"/>
            </w:tcBorders>
          </w:tcPr>
          <w:p w14:paraId="449FF910"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4822A91D"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74BE9041"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4DB0FBD5" w14:textId="1A6FDDBC"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highlight past achievements (party/candidate)</w:t>
            </w:r>
          </w:p>
        </w:tc>
        <w:tc>
          <w:tcPr>
            <w:tcW w:w="2374" w:type="dxa"/>
          </w:tcPr>
          <w:p w14:paraId="19B9FBB7"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0EFA4D16"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4FC853F7" w14:textId="77777777" w:rsidTr="00D20C8C">
        <w:tc>
          <w:tcPr>
            <w:tcW w:w="2372" w:type="dxa"/>
            <w:vMerge/>
            <w:tcBorders>
              <w:left w:val="nil"/>
            </w:tcBorders>
          </w:tcPr>
          <w:p w14:paraId="519214F8"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6C3B5950"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3BDE4F7E"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5A9C714F" w14:textId="509A2E2B"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reach new target audiences</w:t>
            </w:r>
          </w:p>
        </w:tc>
        <w:tc>
          <w:tcPr>
            <w:tcW w:w="2374" w:type="dxa"/>
          </w:tcPr>
          <w:p w14:paraId="3EB3CA0D"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125B3336"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70F5708F" w14:textId="77777777" w:rsidTr="00D20C8C">
        <w:tc>
          <w:tcPr>
            <w:tcW w:w="2372" w:type="dxa"/>
            <w:vMerge/>
            <w:tcBorders>
              <w:left w:val="nil"/>
            </w:tcBorders>
          </w:tcPr>
          <w:p w14:paraId="534A1128"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5B8110FC"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01756B24"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109C0485" w14:textId="45E9FC4A"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cultivate image (party/candidate)</w:t>
            </w:r>
          </w:p>
        </w:tc>
        <w:tc>
          <w:tcPr>
            <w:tcW w:w="2374" w:type="dxa"/>
          </w:tcPr>
          <w:p w14:paraId="4C661DE3"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04955BF5"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332CFA8E" w14:textId="77777777" w:rsidTr="00D20C8C">
        <w:tc>
          <w:tcPr>
            <w:tcW w:w="2372" w:type="dxa"/>
            <w:vMerge/>
            <w:tcBorders>
              <w:left w:val="nil"/>
            </w:tcBorders>
          </w:tcPr>
          <w:p w14:paraId="12EC24C0"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084A848A"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restart"/>
          </w:tcPr>
          <w:p w14:paraId="2DCB4ABF" w14:textId="58176D9C"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common good goals</w:t>
            </w:r>
          </w:p>
        </w:tc>
        <w:tc>
          <w:tcPr>
            <w:tcW w:w="2374" w:type="dxa"/>
          </w:tcPr>
          <w:p w14:paraId="6AFF4618" w14:textId="15D4CD72"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encourage general voting participation</w:t>
            </w:r>
          </w:p>
        </w:tc>
        <w:tc>
          <w:tcPr>
            <w:tcW w:w="2374" w:type="dxa"/>
          </w:tcPr>
          <w:p w14:paraId="5E30F636"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17625A40"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18240819" w14:textId="77777777" w:rsidTr="00D20C8C">
        <w:tc>
          <w:tcPr>
            <w:tcW w:w="2372" w:type="dxa"/>
            <w:vMerge/>
            <w:tcBorders>
              <w:left w:val="nil"/>
            </w:tcBorders>
          </w:tcPr>
          <w:p w14:paraId="5F94E0FE"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6D884E15"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2128655B" w14:textId="71894D73"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25C512ED" w14:textId="1FDA44BD"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popularize democracy</w:t>
            </w:r>
          </w:p>
        </w:tc>
        <w:tc>
          <w:tcPr>
            <w:tcW w:w="2374" w:type="dxa"/>
          </w:tcPr>
          <w:p w14:paraId="1473D0C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3A1D7BD2"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65003505" w14:textId="77777777" w:rsidTr="00D20C8C">
        <w:tc>
          <w:tcPr>
            <w:tcW w:w="2372" w:type="dxa"/>
            <w:vMerge/>
            <w:tcBorders>
              <w:left w:val="nil"/>
            </w:tcBorders>
          </w:tcPr>
          <w:p w14:paraId="337455EA"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val="restart"/>
          </w:tcPr>
          <w:p w14:paraId="1110BE23" w14:textId="752A8CC1"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evaluation of activities and efforts</w:t>
            </w:r>
          </w:p>
        </w:tc>
        <w:tc>
          <w:tcPr>
            <w:tcW w:w="2373" w:type="dxa"/>
            <w:vMerge w:val="restart"/>
          </w:tcPr>
          <w:p w14:paraId="4A5B0D2C" w14:textId="2D8285AC"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procedures for evaluation</w:t>
            </w:r>
          </w:p>
        </w:tc>
        <w:tc>
          <w:tcPr>
            <w:tcW w:w="2374" w:type="dxa"/>
            <w:vMerge w:val="restart"/>
          </w:tcPr>
          <w:p w14:paraId="22151D43" w14:textId="4BAD24CE"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before content production</w:t>
            </w:r>
          </w:p>
        </w:tc>
        <w:tc>
          <w:tcPr>
            <w:tcW w:w="2374" w:type="dxa"/>
          </w:tcPr>
          <w:p w14:paraId="1F1069BC" w14:textId="4C69CC13"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careful selection of candidate who interacts with SMI</w:t>
            </w:r>
          </w:p>
        </w:tc>
        <w:tc>
          <w:tcPr>
            <w:tcW w:w="2374" w:type="dxa"/>
            <w:tcBorders>
              <w:right w:val="nil"/>
            </w:tcBorders>
          </w:tcPr>
          <w:p w14:paraId="53B51555"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79F23657" w14:textId="77777777" w:rsidTr="00D20C8C">
        <w:tc>
          <w:tcPr>
            <w:tcW w:w="2372" w:type="dxa"/>
            <w:vMerge/>
            <w:tcBorders>
              <w:left w:val="nil"/>
            </w:tcBorders>
          </w:tcPr>
          <w:p w14:paraId="53FEE42C"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74844047"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10A2CAE6"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504E8AA2" w14:textId="7234513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702941B7" w14:textId="11C6DB8F"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contract</w:t>
            </w:r>
          </w:p>
        </w:tc>
        <w:tc>
          <w:tcPr>
            <w:tcW w:w="2374" w:type="dxa"/>
            <w:tcBorders>
              <w:right w:val="nil"/>
            </w:tcBorders>
          </w:tcPr>
          <w:p w14:paraId="79CAF3A7"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79994AFA" w14:textId="77777777" w:rsidTr="00D20C8C">
        <w:tc>
          <w:tcPr>
            <w:tcW w:w="2372" w:type="dxa"/>
            <w:vMerge/>
            <w:tcBorders>
              <w:left w:val="nil"/>
            </w:tcBorders>
          </w:tcPr>
          <w:p w14:paraId="5C1B9E5E"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2A97523E"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0A3AE30D"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10252AFD" w14:textId="5C1CB273"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7CEEE766" w14:textId="14E1AA95"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involve personal management of SMI</w:t>
            </w:r>
          </w:p>
        </w:tc>
        <w:tc>
          <w:tcPr>
            <w:tcW w:w="2374" w:type="dxa"/>
            <w:tcBorders>
              <w:right w:val="nil"/>
            </w:tcBorders>
          </w:tcPr>
          <w:p w14:paraId="74303CCC"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3D4E56DE" w14:textId="77777777" w:rsidTr="00D20C8C">
        <w:tc>
          <w:tcPr>
            <w:tcW w:w="2372" w:type="dxa"/>
            <w:vMerge/>
            <w:tcBorders>
              <w:left w:val="nil"/>
            </w:tcBorders>
          </w:tcPr>
          <w:p w14:paraId="08DE562E"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549CD1D7"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1F2B089D"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50F62AE7" w14:textId="53F6CF33"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0ED8BEC8" w14:textId="3059E15C"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briefing</w:t>
            </w:r>
          </w:p>
        </w:tc>
        <w:tc>
          <w:tcPr>
            <w:tcW w:w="2374" w:type="dxa"/>
            <w:tcBorders>
              <w:right w:val="nil"/>
            </w:tcBorders>
          </w:tcPr>
          <w:p w14:paraId="2C1BB07C"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7CCD4BAE" w14:textId="77777777" w:rsidTr="00D20C8C">
        <w:tc>
          <w:tcPr>
            <w:tcW w:w="2372" w:type="dxa"/>
            <w:vMerge/>
            <w:tcBorders>
              <w:left w:val="nil"/>
            </w:tcBorders>
          </w:tcPr>
          <w:p w14:paraId="016769FB"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775961CD"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3B09E857"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06232228" w14:textId="3E77C72C"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0CE21620" w14:textId="032747FD"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plan posts together with SMI in advance</w:t>
            </w:r>
          </w:p>
        </w:tc>
        <w:tc>
          <w:tcPr>
            <w:tcW w:w="2374" w:type="dxa"/>
            <w:tcBorders>
              <w:right w:val="nil"/>
            </w:tcBorders>
          </w:tcPr>
          <w:p w14:paraId="587788F0"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5F25501B" w14:textId="77777777" w:rsidTr="00D20C8C">
        <w:tc>
          <w:tcPr>
            <w:tcW w:w="2372" w:type="dxa"/>
            <w:vMerge/>
            <w:tcBorders>
              <w:left w:val="nil"/>
            </w:tcBorders>
          </w:tcPr>
          <w:p w14:paraId="6ADD5303"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47C67D38"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24BEB32C"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42EC730E" w14:textId="1420AF30"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0406B249" w14:textId="150165EB"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establishing party boundaries in advance</w:t>
            </w:r>
          </w:p>
        </w:tc>
        <w:tc>
          <w:tcPr>
            <w:tcW w:w="2374" w:type="dxa"/>
            <w:tcBorders>
              <w:right w:val="nil"/>
            </w:tcBorders>
          </w:tcPr>
          <w:p w14:paraId="0FF257F7"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0E2D1CA7" w14:textId="77777777" w:rsidTr="00D20C8C">
        <w:tc>
          <w:tcPr>
            <w:tcW w:w="2372" w:type="dxa"/>
            <w:vMerge/>
            <w:tcBorders>
              <w:left w:val="nil"/>
            </w:tcBorders>
          </w:tcPr>
          <w:p w14:paraId="357F108C"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66AAA48C"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3B7778F5"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716830A2" w14:textId="44ED93DD"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451EAAB1" w14:textId="71AF93E7"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 xml:space="preserve">meeting of candidate and influencer before content production </w:t>
            </w:r>
          </w:p>
        </w:tc>
        <w:tc>
          <w:tcPr>
            <w:tcW w:w="2374" w:type="dxa"/>
            <w:tcBorders>
              <w:right w:val="nil"/>
            </w:tcBorders>
          </w:tcPr>
          <w:p w14:paraId="44871B3F"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04F707AB" w14:textId="77777777" w:rsidTr="00D20C8C">
        <w:tc>
          <w:tcPr>
            <w:tcW w:w="2372" w:type="dxa"/>
            <w:vMerge/>
            <w:tcBorders>
              <w:left w:val="nil"/>
            </w:tcBorders>
          </w:tcPr>
          <w:p w14:paraId="73B0E132"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63BC33A6"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46164424"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5F40F4F0" w14:textId="694E4D70"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5A018F8D" w14:textId="77CA0A36"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instruct politician in advance about the influencer</w:t>
            </w:r>
          </w:p>
        </w:tc>
        <w:tc>
          <w:tcPr>
            <w:tcW w:w="2374" w:type="dxa"/>
            <w:tcBorders>
              <w:right w:val="nil"/>
            </w:tcBorders>
          </w:tcPr>
          <w:p w14:paraId="08ECF170"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6FCE6163" w14:textId="77777777" w:rsidTr="00D20C8C">
        <w:tc>
          <w:tcPr>
            <w:tcW w:w="2372" w:type="dxa"/>
            <w:vMerge/>
            <w:tcBorders>
              <w:left w:val="nil"/>
            </w:tcBorders>
          </w:tcPr>
          <w:p w14:paraId="13EDE485"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28647B0A"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31D0F55E"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3861DC9C" w14:textId="7BFDBED0"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1D590EC3" w14:textId="2A9FA70F"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involve SMI in campaign</w:t>
            </w:r>
          </w:p>
        </w:tc>
        <w:tc>
          <w:tcPr>
            <w:tcW w:w="2374" w:type="dxa"/>
            <w:tcBorders>
              <w:right w:val="nil"/>
            </w:tcBorders>
          </w:tcPr>
          <w:p w14:paraId="7C980A41"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079EFAD9" w14:textId="77777777" w:rsidTr="00D20C8C">
        <w:tc>
          <w:tcPr>
            <w:tcW w:w="2372" w:type="dxa"/>
            <w:vMerge/>
            <w:tcBorders>
              <w:left w:val="nil"/>
            </w:tcBorders>
          </w:tcPr>
          <w:p w14:paraId="5B7B03E1"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1950C4C1"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4A98D6D0"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6475B3F7" w14:textId="508E3ECD"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1285F2BC" w14:textId="411275BA"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SMI pitches content ideas</w:t>
            </w:r>
          </w:p>
        </w:tc>
        <w:tc>
          <w:tcPr>
            <w:tcW w:w="2374" w:type="dxa"/>
            <w:tcBorders>
              <w:right w:val="nil"/>
            </w:tcBorders>
          </w:tcPr>
          <w:p w14:paraId="37BDCE45"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744195D1" w14:textId="77777777" w:rsidTr="00D20C8C">
        <w:tc>
          <w:tcPr>
            <w:tcW w:w="2372" w:type="dxa"/>
            <w:vMerge/>
            <w:tcBorders>
              <w:left w:val="nil"/>
            </w:tcBorders>
          </w:tcPr>
          <w:p w14:paraId="7909F8C5"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0E99A8A3"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37E72D7D"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3AC8D7B2" w14:textId="7C0C2772"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4607A5D9" w14:textId="7C3B24C0"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abstain from control before content production</w:t>
            </w:r>
          </w:p>
        </w:tc>
        <w:tc>
          <w:tcPr>
            <w:tcW w:w="2374" w:type="dxa"/>
            <w:tcBorders>
              <w:right w:val="nil"/>
            </w:tcBorders>
          </w:tcPr>
          <w:p w14:paraId="2E725C09"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62A0A20D" w14:textId="77777777" w:rsidTr="00D20C8C">
        <w:tc>
          <w:tcPr>
            <w:tcW w:w="2372" w:type="dxa"/>
            <w:vMerge/>
            <w:tcBorders>
              <w:left w:val="nil"/>
            </w:tcBorders>
          </w:tcPr>
          <w:p w14:paraId="131D56E2"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679ADB90"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3AE61DBF"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restart"/>
          </w:tcPr>
          <w:p w14:paraId="290FFA96" w14:textId="743C85B1"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 xml:space="preserve">during content production </w:t>
            </w:r>
          </w:p>
        </w:tc>
        <w:tc>
          <w:tcPr>
            <w:tcW w:w="2374" w:type="dxa"/>
          </w:tcPr>
          <w:p w14:paraId="650D09EE" w14:textId="50E1BFFA"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monitoring SMI activities</w:t>
            </w:r>
          </w:p>
        </w:tc>
        <w:tc>
          <w:tcPr>
            <w:tcW w:w="2374" w:type="dxa"/>
            <w:tcBorders>
              <w:right w:val="nil"/>
            </w:tcBorders>
          </w:tcPr>
          <w:p w14:paraId="4042ED91"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104BCC01" w14:textId="77777777" w:rsidTr="00D20C8C">
        <w:tc>
          <w:tcPr>
            <w:tcW w:w="2372" w:type="dxa"/>
            <w:vMerge/>
            <w:tcBorders>
              <w:left w:val="nil"/>
            </w:tcBorders>
          </w:tcPr>
          <w:p w14:paraId="4775A66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077DF43F"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060FD029" w14:textId="72F011ED"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27B15C02" w14:textId="47431100"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5A238B85" w14:textId="7F8EAA37"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regular and transparent communication</w:t>
            </w:r>
          </w:p>
        </w:tc>
        <w:tc>
          <w:tcPr>
            <w:tcW w:w="2374" w:type="dxa"/>
            <w:tcBorders>
              <w:right w:val="nil"/>
            </w:tcBorders>
          </w:tcPr>
          <w:p w14:paraId="20AC6282"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27C8E8CA" w14:textId="77777777" w:rsidTr="00D20C8C">
        <w:tc>
          <w:tcPr>
            <w:tcW w:w="2372" w:type="dxa"/>
            <w:vMerge/>
            <w:tcBorders>
              <w:left w:val="nil"/>
            </w:tcBorders>
          </w:tcPr>
          <w:p w14:paraId="46DDED5F"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4AE83964"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49EE900A"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601899E3" w14:textId="7EECA4A2"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2AD47388" w14:textId="1F24FC5D"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abstain from control during content production</w:t>
            </w:r>
          </w:p>
        </w:tc>
        <w:tc>
          <w:tcPr>
            <w:tcW w:w="2374" w:type="dxa"/>
            <w:tcBorders>
              <w:right w:val="nil"/>
            </w:tcBorders>
          </w:tcPr>
          <w:p w14:paraId="3360E89F"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74C13721" w14:textId="77777777" w:rsidTr="00D20C8C">
        <w:tc>
          <w:tcPr>
            <w:tcW w:w="2372" w:type="dxa"/>
            <w:vMerge/>
            <w:tcBorders>
              <w:left w:val="nil"/>
            </w:tcBorders>
          </w:tcPr>
          <w:p w14:paraId="61975CBB"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06CD597D"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0EEEC4F0"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restart"/>
          </w:tcPr>
          <w:p w14:paraId="7905EB53" w14:textId="0F5CD8AF"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after content production</w:t>
            </w:r>
          </w:p>
        </w:tc>
        <w:tc>
          <w:tcPr>
            <w:tcW w:w="2374" w:type="dxa"/>
          </w:tcPr>
          <w:p w14:paraId="7321BB92" w14:textId="77F15B15"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acceptance test</w:t>
            </w:r>
          </w:p>
        </w:tc>
        <w:tc>
          <w:tcPr>
            <w:tcW w:w="2374" w:type="dxa"/>
            <w:tcBorders>
              <w:right w:val="nil"/>
            </w:tcBorders>
          </w:tcPr>
          <w:p w14:paraId="7025C9F2"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5BC2B487" w14:textId="77777777" w:rsidTr="00D20C8C">
        <w:tc>
          <w:tcPr>
            <w:tcW w:w="2372" w:type="dxa"/>
            <w:vMerge/>
            <w:tcBorders>
              <w:left w:val="nil"/>
            </w:tcBorders>
          </w:tcPr>
          <w:p w14:paraId="336CF4AF"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75F3B59D"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218B324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7414E3DF" w14:textId="398E73A0"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6076DB8B" w14:textId="01402699"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monitoring published SMI content</w:t>
            </w:r>
          </w:p>
        </w:tc>
        <w:tc>
          <w:tcPr>
            <w:tcW w:w="2374" w:type="dxa"/>
            <w:tcBorders>
              <w:right w:val="nil"/>
            </w:tcBorders>
          </w:tcPr>
          <w:p w14:paraId="4AD15550"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3BB47705" w14:textId="77777777" w:rsidTr="00D20C8C">
        <w:tc>
          <w:tcPr>
            <w:tcW w:w="2372" w:type="dxa"/>
            <w:vMerge/>
            <w:tcBorders>
              <w:left w:val="nil"/>
            </w:tcBorders>
          </w:tcPr>
          <w:p w14:paraId="5794906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7974DF2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13A231FE"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506487C2" w14:textId="28F69B7E"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3BB8F6F1" w14:textId="151579B3"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monitoring SMI interactions with followers</w:t>
            </w:r>
          </w:p>
        </w:tc>
        <w:tc>
          <w:tcPr>
            <w:tcW w:w="2374" w:type="dxa"/>
            <w:tcBorders>
              <w:right w:val="nil"/>
            </w:tcBorders>
          </w:tcPr>
          <w:p w14:paraId="41E650BF"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1D3A10CC" w14:textId="77777777" w:rsidTr="00D20C8C">
        <w:tc>
          <w:tcPr>
            <w:tcW w:w="2372" w:type="dxa"/>
            <w:vMerge/>
            <w:tcBorders>
              <w:left w:val="nil"/>
            </w:tcBorders>
          </w:tcPr>
          <w:p w14:paraId="1546C72C"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575399FB"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3D471876"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6B823E62" w14:textId="17B7E680"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7EA0156E" w14:textId="73EA91C1"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abstain from control after content production</w:t>
            </w:r>
          </w:p>
        </w:tc>
        <w:tc>
          <w:tcPr>
            <w:tcW w:w="2374" w:type="dxa"/>
            <w:tcBorders>
              <w:right w:val="nil"/>
            </w:tcBorders>
          </w:tcPr>
          <w:p w14:paraId="5E632973"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7971B95D" w14:textId="77777777" w:rsidTr="00D20C8C">
        <w:tc>
          <w:tcPr>
            <w:tcW w:w="2372" w:type="dxa"/>
            <w:vMerge/>
            <w:tcBorders>
              <w:left w:val="nil"/>
            </w:tcBorders>
          </w:tcPr>
          <w:p w14:paraId="57A32ACA"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29AD6891" w14:textId="32F8EA71"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restart"/>
            <w:vAlign w:val="center"/>
          </w:tcPr>
          <w:p w14:paraId="7C914CB4" w14:textId="1246C533"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trust</w:t>
            </w:r>
          </w:p>
        </w:tc>
        <w:tc>
          <w:tcPr>
            <w:tcW w:w="2374" w:type="dxa"/>
          </w:tcPr>
          <w:p w14:paraId="6D3880E9" w14:textId="417F270D"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inevitability of placing trust in SMI</w:t>
            </w:r>
          </w:p>
        </w:tc>
        <w:tc>
          <w:tcPr>
            <w:tcW w:w="2374" w:type="dxa"/>
          </w:tcPr>
          <w:p w14:paraId="2BB65DA9" w14:textId="660EFC30"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0E33EF58"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1A5AEDAB" w14:textId="77777777" w:rsidTr="00D20C8C">
        <w:tc>
          <w:tcPr>
            <w:tcW w:w="2372" w:type="dxa"/>
            <w:vMerge/>
            <w:tcBorders>
              <w:left w:val="nil"/>
            </w:tcBorders>
          </w:tcPr>
          <w:p w14:paraId="1AE1200B"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49971831" w14:textId="79DC326F"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4487F39B"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restart"/>
          </w:tcPr>
          <w:p w14:paraId="2E99590D" w14:textId="5E1DD20D"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risk of trusting in SMI</w:t>
            </w:r>
          </w:p>
        </w:tc>
        <w:tc>
          <w:tcPr>
            <w:tcW w:w="2374" w:type="dxa"/>
          </w:tcPr>
          <w:p w14:paraId="4BFA1619" w14:textId="046303E8"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it's high risk to trust SMI</w:t>
            </w:r>
          </w:p>
        </w:tc>
        <w:tc>
          <w:tcPr>
            <w:tcW w:w="2374" w:type="dxa"/>
            <w:tcBorders>
              <w:right w:val="nil"/>
            </w:tcBorders>
          </w:tcPr>
          <w:p w14:paraId="542E96C5"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0A03E320" w14:textId="77777777" w:rsidTr="00D20C8C">
        <w:tc>
          <w:tcPr>
            <w:tcW w:w="2372" w:type="dxa"/>
            <w:vMerge/>
            <w:tcBorders>
              <w:left w:val="nil"/>
            </w:tcBorders>
          </w:tcPr>
          <w:p w14:paraId="2D5C7464"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4EE9EDCE"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7F54CAA1"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72EE77AC" w14:textId="7AC816EE"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417204FC" w14:textId="65998E75"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it's low risk to trust SMI</w:t>
            </w:r>
          </w:p>
        </w:tc>
        <w:tc>
          <w:tcPr>
            <w:tcW w:w="2374" w:type="dxa"/>
            <w:tcBorders>
              <w:right w:val="nil"/>
            </w:tcBorders>
          </w:tcPr>
          <w:p w14:paraId="4E3608FE"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790A861B" w14:textId="77777777" w:rsidTr="00D20C8C">
        <w:tc>
          <w:tcPr>
            <w:tcW w:w="2372" w:type="dxa"/>
            <w:vMerge/>
            <w:tcBorders>
              <w:left w:val="nil"/>
            </w:tcBorders>
          </w:tcPr>
          <w:p w14:paraId="522CF6D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2206D3D3"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ign w:val="center"/>
          </w:tcPr>
          <w:p w14:paraId="7AF91C31"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41BB7C23" w14:textId="6924A404"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509619C3" w14:textId="2EC7EEE3"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ambiguous about risk of trusting</w:t>
            </w:r>
          </w:p>
        </w:tc>
        <w:tc>
          <w:tcPr>
            <w:tcW w:w="2374" w:type="dxa"/>
            <w:tcBorders>
              <w:right w:val="nil"/>
            </w:tcBorders>
          </w:tcPr>
          <w:p w14:paraId="29673FE2"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1C19798E" w14:textId="77777777" w:rsidTr="00D20C8C">
        <w:tc>
          <w:tcPr>
            <w:tcW w:w="2372" w:type="dxa"/>
            <w:vMerge/>
            <w:tcBorders>
              <w:left w:val="nil"/>
            </w:tcBorders>
          </w:tcPr>
          <w:p w14:paraId="23C7C52D"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41E4237E"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val="restart"/>
          </w:tcPr>
          <w:p w14:paraId="683271F0" w14:textId="5852BF8A"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assessment of evaluation procedures</w:t>
            </w:r>
          </w:p>
        </w:tc>
        <w:tc>
          <w:tcPr>
            <w:tcW w:w="2374" w:type="dxa"/>
            <w:vMerge w:val="restart"/>
          </w:tcPr>
          <w:p w14:paraId="7249E3DE" w14:textId="65F0ADAE"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resources</w:t>
            </w:r>
          </w:p>
        </w:tc>
        <w:tc>
          <w:tcPr>
            <w:tcW w:w="2374" w:type="dxa"/>
          </w:tcPr>
          <w:p w14:paraId="17B7BA21" w14:textId="5D43D09D"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sufficient resources available</w:t>
            </w:r>
          </w:p>
        </w:tc>
        <w:tc>
          <w:tcPr>
            <w:tcW w:w="2374" w:type="dxa"/>
            <w:tcBorders>
              <w:right w:val="nil"/>
            </w:tcBorders>
          </w:tcPr>
          <w:p w14:paraId="7E6C4ED7"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17A69F80" w14:textId="77777777" w:rsidTr="00D20C8C">
        <w:tc>
          <w:tcPr>
            <w:tcW w:w="2372" w:type="dxa"/>
            <w:vMerge/>
            <w:tcBorders>
              <w:left w:val="nil"/>
            </w:tcBorders>
          </w:tcPr>
          <w:p w14:paraId="1859025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29BBC7EE"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23F1C6C3"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0D62DD64"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24D401CC" w14:textId="0DA7002A"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resources are hard to allocate but do exist</w:t>
            </w:r>
          </w:p>
        </w:tc>
        <w:tc>
          <w:tcPr>
            <w:tcW w:w="2374" w:type="dxa"/>
            <w:tcBorders>
              <w:right w:val="nil"/>
            </w:tcBorders>
          </w:tcPr>
          <w:p w14:paraId="7455B8FC"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78CFBA76" w14:textId="77777777" w:rsidTr="00D20C8C">
        <w:tc>
          <w:tcPr>
            <w:tcW w:w="2372" w:type="dxa"/>
            <w:vMerge/>
            <w:tcBorders>
              <w:left w:val="nil"/>
            </w:tcBorders>
          </w:tcPr>
          <w:p w14:paraId="6E41A007"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66A52507"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688A5A61"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1EBA171A"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64150E72" w14:textId="5ABDF8AA"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resources are lacking</w:t>
            </w:r>
          </w:p>
        </w:tc>
        <w:tc>
          <w:tcPr>
            <w:tcW w:w="2374" w:type="dxa"/>
            <w:tcBorders>
              <w:right w:val="nil"/>
            </w:tcBorders>
          </w:tcPr>
          <w:p w14:paraId="16D808A1"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04241E4B" w14:textId="77777777" w:rsidTr="00D20C8C">
        <w:tc>
          <w:tcPr>
            <w:tcW w:w="2372" w:type="dxa"/>
            <w:vMerge/>
            <w:tcBorders>
              <w:left w:val="nil"/>
            </w:tcBorders>
          </w:tcPr>
          <w:p w14:paraId="543146FD"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017D3726"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3BB95B1C"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restart"/>
          </w:tcPr>
          <w:p w14:paraId="50E924C1" w14:textId="467C2AA2"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effort of evaluation</w:t>
            </w:r>
          </w:p>
        </w:tc>
        <w:tc>
          <w:tcPr>
            <w:tcW w:w="2374" w:type="dxa"/>
          </w:tcPr>
          <w:p w14:paraId="1B33CE6A" w14:textId="247C60D2"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high effort of evaluation</w:t>
            </w:r>
          </w:p>
        </w:tc>
        <w:tc>
          <w:tcPr>
            <w:tcW w:w="2374" w:type="dxa"/>
            <w:tcBorders>
              <w:right w:val="nil"/>
            </w:tcBorders>
          </w:tcPr>
          <w:p w14:paraId="2D828B3B"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5CBC76F9" w14:textId="77777777" w:rsidTr="00D20C8C">
        <w:tc>
          <w:tcPr>
            <w:tcW w:w="2372" w:type="dxa"/>
            <w:vMerge/>
            <w:tcBorders>
              <w:left w:val="nil"/>
            </w:tcBorders>
          </w:tcPr>
          <w:p w14:paraId="78AADE23"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4E18DC13"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2ABFAC61"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1644D92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6A4BBE27" w14:textId="529B1534"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low effort of evaluation</w:t>
            </w:r>
          </w:p>
        </w:tc>
        <w:tc>
          <w:tcPr>
            <w:tcW w:w="2374" w:type="dxa"/>
            <w:tcBorders>
              <w:right w:val="nil"/>
            </w:tcBorders>
          </w:tcPr>
          <w:p w14:paraId="76CACA36"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040B5EEA" w14:textId="77777777" w:rsidTr="00D20C8C">
        <w:tc>
          <w:tcPr>
            <w:tcW w:w="2372" w:type="dxa"/>
            <w:vMerge/>
            <w:tcBorders>
              <w:left w:val="nil"/>
            </w:tcBorders>
          </w:tcPr>
          <w:p w14:paraId="452D03F3"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6AFD64C8"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16102EE4"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05E39967"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0780BD38" w14:textId="22895F95" w:rsidR="00EA0FB5" w:rsidRPr="00421ECF" w:rsidRDefault="00EA0FB5" w:rsidP="00EA0FB5">
            <w:pPr>
              <w:rPr>
                <w:rFonts w:ascii="Times New Roman" w:hAnsi="Times New Roman" w:cs="Times New Roman"/>
                <w:sz w:val="24"/>
                <w:szCs w:val="24"/>
                <w:shd w:val="clear" w:color="auto" w:fill="FFFFFF"/>
                <w:lang w:val="en-US"/>
              </w:rPr>
            </w:pPr>
            <w:proofErr w:type="spellStart"/>
            <w:r w:rsidRPr="00421ECF">
              <w:rPr>
                <w:rFonts w:ascii="Times New Roman" w:hAnsi="Times New Roman" w:cs="Times New Roman"/>
                <w:sz w:val="24"/>
                <w:szCs w:val="24"/>
                <w:lang w:val="en-US"/>
              </w:rPr>
              <w:t>ambigious</w:t>
            </w:r>
            <w:proofErr w:type="spellEnd"/>
            <w:r w:rsidRPr="00421ECF">
              <w:rPr>
                <w:rFonts w:ascii="Times New Roman" w:hAnsi="Times New Roman" w:cs="Times New Roman"/>
                <w:sz w:val="24"/>
                <w:szCs w:val="24"/>
                <w:lang w:val="en-US"/>
              </w:rPr>
              <w:t xml:space="preserve"> on effort of evaluation</w:t>
            </w:r>
          </w:p>
        </w:tc>
        <w:tc>
          <w:tcPr>
            <w:tcW w:w="2374" w:type="dxa"/>
            <w:tcBorders>
              <w:right w:val="nil"/>
            </w:tcBorders>
          </w:tcPr>
          <w:p w14:paraId="70E7B4AE"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06B4CD40" w14:textId="77777777" w:rsidTr="00D20C8C">
        <w:tc>
          <w:tcPr>
            <w:tcW w:w="2372" w:type="dxa"/>
            <w:vMerge/>
            <w:tcBorders>
              <w:left w:val="nil"/>
            </w:tcBorders>
          </w:tcPr>
          <w:p w14:paraId="4344F978"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48234EDA"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0D94EE5F"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restart"/>
          </w:tcPr>
          <w:p w14:paraId="25895894" w14:textId="2EB991E3"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difficulty of evaluation</w:t>
            </w:r>
          </w:p>
        </w:tc>
        <w:tc>
          <w:tcPr>
            <w:tcW w:w="2374" w:type="dxa"/>
            <w:vMerge w:val="restart"/>
          </w:tcPr>
          <w:p w14:paraId="2117E3BC" w14:textId="201E77AD"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difficulty level of evaluation</w:t>
            </w:r>
          </w:p>
        </w:tc>
        <w:tc>
          <w:tcPr>
            <w:tcW w:w="2374" w:type="dxa"/>
            <w:tcBorders>
              <w:right w:val="nil"/>
            </w:tcBorders>
          </w:tcPr>
          <w:p w14:paraId="2C885F17" w14:textId="4BE1E2E4"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difficult to evaluate</w:t>
            </w:r>
          </w:p>
        </w:tc>
      </w:tr>
      <w:tr w:rsidR="00421ECF" w:rsidRPr="00421ECF" w14:paraId="38292336" w14:textId="77777777" w:rsidTr="00D20C8C">
        <w:tc>
          <w:tcPr>
            <w:tcW w:w="2372" w:type="dxa"/>
            <w:vMerge/>
            <w:tcBorders>
              <w:left w:val="nil"/>
            </w:tcBorders>
          </w:tcPr>
          <w:p w14:paraId="6132C632"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73EA63F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020A324F"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5C38B513"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0687727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153F4AE6" w14:textId="33CA23C3"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easy to evaluate</w:t>
            </w:r>
          </w:p>
        </w:tc>
      </w:tr>
      <w:tr w:rsidR="00421ECF" w:rsidRPr="00421ECF" w14:paraId="24BA1231" w14:textId="77777777" w:rsidTr="00D20C8C">
        <w:tc>
          <w:tcPr>
            <w:tcW w:w="2372" w:type="dxa"/>
            <w:vMerge/>
            <w:tcBorders>
              <w:left w:val="nil"/>
            </w:tcBorders>
          </w:tcPr>
          <w:p w14:paraId="1D38974D"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1F111FCB"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6EFD78C6"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0D0F2F75"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1A9C41CB"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7794DB9D" w14:textId="6CCACEFF" w:rsidR="00EA0FB5" w:rsidRPr="00421ECF" w:rsidRDefault="00EA0FB5" w:rsidP="00EA0FB5">
            <w:pPr>
              <w:rPr>
                <w:rFonts w:ascii="Times New Roman" w:hAnsi="Times New Roman" w:cs="Times New Roman"/>
                <w:sz w:val="24"/>
                <w:szCs w:val="24"/>
                <w:shd w:val="clear" w:color="auto" w:fill="FFFFFF"/>
                <w:lang w:val="en-US"/>
              </w:rPr>
            </w:pPr>
            <w:proofErr w:type="spellStart"/>
            <w:r w:rsidRPr="00421ECF">
              <w:rPr>
                <w:rFonts w:ascii="Times New Roman" w:hAnsi="Times New Roman" w:cs="Times New Roman"/>
                <w:sz w:val="24"/>
                <w:szCs w:val="24"/>
                <w:lang w:val="en-US"/>
              </w:rPr>
              <w:t>ambigious</w:t>
            </w:r>
            <w:proofErr w:type="spellEnd"/>
            <w:r w:rsidRPr="00421ECF">
              <w:rPr>
                <w:rFonts w:ascii="Times New Roman" w:hAnsi="Times New Roman" w:cs="Times New Roman"/>
                <w:sz w:val="24"/>
                <w:szCs w:val="24"/>
                <w:lang w:val="en-US"/>
              </w:rPr>
              <w:t xml:space="preserve"> on difficulty of evaluation</w:t>
            </w:r>
          </w:p>
        </w:tc>
      </w:tr>
      <w:tr w:rsidR="00421ECF" w:rsidRPr="00421ECF" w14:paraId="18D4FBC3" w14:textId="77777777" w:rsidTr="00D20C8C">
        <w:tc>
          <w:tcPr>
            <w:tcW w:w="2372" w:type="dxa"/>
            <w:vMerge/>
            <w:tcBorders>
              <w:left w:val="nil"/>
            </w:tcBorders>
          </w:tcPr>
          <w:p w14:paraId="546DD7E7"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15009F93"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53F67808"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3167BC80"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73B73C0F" w14:textId="3B7400B4"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reasons for difficulty/ease</w:t>
            </w:r>
          </w:p>
        </w:tc>
        <w:tc>
          <w:tcPr>
            <w:tcW w:w="2374" w:type="dxa"/>
            <w:tcBorders>
              <w:right w:val="nil"/>
            </w:tcBorders>
          </w:tcPr>
          <w:p w14:paraId="5788092E"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6AEA24DC" w14:textId="77777777" w:rsidTr="00D20C8C">
        <w:tc>
          <w:tcPr>
            <w:tcW w:w="2372" w:type="dxa"/>
            <w:vMerge/>
            <w:tcBorders>
              <w:left w:val="nil"/>
            </w:tcBorders>
          </w:tcPr>
          <w:p w14:paraId="3DCB1758"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334B6AF4"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6F52E044"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restart"/>
          </w:tcPr>
          <w:p w14:paraId="5972716F" w14:textId="317CA859"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legitimacy of evaluation procedures</w:t>
            </w:r>
          </w:p>
        </w:tc>
        <w:tc>
          <w:tcPr>
            <w:tcW w:w="2374" w:type="dxa"/>
          </w:tcPr>
          <w:p w14:paraId="16769C59" w14:textId="4FBE823E" w:rsidR="00EA0FB5" w:rsidRPr="00421ECF" w:rsidRDefault="00EA0FB5" w:rsidP="00EA0FB5">
            <w:pPr>
              <w:rPr>
                <w:rFonts w:ascii="Times New Roman" w:hAnsi="Times New Roman" w:cs="Times New Roman"/>
                <w:sz w:val="24"/>
                <w:szCs w:val="24"/>
              </w:rPr>
            </w:pPr>
            <w:r w:rsidRPr="00421ECF">
              <w:rPr>
                <w:rFonts w:ascii="Times New Roman" w:hAnsi="Times New Roman" w:cs="Times New Roman"/>
                <w:sz w:val="24"/>
                <w:szCs w:val="24"/>
              </w:rPr>
              <w:t>controling SMI is legitimate</w:t>
            </w:r>
          </w:p>
        </w:tc>
        <w:tc>
          <w:tcPr>
            <w:tcW w:w="2374" w:type="dxa"/>
            <w:tcBorders>
              <w:right w:val="nil"/>
            </w:tcBorders>
          </w:tcPr>
          <w:p w14:paraId="5F58C0D2"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09DE0462" w14:textId="77777777" w:rsidTr="00D20C8C">
        <w:tc>
          <w:tcPr>
            <w:tcW w:w="2372" w:type="dxa"/>
            <w:vMerge/>
            <w:tcBorders>
              <w:left w:val="nil"/>
            </w:tcBorders>
          </w:tcPr>
          <w:p w14:paraId="3394ED54"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73618E72"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00A2B0F1"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tcPr>
          <w:p w14:paraId="7C6AB50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restart"/>
          </w:tcPr>
          <w:p w14:paraId="24B00FE9" w14:textId="0D927932"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controling SMI is bad</w:t>
            </w:r>
          </w:p>
        </w:tc>
        <w:tc>
          <w:tcPr>
            <w:tcW w:w="2374" w:type="dxa"/>
            <w:tcBorders>
              <w:right w:val="nil"/>
            </w:tcBorders>
          </w:tcPr>
          <w:p w14:paraId="115F2368" w14:textId="1B78E621"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SMI conduct should not be controlled in general</w:t>
            </w:r>
          </w:p>
        </w:tc>
      </w:tr>
      <w:tr w:rsidR="00421ECF" w:rsidRPr="00421ECF" w14:paraId="5B258B5F" w14:textId="77777777" w:rsidTr="00D20C8C">
        <w:tc>
          <w:tcPr>
            <w:tcW w:w="2372" w:type="dxa"/>
            <w:vMerge/>
            <w:tcBorders>
              <w:left w:val="nil"/>
            </w:tcBorders>
          </w:tcPr>
          <w:p w14:paraId="255ACE8A"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27B23AAF"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7B82080A"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tcPr>
          <w:p w14:paraId="467B57E0"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04E70A1D"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2E7BB6EE" w14:textId="0345312F"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rPr>
              <w:t>SMI need freedom</w:t>
            </w:r>
          </w:p>
        </w:tc>
      </w:tr>
      <w:tr w:rsidR="00421ECF" w:rsidRPr="00421ECF" w14:paraId="28BE988D" w14:textId="77777777" w:rsidTr="00D20C8C">
        <w:tc>
          <w:tcPr>
            <w:tcW w:w="2372" w:type="dxa"/>
            <w:vMerge/>
            <w:tcBorders>
              <w:left w:val="nil"/>
            </w:tcBorders>
          </w:tcPr>
          <w:p w14:paraId="4A609D38"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777C41C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74F4B10E"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tcPr>
          <w:p w14:paraId="6A395BCC"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358388BC"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12217628" w14:textId="107C95E5"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SMI should have final say</w:t>
            </w:r>
          </w:p>
        </w:tc>
      </w:tr>
      <w:tr w:rsidR="00421ECF" w:rsidRPr="00421ECF" w14:paraId="3FFD9CCE" w14:textId="77777777" w:rsidTr="00D20C8C">
        <w:tc>
          <w:tcPr>
            <w:tcW w:w="2372" w:type="dxa"/>
            <w:vMerge/>
            <w:tcBorders>
              <w:left w:val="nil"/>
            </w:tcBorders>
          </w:tcPr>
          <w:p w14:paraId="32EF1FA8"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1A9E3FFB"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440952C1"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tcPr>
          <w:p w14:paraId="34B89666"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vAlign w:val="center"/>
          </w:tcPr>
          <w:p w14:paraId="286E8A31"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33B84A0D" w14:textId="168F200D"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SMI should not be forced to do specific things</w:t>
            </w:r>
          </w:p>
        </w:tc>
      </w:tr>
      <w:tr w:rsidR="00421ECF" w:rsidRPr="00421ECF" w14:paraId="3D1AD871" w14:textId="77777777" w:rsidTr="00D20C8C">
        <w:tc>
          <w:tcPr>
            <w:tcW w:w="2372" w:type="dxa"/>
            <w:vMerge/>
            <w:tcBorders>
              <w:left w:val="nil"/>
            </w:tcBorders>
          </w:tcPr>
          <w:p w14:paraId="7F755AA2"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5422E3D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Merge/>
          </w:tcPr>
          <w:p w14:paraId="598BE45B"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Merge/>
          </w:tcPr>
          <w:p w14:paraId="66C45FCE"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vAlign w:val="center"/>
          </w:tcPr>
          <w:p w14:paraId="169C5F7E" w14:textId="2F9E75BD" w:rsidR="00EA0FB5" w:rsidRPr="00421ECF" w:rsidRDefault="00EA0FB5" w:rsidP="00EA0FB5">
            <w:pPr>
              <w:rPr>
                <w:rFonts w:ascii="Times New Roman" w:hAnsi="Times New Roman" w:cs="Times New Roman"/>
                <w:sz w:val="24"/>
                <w:szCs w:val="24"/>
                <w:lang w:val="en-US"/>
              </w:rPr>
            </w:pPr>
            <w:proofErr w:type="spellStart"/>
            <w:r w:rsidRPr="00421ECF">
              <w:rPr>
                <w:rFonts w:ascii="Times New Roman" w:hAnsi="Times New Roman" w:cs="Times New Roman"/>
                <w:sz w:val="24"/>
                <w:szCs w:val="24"/>
                <w:lang w:val="en-US"/>
              </w:rPr>
              <w:t>ambigious</w:t>
            </w:r>
            <w:proofErr w:type="spellEnd"/>
            <w:r w:rsidRPr="00421ECF">
              <w:rPr>
                <w:rFonts w:ascii="Times New Roman" w:hAnsi="Times New Roman" w:cs="Times New Roman"/>
                <w:sz w:val="24"/>
                <w:szCs w:val="24"/>
                <w:lang w:val="en-US"/>
              </w:rPr>
              <w:t xml:space="preserve"> about legitimacy of </w:t>
            </w:r>
            <w:proofErr w:type="spellStart"/>
            <w:r w:rsidRPr="00421ECF">
              <w:rPr>
                <w:rFonts w:ascii="Times New Roman" w:hAnsi="Times New Roman" w:cs="Times New Roman"/>
                <w:sz w:val="24"/>
                <w:szCs w:val="24"/>
                <w:lang w:val="en-US"/>
              </w:rPr>
              <w:t>controling</w:t>
            </w:r>
            <w:proofErr w:type="spellEnd"/>
            <w:r w:rsidRPr="00421ECF">
              <w:rPr>
                <w:rFonts w:ascii="Times New Roman" w:hAnsi="Times New Roman" w:cs="Times New Roman"/>
                <w:sz w:val="24"/>
                <w:szCs w:val="24"/>
                <w:lang w:val="en-US"/>
              </w:rPr>
              <w:t xml:space="preserve"> SMI</w:t>
            </w:r>
          </w:p>
        </w:tc>
        <w:tc>
          <w:tcPr>
            <w:tcW w:w="2374" w:type="dxa"/>
            <w:tcBorders>
              <w:right w:val="nil"/>
            </w:tcBorders>
          </w:tcPr>
          <w:p w14:paraId="08082FB5" w14:textId="616ED1A2"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4772BB23" w14:textId="77777777" w:rsidTr="00D20C8C">
        <w:tc>
          <w:tcPr>
            <w:tcW w:w="2372" w:type="dxa"/>
            <w:vMerge/>
            <w:tcBorders>
              <w:left w:val="nil"/>
            </w:tcBorders>
          </w:tcPr>
          <w:p w14:paraId="49EE4EE7"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val="restart"/>
          </w:tcPr>
          <w:p w14:paraId="5655C451" w14:textId="3C50CBBF"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identification and persuasion of SMI</w:t>
            </w:r>
          </w:p>
        </w:tc>
        <w:tc>
          <w:tcPr>
            <w:tcW w:w="2373" w:type="dxa"/>
            <w:vAlign w:val="bottom"/>
          </w:tcPr>
          <w:p w14:paraId="33592D72" w14:textId="7B512A87"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only few SMI out there who correspond to desired activities</w:t>
            </w:r>
          </w:p>
        </w:tc>
        <w:tc>
          <w:tcPr>
            <w:tcW w:w="2374" w:type="dxa"/>
            <w:vAlign w:val="bottom"/>
          </w:tcPr>
          <w:p w14:paraId="7F3135F8" w14:textId="38A0EF21"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1DF056D8"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284057BD"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041CE6CD" w14:textId="77777777" w:rsidTr="00D20C8C">
        <w:tc>
          <w:tcPr>
            <w:tcW w:w="2372" w:type="dxa"/>
            <w:vMerge/>
            <w:tcBorders>
              <w:left w:val="nil"/>
            </w:tcBorders>
          </w:tcPr>
          <w:p w14:paraId="17820083"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715A706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Align w:val="bottom"/>
          </w:tcPr>
          <w:p w14:paraId="35976FA5" w14:textId="73D96497"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many SMI out there who correspond to desired activities</w:t>
            </w:r>
          </w:p>
        </w:tc>
        <w:tc>
          <w:tcPr>
            <w:tcW w:w="2374" w:type="dxa"/>
            <w:vAlign w:val="bottom"/>
          </w:tcPr>
          <w:p w14:paraId="0DA2DE64" w14:textId="1102AA38"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3C3A66D0"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27871427"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6DCCDA2D" w14:textId="77777777" w:rsidTr="00D20C8C">
        <w:tc>
          <w:tcPr>
            <w:tcW w:w="2372" w:type="dxa"/>
            <w:vMerge/>
            <w:tcBorders>
              <w:left w:val="nil"/>
            </w:tcBorders>
          </w:tcPr>
          <w:p w14:paraId="63CEF6A6"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15D936A4"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Align w:val="bottom"/>
          </w:tcPr>
          <w:p w14:paraId="4912007A" w14:textId="75F4F641"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only few SMI out there who correspond to desired efforts</w:t>
            </w:r>
          </w:p>
        </w:tc>
        <w:tc>
          <w:tcPr>
            <w:tcW w:w="2374" w:type="dxa"/>
            <w:vAlign w:val="bottom"/>
          </w:tcPr>
          <w:p w14:paraId="52A92C6C" w14:textId="2E48E908"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3F1A1ED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681E4F15"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5620E4CA" w14:textId="77777777" w:rsidTr="00D20C8C">
        <w:tc>
          <w:tcPr>
            <w:tcW w:w="2372" w:type="dxa"/>
            <w:vMerge/>
            <w:tcBorders>
              <w:left w:val="nil"/>
            </w:tcBorders>
          </w:tcPr>
          <w:p w14:paraId="66DAF2B9"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2" w:type="dxa"/>
            <w:vMerge/>
          </w:tcPr>
          <w:p w14:paraId="789E7F24"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3" w:type="dxa"/>
            <w:vAlign w:val="bottom"/>
          </w:tcPr>
          <w:p w14:paraId="73808368" w14:textId="51981020" w:rsidR="00EA0FB5" w:rsidRPr="00421ECF" w:rsidRDefault="00EA0FB5" w:rsidP="00EA0FB5">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lang w:val="en-US"/>
              </w:rPr>
              <w:t>many SMI out there who correspond to desired efforts</w:t>
            </w:r>
          </w:p>
        </w:tc>
        <w:tc>
          <w:tcPr>
            <w:tcW w:w="2374" w:type="dxa"/>
            <w:vAlign w:val="bottom"/>
          </w:tcPr>
          <w:p w14:paraId="243E2C63" w14:textId="3E20A4B5" w:rsidR="00EA0FB5" w:rsidRPr="00421ECF" w:rsidRDefault="00EA0FB5" w:rsidP="00EA0FB5">
            <w:pPr>
              <w:rPr>
                <w:rFonts w:ascii="Times New Roman" w:hAnsi="Times New Roman" w:cs="Times New Roman"/>
                <w:sz w:val="24"/>
                <w:szCs w:val="24"/>
                <w:shd w:val="clear" w:color="auto" w:fill="FFFFFF"/>
                <w:lang w:val="en-US"/>
              </w:rPr>
            </w:pPr>
          </w:p>
        </w:tc>
        <w:tc>
          <w:tcPr>
            <w:tcW w:w="2374" w:type="dxa"/>
          </w:tcPr>
          <w:p w14:paraId="00399255" w14:textId="77777777" w:rsidR="00EA0FB5" w:rsidRPr="00421ECF" w:rsidRDefault="00EA0FB5" w:rsidP="00EA0FB5">
            <w:pPr>
              <w:rPr>
                <w:rFonts w:ascii="Times New Roman" w:hAnsi="Times New Roman" w:cs="Times New Roman"/>
                <w:sz w:val="24"/>
                <w:szCs w:val="24"/>
                <w:shd w:val="clear" w:color="auto" w:fill="FFFFFF"/>
                <w:lang w:val="en-US"/>
              </w:rPr>
            </w:pPr>
          </w:p>
        </w:tc>
        <w:tc>
          <w:tcPr>
            <w:tcW w:w="2374" w:type="dxa"/>
            <w:tcBorders>
              <w:right w:val="nil"/>
            </w:tcBorders>
          </w:tcPr>
          <w:p w14:paraId="3BAF7B7B" w14:textId="77777777" w:rsidR="00EA0FB5" w:rsidRPr="00421ECF" w:rsidRDefault="00EA0FB5" w:rsidP="00EA0FB5">
            <w:pPr>
              <w:rPr>
                <w:rFonts w:ascii="Times New Roman" w:hAnsi="Times New Roman" w:cs="Times New Roman"/>
                <w:sz w:val="24"/>
                <w:szCs w:val="24"/>
                <w:shd w:val="clear" w:color="auto" w:fill="FFFFFF"/>
                <w:lang w:val="en-US"/>
              </w:rPr>
            </w:pPr>
          </w:p>
        </w:tc>
      </w:tr>
      <w:tr w:rsidR="00421ECF" w:rsidRPr="00421ECF" w14:paraId="52481447" w14:textId="77777777" w:rsidTr="00D20C8C">
        <w:tc>
          <w:tcPr>
            <w:tcW w:w="2372" w:type="dxa"/>
            <w:vMerge w:val="restart"/>
            <w:tcBorders>
              <w:left w:val="nil"/>
            </w:tcBorders>
          </w:tcPr>
          <w:p w14:paraId="46F61012" w14:textId="3C0F5314" w:rsidR="00477D23" w:rsidRPr="00421ECF" w:rsidRDefault="00477D23" w:rsidP="00FB71AA">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Past, present, and future experience in working with SMI</w:t>
            </w:r>
          </w:p>
        </w:tc>
        <w:tc>
          <w:tcPr>
            <w:tcW w:w="2372" w:type="dxa"/>
            <w:vMerge w:val="restart"/>
          </w:tcPr>
          <w:p w14:paraId="68D35196" w14:textId="2C2E954C" w:rsidR="00477D23" w:rsidRPr="00421ECF" w:rsidRDefault="00477D23" w:rsidP="00FB71AA">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level of confidence for working with SMI</w:t>
            </w:r>
          </w:p>
        </w:tc>
        <w:tc>
          <w:tcPr>
            <w:tcW w:w="2373" w:type="dxa"/>
          </w:tcPr>
          <w:p w14:paraId="0DEDD989" w14:textId="2130E201" w:rsidR="00477D23" w:rsidRPr="00421ECF" w:rsidRDefault="00477D23" w:rsidP="00FB71AA">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well prepared</w:t>
            </w:r>
          </w:p>
        </w:tc>
        <w:tc>
          <w:tcPr>
            <w:tcW w:w="2374" w:type="dxa"/>
          </w:tcPr>
          <w:p w14:paraId="78BF21C6"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Pr>
          <w:p w14:paraId="577FB44C"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Borders>
              <w:right w:val="nil"/>
            </w:tcBorders>
          </w:tcPr>
          <w:p w14:paraId="59349BC1" w14:textId="77777777" w:rsidR="00477D23" w:rsidRPr="00421ECF" w:rsidRDefault="00477D23" w:rsidP="00FB71AA">
            <w:pPr>
              <w:rPr>
                <w:rFonts w:ascii="Times New Roman" w:hAnsi="Times New Roman" w:cs="Times New Roman"/>
                <w:sz w:val="24"/>
                <w:szCs w:val="24"/>
                <w:shd w:val="clear" w:color="auto" w:fill="FFFFFF"/>
                <w:lang w:val="en-US"/>
              </w:rPr>
            </w:pPr>
          </w:p>
        </w:tc>
      </w:tr>
      <w:tr w:rsidR="00421ECF" w:rsidRPr="00421ECF" w14:paraId="42C41D1D" w14:textId="77777777" w:rsidTr="00D20C8C">
        <w:tc>
          <w:tcPr>
            <w:tcW w:w="2372" w:type="dxa"/>
            <w:vMerge/>
            <w:tcBorders>
              <w:left w:val="nil"/>
            </w:tcBorders>
          </w:tcPr>
          <w:p w14:paraId="323EC77A"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2" w:type="dxa"/>
            <w:vMerge/>
          </w:tcPr>
          <w:p w14:paraId="2D776B70"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3" w:type="dxa"/>
          </w:tcPr>
          <w:p w14:paraId="5961728A" w14:textId="6B5B14F4" w:rsidR="00477D23" w:rsidRPr="00421ECF" w:rsidRDefault="00477D23" w:rsidP="00FB71AA">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could be better</w:t>
            </w:r>
          </w:p>
        </w:tc>
        <w:tc>
          <w:tcPr>
            <w:tcW w:w="2374" w:type="dxa"/>
          </w:tcPr>
          <w:p w14:paraId="0A740395"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Pr>
          <w:p w14:paraId="1FBA30BD"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Borders>
              <w:right w:val="nil"/>
            </w:tcBorders>
          </w:tcPr>
          <w:p w14:paraId="44EC92AF" w14:textId="77777777" w:rsidR="00477D23" w:rsidRPr="00421ECF" w:rsidRDefault="00477D23" w:rsidP="00FB71AA">
            <w:pPr>
              <w:rPr>
                <w:rFonts w:ascii="Times New Roman" w:hAnsi="Times New Roman" w:cs="Times New Roman"/>
                <w:sz w:val="24"/>
                <w:szCs w:val="24"/>
                <w:shd w:val="clear" w:color="auto" w:fill="FFFFFF"/>
                <w:lang w:val="en-US"/>
              </w:rPr>
            </w:pPr>
          </w:p>
        </w:tc>
      </w:tr>
      <w:tr w:rsidR="00421ECF" w:rsidRPr="00421ECF" w14:paraId="627C70C7" w14:textId="77777777" w:rsidTr="00D20C8C">
        <w:tc>
          <w:tcPr>
            <w:tcW w:w="2372" w:type="dxa"/>
            <w:vMerge/>
            <w:tcBorders>
              <w:left w:val="nil"/>
            </w:tcBorders>
          </w:tcPr>
          <w:p w14:paraId="789DBDB2"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2" w:type="dxa"/>
            <w:vMerge/>
          </w:tcPr>
          <w:p w14:paraId="56833F89"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3" w:type="dxa"/>
          </w:tcPr>
          <w:p w14:paraId="04295DF0" w14:textId="203FD79E" w:rsidR="00477D23" w:rsidRPr="00421ECF" w:rsidRDefault="00477D23" w:rsidP="00FB71AA">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not at all</w:t>
            </w:r>
          </w:p>
        </w:tc>
        <w:tc>
          <w:tcPr>
            <w:tcW w:w="2374" w:type="dxa"/>
          </w:tcPr>
          <w:p w14:paraId="42057AA2"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Pr>
          <w:p w14:paraId="673E6666"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Borders>
              <w:right w:val="nil"/>
            </w:tcBorders>
          </w:tcPr>
          <w:p w14:paraId="5FEB572E" w14:textId="77777777" w:rsidR="00477D23" w:rsidRPr="00421ECF" w:rsidRDefault="00477D23" w:rsidP="00FB71AA">
            <w:pPr>
              <w:rPr>
                <w:rFonts w:ascii="Times New Roman" w:hAnsi="Times New Roman" w:cs="Times New Roman"/>
                <w:sz w:val="24"/>
                <w:szCs w:val="24"/>
                <w:shd w:val="clear" w:color="auto" w:fill="FFFFFF"/>
                <w:lang w:val="en-US"/>
              </w:rPr>
            </w:pPr>
          </w:p>
        </w:tc>
      </w:tr>
      <w:tr w:rsidR="00421ECF" w:rsidRPr="00421ECF" w14:paraId="0E416F23" w14:textId="77777777" w:rsidTr="00D20C8C">
        <w:tc>
          <w:tcPr>
            <w:tcW w:w="2372" w:type="dxa"/>
            <w:vMerge/>
            <w:tcBorders>
              <w:left w:val="nil"/>
            </w:tcBorders>
          </w:tcPr>
          <w:p w14:paraId="5AFF5FCD"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2" w:type="dxa"/>
            <w:vMerge w:val="restart"/>
          </w:tcPr>
          <w:p w14:paraId="120B2FB1" w14:textId="056EAB69" w:rsidR="00477D23" w:rsidRPr="00421ECF" w:rsidRDefault="00477D23" w:rsidP="00FB71AA">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importance of SMI to (future) election campaigning</w:t>
            </w:r>
          </w:p>
        </w:tc>
        <w:tc>
          <w:tcPr>
            <w:tcW w:w="2373" w:type="dxa"/>
          </w:tcPr>
          <w:p w14:paraId="52314236" w14:textId="01B2870F" w:rsidR="00477D23" w:rsidRPr="00421ECF" w:rsidRDefault="00477D23" w:rsidP="00FB71AA">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high</w:t>
            </w:r>
          </w:p>
        </w:tc>
        <w:tc>
          <w:tcPr>
            <w:tcW w:w="2374" w:type="dxa"/>
          </w:tcPr>
          <w:p w14:paraId="46C5F233"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Pr>
          <w:p w14:paraId="32E96D8A"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Borders>
              <w:right w:val="nil"/>
            </w:tcBorders>
          </w:tcPr>
          <w:p w14:paraId="401C06E6" w14:textId="77777777" w:rsidR="00477D23" w:rsidRPr="00421ECF" w:rsidRDefault="00477D23" w:rsidP="00FB71AA">
            <w:pPr>
              <w:rPr>
                <w:rFonts w:ascii="Times New Roman" w:hAnsi="Times New Roman" w:cs="Times New Roman"/>
                <w:sz w:val="24"/>
                <w:szCs w:val="24"/>
                <w:shd w:val="clear" w:color="auto" w:fill="FFFFFF"/>
                <w:lang w:val="en-US"/>
              </w:rPr>
            </w:pPr>
          </w:p>
        </w:tc>
      </w:tr>
      <w:tr w:rsidR="00421ECF" w:rsidRPr="00421ECF" w14:paraId="7E228794" w14:textId="77777777" w:rsidTr="00D20C8C">
        <w:tc>
          <w:tcPr>
            <w:tcW w:w="2372" w:type="dxa"/>
            <w:vMerge/>
            <w:tcBorders>
              <w:left w:val="nil"/>
            </w:tcBorders>
          </w:tcPr>
          <w:p w14:paraId="7F51536C"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2" w:type="dxa"/>
            <w:vMerge/>
            <w:vAlign w:val="center"/>
          </w:tcPr>
          <w:p w14:paraId="6DFA61E6"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3" w:type="dxa"/>
          </w:tcPr>
          <w:p w14:paraId="398AA493" w14:textId="38F3E87F" w:rsidR="00477D23" w:rsidRPr="00421ECF" w:rsidRDefault="00477D23" w:rsidP="00FB71AA">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medium</w:t>
            </w:r>
          </w:p>
        </w:tc>
        <w:tc>
          <w:tcPr>
            <w:tcW w:w="2374" w:type="dxa"/>
          </w:tcPr>
          <w:p w14:paraId="16D86429"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Pr>
          <w:p w14:paraId="06873AAF"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Borders>
              <w:right w:val="nil"/>
            </w:tcBorders>
          </w:tcPr>
          <w:p w14:paraId="0CE3117C" w14:textId="77777777" w:rsidR="00477D23" w:rsidRPr="00421ECF" w:rsidRDefault="00477D23" w:rsidP="00FB71AA">
            <w:pPr>
              <w:rPr>
                <w:rFonts w:ascii="Times New Roman" w:hAnsi="Times New Roman" w:cs="Times New Roman"/>
                <w:sz w:val="24"/>
                <w:szCs w:val="24"/>
                <w:shd w:val="clear" w:color="auto" w:fill="FFFFFF"/>
                <w:lang w:val="en-US"/>
              </w:rPr>
            </w:pPr>
          </w:p>
        </w:tc>
      </w:tr>
      <w:tr w:rsidR="00421ECF" w:rsidRPr="00421ECF" w14:paraId="750F4311" w14:textId="77777777" w:rsidTr="00D20C8C">
        <w:tc>
          <w:tcPr>
            <w:tcW w:w="2372" w:type="dxa"/>
            <w:vMerge/>
            <w:tcBorders>
              <w:left w:val="nil"/>
            </w:tcBorders>
          </w:tcPr>
          <w:p w14:paraId="0DB82830"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2" w:type="dxa"/>
            <w:vMerge/>
            <w:vAlign w:val="center"/>
          </w:tcPr>
          <w:p w14:paraId="6CEA70CF"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3" w:type="dxa"/>
          </w:tcPr>
          <w:p w14:paraId="78F697F4" w14:textId="002B23C3" w:rsidR="00477D23" w:rsidRPr="00421ECF" w:rsidRDefault="00477D23" w:rsidP="00FB71AA">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low</w:t>
            </w:r>
          </w:p>
        </w:tc>
        <w:tc>
          <w:tcPr>
            <w:tcW w:w="2374" w:type="dxa"/>
          </w:tcPr>
          <w:p w14:paraId="27305511"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Pr>
          <w:p w14:paraId="043C3689"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Borders>
              <w:right w:val="nil"/>
            </w:tcBorders>
          </w:tcPr>
          <w:p w14:paraId="1504D294" w14:textId="77777777" w:rsidR="00477D23" w:rsidRPr="00421ECF" w:rsidRDefault="00477D23" w:rsidP="00FB71AA">
            <w:pPr>
              <w:rPr>
                <w:rFonts w:ascii="Times New Roman" w:hAnsi="Times New Roman" w:cs="Times New Roman"/>
                <w:sz w:val="24"/>
                <w:szCs w:val="24"/>
                <w:shd w:val="clear" w:color="auto" w:fill="FFFFFF"/>
                <w:lang w:val="en-US"/>
              </w:rPr>
            </w:pPr>
          </w:p>
        </w:tc>
      </w:tr>
      <w:tr w:rsidR="00421ECF" w:rsidRPr="00421ECF" w14:paraId="6CFFA91C" w14:textId="77777777" w:rsidTr="00D20C8C">
        <w:tc>
          <w:tcPr>
            <w:tcW w:w="2372" w:type="dxa"/>
            <w:vMerge/>
            <w:tcBorders>
              <w:left w:val="nil"/>
            </w:tcBorders>
          </w:tcPr>
          <w:p w14:paraId="658CD211"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2" w:type="dxa"/>
            <w:vMerge/>
            <w:vAlign w:val="center"/>
          </w:tcPr>
          <w:p w14:paraId="6663CFC8"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3" w:type="dxa"/>
          </w:tcPr>
          <w:p w14:paraId="1E27244B" w14:textId="1207AF3B" w:rsidR="00477D23" w:rsidRPr="00421ECF" w:rsidRDefault="00477D23" w:rsidP="00FB71AA">
            <w:pPr>
              <w:rPr>
                <w:rFonts w:ascii="Times New Roman" w:hAnsi="Times New Roman" w:cs="Times New Roman"/>
                <w:sz w:val="24"/>
                <w:szCs w:val="24"/>
                <w:shd w:val="clear" w:color="auto" w:fill="FFFFFF"/>
                <w:lang w:val="en-US"/>
              </w:rPr>
            </w:pPr>
            <w:proofErr w:type="spellStart"/>
            <w:r w:rsidRPr="00421ECF">
              <w:rPr>
                <w:rFonts w:ascii="Times New Roman" w:hAnsi="Times New Roman" w:cs="Times New Roman"/>
                <w:sz w:val="24"/>
                <w:szCs w:val="24"/>
                <w:shd w:val="clear" w:color="auto" w:fill="FFFFFF"/>
                <w:lang w:val="en-US"/>
              </w:rPr>
              <w:t>ambigious</w:t>
            </w:r>
            <w:proofErr w:type="spellEnd"/>
            <w:r w:rsidRPr="00421ECF">
              <w:rPr>
                <w:rFonts w:ascii="Times New Roman" w:hAnsi="Times New Roman" w:cs="Times New Roman"/>
                <w:sz w:val="24"/>
                <w:szCs w:val="24"/>
                <w:shd w:val="clear" w:color="auto" w:fill="FFFFFF"/>
                <w:lang w:val="en-US"/>
              </w:rPr>
              <w:t xml:space="preserve"> about importance of SMI</w:t>
            </w:r>
          </w:p>
        </w:tc>
        <w:tc>
          <w:tcPr>
            <w:tcW w:w="2374" w:type="dxa"/>
          </w:tcPr>
          <w:p w14:paraId="5EA815A7"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Pr>
          <w:p w14:paraId="7153A1A6"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Borders>
              <w:right w:val="nil"/>
            </w:tcBorders>
          </w:tcPr>
          <w:p w14:paraId="306D526B" w14:textId="77777777" w:rsidR="00477D23" w:rsidRPr="00421ECF" w:rsidRDefault="00477D23" w:rsidP="00FB71AA">
            <w:pPr>
              <w:rPr>
                <w:rFonts w:ascii="Times New Roman" w:hAnsi="Times New Roman" w:cs="Times New Roman"/>
                <w:sz w:val="24"/>
                <w:szCs w:val="24"/>
                <w:shd w:val="clear" w:color="auto" w:fill="FFFFFF"/>
                <w:lang w:val="en-US"/>
              </w:rPr>
            </w:pPr>
          </w:p>
        </w:tc>
      </w:tr>
      <w:tr w:rsidR="00421ECF" w:rsidRPr="00421ECF" w14:paraId="1E5805BC" w14:textId="77777777" w:rsidTr="00D20C8C">
        <w:tc>
          <w:tcPr>
            <w:tcW w:w="2372" w:type="dxa"/>
            <w:vMerge/>
            <w:tcBorders>
              <w:left w:val="nil"/>
            </w:tcBorders>
          </w:tcPr>
          <w:p w14:paraId="27079A00"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2" w:type="dxa"/>
            <w:vMerge w:val="restart"/>
          </w:tcPr>
          <w:p w14:paraId="69ABAB2B" w14:textId="7178F4CC" w:rsidR="00477D23" w:rsidRPr="00421ECF" w:rsidRDefault="00477D23" w:rsidP="00FB71AA">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willingness to work with SMI</w:t>
            </w:r>
          </w:p>
        </w:tc>
        <w:tc>
          <w:tcPr>
            <w:tcW w:w="2373" w:type="dxa"/>
          </w:tcPr>
          <w:p w14:paraId="79D28129" w14:textId="48543603" w:rsidR="00477D23" w:rsidRPr="00421ECF" w:rsidRDefault="00477D23" w:rsidP="00FB71AA">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willing</w:t>
            </w:r>
          </w:p>
        </w:tc>
        <w:tc>
          <w:tcPr>
            <w:tcW w:w="2374" w:type="dxa"/>
          </w:tcPr>
          <w:p w14:paraId="1BB1FB5B"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Pr>
          <w:p w14:paraId="16049679"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Borders>
              <w:right w:val="nil"/>
            </w:tcBorders>
          </w:tcPr>
          <w:p w14:paraId="490D4D37" w14:textId="77777777" w:rsidR="00477D23" w:rsidRPr="00421ECF" w:rsidRDefault="00477D23" w:rsidP="00FB71AA">
            <w:pPr>
              <w:rPr>
                <w:rFonts w:ascii="Times New Roman" w:hAnsi="Times New Roman" w:cs="Times New Roman"/>
                <w:sz w:val="24"/>
                <w:szCs w:val="24"/>
                <w:shd w:val="clear" w:color="auto" w:fill="FFFFFF"/>
                <w:lang w:val="en-US"/>
              </w:rPr>
            </w:pPr>
          </w:p>
        </w:tc>
      </w:tr>
      <w:tr w:rsidR="00421ECF" w:rsidRPr="00421ECF" w14:paraId="2A4A6404" w14:textId="77777777" w:rsidTr="00D20C8C">
        <w:tc>
          <w:tcPr>
            <w:tcW w:w="2372" w:type="dxa"/>
            <w:vMerge/>
            <w:tcBorders>
              <w:left w:val="nil"/>
            </w:tcBorders>
          </w:tcPr>
          <w:p w14:paraId="31E0AD1A"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2" w:type="dxa"/>
            <w:vMerge/>
            <w:vAlign w:val="center"/>
          </w:tcPr>
          <w:p w14:paraId="135D93F1"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3" w:type="dxa"/>
          </w:tcPr>
          <w:p w14:paraId="080141B2" w14:textId="61A8ED53" w:rsidR="00477D23" w:rsidRPr="00421ECF" w:rsidRDefault="00477D23" w:rsidP="00FB71AA">
            <w:pPr>
              <w:rPr>
                <w:rFonts w:ascii="Times New Roman" w:hAnsi="Times New Roman" w:cs="Times New Roman"/>
                <w:sz w:val="24"/>
                <w:szCs w:val="24"/>
                <w:shd w:val="clear" w:color="auto" w:fill="FFFFFF"/>
                <w:lang w:val="en-US"/>
              </w:rPr>
            </w:pPr>
            <w:r w:rsidRPr="00421ECF">
              <w:rPr>
                <w:rFonts w:ascii="Times New Roman" w:hAnsi="Times New Roman" w:cs="Times New Roman"/>
                <w:sz w:val="24"/>
                <w:szCs w:val="24"/>
                <w:shd w:val="clear" w:color="auto" w:fill="FFFFFF"/>
                <w:lang w:val="en-US"/>
              </w:rPr>
              <w:t>not willing</w:t>
            </w:r>
          </w:p>
        </w:tc>
        <w:tc>
          <w:tcPr>
            <w:tcW w:w="2374" w:type="dxa"/>
          </w:tcPr>
          <w:p w14:paraId="33420588"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Pr>
          <w:p w14:paraId="06DB1145"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Borders>
              <w:right w:val="nil"/>
            </w:tcBorders>
          </w:tcPr>
          <w:p w14:paraId="1D3235E5" w14:textId="77777777" w:rsidR="00477D23" w:rsidRPr="00421ECF" w:rsidRDefault="00477D23" w:rsidP="00FB71AA">
            <w:pPr>
              <w:rPr>
                <w:rFonts w:ascii="Times New Roman" w:hAnsi="Times New Roman" w:cs="Times New Roman"/>
                <w:sz w:val="24"/>
                <w:szCs w:val="24"/>
                <w:shd w:val="clear" w:color="auto" w:fill="FFFFFF"/>
                <w:lang w:val="en-US"/>
              </w:rPr>
            </w:pPr>
          </w:p>
        </w:tc>
      </w:tr>
      <w:tr w:rsidR="00421ECF" w:rsidRPr="00421ECF" w14:paraId="2A58698A" w14:textId="77777777" w:rsidTr="00D20C8C">
        <w:tc>
          <w:tcPr>
            <w:tcW w:w="2372" w:type="dxa"/>
            <w:vMerge/>
            <w:tcBorders>
              <w:left w:val="nil"/>
              <w:bottom w:val="single" w:sz="12" w:space="0" w:color="auto"/>
            </w:tcBorders>
          </w:tcPr>
          <w:p w14:paraId="02EBAE6C"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2" w:type="dxa"/>
            <w:vMerge/>
            <w:tcBorders>
              <w:bottom w:val="single" w:sz="12" w:space="0" w:color="auto"/>
            </w:tcBorders>
            <w:vAlign w:val="center"/>
          </w:tcPr>
          <w:p w14:paraId="268F04DB"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3" w:type="dxa"/>
            <w:tcBorders>
              <w:bottom w:val="single" w:sz="12" w:space="0" w:color="auto"/>
            </w:tcBorders>
          </w:tcPr>
          <w:p w14:paraId="57BA1210" w14:textId="28A579FF" w:rsidR="00477D23" w:rsidRPr="00421ECF" w:rsidRDefault="00477D23" w:rsidP="00FB71AA">
            <w:pPr>
              <w:rPr>
                <w:rFonts w:ascii="Times New Roman" w:hAnsi="Times New Roman" w:cs="Times New Roman"/>
                <w:sz w:val="24"/>
                <w:szCs w:val="24"/>
                <w:shd w:val="clear" w:color="auto" w:fill="FFFFFF"/>
                <w:lang w:val="en-US"/>
              </w:rPr>
            </w:pPr>
            <w:proofErr w:type="spellStart"/>
            <w:r w:rsidRPr="00421ECF">
              <w:rPr>
                <w:rFonts w:ascii="Times New Roman" w:hAnsi="Times New Roman" w:cs="Times New Roman"/>
                <w:sz w:val="24"/>
                <w:szCs w:val="24"/>
                <w:shd w:val="clear" w:color="auto" w:fill="FFFFFF"/>
                <w:lang w:val="en-US"/>
              </w:rPr>
              <w:t>ambigious</w:t>
            </w:r>
            <w:proofErr w:type="spellEnd"/>
            <w:r w:rsidRPr="00421ECF">
              <w:rPr>
                <w:rFonts w:ascii="Times New Roman" w:hAnsi="Times New Roman" w:cs="Times New Roman"/>
                <w:sz w:val="24"/>
                <w:szCs w:val="24"/>
                <w:shd w:val="clear" w:color="auto" w:fill="FFFFFF"/>
                <w:lang w:val="en-US"/>
              </w:rPr>
              <w:t xml:space="preserve"> about working with SMI</w:t>
            </w:r>
          </w:p>
        </w:tc>
        <w:tc>
          <w:tcPr>
            <w:tcW w:w="2374" w:type="dxa"/>
            <w:tcBorders>
              <w:bottom w:val="single" w:sz="12" w:space="0" w:color="auto"/>
            </w:tcBorders>
          </w:tcPr>
          <w:p w14:paraId="1853CBC1"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Borders>
              <w:bottom w:val="single" w:sz="12" w:space="0" w:color="auto"/>
            </w:tcBorders>
          </w:tcPr>
          <w:p w14:paraId="61BC59B8" w14:textId="77777777" w:rsidR="00477D23" w:rsidRPr="00421ECF" w:rsidRDefault="00477D23" w:rsidP="00FB71AA">
            <w:pPr>
              <w:rPr>
                <w:rFonts w:ascii="Times New Roman" w:hAnsi="Times New Roman" w:cs="Times New Roman"/>
                <w:sz w:val="24"/>
                <w:szCs w:val="24"/>
                <w:shd w:val="clear" w:color="auto" w:fill="FFFFFF"/>
                <w:lang w:val="en-US"/>
              </w:rPr>
            </w:pPr>
          </w:p>
        </w:tc>
        <w:tc>
          <w:tcPr>
            <w:tcW w:w="2374" w:type="dxa"/>
            <w:tcBorders>
              <w:bottom w:val="single" w:sz="12" w:space="0" w:color="auto"/>
              <w:right w:val="nil"/>
            </w:tcBorders>
          </w:tcPr>
          <w:p w14:paraId="11CAC0F0" w14:textId="77777777" w:rsidR="00477D23" w:rsidRPr="00421ECF" w:rsidRDefault="00477D23" w:rsidP="00FB71AA">
            <w:pPr>
              <w:rPr>
                <w:rFonts w:ascii="Times New Roman" w:hAnsi="Times New Roman" w:cs="Times New Roman"/>
                <w:sz w:val="24"/>
                <w:szCs w:val="24"/>
                <w:shd w:val="clear" w:color="auto" w:fill="FFFFFF"/>
                <w:lang w:val="en-US"/>
              </w:rPr>
            </w:pPr>
          </w:p>
        </w:tc>
      </w:tr>
    </w:tbl>
    <w:p w14:paraId="556E87C7" w14:textId="2EF7B52E" w:rsidR="00775F6E" w:rsidRPr="00421ECF" w:rsidRDefault="00FB71AA">
      <w:pPr>
        <w:rPr>
          <w:rFonts w:ascii="Times New Roman" w:hAnsi="Times New Roman" w:cs="Times New Roman"/>
          <w:sz w:val="24"/>
          <w:szCs w:val="24"/>
          <w:shd w:val="clear" w:color="auto" w:fill="FFFFFF"/>
          <w:lang w:val="en-US"/>
        </w:rPr>
      </w:pPr>
      <w:r w:rsidRPr="00421ECF">
        <w:rPr>
          <w:rFonts w:ascii="Times New Roman" w:hAnsi="Times New Roman" w:cs="Times New Roman"/>
          <w:i/>
          <w:sz w:val="24"/>
          <w:szCs w:val="24"/>
          <w:shd w:val="clear" w:color="auto" w:fill="FFFFFF"/>
          <w:lang w:val="en-US"/>
        </w:rPr>
        <w:t>Note</w:t>
      </w:r>
      <w:r w:rsidR="00190FCA" w:rsidRPr="00421ECF">
        <w:rPr>
          <w:rFonts w:ascii="Times New Roman" w:hAnsi="Times New Roman" w:cs="Times New Roman"/>
          <w:i/>
          <w:sz w:val="24"/>
          <w:szCs w:val="24"/>
          <w:shd w:val="clear" w:color="auto" w:fill="FFFFFF"/>
          <w:lang w:val="en-US"/>
        </w:rPr>
        <w:t>s</w:t>
      </w:r>
      <w:r w:rsidRPr="00421ECF">
        <w:rPr>
          <w:rFonts w:ascii="Times New Roman" w:hAnsi="Times New Roman" w:cs="Times New Roman"/>
          <w:i/>
          <w:sz w:val="24"/>
          <w:szCs w:val="24"/>
          <w:shd w:val="clear" w:color="auto" w:fill="FFFFFF"/>
          <w:lang w:val="en-US"/>
        </w:rPr>
        <w:t>.</w:t>
      </w:r>
      <w:r w:rsidR="00190FCA" w:rsidRPr="00421ECF">
        <w:rPr>
          <w:rFonts w:ascii="Times New Roman" w:eastAsia="SimSun" w:hAnsi="Times New Roman" w:cs="Times New Roman"/>
          <w:iCs/>
          <w:sz w:val="24"/>
          <w:szCs w:val="24"/>
          <w:lang w:val="en-US" w:eastAsia="ja-JP"/>
        </w:rPr>
        <w:t xml:space="preserve"> Created by authors.</w:t>
      </w:r>
      <w:r w:rsidRPr="00421ECF">
        <w:rPr>
          <w:rFonts w:ascii="Times New Roman" w:hAnsi="Times New Roman" w:cs="Times New Roman"/>
          <w:sz w:val="24"/>
          <w:szCs w:val="24"/>
          <w:shd w:val="clear" w:color="auto" w:fill="FFFFFF"/>
          <w:vertAlign w:val="superscript"/>
          <w:lang w:val="en-US"/>
        </w:rPr>
        <w:t xml:space="preserve"> </w:t>
      </w:r>
      <w:r w:rsidR="00775F6E" w:rsidRPr="00421ECF">
        <w:rPr>
          <w:rFonts w:ascii="Times New Roman" w:hAnsi="Times New Roman" w:cs="Times New Roman"/>
          <w:sz w:val="24"/>
          <w:szCs w:val="24"/>
          <w:shd w:val="clear" w:color="auto" w:fill="FFFFFF"/>
          <w:vertAlign w:val="superscript"/>
          <w:lang w:val="en-US"/>
        </w:rPr>
        <w:t>1</w:t>
      </w:r>
      <w:r w:rsidR="00775F6E" w:rsidRPr="00421ECF">
        <w:rPr>
          <w:rFonts w:ascii="Times New Roman" w:hAnsi="Times New Roman" w:cs="Times New Roman"/>
          <w:sz w:val="24"/>
          <w:szCs w:val="24"/>
          <w:shd w:val="clear" w:color="auto" w:fill="FFFFFF"/>
          <w:lang w:val="en-US"/>
        </w:rPr>
        <w:t xml:space="preserve">This figure depicts the categories and subcategories used for coding the data. It shows a simplified version of the frame that excludes “miscellaneous” categories. </w:t>
      </w:r>
      <w:r w:rsidR="000E2FC8" w:rsidRPr="00421ECF">
        <w:rPr>
          <w:rFonts w:ascii="Times New Roman" w:hAnsi="Times New Roman" w:cs="Times New Roman"/>
          <w:sz w:val="24"/>
          <w:szCs w:val="24"/>
          <w:shd w:val="clear" w:color="auto" w:fill="FFFFFF"/>
          <w:vertAlign w:val="superscript"/>
          <w:lang w:val="en-US"/>
        </w:rPr>
        <w:t>2</w:t>
      </w:r>
      <w:r w:rsidR="000E2FC8" w:rsidRPr="00421ECF">
        <w:rPr>
          <w:rFonts w:ascii="Times New Roman" w:hAnsi="Times New Roman" w:cs="Times New Roman"/>
          <w:sz w:val="24"/>
          <w:szCs w:val="24"/>
          <w:shd w:val="clear" w:color="auto" w:fill="FFFFFF"/>
          <w:lang w:val="en-US"/>
        </w:rPr>
        <w:t>SMI = social media influencer(s)</w:t>
      </w:r>
    </w:p>
    <w:sectPr w:rsidR="00775F6E" w:rsidRPr="00421ECF" w:rsidSect="00421ECF">
      <w:type w:val="continuous"/>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A8280" w14:textId="77777777" w:rsidR="005D797B" w:rsidRDefault="005D797B" w:rsidP="00692AC7">
      <w:pPr>
        <w:spacing w:after="0" w:line="240" w:lineRule="auto"/>
      </w:pPr>
      <w:r>
        <w:separator/>
      </w:r>
    </w:p>
  </w:endnote>
  <w:endnote w:type="continuationSeparator" w:id="0">
    <w:p w14:paraId="703772C3" w14:textId="77777777" w:rsidR="005D797B" w:rsidRDefault="005D797B" w:rsidP="00692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109B7" w14:textId="77777777" w:rsidR="00692AC7" w:rsidRDefault="00692A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0B031" w14:textId="77777777" w:rsidR="00692AC7" w:rsidRDefault="00692A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33FB5" w14:textId="77777777" w:rsidR="00692AC7" w:rsidRDefault="00692A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4FFEC" w14:textId="77777777" w:rsidR="005D797B" w:rsidRDefault="005D797B" w:rsidP="00692AC7">
      <w:pPr>
        <w:spacing w:after="0" w:line="240" w:lineRule="auto"/>
      </w:pPr>
      <w:r>
        <w:separator/>
      </w:r>
    </w:p>
  </w:footnote>
  <w:footnote w:type="continuationSeparator" w:id="0">
    <w:p w14:paraId="516D41E8" w14:textId="77777777" w:rsidR="005D797B" w:rsidRDefault="005D797B" w:rsidP="00692A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AEE7E" w14:textId="77777777" w:rsidR="00692AC7" w:rsidRDefault="00692A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eastAsia="Calibri" w:hAnsi="Times New Roman" w:cs="Calibri"/>
        <w:sz w:val="24"/>
        <w:szCs w:val="21"/>
        <w:shd w:val="clear" w:color="auto" w:fill="FFFFFF"/>
        <w:lang w:val="en-US"/>
      </w:rPr>
      <w:id w:val="-1652590687"/>
      <w:docPartObj>
        <w:docPartGallery w:val="Page Numbers (Top of Page)"/>
        <w:docPartUnique/>
      </w:docPartObj>
    </w:sdtPr>
    <w:sdtEndPr>
      <w:rPr>
        <w:noProof/>
      </w:rPr>
    </w:sdtEndPr>
    <w:sdtContent>
      <w:p w14:paraId="2A739418" w14:textId="630F89F9" w:rsidR="00692AC7" w:rsidRPr="00692AC7" w:rsidRDefault="00692AC7" w:rsidP="00692AC7">
        <w:pPr>
          <w:tabs>
            <w:tab w:val="left" w:pos="3068"/>
            <w:tab w:val="center" w:pos="4680"/>
            <w:tab w:val="right" w:pos="9360"/>
          </w:tabs>
          <w:spacing w:after="0" w:line="240" w:lineRule="auto"/>
          <w:rPr>
            <w:rFonts w:ascii="Times New Roman" w:eastAsia="Calibri" w:hAnsi="Times New Roman" w:cs="Calibri"/>
            <w:sz w:val="24"/>
            <w:szCs w:val="21"/>
            <w:shd w:val="clear" w:color="auto" w:fill="FFFFFF"/>
            <w:lang w:val="en-US"/>
          </w:rPr>
        </w:pPr>
        <w:r w:rsidRPr="00692AC7">
          <w:rPr>
            <w:rFonts w:ascii="Times New Roman" w:eastAsia="Calibri" w:hAnsi="Times New Roman" w:cs="Calibri"/>
            <w:caps/>
            <w:sz w:val="24"/>
            <w:szCs w:val="21"/>
            <w:shd w:val="clear" w:color="auto" w:fill="FFFFFF"/>
            <w:lang w:val="en-US"/>
          </w:rPr>
          <w:t xml:space="preserve">Wanted: Social media campaign support! </w:t>
        </w:r>
        <w:r w:rsidRPr="00692AC7">
          <w:rPr>
            <w:rFonts w:ascii="Times New Roman" w:eastAsia="Calibri" w:hAnsi="Times New Roman" w:cs="Calibri"/>
            <w:caps/>
            <w:sz w:val="24"/>
            <w:szCs w:val="21"/>
            <w:shd w:val="clear" w:color="auto" w:fill="FFFFFF"/>
            <w:lang w:val="en-US"/>
          </w:rPr>
          <w:tab/>
        </w:r>
      </w:p>
    </w:sdtContent>
  </w:sdt>
  <w:p w14:paraId="76178838" w14:textId="77777777" w:rsidR="00692AC7" w:rsidRPr="00692AC7" w:rsidRDefault="00692AC7">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F6222" w14:textId="77777777" w:rsidR="00692AC7" w:rsidRDefault="00692A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19"/>
    <w:rsid w:val="000618D2"/>
    <w:rsid w:val="00070148"/>
    <w:rsid w:val="000C4E48"/>
    <w:rsid w:val="000E2FC8"/>
    <w:rsid w:val="000E7591"/>
    <w:rsid w:val="0011134B"/>
    <w:rsid w:val="001260E7"/>
    <w:rsid w:val="00141E56"/>
    <w:rsid w:val="0018528D"/>
    <w:rsid w:val="00190FCA"/>
    <w:rsid w:val="00191E96"/>
    <w:rsid w:val="001D7E2F"/>
    <w:rsid w:val="001F22B3"/>
    <w:rsid w:val="002075B5"/>
    <w:rsid w:val="00232BE9"/>
    <w:rsid w:val="00241026"/>
    <w:rsid w:val="00263174"/>
    <w:rsid w:val="002B7A19"/>
    <w:rsid w:val="002E7E91"/>
    <w:rsid w:val="002F0EDF"/>
    <w:rsid w:val="00327A01"/>
    <w:rsid w:val="0037552E"/>
    <w:rsid w:val="003D2BA3"/>
    <w:rsid w:val="003E058B"/>
    <w:rsid w:val="00405FF2"/>
    <w:rsid w:val="00421ECF"/>
    <w:rsid w:val="00436FFB"/>
    <w:rsid w:val="00453005"/>
    <w:rsid w:val="004730A6"/>
    <w:rsid w:val="00477D23"/>
    <w:rsid w:val="004C079E"/>
    <w:rsid w:val="005301B9"/>
    <w:rsid w:val="00583144"/>
    <w:rsid w:val="005A676C"/>
    <w:rsid w:val="005D2747"/>
    <w:rsid w:val="005D797B"/>
    <w:rsid w:val="005F723E"/>
    <w:rsid w:val="00602B7D"/>
    <w:rsid w:val="00607108"/>
    <w:rsid w:val="00611DC5"/>
    <w:rsid w:val="00660D75"/>
    <w:rsid w:val="0068406F"/>
    <w:rsid w:val="00692AC7"/>
    <w:rsid w:val="006C229B"/>
    <w:rsid w:val="006D64CD"/>
    <w:rsid w:val="007125C1"/>
    <w:rsid w:val="00775F6E"/>
    <w:rsid w:val="007820AD"/>
    <w:rsid w:val="00793319"/>
    <w:rsid w:val="007C5EB4"/>
    <w:rsid w:val="007E73AF"/>
    <w:rsid w:val="00821E87"/>
    <w:rsid w:val="008506F9"/>
    <w:rsid w:val="00884403"/>
    <w:rsid w:val="009A2A22"/>
    <w:rsid w:val="009B62AA"/>
    <w:rsid w:val="00A2269E"/>
    <w:rsid w:val="00A61A02"/>
    <w:rsid w:val="00AB2642"/>
    <w:rsid w:val="00AD2BE6"/>
    <w:rsid w:val="00AF11E8"/>
    <w:rsid w:val="00B03B1B"/>
    <w:rsid w:val="00B129D6"/>
    <w:rsid w:val="00B23C02"/>
    <w:rsid w:val="00B26D52"/>
    <w:rsid w:val="00B530B8"/>
    <w:rsid w:val="00B92FE5"/>
    <w:rsid w:val="00B9696F"/>
    <w:rsid w:val="00C50D3B"/>
    <w:rsid w:val="00C91097"/>
    <w:rsid w:val="00CC5EA1"/>
    <w:rsid w:val="00CE51FA"/>
    <w:rsid w:val="00CE56EC"/>
    <w:rsid w:val="00CF5A3B"/>
    <w:rsid w:val="00D15AB3"/>
    <w:rsid w:val="00D20C8C"/>
    <w:rsid w:val="00D25699"/>
    <w:rsid w:val="00D36FA4"/>
    <w:rsid w:val="00D60A04"/>
    <w:rsid w:val="00D815F7"/>
    <w:rsid w:val="00DE0F75"/>
    <w:rsid w:val="00DF0DEC"/>
    <w:rsid w:val="00DF3EA1"/>
    <w:rsid w:val="00E04BA1"/>
    <w:rsid w:val="00E77D98"/>
    <w:rsid w:val="00E82412"/>
    <w:rsid w:val="00EA0FB5"/>
    <w:rsid w:val="00F12401"/>
    <w:rsid w:val="00FA783C"/>
    <w:rsid w:val="00FB71AA"/>
    <w:rsid w:val="00FE45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A5CAF"/>
  <w15:chartTrackingRefBased/>
  <w15:docId w15:val="{A29CB8C9-5B6A-49EF-A45A-1AFC4975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319"/>
  </w:style>
  <w:style w:type="paragraph" w:styleId="Heading1">
    <w:name w:val="heading 1"/>
    <w:basedOn w:val="Normal"/>
    <w:next w:val="Normal"/>
    <w:link w:val="Heading1Char"/>
    <w:uiPriority w:val="9"/>
    <w:qFormat/>
    <w:rsid w:val="008506F9"/>
    <w:pPr>
      <w:spacing w:after="0" w:line="480" w:lineRule="auto"/>
      <w:jc w:val="center"/>
      <w:outlineLvl w:val="0"/>
    </w:pPr>
    <w:rPr>
      <w:rFonts w:ascii="Times New Roman" w:hAnsi="Times New Roman" w:cstheme="minorHAnsi"/>
      <w:b/>
      <w:sz w:val="24"/>
      <w:shd w:val="clear" w:color="auto" w:fill="FFFFF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PAReport">
    <w:name w:val="APA Report"/>
    <w:basedOn w:val="TableNormal"/>
    <w:uiPriority w:val="99"/>
    <w:rsid w:val="002B7A19"/>
    <w:pPr>
      <w:spacing w:after="0" w:line="240" w:lineRule="auto"/>
    </w:pPr>
    <w:rPr>
      <w:rFonts w:eastAsia="SimSun"/>
      <w:sz w:val="24"/>
      <w:szCs w:val="24"/>
      <w:lang w:val="en-US" w:eastAsia="ja-JP"/>
    </w:r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character" w:customStyle="1" w:styleId="Heading1Char">
    <w:name w:val="Heading 1 Char"/>
    <w:basedOn w:val="DefaultParagraphFont"/>
    <w:link w:val="Heading1"/>
    <w:uiPriority w:val="9"/>
    <w:rsid w:val="008506F9"/>
    <w:rPr>
      <w:rFonts w:ascii="Times New Roman" w:hAnsi="Times New Roman" w:cstheme="minorHAnsi"/>
      <w:b/>
      <w:sz w:val="24"/>
      <w:lang w:val="en-US"/>
    </w:rPr>
  </w:style>
  <w:style w:type="table" w:styleId="TableGrid">
    <w:name w:val="Table Grid"/>
    <w:basedOn w:val="TableNormal"/>
    <w:uiPriority w:val="39"/>
    <w:rsid w:val="00FA7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3005"/>
    <w:rPr>
      <w:color w:val="0563C1" w:themeColor="hyperlink"/>
      <w:u w:val="single"/>
    </w:rPr>
  </w:style>
  <w:style w:type="character" w:customStyle="1" w:styleId="UnresolvedMention">
    <w:name w:val="Unresolved Mention"/>
    <w:basedOn w:val="DefaultParagraphFont"/>
    <w:uiPriority w:val="99"/>
    <w:semiHidden/>
    <w:unhideWhenUsed/>
    <w:rsid w:val="00453005"/>
    <w:rPr>
      <w:color w:val="605E5C"/>
      <w:shd w:val="clear" w:color="auto" w:fill="E1DFDD"/>
    </w:rPr>
  </w:style>
  <w:style w:type="character" w:styleId="PlaceholderText">
    <w:name w:val="Placeholder Text"/>
    <w:basedOn w:val="DefaultParagraphFont"/>
    <w:uiPriority w:val="99"/>
    <w:semiHidden/>
    <w:rsid w:val="00B92FE5"/>
    <w:rPr>
      <w:color w:val="808080"/>
    </w:rPr>
  </w:style>
  <w:style w:type="paragraph" w:styleId="Header">
    <w:name w:val="header"/>
    <w:basedOn w:val="Normal"/>
    <w:link w:val="HeaderChar"/>
    <w:uiPriority w:val="99"/>
    <w:unhideWhenUsed/>
    <w:rsid w:val="00692AC7"/>
    <w:pPr>
      <w:tabs>
        <w:tab w:val="center" w:pos="4536"/>
        <w:tab w:val="right" w:pos="9072"/>
      </w:tabs>
      <w:spacing w:after="0" w:line="240" w:lineRule="auto"/>
    </w:pPr>
  </w:style>
  <w:style w:type="character" w:customStyle="1" w:styleId="HeaderChar">
    <w:name w:val="Header Char"/>
    <w:basedOn w:val="DefaultParagraphFont"/>
    <w:link w:val="Header"/>
    <w:uiPriority w:val="99"/>
    <w:rsid w:val="00692AC7"/>
  </w:style>
  <w:style w:type="paragraph" w:styleId="Footer">
    <w:name w:val="footer"/>
    <w:basedOn w:val="Normal"/>
    <w:link w:val="FooterChar"/>
    <w:uiPriority w:val="99"/>
    <w:unhideWhenUsed/>
    <w:rsid w:val="00692AC7"/>
    <w:pPr>
      <w:tabs>
        <w:tab w:val="center" w:pos="4536"/>
        <w:tab w:val="right" w:pos="9072"/>
      </w:tabs>
      <w:spacing w:after="0" w:line="240" w:lineRule="auto"/>
    </w:pPr>
  </w:style>
  <w:style w:type="character" w:customStyle="1" w:styleId="FooterChar">
    <w:name w:val="Footer Char"/>
    <w:basedOn w:val="DefaultParagraphFont"/>
    <w:link w:val="Footer"/>
    <w:uiPriority w:val="99"/>
    <w:rsid w:val="00692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332592">
      <w:bodyDiv w:val="1"/>
      <w:marLeft w:val="0"/>
      <w:marRight w:val="0"/>
      <w:marTop w:val="0"/>
      <w:marBottom w:val="0"/>
      <w:divBdr>
        <w:top w:val="none" w:sz="0" w:space="0" w:color="auto"/>
        <w:left w:val="none" w:sz="0" w:space="0" w:color="auto"/>
        <w:bottom w:val="none" w:sz="0" w:space="0" w:color="auto"/>
        <w:right w:val="none" w:sz="0" w:space="0" w:color="auto"/>
      </w:divBdr>
    </w:div>
    <w:div w:id="432088153">
      <w:bodyDiv w:val="1"/>
      <w:marLeft w:val="0"/>
      <w:marRight w:val="0"/>
      <w:marTop w:val="0"/>
      <w:marBottom w:val="0"/>
      <w:divBdr>
        <w:top w:val="none" w:sz="0" w:space="0" w:color="auto"/>
        <w:left w:val="none" w:sz="0" w:space="0" w:color="auto"/>
        <w:bottom w:val="none" w:sz="0" w:space="0" w:color="auto"/>
        <w:right w:val="none" w:sz="0" w:space="0" w:color="auto"/>
      </w:divBdr>
    </w:div>
    <w:div w:id="789208353">
      <w:bodyDiv w:val="1"/>
      <w:marLeft w:val="0"/>
      <w:marRight w:val="0"/>
      <w:marTop w:val="0"/>
      <w:marBottom w:val="0"/>
      <w:divBdr>
        <w:top w:val="none" w:sz="0" w:space="0" w:color="auto"/>
        <w:left w:val="none" w:sz="0" w:space="0" w:color="auto"/>
        <w:bottom w:val="none" w:sz="0" w:space="0" w:color="auto"/>
        <w:right w:val="none" w:sz="0" w:space="0" w:color="auto"/>
      </w:divBdr>
    </w:div>
    <w:div w:id="960260887">
      <w:bodyDiv w:val="1"/>
      <w:marLeft w:val="0"/>
      <w:marRight w:val="0"/>
      <w:marTop w:val="0"/>
      <w:marBottom w:val="0"/>
      <w:divBdr>
        <w:top w:val="none" w:sz="0" w:space="0" w:color="auto"/>
        <w:left w:val="none" w:sz="0" w:space="0" w:color="auto"/>
        <w:bottom w:val="none" w:sz="0" w:space="0" w:color="auto"/>
        <w:right w:val="none" w:sz="0" w:space="0" w:color="auto"/>
      </w:divBdr>
    </w:div>
    <w:div w:id="1175341423">
      <w:bodyDiv w:val="1"/>
      <w:marLeft w:val="0"/>
      <w:marRight w:val="0"/>
      <w:marTop w:val="0"/>
      <w:marBottom w:val="0"/>
      <w:divBdr>
        <w:top w:val="none" w:sz="0" w:space="0" w:color="auto"/>
        <w:left w:val="none" w:sz="0" w:space="0" w:color="auto"/>
        <w:bottom w:val="none" w:sz="0" w:space="0" w:color="auto"/>
        <w:right w:val="none" w:sz="0" w:space="0" w:color="auto"/>
      </w:divBdr>
    </w:div>
    <w:div w:id="1204757343">
      <w:bodyDiv w:val="1"/>
      <w:marLeft w:val="0"/>
      <w:marRight w:val="0"/>
      <w:marTop w:val="0"/>
      <w:marBottom w:val="0"/>
      <w:divBdr>
        <w:top w:val="none" w:sz="0" w:space="0" w:color="auto"/>
        <w:left w:val="none" w:sz="0" w:space="0" w:color="auto"/>
        <w:bottom w:val="none" w:sz="0" w:space="0" w:color="auto"/>
        <w:right w:val="none" w:sz="0" w:space="0" w:color="auto"/>
      </w:divBdr>
    </w:div>
    <w:div w:id="1584408390">
      <w:bodyDiv w:val="1"/>
      <w:marLeft w:val="0"/>
      <w:marRight w:val="0"/>
      <w:marTop w:val="0"/>
      <w:marBottom w:val="0"/>
      <w:divBdr>
        <w:top w:val="none" w:sz="0" w:space="0" w:color="auto"/>
        <w:left w:val="none" w:sz="0" w:space="0" w:color="auto"/>
        <w:bottom w:val="none" w:sz="0" w:space="0" w:color="auto"/>
        <w:right w:val="none" w:sz="0" w:space="0" w:color="auto"/>
      </w:divBdr>
    </w:div>
    <w:div w:id="1669940862">
      <w:bodyDiv w:val="1"/>
      <w:marLeft w:val="0"/>
      <w:marRight w:val="0"/>
      <w:marTop w:val="0"/>
      <w:marBottom w:val="0"/>
      <w:divBdr>
        <w:top w:val="none" w:sz="0" w:space="0" w:color="auto"/>
        <w:left w:val="none" w:sz="0" w:space="0" w:color="auto"/>
        <w:bottom w:val="none" w:sz="0" w:space="0" w:color="auto"/>
        <w:right w:val="none" w:sz="0" w:space="0" w:color="auto"/>
      </w:divBdr>
    </w:div>
    <w:div w:id="1843472585">
      <w:bodyDiv w:val="1"/>
      <w:marLeft w:val="0"/>
      <w:marRight w:val="0"/>
      <w:marTop w:val="0"/>
      <w:marBottom w:val="0"/>
      <w:divBdr>
        <w:top w:val="none" w:sz="0" w:space="0" w:color="auto"/>
        <w:left w:val="none" w:sz="0" w:space="0" w:color="auto"/>
        <w:bottom w:val="none" w:sz="0" w:space="0" w:color="auto"/>
        <w:right w:val="none" w:sz="0" w:space="0" w:color="auto"/>
      </w:divBdr>
    </w:div>
    <w:div w:id="189183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07/25148783"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201/9781003128786-1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80/1553118X.2021.1898144"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1080/1051712X.2014.90345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16/j.socec.2007.01.018"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5A15B-6BFD-4096-911A-24CF9A86C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2006</Words>
  <Characters>11438</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Lavanya Darvesh</cp:lastModifiedBy>
  <cp:revision>15</cp:revision>
  <dcterms:created xsi:type="dcterms:W3CDTF">2024-12-10T07:03:00Z</dcterms:created>
  <dcterms:modified xsi:type="dcterms:W3CDTF">2025-09-27T05:48:00Z</dcterms:modified>
</cp:coreProperties>
</file>