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CF248" w14:textId="77777777" w:rsidR="00F93E32" w:rsidRPr="00D42334" w:rsidRDefault="00F93E32" w:rsidP="00F93E32">
      <w:pPr>
        <w:pStyle w:val="NormalWeb"/>
        <w:ind w:right="386"/>
        <w:jc w:val="both"/>
      </w:pPr>
    </w:p>
    <w:p w14:paraId="021AF90A" w14:textId="77777777" w:rsidR="00D000FD" w:rsidRDefault="00F93E32" w:rsidP="00F93E32">
      <w:pPr>
        <w:pStyle w:val="NormalWeb"/>
        <w:ind w:right="386"/>
        <w:jc w:val="center"/>
        <w:rPr>
          <w:b/>
          <w:bCs/>
        </w:rPr>
      </w:pPr>
      <w:r w:rsidRPr="00D42334">
        <w:rPr>
          <w:b/>
          <w:bCs/>
        </w:rPr>
        <w:t>APPENDIX A</w:t>
      </w:r>
    </w:p>
    <w:p w14:paraId="78B794D0" w14:textId="095EDB9E" w:rsidR="00F93E32" w:rsidRPr="00D42334" w:rsidRDefault="00D000FD" w:rsidP="00F93E32">
      <w:pPr>
        <w:pStyle w:val="NormalWeb"/>
        <w:ind w:right="386"/>
        <w:jc w:val="center"/>
        <w:rPr>
          <w:b/>
          <w:bCs/>
        </w:rPr>
      </w:pPr>
      <w:r w:rsidRPr="00D000FD">
        <w:rPr>
          <w:rFonts w:asciiTheme="majorBidi" w:hAnsiTheme="majorBidi" w:cstheme="majorBidi"/>
        </w:rPr>
        <w:t xml:space="preserve"> </w:t>
      </w:r>
      <w:r w:rsidRPr="00B91102">
        <w:rPr>
          <w:rFonts w:asciiTheme="majorBidi" w:hAnsiTheme="majorBidi" w:cstheme="majorBidi"/>
        </w:rPr>
        <w:t>A list of abbreviations</w:t>
      </w:r>
      <w:bookmarkStart w:id="0" w:name="_GoBack"/>
      <w:bookmarkEnd w:id="0"/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1619"/>
        <w:gridCol w:w="7407"/>
      </w:tblGrid>
      <w:tr w:rsidR="00F93E32" w:rsidRPr="008806FB" w14:paraId="42029BE7" w14:textId="77777777" w:rsidTr="00801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hideMark/>
          </w:tcPr>
          <w:p w14:paraId="35D4D58A" w14:textId="77777777" w:rsidR="00F93E32" w:rsidRPr="008806FB" w:rsidRDefault="00F93E32" w:rsidP="008806FB">
            <w:pPr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4103" w:type="pct"/>
            <w:hideMark/>
          </w:tcPr>
          <w:p w14:paraId="4110F137" w14:textId="77777777" w:rsidR="00F93E32" w:rsidRPr="008806FB" w:rsidRDefault="00F93E32" w:rsidP="008806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Full term</w:t>
            </w:r>
          </w:p>
        </w:tc>
      </w:tr>
      <w:tr w:rsidR="00F93E32" w:rsidRPr="008806FB" w14:paraId="599B3BB9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bottom w:val="nil"/>
            </w:tcBorders>
            <w:hideMark/>
          </w:tcPr>
          <w:p w14:paraId="7923CD59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AI</w:t>
            </w:r>
          </w:p>
        </w:tc>
        <w:tc>
          <w:tcPr>
            <w:tcW w:w="4103" w:type="pct"/>
            <w:tcBorders>
              <w:bottom w:val="nil"/>
            </w:tcBorders>
            <w:hideMark/>
          </w:tcPr>
          <w:p w14:paraId="6D89C6C4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Artificial Intelligence</w:t>
            </w:r>
          </w:p>
        </w:tc>
      </w:tr>
      <w:tr w:rsidR="00F93E32" w:rsidRPr="008806FB" w14:paraId="7B5378AA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34EFF0D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ASEAN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89B5D33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Association of Southeast Asian Nations</w:t>
            </w:r>
          </w:p>
        </w:tc>
      </w:tr>
      <w:tr w:rsidR="00F93E32" w:rsidRPr="008806FB" w14:paraId="71787F9D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C491DCC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BC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C0907AF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Private credit by deposit banks to GDP (financial development proxy)</w:t>
            </w:r>
          </w:p>
        </w:tc>
      </w:tr>
      <w:tr w:rsidR="00F93E32" w:rsidRPr="008806FB" w14:paraId="07274035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6C4AF55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BCBS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32872F1D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Basel Committee on Banking Supervision</w:t>
            </w:r>
          </w:p>
        </w:tc>
      </w:tr>
      <w:tr w:rsidR="00F93E32" w:rsidRPr="008806FB" w14:paraId="72B2F87B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07D6EE79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BFS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5B875ACB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Bank Funding Structure</w:t>
            </w:r>
          </w:p>
        </w:tc>
      </w:tr>
      <w:tr w:rsidR="00F93E32" w:rsidRPr="008806FB" w14:paraId="2554C3B5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6F3859C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BIS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5759A67C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Bank for International Settlements</w:t>
            </w:r>
          </w:p>
        </w:tc>
      </w:tr>
      <w:tr w:rsidR="00F93E32" w:rsidRPr="008806FB" w14:paraId="439FC67C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FE4B65E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BNK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4351628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Bank-based financial system indicator</w:t>
            </w:r>
          </w:p>
        </w:tc>
      </w:tr>
      <w:tr w:rsidR="00F93E32" w:rsidRPr="008806FB" w14:paraId="70E13877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38E6799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BNM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69294FA4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Bank Negara Malaysia</w:t>
            </w:r>
          </w:p>
        </w:tc>
      </w:tr>
      <w:tr w:rsidR="00F93E32" w:rsidRPr="008806FB" w14:paraId="4ACAE6A6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0B403108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BRT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38A5C6DD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Bank Risk-Taking</w:t>
            </w:r>
          </w:p>
        </w:tc>
      </w:tr>
      <w:tr w:rsidR="00F93E32" w:rsidRPr="008806FB" w14:paraId="1362EBA6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4FF4A64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BSP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30D5C13C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Bangko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Sentral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ng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Pilipinas</w:t>
            </w:r>
            <w:proofErr w:type="spellEnd"/>
          </w:p>
        </w:tc>
      </w:tr>
      <w:tr w:rsidR="00F93E32" w:rsidRPr="008806FB" w14:paraId="40CEC274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4F6F268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CAP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0BE54FA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Capital Adequacy</w:t>
            </w:r>
          </w:p>
        </w:tc>
      </w:tr>
      <w:tr w:rsidR="00F93E32" w:rsidRPr="008806FB" w14:paraId="423649A1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706A87E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CCPT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357AC723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Climate Change and Principle-based Taxonomy</w:t>
            </w:r>
          </w:p>
        </w:tc>
      </w:tr>
      <w:tr w:rsidR="00F93E32" w:rsidRPr="008806FB" w14:paraId="5FE9B737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7B37D01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COVID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BCF6F31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Coronavirus Disease 2019</w:t>
            </w:r>
          </w:p>
        </w:tc>
      </w:tr>
      <w:tr w:rsidR="00F93E32" w:rsidRPr="008806FB" w14:paraId="374D3F74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2426A21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CRMSA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925B993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Climate Risk Management and Scenario Analysis</w:t>
            </w:r>
          </w:p>
        </w:tc>
      </w:tr>
      <w:tr w:rsidR="00F93E32" w:rsidRPr="008806FB" w14:paraId="6563D439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29881325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CSR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64532949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Corporate Social Responsibility</w:t>
            </w:r>
          </w:p>
        </w:tc>
      </w:tr>
      <w:tr w:rsidR="00F93E32" w:rsidRPr="008806FB" w14:paraId="619DAC28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1D16E77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DCOVID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1A87AA51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COVID-19 dummy variable</w:t>
            </w:r>
          </w:p>
        </w:tc>
      </w:tr>
      <w:tr w:rsidR="00F93E32" w:rsidRPr="008806FB" w14:paraId="07B73460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78E2665A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DCT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07D7326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Dynamic Capabilities Theory</w:t>
            </w:r>
          </w:p>
        </w:tc>
      </w:tr>
      <w:tr w:rsidR="00F93E32" w:rsidRPr="008806FB" w14:paraId="5AE32EE7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1A6109DD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DV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17C42599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Dependent Variable</w:t>
            </w:r>
          </w:p>
        </w:tc>
      </w:tr>
      <w:tr w:rsidR="00F93E32" w:rsidRPr="008806FB" w14:paraId="0ED9EBF6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88B4954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ESG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2890D8E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Environmental, Social, and Governance</w:t>
            </w:r>
          </w:p>
        </w:tc>
      </w:tr>
      <w:tr w:rsidR="00F93E32" w:rsidRPr="008806FB" w14:paraId="68F26111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93DFB15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ESG-BRT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39D62FBE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ESG–Bank Risk-Taking relationship</w:t>
            </w:r>
          </w:p>
        </w:tc>
      </w:tr>
      <w:tr w:rsidR="00F93E32" w:rsidRPr="008806FB" w14:paraId="4090D3F1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582A93C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ESG-LC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0A33763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ESG–Liquidity Creation relationship</w:t>
            </w:r>
          </w:p>
        </w:tc>
      </w:tr>
      <w:tr w:rsidR="00F93E32" w:rsidRPr="008806FB" w14:paraId="20E380F2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0F1F8B83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FE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837D497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Fixed Effects</w:t>
            </w:r>
          </w:p>
        </w:tc>
      </w:tr>
      <w:tr w:rsidR="00F93E32" w:rsidRPr="008806FB" w14:paraId="5D412B29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2D68075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FEAT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0A0AD95B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Fairness, Ethics, Accountability and Transparency (FEAT principles)</w:t>
            </w:r>
          </w:p>
        </w:tc>
      </w:tr>
      <w:tr w:rsidR="00F93E32" w:rsidRPr="008806FB" w14:paraId="4FE38C43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28219917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GDP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BFACEFD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Gross Domestic Product</w:t>
            </w:r>
          </w:p>
        </w:tc>
      </w:tr>
      <w:tr w:rsidR="00F93E32" w:rsidRPr="008806FB" w14:paraId="1D54D7DB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788C3B3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GMM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04C8904F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Generalized Method of Moments</w:t>
            </w:r>
          </w:p>
        </w:tc>
      </w:tr>
      <w:tr w:rsidR="00F93E32" w:rsidRPr="008806FB" w14:paraId="483EA1ED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7D0873FE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IFRS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856E291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International Financial Reporting Standards</w:t>
            </w:r>
          </w:p>
        </w:tc>
      </w:tr>
      <w:tr w:rsidR="00F93E32" w:rsidRPr="008806FB" w14:paraId="1475221E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25D6E55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IMF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02988E2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International Monetary Fund</w:t>
            </w:r>
          </w:p>
        </w:tc>
      </w:tr>
      <w:tr w:rsidR="00F93E32" w:rsidRPr="008806FB" w14:paraId="3CB33956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CAA8E78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INF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66288CEC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Inflation</w:t>
            </w:r>
          </w:p>
        </w:tc>
      </w:tr>
      <w:tr w:rsidR="00F93E32" w:rsidRPr="008806FB" w14:paraId="715E5BAA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2AB7EE5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ISSB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82FEB30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International Sustainability Standards Board</w:t>
            </w:r>
          </w:p>
        </w:tc>
      </w:tr>
      <w:tr w:rsidR="00F93E32" w:rsidRPr="008806FB" w14:paraId="39738F52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BEF70AF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LC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3BC2C104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Liquidity Creation</w:t>
            </w:r>
          </w:p>
        </w:tc>
      </w:tr>
      <w:tr w:rsidR="00F93E32" w:rsidRPr="008806FB" w14:paraId="051A926F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214E009A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LCR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879D62F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Liquidity Coverage Ratio</w:t>
            </w:r>
          </w:p>
        </w:tc>
      </w:tr>
      <w:tr w:rsidR="00F93E32" w:rsidRPr="008806FB" w14:paraId="28424D90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7705921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LDR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5C1838A7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Loan-to-Deposit Ratio</w:t>
            </w:r>
          </w:p>
        </w:tc>
      </w:tr>
      <w:tr w:rsidR="00F93E32" w:rsidRPr="008806FB" w14:paraId="2587EF1E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12A66090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LSDVC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13D32039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Least Squares Dummy Variable Corrected</w:t>
            </w:r>
          </w:p>
        </w:tc>
      </w:tr>
      <w:tr w:rsidR="00F93E32" w:rsidRPr="008806FB" w14:paraId="7585186A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AED2584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MAS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6C52E11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Monetary Authority of Singapore</w:t>
            </w:r>
          </w:p>
        </w:tc>
      </w:tr>
      <w:tr w:rsidR="00F93E32" w:rsidRPr="008806FB" w14:paraId="7F1ACF8B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55CCF50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MSME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48A0CD3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Micro, Small, and Medium Enterprise</w:t>
            </w:r>
          </w:p>
        </w:tc>
      </w:tr>
      <w:tr w:rsidR="00F93E32" w:rsidRPr="008806FB" w14:paraId="79E324AD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298FFF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NGFS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02A11D06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Network for Greening the Financial System</w:t>
            </w:r>
          </w:p>
        </w:tc>
      </w:tr>
      <w:tr w:rsidR="00F93E32" w:rsidRPr="008806FB" w14:paraId="77A716A6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1A02F537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NIST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E860CD4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National Institute of Standards and Technology</w:t>
            </w:r>
          </w:p>
        </w:tc>
      </w:tr>
      <w:tr w:rsidR="00F93E32" w:rsidRPr="008806FB" w14:paraId="4B1428C1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601CE566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NPL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F996713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Non-Performing Loans</w:t>
            </w:r>
          </w:p>
        </w:tc>
      </w:tr>
      <w:tr w:rsidR="00F93E32" w:rsidRPr="008806FB" w14:paraId="553A4E1E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F6C60AF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NSFR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5BC5FAFB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Net Stable Funding Ratio</w:t>
            </w:r>
          </w:p>
        </w:tc>
      </w:tr>
      <w:tr w:rsidR="00F93E32" w:rsidRPr="008806FB" w14:paraId="6194A681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8D3B40F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OJK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CAF7127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Otoritas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Jasa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Keuangan</w:t>
            </w:r>
            <w:proofErr w:type="spellEnd"/>
          </w:p>
        </w:tc>
      </w:tr>
      <w:tr w:rsidR="00F93E32" w:rsidRPr="008806FB" w14:paraId="437A1456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1EC48BB1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OLS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52FBD32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Ordinary Least Squares</w:t>
            </w:r>
          </w:p>
        </w:tc>
      </w:tr>
      <w:tr w:rsidR="00F93E32" w:rsidRPr="008806FB" w14:paraId="195A46D4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D6AF3BF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POJK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B15AB52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Peraturan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Otoritas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Jasa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Keuangan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(OJK regulation)</w:t>
            </w:r>
          </w:p>
        </w:tc>
      </w:tr>
      <w:tr w:rsidR="00F93E32" w:rsidRPr="008806FB" w14:paraId="0862DC1A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75BE4E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RBV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5B69E429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Resource-Based View</w:t>
            </w:r>
          </w:p>
        </w:tc>
      </w:tr>
      <w:tr w:rsidR="00F93E32" w:rsidRPr="008806FB" w14:paraId="51F5629E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53A297CD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RE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1FA682D2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Random Effects</w:t>
            </w:r>
          </w:p>
        </w:tc>
      </w:tr>
      <w:tr w:rsidR="00F93E32" w:rsidRPr="008806FB" w14:paraId="2D802FEA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DD5274E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RMF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0551C85C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Risk Management Framework</w:t>
            </w:r>
          </w:p>
        </w:tc>
      </w:tr>
      <w:tr w:rsidR="00F93E32" w:rsidRPr="008806FB" w14:paraId="6CE5B1E6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29BAEA38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ROA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02B82164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Return on Assets</w:t>
            </w:r>
          </w:p>
        </w:tc>
      </w:tr>
      <w:tr w:rsidR="00F93E32" w:rsidRPr="008806FB" w14:paraId="5F2F3194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42E6A3B7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SD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25238843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Standard Deviation</w:t>
            </w:r>
          </w:p>
        </w:tc>
      </w:tr>
      <w:tr w:rsidR="00F93E32" w:rsidRPr="008806FB" w14:paraId="04B47085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308DE04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SREP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DE27BCE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Supervisory Review and Evaluation Process</w:t>
            </w:r>
          </w:p>
        </w:tc>
      </w:tr>
      <w:tr w:rsidR="00F93E32" w:rsidRPr="008806FB" w14:paraId="737661E7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194D5A43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SYS-GMM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478C7BCE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System Generalized Method of Moments</w:t>
            </w:r>
          </w:p>
        </w:tc>
      </w:tr>
      <w:tr w:rsidR="00F93E32" w:rsidRPr="008806FB" w14:paraId="2A222A3D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1F96D37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UKM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783BD332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Universiti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Kebangsaan</w:t>
            </w:r>
            <w:proofErr w:type="spellEnd"/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Malaysia</w:t>
            </w:r>
          </w:p>
        </w:tc>
      </w:tr>
      <w:tr w:rsidR="00F93E32" w:rsidRPr="008806FB" w14:paraId="60E3C3C4" w14:textId="77777777" w:rsidTr="00880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  <w:bottom w:val="nil"/>
            </w:tcBorders>
            <w:hideMark/>
          </w:tcPr>
          <w:p w14:paraId="7BBB3069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VIF</w:t>
            </w:r>
          </w:p>
        </w:tc>
        <w:tc>
          <w:tcPr>
            <w:tcW w:w="4103" w:type="pct"/>
            <w:tcBorders>
              <w:top w:val="nil"/>
              <w:bottom w:val="nil"/>
            </w:tcBorders>
            <w:hideMark/>
          </w:tcPr>
          <w:p w14:paraId="573D2C92" w14:textId="77777777" w:rsidR="00F93E32" w:rsidRPr="008806FB" w:rsidRDefault="00F93E32" w:rsidP="00801E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Variance Inflation Factor</w:t>
            </w:r>
          </w:p>
        </w:tc>
      </w:tr>
      <w:tr w:rsidR="00F93E32" w:rsidRPr="008806FB" w14:paraId="203878DF" w14:textId="77777777" w:rsidTr="008806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pct"/>
            <w:tcBorders>
              <w:top w:val="nil"/>
            </w:tcBorders>
            <w:hideMark/>
          </w:tcPr>
          <w:p w14:paraId="1CDA112B" w14:textId="77777777" w:rsidR="00F93E32" w:rsidRPr="008806FB" w:rsidRDefault="00F93E32" w:rsidP="00801E60">
            <w:pPr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b w:val="0"/>
                <w:bCs w:val="0"/>
                <w:sz w:val="20"/>
                <w:szCs w:val="20"/>
                <w:lang w:val="en-US"/>
              </w:rPr>
              <w:t>WWF</w:t>
            </w:r>
          </w:p>
        </w:tc>
        <w:tc>
          <w:tcPr>
            <w:tcW w:w="4103" w:type="pct"/>
            <w:tcBorders>
              <w:top w:val="nil"/>
            </w:tcBorders>
            <w:hideMark/>
          </w:tcPr>
          <w:p w14:paraId="74D165BA" w14:textId="77777777" w:rsidR="00F93E32" w:rsidRPr="008806FB" w:rsidRDefault="00F93E32" w:rsidP="00801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8806FB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World Wide Fund for Nature</w:t>
            </w:r>
          </w:p>
        </w:tc>
      </w:tr>
    </w:tbl>
    <w:p w14:paraId="187A7A58" w14:textId="77777777" w:rsidR="0009616C" w:rsidRPr="00F93E32" w:rsidRDefault="0009616C">
      <w:pPr>
        <w:rPr>
          <w:lang w:val="en-US"/>
        </w:rPr>
      </w:pPr>
    </w:p>
    <w:sectPr w:rsidR="0009616C" w:rsidRPr="00F93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A8"/>
    <w:rsid w:val="0009616C"/>
    <w:rsid w:val="000B2D84"/>
    <w:rsid w:val="008806FB"/>
    <w:rsid w:val="00B379A8"/>
    <w:rsid w:val="00D000FD"/>
    <w:rsid w:val="00F9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A3C9"/>
  <w15:chartTrackingRefBased/>
  <w15:docId w15:val="{16FDBECA-8654-453E-80DE-E1D34F08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PlainTable2">
    <w:name w:val="Plain Table 2"/>
    <w:basedOn w:val="TableNormal"/>
    <w:uiPriority w:val="42"/>
    <w:rsid w:val="00F93E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Salem</dc:creator>
  <cp:keywords/>
  <dc:description/>
  <cp:lastModifiedBy>Rakesh Sagar</cp:lastModifiedBy>
  <cp:revision>5</cp:revision>
  <dcterms:created xsi:type="dcterms:W3CDTF">2026-03-19T09:28:00Z</dcterms:created>
  <dcterms:modified xsi:type="dcterms:W3CDTF">2026-06-09T04:42:00Z</dcterms:modified>
</cp:coreProperties>
</file>