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43DD2" w14:textId="50FC0EF9" w:rsidR="00CE00B6" w:rsidRPr="00AA2AC4" w:rsidRDefault="00CE00B6" w:rsidP="00427F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2AC4">
        <w:rPr>
          <w:rFonts w:ascii="Times New Roman" w:hAnsi="Times New Roman"/>
          <w:b/>
          <w:sz w:val="24"/>
          <w:szCs w:val="24"/>
        </w:rPr>
        <w:t xml:space="preserve">Table </w:t>
      </w:r>
      <w:r w:rsidR="00141E28">
        <w:rPr>
          <w:rFonts w:ascii="Times New Roman" w:hAnsi="Times New Roman"/>
          <w:b/>
          <w:sz w:val="24"/>
          <w:szCs w:val="24"/>
        </w:rPr>
        <w:t>A1</w:t>
      </w:r>
      <w:r w:rsidRPr="00AA2AC4">
        <w:rPr>
          <w:rFonts w:ascii="Times New Roman" w:hAnsi="Times New Roman"/>
          <w:b/>
          <w:sz w:val="24"/>
          <w:szCs w:val="24"/>
        </w:rPr>
        <w:t xml:space="preserve">. </w:t>
      </w:r>
      <w:r w:rsidRPr="00AA2AC4">
        <w:rPr>
          <w:rFonts w:ascii="Times New Roman" w:hAnsi="Times New Roman"/>
          <w:sz w:val="24"/>
          <w:szCs w:val="24"/>
        </w:rPr>
        <w:t>Type of Intervention</w:t>
      </w:r>
    </w:p>
    <w:tbl>
      <w:tblPr>
        <w:tblW w:w="14173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921"/>
        <w:gridCol w:w="2209"/>
        <w:gridCol w:w="1535"/>
        <w:gridCol w:w="1817"/>
        <w:gridCol w:w="1624"/>
        <w:gridCol w:w="1517"/>
        <w:gridCol w:w="2010"/>
      </w:tblGrid>
      <w:tr w:rsidR="00CE00B6" w:rsidRPr="00AA2AC4" w14:paraId="4499BB3F" w14:textId="77777777" w:rsidTr="00EA66D6">
        <w:trPr>
          <w:trHeight w:val="368"/>
        </w:trPr>
        <w:tc>
          <w:tcPr>
            <w:tcW w:w="1540" w:type="dxa"/>
            <w:tcBorders>
              <w:bottom w:val="single" w:sz="4" w:space="0" w:color="auto"/>
            </w:tcBorders>
          </w:tcPr>
          <w:p w14:paraId="5C14501E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12527CE5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Type of intervention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018E298C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45DC96DB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Time for each session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3A9435D6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Educator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62E235B8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Setting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B33D207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Media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2E0D0586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Method</w:t>
            </w:r>
          </w:p>
        </w:tc>
      </w:tr>
      <w:tr w:rsidR="00CE00B6" w:rsidRPr="00AA2AC4" w14:paraId="766E4984" w14:textId="77777777" w:rsidTr="00EA66D6">
        <w:trPr>
          <w:trHeight w:val="728"/>
        </w:trPr>
        <w:tc>
          <w:tcPr>
            <w:tcW w:w="1540" w:type="dxa"/>
            <w:tcBorders>
              <w:bottom w:val="nil"/>
            </w:tcBorders>
          </w:tcPr>
          <w:p w14:paraId="58B14A5C" w14:textId="57343C71" w:rsidR="00CE00B6" w:rsidRPr="00AA2AC4" w:rsidRDefault="00CE00B6" w:rsidP="00427F19">
            <w:pPr>
              <w:spacing w:line="360" w:lineRule="auto"/>
              <w:rPr>
                <w:sz w:val="20"/>
                <w:szCs w:val="20"/>
              </w:rPr>
            </w:pPr>
            <w:r w:rsidRPr="00AA2AC4">
              <w:rPr>
                <w:rFonts w:eastAsia="Arial Unicode MS"/>
                <w:kern w:val="24"/>
                <w:sz w:val="20"/>
                <w:szCs w:val="20"/>
              </w:rPr>
              <w:t xml:space="preserve">Rodriguez et al., 2019 </w:t>
            </w:r>
            <w:r w:rsidRPr="00AA2AC4">
              <w:rPr>
                <w:rFonts w:eastAsia="Arial Unicode MS"/>
                <w:noProof/>
                <w:kern w:val="24"/>
                <w:sz w:val="20"/>
                <w:szCs w:val="20"/>
              </w:rPr>
              <w:t>[21]</w:t>
            </w:r>
          </w:p>
        </w:tc>
        <w:tc>
          <w:tcPr>
            <w:tcW w:w="1921" w:type="dxa"/>
            <w:tcBorders>
              <w:bottom w:val="nil"/>
            </w:tcBorders>
          </w:tcPr>
          <w:p w14:paraId="247E8989" w14:textId="77777777" w:rsidR="00CE00B6" w:rsidRPr="00AA2AC4" w:rsidRDefault="00CE00B6" w:rsidP="00427F19">
            <w:pPr>
              <w:spacing w:line="360" w:lineRule="auto"/>
              <w:rPr>
                <w:sz w:val="20"/>
                <w:szCs w:val="20"/>
              </w:rPr>
            </w:pPr>
            <w:r w:rsidRPr="00AA2AC4">
              <w:rPr>
                <w:i/>
                <w:sz w:val="20"/>
                <w:szCs w:val="20"/>
              </w:rPr>
              <w:t>Tailored Behavior Intervention</w:t>
            </w:r>
            <w:r w:rsidRPr="00AA2AC4">
              <w:rPr>
                <w:sz w:val="20"/>
                <w:szCs w:val="20"/>
              </w:rPr>
              <w:t xml:space="preserve"> (</w:t>
            </w:r>
            <w:proofErr w:type="spellStart"/>
            <w:r w:rsidRPr="00AA2AC4">
              <w:rPr>
                <w:sz w:val="20"/>
                <w:szCs w:val="20"/>
              </w:rPr>
              <w:t>TBI</w:t>
            </w:r>
            <w:proofErr w:type="spellEnd"/>
            <w:r w:rsidRPr="00AA2AC4">
              <w:rPr>
                <w:sz w:val="20"/>
                <w:szCs w:val="20"/>
              </w:rPr>
              <w:t>) based on telephone</w:t>
            </w:r>
          </w:p>
        </w:tc>
        <w:tc>
          <w:tcPr>
            <w:tcW w:w="2209" w:type="dxa"/>
            <w:tcBorders>
              <w:bottom w:val="nil"/>
            </w:tcBorders>
          </w:tcPr>
          <w:p w14:paraId="256F05A4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 </w:t>
            </w:r>
            <w:r w:rsidRPr="00AA2AC4">
              <w:rPr>
                <w:rFonts w:ascii="Times New Roman" w:eastAsia="Arial Unicode MS" w:hAnsi="Times New Roman"/>
                <w:bCs/>
                <w:kern w:val="24"/>
                <w:sz w:val="20"/>
                <w:szCs w:val="20"/>
              </w:rPr>
              <w:t>month</w:t>
            </w: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. Counseling is given regularly every week.</w:t>
            </w:r>
          </w:p>
        </w:tc>
        <w:tc>
          <w:tcPr>
            <w:tcW w:w="1535" w:type="dxa"/>
            <w:tcBorders>
              <w:bottom w:val="nil"/>
            </w:tcBorders>
          </w:tcPr>
          <w:p w14:paraId="2F383940" w14:textId="77777777" w:rsidR="00CE00B6" w:rsidRPr="00AA2AC4" w:rsidRDefault="00CE00B6" w:rsidP="00427F19">
            <w:pPr>
              <w:pStyle w:val="NoSpacing"/>
              <w:spacing w:line="360" w:lineRule="auto"/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</w:pPr>
            <w:r w:rsidRPr="00AA2AC4"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  <w:t>Not  explain</w:t>
            </w:r>
          </w:p>
        </w:tc>
        <w:tc>
          <w:tcPr>
            <w:tcW w:w="1817" w:type="dxa"/>
            <w:tcBorders>
              <w:bottom w:val="nil"/>
            </w:tcBorders>
          </w:tcPr>
          <w:p w14:paraId="1AF90978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eastAsia="ArialUnicodeMS" w:hAnsi="Times New Roman"/>
                <w:sz w:val="20"/>
                <w:szCs w:val="20"/>
                <w:lang w:val="en-US"/>
              </w:rPr>
            </w:pPr>
            <w:r w:rsidRPr="00AA2AC4"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  <w:t>Not specified</w:t>
            </w:r>
          </w:p>
        </w:tc>
        <w:tc>
          <w:tcPr>
            <w:tcW w:w="1624" w:type="dxa"/>
            <w:tcBorders>
              <w:bottom w:val="nil"/>
            </w:tcBorders>
          </w:tcPr>
          <w:p w14:paraId="5EED036E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Community</w:t>
            </w:r>
          </w:p>
        </w:tc>
        <w:tc>
          <w:tcPr>
            <w:tcW w:w="1517" w:type="dxa"/>
            <w:tcBorders>
              <w:bottom w:val="nil"/>
            </w:tcBorders>
          </w:tcPr>
          <w:p w14:paraId="45A96DB3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Telepon</w:t>
            </w:r>
            <w:proofErr w:type="spellEnd"/>
          </w:p>
        </w:tc>
        <w:tc>
          <w:tcPr>
            <w:tcW w:w="2010" w:type="dxa"/>
            <w:tcBorders>
              <w:bottom w:val="nil"/>
            </w:tcBorders>
          </w:tcPr>
          <w:p w14:paraId="0FE24499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Telephone-based counseling</w:t>
            </w:r>
          </w:p>
        </w:tc>
      </w:tr>
      <w:tr w:rsidR="00CE00B6" w:rsidRPr="00AA2AC4" w14:paraId="34DE54C3" w14:textId="77777777" w:rsidTr="00EA66D6">
        <w:trPr>
          <w:trHeight w:val="323"/>
        </w:trPr>
        <w:tc>
          <w:tcPr>
            <w:tcW w:w="1540" w:type="dxa"/>
            <w:tcBorders>
              <w:top w:val="nil"/>
              <w:bottom w:val="nil"/>
            </w:tcBorders>
          </w:tcPr>
          <w:p w14:paraId="0007460B" w14:textId="312D1064" w:rsidR="00CE00B6" w:rsidRPr="00AA2AC4" w:rsidRDefault="00CE00B6" w:rsidP="00427F1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A2AC4">
              <w:rPr>
                <w:rFonts w:eastAsia="Arial Unicode MS"/>
                <w:kern w:val="24"/>
                <w:sz w:val="20"/>
                <w:szCs w:val="20"/>
              </w:rPr>
              <w:t>Yasutake</w:t>
            </w:r>
            <w:proofErr w:type="spellEnd"/>
            <w:r w:rsidRPr="00AA2AC4">
              <w:rPr>
                <w:rFonts w:eastAsia="Arial Unicode MS"/>
                <w:kern w:val="24"/>
                <w:sz w:val="20"/>
                <w:szCs w:val="20"/>
              </w:rPr>
              <w:t xml:space="preserve"> et al., 2018 </w:t>
            </w:r>
            <w:r w:rsidRPr="00AA2AC4">
              <w:rPr>
                <w:rFonts w:eastAsia="Arial Unicode MS"/>
                <w:noProof/>
                <w:kern w:val="24"/>
                <w:sz w:val="20"/>
                <w:szCs w:val="20"/>
              </w:rPr>
              <w:t>[20]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216B57D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>Self-monitoring of urinary salt excretion as a method of salt-reduction education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2C3D5DAC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4 weeks. Every morning the patient checks the urine 24 hours</w:t>
            </w:r>
          </w:p>
        </w:tc>
        <w:tc>
          <w:tcPr>
            <w:tcW w:w="1535" w:type="dxa"/>
            <w:tcBorders>
              <w:top w:val="nil"/>
              <w:bottom w:val="nil"/>
            </w:tcBorders>
          </w:tcPr>
          <w:p w14:paraId="493F47C1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>Not explain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1BB0A0C4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AA2AC4">
              <w:rPr>
                <w:sz w:val="20"/>
                <w:szCs w:val="20"/>
              </w:rPr>
              <w:t>Nutrisionist</w:t>
            </w:r>
            <w:proofErr w:type="spellEnd"/>
            <w:r w:rsidRPr="00AA2A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62143706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Community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3C8FC762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>Self-monitoring tool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2E0CB26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>Through monitoring the results of the number of urine excretions</w:t>
            </w:r>
          </w:p>
        </w:tc>
      </w:tr>
      <w:tr w:rsidR="00CE00B6" w:rsidRPr="00AA2AC4" w14:paraId="02745F06" w14:textId="77777777" w:rsidTr="00EA66D6">
        <w:trPr>
          <w:trHeight w:val="323"/>
        </w:trPr>
        <w:tc>
          <w:tcPr>
            <w:tcW w:w="1540" w:type="dxa"/>
            <w:tcBorders>
              <w:top w:val="nil"/>
              <w:bottom w:val="nil"/>
            </w:tcBorders>
          </w:tcPr>
          <w:p w14:paraId="50667C4E" w14:textId="674DCF7B" w:rsidR="00CE00B6" w:rsidRPr="00AA2AC4" w:rsidRDefault="00CE00B6" w:rsidP="00427F19">
            <w:pPr>
              <w:spacing w:line="360" w:lineRule="auto"/>
              <w:rPr>
                <w:sz w:val="20"/>
                <w:szCs w:val="20"/>
              </w:rPr>
            </w:pPr>
            <w:r w:rsidRPr="00AA2AC4">
              <w:rPr>
                <w:rFonts w:eastAsia="Arial Unicode MS"/>
                <w:kern w:val="24"/>
                <w:sz w:val="20"/>
                <w:szCs w:val="20"/>
              </w:rPr>
              <w:t xml:space="preserve">Liu et al., 2018 </w:t>
            </w:r>
            <w:r w:rsidRPr="00AA2AC4">
              <w:rPr>
                <w:rFonts w:eastAsia="Arial Unicode MS"/>
                <w:noProof/>
                <w:kern w:val="24"/>
                <w:sz w:val="20"/>
                <w:szCs w:val="20"/>
              </w:rPr>
              <w:t>[18]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06BB9069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>e-</w:t>
            </w:r>
            <w:r w:rsidRPr="00AA2AC4">
              <w:rPr>
                <w:i/>
                <w:sz w:val="20"/>
                <w:szCs w:val="20"/>
              </w:rPr>
              <w:t>counseling</w:t>
            </w:r>
            <w:r w:rsidRPr="00AA2A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649FB7FA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 </w:t>
            </w:r>
            <w:r w:rsidRPr="00AA2AC4">
              <w:rPr>
                <w:rFonts w:ascii="Times New Roman" w:eastAsia="Arial Unicode MS" w:hAnsi="Times New Roman"/>
                <w:bCs/>
                <w:kern w:val="24"/>
                <w:sz w:val="20"/>
                <w:szCs w:val="20"/>
              </w:rPr>
              <w:t>month</w:t>
            </w: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. Every week, respondents receive emails according to their groups.</w:t>
            </w:r>
          </w:p>
        </w:tc>
        <w:tc>
          <w:tcPr>
            <w:tcW w:w="1535" w:type="dxa"/>
            <w:tcBorders>
              <w:top w:val="nil"/>
              <w:bottom w:val="nil"/>
            </w:tcBorders>
          </w:tcPr>
          <w:p w14:paraId="5E61D5A0" w14:textId="77777777" w:rsidR="00CE00B6" w:rsidRPr="00AA2AC4" w:rsidRDefault="00CE00B6" w:rsidP="00427F19">
            <w:pPr>
              <w:pStyle w:val="NoSpacing"/>
              <w:spacing w:line="360" w:lineRule="auto"/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</w:pPr>
            <w:r w:rsidRPr="00AA2AC4"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  <w:t>Not explain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6A4D32DD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eastAsia="ArialUnicodeMS" w:hAnsi="Times New Roman"/>
                <w:sz w:val="20"/>
                <w:szCs w:val="20"/>
                <w:lang w:val="en-US"/>
              </w:rPr>
            </w:pPr>
            <w:r w:rsidRPr="00AA2AC4"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  <w:t>Not specified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2EA53D06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Community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1422E8DF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>Email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A4C76C0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 xml:space="preserve">Education via the web </w:t>
            </w:r>
          </w:p>
        </w:tc>
      </w:tr>
      <w:tr w:rsidR="00CE00B6" w:rsidRPr="00AA2AC4" w14:paraId="34E5BCBB" w14:textId="77777777" w:rsidTr="00EA66D6">
        <w:trPr>
          <w:trHeight w:val="20"/>
        </w:trPr>
        <w:tc>
          <w:tcPr>
            <w:tcW w:w="1540" w:type="dxa"/>
            <w:tcBorders>
              <w:top w:val="nil"/>
              <w:bottom w:val="nil"/>
            </w:tcBorders>
          </w:tcPr>
          <w:p w14:paraId="456E104B" w14:textId="1BE17548" w:rsidR="00CE00B6" w:rsidRPr="00AA2AC4" w:rsidRDefault="00CE00B6" w:rsidP="00427F1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A2AC4">
              <w:rPr>
                <w:rFonts w:eastAsia="Arial Unicode MS"/>
                <w:kern w:val="24"/>
                <w:sz w:val="20"/>
                <w:szCs w:val="20"/>
              </w:rPr>
              <w:t>Motlagh</w:t>
            </w:r>
            <w:proofErr w:type="spellEnd"/>
            <w:r w:rsidRPr="00AA2AC4">
              <w:rPr>
                <w:rFonts w:eastAsia="Arial Unicode MS"/>
                <w:kern w:val="24"/>
                <w:sz w:val="20"/>
                <w:szCs w:val="20"/>
              </w:rPr>
              <w:t xml:space="preserve"> et al., 2017 </w:t>
            </w:r>
            <w:r w:rsidRPr="00AA2AC4">
              <w:rPr>
                <w:rFonts w:eastAsia="Arial Unicode MS"/>
                <w:noProof/>
                <w:kern w:val="24"/>
                <w:sz w:val="20"/>
                <w:szCs w:val="20"/>
              </w:rPr>
              <w:t>[17]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2A73E00C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eastAsia="ArialUnicodeMS" w:hAnsi="Times New Roman"/>
                <w:sz w:val="20"/>
                <w:szCs w:val="20"/>
                <w:lang w:val="en-US"/>
              </w:rPr>
              <w:t>Theory-based training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3A66EBD3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A2AC4">
              <w:rPr>
                <w:rFonts w:ascii="Times New Roman" w:eastAsia="ArialUnicodeMS" w:hAnsi="Times New Roman"/>
                <w:sz w:val="20"/>
                <w:szCs w:val="20"/>
                <w:lang w:val="en-US"/>
              </w:rPr>
              <w:t xml:space="preserve">3 </w:t>
            </w:r>
            <w:r w:rsidRPr="00AA2AC4">
              <w:rPr>
                <w:rFonts w:ascii="Times New Roman" w:eastAsia="Arial Unicode MS" w:hAnsi="Times New Roman"/>
                <w:bCs/>
                <w:kern w:val="24"/>
                <w:sz w:val="20"/>
                <w:szCs w:val="20"/>
              </w:rPr>
              <w:t>month</w:t>
            </w:r>
            <w:r w:rsidRPr="00AA2AC4">
              <w:rPr>
                <w:rFonts w:ascii="Times New Roman" w:eastAsia="ArialUnicodeMS" w:hAnsi="Times New Roman"/>
                <w:sz w:val="20"/>
                <w:szCs w:val="20"/>
                <w:lang w:val="en-US"/>
              </w:rPr>
              <w:t>. Education is carried out for 4 sessions where each session lasts 90 minutes</w:t>
            </w:r>
          </w:p>
        </w:tc>
        <w:tc>
          <w:tcPr>
            <w:tcW w:w="1535" w:type="dxa"/>
            <w:tcBorders>
              <w:top w:val="nil"/>
              <w:bottom w:val="nil"/>
            </w:tcBorders>
          </w:tcPr>
          <w:p w14:paraId="1971D1B9" w14:textId="77777777" w:rsidR="00CE00B6" w:rsidRPr="00AA2AC4" w:rsidRDefault="00CE00B6" w:rsidP="00427F19">
            <w:pPr>
              <w:pStyle w:val="NoSpacing"/>
              <w:spacing w:line="360" w:lineRule="auto"/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</w:pPr>
            <w:r w:rsidRPr="00AA2AC4"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  <w:t>90 minutes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3E877867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eastAsia="ArialUnicodeMS" w:hAnsi="Times New Roman"/>
                <w:sz w:val="20"/>
                <w:szCs w:val="20"/>
                <w:lang w:val="en-US"/>
              </w:rPr>
            </w:pPr>
            <w:r w:rsidRPr="00AA2AC4">
              <w:rPr>
                <w:rStyle w:val="jlqj4b"/>
                <w:rFonts w:ascii="Times New Roman" w:hAnsi="Times New Roman"/>
                <w:sz w:val="20"/>
                <w:szCs w:val="20"/>
                <w:lang w:val="en"/>
              </w:rPr>
              <w:t>Not specified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6E22EB38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4CA6C173" w14:textId="77777777" w:rsidR="00CE00B6" w:rsidRPr="00AA2AC4" w:rsidRDefault="00CE00B6" w:rsidP="00427F19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AA2AC4">
              <w:rPr>
                <w:i/>
                <w:sz w:val="20"/>
                <w:szCs w:val="20"/>
              </w:rPr>
              <w:t>PowerPoint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458273A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>Training with hands-on education, group discussions, and demonstrations</w:t>
            </w:r>
          </w:p>
        </w:tc>
      </w:tr>
      <w:tr w:rsidR="00CE00B6" w:rsidRPr="00AA2AC4" w14:paraId="0E95719E" w14:textId="77777777" w:rsidTr="00EA66D6">
        <w:trPr>
          <w:trHeight w:val="20"/>
        </w:trPr>
        <w:tc>
          <w:tcPr>
            <w:tcW w:w="1540" w:type="dxa"/>
            <w:tcBorders>
              <w:top w:val="nil"/>
              <w:bottom w:val="nil"/>
            </w:tcBorders>
          </w:tcPr>
          <w:p w14:paraId="6C86118C" w14:textId="13A10782" w:rsidR="00CE00B6" w:rsidRPr="00AA2AC4" w:rsidRDefault="00CE00B6" w:rsidP="00427F1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A2AC4">
              <w:rPr>
                <w:rFonts w:eastAsia="Arial Unicode MS"/>
                <w:kern w:val="24"/>
                <w:sz w:val="20"/>
                <w:szCs w:val="20"/>
              </w:rPr>
              <w:t>Karupaiah</w:t>
            </w:r>
            <w:proofErr w:type="spellEnd"/>
            <w:r w:rsidRPr="00AA2AC4">
              <w:rPr>
                <w:rFonts w:eastAsia="Arial Unicode MS"/>
                <w:kern w:val="24"/>
                <w:sz w:val="20"/>
                <w:szCs w:val="20"/>
              </w:rPr>
              <w:t xml:space="preserve"> et al., 2015 </w:t>
            </w:r>
            <w:r w:rsidRPr="00AA2AC4">
              <w:rPr>
                <w:rFonts w:eastAsia="Arial Unicode MS"/>
                <w:noProof/>
                <w:kern w:val="24"/>
                <w:sz w:val="20"/>
                <w:szCs w:val="20"/>
              </w:rPr>
              <w:t>[19]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6E5C09DD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Community-Based Cardiovascular Risk Factors Intervention </w:t>
            </w: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Strategies (</w:t>
            </w:r>
            <w:proofErr w:type="spellStart"/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CORFIS</w:t>
            </w:r>
            <w:proofErr w:type="spellEnd"/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) Program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5BF3539A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6 </w:t>
            </w:r>
            <w:r w:rsidRPr="00AA2AC4">
              <w:rPr>
                <w:rFonts w:ascii="Times New Roman" w:eastAsia="Arial Unicode MS" w:hAnsi="Times New Roman"/>
                <w:bCs/>
                <w:kern w:val="24"/>
                <w:sz w:val="20"/>
                <w:szCs w:val="20"/>
              </w:rPr>
              <w:t>month</w:t>
            </w: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. Education is carried out with counseling every month.</w:t>
            </w:r>
          </w:p>
        </w:tc>
        <w:tc>
          <w:tcPr>
            <w:tcW w:w="1535" w:type="dxa"/>
            <w:tcBorders>
              <w:top w:val="nil"/>
              <w:bottom w:val="nil"/>
            </w:tcBorders>
          </w:tcPr>
          <w:p w14:paraId="20DB1F94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eastAsia="ArialUnicodeMS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eastAsia="ArialUnicodeMS" w:hAnsi="Times New Roman"/>
                <w:sz w:val="20"/>
                <w:szCs w:val="20"/>
                <w:lang w:val="en-US"/>
              </w:rPr>
              <w:t>Not explain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11572212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eastAsia="ArialUnicodeMS" w:hAnsi="Times New Roman"/>
                <w:sz w:val="20"/>
                <w:szCs w:val="20"/>
                <w:lang w:val="en-US"/>
              </w:rPr>
            </w:pPr>
            <w:proofErr w:type="spellStart"/>
            <w:r w:rsidRPr="00AA2AC4">
              <w:rPr>
                <w:rFonts w:ascii="Times New Roman" w:eastAsia="ArialUnicodeMS" w:hAnsi="Times New Roman"/>
                <w:i/>
                <w:sz w:val="20"/>
                <w:szCs w:val="20"/>
                <w:lang w:val="en-US"/>
              </w:rPr>
              <w:t>Multidisplin</w:t>
            </w:r>
            <w:proofErr w:type="spellEnd"/>
            <w:r w:rsidRPr="00AA2AC4">
              <w:rPr>
                <w:rFonts w:ascii="Times New Roman" w:eastAsia="ArialUnicodeMS" w:hAnsi="Times New Roman"/>
                <w:i/>
                <w:sz w:val="20"/>
                <w:szCs w:val="20"/>
                <w:lang w:val="en-US"/>
              </w:rPr>
              <w:t xml:space="preserve"> health care</w:t>
            </w:r>
            <w:r w:rsidRPr="00AA2AC4">
              <w:rPr>
                <w:rFonts w:ascii="Times New Roman" w:eastAsia="ArialUnicodeMS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56C2D3F2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Community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0B49C8BA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rStyle w:val="jlqj4b"/>
                <w:sz w:val="20"/>
                <w:szCs w:val="20"/>
                <w:lang w:val="en"/>
              </w:rPr>
              <w:t>Brochure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8A64AEF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 xml:space="preserve">Patients are provided with direct counseling by </w:t>
            </w:r>
            <w:proofErr w:type="spellStart"/>
            <w:r w:rsidRPr="00AA2AC4">
              <w:rPr>
                <w:sz w:val="20"/>
                <w:szCs w:val="20"/>
              </w:rPr>
              <w:t>CORFIS</w:t>
            </w:r>
            <w:proofErr w:type="spellEnd"/>
            <w:r w:rsidRPr="00AA2AC4">
              <w:rPr>
                <w:sz w:val="20"/>
                <w:szCs w:val="20"/>
              </w:rPr>
              <w:t xml:space="preserve"> officers</w:t>
            </w:r>
          </w:p>
        </w:tc>
      </w:tr>
      <w:tr w:rsidR="00CE00B6" w:rsidRPr="00AA2AC4" w14:paraId="34E9DF0B" w14:textId="77777777" w:rsidTr="00EA66D6">
        <w:trPr>
          <w:trHeight w:val="20"/>
        </w:trPr>
        <w:tc>
          <w:tcPr>
            <w:tcW w:w="1540" w:type="dxa"/>
            <w:tcBorders>
              <w:top w:val="nil"/>
            </w:tcBorders>
          </w:tcPr>
          <w:p w14:paraId="1634761F" w14:textId="408288DB" w:rsidR="00CE00B6" w:rsidRPr="00AA2AC4" w:rsidRDefault="00CE00B6" w:rsidP="00427F1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A2AC4">
              <w:rPr>
                <w:rFonts w:eastAsia="Arial Unicode MS"/>
                <w:kern w:val="24"/>
                <w:sz w:val="20"/>
                <w:szCs w:val="20"/>
              </w:rPr>
              <w:lastRenderedPageBreak/>
              <w:t>Saputri</w:t>
            </w:r>
            <w:proofErr w:type="spellEnd"/>
            <w:r w:rsidRPr="00AA2AC4">
              <w:rPr>
                <w:rFonts w:eastAsia="Arial Unicode MS"/>
                <w:kern w:val="24"/>
                <w:sz w:val="20"/>
                <w:szCs w:val="20"/>
              </w:rPr>
              <w:t xml:space="preserve"> et al., 2016 </w:t>
            </w:r>
            <w:r w:rsidRPr="00AA2AC4">
              <w:rPr>
                <w:rFonts w:eastAsia="Arial Unicode MS"/>
                <w:noProof/>
                <w:kern w:val="24"/>
                <w:sz w:val="20"/>
                <w:szCs w:val="20"/>
              </w:rPr>
              <w:t>[22]</w:t>
            </w:r>
          </w:p>
        </w:tc>
        <w:tc>
          <w:tcPr>
            <w:tcW w:w="1921" w:type="dxa"/>
            <w:tcBorders>
              <w:top w:val="nil"/>
            </w:tcBorders>
          </w:tcPr>
          <w:p w14:paraId="75A42DD1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</w:rPr>
              <w:t>Counseling and motivational</w:t>
            </w: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>SMS</w:t>
            </w:r>
            <w:proofErr w:type="spellEnd"/>
          </w:p>
        </w:tc>
        <w:tc>
          <w:tcPr>
            <w:tcW w:w="2209" w:type="dxa"/>
            <w:tcBorders>
              <w:top w:val="nil"/>
            </w:tcBorders>
          </w:tcPr>
          <w:p w14:paraId="367EB1B9" w14:textId="77777777" w:rsidR="00CE00B6" w:rsidRPr="00AA2AC4" w:rsidRDefault="00CE00B6" w:rsidP="00427F19">
            <w:pPr>
              <w:pStyle w:val="NormalWeb"/>
              <w:spacing w:line="360" w:lineRule="auto"/>
              <w:rPr>
                <w:sz w:val="20"/>
                <w:szCs w:val="20"/>
              </w:rPr>
            </w:pPr>
            <w:r w:rsidRPr="00AA2AC4">
              <w:rPr>
                <w:rFonts w:eastAsia="Arial Unicode MS"/>
                <w:bCs/>
                <w:kern w:val="24"/>
                <w:sz w:val="20"/>
                <w:szCs w:val="20"/>
              </w:rPr>
              <w:t xml:space="preserve">1 month with counseling in first visit and </w:t>
            </w:r>
            <w:proofErr w:type="spellStart"/>
            <w:r w:rsidRPr="00AA2AC4">
              <w:rPr>
                <w:rFonts w:eastAsia="Arial Unicode MS"/>
                <w:bCs/>
                <w:kern w:val="24"/>
                <w:sz w:val="20"/>
                <w:szCs w:val="20"/>
              </w:rPr>
              <w:t>SMS</w:t>
            </w:r>
            <w:proofErr w:type="spellEnd"/>
            <w:r w:rsidRPr="00AA2AC4">
              <w:rPr>
                <w:rFonts w:eastAsia="Arial Unicode MS"/>
                <w:bCs/>
                <w:kern w:val="24"/>
                <w:sz w:val="20"/>
                <w:szCs w:val="20"/>
              </w:rPr>
              <w:t xml:space="preserve"> every day at 07.00 am</w:t>
            </w:r>
          </w:p>
        </w:tc>
        <w:tc>
          <w:tcPr>
            <w:tcW w:w="1535" w:type="dxa"/>
            <w:tcBorders>
              <w:top w:val="nil"/>
            </w:tcBorders>
          </w:tcPr>
          <w:p w14:paraId="3574D75B" w14:textId="77777777" w:rsidR="00CE00B6" w:rsidRPr="00AA2AC4" w:rsidRDefault="00CE00B6" w:rsidP="00427F19">
            <w:pPr>
              <w:pStyle w:val="NoSpacing"/>
              <w:spacing w:line="360" w:lineRule="auto"/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Not explain </w:t>
            </w:r>
          </w:p>
        </w:tc>
        <w:tc>
          <w:tcPr>
            <w:tcW w:w="1817" w:type="dxa"/>
            <w:tcBorders>
              <w:top w:val="nil"/>
            </w:tcBorders>
          </w:tcPr>
          <w:p w14:paraId="5E768D08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Style w:val="tlid-translation"/>
                <w:rFonts w:ascii="Times New Roman" w:hAnsi="Times New Roman"/>
                <w:sz w:val="20"/>
                <w:szCs w:val="20"/>
              </w:rPr>
              <w:t>Pharmacists</w:t>
            </w:r>
            <w:r w:rsidRPr="00AA2AC4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4" w:type="dxa"/>
            <w:tcBorders>
              <w:top w:val="nil"/>
            </w:tcBorders>
          </w:tcPr>
          <w:p w14:paraId="050D56FC" w14:textId="77777777" w:rsidR="00CE00B6" w:rsidRPr="00AA2AC4" w:rsidRDefault="00CE00B6" w:rsidP="00427F19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2A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Hospital </w:t>
            </w:r>
          </w:p>
        </w:tc>
        <w:tc>
          <w:tcPr>
            <w:tcW w:w="1517" w:type="dxa"/>
            <w:tcBorders>
              <w:top w:val="nil"/>
            </w:tcBorders>
          </w:tcPr>
          <w:p w14:paraId="6BCEA450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AA2AC4">
              <w:rPr>
                <w:sz w:val="20"/>
                <w:szCs w:val="20"/>
              </w:rPr>
              <w:t>SMS</w:t>
            </w:r>
            <w:proofErr w:type="spellEnd"/>
          </w:p>
        </w:tc>
        <w:tc>
          <w:tcPr>
            <w:tcW w:w="2010" w:type="dxa"/>
            <w:tcBorders>
              <w:top w:val="nil"/>
            </w:tcBorders>
          </w:tcPr>
          <w:p w14:paraId="718275B0" w14:textId="77777777" w:rsidR="00CE00B6" w:rsidRPr="00AA2AC4" w:rsidRDefault="00CE00B6" w:rsidP="00427F1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A2AC4">
              <w:rPr>
                <w:sz w:val="20"/>
                <w:szCs w:val="20"/>
              </w:rPr>
              <w:t xml:space="preserve">Counseling and reminders as well as providing motivation via </w:t>
            </w:r>
            <w:proofErr w:type="spellStart"/>
            <w:r w:rsidRPr="00AA2AC4">
              <w:rPr>
                <w:sz w:val="20"/>
                <w:szCs w:val="20"/>
              </w:rPr>
              <w:t>SMS</w:t>
            </w:r>
            <w:proofErr w:type="spellEnd"/>
          </w:p>
        </w:tc>
      </w:tr>
    </w:tbl>
    <w:p w14:paraId="0B1E7773" w14:textId="77777777" w:rsidR="00CE00B6" w:rsidRPr="00AA2AC4" w:rsidRDefault="00CE00B6" w:rsidP="00427F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E00B6" w:rsidRPr="00AA2AC4" w:rsidSect="00EA66D6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EB32D69" w14:textId="77777777" w:rsidR="00BF17B5" w:rsidRPr="00AA2AC4" w:rsidRDefault="00BF17B5" w:rsidP="00427F19">
      <w:pPr>
        <w:spacing w:line="360" w:lineRule="auto"/>
      </w:pPr>
    </w:p>
    <w:sectPr w:rsidR="00BF17B5" w:rsidRPr="00AA2AC4" w:rsidSect="00EA66D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balin Graph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UnicodeMS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A4054"/>
    <w:multiLevelType w:val="hybridMultilevel"/>
    <w:tmpl w:val="51A228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E00B6"/>
    <w:rsid w:val="000E50FF"/>
    <w:rsid w:val="001076B2"/>
    <w:rsid w:val="00141E28"/>
    <w:rsid w:val="00243CBE"/>
    <w:rsid w:val="00253A28"/>
    <w:rsid w:val="00261D61"/>
    <w:rsid w:val="002E2512"/>
    <w:rsid w:val="0035042A"/>
    <w:rsid w:val="00427F19"/>
    <w:rsid w:val="0044600D"/>
    <w:rsid w:val="00456431"/>
    <w:rsid w:val="00487FF9"/>
    <w:rsid w:val="00512ED7"/>
    <w:rsid w:val="0054290B"/>
    <w:rsid w:val="005F1E30"/>
    <w:rsid w:val="006165E5"/>
    <w:rsid w:val="00683F73"/>
    <w:rsid w:val="00784D6B"/>
    <w:rsid w:val="007B461F"/>
    <w:rsid w:val="007C34C9"/>
    <w:rsid w:val="00823251"/>
    <w:rsid w:val="0083324E"/>
    <w:rsid w:val="00880DA2"/>
    <w:rsid w:val="008A370F"/>
    <w:rsid w:val="00943C8F"/>
    <w:rsid w:val="00963F9B"/>
    <w:rsid w:val="00986011"/>
    <w:rsid w:val="00AA2AC4"/>
    <w:rsid w:val="00BF17B5"/>
    <w:rsid w:val="00C4664D"/>
    <w:rsid w:val="00C53E88"/>
    <w:rsid w:val="00CD246D"/>
    <w:rsid w:val="00CE00B6"/>
    <w:rsid w:val="00D72D3E"/>
    <w:rsid w:val="00E5195C"/>
    <w:rsid w:val="00EA0F3B"/>
    <w:rsid w:val="00EA66D6"/>
    <w:rsid w:val="00ED1AFE"/>
    <w:rsid w:val="00EE33B8"/>
    <w:rsid w:val="00EF2B0A"/>
    <w:rsid w:val="00F10084"/>
    <w:rsid w:val="00FC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FB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0B6"/>
    <w:pPr>
      <w:spacing w:after="200" w:line="276" w:lineRule="auto"/>
    </w:pPr>
    <w:rPr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0B6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link w:val="Heading2Char"/>
    <w:uiPriority w:val="1"/>
    <w:qFormat/>
    <w:rsid w:val="00CE00B6"/>
    <w:pPr>
      <w:widowControl w:val="0"/>
      <w:autoSpaceDE w:val="0"/>
      <w:autoSpaceDN w:val="0"/>
      <w:spacing w:after="0" w:line="240" w:lineRule="auto"/>
      <w:ind w:left="1669" w:hanging="361"/>
      <w:outlineLvl w:val="1"/>
    </w:pPr>
    <w:rPr>
      <w:rFonts w:ascii="Times New Roman" w:eastAsia="Arial" w:hAnsi="Times New Roman" w:cs="Arial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0B6"/>
    <w:rPr>
      <w:rFonts w:ascii="Times New Roman" w:eastAsiaTheme="majorEastAsia" w:hAnsi="Times New Roman" w:cstheme="majorBidi"/>
      <w:b/>
      <w:bCs/>
      <w:sz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1"/>
    <w:rsid w:val="00CE00B6"/>
    <w:rPr>
      <w:rFonts w:ascii="Times New Roman" w:eastAsia="Arial" w:hAnsi="Times New Roman" w:cs="Arial"/>
      <w:b/>
      <w:bCs/>
      <w:sz w:val="24"/>
      <w:szCs w:val="24"/>
      <w:lang w:val="id" w:bidi="ar-SA"/>
    </w:rPr>
  </w:style>
  <w:style w:type="character" w:customStyle="1" w:styleId="tlid-translation">
    <w:name w:val="tlid-translation"/>
    <w:basedOn w:val="DefaultParagraphFont"/>
    <w:rsid w:val="00CE00B6"/>
  </w:style>
  <w:style w:type="paragraph" w:styleId="ListParagraph">
    <w:name w:val="List Paragraph"/>
    <w:aliases w:val="PARAGRAPH,UGEX'Z"/>
    <w:basedOn w:val="Normal"/>
    <w:link w:val="ListParagraphChar"/>
    <w:uiPriority w:val="34"/>
    <w:qFormat/>
    <w:rsid w:val="00CE00B6"/>
    <w:pPr>
      <w:ind w:left="720"/>
      <w:contextualSpacing/>
    </w:pPr>
  </w:style>
  <w:style w:type="character" w:customStyle="1" w:styleId="ListParagraphChar">
    <w:name w:val="List Paragraph Char"/>
    <w:aliases w:val="PARAGRAPH Char,UGEX'Z Char"/>
    <w:link w:val="ListParagraph"/>
    <w:uiPriority w:val="34"/>
    <w:qFormat/>
    <w:rsid w:val="00CE00B6"/>
    <w:rPr>
      <w:szCs w:val="22"/>
      <w:lang w:bidi="ar-SA"/>
    </w:rPr>
  </w:style>
  <w:style w:type="character" w:customStyle="1" w:styleId="jlqj4b">
    <w:name w:val="jlqj4b"/>
    <w:basedOn w:val="DefaultParagraphFont"/>
    <w:rsid w:val="00CE00B6"/>
  </w:style>
  <w:style w:type="table" w:styleId="TableGrid">
    <w:name w:val="Table Grid"/>
    <w:basedOn w:val="TableNormal"/>
    <w:uiPriority w:val="59"/>
    <w:rsid w:val="00CE00B6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E0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E00B6"/>
    <w:pPr>
      <w:spacing w:after="0" w:line="240" w:lineRule="auto"/>
    </w:pPr>
    <w:rPr>
      <w:rFonts w:ascii="Calibri" w:eastAsia="Calibri" w:hAnsi="Calibri" w:cs="Times New Roman"/>
      <w:szCs w:val="22"/>
      <w:lang w:val="id-ID"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E0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00B6"/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CE00B6"/>
    <w:pPr>
      <w:autoSpaceDE w:val="0"/>
      <w:autoSpaceDN w:val="0"/>
      <w:adjustRightInd w:val="0"/>
      <w:spacing w:after="0" w:line="240" w:lineRule="auto"/>
    </w:pPr>
    <w:rPr>
      <w:rFonts w:ascii="Lubalin Graph Std" w:hAnsi="Lubalin Graph Std" w:cs="Lubalin Graph Std"/>
      <w:color w:val="000000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E0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0B6"/>
    <w:rPr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00B6"/>
    <w:rPr>
      <w:b/>
      <w:bCs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0B6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CE00B6"/>
    <w:rPr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0B6"/>
    <w:rPr>
      <w:rFonts w:ascii="Tahoma" w:hAnsi="Tahoma" w:cs="Tahoma"/>
      <w:sz w:val="16"/>
      <w:szCs w:val="16"/>
      <w:lang w:bidi="ar-SA"/>
    </w:rPr>
  </w:style>
  <w:style w:type="character" w:customStyle="1" w:styleId="viiyi">
    <w:name w:val="viiyi"/>
    <w:basedOn w:val="DefaultParagraphFont"/>
    <w:rsid w:val="00CE00B6"/>
  </w:style>
  <w:style w:type="paragraph" w:customStyle="1" w:styleId="EndNoteBibliographyTitle">
    <w:name w:val="EndNote Bibliography Title"/>
    <w:basedOn w:val="Normal"/>
    <w:link w:val="EndNoteBibliographyTitleChar"/>
    <w:rsid w:val="00CE00B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00B6"/>
    <w:rPr>
      <w:rFonts w:ascii="Calibri" w:hAnsi="Calibri" w:cs="Calibri"/>
      <w:noProof/>
      <w:szCs w:val="22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CE00B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E00B6"/>
    <w:rPr>
      <w:rFonts w:ascii="Calibri" w:hAnsi="Calibri" w:cs="Calibri"/>
      <w:noProof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CE00B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00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60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0B6"/>
    <w:pPr>
      <w:spacing w:after="200" w:line="276" w:lineRule="auto"/>
    </w:pPr>
    <w:rPr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0B6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link w:val="Heading2Char"/>
    <w:uiPriority w:val="1"/>
    <w:qFormat/>
    <w:rsid w:val="00CE00B6"/>
    <w:pPr>
      <w:widowControl w:val="0"/>
      <w:autoSpaceDE w:val="0"/>
      <w:autoSpaceDN w:val="0"/>
      <w:spacing w:after="0" w:line="240" w:lineRule="auto"/>
      <w:ind w:left="1669" w:hanging="361"/>
      <w:outlineLvl w:val="1"/>
    </w:pPr>
    <w:rPr>
      <w:rFonts w:ascii="Times New Roman" w:eastAsia="Arial" w:hAnsi="Times New Roman" w:cs="Arial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0B6"/>
    <w:rPr>
      <w:rFonts w:ascii="Times New Roman" w:eastAsiaTheme="majorEastAsia" w:hAnsi="Times New Roman" w:cstheme="majorBidi"/>
      <w:b/>
      <w:bCs/>
      <w:sz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1"/>
    <w:rsid w:val="00CE00B6"/>
    <w:rPr>
      <w:rFonts w:ascii="Times New Roman" w:eastAsia="Arial" w:hAnsi="Times New Roman" w:cs="Arial"/>
      <w:b/>
      <w:bCs/>
      <w:sz w:val="24"/>
      <w:szCs w:val="24"/>
      <w:lang w:val="id" w:bidi="ar-SA"/>
    </w:rPr>
  </w:style>
  <w:style w:type="character" w:customStyle="1" w:styleId="tlid-translation">
    <w:name w:val="tlid-translation"/>
    <w:basedOn w:val="DefaultParagraphFont"/>
    <w:rsid w:val="00CE00B6"/>
  </w:style>
  <w:style w:type="paragraph" w:styleId="ListParagraph">
    <w:name w:val="List Paragraph"/>
    <w:aliases w:val="PARAGRAPH,UGEX'Z"/>
    <w:basedOn w:val="Normal"/>
    <w:link w:val="ListParagraphChar"/>
    <w:uiPriority w:val="34"/>
    <w:qFormat/>
    <w:rsid w:val="00CE00B6"/>
    <w:pPr>
      <w:ind w:left="720"/>
      <w:contextualSpacing/>
    </w:pPr>
  </w:style>
  <w:style w:type="character" w:customStyle="1" w:styleId="ListParagraphChar">
    <w:name w:val="List Paragraph Char"/>
    <w:aliases w:val="PARAGRAPH Char,UGEX'Z Char"/>
    <w:link w:val="ListParagraph"/>
    <w:uiPriority w:val="34"/>
    <w:qFormat/>
    <w:rsid w:val="00CE00B6"/>
    <w:rPr>
      <w:szCs w:val="22"/>
      <w:lang w:bidi="ar-SA"/>
    </w:rPr>
  </w:style>
  <w:style w:type="character" w:customStyle="1" w:styleId="jlqj4b">
    <w:name w:val="jlqj4b"/>
    <w:basedOn w:val="DefaultParagraphFont"/>
    <w:rsid w:val="00CE00B6"/>
  </w:style>
  <w:style w:type="table" w:styleId="TableGrid">
    <w:name w:val="Table Grid"/>
    <w:basedOn w:val="TableNormal"/>
    <w:uiPriority w:val="59"/>
    <w:rsid w:val="00CE00B6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E0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E00B6"/>
    <w:pPr>
      <w:spacing w:after="0" w:line="240" w:lineRule="auto"/>
    </w:pPr>
    <w:rPr>
      <w:rFonts w:ascii="Calibri" w:eastAsia="Calibri" w:hAnsi="Calibri" w:cs="Times New Roman"/>
      <w:szCs w:val="22"/>
      <w:lang w:val="id-ID"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E0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00B6"/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CE00B6"/>
    <w:pPr>
      <w:autoSpaceDE w:val="0"/>
      <w:autoSpaceDN w:val="0"/>
      <w:adjustRightInd w:val="0"/>
      <w:spacing w:after="0" w:line="240" w:lineRule="auto"/>
    </w:pPr>
    <w:rPr>
      <w:rFonts w:ascii="Lubalin Graph Std" w:hAnsi="Lubalin Graph Std" w:cs="Lubalin Graph Std"/>
      <w:color w:val="000000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E0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0B6"/>
    <w:rPr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00B6"/>
    <w:rPr>
      <w:b/>
      <w:bCs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0B6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CE00B6"/>
    <w:rPr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0B6"/>
    <w:rPr>
      <w:rFonts w:ascii="Tahoma" w:hAnsi="Tahoma" w:cs="Tahoma"/>
      <w:sz w:val="16"/>
      <w:szCs w:val="16"/>
      <w:lang w:bidi="ar-SA"/>
    </w:rPr>
  </w:style>
  <w:style w:type="character" w:customStyle="1" w:styleId="viiyi">
    <w:name w:val="viiyi"/>
    <w:basedOn w:val="DefaultParagraphFont"/>
    <w:rsid w:val="00CE00B6"/>
  </w:style>
  <w:style w:type="paragraph" w:customStyle="1" w:styleId="EndNoteBibliographyTitle">
    <w:name w:val="EndNote Bibliography Title"/>
    <w:basedOn w:val="Normal"/>
    <w:link w:val="EndNoteBibliographyTitleChar"/>
    <w:rsid w:val="00CE00B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00B6"/>
    <w:rPr>
      <w:rFonts w:ascii="Calibri" w:hAnsi="Calibri" w:cs="Calibri"/>
      <w:noProof/>
      <w:szCs w:val="22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CE00B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E00B6"/>
    <w:rPr>
      <w:rFonts w:ascii="Calibri" w:hAnsi="Calibri" w:cs="Calibri"/>
      <w:noProof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CE00B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00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60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TNQ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Surada Suwannapak</dc:creator>
  <cp:lastModifiedBy>13023</cp:lastModifiedBy>
  <cp:revision>2</cp:revision>
  <dcterms:created xsi:type="dcterms:W3CDTF">2021-05-05T14:43:00Z</dcterms:created>
  <dcterms:modified xsi:type="dcterms:W3CDTF">2021-05-05T14:43:00Z</dcterms:modified>
</cp:coreProperties>
</file>