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6ABC16" w14:textId="77777777" w:rsidR="002A0B93" w:rsidRPr="00502821" w:rsidRDefault="00585C56">
      <w:pPr>
        <w:rPr>
          <w:rFonts w:ascii="Times New Roman" w:eastAsia="Times New Roman" w:hAnsi="Times New Roman" w:cs="Times New Roman"/>
          <w:sz w:val="24"/>
          <w:szCs w:val="24"/>
        </w:rPr>
      </w:pPr>
      <w:r w:rsidRPr="0050282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SM1. </w:t>
      </w:r>
      <w:r w:rsidRPr="00502821">
        <w:rPr>
          <w:rFonts w:ascii="Times New Roman" w:eastAsia="Times New Roman" w:hAnsi="Times New Roman" w:cs="Times New Roman"/>
          <w:sz w:val="24"/>
          <w:szCs w:val="24"/>
        </w:rPr>
        <w:t>Total number of citations received by each theory on April 15, 2026.</w:t>
      </w:r>
    </w:p>
    <w:tbl>
      <w:tblPr>
        <w:tblStyle w:val="a"/>
        <w:tblW w:w="15645" w:type="dxa"/>
        <w:tblInd w:w="-9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5"/>
        <w:gridCol w:w="1509"/>
        <w:gridCol w:w="1509"/>
        <w:gridCol w:w="1509"/>
        <w:gridCol w:w="1509"/>
        <w:gridCol w:w="1509"/>
        <w:gridCol w:w="1509"/>
        <w:gridCol w:w="1509"/>
        <w:gridCol w:w="1509"/>
        <w:gridCol w:w="1509"/>
        <w:gridCol w:w="1509"/>
      </w:tblGrid>
      <w:tr w:rsidR="00502821" w:rsidRPr="00502821" w14:paraId="7ECF5910" w14:textId="77777777">
        <w:trPr>
          <w:trHeight w:val="1559"/>
        </w:trPr>
        <w:tc>
          <w:tcPr>
            <w:tcW w:w="5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BE5A01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02821">
              <w:rPr>
                <w:rFonts w:ascii="Times New Roman" w:eastAsia="Times New Roman" w:hAnsi="Times New Roman" w:cs="Times New Roman"/>
                <w:b/>
                <w:bCs/>
              </w:rPr>
              <w:t>Year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88FB32E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02821">
              <w:rPr>
                <w:rFonts w:ascii="Times New Roman" w:eastAsia="Times New Roman" w:hAnsi="Times New Roman" w:cs="Times New Roman"/>
                <w:b/>
                <w:bCs/>
              </w:rPr>
              <w:t>Dynamic Capabilities</w:t>
            </w:r>
            <w:r w:rsidRPr="00502821">
              <w:rPr>
                <w:rFonts w:ascii="Times New Roman" w:eastAsia="Times New Roman" w:hAnsi="Times New Roman" w:cs="Times New Roman"/>
                <w:b/>
                <w:bCs/>
              </w:rPr>
              <w:br/>
              <w:t>(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b/>
                <w:bCs/>
              </w:rPr>
              <w:t>Teece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b/>
                <w:bCs/>
              </w:rPr>
              <w:t xml:space="preserve"> et al., 1997)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D9BBE2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02821">
              <w:rPr>
                <w:rFonts w:ascii="Times New Roman" w:eastAsia="Times New Roman" w:hAnsi="Times New Roman" w:cs="Times New Roman"/>
                <w:b/>
                <w:bCs/>
              </w:rPr>
              <w:t>Attention Based View</w:t>
            </w:r>
            <w:r w:rsidRPr="00502821">
              <w:rPr>
                <w:rFonts w:ascii="Times New Roman" w:eastAsia="Times New Roman" w:hAnsi="Times New Roman" w:cs="Times New Roman"/>
                <w:b/>
                <w:bCs/>
              </w:rPr>
              <w:br/>
              <w:t>(Ocasio, 1997)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09B493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02821">
              <w:rPr>
                <w:rFonts w:ascii="Times New Roman" w:eastAsia="Times New Roman" w:hAnsi="Times New Roman" w:cs="Times New Roman"/>
                <w:b/>
                <w:bCs/>
              </w:rPr>
              <w:t>Resource Based View</w:t>
            </w:r>
            <w:r w:rsidRPr="00502821">
              <w:rPr>
                <w:rFonts w:ascii="Times New Roman" w:eastAsia="Times New Roman" w:hAnsi="Times New Roman" w:cs="Times New Roman"/>
                <w:b/>
                <w:bCs/>
              </w:rPr>
              <w:br/>
              <w:t>(Barney, 1991)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6165B0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02821">
              <w:rPr>
                <w:rFonts w:ascii="Times New Roman" w:eastAsia="Times New Roman" w:hAnsi="Times New Roman" w:cs="Times New Roman"/>
                <w:b/>
                <w:bCs/>
              </w:rPr>
              <w:t>Organizational Learning</w:t>
            </w:r>
            <w:r w:rsidRPr="00502821">
              <w:rPr>
                <w:rFonts w:ascii="Times New Roman" w:eastAsia="Times New Roman" w:hAnsi="Times New Roman" w:cs="Times New Roman"/>
                <w:b/>
                <w:bCs/>
              </w:rPr>
              <w:br/>
              <w:t>(March, 1991)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986D533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02821">
              <w:rPr>
                <w:rFonts w:ascii="Times New Roman" w:eastAsia="Times New Roman" w:hAnsi="Times New Roman" w:cs="Times New Roman"/>
                <w:b/>
                <w:bCs/>
              </w:rPr>
              <w:t>Absorptive Capacity</w:t>
            </w:r>
            <w:r w:rsidRPr="00502821"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r w:rsidRPr="00502821">
              <w:rPr>
                <w:rFonts w:ascii="Times New Roman" w:eastAsia="Times New Roman" w:hAnsi="Times New Roman" w:cs="Times New Roman"/>
                <w:b/>
                <w:bCs/>
              </w:rPr>
              <w:t xml:space="preserve">(Cohen &amp;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b/>
                <w:bCs/>
              </w:rPr>
              <w:t>Levinthal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b/>
                <w:bCs/>
              </w:rPr>
              <w:t>, 1990)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ADCB37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02821">
              <w:rPr>
                <w:rFonts w:ascii="Times New Roman" w:eastAsia="Times New Roman" w:hAnsi="Times New Roman" w:cs="Times New Roman"/>
                <w:b/>
                <w:bCs/>
              </w:rPr>
              <w:t>Upper Echelons Theory</w:t>
            </w:r>
            <w:r w:rsidRPr="00502821">
              <w:rPr>
                <w:rFonts w:ascii="Times New Roman" w:eastAsia="Times New Roman" w:hAnsi="Times New Roman" w:cs="Times New Roman"/>
                <w:b/>
                <w:bCs/>
              </w:rPr>
              <w:br/>
              <w:t>(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b/>
                <w:bCs/>
              </w:rPr>
              <w:t>Hambrick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b/>
                <w:bCs/>
              </w:rPr>
              <w:t xml:space="preserve"> &amp; Mason, 1984)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59AD9D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02821">
              <w:rPr>
                <w:rFonts w:ascii="Times New Roman" w:eastAsia="Times New Roman" w:hAnsi="Times New Roman" w:cs="Times New Roman"/>
                <w:b/>
                <w:bCs/>
              </w:rPr>
              <w:t>Neo Institutional Theory</w:t>
            </w:r>
            <w:r w:rsidRPr="00502821">
              <w:rPr>
                <w:rFonts w:ascii="Times New Roman" w:eastAsia="Times New Roman" w:hAnsi="Times New Roman" w:cs="Times New Roman"/>
                <w:b/>
                <w:bCs/>
              </w:rPr>
              <w:br/>
              <w:t>(DiMaggio &amp; Powell, 1983)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660F16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02821">
              <w:rPr>
                <w:rFonts w:ascii="Times New Roman" w:eastAsia="Times New Roman" w:hAnsi="Times New Roman" w:cs="Times New Roman"/>
                <w:b/>
                <w:bCs/>
              </w:rPr>
              <w:t>Transaction Cost Economics</w:t>
            </w:r>
            <w:r w:rsidRPr="00502821">
              <w:rPr>
                <w:rFonts w:ascii="Times New Roman" w:eastAsia="Times New Roman" w:hAnsi="Times New Roman" w:cs="Times New Roman"/>
                <w:b/>
                <w:bCs/>
              </w:rPr>
              <w:br/>
              <w:t>(Williamson, 1979)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F5DC1E4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02821">
              <w:rPr>
                <w:rFonts w:ascii="Times New Roman" w:eastAsia="Times New Roman" w:hAnsi="Times New Roman" w:cs="Times New Roman"/>
                <w:b/>
                <w:bCs/>
              </w:rPr>
              <w:t>Agency Theory</w:t>
            </w:r>
            <w:r w:rsidRPr="00502821">
              <w:rPr>
                <w:rFonts w:ascii="Times New Roman" w:eastAsia="Times New Roman" w:hAnsi="Times New Roman" w:cs="Times New Roman"/>
                <w:b/>
                <w:bCs/>
              </w:rPr>
              <w:br/>
              <w:t xml:space="preserve">(Jensen &amp;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b/>
                <w:bCs/>
              </w:rPr>
              <w:t>Meckling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b/>
                <w:bCs/>
              </w:rPr>
              <w:t>, 1976)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AE42E41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02821">
              <w:rPr>
                <w:rFonts w:ascii="Times New Roman" w:eastAsia="Times New Roman" w:hAnsi="Times New Roman" w:cs="Times New Roman"/>
                <w:b/>
                <w:bCs/>
              </w:rPr>
              <w:t>Stewardship Theory</w:t>
            </w:r>
            <w:r w:rsidRPr="00502821">
              <w:rPr>
                <w:rFonts w:ascii="Times New Roman" w:eastAsia="Times New Roman" w:hAnsi="Times New Roman" w:cs="Times New Roman"/>
                <w:b/>
                <w:bCs/>
              </w:rPr>
              <w:br/>
              <w:t>(Davis et al., 1997)</w:t>
            </w:r>
          </w:p>
        </w:tc>
      </w:tr>
      <w:tr w:rsidR="00502821" w:rsidRPr="00502821" w14:paraId="089F04E5" w14:textId="77777777">
        <w:trPr>
          <w:trHeight w:val="315"/>
        </w:trPr>
        <w:tc>
          <w:tcPr>
            <w:tcW w:w="5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98B8C4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1998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F51E14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8FCE3E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E7E65B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7D15FC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9C15816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5D2147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D2801B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894115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E92A217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A610F91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02821" w:rsidRPr="00502821" w14:paraId="26FCFE3C" w14:textId="77777777">
        <w:trPr>
          <w:trHeight w:val="315"/>
        </w:trPr>
        <w:tc>
          <w:tcPr>
            <w:tcW w:w="5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78B8926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1999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196D58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848A15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0B21B8C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BD7B47B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33BEBA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528E2ED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967397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DD4B5C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A0EAA7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E56E787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02821" w:rsidRPr="00502821" w14:paraId="17FCCC42" w14:textId="77777777">
        <w:trPr>
          <w:trHeight w:val="315"/>
        </w:trPr>
        <w:tc>
          <w:tcPr>
            <w:tcW w:w="5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B2159E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F435BA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BDE68D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42A216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651115D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1401C9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D957687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9F0F249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B8B9AD0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BECB31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860865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502821" w:rsidRPr="00502821" w14:paraId="1CA17A76" w14:textId="77777777">
        <w:trPr>
          <w:trHeight w:val="315"/>
        </w:trPr>
        <w:tc>
          <w:tcPr>
            <w:tcW w:w="5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834B0FB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8765F14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02A708F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2D062D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52B94E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19B875A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6A4735E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EAB7A9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94B86B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73BB9C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6F1283C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02821" w:rsidRPr="00502821" w14:paraId="4DBE9C94" w14:textId="77777777">
        <w:trPr>
          <w:trHeight w:val="315"/>
        </w:trPr>
        <w:tc>
          <w:tcPr>
            <w:tcW w:w="5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E3D3A9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3BEF95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A630443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A77613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699AC9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063C95E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30E567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DD7A7B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8B0A742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C0D8272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D51FF5D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02821" w:rsidRPr="00502821" w14:paraId="4991F419" w14:textId="77777777">
        <w:trPr>
          <w:trHeight w:val="315"/>
        </w:trPr>
        <w:tc>
          <w:tcPr>
            <w:tcW w:w="5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489B51B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1F59065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B14663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FE619AF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974209F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1449A1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059857A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624095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55474DD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1408DF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FA50A89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502821" w:rsidRPr="00502821" w14:paraId="697C86FE" w14:textId="77777777">
        <w:trPr>
          <w:trHeight w:val="315"/>
        </w:trPr>
        <w:tc>
          <w:tcPr>
            <w:tcW w:w="5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4E441C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2004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897EEFD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B853AC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56EDFBF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98AA2BD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920C59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F06415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03C6AD8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DBCBFE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32D9BD9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7C0C618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02821" w:rsidRPr="00502821" w14:paraId="61121DCC" w14:textId="77777777">
        <w:trPr>
          <w:trHeight w:val="315"/>
        </w:trPr>
        <w:tc>
          <w:tcPr>
            <w:tcW w:w="5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953BD46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2005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912210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D48E69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6840BD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1887065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4CB572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D9BFAF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9BA4A4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082263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1BFEB7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0788A5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502821" w:rsidRPr="00502821" w14:paraId="44FA4D66" w14:textId="77777777">
        <w:trPr>
          <w:trHeight w:val="315"/>
        </w:trPr>
        <w:tc>
          <w:tcPr>
            <w:tcW w:w="5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F0DFE9E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2006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6EDAF45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151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69A291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A8E4680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3394AF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DBE4E7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199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E937E6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C12656C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C9A52C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AD240A8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F07454C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502821" w:rsidRPr="00502821" w14:paraId="29947F1C" w14:textId="77777777">
        <w:trPr>
          <w:trHeight w:val="315"/>
        </w:trPr>
        <w:tc>
          <w:tcPr>
            <w:tcW w:w="5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1782542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3A41B4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F73903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52D86C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246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4560C8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9E9F50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194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52A4EA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8D9194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16BC2C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3DC2EB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6B9088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502821" w:rsidRPr="00502821" w14:paraId="3A13E8E9" w14:textId="77777777">
        <w:trPr>
          <w:trHeight w:val="315"/>
        </w:trPr>
        <w:tc>
          <w:tcPr>
            <w:tcW w:w="5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0DD1682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2008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B5620C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7F6AFB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380C5B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271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53ECB7C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113861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236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0AC9D08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1113CD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F31556B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A6E1AE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72CBB22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02821" w:rsidRPr="00502821" w14:paraId="0F918738" w14:textId="77777777">
        <w:trPr>
          <w:trHeight w:val="315"/>
        </w:trPr>
        <w:tc>
          <w:tcPr>
            <w:tcW w:w="5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DAF927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952415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B962E71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8085C9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331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C99369A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D08FD4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259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2AA8B5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9708C9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38E97B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61BABA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2451708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502821" w:rsidRPr="00502821" w14:paraId="6F3E7513" w14:textId="77777777">
        <w:trPr>
          <w:trHeight w:val="315"/>
        </w:trPr>
        <w:tc>
          <w:tcPr>
            <w:tcW w:w="5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CFD25BE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9DBEEA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CB20F7F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09319B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421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C10988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196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D979AC5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353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C1954C8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D62EA3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235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DC7DC9C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672BC2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193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C067836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502821" w:rsidRPr="00502821" w14:paraId="43BB9297" w14:textId="77777777">
        <w:trPr>
          <w:trHeight w:val="315"/>
        </w:trPr>
        <w:tc>
          <w:tcPr>
            <w:tcW w:w="5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1E425A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E4587B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322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4231BBC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EBC5D9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471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120BC4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249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5A5AA9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356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54D3FE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A55A5DE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2C91363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F9795B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BB18155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</w:tr>
      <w:tr w:rsidR="00502821" w:rsidRPr="00502821" w14:paraId="0AF768B8" w14:textId="77777777">
        <w:trPr>
          <w:trHeight w:val="315"/>
        </w:trPr>
        <w:tc>
          <w:tcPr>
            <w:tcW w:w="5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F3763D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00BAB4C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279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B751BB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C76BF2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454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84E3CE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237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2414D9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389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240BFD1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90B9FD9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248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002963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40A7D5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189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67393BC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502821" w:rsidRPr="00502821" w14:paraId="14924F88" w14:textId="77777777">
        <w:trPr>
          <w:trHeight w:val="315"/>
        </w:trPr>
        <w:tc>
          <w:tcPr>
            <w:tcW w:w="5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0791104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F8EACCE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298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F883952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0BDA81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471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CA46EE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246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0FD78E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355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ACD13D0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7DF95E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278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3D4545B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3B4EC4C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D9CCCA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</w:tr>
      <w:tr w:rsidR="00502821" w:rsidRPr="00502821" w14:paraId="18D657A4" w14:textId="77777777">
        <w:trPr>
          <w:trHeight w:val="315"/>
        </w:trPr>
        <w:tc>
          <w:tcPr>
            <w:tcW w:w="5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01C855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6F39FF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292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510D2A9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6E944F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501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3C585E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294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16D46E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367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E06856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0F860F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289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896A69E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82EBF1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215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7A24FA6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</w:tr>
      <w:tr w:rsidR="00502821" w:rsidRPr="00502821" w14:paraId="5CFD2421" w14:textId="77777777">
        <w:trPr>
          <w:trHeight w:val="315"/>
        </w:trPr>
        <w:tc>
          <w:tcPr>
            <w:tcW w:w="5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ECFB3A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6ED94E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311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6935B21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1BDA00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498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D872A1C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313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67549C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352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258F61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3FA6A9D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289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D8AB81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383C9E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77A618C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</w:tr>
      <w:tr w:rsidR="00502821" w:rsidRPr="00502821" w14:paraId="7EB1B258" w14:textId="77777777">
        <w:trPr>
          <w:trHeight w:val="315"/>
        </w:trPr>
        <w:tc>
          <w:tcPr>
            <w:tcW w:w="5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5FF1E2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CF5A85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351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2D07E0E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3809B7B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562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D98099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273FED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441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CC58D7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78FF9B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0F2AC6F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CDF0F9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263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FA24159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502821" w:rsidRPr="00502821" w14:paraId="5B72A19E" w14:textId="77777777">
        <w:trPr>
          <w:trHeight w:val="315"/>
        </w:trPr>
        <w:tc>
          <w:tcPr>
            <w:tcW w:w="5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213D0F5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440B90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306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7C74DF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F9C6C86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504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FC1E88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311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2C16AE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425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B6EF1CB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3ED7C2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262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E7ED3E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852D1B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292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B202685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</w:tr>
      <w:tr w:rsidR="00502821" w:rsidRPr="00502821" w14:paraId="71CA12E0" w14:textId="77777777">
        <w:trPr>
          <w:trHeight w:val="315"/>
        </w:trPr>
        <w:tc>
          <w:tcPr>
            <w:tcW w:w="5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7AF1A6A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95438C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371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04D5968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6BB4E2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593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9073498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332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7973AD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447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578021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DB2204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326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B4DDDB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AFCB56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371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2188599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</w:tr>
      <w:tr w:rsidR="00502821" w:rsidRPr="00502821" w14:paraId="45532EEF" w14:textId="77777777">
        <w:trPr>
          <w:trHeight w:val="315"/>
        </w:trPr>
        <w:tc>
          <w:tcPr>
            <w:tcW w:w="5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0430279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2019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C2D9C3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416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F28E6C8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F2A516F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703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82F3CE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419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CFEF91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524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3265D53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1D71636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372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7C0662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0DC59B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372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628348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</w:tr>
      <w:tr w:rsidR="00502821" w:rsidRPr="00502821" w14:paraId="508B03E0" w14:textId="77777777">
        <w:trPr>
          <w:trHeight w:val="315"/>
        </w:trPr>
        <w:tc>
          <w:tcPr>
            <w:tcW w:w="5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3C4F22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BB489B1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480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1329F0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3C9F79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770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ABEC323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407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3512249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537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A9CF4B4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306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648159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419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4C309A6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5608BB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435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499EFA2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</w:tr>
      <w:tr w:rsidR="00502821" w:rsidRPr="00502821" w14:paraId="61A48D7E" w14:textId="77777777">
        <w:trPr>
          <w:trHeight w:val="315"/>
        </w:trPr>
        <w:tc>
          <w:tcPr>
            <w:tcW w:w="5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20831E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A52C819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D35BBF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738F6B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848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51DE54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422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CB09EA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537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484833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285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069F79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20C1B9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B484BE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487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E5518C8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</w:tr>
      <w:tr w:rsidR="00502821" w:rsidRPr="00502821" w14:paraId="0CE3F90A" w14:textId="77777777">
        <w:trPr>
          <w:trHeight w:val="315"/>
        </w:trPr>
        <w:tc>
          <w:tcPr>
            <w:tcW w:w="5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D4F6A4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069938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515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930B031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E42BA5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753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6B2106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373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DEB2FA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468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5850BD1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352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233974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408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E5FD987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E28E756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23F992B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</w:tr>
      <w:tr w:rsidR="00502821" w:rsidRPr="00502821" w14:paraId="3BF4277A" w14:textId="77777777">
        <w:trPr>
          <w:trHeight w:val="315"/>
        </w:trPr>
        <w:tc>
          <w:tcPr>
            <w:tcW w:w="5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0D5B633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BB7388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F4BFA4D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CE4A45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503FAED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325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BE4957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3105006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336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DA9940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411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35E008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E04ABA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429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49FA7C6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502821" w:rsidRPr="00502821" w14:paraId="00FA7681" w14:textId="77777777">
        <w:trPr>
          <w:trHeight w:val="315"/>
        </w:trPr>
        <w:tc>
          <w:tcPr>
            <w:tcW w:w="5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09B5747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26FFE1D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660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743E4F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146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F8710C8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879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9B75FD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388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60A40A1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396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5E3288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374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C587A4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463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F15834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BD16A27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461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BE23AE7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502821" w:rsidRPr="00502821" w14:paraId="25C68924" w14:textId="77777777">
        <w:trPr>
          <w:trHeight w:val="315"/>
        </w:trPr>
        <w:tc>
          <w:tcPr>
            <w:tcW w:w="5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A0EA63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F4CA24B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897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9FB03C7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DCCDA5C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1141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E1D8EF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4C16AC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470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F0EBA20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412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0717D8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671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22A987B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286673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514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EF135C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</w:tr>
      <w:tr w:rsidR="00502821" w:rsidRPr="00502821" w14:paraId="516DF6CA" w14:textId="77777777">
        <w:trPr>
          <w:trHeight w:val="315"/>
        </w:trPr>
        <w:tc>
          <w:tcPr>
            <w:tcW w:w="555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87DFF3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3A75E1F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8026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D293DF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1509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7F85DD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12298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23F3D6F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6055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F24B679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8440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E79100F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3865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569C997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6767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67A442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1094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115624E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6242</w:t>
            </w:r>
          </w:p>
        </w:tc>
        <w:tc>
          <w:tcPr>
            <w:tcW w:w="1509" w:type="dxa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C68F439" w14:textId="77777777" w:rsidR="002A0B93" w:rsidRPr="00502821" w:rsidRDefault="00585C5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880</w:t>
            </w:r>
          </w:p>
        </w:tc>
      </w:tr>
    </w:tbl>
    <w:p w14:paraId="02A17EB0" w14:textId="77777777" w:rsidR="002A0B93" w:rsidRPr="00502821" w:rsidRDefault="00585C56">
      <w:pPr>
        <w:rPr>
          <w:rFonts w:ascii="Times New Roman" w:eastAsia="Times New Roman" w:hAnsi="Times New Roman" w:cs="Times New Roman"/>
        </w:rPr>
      </w:pPr>
      <w:r w:rsidRPr="00502821">
        <w:rPr>
          <w:rFonts w:ascii="Times New Roman" w:eastAsia="Times New Roman" w:hAnsi="Times New Roman" w:cs="Times New Roman"/>
        </w:rPr>
        <w:t xml:space="preserve">Source: Authors’ own elaboration based on </w:t>
      </w:r>
      <w:proofErr w:type="spellStart"/>
      <w:r w:rsidRPr="00502821">
        <w:rPr>
          <w:rFonts w:ascii="Times New Roman" w:eastAsia="Times New Roman" w:hAnsi="Times New Roman" w:cs="Times New Roman"/>
        </w:rPr>
        <w:t>WoS</w:t>
      </w:r>
      <w:proofErr w:type="spellEnd"/>
      <w:r w:rsidRPr="00502821">
        <w:rPr>
          <w:rFonts w:ascii="Times New Roman" w:eastAsia="Times New Roman" w:hAnsi="Times New Roman" w:cs="Times New Roman"/>
        </w:rPr>
        <w:t xml:space="preserve"> data.</w:t>
      </w:r>
    </w:p>
    <w:p w14:paraId="0885D2E6" w14:textId="77777777" w:rsidR="002A0B93" w:rsidRPr="00502821" w:rsidRDefault="002A0B9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0F87470" w14:textId="77777777" w:rsidR="002A0B93" w:rsidRPr="00502821" w:rsidRDefault="00585C56">
      <w:pPr>
        <w:rPr>
          <w:rFonts w:ascii="Times New Roman" w:eastAsia="Times New Roman" w:hAnsi="Times New Roman" w:cs="Times New Roman"/>
          <w:sz w:val="24"/>
          <w:szCs w:val="24"/>
        </w:rPr>
      </w:pPr>
      <w:r w:rsidRPr="0050282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SM2. </w:t>
      </w:r>
      <w:r w:rsidRPr="00502821">
        <w:rPr>
          <w:rFonts w:ascii="Times New Roman" w:eastAsia="Times New Roman" w:hAnsi="Times New Roman" w:cs="Times New Roman"/>
          <w:sz w:val="24"/>
          <w:szCs w:val="24"/>
        </w:rPr>
        <w:t xml:space="preserve">Selected articles on </w:t>
      </w:r>
      <w:r w:rsidRPr="00502821">
        <w:rPr>
          <w:rFonts w:ascii="Times New Roman" w:eastAsia="Times New Roman" w:hAnsi="Times New Roman" w:cs="Times New Roman"/>
          <w:sz w:val="24"/>
          <w:szCs w:val="24"/>
        </w:rPr>
        <w:t>dynamic capabilities forming the dataset.</w:t>
      </w:r>
    </w:p>
    <w:tbl>
      <w:tblPr>
        <w:tblStyle w:val="a0"/>
        <w:tblW w:w="15660" w:type="dxa"/>
        <w:tblInd w:w="-9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23"/>
        <w:gridCol w:w="1462"/>
        <w:gridCol w:w="2760"/>
        <w:gridCol w:w="2760"/>
        <w:gridCol w:w="2760"/>
        <w:gridCol w:w="2760"/>
        <w:gridCol w:w="2535"/>
      </w:tblGrid>
      <w:tr w:rsidR="00502821" w:rsidRPr="00502821" w14:paraId="32DC26D1" w14:textId="77777777">
        <w:trPr>
          <w:trHeight w:val="56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6979D9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2821">
              <w:rPr>
                <w:rFonts w:ascii="Times New Roman" w:eastAsia="Times New Roman" w:hAnsi="Times New Roman" w:cs="Times New Roman"/>
                <w:b/>
                <w:bCs/>
              </w:rPr>
              <w:t>Year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86255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2821">
              <w:rPr>
                <w:rFonts w:ascii="Times New Roman" w:eastAsia="Times New Roman" w:hAnsi="Times New Roman" w:cs="Times New Roman"/>
                <w:b/>
                <w:bCs/>
              </w:rPr>
              <w:t>Authors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53CE5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2821">
              <w:rPr>
                <w:rFonts w:ascii="Times New Roman" w:eastAsia="Times New Roman" w:hAnsi="Times New Roman" w:cs="Times New Roman"/>
                <w:b/>
                <w:bCs/>
              </w:rPr>
              <w:t>Title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1EC8BD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2821">
              <w:rPr>
                <w:rFonts w:ascii="Times New Roman" w:eastAsia="Times New Roman" w:hAnsi="Times New Roman" w:cs="Times New Roman"/>
                <w:b/>
                <w:bCs/>
              </w:rPr>
              <w:t>Journal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07CB8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2821">
              <w:rPr>
                <w:rFonts w:ascii="Times New Roman" w:eastAsia="Times New Roman" w:hAnsi="Times New Roman" w:cs="Times New Roman"/>
                <w:b/>
                <w:bCs/>
              </w:rPr>
              <w:t>Codes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1883A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2821">
              <w:rPr>
                <w:rFonts w:ascii="Times New Roman" w:eastAsia="Times New Roman" w:hAnsi="Times New Roman" w:cs="Times New Roman"/>
                <w:b/>
                <w:bCs/>
              </w:rPr>
              <w:t>Themes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17FE760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02821">
              <w:rPr>
                <w:rFonts w:ascii="Times New Roman" w:eastAsia="Times New Roman" w:hAnsi="Times New Roman" w:cs="Times New Roman"/>
                <w:b/>
                <w:bCs/>
              </w:rPr>
              <w:t>DOI</w:t>
            </w:r>
          </w:p>
        </w:tc>
      </w:tr>
      <w:tr w:rsidR="00502821" w:rsidRPr="00502821" w14:paraId="0292B126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C9EAB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1997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73DDFD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Helfat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C237BD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Know-how and asset complementarity and dynamic capability accumulation: The case of R&amp;D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E143A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Strategic Management Journal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EDFA9F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Complementary assets; complementary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know-how; dynamic capability accumulation; adaptation; R&amp;D capability development.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B4772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Stability; Organizational mechanisms; Adaptation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4B373C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10.1002/(SICI)1097-0266(199705)18:5&lt;339::AID-SMJ883&gt;3.0.CO;2-7</w:t>
              </w:r>
            </w:hyperlink>
          </w:p>
        </w:tc>
      </w:tr>
      <w:tr w:rsidR="00502821" w:rsidRPr="00502821" w14:paraId="2E35A175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0A2A2B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1997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4860B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Teece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B3BD2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Dynamic capabilities and strategic management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6C452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Strategic Management Journal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A4D32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DC definition; processes–positions–paths; path dependence; complementary assets; replicability/imitability; competitive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advantage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45B360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Stability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FF1782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8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10.1002/(SICI)1097-0266(199708)18:7&lt;509::AID-SMJ882&gt;3.0.CO;2-Z</w:t>
              </w:r>
            </w:hyperlink>
          </w:p>
        </w:tc>
      </w:tr>
      <w:tr w:rsidR="00502821" w:rsidRPr="00502821" w14:paraId="0723A3EA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A7FC71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1999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04AE8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Zahra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A8DC6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Guest editorial: Entrepreneurship and the acquisi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tion of dynamic organizational capabilities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1BD6B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Entrepreneurship Theory and Practice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90859D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Corporate entrepreneurship; capability acquisition; knowledge creation; organizational renewal; resource reconfiguration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6C15A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Flexibility; Organizational mechanisms; Managerial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agency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8875FF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10.1177/104225879902300301</w:t>
              </w:r>
            </w:hyperlink>
          </w:p>
        </w:tc>
      </w:tr>
      <w:tr w:rsidR="00502821" w:rsidRPr="00502821" w14:paraId="7B7EA769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53F2A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9064F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Deeds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7EBE2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Dynamic capabilities and new product development in high technology ventures: An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empirical analysis of new biotechnology firms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510D1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Journal of Bus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iness Venturing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703D6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Innovation; New product development; Managerial capabilities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BEFFFE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Organizational mechanisms;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139A513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10.1016/S0883-9026(98)00013-5</w:t>
              </w:r>
            </w:hyperlink>
          </w:p>
        </w:tc>
      </w:tr>
      <w:tr w:rsidR="00502821" w:rsidRPr="00502821" w14:paraId="06C2CB2B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E95B5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62A7C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Eisenhardt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Martin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ECB181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Dynamic capa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bilities: What are they?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06911C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Strategic Management Journal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DC328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DC process view; identifiable processes; best practice/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equifinality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; market dynamism; routines vs simple rules; temporary advantage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F8B04BD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Flexibility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3419A22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10.1002/1097-0266(200010/11)21:10/11&lt;1105::AID-SMJ133&gt;3.0.CO;2-E</w:t>
              </w:r>
            </w:hyperlink>
          </w:p>
        </w:tc>
      </w:tr>
      <w:tr w:rsidR="00502821" w:rsidRPr="00502821" w14:paraId="69544D13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F8E8A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D02D3D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Luo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086711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Dynamic capabilities in international expansion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0AE6FB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Journal of World Business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F00242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Int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ernationalization; Resource deployment; Dynamic learning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76FAB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Adaptation; Flexibility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7D8B43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10.1016/S1090-9516(00)00043-2</w:t>
              </w:r>
            </w:hyperlink>
          </w:p>
        </w:tc>
      </w:tr>
      <w:tr w:rsidR="00502821" w:rsidRPr="00502821" w14:paraId="59BD3CFF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21DB38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7D5C3F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Rindova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Kotha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C48AFA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Continuous morphing: Competing through dynamic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capabilities, form, and function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B889B6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Academy of Management Journal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2BE753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Continuous morphing; reconfiguration; strategic flexibility; emergent learning; transient advantage.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A2AA2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Flexibility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673DDD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3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10.5465/3069400</w:t>
              </w:r>
            </w:hyperlink>
          </w:p>
        </w:tc>
      </w:tr>
      <w:tr w:rsidR="00502821" w:rsidRPr="00502821" w14:paraId="7CA16183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D9EA4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1FCEE3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King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and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Tucci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4AD68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Incumbent entry into new market niches: The role of experience and managerial choice in the creation of dynamic capabilities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157F4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Management Science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C1473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Static vs transformational experience; managerial decision; dynamic capability; market entry; incumben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t adaptation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5D5390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Managerial agency; Adaptation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FF9C904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4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10.1287/mnsc.48.2.171.253</w:t>
              </w:r>
            </w:hyperlink>
          </w:p>
        </w:tc>
      </w:tr>
      <w:tr w:rsidR="00502821" w:rsidRPr="00502821" w14:paraId="05D8D10E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626CE3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2002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9C2A000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Zollo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Winter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80EF6D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Deliberate learning and the evolution of dynamic capabilities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F6DF0C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Organization Science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B9F2E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Experience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accumulation; knowledge articulation; knowledge codification; deliberate learning; higher-order routines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A7889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Stability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D30D7EF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5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10.1287/orsc.13.3.339.2780</w:t>
              </w:r>
            </w:hyperlink>
          </w:p>
        </w:tc>
      </w:tr>
      <w:tr w:rsidR="00502821" w:rsidRPr="00502821" w14:paraId="1278A289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9D8C8D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9E009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Adner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Helfat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89F0A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Corporate effects and dynam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ic managerial capabilities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E144C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Strategic Management Journal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185C8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Dynamic managerial capabilities; managerial cognition; human capital; social capital; resource orchestration; time-varying corporate effects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A2D03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Managerial agency;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1B46D1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6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10.1002/smj.331</w:t>
              </w:r>
            </w:hyperlink>
          </w:p>
        </w:tc>
      </w:tr>
      <w:tr w:rsidR="00502821" w:rsidRPr="00502821" w14:paraId="2139DF0A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90016BF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7560F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Blyler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Coff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16042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Dynamic capabilities, social capital, and rent appropriation: Ties that split pies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AA21E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Strategic Management Journal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5E2D38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Social capital; Rent appropriation; Power dynamics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D91E7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ofoundations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; Causal ambiguity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9724E7D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7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10.1002/smj.327</w:t>
              </w:r>
            </w:hyperlink>
          </w:p>
        </w:tc>
      </w:tr>
      <w:tr w:rsidR="00502821" w:rsidRPr="00502821" w14:paraId="380F66A1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2E3D0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E715F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Bowman and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Ambrosini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41C2C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How the resource-based and the dynamic capability views of the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firm inform corporate-level strategy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DDAFCCD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British Journal of Management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521258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Corporate strategy; corporate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centre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value creation; resource creation; resource configuration;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reconfiguration/leverage/learning/integration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A8A85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Organizational mechanisms; Flexibility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4E1F32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8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10.1111/j.1467-8551.2003.00380.x</w:t>
              </w:r>
            </w:hyperlink>
          </w:p>
        </w:tc>
      </w:tr>
      <w:tr w:rsidR="00502821" w:rsidRPr="00502821" w14:paraId="6142CAF1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E1016F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000DC1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Helfat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Peteraf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C080CE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The dynamic resource-based view: capability lifecycles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E332A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Strategic Management Journal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61B614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Capability lifecycle; founding–development–maturity; branching; path dependence; heterogeneity; renewal/replication/r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edeployment/recombination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36F992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Stability; Flexibility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52C454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9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10.1002/smj.332</w:t>
              </w:r>
            </w:hyperlink>
          </w:p>
        </w:tc>
      </w:tr>
      <w:tr w:rsidR="00502821" w:rsidRPr="00502821" w14:paraId="6D6C9D6D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A706620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0ACD0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Winter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67E1C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Understanding dynamic capabilities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4E5D0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Strategic Management Journal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F538A1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Ordinary vs dynamic capabilities; ad hoc problem solving;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capability hierarchy; investment logic; costliness/contingency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E494C0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Flexibility; Organizational mechanisms; Contingency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62B7D24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0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10.1002/smj.318</w:t>
              </w:r>
            </w:hyperlink>
          </w:p>
        </w:tc>
      </w:tr>
      <w:tr w:rsidR="00502821" w:rsidRPr="00502821" w14:paraId="385A3E6E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AE0462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2003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EFFAB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Zott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713EE0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Dynamic capabilities and the emergence of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intraindustry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differential firm performance: Insights from a simulation study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860AC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Strategic Management Journal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57D08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DC routines; imitation vs experimentation; timing; cost; learning; performance heterogeneity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8E898C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Flexibility; Causal ambiguity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39BED1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1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10.1002/smj.288</w:t>
              </w:r>
            </w:hyperlink>
          </w:p>
        </w:tc>
      </w:tr>
      <w:tr w:rsidR="00502821" w:rsidRPr="00502821" w14:paraId="1DD9FBE5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19C80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2006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D1B3B4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Arthurs and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Busenitz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8BE46B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Dynamic capabilities and venture performance: The effects of venture capitalists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AAF92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Journal of Business Venturing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25028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Venture performance; VC influence; Capability development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EDE686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Organizational mechanisms;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5736B1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2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10.1016/j.jbusvent.2005.04.004</w:t>
              </w:r>
            </w:hyperlink>
          </w:p>
        </w:tc>
      </w:tr>
      <w:tr w:rsidR="00502821" w:rsidRPr="00502821" w14:paraId="017F5B57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A140A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2006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B39426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Zahra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B5EC3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Entrepreneurship and dynamic capabilities: A review, model and research agenda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434090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Journal of Management Studies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4AD53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Dynamic vs sub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stantive capabilities; entrepreneurship; principal decision-makers; learning modes; organizational age; integration skills; contingencies/boundary conditions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E2750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Managerial agency; Flexibility; Contingency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AF488F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3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10.1111/j.1467-6486.2006.00616.x</w:t>
              </w:r>
            </w:hyperlink>
          </w:p>
        </w:tc>
      </w:tr>
      <w:tr w:rsidR="00502821" w:rsidRPr="00502821" w14:paraId="68E5A15C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DFB8D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AC3C47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Bingham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553CE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What makes a process a capability? Heuristics, strategy, and effective capture of opportunities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0E802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Strategic Entrepreneurship Journal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5712E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Heuristics; Opportunity capture; Cognitive processes; Capability formation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7D5E1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; Organizational mechanisms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8EA1E5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4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10.1002/sej.1</w:t>
              </w:r>
            </w:hyperlink>
          </w:p>
        </w:tc>
      </w:tr>
      <w:tr w:rsidR="00502821" w:rsidRPr="00502821" w14:paraId="1D5D24D2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6C381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2007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B092E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Pablo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FFE1B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Identifying, enabling and managing dynamic capabilities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in the public sector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82D57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Journal of Management Studies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44019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Public sector DC; Learning by experimenting; Trust; Managerial orchestration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FE8D2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Flexibility; Adaptation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7AA01D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5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10.1111/j.1467-6486.2006.00675.x</w:t>
              </w:r>
            </w:hyperlink>
          </w:p>
        </w:tc>
      </w:tr>
      <w:tr w:rsidR="00502821" w:rsidRPr="00502821" w14:paraId="09FDAD98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5A4D2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4F9CB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Rothaermel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Hess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13C5C3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Building dynamic capabilities: innovation driven by individual- firm-, and network-level effects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3A9AEB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Organization Science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A0D0C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Multilevel capabilities; Innovation; Network effects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775B5B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; Organizational mechanisms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C8DE1C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6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10.1287/orsc.1070.0291</w:t>
              </w:r>
            </w:hyperlink>
          </w:p>
        </w:tc>
      </w:tr>
      <w:tr w:rsidR="00502821" w:rsidRPr="00502821" w14:paraId="6E10017A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3F9566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F7420AD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Schreyögg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Kliesch‐Eberl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1691B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How dynamic can organizational capabilities be? Towards a dual-process model of capability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dynamization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DE0357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Strategic Management Journal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6F6A2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Capability rigidity;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Dual process; Organizational inertia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648FB5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Flexibility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DE2A78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7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10.1002/smj.613</w:t>
              </w:r>
            </w:hyperlink>
          </w:p>
        </w:tc>
      </w:tr>
      <w:tr w:rsidR="00502821" w:rsidRPr="00502821" w14:paraId="31AE2988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1594E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2007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FDB42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Teece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F47D4D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Explicating dynamic capabilities: the nature and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of (sustainable) enterprise performance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A77E3F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Strategic Management J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ournal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71514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sensing–seizing–reconfiguring; asset orchestration; business models;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cospecialization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; managerial judgment; sustainable enterprise performance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47BC6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Managerial agency; Architectural integration; Organizational mechanisms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D138A51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8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10.1002/smj.640</w:t>
              </w:r>
            </w:hyperlink>
          </w:p>
        </w:tc>
      </w:tr>
      <w:tr w:rsidR="00502821" w:rsidRPr="00502821" w14:paraId="34BB5BA5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17C13A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2008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00AF84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Augier and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Teece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FE3E3B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Strategy as evolution with design: The foundations of dynamic capabilities and the role of managers in the economic system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A37E4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Organization Studies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2FE14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Evolution with design; managerial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agency; path dependence;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Penrosian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firm; entrepreneurial management; intentional renewal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E2A94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Managerial agency; Stability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845B9D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9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10.1177/0170840608094776</w:t>
              </w:r>
            </w:hyperlink>
          </w:p>
        </w:tc>
      </w:tr>
      <w:tr w:rsidR="00502821" w:rsidRPr="00502821" w14:paraId="1136C2E4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B798F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2008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74154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Doving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Gooderham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60D43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Dynamic capabilities as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antecedents of the scope of related diversification: The case of small firm accountancy practices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BA9EF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Strategic Management Journal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37076A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Diversification; Human capital; Alliances; DC effects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C844B6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; Organizational mechanisms; Contingency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4E198B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0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10.1002/smj.683</w:t>
              </w:r>
            </w:hyperlink>
          </w:p>
        </w:tc>
      </w:tr>
      <w:tr w:rsidR="00502821" w:rsidRPr="00502821" w14:paraId="7F6B0DB3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DF4CB0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2008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8DEE0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Easterby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-Smith and Prieto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F25B2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Dynamic capabilities and knowledge management: An integrative role for learning?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9F359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British Journal of Management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AD6CC1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Knowledge management; Organizational learning;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DC integration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5FCAE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Stability; Architectural integration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EF8874A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1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10.1111/j.1467-8551.2007.00543.x</w:t>
              </w:r>
            </w:hyperlink>
          </w:p>
        </w:tc>
      </w:tr>
      <w:tr w:rsidR="00502821" w:rsidRPr="00502821" w14:paraId="161F9B41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8F99AD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2008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B60BE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Oliver and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Holzinger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4F2DEE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The effectiveness of strategic political management: A dynamic capabiliti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es framework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5D284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Academy of Management Review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DF94D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Political capabilities; Nonmarket strategy; Strategic adaptation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05D126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Shaping; Adaptation; Managerial agency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970821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2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10.5465/amr.2008.31193538</w:t>
              </w:r>
            </w:hyperlink>
          </w:p>
        </w:tc>
      </w:tr>
      <w:tr w:rsidR="00502821" w:rsidRPr="00502821" w14:paraId="14AF9F45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93C81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2009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70963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Ambrosini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3E9C3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Dynamic capabilities: An exploration of how firms renew their resource base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FC79BF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British Journal of Management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D7670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Incremental dynamic capabilities; renewing dynamic capabilities; regenerative dynamic capabilities; capability hierarchy; managerial perceptions of dy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namism; resource renewal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98852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Organizational mechanisms; Adaptation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33934EA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3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10.1111/j.1467-8551.2008.00610.x</w:t>
              </w:r>
            </w:hyperlink>
          </w:p>
        </w:tc>
      </w:tr>
      <w:tr w:rsidR="00502821" w:rsidRPr="00502821" w14:paraId="776C5B2A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7DDEA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D281A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Augier and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Teece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C5DD1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Dynamic capabilities and the role of managers in business strategy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and economic performance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BF458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Organization Science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ADBDA4F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Managerial role; evolutionary foundations; behavioral theory; complementarity/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cospecialization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; coordination under change; entrepreneurial management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52E96F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Architectural integration; Managerial agency; Stability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D20DE8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4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10.1287/orsc.1090.0424</w:t>
              </w:r>
            </w:hyperlink>
          </w:p>
        </w:tc>
      </w:tr>
      <w:tr w:rsidR="00502821" w:rsidRPr="00502821" w14:paraId="210F3001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F24AF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4322D4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Bruni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Verona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01122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Dynamic marketing capabilities in science-based firms: An exploratory investigation of the pharmaceutical industry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82255E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British Journal of Management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8477DA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Dynamic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marketing capabilities; market knowledge; science-based firms; new product development; innovation process reconfiguration; marketing–technology complementarity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AC429D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Organizational mechanisms; Architectural integration; Flexibility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0845DCB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5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10.1111/j.1467-8551.2008.00615.x</w:t>
              </w:r>
            </w:hyperlink>
          </w:p>
        </w:tc>
      </w:tr>
      <w:tr w:rsidR="00502821" w:rsidRPr="00502821" w14:paraId="65DF8796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EB1688F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70519C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Easterby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-Smith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B9D8D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Dynamic capabilities: Current debates and future directions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9C117E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British Journal of Management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FC0058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DC debates; definitional pluralism; performance effects;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longitudinal analysis; methodological challenges; conceptual fragmentation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4A05CAF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Causal ambiguity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10AD92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6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10.1111/j.1467-8551.2008.00609.x</w:t>
              </w:r>
            </w:hyperlink>
          </w:p>
        </w:tc>
      </w:tr>
      <w:tr w:rsidR="00502821" w:rsidRPr="00502821" w14:paraId="31226616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61859F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4FEF7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Fang and Zou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0A285B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Antecedents and consequences of marketing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dynamic capabilities in international joint ventures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F197E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Journal of International Business Studies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05C3BA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Marketing DC; Resource complementarity; IJV performance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692FE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Architectural integration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75EF67A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7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10.1057/jibs.2008.96</w:t>
              </w:r>
            </w:hyperlink>
          </w:p>
        </w:tc>
      </w:tr>
      <w:tr w:rsidR="00502821" w:rsidRPr="00502821" w14:paraId="57D89490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FB3239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68801D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Macher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Mowery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07BDD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Measuring dynamic capabilities: practices and performance in semiconductor manufacturing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0AAAC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British Journal of Management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45C38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DC measurement; Process innovation; Performance impact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6AA67F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Organizational mechanisms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824688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8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10.1111/j.1467-8551.2008.00612.x</w:t>
              </w:r>
            </w:hyperlink>
          </w:p>
        </w:tc>
      </w:tr>
      <w:tr w:rsidR="00502821" w:rsidRPr="00502821" w14:paraId="2FD99CD9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C84B4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FBC88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McKelvie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Davidsson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64849D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From resource base to dynamic capabilities: An investigation of new firms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46A24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British Journal of Management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CCC62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Resource dynamics; resource stocks vs resource flows; human capital; technological resources;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new firms; capability development; capability heterogeneity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DA94C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Stability;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; Organizational mechanisms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8A11CC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9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10.1111/j.1467-8551.2008.00613.x</w:t>
              </w:r>
            </w:hyperlink>
          </w:p>
        </w:tc>
      </w:tr>
      <w:tr w:rsidR="00502821" w:rsidRPr="00502821" w14:paraId="2B4AAABD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62ED3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0338CF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Narayanan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B45AE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Building organizational and scientific platforms in the pharmaceutical industry: A process perspective on the development of dynamic capabilities.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0FB14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British Journal of Management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10991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Capability development process; Managerial cognition; Contextual contingencies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CE700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Organizational mechanisms; Managerial agency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0ABD658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0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10.1111/j.1467-8551.2008.00611.x</w:t>
              </w:r>
            </w:hyperlink>
          </w:p>
        </w:tc>
      </w:tr>
      <w:tr w:rsidR="00502821" w:rsidRPr="00502821" w14:paraId="5F201C40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84D40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C7C3D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Newey and Zahra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B04BF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The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evolving firm: how dynamic and operating capabilities interact to enable entrepreneurship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5F4C8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British Journal of Management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078C0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Dynamic–operating capability interaction; product development; product portfolio planning; value network absorptive capacity; endogenous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entrepreneurship; capability reconfiguration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935F6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Organizational mechanisms; Managerial agency; Flexibility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BFC61D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1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10.1111/j.1467-8551.2008.00614.x</w:t>
              </w:r>
            </w:hyperlink>
          </w:p>
        </w:tc>
      </w:tr>
      <w:tr w:rsidR="00502821" w:rsidRPr="00502821" w14:paraId="01FAC1FF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DE8BBA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74184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Pandza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Thorpe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D3A25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Creative search and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strategic sense-making: Missing dimensions in the concept of dynamic capabilities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0717C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British Journal of Management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280E0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Creative search; strategic sense-making; managerial agency; path creation; selection–adaptation; knowledge discontinuity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0AEE91F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Managerial agency; Stab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ility; Causal ambiguity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1324E84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2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10.1111/j.1467-8551.2008.00616.x</w:t>
              </w:r>
            </w:hyperlink>
          </w:p>
        </w:tc>
      </w:tr>
      <w:tr w:rsidR="00502821" w:rsidRPr="00502821" w14:paraId="19CE5955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F1154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ACA084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Sirmon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Hitt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ABDE2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Contingencies within dynamic managerial capabilities: Interdependent effect of resource investment and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deployment on firm performance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759F6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Strategic Management Journal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70552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Dynamic managerial capabilities; asset orchestration; resource investment; resource deployment; fit/misfit; performance contingency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A7ECDB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Managerial agency; Contingency;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A6F9EA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3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10.1002/smj.791</w:t>
              </w:r>
            </w:hyperlink>
          </w:p>
        </w:tc>
      </w:tr>
      <w:tr w:rsidR="00502821" w:rsidRPr="00502821" w14:paraId="1B930B7D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C45C4C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B9A06C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Anand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02613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Alliance activity as a dynamic capability in the face of a discontinuous technological change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957ACC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Organization Science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8B500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Alliances; Technological change; Entry strategy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8A6700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Organizational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mechanisms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9E3CE5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4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10.1287/orsc.1090.0502</w:t>
              </w:r>
            </w:hyperlink>
          </w:p>
        </w:tc>
      </w:tr>
      <w:tr w:rsidR="00502821" w:rsidRPr="00502821" w14:paraId="09093907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2C7C4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CA8564F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Barreto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03D61D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Dynamic capabilities: A review of past research and an agenda for the future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39DFF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Journal of Management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51E0D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DC review; multidimensional construct; sensing opportunities and threats; timely and market-oriented decision making;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resource-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base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change; conceptual fragmentation; theoretical fragmentation; boundary conditions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2C924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Organizational mechanisms; Causal ambiguity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; Contingency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F43104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5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10.1177/0149206309350776</w:t>
              </w:r>
            </w:hyperlink>
          </w:p>
        </w:tc>
      </w:tr>
      <w:tr w:rsidR="00502821" w:rsidRPr="00502821" w14:paraId="0D41D319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DD7B7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2010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D6475D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Dixon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7CB16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Stages of organizational transformation in transition economies: A dynamic capabilities approach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DAE5E2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Journal of Management Studies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5E348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Transformation stages; Organizational learning; Contextual adaptation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1170A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Adaptation; Stability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1BF2E4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6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10.1111/j.1467-6486.2009.00856.x</w:t>
              </w:r>
            </w:hyperlink>
          </w:p>
        </w:tc>
      </w:tr>
      <w:tr w:rsidR="00502821" w:rsidRPr="00502821" w14:paraId="0ECAD05F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4C176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F29F85F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Coen and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Maritan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2A325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Investing in capabilities: The dynamic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 of resource allocation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D95D8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Organization Science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E54FBF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Resource allocation; Capability investment; Search vs endowment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E310E1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Organizational mechanisms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F6F2BC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7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10.1287/orsc.1090.0524</w:t>
              </w:r>
            </w:hyperlink>
          </w:p>
        </w:tc>
      </w:tr>
      <w:tr w:rsidR="00502821" w:rsidRPr="00502821" w14:paraId="5597B828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A8773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AF28DB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Drnevich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Kriauciunas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336E50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Clarifying the conditions and limits of the contributions of ordinary and dynamic capabilities to relative firm performance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1BBBD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Strategic Management Journal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01291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Performance contingencies; Environmental dynamism; Capability heterogeneity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91AA2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Contingency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3A45E2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8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10.1002/smj.882</w:t>
              </w:r>
            </w:hyperlink>
          </w:p>
        </w:tc>
      </w:tr>
      <w:tr w:rsidR="00502821" w:rsidRPr="00502821" w14:paraId="0D8E4927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80B43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8D979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Helfat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Winter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FD42E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Untangling dynamic and operational capabilities: Strategy for the (n)ever-changing world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4FBDFC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Strategic Management Journal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C56D1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Dc vs ordinary capabilities; Capability boundar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ies; Gradual change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F6552F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Flexibility; Contingency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2EB97A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49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10.1002/smj.955</w:t>
              </w:r>
            </w:hyperlink>
          </w:p>
        </w:tc>
      </w:tr>
      <w:tr w:rsidR="00502821" w:rsidRPr="00502821" w14:paraId="74C5BAE7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69909C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817E78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Hodgkinson and Healey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19617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Psychological foundations of dynamic capabilities: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Reflexion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reflection in strategic management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0BDA42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Strategic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Management Journal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64FE27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Psychological foundations; Emotional cognition; Sensing seizing transforming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AF7E7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928A05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50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10.1002/smj.964</w:t>
              </w:r>
            </w:hyperlink>
          </w:p>
        </w:tc>
      </w:tr>
      <w:tr w:rsidR="00502821" w:rsidRPr="00502821" w14:paraId="14F38B8A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A02EFF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37C8DF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Martin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32203D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Dynamic managerial capabilities and the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multibusiness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team: T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he role of episodic teams in executive leadership groups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FAB12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Organization Science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6B727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Dynamic managerial capabilities; Executive teams; Resource orchestration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13711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Managerial agency;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E72141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51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10.1287/orsc.1090.0515</w:t>
              </w:r>
            </w:hyperlink>
          </w:p>
        </w:tc>
      </w:tr>
      <w:tr w:rsidR="00502821" w:rsidRPr="00502821" w14:paraId="75A22F82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E3CE73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17E86F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Prange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Verdier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0C79B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Dynamic capabilities, internationalization processes and performance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FA7107D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Journal of World Business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7307A8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Internationalization; Exploration exploitation; Third order capabilities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D9753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Adaptation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671C513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52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10.1016/j.jwb.2010.05.024</w:t>
              </w:r>
            </w:hyperlink>
          </w:p>
        </w:tc>
      </w:tr>
      <w:tr w:rsidR="00502821" w:rsidRPr="00502821" w14:paraId="2F535181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05849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0BD549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Vergne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Durand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62679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The path of most persistence: An evolutionary perspective on path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dependence and dynamic capabilities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C2BE930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Organization Studies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B9DA32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Path dependence; Self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reinforcement; Evolutionary mechanisms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895C1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Stability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59EFCC1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53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10.1177/0170840610397485</w:t>
              </w:r>
            </w:hyperlink>
          </w:p>
        </w:tc>
      </w:tr>
      <w:tr w:rsidR="00502821" w:rsidRPr="00502821" w14:paraId="763DCC16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6A901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268E1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Argote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Ren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26942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Transactive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memory systems: A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of dynamic capabilities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A0E56B0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Journal of Management Studies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20727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Transactive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memory; Knowledge coordination; Social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D3C82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DB224E2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54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10.1111/j.1467-6486.2012.01077.x</w:t>
              </w:r>
            </w:hyperlink>
          </w:p>
        </w:tc>
      </w:tr>
      <w:tr w:rsidR="00502821" w:rsidRPr="00502821" w14:paraId="357E2A96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BCB6DF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466DE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Pentland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6F21FB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Dynamics of organizational routines: A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generative model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B7743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Journal of Management Studies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F144EF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Routines dynamics; Variation selection retention; Micro macro link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3EE431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Stability; Causal ambiguity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90A106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55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10.1111/j.1467-6486.2012.01064.x</w:t>
              </w:r>
            </w:hyperlink>
          </w:p>
        </w:tc>
      </w:tr>
      <w:tr w:rsidR="00502821" w:rsidRPr="00502821" w14:paraId="7E638A4D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349A4D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1065B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Teece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D1A42D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Dynamic capabilities: Routines versus entrepreneurial action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822E0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Journal of Management Studies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2BD3A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Routines vs entrepreneurship; Entrepreneurial action; Dc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6367B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Managerial agency; Flexibility;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8F8EBB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56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10.1111/j.1467-6486.2012.01080.x</w:t>
              </w:r>
            </w:hyperlink>
          </w:p>
        </w:tc>
      </w:tr>
      <w:tr w:rsidR="00502821" w:rsidRPr="00502821" w14:paraId="553ADA8D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BD9B2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F68960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Barrales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-Molina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01100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Explaining the causes and effects of dynamic capabilities generation: A multiple-indicator multiple-cause modelling approach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7D0A27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British Journal of Management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9F501AD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Capability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generation; Environmental dynamism; Knowledge codification; Innovation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4E12E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Organizational mechanisms; Stability; Contingency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380594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57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10.1111/j.1467-8551.2012.00829.x</w:t>
              </w:r>
            </w:hyperlink>
          </w:p>
        </w:tc>
      </w:tr>
      <w:tr w:rsidR="00502821" w:rsidRPr="00502821" w14:paraId="3B221CA6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DF409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BECEB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Kor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Mesko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B0DB3E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Dynamic man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agerial capabilities: Configuration and orchestration of top executives’ capabilities and the firm's dominant logic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BB61D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Strategic Management Journal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A51C1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Dynamic managerial capabilities; Top management; Dominant logic; Orchestration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B32A36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Managerial agency;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0B3571F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58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10.1002/smj.2000</w:t>
              </w:r>
            </w:hyperlink>
          </w:p>
        </w:tc>
      </w:tr>
      <w:tr w:rsidR="00502821" w:rsidRPr="00502821" w14:paraId="59E3A3E7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6B1E4B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A04D9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Peteraf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CCB500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The elephant in the room of dynamic capabilities: Bringing two diverging conversations together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48AE7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Strategic Management Journal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C5A19E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Theoretical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fragmentation; Competing perspectives; Contingency integration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A03A0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Causal ambiguity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DF4EEC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59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10.1002/smj.2078</w:t>
              </w:r>
            </w:hyperlink>
          </w:p>
        </w:tc>
      </w:tr>
      <w:tr w:rsidR="00502821" w:rsidRPr="00502821" w14:paraId="56D955A0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13AB8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A87FB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Stadler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3833E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The impact of dynamic capabilities on resource access and development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C2BBCA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Organization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Science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F1DC3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Resource access; Resource development; Capability effectiveness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99F9A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Organizational mechanisms; Contingency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0A728D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60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10.1287/orsc.1120.0810</w:t>
              </w:r>
            </w:hyperlink>
          </w:p>
        </w:tc>
      </w:tr>
      <w:tr w:rsidR="00502821" w:rsidRPr="00502821" w14:paraId="6B141011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B6C320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6880F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Wilden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282B2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Dynamic capabilities and performance: Stra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tegy, structure and environment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0BF2BF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Long Range Planning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96C7C7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Performance contingencies; Structure fit; Competitive intensity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1F02E2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Contingency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27AC90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61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10.1016/j.lrp.2012.12.001</w:t>
              </w:r>
            </w:hyperlink>
          </w:p>
        </w:tc>
      </w:tr>
      <w:tr w:rsidR="00502821" w:rsidRPr="00502821" w14:paraId="2296871C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B9416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2014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0EF58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Al-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Aali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Teece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EEA95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International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entrepreneurship and the theory of the (long–lived) international firm: A capabilities perspective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E3524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Entrepreneurship Theory and Practice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D79E2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International capabilities; Entrepreneurship; MNE; Strategic renewal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CDAC80F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Adaptation; Managerial agency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39C063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62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10.1111/etap.12077</w:t>
              </w:r>
            </w:hyperlink>
          </w:p>
        </w:tc>
      </w:tr>
      <w:tr w:rsidR="00502821" w:rsidRPr="00502821" w14:paraId="0D16E77A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3C9FB4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BA0F9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Chatterji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AF5C9AF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Dynamic capabilities and managing human capital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471BB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Academy of Management Perspectives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CFEE67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Human capital; Asset orchestration; Acquihire; Dynamic managerial capabilities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DD2D4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Managerial agency;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; Organizational mechanisms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51F4E98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63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10.5465/amp.2013.0111</w:t>
              </w:r>
            </w:hyperlink>
          </w:p>
        </w:tc>
      </w:tr>
      <w:tr w:rsidR="00502821" w:rsidRPr="00502821" w14:paraId="73AD16E8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BAE70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73D916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 Stefano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FFF9CB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The organizational drivetrain: A road to integration of dynamic capabilities research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2C0E3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Academy of Management Perspectives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29555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Theoretical integration; Routines and rules; Competing definitions; Conceptual reconciliation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9BC389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Architectural integration; Causal ambiguity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4D392A1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64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10.5465/amp.2013.0100</w:t>
              </w:r>
            </w:hyperlink>
          </w:p>
        </w:tc>
      </w:tr>
      <w:tr w:rsidR="00502821" w:rsidRPr="00502821" w14:paraId="36DB4810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54BC30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014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7C46BA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Dixon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562ED4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Building dynamic capabilities of adaptation and innovation: A study of micro-foundations in a transition economy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3600E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Long Range Planning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5CC9F2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Adaptation capabilities; Innovation capabilities; Sequencing;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01F50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Adaptation;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21FC5C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65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10.1016/j.lrp.2013.08.011</w:t>
              </w:r>
            </w:hyperlink>
          </w:p>
        </w:tc>
      </w:tr>
      <w:tr w:rsidR="00502821" w:rsidRPr="00502821" w14:paraId="51416DEA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68643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D9094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Kleinbaum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Stuart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146330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Network responsiveness: The social structural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of dynamic capabilities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20508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Academy of Management Perspectives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BBE6C10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etwork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; Social structure; Adaptability; Ambidexterity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44946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; Adaptation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FD1CA9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66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10.5465/amp.2013.0096</w:t>
              </w:r>
            </w:hyperlink>
          </w:p>
        </w:tc>
      </w:tr>
      <w:tr w:rsidR="00502821" w:rsidRPr="00502821" w14:paraId="3972435C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62280C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2014a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B312CF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Schilke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E551B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On the contingent value of dynamic capabilities for competit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ive advantage: The nonlinear moderating effect of environmental dynamism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7D7E8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Strategic Management Journal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6BC3B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Performance contingencies; Environmental dynamism; Nonlinear effects; Inverted-U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40A9BD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Contingency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BC721A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67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10.1002/smj.2099</w:t>
              </w:r>
            </w:hyperlink>
          </w:p>
        </w:tc>
      </w:tr>
      <w:tr w:rsidR="00502821" w:rsidRPr="00502821" w14:paraId="79BBF7F5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F8EFA2F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2014b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B20CE2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Schilke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9118A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Second-order dynamic capabilities: How do they matter?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6C069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Academy of Management Perspectives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44526E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Second order capabilities; Capability hierarchy; Mediation effects; Substitution effects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F2E65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Organizational mechanisms; Causal ambiguity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7B0001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68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10.5465/amp.2013.0093</w:t>
              </w:r>
            </w:hyperlink>
          </w:p>
        </w:tc>
      </w:tr>
      <w:tr w:rsidR="00502821" w:rsidRPr="00502821" w14:paraId="039C075F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B246AC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2199B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Teece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136650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The foundations of enterprise performance: Dynamic and ordinary capabilities in an (economic) theory of firms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48DA90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Academy of Management Perspectives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BF5956F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DC vs ordinary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capabilities; Entrepreneurial action; Multidisciplinary foundations; Ambidexterity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72BC5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Managerial agency; Flexibility; Architectural integration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AFF022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69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10.5465/amp.2013.0116</w:t>
              </w:r>
            </w:hyperlink>
          </w:p>
        </w:tc>
      </w:tr>
      <w:tr w:rsidR="00502821" w:rsidRPr="00502821" w14:paraId="3035419F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3D371C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2015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C07D7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Bingham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09B05F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Concurrent le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arning: How firms develop multiple dynamic capabilities in parallel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40C19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Strategic Management Journal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5007DD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Concurrent learning; Multiple capabilities; Experience transfer; Parallel development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4A77BD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Stability; Organizational mechanisms; Flexibility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E047F4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0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10.1002/smj.2347</w:t>
              </w:r>
            </w:hyperlink>
          </w:p>
        </w:tc>
      </w:tr>
      <w:tr w:rsidR="00502821" w:rsidRPr="00502821" w14:paraId="0C3079E7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232C6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6B5BBD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Helfat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Martin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AB1FD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Dynamic managerial capabilities: review and assessment of managerial impact on strategic change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F1BEE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Journal of Management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3522B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Dynamic managerial capabilities; Managerial cognition; Social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capital; Human capital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81CA4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Managerial agency;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39F31D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1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10.1177/0149206314561301</w:t>
              </w:r>
            </w:hyperlink>
          </w:p>
        </w:tc>
      </w:tr>
      <w:tr w:rsidR="00502821" w:rsidRPr="00502821" w14:paraId="7BDA6261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AC148A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40C9E7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Helfat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Peteraf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328CBE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Managerial cognitive capabilities and the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of dynamic capabilities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22E9A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Stra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tegic Management Journal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6AA73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Managerial cognition; Cognitive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; Sensing seizing reconfiguring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9E23B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; Organizational mechanisms; Managerial agency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CCC7CBD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2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10.1002/smj.2247</w:t>
              </w:r>
            </w:hyperlink>
          </w:p>
        </w:tc>
      </w:tr>
      <w:tr w:rsidR="00502821" w:rsidRPr="00502821" w14:paraId="02D3D281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3FD2FE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22A25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Mitchell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and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Skrzypacz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2BA575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 theory of market pioneers, dynamic capabilities, and industry evolution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B4A05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Management Science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78AC6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Industry evolution; Innovation dynamics; Entry exit; Capability accumulation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57B117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Stability; Adaptation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59A320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3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10.1287/mnsc.2014.2064</w:t>
              </w:r>
            </w:hyperlink>
          </w:p>
        </w:tc>
      </w:tr>
      <w:tr w:rsidR="00502821" w:rsidRPr="00502821" w14:paraId="3356FCB6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33F441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247DD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Townsend and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Busenitz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FCEDF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Turning water into wine? Exploring the role of dynamic capabilities in early-stage capitalization processes.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41C11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Journal of Business Venturing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98AD20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Dynamic managerial capabilities; Entrepreneurship;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Capital acquisition; Uncertainty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36797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Managerial agency;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DDD592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4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10.1016/j.jbusvent.2014.07.008</w:t>
              </w:r>
            </w:hyperlink>
          </w:p>
        </w:tc>
      </w:tr>
      <w:tr w:rsidR="00502821" w:rsidRPr="00502821" w14:paraId="109CB909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298E3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4417B0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Wang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F193AA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Success traps, dynamic capabilities and firm performance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EB9EE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British Journal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of Management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3B473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Success traps; Exploitation bias; Absorptive capacity; Transformative capability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2850F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Flexibility; Causal ambiguity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B6E5D9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5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10.1111/1467-8551.12066</w:t>
              </w:r>
            </w:hyperlink>
          </w:p>
        </w:tc>
      </w:tr>
      <w:tr w:rsidR="00502821" w:rsidRPr="00502821" w14:paraId="13E56CEC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7343D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FE8A70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Wilhelm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11C3C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How dynamic capabilities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affect the effectiveness and efficiency of operating routines under high and low levels of environmental dynamism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90820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British Journal of Management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D862F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Routine effectiveness; Routine efficiency; Environmental dynamism; Cost effects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159683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Contingency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DFFA839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6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10.1111/1467-8551.12085</w:t>
              </w:r>
            </w:hyperlink>
          </w:p>
        </w:tc>
      </w:tr>
      <w:tr w:rsidR="00502821" w:rsidRPr="00502821" w14:paraId="2F66B0ED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39067E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5EE3440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Fainshmidt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574B5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Dynamic capabilities and organizational performance: A meta-analytic evaluation and extension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5F275D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Journal of Management Studies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19F912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Meta analysis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Performance effect; Higher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order capabilities; Economic context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19022B0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Contingency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8FA981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7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10.1111/joms.12213</w:t>
              </w:r>
            </w:hyperlink>
          </w:p>
        </w:tc>
      </w:tr>
      <w:tr w:rsidR="00502821" w:rsidRPr="00502821" w14:paraId="5EFB01F1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9E3FB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FE9A6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Henisz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77571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The dynamic capability of corporate diplomacy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554BAD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Global Strategy Journal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90876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Corporate diplomacy; Stakeholder management;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Nonmarket capabilities; External sensing seizing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A71DDD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Shaping; Managerial agency; Adaptation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31579D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8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10.1002/gsj.1121</w:t>
              </w:r>
            </w:hyperlink>
          </w:p>
        </w:tc>
      </w:tr>
      <w:tr w:rsidR="00502821" w:rsidRPr="00502821" w14:paraId="54ACE1EC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E86679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2016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54030E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Leih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Teece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A0876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Campus leadership and the entrepreneurial university: A dynamic capabilities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perspective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77357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Academy of Management Perspectives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74ACEC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Leadership; Entrepreneurial university; Innovation ecosystem; Strategic renewal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EC6DA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Managerial agency; Adaptation; Shaping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36AD8E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9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10.5465/amp.2015.0022</w:t>
              </w:r>
            </w:hyperlink>
          </w:p>
        </w:tc>
      </w:tr>
      <w:tr w:rsidR="00502821" w:rsidRPr="00502821" w14:paraId="465BB316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640390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E9633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Lessard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8FD56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The dynamic capabilities of meta-multinationals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FB830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Global Strategy Journal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DE618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Meta MNE; Global asset orchestration; International adaptation; Multinational capabilities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B4F9A6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Managerial agency; Adaptation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E2797D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80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10.1002/gsj.1126</w:t>
              </w:r>
            </w:hyperlink>
          </w:p>
        </w:tc>
      </w:tr>
      <w:tr w:rsidR="00502821" w:rsidRPr="00502821" w14:paraId="1847EE7E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F22470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6CC78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Moghaddam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2FAD5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Strategic alliances of entrepreneurial firms: Value enhancing then value destroying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1A6D0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Strategic Entrepreneurship Journal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D6624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Alliances; Entrepreneurial firms; Nonlinear performance; Value destruction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5849CAD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Contingency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7B67C0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81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10.1002/sej.1221</w:t>
              </w:r>
            </w:hyperlink>
          </w:p>
        </w:tc>
      </w:tr>
      <w:tr w:rsidR="00502821" w:rsidRPr="00502821" w14:paraId="45DB1E5F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95250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BA3B6F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Nonaka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86EC8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Meso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’-foundations of dynamic capabilities: Team-level synthesis and distributed leadership as the source of dynamic creativity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2C399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Global Strategy Journal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BAAA4E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Meso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foundations;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Team level synthesis; Distributed leadership; Dynamic creativity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C84471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; Managerial agency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A76505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82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10.1002/gsj.1125</w:t>
              </w:r>
            </w:hyperlink>
          </w:p>
        </w:tc>
      </w:tr>
      <w:tr w:rsidR="00502821" w:rsidRPr="00502821" w14:paraId="64C63BD8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2290D2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E9BD6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Wilden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113C90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The architecture of dynamic capability research identifying the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building blocks of a configurational approach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14BDC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Academy of Management Annals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C17520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Configurational approach; Architectural model;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; Methodological reorientation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DB733C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Architectural integration;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; Causal ambiguity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4B1DE2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83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10.1080/19416520.2016.1161966</w:t>
              </w:r>
            </w:hyperlink>
          </w:p>
        </w:tc>
      </w:tr>
      <w:tr w:rsidR="00502821" w:rsidRPr="00502821" w14:paraId="5FA0E9BD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F2B80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8A568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Williamson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267A8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Building and leveraging dynamic capabilities: Insights from accelerated innovation in china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37155D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Global Strategy Journal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A3B4A7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Accelerated innovation; Flexible structures; Contex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t dependence; Transferability limits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FA5254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Contingency; Adaptation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D93F167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84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10.1002/gsj.1124</w:t>
              </w:r>
            </w:hyperlink>
          </w:p>
        </w:tc>
      </w:tr>
      <w:tr w:rsidR="00502821" w:rsidRPr="00502821" w14:paraId="4B54444A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B33D21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0FEC2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Wollersheim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Heimeriks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E2D980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Dynamic capabilities and their characteristic qualities: Insights from a lab experiment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0BED4B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Organization Science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F3932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Experimental identification; Coordination efficiency; Action sequences; Deliberation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260FFC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Organizational mechanisms;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407EFB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85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10.1287/orsc.2016.1053</w:t>
              </w:r>
            </w:hyperlink>
          </w:p>
        </w:tc>
      </w:tr>
      <w:tr w:rsidR="00502821" w:rsidRPr="00502821" w14:paraId="0DCB4797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ACCB44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2E03F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Zollo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5B806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Toward a comprehensive model of organizational evolution: Dynamic capabilities for innovation and adaptation of the enterprise model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B59256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Global Strategy Journal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5FC357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Enterprise model adaptation; Sustainability transformation; Generative and retentive capabilities;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Multistakeholder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evolution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79CACD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Adaptation; Organizational mechanisms; Stability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09E8E70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86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10.1002/gsj.1122</w:t>
              </w:r>
            </w:hyperlink>
          </w:p>
        </w:tc>
      </w:tr>
      <w:tr w:rsidR="00502821" w:rsidRPr="00502821" w14:paraId="336AA6B1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862AB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21BDE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Fainshmidt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Frazier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17EC6F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What facilitates dynamic capabilities? The role of organizational climate for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trust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7A4DF1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Long Range Planning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0EF62D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Trust climate; Social exchange; Organizational context; Capability antecedents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071C7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; Contingency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3DC3F07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87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10.1016/j.lrp.2016.05.005</w:t>
              </w:r>
            </w:hyperlink>
          </w:p>
        </w:tc>
      </w:tr>
      <w:tr w:rsidR="00502821" w:rsidRPr="00502821" w14:paraId="2F2C7EAA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89A22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2017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1E817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Girod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Whittington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158ACA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Reco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nfiguration, restructuring and firm performance: Dynamic capabilities and environmental dynamism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E3A1DD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Strategic Management Journal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C55B0D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Reconfiguration; Restructuring; Environmental fit; Organizational change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42CB4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Adaptation; Contingency; Flexibility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7E310D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88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10.1002/smj.2543</w:t>
              </w:r>
            </w:hyperlink>
          </w:p>
        </w:tc>
      </w:tr>
      <w:tr w:rsidR="00502821" w:rsidRPr="00502821" w14:paraId="637296A4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04096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E9F03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Meglio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B0429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Fostering dynamic growth in new ventures through venture capital: Conceptualizing venture capital capabilities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F897C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Long Range Planning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E40BE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Venture capital capabilities; New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venture growth; VC heterogeneity; Resource provision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A98FD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00B6D4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89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10.1016/j.lrp.2016.09.003</w:t>
              </w:r>
            </w:hyperlink>
          </w:p>
        </w:tc>
      </w:tr>
      <w:tr w:rsidR="00502821" w:rsidRPr="00502821" w14:paraId="6CA06521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09F130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768F9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Ringov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56F3C7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Dynamic capabilities and firm performance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76F8C4D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Long Range Planning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D66557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Performance contingency;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Environmental dynamism; Asset base complexity; Codified capabilities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E99ADD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Contingency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1E6C1A9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0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10.1016/j.lrp.2017.02.005</w:t>
              </w:r>
            </w:hyperlink>
          </w:p>
        </w:tc>
      </w:tr>
      <w:tr w:rsidR="00502821" w:rsidRPr="00502821" w14:paraId="35B315BC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54A30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9FFA0CF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Roberson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C8E76F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Transforming research on diversity and firm performance: A dyna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 capability perspective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C637D0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Academy of Management Annals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C0E22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Diversity capabilities; Value creation capture; Multilevel integration; Social mechanisms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B156E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Architectural integration;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608AA0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1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10.5465/annals.2014.0019</w:t>
              </w:r>
            </w:hyperlink>
          </w:p>
        </w:tc>
      </w:tr>
      <w:tr w:rsidR="00502821" w:rsidRPr="00502821" w14:paraId="43EB23F7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559FA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DA485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Bendig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et al.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15414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On micro-foundations of dynamic capabilities: A multi-level perspective based on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ceo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personality and knowledge-based capital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876830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Long Range Planning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8CB65F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CEO personality; Knowledge based capital; Multilevel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Upper echelons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3D41C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Managerial agency;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10BB38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2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10.1016/j.lrp.2017.08.002</w:t>
              </w:r>
            </w:hyperlink>
          </w:p>
        </w:tc>
      </w:tr>
      <w:tr w:rsidR="00502821" w:rsidRPr="00502821" w14:paraId="4B674538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ECFA5A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F12D93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De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Massis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244C9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Sector-based entrepreneurial capabilities and the promise of sector studies in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entrepreneurship.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9AA0C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Entrepreneurship Theory and Practice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F1607E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Sector based capabilities; Sector fluidity; Industry effects; Entrepreneurial processes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B39B8B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Contingency; Managerial agency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0709DED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3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10.1177/1042258717740548</w:t>
              </w:r>
            </w:hyperlink>
          </w:p>
        </w:tc>
      </w:tr>
      <w:tr w:rsidR="00502821" w:rsidRPr="00502821" w14:paraId="1F111057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D7510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4D6C8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Giudici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348C30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Open-system orchestration as a relational source of sensing capabilities: Evidence from a venture association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6F549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Academy of Management Journal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0CE54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Open system orchestration; Relational capabilities; Network embeddedne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ss; Sensing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CC5502D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Shaping; Organizational mechanisms;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A1B7B2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4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10.5465/amj.2015.0573</w:t>
              </w:r>
            </w:hyperlink>
          </w:p>
        </w:tc>
      </w:tr>
      <w:tr w:rsidR="00502821" w:rsidRPr="00502821" w14:paraId="0460F753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CACA9ED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6FFDE8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Kurtmollaiev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08135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Developing managerial dynamic capabilities: A quasi-experimental field study of the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effects of design thinking training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DAE2F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Academy of Management Learning &amp; Education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1413EC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Design thinking; Managerial capabilities; Training effects; Sensing seizing transforming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F12ECB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Managerial agency;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; Organizational mechanisms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40F9201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5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10.5465/amle.2016.0187</w:t>
              </w:r>
            </w:hyperlink>
          </w:p>
        </w:tc>
      </w:tr>
      <w:tr w:rsidR="00502821" w:rsidRPr="00502821" w14:paraId="6C4FDA12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FCDF2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09B740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Manning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C81B8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The changing rationale for governance choices: Early vs. late adopters of global services sourcing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8D48E2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Strategic Management Journal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5EBAB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Governance capabilities;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Sourcing evolution; Path dependence; Adoption timing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62E206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Stability; Organizational mechanisms; Contingency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9DD70D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6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10.1002/smj.2795</w:t>
              </w:r>
            </w:hyperlink>
          </w:p>
        </w:tc>
      </w:tr>
      <w:tr w:rsidR="00502821" w:rsidRPr="00502821" w14:paraId="476B5261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6DE84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974389D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Prange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ACDCE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Investigating the transformation and transition processes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between dynamic capabilities: Evidence from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dhl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A3DCD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Organization Studies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D5C0A2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Capability transformation; Capability transition; Longitudinal evolution; Routine bundles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EFE898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Flexibility; Organizational mechanisms; Stability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5EE060F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7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10.1177/0170840617727775</w:t>
              </w:r>
            </w:hyperlink>
          </w:p>
        </w:tc>
      </w:tr>
      <w:tr w:rsidR="00502821" w:rsidRPr="00502821" w14:paraId="02C86857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44207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9F3FA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Robinson and Simmons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B5A37F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Organising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environmental scanning: Exploring information source, mode and the impact of firm size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F211B00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Long Range Planning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15B1E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Environmental scanning; Information sources; Scanning modes; Firm size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effects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F56E22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Organizational mechanisms; Contingency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2DE574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8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10.1016/j.lrp.2017.10.004</w:t>
              </w:r>
            </w:hyperlink>
          </w:p>
        </w:tc>
      </w:tr>
      <w:tr w:rsidR="00502821" w:rsidRPr="00502821" w14:paraId="05118277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D5772DF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DEC7B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Salvato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Vassolo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A11EEF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The sources of dynamism in dynamic capabilities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72C941D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Strategic Management Journal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43AD57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Interpersonal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relationships; Social interaction; Multilevel dynamism; Dialogue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1CAB5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; Flexibility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E5483F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9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10.1002/smj.2703</w:t>
              </w:r>
            </w:hyperlink>
          </w:p>
        </w:tc>
      </w:tr>
      <w:tr w:rsidR="00502821" w:rsidRPr="00502821" w14:paraId="0773EE21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C6CE7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EBB71F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Schilke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DCFED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Quo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vadis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, dynamic capabilities? A content-analytic review of the cur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rent state of knowledge and recommendations for future research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628A0F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Academy of Management Annals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FB42C6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Meta framework; Antecedents dimensions outcomes; Literature synthesis; Research agenda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182AE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Architectural integration; Causal ambiguity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31F43F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0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10.5465/annals.2016.0014</w:t>
              </w:r>
            </w:hyperlink>
          </w:p>
        </w:tc>
      </w:tr>
      <w:tr w:rsidR="00502821" w:rsidRPr="00502821" w14:paraId="346FF94C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83284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2018a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3ACFFC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Teece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DDB39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Business models and dynamic capabilities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404F9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Long Range Planning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03A780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Business model innovation; Strategy interdependence; Organization design; Value logic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1B570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Organizationa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l mechanisms; Architectural integration; Managerial agency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E72B2B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1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10.1016/j.lrp.2017.06.007</w:t>
              </w:r>
            </w:hyperlink>
          </w:p>
        </w:tc>
      </w:tr>
      <w:tr w:rsidR="00502821" w:rsidRPr="00502821" w14:paraId="46303187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BBA90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2018b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4F87BF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Teece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1771F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Dynamic capabilities as (workable) management systems theory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7B164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Journal of Management &amp;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Organization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13431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ordinary versus dynamic capabilities; capability hierarchy; sensing, seizing, and reconfiguring; entrepreneurial management; strategic alignment; business model alignment; ecosystem complementarities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01AF4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Organizational mechanisms; Managerial agenc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y; Architectural integration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AAD5203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10.1017/jmo.2017.75</w:t>
            </w:r>
          </w:p>
        </w:tc>
      </w:tr>
      <w:tr w:rsidR="00502821" w:rsidRPr="00502821" w14:paraId="3932AA55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E8EC3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2019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BB1AE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Biesenthal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04D63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The role of ostensive and performative routine aspects in dynamic capability deployment at different organizational levels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C9B7100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Long Range Planning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4ABF2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Routine aspects; Ostensive performative;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Multilevel deployment; Operational linkage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8931C5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Organizational mechanisms; Causal ambiguity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B24CA2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2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10.1016/j.lrp.2018.03.006</w:t>
              </w:r>
            </w:hyperlink>
          </w:p>
        </w:tc>
      </w:tr>
      <w:tr w:rsidR="00502821" w:rsidRPr="00502821" w14:paraId="5C132508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BD63A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A509A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Bingham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6F716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Capability creation: Heuristics as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5D74C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Strategic Entrepreneurship Journal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5698C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Heuristics; Capability creation; Learning process;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305FC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; Stability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D6A8B7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3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10.1002/sej.1312</w:t>
              </w:r>
            </w:hyperlink>
          </w:p>
        </w:tc>
      </w:tr>
      <w:tr w:rsidR="00502821" w:rsidRPr="00502821" w14:paraId="471A1C36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58098B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16FAB8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Fainshmidt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13337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When do dynamic capabilities lea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 to competitive advantage? The importance of strategic fit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FAAB15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Journal of Management Studies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261AD7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Strategic fit; Configurational logic; Environmental munificence; Competitive advantage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848B93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Contingency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F69761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4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10.1111/joms.12415</w:t>
              </w:r>
            </w:hyperlink>
          </w:p>
        </w:tc>
      </w:tr>
      <w:tr w:rsidR="00502821" w:rsidRPr="00502821" w14:paraId="054BEED2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FB9116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DD1800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Huy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Zott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1EE765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Exploring the affective underpinnings of dynamic managerial capabilities: How managers’ emotion regulation behaviors mobilize resources for their firms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3EC63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Strategic Management Journal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47FBCF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Emotion regulation; Managerial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cognition; Resource mobilization; Social capital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F94296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Managerial agency;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204981B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5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10.1002/smj.2971</w:t>
              </w:r>
            </w:hyperlink>
          </w:p>
        </w:tc>
      </w:tr>
      <w:tr w:rsidR="00502821" w:rsidRPr="00502821" w14:paraId="5E74690B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15ABCF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6CF38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Mikalef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C7FB6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Big data analytics capabilities and innovation: The mediating role of dynamic cap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abilities and moderating effect of the environment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048B7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British Journal of Management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662C8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Big data capabilities; Dc mediation; Innovation outcomes; Environmental moderation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C796B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Contingency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AED58CC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6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10.1111/1467-8551.12343</w:t>
              </w:r>
            </w:hyperlink>
          </w:p>
        </w:tc>
      </w:tr>
      <w:tr w:rsidR="00502821" w:rsidRPr="00502821" w14:paraId="2EBAB281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EEAA2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028E3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Peters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217552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Interactive profit-planning systems and market turbulence: A dynamic capabilities perspective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29E22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Long Range Planning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D6B69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Control systems; Interactive planning; Market turbulence; Sensing seizing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928457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Organizational mechanism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s; Contingency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8FE4C1C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7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10.1016/j.lrp.2018.03.004</w:t>
              </w:r>
            </w:hyperlink>
          </w:p>
        </w:tc>
      </w:tr>
      <w:tr w:rsidR="00502821" w:rsidRPr="00502821" w14:paraId="6B55F235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5EBAA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C2B96ED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Warner and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Waeger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49B80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Building dynamic capabilities for digital transformation: An ongoing process of strategic renewal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2675C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Long Range Planning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0824AC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Digital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transformation;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; Strategic renewal; Technology adoption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17AD60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Adaptation;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; Organizational mechanisms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071DDC7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8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10.1016/j.lrp.2018.12.001</w:t>
              </w:r>
            </w:hyperlink>
          </w:p>
        </w:tc>
      </w:tr>
      <w:tr w:rsidR="00502821" w:rsidRPr="00502821" w14:paraId="11AE5CD9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B39D01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EFFCE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Bocken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Geradts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C63D3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Barriers and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drivers to sustainable business model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innovation: Organization design and dynamic capabilities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27B7F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Long Range Planning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C8FC5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Sustainability; Business model innovation; Organization design; Multilevel drivers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8529E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Organizational mechanisms; Architectural integration; Cont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ingency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A5B21B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9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10.1016/j.lrp.2019.101950</w:t>
              </w:r>
            </w:hyperlink>
          </w:p>
        </w:tc>
      </w:tr>
      <w:tr w:rsidR="00502821" w:rsidRPr="00502821" w14:paraId="79EB9F2C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92CBCA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44E725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Nayak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85505F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Noncognitive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understanding dynamic capabilities as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idiosyncractically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refined sensitivities and predispositions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68FB0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Academy of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Management Review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73A71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Noncognitive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capabilities; Tacit sensitivities; Social practices; Predispositions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DF123D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CB7245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0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10.5465/amr.2016.0253</w:t>
              </w:r>
            </w:hyperlink>
          </w:p>
        </w:tc>
      </w:tr>
      <w:tr w:rsidR="00502821" w:rsidRPr="00502821" w14:paraId="4056DAF6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46609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9F408E0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Suddaby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053D90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History and the micro-foundations of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dynamic capabilities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177C0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Strategic Management Journal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FDF3A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History interpretation; Temporal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sensemaking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; Cognitive framing; Change enactment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79491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Shaping;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; Stability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9F53DF6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1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10.1002/smj.3058</w:t>
              </w:r>
            </w:hyperlink>
          </w:p>
        </w:tc>
      </w:tr>
      <w:tr w:rsidR="00502821" w:rsidRPr="00502821" w14:paraId="65E0A7E8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1AEBF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6DBC32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Colombo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7DA167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Dynamic capabilities and high-tech entrepreneurial ventures’ performance in the aftermath of an environmental jolt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9BC92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Long Range Planning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80269F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Environmental jolt; Internationalization capabilities; NPD capabilities; Performance recovery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56729D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Adaptation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177A424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2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10.1016/j.lrp.2020.102026</w:t>
              </w:r>
            </w:hyperlink>
          </w:p>
        </w:tc>
      </w:tr>
      <w:tr w:rsidR="00502821" w:rsidRPr="00502821" w14:paraId="661C891F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965D4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185449D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Riviere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0A5EA0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Dynamic capability development in multinational enterprises: Reconciling routine reconfiguration between the headquarters and subsidiaries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0F710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Global Strategy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Journal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6FC2D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Mne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capabilities;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Hq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subsidiary dynamics; Learning unlearning; Routine reconfiguration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921C1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Adaptation; Flexibility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4BF5AA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3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10.1002/gsj.1389</w:t>
              </w:r>
            </w:hyperlink>
          </w:p>
        </w:tc>
      </w:tr>
      <w:tr w:rsidR="00502821" w:rsidRPr="00502821" w14:paraId="3A70284B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FC5489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7EE35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Soluk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E508B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Family influence and digital business model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innovation: The enabling role of dynamic capabilities.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8CAC5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Entrepreneurship Theory and Practice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BCB7EF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Family firm; Digital innovation; Capability mediation; Environmental moderation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E9315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Contingency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3172841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4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10.1177/1042258721998946</w:t>
              </w:r>
            </w:hyperlink>
          </w:p>
        </w:tc>
      </w:tr>
      <w:tr w:rsidR="00502821" w:rsidRPr="00502821" w14:paraId="47A49B6E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C6A78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F16B20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Vallaster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4B970DD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Serving multiple masters: The role of micro-foundations of dynamic capabilities in addressing tensions in for-profit hybrid organizations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2BCDD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Organization Studies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083843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Hybrid organizations; Tension management;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Microfoundational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practices; Sustainable value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753D0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; Causal ambiguity; Contingency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CB21A38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5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10.1177/0170840619856034</w:t>
              </w:r>
            </w:hyperlink>
          </w:p>
        </w:tc>
      </w:tr>
      <w:tr w:rsidR="00502821" w:rsidRPr="00502821" w14:paraId="058823C3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0EB9C1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9CF3D40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Wang and Gao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E6D8A8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Competition network as a source of competitive advantage: The dynamic cap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ability perspective and evidence from china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6750E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Long Range Planning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5987AAD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Competition networks; External information; Network embeddedness; Opportunity sensing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5A70BE0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Shaping; Organizational mechanisms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7F5FB9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6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10.1016/j.lrp.2020.102052</w:t>
              </w:r>
            </w:hyperlink>
          </w:p>
        </w:tc>
      </w:tr>
      <w:tr w:rsidR="00502821" w:rsidRPr="00502821" w14:paraId="43CF06F9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2D0A45D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2022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93E6A4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Fergnani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A805EF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Corporate foresight: A new frontier for strategy and management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9C7170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Academy of Management Perspectives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5CB01F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Foresight capability; Future orientation; Scenario analysis; Innovation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8184BAF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Shaping; Managerial agency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1C4D51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7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10.5465/amp.2018.0178</w:t>
              </w:r>
            </w:hyperlink>
          </w:p>
        </w:tc>
      </w:tr>
      <w:tr w:rsidR="00502821" w:rsidRPr="00502821" w14:paraId="4C2E0979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84B638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3659E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Greven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323082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Achieving product ambidexterity in new product development: The role of middle managers’ dynamic managerial capabilities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1FC539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Journal of Management Studies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81F09F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extern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al-facing DCs; external reconfiguration; platform governance; innovation ecosystem; adaptation; shaping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9CE213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Shaping; Adaptation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3DD4F0A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8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10.1111/joms.12886</w:t>
              </w:r>
            </w:hyperlink>
          </w:p>
        </w:tc>
      </w:tr>
      <w:tr w:rsidR="00502821" w:rsidRPr="00502821" w14:paraId="6013CC9B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2E54C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78214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Helfat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A079D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Strategic organization, dynamic capabilities,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and the external environment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6F85B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Strategic Organization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69E8C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Governance interface; Board monitoring; Advice giving; Team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faultlines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1389E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Managerial agency; Contingency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9D8569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10.1177/14761270221115377</w:t>
            </w:r>
          </w:p>
        </w:tc>
      </w:tr>
      <w:tr w:rsidR="00502821" w:rsidRPr="00502821" w14:paraId="2E005CDF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9D50BD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2F5B3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Huynh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CB573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The interface of the top management team and the board: A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dynamic managerial capabilities perspective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DE046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Long Range Planning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5C4720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Attention control; Problem solving; Reconfiguration; Process model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12170C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; Flexibility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EFD663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9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10.1016/j.lrp.2022.102194</w:t>
              </w:r>
            </w:hyperlink>
          </w:p>
        </w:tc>
      </w:tr>
      <w:tr w:rsidR="00502821" w:rsidRPr="00502821" w14:paraId="5590C4AB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EF7A6B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DC45E5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Schulze and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Brusoni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16382C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How dynamic capabilities change ordinary capabilities: Reconnecting attention control and problem-solving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9DB47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Strategic Management Journal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21D3D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Global DMC; International human capital; Asset orchestration; Performance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C97E7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Managerial agency;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ndations</w:t>
            </w:r>
            <w:proofErr w:type="spellEnd"/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30518AE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0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10.1002/smj.3413</w:t>
              </w:r>
            </w:hyperlink>
          </w:p>
        </w:tc>
      </w:tr>
      <w:tr w:rsidR="00502821" w:rsidRPr="00502821" w14:paraId="66ED5848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D5BED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064AF0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Tasheva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Nielsen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75D26D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The role of global dynamic managerial capability in the pursuit of international strategy and superior performance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164F0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Journal of International Business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Studies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E2988F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Future making; Practice based view; Temporality; Critique DC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0377B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Shaping; Causal ambiguity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13C805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1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10.1057/s41267-020-00336-8</w:t>
              </w:r>
            </w:hyperlink>
          </w:p>
        </w:tc>
      </w:tr>
      <w:tr w:rsidR="00502821" w:rsidRPr="00502821" w14:paraId="41A5E606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A60B4A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FF0CC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Wenzel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99611F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Taking the future more seriously: From corporate foresight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to future-making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82F924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Academy of Management Perspectives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0C0B4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Routineness; Configurations; Intra firm conditions;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FsQCA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D19A04D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Contingency; Flexibility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2766F7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2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10.5465/amp.2020.0126</w:t>
              </w:r>
            </w:hyperlink>
          </w:p>
        </w:tc>
      </w:tr>
      <w:tr w:rsidR="00502821" w:rsidRPr="00502821" w14:paraId="3F0EAE35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765B4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B98B09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Wilhelm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BBB67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(When) are dynamic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capabilities routine? A mixed-methods configurational analysis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531D9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Journal of Management Studies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A2EC1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Ecosystem leadership; Shared vision; Ecosystem specific investments; External reconfiguration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481E1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Shaping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B69212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3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10.1111/joms.12789</w:t>
              </w:r>
            </w:hyperlink>
          </w:p>
        </w:tc>
      </w:tr>
      <w:tr w:rsidR="00502821" w:rsidRPr="00502821" w14:paraId="2F37A324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3DEFC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24C54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Foss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B093F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Ecosystem leadership as a dynamic capability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A29A23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Long Range Planning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A41850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Governance moderation; Resource allocation; Public sector; Performance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E9A38D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Contingency; Organizational mechanisms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833FE8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4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10.1016/j.lrp.2022.102270</w:t>
              </w:r>
            </w:hyperlink>
          </w:p>
        </w:tc>
      </w:tr>
      <w:tr w:rsidR="00502821" w:rsidRPr="00502821" w14:paraId="197B560F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7A594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2023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C07B7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Heaton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4C9F2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Dynamic capabilities and governance: An empirical investigation of financial performance of the higher education sector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18273B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Strategic Management Journal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49EC19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Public sector DC; ICT capabilities; Digital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transformation; Performance mechanisms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975DD4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Adaptation; Organizational mechanisms; Contingency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B7C130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5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10.1002/smj.3444</w:t>
              </w:r>
            </w:hyperlink>
          </w:p>
        </w:tc>
      </w:tr>
      <w:tr w:rsidR="00502821" w:rsidRPr="00502821" w14:paraId="1DE277A1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A14E7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4B52D0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Panagiotopoulos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B4E8E0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Dynamic capabilities and ICT utilization in public organizations: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An empirical testing in local government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156C81F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Long Range Planning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948129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Imitation; Evolutionary dynamics; Innovation source; Competitive advantage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FD458D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Stability; Causal ambiguity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B621C40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6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10.1016/j.lrp.2022.102251</w:t>
              </w:r>
            </w:hyperlink>
          </w:p>
        </w:tc>
      </w:tr>
      <w:tr w:rsidR="00502821" w:rsidRPr="00502821" w14:paraId="3EA924FA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140DB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5E0D9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Posen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33C9FA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Reconceptualizing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imitation: implications for dynamic capabilities, innovation, and competitive advantage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7C62AF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Academy of Management Annals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6B9A1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HR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; Training; Numerical flexibility; Incremental vs radical innovation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02C24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; Flexibility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BE36BBD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7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10.5465/annals.2021.0044</w:t>
              </w:r>
            </w:hyperlink>
          </w:p>
        </w:tc>
      </w:tr>
      <w:tr w:rsidR="00502821" w:rsidRPr="00502821" w14:paraId="1B567618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9FC533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010B73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Sheehan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50FA1D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The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of dynamic capabilities for incremental and radical innovation in knowledge-intensive businesses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9981B8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British Journal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of Management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B64E09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Innovation competition; Policy implications; Capabilities in policy; Ecosystems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08AC7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Shaping; Contingency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CD2022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8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10.1111/1467-8551.12582</w:t>
              </w:r>
            </w:hyperlink>
          </w:p>
        </w:tc>
      </w:tr>
      <w:tr w:rsidR="00502821" w:rsidRPr="00502821" w14:paraId="3CCA7D71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EFD43F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525655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Teece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ADE28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Big tech and strategic management how manag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ement scholars can inform competition policy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D7E45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Academy of Management Perspectives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05F467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Ecosystem orchestration; Anchor organizations; Leadership capabilities; Nascent ecosystems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21EA51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Shaping; Managerial agency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B0FC43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9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10.5465/amp.2022.0013</w:t>
              </w:r>
            </w:hyperlink>
          </w:p>
        </w:tc>
      </w:tr>
      <w:tr w:rsidR="00502821" w:rsidRPr="00502821" w14:paraId="623B0391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F3B2F7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C99CDA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Harima and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Freiling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372D06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Ecosystem orchestration: unpacking the leadership capabilities of anchor organizations in nascent entrepreneurial ecosystems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6B14E9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Entrepreneurship Theory and practice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B1FDA0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Heuristic reasoning; Proactive deployment;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Opportunity creation; Ecological rationality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FC381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Managerial agency;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A002292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30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10.1177/10422587241241824</w:t>
              </w:r>
            </w:hyperlink>
          </w:p>
        </w:tc>
      </w:tr>
      <w:tr w:rsidR="00502821" w:rsidRPr="00502821" w14:paraId="143662A2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D04CB4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BF781C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Maghzi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13B0D2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Creating opportunities: Heuristic reasoning in proactive dynamic cap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ability deployment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748B2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Academy of Management Review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F0B25E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Global strategy; MNE capabilities; Systematic review; Sensing seizing reconfiguring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BA7E8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Architectural integration; Organizational mechanisms; Adaptation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29549A0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31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10.5465/amr.2018.0265</w:t>
              </w:r>
            </w:hyperlink>
          </w:p>
        </w:tc>
      </w:tr>
      <w:tr w:rsidR="00502821" w:rsidRPr="00502821" w14:paraId="1CF7EBB0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729CB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F31DB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Pitelis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C75A9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Dynamic capabilities and MNE global strategy: A systematic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literature review-based novel conceptual framework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7EAD7F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Journal of Management Studies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6B6C9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KBAS; Complementarity; Group affiliation; Rents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323C4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Architectural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integration; Stability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3FD5C0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32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10.1111/joms.13021</w:t>
              </w:r>
            </w:hyperlink>
          </w:p>
        </w:tc>
      </w:tr>
      <w:tr w:rsidR="00502821" w:rsidRPr="00502821" w14:paraId="56C319DE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19769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1E816F0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Aliyev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Lee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FC4CDF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Knowledge-based assets in business groups: A dynamic capabilities view of complementarity and rents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C1ED30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Journal of Management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59279E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adaptation;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shaping; continuous change; theoretical integration; literature synthesis; conceptual reconciliation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F5B5BE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Adaptation; Shaping; Architectural integration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EE15D3F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33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10.1177/01492063251323849</w:t>
              </w:r>
            </w:hyperlink>
          </w:p>
        </w:tc>
      </w:tr>
      <w:tr w:rsidR="00502821" w:rsidRPr="00502821" w14:paraId="11DA64C0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C44DB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6E626D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Cristofaro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66C08C0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Adapting, shaping, evolving: Refocusing on the dynamic capabilities–environment nexus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988C0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Academy of Management Collections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4015E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Innovation intermediaries; SME digital transformation; Business model co-creation; Ecosystem revamping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194E4F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Shaping; Adaptation; Archite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ctural integration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8215583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10.5465/amc.2022.0008</w:t>
            </w:r>
          </w:p>
        </w:tc>
      </w:tr>
      <w:tr w:rsidR="00502821" w:rsidRPr="00502821" w14:paraId="613617BD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257CB4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1E3F1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Hafeez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C67C04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Enhancing digital transformation in SMEs: The dynamic capabilities of innovation intermediaries within ecosystems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3477F7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Long Range Planning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F1C9C0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Advice seeking; Coordination flexibility; Digitalization; BMI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D5BC9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Managerial agency;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; Architectural integration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8AFF426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34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10.1016/j.lrp.2025.102525</w:t>
              </w:r>
            </w:hyperlink>
          </w:p>
        </w:tc>
      </w:tr>
      <w:tr w:rsidR="00502821" w:rsidRPr="00502821" w14:paraId="78EC99AF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39A7D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E9D34F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Hock‐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Doepgen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5C2123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Identifying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of dynamic managerial capabilities for business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model innovation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7038B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Strategic Management Journal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3BDD9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Circular economy; Net zero; Multilevel capabilities; Sustainability innovation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B14E1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Adaptation; Organizational mechanisms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0D8679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35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10.1002/smj.3663</w:t>
              </w:r>
            </w:hyperlink>
          </w:p>
        </w:tc>
      </w:tr>
      <w:tr w:rsidR="00502821" w:rsidRPr="00502821" w14:paraId="6B216F57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D0C49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F128BA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58370D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Dynamic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capabilities for circular economy innovations towards net zero: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Acqua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&amp; Sole case study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E8D8BCD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British Journal of Management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7391630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Strategic alignment; SBU capabilities; Top down bottom up; Adaptability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14D35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Architectural integration; Managerial agency; Adaptation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DFC1795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36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10.1111/1467-8551.70003</w:t>
              </w:r>
            </w:hyperlink>
          </w:p>
        </w:tc>
      </w:tr>
      <w:tr w:rsidR="00502821" w:rsidRPr="00502821" w14:paraId="02DA23B0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CB94FF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C3EB8F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Rothaermel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Fuller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D4B832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Strategy formation and dynamic capabilities: Motorola’s entry into China.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4F410E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Academy of Management Perspectives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39CA5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Listening capability; Stakeholder informati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on; Entrepreneurial cognition; Venture growth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E14EDB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Managerial agency;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3F115B1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37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10.5465/amp.2024.0131</w:t>
              </w:r>
            </w:hyperlink>
          </w:p>
        </w:tc>
      </w:tr>
      <w:tr w:rsidR="00502821" w:rsidRPr="00502821" w14:paraId="37C75C94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97B822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87FB5BD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Shepherd and Pollack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6BE5C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 listening model of venture growth: Entrepreneurs’ listening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abilities and ventures’ listening capabilities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5AD87D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Journal of Business Venturing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C2FFB0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Acquisition capabilities; Organizational agility; HR signals; Knowledge transfer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BEA158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Organizational mechanisms;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; Adaptation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740B0B1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38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10.1016/j.jbusvent.2024.106451</w:t>
              </w:r>
            </w:hyperlink>
          </w:p>
        </w:tc>
      </w:tr>
      <w:tr w:rsidR="00502821" w:rsidRPr="00502821" w14:paraId="7B29D068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37714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801B6FD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Strobl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4D5EE0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Dynamic capabilities in acquisitions: When acquirer and target employees face contradictory and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complementary human resource signals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19BF37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British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Journal of Management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CC962B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Circular economy; Three stage model; Iteration; Sustainability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4DC059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Adaptation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7CFD4F6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39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10.1111/1467-8551.12889</w:t>
              </w:r>
            </w:hyperlink>
          </w:p>
        </w:tc>
      </w:tr>
      <w:tr w:rsidR="00502821" w:rsidRPr="00502821" w14:paraId="037201B3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E2D2D5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30B99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Zheng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4DD4E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Manufacturing SMEs leveraging a progressive model for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circular economy capability development to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catalyse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sustainable commitment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2ECF74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British Journal of Management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D777C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Historical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; Rhetorical actions; Adaptation; Path dependence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01BA38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Stability;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Microfoundations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; Adaptation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F5C4FE6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40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10.1111/1467-8551.70028</w:t>
              </w:r>
            </w:hyperlink>
          </w:p>
        </w:tc>
      </w:tr>
      <w:tr w:rsidR="00502821" w:rsidRPr="00502821" w14:paraId="21816F39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7B7ED05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60CAD1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Aoki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59F246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Managerial actions using historical values for tackling hyper-competitive environments: The case of Toyota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B03EE0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Strategic Management Journal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C68C9E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Net zero; Limited DC; Industry constraints; Transition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barriers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B15808D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Contingency; Adaptation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2F16376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41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10.1002/smj.70069</w:t>
              </w:r>
            </w:hyperlink>
          </w:p>
        </w:tc>
      </w:tr>
      <w:tr w:rsidR="00502821" w:rsidRPr="00502821" w14:paraId="6DBA94B7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D94B0E0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52730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Sarja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Piila</w:t>
            </w:r>
            <w:proofErr w:type="spellEnd"/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14359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From sensing the moment towards regenerative action? Evaluating dynamic capabilities for a circular economy in Finland’s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construction sector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C592F29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British Journal of Management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473060B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Big data analytics; Strategic alignment; Supply chain integration; Performance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BBBBF24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Organizational mechanisms; Architectural integration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CA0BE8A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42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10.1111/1467-8551.70044</w:t>
              </w:r>
            </w:hyperlink>
          </w:p>
        </w:tc>
      </w:tr>
      <w:tr w:rsidR="00502821" w:rsidRPr="00502821" w14:paraId="50BEDB28" w14:textId="77777777">
        <w:trPr>
          <w:trHeight w:val="56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9E80F91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A9F47C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Syed </w:t>
            </w:r>
            <w:r w:rsidRPr="0050282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et al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115057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Strategic alignment of big data analytics: Leveraging operational and market capabilities for organizational performance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7FD74A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British Journal of Management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972EDA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Complementary assets; complementary know-how; dynamic capability </w:t>
            </w: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accumulation; adaptation; R&amp;D capability development.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914E93E" w14:textId="77777777" w:rsidR="002A0B93" w:rsidRPr="00502821" w:rsidRDefault="00585C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2821">
              <w:rPr>
                <w:rFonts w:ascii="Times New Roman" w:eastAsia="Times New Roman" w:hAnsi="Times New Roman" w:cs="Times New Roman"/>
                <w:sz w:val="20"/>
                <w:szCs w:val="20"/>
              </w:rPr>
              <w:t>Stability; Organizational mechanisms; Adaptation</w:t>
            </w: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244B41E" w14:textId="77777777" w:rsidR="002A0B93" w:rsidRPr="00502821" w:rsidRDefault="00585C5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43">
              <w:r w:rsidR="002A0B93" w:rsidRPr="00502821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</w:rPr>
                <w:t>10.1111/1467-8551.70014</w:t>
              </w:r>
            </w:hyperlink>
          </w:p>
        </w:tc>
      </w:tr>
    </w:tbl>
    <w:p w14:paraId="44EA7BE7" w14:textId="77777777" w:rsidR="002A0B93" w:rsidRPr="00502821" w:rsidRDefault="00585C56">
      <w:pPr>
        <w:rPr>
          <w:rFonts w:ascii="Times New Roman" w:eastAsia="Times New Roman" w:hAnsi="Times New Roman" w:cs="Times New Roman"/>
        </w:rPr>
      </w:pPr>
      <w:r w:rsidRPr="00502821">
        <w:rPr>
          <w:rFonts w:ascii="Times New Roman" w:eastAsia="Times New Roman" w:hAnsi="Times New Roman" w:cs="Times New Roman"/>
        </w:rPr>
        <w:t xml:space="preserve">Source: </w:t>
      </w:r>
      <w:proofErr w:type="gramStart"/>
      <w:r w:rsidRPr="00502821">
        <w:rPr>
          <w:rFonts w:ascii="Times New Roman" w:eastAsia="Times New Roman" w:hAnsi="Times New Roman" w:cs="Times New Roman"/>
        </w:rPr>
        <w:t>Authors’  own</w:t>
      </w:r>
      <w:proofErr w:type="gramEnd"/>
      <w:r w:rsidRPr="00502821">
        <w:rPr>
          <w:rFonts w:ascii="Times New Roman" w:eastAsia="Times New Roman" w:hAnsi="Times New Roman" w:cs="Times New Roman"/>
        </w:rPr>
        <w:t xml:space="preserve"> elaboration</w:t>
      </w:r>
      <w:r w:rsidRPr="00502821">
        <w:br w:type="page"/>
      </w:r>
    </w:p>
    <w:p w14:paraId="652C73FD" w14:textId="6F356F71" w:rsidR="002F4B09" w:rsidRPr="00502821" w:rsidRDefault="00585C56" w:rsidP="002F4B09">
      <w:pPr>
        <w:rPr>
          <w:rFonts w:ascii="Times New Roman" w:eastAsia="Times New Roman" w:hAnsi="Times New Roman" w:cs="Times New Roman"/>
          <w:sz w:val="24"/>
          <w:szCs w:val="24"/>
        </w:rPr>
      </w:pPr>
      <w:r w:rsidRPr="0050282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SM3. </w:t>
      </w:r>
      <w:r w:rsidRPr="00502821">
        <w:rPr>
          <w:rFonts w:ascii="Times New Roman" w:eastAsia="Times New Roman" w:hAnsi="Times New Roman" w:cs="Times New Roman"/>
          <w:sz w:val="24"/>
          <w:szCs w:val="24"/>
        </w:rPr>
        <w:t xml:space="preserve">Explanatory conditions </w:t>
      </w:r>
      <w:r w:rsidRPr="00502821">
        <w:rPr>
          <w:rFonts w:ascii="Times New Roman" w:eastAsia="Times New Roman" w:hAnsi="Times New Roman" w:cs="Times New Roman"/>
          <w:sz w:val="24"/>
          <w:szCs w:val="24"/>
        </w:rPr>
        <w:t>behind the historical turning points in dynamic capabilities research.</w:t>
      </w:r>
    </w:p>
    <w:p w14:paraId="14F73525" w14:textId="77777777" w:rsidR="002F4B09" w:rsidRPr="00502821" w:rsidRDefault="002F4B09" w:rsidP="002F4B09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GridTable6Colorful"/>
        <w:tblW w:w="0" w:type="auto"/>
        <w:tblLook w:val="04A0" w:firstRow="1" w:lastRow="0" w:firstColumn="1" w:lastColumn="0" w:noHBand="0" w:noVBand="1"/>
      </w:tblPr>
      <w:tblGrid>
        <w:gridCol w:w="2216"/>
        <w:gridCol w:w="2944"/>
        <w:gridCol w:w="2747"/>
        <w:gridCol w:w="3151"/>
        <w:gridCol w:w="2886"/>
      </w:tblGrid>
      <w:tr w:rsidR="00502821" w:rsidRPr="00502821" w14:paraId="2DD60755" w14:textId="77777777" w:rsidTr="002F4B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756A91B7" w14:textId="77777777" w:rsidR="002F4B09" w:rsidRPr="00502821" w:rsidRDefault="002F4B09" w:rsidP="002F4B0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Phase</w:t>
            </w:r>
          </w:p>
        </w:tc>
        <w:tc>
          <w:tcPr>
            <w:tcW w:w="0" w:type="auto"/>
            <w:vAlign w:val="center"/>
            <w:hideMark/>
          </w:tcPr>
          <w:p w14:paraId="14650D66" w14:textId="77777777" w:rsidR="002F4B09" w:rsidRPr="00502821" w:rsidRDefault="002F4B09" w:rsidP="002F4B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Theoretical Shift in Strategic Management</w:t>
            </w:r>
          </w:p>
        </w:tc>
        <w:tc>
          <w:tcPr>
            <w:tcW w:w="0" w:type="auto"/>
            <w:vAlign w:val="center"/>
            <w:hideMark/>
          </w:tcPr>
          <w:p w14:paraId="03BFB589" w14:textId="77777777" w:rsidR="002F4B09" w:rsidRPr="00502821" w:rsidRDefault="002F4B09" w:rsidP="002F4B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Practical / Competitive Shift</w:t>
            </w:r>
          </w:p>
        </w:tc>
        <w:tc>
          <w:tcPr>
            <w:tcW w:w="0" w:type="auto"/>
            <w:vAlign w:val="center"/>
            <w:hideMark/>
          </w:tcPr>
          <w:p w14:paraId="6CA3F413" w14:textId="77777777" w:rsidR="002F4B09" w:rsidRPr="00502821" w:rsidRDefault="002F4B09" w:rsidP="002F4B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Evidence of Influence on DC Research</w:t>
            </w:r>
          </w:p>
        </w:tc>
        <w:tc>
          <w:tcPr>
            <w:tcW w:w="0" w:type="auto"/>
            <w:vAlign w:val="center"/>
            <w:hideMark/>
          </w:tcPr>
          <w:p w14:paraId="68D77CA7" w14:textId="77777777" w:rsidR="002F4B09" w:rsidRPr="00502821" w:rsidRDefault="002F4B09" w:rsidP="002F4B0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Resulting Reorientation of DC Research</w:t>
            </w:r>
          </w:p>
        </w:tc>
      </w:tr>
      <w:tr w:rsidR="00502821" w:rsidRPr="00502821" w14:paraId="0C72581C" w14:textId="77777777" w:rsidTr="002F4B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  <w:hideMark/>
          </w:tcPr>
          <w:p w14:paraId="2994682A" w14:textId="77777777" w:rsidR="002F4B09" w:rsidRPr="00502821" w:rsidRDefault="002F4B09" w:rsidP="002F4B0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1997–2003</w:t>
            </w:r>
          </w:p>
          <w:p w14:paraId="06E41A9B" w14:textId="6ABE822A" w:rsidR="002F4B09" w:rsidRPr="00502821" w:rsidRDefault="002F4B09" w:rsidP="002F4B0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502821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Foundational Conceptualization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DD4DCC" w14:textId="77777777" w:rsidR="002F4B09" w:rsidRPr="00502821" w:rsidRDefault="002F4B09" w:rsidP="002F4B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Positioning and RBV explanations increasingly struggled to explain how firms renew advantage under conditions of rapid change. Strategic management began moving from resource possession toward resource transformation and renewal.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FE92BA" w14:textId="77777777" w:rsidR="002F4B09" w:rsidRPr="00502821" w:rsidRDefault="002F4B09" w:rsidP="002F4B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Globalization, deregulation, Internet-based competition, and accelerated innovation cycles increased environmental turbulence and reduced the durability of existing competitive positions.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4FE0EE" w14:textId="77777777" w:rsidR="002F4B09" w:rsidRPr="00502821" w:rsidRDefault="002F4B09" w:rsidP="002F4B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Teece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et al. (1997) explicitly positioned DCs against static explanations derived from industry structure and resource stocks.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Eisenhardt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and Martin (2000),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Zollo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and Winter (2002),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Helfat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and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Peteraf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(2003), and Winter (2003) subsequently focused on capability development, renewal, and reconfiguration rather than resource possession.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74F1EF" w14:textId="77777777" w:rsidR="002F4B09" w:rsidRPr="00502821" w:rsidRDefault="002F4B09" w:rsidP="002F4B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Research concentrated on defining DCs and clarifying how firms sustain advantage through capability renewal. The central debate concerned whether DCs should be viewed primarily as path-dependent capability-building systems or as flexible reconfiguration processes.</w:t>
            </w:r>
          </w:p>
        </w:tc>
      </w:tr>
      <w:tr w:rsidR="00502821" w:rsidRPr="00502821" w14:paraId="419F9ABA" w14:textId="77777777" w:rsidTr="002F4B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1577B947" w14:textId="77777777" w:rsidR="002F4B09" w:rsidRPr="00502821" w:rsidRDefault="002F4B09" w:rsidP="002F4B0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2004–2010</w:t>
            </w:r>
          </w:p>
          <w:p w14:paraId="19AAEE6F" w14:textId="3D6CE41B" w:rsidR="002F4B09" w:rsidRPr="00502821" w:rsidRDefault="002F4B09" w:rsidP="002F4B0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502821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Organizational Mechanisms and Managerial Expansion</w:t>
            </w:r>
          </w:p>
        </w:tc>
        <w:tc>
          <w:tcPr>
            <w:tcW w:w="0" w:type="auto"/>
            <w:vAlign w:val="center"/>
            <w:hideMark/>
          </w:tcPr>
          <w:p w14:paraId="4D89DE02" w14:textId="77777777" w:rsidR="002F4B09" w:rsidRPr="00502821" w:rsidRDefault="002F4B09" w:rsidP="002F4B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Strategy research increasingly emphasized strategy processes, managerial agency, entrepreneurship, cognition, and organizational practice. Attention shifted</w:t>
            </w:r>
            <w:bookmarkStart w:id="0" w:name="_GoBack"/>
            <w:bookmarkEnd w:id="0"/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from sources of advantage to how advantage is enacted and renewed.</w:t>
            </w:r>
          </w:p>
        </w:tc>
        <w:tc>
          <w:tcPr>
            <w:tcW w:w="0" w:type="auto"/>
            <w:vAlign w:val="center"/>
            <w:hideMark/>
          </w:tcPr>
          <w:p w14:paraId="3D16C9B8" w14:textId="77777777" w:rsidR="002F4B09" w:rsidRPr="00502821" w:rsidRDefault="002F4B09" w:rsidP="002F4B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Firms increasingly relied on open innovation, alliances, outsourcing arrangements, distributed knowledge systems, and global value chains, making coordination and orchestration central managerial challenges.</w:t>
            </w:r>
          </w:p>
        </w:tc>
        <w:tc>
          <w:tcPr>
            <w:tcW w:w="0" w:type="auto"/>
            <w:vAlign w:val="center"/>
            <w:hideMark/>
          </w:tcPr>
          <w:p w14:paraId="2E456D43" w14:textId="77777777" w:rsidR="002F4B09" w:rsidRPr="00502821" w:rsidRDefault="002F4B09" w:rsidP="002F4B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Zahra et al. (2006),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Teece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(2007), Augier and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Teece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(2008, 2009),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Sirmon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and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Hitt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(2009), and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Barreto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(2010) all moved the discussion toward sensing, seizing, reconfiguring, entrepreneurial management, and asset orchestration.</w:t>
            </w:r>
          </w:p>
        </w:tc>
        <w:tc>
          <w:tcPr>
            <w:tcW w:w="0" w:type="auto"/>
            <w:vAlign w:val="center"/>
            <w:hideMark/>
          </w:tcPr>
          <w:p w14:paraId="387D7FE1" w14:textId="77777777" w:rsidR="002F4B09" w:rsidRPr="00502821" w:rsidRDefault="002F4B09" w:rsidP="002F4B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Research shifted from construct justification to identifying the mechanisms through which renewal occurs and clarifying the role of managerial interpretation and intentional action.</w:t>
            </w:r>
          </w:p>
        </w:tc>
      </w:tr>
      <w:tr w:rsidR="00502821" w:rsidRPr="00502821" w14:paraId="3910F569" w14:textId="77777777" w:rsidTr="002F4B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  <w:hideMark/>
          </w:tcPr>
          <w:p w14:paraId="2E5ECCC2" w14:textId="77777777" w:rsidR="002F4B09" w:rsidRPr="00502821" w:rsidRDefault="002F4B09" w:rsidP="002F4B0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2011–2015</w:t>
            </w:r>
          </w:p>
          <w:p w14:paraId="22FFB00F" w14:textId="2D0B87A0" w:rsidR="002F4B09" w:rsidRPr="00502821" w:rsidRDefault="002F4B09" w:rsidP="002F4B0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Microfoundational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Deepening and Contingency Qualification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11E4CC" w14:textId="77777777" w:rsidR="002F4B09" w:rsidRPr="00502821" w:rsidRDefault="002F4B09" w:rsidP="002F4B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Growing interest in behavioral strategy and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microfoundations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encouraged scholars to explain how cognition, </w:t>
            </w:r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emotions, judgment, human capital, and managerial characteristics shape strategic outcomes.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834C8A" w14:textId="77777777" w:rsidR="002F4B09" w:rsidRPr="00502821" w:rsidRDefault="002F4B09" w:rsidP="002F4B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The aftermath of the global financial crisis increased uncertainty, performance heterogeneity, and </w:t>
            </w:r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pressure to explain why some firms benefited from capabilities while others did not.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1C0939" w14:textId="77777777" w:rsidR="002F4B09" w:rsidRPr="00502821" w:rsidRDefault="002F4B09" w:rsidP="002F4B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Hodgkinson and Healey (2011), Martin (2011),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Helfat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and Martin (2015),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Peteraf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et al. (2013), and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Schilke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(2014a,b) increasingly </w:t>
            </w:r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focused on cognition, managerial judgment, behavioral processes, and boundary conditions.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9AA74D" w14:textId="77777777" w:rsidR="002F4B09" w:rsidRPr="00502821" w:rsidRDefault="002F4B09" w:rsidP="002F4B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Research moved from demonstrating the existence of DCs toward explaining their effectiveness, performance </w:t>
            </w:r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implications, and contextual contingencies.</w:t>
            </w:r>
          </w:p>
        </w:tc>
      </w:tr>
      <w:tr w:rsidR="00502821" w:rsidRPr="00502821" w14:paraId="101C0633" w14:textId="77777777" w:rsidTr="002F4B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9607460" w14:textId="77777777" w:rsidR="002F4B09" w:rsidRPr="00502821" w:rsidRDefault="002F4B09" w:rsidP="002F4B0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2016–2019</w:t>
            </w:r>
          </w:p>
          <w:p w14:paraId="5AA39F13" w14:textId="05E1FAD5" w:rsidR="002F4B09" w:rsidRPr="00502821" w:rsidRDefault="002F4B09" w:rsidP="002F4B0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502821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Configurational, Multilevel, and Processual Consolidation</w:t>
            </w:r>
          </w:p>
        </w:tc>
        <w:tc>
          <w:tcPr>
            <w:tcW w:w="0" w:type="auto"/>
            <w:vAlign w:val="center"/>
            <w:hideMark/>
          </w:tcPr>
          <w:p w14:paraId="521A8540" w14:textId="77777777" w:rsidR="002F4B09" w:rsidRPr="00502821" w:rsidRDefault="002F4B09" w:rsidP="002F4B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Strategy research increasingly embraced configurational thinking, multilevel theorizing, ecosystems, business models, and cross-level explanations.</w:t>
            </w:r>
          </w:p>
        </w:tc>
        <w:tc>
          <w:tcPr>
            <w:tcW w:w="0" w:type="auto"/>
            <w:vAlign w:val="center"/>
            <w:hideMark/>
          </w:tcPr>
          <w:p w14:paraId="5E76D0EC" w14:textId="77777777" w:rsidR="002F4B09" w:rsidRPr="00502821" w:rsidRDefault="002F4B09" w:rsidP="002F4B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Digital transformation, platform competition, ecosystem interdependence, and sustainability pressures created more complex and interconnected competitive environments.</w:t>
            </w:r>
          </w:p>
        </w:tc>
        <w:tc>
          <w:tcPr>
            <w:tcW w:w="0" w:type="auto"/>
            <w:vAlign w:val="center"/>
            <w:hideMark/>
          </w:tcPr>
          <w:p w14:paraId="0F39E46D" w14:textId="77777777" w:rsidR="002F4B09" w:rsidRPr="00502821" w:rsidRDefault="002F4B09" w:rsidP="002F4B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Wilden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et al. (2016),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Schilke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et al. (2018),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Jacobides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et al. (2018), and Warner and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Wäger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(2019) increasingly examined DCs as part of broader systems involving architectures, ecosystems, business models, and digital transformation.</w:t>
            </w:r>
          </w:p>
        </w:tc>
        <w:tc>
          <w:tcPr>
            <w:tcW w:w="0" w:type="auto"/>
            <w:vAlign w:val="center"/>
            <w:hideMark/>
          </w:tcPr>
          <w:p w14:paraId="3AFCD249" w14:textId="77777777" w:rsidR="002F4B09" w:rsidRPr="00502821" w:rsidRDefault="002F4B09" w:rsidP="002F4B0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Research expanded beyond isolated firm-level capabilities toward capability systems, architectures, ecosystems, and processual explanations linking multiple levels of analysis.</w:t>
            </w:r>
          </w:p>
        </w:tc>
      </w:tr>
      <w:tr w:rsidR="00502821" w:rsidRPr="00502821" w14:paraId="1495E80A" w14:textId="77777777" w:rsidTr="002F4B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  <w:hideMark/>
          </w:tcPr>
          <w:p w14:paraId="5F3148AF" w14:textId="77777777" w:rsidR="002F4B09" w:rsidRPr="00502821" w:rsidRDefault="002F4B09" w:rsidP="002F4B0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2020–2026</w:t>
            </w:r>
          </w:p>
          <w:p w14:paraId="1E26978A" w14:textId="145D6D28" w:rsidR="002F4B09" w:rsidRPr="00502821" w:rsidRDefault="002F4B09" w:rsidP="002F4B09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502821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Frontier Expansion and the Adapting–Shaping Relationship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99047C6" w14:textId="77777777" w:rsidR="002F4B09" w:rsidRPr="00502821" w:rsidRDefault="002F4B09" w:rsidP="002F4B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Strategic management increasingly focused on resilience, foresight, environmental shaping, future-oriented capabilities, and systemic uncertainty.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1E4B13" w14:textId="77777777" w:rsidR="002F4B09" w:rsidRPr="00502821" w:rsidRDefault="002F4B09" w:rsidP="002F4B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COVID-19, geopolitical fragmentation, AI diffusion, sustainability transitions, and recurring systemic disruptions increased the importance of resilience and future-oriented transformation.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32F112" w14:textId="77777777" w:rsidR="002F4B09" w:rsidRPr="00502821" w:rsidRDefault="002F4B09" w:rsidP="002F4B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Suddaby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et al. (2020),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Helfat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(2022), Foss et al. (2023),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Pitelis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et al. (2024),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Volz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et al. (2025), and </w:t>
            </w:r>
            <w:proofErr w:type="spellStart"/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Cristofaro</w:t>
            </w:r>
            <w:proofErr w:type="spellEnd"/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et al. (2025) expanded DC research toward resilience, ecosystem orchestration, foresight, transition management, and environmental shaping.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56F8DC" w14:textId="77777777" w:rsidR="002F4B09" w:rsidRPr="00502821" w:rsidRDefault="002F4B09" w:rsidP="002F4B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0282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Research increasingly examined how firms not only adapt to environmental conditions but also actively shape markets, ecosystems, institutions, and technological trajectories.</w:t>
            </w:r>
          </w:p>
        </w:tc>
      </w:tr>
    </w:tbl>
    <w:p w14:paraId="4F324047" w14:textId="77777777" w:rsidR="002F4B09" w:rsidRPr="00502821" w:rsidRDefault="002F4B0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43B54E6" w14:textId="77777777" w:rsidR="002A0B93" w:rsidRPr="00502821" w:rsidRDefault="00585C56">
      <w:pPr>
        <w:rPr>
          <w:rFonts w:ascii="Times New Roman" w:eastAsia="Times New Roman" w:hAnsi="Times New Roman" w:cs="Times New Roman"/>
        </w:rPr>
      </w:pPr>
      <w:r w:rsidRPr="00502821">
        <w:rPr>
          <w:rFonts w:ascii="Times New Roman" w:eastAsia="Times New Roman" w:hAnsi="Times New Roman" w:cs="Times New Roman"/>
        </w:rPr>
        <w:t>Source: Authors’ own elaboration</w:t>
      </w:r>
    </w:p>
    <w:p w14:paraId="54F64144" w14:textId="2D4744E9" w:rsidR="00327A94" w:rsidRPr="00502821" w:rsidRDefault="00327A94" w:rsidP="00327A94">
      <w:pPr>
        <w:rPr>
          <w:rFonts w:ascii="Times New Roman" w:eastAsia="Times New Roman" w:hAnsi="Times New Roman" w:cs="Times New Roman"/>
        </w:rPr>
      </w:pPr>
      <w:r w:rsidRPr="00502821">
        <w:rPr>
          <w:rFonts w:ascii="Times New Roman" w:eastAsia="Times New Roman" w:hAnsi="Times New Roman" w:cs="Times New Roman"/>
        </w:rPr>
        <w:t xml:space="preserve">Note: these two works are not included in the reference list: </w:t>
      </w:r>
      <w:proofErr w:type="spellStart"/>
      <w:r w:rsidRPr="00502821">
        <w:rPr>
          <w:rFonts w:ascii="Times New Roman" w:eastAsia="Times New Roman" w:hAnsi="Times New Roman" w:cs="Times New Roman"/>
        </w:rPr>
        <w:t>Jacobides</w:t>
      </w:r>
      <w:proofErr w:type="spellEnd"/>
      <w:r w:rsidRPr="00502821">
        <w:rPr>
          <w:rFonts w:ascii="Times New Roman" w:eastAsia="Times New Roman" w:hAnsi="Times New Roman" w:cs="Times New Roman"/>
        </w:rPr>
        <w:t xml:space="preserve">, M.G., </w:t>
      </w:r>
      <w:proofErr w:type="spellStart"/>
      <w:r w:rsidRPr="00502821">
        <w:rPr>
          <w:rFonts w:ascii="Times New Roman" w:eastAsia="Times New Roman" w:hAnsi="Times New Roman" w:cs="Times New Roman"/>
        </w:rPr>
        <w:t>Cennamo</w:t>
      </w:r>
      <w:proofErr w:type="spellEnd"/>
      <w:r w:rsidRPr="00502821">
        <w:rPr>
          <w:rFonts w:ascii="Times New Roman" w:eastAsia="Times New Roman" w:hAnsi="Times New Roman" w:cs="Times New Roman"/>
        </w:rPr>
        <w:t xml:space="preserve">, C. and </w:t>
      </w:r>
      <w:proofErr w:type="spellStart"/>
      <w:r w:rsidRPr="00502821">
        <w:rPr>
          <w:rFonts w:ascii="Times New Roman" w:eastAsia="Times New Roman" w:hAnsi="Times New Roman" w:cs="Times New Roman"/>
        </w:rPr>
        <w:t>Gawer</w:t>
      </w:r>
      <w:proofErr w:type="spellEnd"/>
      <w:r w:rsidRPr="00502821">
        <w:rPr>
          <w:rFonts w:ascii="Times New Roman" w:eastAsia="Times New Roman" w:hAnsi="Times New Roman" w:cs="Times New Roman"/>
        </w:rPr>
        <w:t xml:space="preserve">, A. (2018), "Towards a theory of ecosystems", </w:t>
      </w:r>
      <w:r w:rsidRPr="00502821">
        <w:rPr>
          <w:rFonts w:ascii="Times New Roman" w:eastAsia="Times New Roman" w:hAnsi="Times New Roman" w:cs="Times New Roman"/>
          <w:i/>
          <w:iCs/>
        </w:rPr>
        <w:t>Strategic Management Journal</w:t>
      </w:r>
      <w:r w:rsidRPr="00502821">
        <w:rPr>
          <w:rFonts w:ascii="Times New Roman" w:eastAsia="Times New Roman" w:hAnsi="Times New Roman" w:cs="Times New Roman"/>
        </w:rPr>
        <w:t xml:space="preserve">, Vol. 39 No. 8, pp. 2255–2276. Martin, J.A. (2011), "Dynamic managerial capabilities and the </w:t>
      </w:r>
      <w:proofErr w:type="spellStart"/>
      <w:r w:rsidRPr="00502821">
        <w:rPr>
          <w:rFonts w:ascii="Times New Roman" w:eastAsia="Times New Roman" w:hAnsi="Times New Roman" w:cs="Times New Roman"/>
        </w:rPr>
        <w:t>multibusiness</w:t>
      </w:r>
      <w:proofErr w:type="spellEnd"/>
      <w:r w:rsidRPr="00502821">
        <w:rPr>
          <w:rFonts w:ascii="Times New Roman" w:eastAsia="Times New Roman" w:hAnsi="Times New Roman" w:cs="Times New Roman"/>
        </w:rPr>
        <w:t xml:space="preserve"> team: the role of episodic teams in executive leadership groups", </w:t>
      </w:r>
      <w:r w:rsidRPr="00502821">
        <w:rPr>
          <w:rFonts w:ascii="Times New Roman" w:eastAsia="Times New Roman" w:hAnsi="Times New Roman" w:cs="Times New Roman"/>
          <w:i/>
          <w:iCs/>
        </w:rPr>
        <w:t>Organization Science</w:t>
      </w:r>
      <w:r w:rsidRPr="00502821">
        <w:rPr>
          <w:rFonts w:ascii="Times New Roman" w:eastAsia="Times New Roman" w:hAnsi="Times New Roman" w:cs="Times New Roman"/>
        </w:rPr>
        <w:t>, Vol. 22 No. 1, pp. 118–140.</w:t>
      </w:r>
    </w:p>
    <w:sectPr w:rsidR="00327A94" w:rsidRPr="00502821">
      <w:footerReference w:type="default" r:id="rId144"/>
      <w:footerReference w:type="first" r:id="rId145"/>
      <w:pgSz w:w="16834" w:h="11909" w:orient="landscape"/>
      <w:pgMar w:top="1440" w:right="1440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3A4849" w14:textId="77777777" w:rsidR="00585C56" w:rsidRDefault="00585C56">
      <w:pPr>
        <w:spacing w:line="240" w:lineRule="auto"/>
      </w:pPr>
      <w:r>
        <w:separator/>
      </w:r>
    </w:p>
  </w:endnote>
  <w:endnote w:type="continuationSeparator" w:id="0">
    <w:p w14:paraId="2AA93E84" w14:textId="77777777" w:rsidR="00585C56" w:rsidRDefault="00585C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0439377-1203-4600-8C3E-341A49BCFB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4110A4A-59C9-475B-8DF4-80284F92C0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0D8512" w14:textId="77777777" w:rsidR="002A0B93" w:rsidRDefault="002A0B93">
    <w:pPr>
      <w:jc w:val="center"/>
      <w:rPr>
        <w:rFonts w:ascii="Times New Roman" w:eastAsia="Times New Roman" w:hAnsi="Times New Roman" w:cs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25C10D" w14:textId="77777777" w:rsidR="002A0B93" w:rsidRDefault="002A0B9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BB0AD3" w14:textId="77777777" w:rsidR="00585C56" w:rsidRDefault="00585C56">
      <w:pPr>
        <w:spacing w:line="240" w:lineRule="auto"/>
      </w:pPr>
      <w:r>
        <w:separator/>
      </w:r>
    </w:p>
  </w:footnote>
  <w:footnote w:type="continuationSeparator" w:id="0">
    <w:p w14:paraId="095A933B" w14:textId="77777777" w:rsidR="00585C56" w:rsidRDefault="00585C5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B93"/>
    <w:rsid w:val="00035A19"/>
    <w:rsid w:val="001E7931"/>
    <w:rsid w:val="002A0B93"/>
    <w:rsid w:val="002F4B09"/>
    <w:rsid w:val="00327A94"/>
    <w:rsid w:val="00502821"/>
    <w:rsid w:val="005144E8"/>
    <w:rsid w:val="00573EC6"/>
    <w:rsid w:val="00574273"/>
    <w:rsid w:val="00585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AD4270"/>
  <w15:docId w15:val="{B338AF40-64F8-D14A-9B26-ED70DFF35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2F4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F4B09"/>
    <w:rPr>
      <w:b/>
      <w:bCs/>
    </w:rPr>
  </w:style>
  <w:style w:type="table" w:styleId="ListTable6Colorful">
    <w:name w:val="List Table 6 Colorful"/>
    <w:basedOn w:val="TableNormal"/>
    <w:uiPriority w:val="51"/>
    <w:rsid w:val="002F4B0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">
    <w:name w:val="Grid Table 6 Colorful"/>
    <w:basedOn w:val="TableNormal"/>
    <w:uiPriority w:val="51"/>
    <w:rsid w:val="002F4B0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dx.doi.org/10.5465/amp.2018.0178" TargetMode="External"/><Relationship Id="rId21" Type="http://schemas.openxmlformats.org/officeDocument/2006/relationships/hyperlink" Target="http://dx.doi.org/10.1002/smj.288" TargetMode="External"/><Relationship Id="rId42" Type="http://schemas.openxmlformats.org/officeDocument/2006/relationships/hyperlink" Target="http://dx.doi.org/10.1111/j.1467-8551.2008.00616.x" TargetMode="External"/><Relationship Id="rId63" Type="http://schemas.openxmlformats.org/officeDocument/2006/relationships/hyperlink" Target="http://dx.doi.org/10.5465/amp.2013.0111" TargetMode="External"/><Relationship Id="rId84" Type="http://schemas.openxmlformats.org/officeDocument/2006/relationships/hyperlink" Target="http://dx.doi.org/10.1002/gsj.1124" TargetMode="External"/><Relationship Id="rId138" Type="http://schemas.openxmlformats.org/officeDocument/2006/relationships/hyperlink" Target="https://doi.org/10.1016/j.jbusvent.2024.106451" TargetMode="External"/><Relationship Id="rId107" Type="http://schemas.openxmlformats.org/officeDocument/2006/relationships/hyperlink" Target="http://dx.doi.org/10.1016/j.lrp.2018.03.004" TargetMode="External"/><Relationship Id="rId11" Type="http://schemas.openxmlformats.org/officeDocument/2006/relationships/hyperlink" Target="http://dx.doi.org/10.1002/1097-0266(200010/11)21:10/11%3C1105::AID-SMJ133%3E3.0.CO;2-E" TargetMode="External"/><Relationship Id="rId32" Type="http://schemas.openxmlformats.org/officeDocument/2006/relationships/hyperlink" Target="https://doi.org/10.5465/amr.2008.31193538" TargetMode="External"/><Relationship Id="rId53" Type="http://schemas.openxmlformats.org/officeDocument/2006/relationships/hyperlink" Target="http://dx.doi.org/10.1177/0170840610397485" TargetMode="External"/><Relationship Id="rId74" Type="http://schemas.openxmlformats.org/officeDocument/2006/relationships/hyperlink" Target="https://doi.org/10.1016/j.jbusvent.2014.07.008" TargetMode="External"/><Relationship Id="rId128" Type="http://schemas.openxmlformats.org/officeDocument/2006/relationships/hyperlink" Target="http://dx.doi.org/10.1111/1467-8551.12582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://dx.doi.org/10.1016/j.lrp.2017.02.005" TargetMode="External"/><Relationship Id="rId95" Type="http://schemas.openxmlformats.org/officeDocument/2006/relationships/hyperlink" Target="http://dx.doi.org/10.5465/amle.2016.0187" TargetMode="External"/><Relationship Id="rId22" Type="http://schemas.openxmlformats.org/officeDocument/2006/relationships/hyperlink" Target="https://doi.org/10.1016/j.jbusvent.2005.04.004" TargetMode="External"/><Relationship Id="rId27" Type="http://schemas.openxmlformats.org/officeDocument/2006/relationships/hyperlink" Target="https://doi.org/10.1002/smj.613" TargetMode="External"/><Relationship Id="rId43" Type="http://schemas.openxmlformats.org/officeDocument/2006/relationships/hyperlink" Target="https://doi.org/10.1002/smj.791" TargetMode="External"/><Relationship Id="rId48" Type="http://schemas.openxmlformats.org/officeDocument/2006/relationships/hyperlink" Target="http://dx.doi.org/10.1002/smj.882" TargetMode="External"/><Relationship Id="rId64" Type="http://schemas.openxmlformats.org/officeDocument/2006/relationships/hyperlink" Target="http://dx.doi.org/10.5465/amp.2013.0100" TargetMode="External"/><Relationship Id="rId69" Type="http://schemas.openxmlformats.org/officeDocument/2006/relationships/hyperlink" Target="http://dx.doi.org/10.5465/amp.2013.0116" TargetMode="External"/><Relationship Id="rId113" Type="http://schemas.openxmlformats.org/officeDocument/2006/relationships/hyperlink" Target="http://dx.doi.org/10.1002/gsj.1389" TargetMode="External"/><Relationship Id="rId118" Type="http://schemas.openxmlformats.org/officeDocument/2006/relationships/hyperlink" Target="https://doi.org/10.1111/joms.12886" TargetMode="External"/><Relationship Id="rId134" Type="http://schemas.openxmlformats.org/officeDocument/2006/relationships/hyperlink" Target="http://dx.doi.org/10.1016/j.lrp.2025.102525" TargetMode="External"/><Relationship Id="rId139" Type="http://schemas.openxmlformats.org/officeDocument/2006/relationships/hyperlink" Target="http://dx.doi.org/10.1111/1467-8551.12889" TargetMode="External"/><Relationship Id="rId80" Type="http://schemas.openxmlformats.org/officeDocument/2006/relationships/hyperlink" Target="http://dx.doi.org/10.1002/gsj.1126" TargetMode="External"/><Relationship Id="rId85" Type="http://schemas.openxmlformats.org/officeDocument/2006/relationships/hyperlink" Target="http://dx.doi.org/10.1287/orsc.2016.1053" TargetMode="External"/><Relationship Id="rId12" Type="http://schemas.openxmlformats.org/officeDocument/2006/relationships/hyperlink" Target="https://doi.org/10.1016/S1090-9516(00)00043-2" TargetMode="External"/><Relationship Id="rId17" Type="http://schemas.openxmlformats.org/officeDocument/2006/relationships/hyperlink" Target="http://dx.doi.org/10.1002/smj.327" TargetMode="External"/><Relationship Id="rId33" Type="http://schemas.openxmlformats.org/officeDocument/2006/relationships/hyperlink" Target="http://dx.doi.org/10.1111/j.1467-8551.2008.00610.x" TargetMode="External"/><Relationship Id="rId38" Type="http://schemas.openxmlformats.org/officeDocument/2006/relationships/hyperlink" Target="http://dx.doi.org/10.1111/j.1467-8551.2008.00612.x" TargetMode="External"/><Relationship Id="rId59" Type="http://schemas.openxmlformats.org/officeDocument/2006/relationships/hyperlink" Target="https://doi.org/10.1002/smj.2078" TargetMode="External"/><Relationship Id="rId103" Type="http://schemas.openxmlformats.org/officeDocument/2006/relationships/hyperlink" Target="https://doi.org/10.1002/sej.1312" TargetMode="External"/><Relationship Id="rId108" Type="http://schemas.openxmlformats.org/officeDocument/2006/relationships/hyperlink" Target="http://dx.doi.org/10.1016/j.lrp.2018.12.001" TargetMode="External"/><Relationship Id="rId124" Type="http://schemas.openxmlformats.org/officeDocument/2006/relationships/hyperlink" Target="http://dx.doi.org/10.1016/j.lrp.2022.102270" TargetMode="External"/><Relationship Id="rId129" Type="http://schemas.openxmlformats.org/officeDocument/2006/relationships/hyperlink" Target="http://dx.doi.org/10.5465/amp.2022.0013" TargetMode="External"/><Relationship Id="rId54" Type="http://schemas.openxmlformats.org/officeDocument/2006/relationships/hyperlink" Target="http://dx.doi.org/10.1111/j.1467-6486.2012.01077.x" TargetMode="External"/><Relationship Id="rId70" Type="http://schemas.openxmlformats.org/officeDocument/2006/relationships/hyperlink" Target="http://dx.doi.org/10.1002/smj.2347" TargetMode="External"/><Relationship Id="rId75" Type="http://schemas.openxmlformats.org/officeDocument/2006/relationships/hyperlink" Target="http://dx.doi.org/10.1111/1467-8551.12066" TargetMode="External"/><Relationship Id="rId91" Type="http://schemas.openxmlformats.org/officeDocument/2006/relationships/hyperlink" Target="https://doi.org/10.5465/annals.2014.0019" TargetMode="External"/><Relationship Id="rId96" Type="http://schemas.openxmlformats.org/officeDocument/2006/relationships/hyperlink" Target="http://dx.doi.org/10.1002/smj.2795" TargetMode="External"/><Relationship Id="rId140" Type="http://schemas.openxmlformats.org/officeDocument/2006/relationships/hyperlink" Target="http://dx.doi.org/10.1111/1467-8551.70028" TargetMode="External"/><Relationship Id="rId14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hyperlink" Target="https://doi.org/10.1111/j.1467-6486.2006.00616.x" TargetMode="External"/><Relationship Id="rId28" Type="http://schemas.openxmlformats.org/officeDocument/2006/relationships/hyperlink" Target="https://doi.org/10.1002/smj.640" TargetMode="External"/><Relationship Id="rId49" Type="http://schemas.openxmlformats.org/officeDocument/2006/relationships/hyperlink" Target="http://dx.doi.org/10.1002/smj.955" TargetMode="External"/><Relationship Id="rId114" Type="http://schemas.openxmlformats.org/officeDocument/2006/relationships/hyperlink" Target="https://doi.org/10.1177/1042258721998946" TargetMode="External"/><Relationship Id="rId119" Type="http://schemas.openxmlformats.org/officeDocument/2006/relationships/hyperlink" Target="https://doi.org/10.1016/j.lrp.2022.102194" TargetMode="External"/><Relationship Id="rId44" Type="http://schemas.openxmlformats.org/officeDocument/2006/relationships/hyperlink" Target="http://dx.doi.org/10.1287/orsc.1090.0502" TargetMode="External"/><Relationship Id="rId60" Type="http://schemas.openxmlformats.org/officeDocument/2006/relationships/hyperlink" Target="http://dx.doi.org/10.1287/orsc.1120.0810" TargetMode="External"/><Relationship Id="rId65" Type="http://schemas.openxmlformats.org/officeDocument/2006/relationships/hyperlink" Target="http://dx.doi.org/10.1016/j.lrp.2013.08.011" TargetMode="External"/><Relationship Id="rId81" Type="http://schemas.openxmlformats.org/officeDocument/2006/relationships/hyperlink" Target="https://doi.org/10.1002/sej.1221" TargetMode="External"/><Relationship Id="rId86" Type="http://schemas.openxmlformats.org/officeDocument/2006/relationships/hyperlink" Target="http://dx.doi.org/10.1002/gsj.1122" TargetMode="External"/><Relationship Id="rId130" Type="http://schemas.openxmlformats.org/officeDocument/2006/relationships/hyperlink" Target="https://doi.org/10.1177/10422587241241824" TargetMode="External"/><Relationship Id="rId135" Type="http://schemas.openxmlformats.org/officeDocument/2006/relationships/hyperlink" Target="https://doi.org/10.1002/smj.3663" TargetMode="External"/><Relationship Id="rId13" Type="http://schemas.openxmlformats.org/officeDocument/2006/relationships/hyperlink" Target="http://dx.doi.org/10.5465/3069400" TargetMode="External"/><Relationship Id="rId18" Type="http://schemas.openxmlformats.org/officeDocument/2006/relationships/hyperlink" Target="http://dx.doi.org/10.1111/j.1467-8551.2003.00380.x" TargetMode="External"/><Relationship Id="rId39" Type="http://schemas.openxmlformats.org/officeDocument/2006/relationships/hyperlink" Target="http://dx.doi.org/10.1111/j.1467-8551.2008.00613.x" TargetMode="External"/><Relationship Id="rId109" Type="http://schemas.openxmlformats.org/officeDocument/2006/relationships/hyperlink" Target="http://dx.doi.org/10.1016/j.lrp.2019.101950" TargetMode="External"/><Relationship Id="rId34" Type="http://schemas.openxmlformats.org/officeDocument/2006/relationships/hyperlink" Target="http://dx.doi.org/10.1287/orsc.1090.0424" TargetMode="External"/><Relationship Id="rId50" Type="http://schemas.openxmlformats.org/officeDocument/2006/relationships/hyperlink" Target="http://dx.doi.org/10.1002/smj.964" TargetMode="External"/><Relationship Id="rId55" Type="http://schemas.openxmlformats.org/officeDocument/2006/relationships/hyperlink" Target="http://dx.doi.org/10.1111/j.1467-6486.2012.01064.x" TargetMode="External"/><Relationship Id="rId76" Type="http://schemas.openxmlformats.org/officeDocument/2006/relationships/hyperlink" Target="http://dx.doi.org/10.1111/1467-8551.12085" TargetMode="External"/><Relationship Id="rId97" Type="http://schemas.openxmlformats.org/officeDocument/2006/relationships/hyperlink" Target="http://dx.doi.org/10.1177/0170840617727775" TargetMode="External"/><Relationship Id="rId104" Type="http://schemas.openxmlformats.org/officeDocument/2006/relationships/hyperlink" Target="http://dx.doi.org/10.1111/joms.12415" TargetMode="External"/><Relationship Id="rId120" Type="http://schemas.openxmlformats.org/officeDocument/2006/relationships/hyperlink" Target="http://dx.doi.org/10.1002/smj.3413" TargetMode="External"/><Relationship Id="rId125" Type="http://schemas.openxmlformats.org/officeDocument/2006/relationships/hyperlink" Target="http://dx.doi.org/10.1002/smj.3444" TargetMode="External"/><Relationship Id="rId141" Type="http://schemas.openxmlformats.org/officeDocument/2006/relationships/hyperlink" Target="http://dx.doi.org/10.1002/smj.70069" TargetMode="External"/><Relationship Id="rId146" Type="http://schemas.openxmlformats.org/officeDocument/2006/relationships/fontTable" Target="fontTable.xml"/><Relationship Id="rId7" Type="http://schemas.openxmlformats.org/officeDocument/2006/relationships/hyperlink" Target="http://dx.doi.org/10.1002/(SICI)1097-0266(199705)18:5%3C339::AID-SMJ883%3E3.0.CO;2-7" TargetMode="External"/><Relationship Id="rId71" Type="http://schemas.openxmlformats.org/officeDocument/2006/relationships/hyperlink" Target="https://doi.org/10.1177/0149206314561301" TargetMode="External"/><Relationship Id="rId92" Type="http://schemas.openxmlformats.org/officeDocument/2006/relationships/hyperlink" Target="http://dx.doi.org/10.1016/j.lrp.2017.08.002" TargetMode="External"/><Relationship Id="rId2" Type="http://schemas.openxmlformats.org/officeDocument/2006/relationships/styles" Target="styles.xml"/><Relationship Id="rId29" Type="http://schemas.openxmlformats.org/officeDocument/2006/relationships/hyperlink" Target="http://dx.doi.org/10.1177/0170840608094776" TargetMode="External"/><Relationship Id="rId24" Type="http://schemas.openxmlformats.org/officeDocument/2006/relationships/hyperlink" Target="https://doi.org/10.1002/sej.1" TargetMode="External"/><Relationship Id="rId40" Type="http://schemas.openxmlformats.org/officeDocument/2006/relationships/hyperlink" Target="https://doi.org/10.1111/j.1467-8551.2008.00611.x" TargetMode="External"/><Relationship Id="rId45" Type="http://schemas.openxmlformats.org/officeDocument/2006/relationships/hyperlink" Target="https://doi.org/10.1177/0149206309350776" TargetMode="External"/><Relationship Id="rId66" Type="http://schemas.openxmlformats.org/officeDocument/2006/relationships/hyperlink" Target="http://dx.doi.org/10.5465/amp.2013.0096" TargetMode="External"/><Relationship Id="rId87" Type="http://schemas.openxmlformats.org/officeDocument/2006/relationships/hyperlink" Target="http://dx.doi.org/10.1016/j.lrp.2016.05.005" TargetMode="External"/><Relationship Id="rId110" Type="http://schemas.openxmlformats.org/officeDocument/2006/relationships/hyperlink" Target="http://dx.doi.org/10.5465/amr.2016.0253" TargetMode="External"/><Relationship Id="rId115" Type="http://schemas.openxmlformats.org/officeDocument/2006/relationships/hyperlink" Target="http://dx.doi.org/10.1177/0170840619856034" TargetMode="External"/><Relationship Id="rId131" Type="http://schemas.openxmlformats.org/officeDocument/2006/relationships/hyperlink" Target="http://dx.doi.org/10.5465/amr.2018.0265" TargetMode="External"/><Relationship Id="rId136" Type="http://schemas.openxmlformats.org/officeDocument/2006/relationships/hyperlink" Target="http://dx.doi.org/10.1111/1467-8551.70003" TargetMode="External"/><Relationship Id="rId61" Type="http://schemas.openxmlformats.org/officeDocument/2006/relationships/hyperlink" Target="http://dx.doi.org/10.1016/j.lrp.2012.12.001" TargetMode="External"/><Relationship Id="rId82" Type="http://schemas.openxmlformats.org/officeDocument/2006/relationships/hyperlink" Target="http://dx.doi.org/10.1002/gsj.1125" TargetMode="External"/><Relationship Id="rId19" Type="http://schemas.openxmlformats.org/officeDocument/2006/relationships/hyperlink" Target="http://dx.doi.org/10.1002/smj.332" TargetMode="External"/><Relationship Id="rId14" Type="http://schemas.openxmlformats.org/officeDocument/2006/relationships/hyperlink" Target="http://dx.doi.org/10.1287/mnsc.48.2.171.253" TargetMode="External"/><Relationship Id="rId30" Type="http://schemas.openxmlformats.org/officeDocument/2006/relationships/hyperlink" Target="http://dx.doi.org/10.1002/smj.683" TargetMode="External"/><Relationship Id="rId35" Type="http://schemas.openxmlformats.org/officeDocument/2006/relationships/hyperlink" Target="http://dx.doi.org/10.1111/j.1467-8551.2008.00615.x" TargetMode="External"/><Relationship Id="rId56" Type="http://schemas.openxmlformats.org/officeDocument/2006/relationships/hyperlink" Target="http://dx.doi.org/10.1111/j.1467-6486.2012.01080.x" TargetMode="External"/><Relationship Id="rId77" Type="http://schemas.openxmlformats.org/officeDocument/2006/relationships/hyperlink" Target="http://dx.doi.org/10.1111/joms.12213" TargetMode="External"/><Relationship Id="rId100" Type="http://schemas.openxmlformats.org/officeDocument/2006/relationships/hyperlink" Target="https://doi.org/10.5465/annals.2016.0014" TargetMode="External"/><Relationship Id="rId105" Type="http://schemas.openxmlformats.org/officeDocument/2006/relationships/hyperlink" Target="https://doi.org/10.1002/smj.2971" TargetMode="External"/><Relationship Id="rId126" Type="http://schemas.openxmlformats.org/officeDocument/2006/relationships/hyperlink" Target="http://dx.doi.org/10.1016/j.lrp.2022.102251" TargetMode="External"/><Relationship Id="rId147" Type="http://schemas.openxmlformats.org/officeDocument/2006/relationships/theme" Target="theme/theme1.xml"/><Relationship Id="rId8" Type="http://schemas.openxmlformats.org/officeDocument/2006/relationships/hyperlink" Target="http://dx.doi.org/10.1002/(SICI)1097-0266(199708)18:7%3C509::AID-SMJ882%3E3.0.CO;2-Z" TargetMode="External"/><Relationship Id="rId51" Type="http://schemas.openxmlformats.org/officeDocument/2006/relationships/hyperlink" Target="http://dx.doi.org/10.1287/orsc.1090.0515" TargetMode="External"/><Relationship Id="rId72" Type="http://schemas.openxmlformats.org/officeDocument/2006/relationships/hyperlink" Target="http://dx.doi.org/10.1002/smj.2247" TargetMode="External"/><Relationship Id="rId93" Type="http://schemas.openxmlformats.org/officeDocument/2006/relationships/hyperlink" Target="https://doi.org/10.1177/1042258717740548" TargetMode="External"/><Relationship Id="rId98" Type="http://schemas.openxmlformats.org/officeDocument/2006/relationships/hyperlink" Target="http://dx.doi.org/10.1016/j.lrp.2017.10.004" TargetMode="External"/><Relationship Id="rId121" Type="http://schemas.openxmlformats.org/officeDocument/2006/relationships/hyperlink" Target="https://doi.org/10.1057/s41267-020-00336-8" TargetMode="External"/><Relationship Id="rId142" Type="http://schemas.openxmlformats.org/officeDocument/2006/relationships/hyperlink" Target="http://dx.doi.org/10.1111/1467-8551.70044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dx.doi.org/10.1111/j.1467-6486.2006.00675.x" TargetMode="External"/><Relationship Id="rId46" Type="http://schemas.openxmlformats.org/officeDocument/2006/relationships/hyperlink" Target="http://dx.doi.org/10.1111/j.1467-6486.2009.00856.x" TargetMode="External"/><Relationship Id="rId67" Type="http://schemas.openxmlformats.org/officeDocument/2006/relationships/hyperlink" Target="http://dx.doi.org/10.1002/smj.2099" TargetMode="External"/><Relationship Id="rId116" Type="http://schemas.openxmlformats.org/officeDocument/2006/relationships/hyperlink" Target="http://dx.doi.org/10.1016/j.lrp.2020.102052" TargetMode="External"/><Relationship Id="rId137" Type="http://schemas.openxmlformats.org/officeDocument/2006/relationships/hyperlink" Target="https://doi.org/10.5465/amp.2024.0131" TargetMode="External"/><Relationship Id="rId20" Type="http://schemas.openxmlformats.org/officeDocument/2006/relationships/hyperlink" Target="http://dx.doi.org/10.1002/smj.318" TargetMode="External"/><Relationship Id="rId41" Type="http://schemas.openxmlformats.org/officeDocument/2006/relationships/hyperlink" Target="http://dx.doi.org/10.1111/j.1467-8551.2008.00614.x" TargetMode="External"/><Relationship Id="rId62" Type="http://schemas.openxmlformats.org/officeDocument/2006/relationships/hyperlink" Target="https://doi.org/10.1111/etap.12077" TargetMode="External"/><Relationship Id="rId83" Type="http://schemas.openxmlformats.org/officeDocument/2006/relationships/hyperlink" Target="http://dx.doi.org/10.1080/19416520.2016.1161966" TargetMode="External"/><Relationship Id="rId88" Type="http://schemas.openxmlformats.org/officeDocument/2006/relationships/hyperlink" Target="http://dx.doi.org/10.1002/smj.2543" TargetMode="External"/><Relationship Id="rId111" Type="http://schemas.openxmlformats.org/officeDocument/2006/relationships/hyperlink" Target="http://dx.doi.org/10.1002/smj.3058" TargetMode="External"/><Relationship Id="rId132" Type="http://schemas.openxmlformats.org/officeDocument/2006/relationships/hyperlink" Target="https://doi.org/10.1111/joms.13021" TargetMode="External"/><Relationship Id="rId15" Type="http://schemas.openxmlformats.org/officeDocument/2006/relationships/hyperlink" Target="http://dx.doi.org/10.1287/orsc.13.3.339.2780" TargetMode="External"/><Relationship Id="rId36" Type="http://schemas.openxmlformats.org/officeDocument/2006/relationships/hyperlink" Target="http://dx.doi.org/10.1111/j.1467-8551.2008.00609.x" TargetMode="External"/><Relationship Id="rId57" Type="http://schemas.openxmlformats.org/officeDocument/2006/relationships/hyperlink" Target="http://dx.doi.org/10.1111/j.1467-8551.2012.00829.x" TargetMode="External"/><Relationship Id="rId106" Type="http://schemas.openxmlformats.org/officeDocument/2006/relationships/hyperlink" Target="http://dx.doi.org/10.1111/1467-8551.12343" TargetMode="External"/><Relationship Id="rId127" Type="http://schemas.openxmlformats.org/officeDocument/2006/relationships/hyperlink" Target="http://dx.doi.org/10.5465/annals.2021.0044" TargetMode="External"/><Relationship Id="rId10" Type="http://schemas.openxmlformats.org/officeDocument/2006/relationships/hyperlink" Target="https://doi.org/10.1016/S0883-9026(98)00013-5" TargetMode="External"/><Relationship Id="rId31" Type="http://schemas.openxmlformats.org/officeDocument/2006/relationships/hyperlink" Target="http://dx.doi.org/10.1111/j.1467-8551.2007.00543.x" TargetMode="External"/><Relationship Id="rId52" Type="http://schemas.openxmlformats.org/officeDocument/2006/relationships/hyperlink" Target="https://doi.org/10.1016/j.jwb.2010.05.024" TargetMode="External"/><Relationship Id="rId73" Type="http://schemas.openxmlformats.org/officeDocument/2006/relationships/hyperlink" Target="http://dx.doi.org/10.1287/mnsc.2014.2064" TargetMode="External"/><Relationship Id="rId78" Type="http://schemas.openxmlformats.org/officeDocument/2006/relationships/hyperlink" Target="http://dx.doi.org/10.1002/gsj.1121" TargetMode="External"/><Relationship Id="rId94" Type="http://schemas.openxmlformats.org/officeDocument/2006/relationships/hyperlink" Target="http://dx.doi.org/10.5465/amj.2015.0573" TargetMode="External"/><Relationship Id="rId99" Type="http://schemas.openxmlformats.org/officeDocument/2006/relationships/hyperlink" Target="http://dx.doi.org/10.1002/smj.2703" TargetMode="External"/><Relationship Id="rId101" Type="http://schemas.openxmlformats.org/officeDocument/2006/relationships/hyperlink" Target="http://dx.doi.org/10.1016/j.lrp.2017.06.007" TargetMode="External"/><Relationship Id="rId122" Type="http://schemas.openxmlformats.org/officeDocument/2006/relationships/hyperlink" Target="http://dx.doi.org/10.5465/amp.2020.0126" TargetMode="External"/><Relationship Id="rId143" Type="http://schemas.openxmlformats.org/officeDocument/2006/relationships/hyperlink" Target="http://dx.doi.org/10.1111/1467-8551.7001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i.org/10.1177/104225879902300301" TargetMode="External"/><Relationship Id="rId26" Type="http://schemas.openxmlformats.org/officeDocument/2006/relationships/hyperlink" Target="https://doi.org/10.1287/orsc.1070.0291" TargetMode="External"/><Relationship Id="rId47" Type="http://schemas.openxmlformats.org/officeDocument/2006/relationships/hyperlink" Target="http://dx.doi.org/10.1287/orsc.1090.0524" TargetMode="External"/><Relationship Id="rId68" Type="http://schemas.openxmlformats.org/officeDocument/2006/relationships/hyperlink" Target="http://dx.doi.org/10.5465/amp.2013.0093" TargetMode="External"/><Relationship Id="rId89" Type="http://schemas.openxmlformats.org/officeDocument/2006/relationships/hyperlink" Target="https://doi.org/10.1016/j.lrp.2016.09.003" TargetMode="External"/><Relationship Id="rId112" Type="http://schemas.openxmlformats.org/officeDocument/2006/relationships/hyperlink" Target="http://dx.doi.org/10.1016/j.lrp.2020.102026" TargetMode="External"/><Relationship Id="rId133" Type="http://schemas.openxmlformats.org/officeDocument/2006/relationships/hyperlink" Target="http://dx.doi.org/10.1177/01492063251323849" TargetMode="External"/><Relationship Id="rId16" Type="http://schemas.openxmlformats.org/officeDocument/2006/relationships/hyperlink" Target="http://dx.doi.org/10.1002/smj.331" TargetMode="External"/><Relationship Id="rId37" Type="http://schemas.openxmlformats.org/officeDocument/2006/relationships/hyperlink" Target="https://doi.org/10.1057/jibs.2008.96" TargetMode="External"/><Relationship Id="rId58" Type="http://schemas.openxmlformats.org/officeDocument/2006/relationships/hyperlink" Target="http://dx.doi.org/10.1002/smj.2000" TargetMode="External"/><Relationship Id="rId79" Type="http://schemas.openxmlformats.org/officeDocument/2006/relationships/hyperlink" Target="http://dx.doi.org/10.5465/amp.2015.0022" TargetMode="External"/><Relationship Id="rId102" Type="http://schemas.openxmlformats.org/officeDocument/2006/relationships/hyperlink" Target="http://dx.doi.org/10.1016/j.lrp.2018.03.006" TargetMode="External"/><Relationship Id="rId123" Type="http://schemas.openxmlformats.org/officeDocument/2006/relationships/hyperlink" Target="http://dx.doi.org/10.1111/joms.12789" TargetMode="External"/><Relationship Id="rId14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4imZwKlKOiTRJfIDB8FS9IjONw==">CgMxLjA4AHIhMWhDU056VlBZbU04VjBOWk1LdUhSZk1lX2xYbFZhSFo3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8430</Words>
  <Characters>48054</Characters>
  <Application>Microsoft Office Word</Application>
  <DocSecurity>0</DocSecurity>
  <Lines>400</Lines>
  <Paragraphs>112</Paragraphs>
  <ScaleCrop>false</ScaleCrop>
  <Company/>
  <LinksUpToDate>false</LinksUpToDate>
  <CharactersWithSpaces>56372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Ruchita Emerald</cp:lastModifiedBy>
  <cp:revision>6</cp:revision>
  <dcterms:created xsi:type="dcterms:W3CDTF">2026-06-22T13:12:00Z</dcterms:created>
  <dcterms:modified xsi:type="dcterms:W3CDTF">2026-06-27T04:50:00Z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be8aa677b2ed5e778e8c6d7a5352f70892b0dafbfe62e02af2ff4c948a7328ef</vt:lpwstr>
  </property>
</Properties>
</file>