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B6AB73" w14:textId="77777777" w:rsidR="008928B6" w:rsidRPr="00643C33" w:rsidRDefault="00D56BFB" w:rsidP="008928B6">
      <w:pPr>
        <w:spacing w:line="480" w:lineRule="auto"/>
        <w:jc w:val="center"/>
        <w:rPr>
          <w:rFonts w:ascii="Times New Roman" w:eastAsia="宋体" w:hAnsi="Times New Roman" w:cs="Times New Roman"/>
          <w:b/>
          <w:sz w:val="24"/>
          <w:szCs w:val="24"/>
        </w:rPr>
      </w:pPr>
      <w:r w:rsidRPr="00643C33">
        <w:rPr>
          <w:rFonts w:ascii="Times New Roman" w:eastAsia="宋体" w:hAnsi="Times New Roman" w:cs="Times New Roman"/>
          <w:b/>
          <w:sz w:val="24"/>
          <w:szCs w:val="24"/>
        </w:rPr>
        <w:t xml:space="preserve">Web Appendix </w:t>
      </w:r>
      <w:r w:rsidR="00320AC6" w:rsidRPr="00643C33">
        <w:rPr>
          <w:rFonts w:ascii="Times New Roman" w:eastAsia="宋体" w:hAnsi="Times New Roman" w:cs="Times New Roman"/>
          <w:b/>
          <w:sz w:val="24"/>
          <w:szCs w:val="24"/>
        </w:rPr>
        <w:t>A</w:t>
      </w:r>
      <w:r w:rsidR="008928B6" w:rsidRPr="00643C33">
        <w:rPr>
          <w:rFonts w:ascii="Times New Roman" w:eastAsia="宋体" w:hAnsi="Times New Roman" w:cs="Times New Roman"/>
          <w:b/>
          <w:sz w:val="24"/>
          <w:szCs w:val="24"/>
        </w:rPr>
        <w:t xml:space="preserve">: Manipulation of nostalgic brands </w:t>
      </w:r>
    </w:p>
    <w:p w14:paraId="19DC1B38" w14:textId="77777777" w:rsidR="004628DC" w:rsidRPr="00643C33" w:rsidRDefault="004628DC" w:rsidP="00776F19">
      <w:pPr>
        <w:widowControl/>
        <w:rPr>
          <w:rFonts w:ascii="Times New Roman" w:hAnsi="Times New Roman" w:cs="Times New Roman"/>
          <w:b/>
          <w:sz w:val="24"/>
          <w:szCs w:val="24"/>
        </w:rPr>
      </w:pPr>
    </w:p>
    <w:p w14:paraId="2C0CEEEA" w14:textId="77777777" w:rsidR="004628DC" w:rsidRPr="00643C33" w:rsidRDefault="008928B6" w:rsidP="004628DC">
      <w:pPr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C33">
        <w:rPr>
          <w:rFonts w:ascii="Times New Roman" w:hAnsi="Times New Roman" w:cs="Times New Roman"/>
          <w:b/>
          <w:sz w:val="24"/>
          <w:szCs w:val="24"/>
        </w:rPr>
        <w:t>Study 1:</w:t>
      </w:r>
    </w:p>
    <w:p w14:paraId="073649FF" w14:textId="77ECF6C1" w:rsidR="008928B6" w:rsidRPr="00643C33" w:rsidRDefault="008928B6" w:rsidP="008928B6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48C17DF3" w14:textId="77777777" w:rsidR="008928B6" w:rsidRPr="00643C33" w:rsidRDefault="008928B6" w:rsidP="008928B6">
      <w:pPr>
        <w:widowControl/>
        <w:ind w:firstLineChars="300" w:firstLine="720"/>
        <w:rPr>
          <w:rFonts w:ascii="Times New Roman" w:hAnsi="Times New Roman" w:cs="Times New Roman"/>
          <w:sz w:val="24"/>
          <w:szCs w:val="24"/>
        </w:rPr>
      </w:pPr>
      <w:r w:rsidRPr="00643C33">
        <w:rPr>
          <w:rFonts w:ascii="Times New Roman" w:eastAsia="宋体" w:hAnsi="Times New Roman" w:cs="Times New Roman"/>
          <w:sz w:val="24"/>
          <w:szCs w:val="24"/>
        </w:rPr>
        <w:t>Nostalgic brand</w:t>
      </w:r>
      <w:r w:rsidRPr="00643C33">
        <w:rPr>
          <w:rFonts w:ascii="Times New Roman" w:hAnsi="Times New Roman" w:cs="Times New Roman"/>
          <w:sz w:val="24"/>
          <w:szCs w:val="24"/>
        </w:rPr>
        <w:t xml:space="preserve">                         Non </w:t>
      </w:r>
      <w:r w:rsidRPr="00643C33">
        <w:rPr>
          <w:rFonts w:ascii="Times New Roman" w:eastAsia="宋体" w:hAnsi="Times New Roman" w:cs="Times New Roman"/>
          <w:sz w:val="24"/>
          <w:szCs w:val="24"/>
        </w:rPr>
        <w:t>nostalgic brand</w:t>
      </w:r>
    </w:p>
    <w:p w14:paraId="4209A39A" w14:textId="72362311" w:rsidR="008928B6" w:rsidRPr="00643C33" w:rsidRDefault="008928B6" w:rsidP="008928B6">
      <w:pPr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C33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82EE662" wp14:editId="568F367E">
            <wp:extent cx="5485095" cy="914400"/>
            <wp:effectExtent l="0" t="0" r="1905" b="0"/>
            <wp:docPr id="19" name="图片 19" descr="Q:\wx\WeChat Files\wxid_0q3z7zeubf0612\FileStorage\Temp\17201530411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:\wx\WeChat Files\wxid_0q3z7zeubf0612\FileStorage\Temp\172015304118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944" cy="932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61A00" w14:textId="358333B0" w:rsidR="004628DC" w:rsidRPr="00652F81" w:rsidRDefault="00643C33" w:rsidP="00643C33">
      <w:pPr>
        <w:spacing w:line="480" w:lineRule="auto"/>
        <w:ind w:firstLineChars="200" w:firstLine="440"/>
        <w:jc w:val="center"/>
        <w:rPr>
          <w:rFonts w:ascii="Times New Roman" w:hAnsi="Times New Roman" w:cs="Times New Roman"/>
          <w:color w:val="0070C0"/>
          <w:sz w:val="22"/>
          <w:szCs w:val="24"/>
        </w:rPr>
      </w:pPr>
      <w:r w:rsidRPr="00652F81">
        <w:rPr>
          <w:rFonts w:ascii="Times New Roman" w:hAnsi="Times New Roman" w:cs="Times New Roman"/>
          <w:color w:val="0070C0"/>
          <w:sz w:val="22"/>
          <w:szCs w:val="24"/>
        </w:rPr>
        <w:t>Source: Adapted from</w:t>
      </w:r>
      <w:r w:rsidRPr="00652F81">
        <w:rPr>
          <w:rFonts w:ascii="Times New Roman" w:hAnsi="Times New Roman" w:cs="Times New Roman"/>
          <w:noProof/>
          <w:color w:val="0070C0"/>
          <w:sz w:val="22"/>
          <w:szCs w:val="24"/>
        </w:rPr>
        <w:t xml:space="preserve"> Barauskaitė </w:t>
      </w:r>
      <w:r w:rsidRPr="00652F81">
        <w:rPr>
          <w:rFonts w:ascii="Times New Roman" w:hAnsi="Times New Roman" w:cs="Times New Roman"/>
          <w:i/>
          <w:noProof/>
          <w:color w:val="0070C0"/>
          <w:sz w:val="22"/>
          <w:szCs w:val="24"/>
        </w:rPr>
        <w:t>et al.</w:t>
      </w:r>
      <w:r w:rsidRPr="00652F81">
        <w:rPr>
          <w:rFonts w:ascii="Times New Roman" w:hAnsi="Times New Roman" w:cs="Times New Roman"/>
          <w:noProof/>
          <w:color w:val="0070C0"/>
          <w:sz w:val="22"/>
          <w:szCs w:val="24"/>
        </w:rPr>
        <w:t xml:space="preserve"> (2022)</w:t>
      </w:r>
    </w:p>
    <w:p w14:paraId="3D28E212" w14:textId="77777777" w:rsidR="00577911" w:rsidRDefault="00577911" w:rsidP="00776F19">
      <w:pPr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B01750" w14:textId="4DD345C8" w:rsidR="004628DC" w:rsidRPr="00643C33" w:rsidRDefault="008928B6" w:rsidP="00776F19">
      <w:pPr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C33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643C33">
        <w:rPr>
          <w:rFonts w:ascii="Times New Roman" w:hAnsi="Times New Roman" w:cs="Times New Roman"/>
          <w:b/>
          <w:sz w:val="24"/>
          <w:szCs w:val="24"/>
        </w:rPr>
        <w:t>tudy 2:</w:t>
      </w:r>
    </w:p>
    <w:p w14:paraId="27D6DE54" w14:textId="77777777" w:rsidR="008928B6" w:rsidRPr="00643C33" w:rsidRDefault="008928B6" w:rsidP="00776F19">
      <w:pPr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C33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592E7FF" wp14:editId="3B4B607E">
            <wp:extent cx="1381789" cy="1439186"/>
            <wp:effectExtent l="0" t="0" r="8890" b="889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l="1212" t="3224" r="51653" b="27692"/>
                    <a:stretch/>
                  </pic:blipFill>
                  <pic:spPr>
                    <a:xfrm>
                      <a:off x="0" y="0"/>
                      <a:ext cx="1419423" cy="147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C10A8" w14:textId="7E2D4D33" w:rsidR="00776F19" w:rsidRPr="00652F81" w:rsidRDefault="00643C33" w:rsidP="00643C33">
      <w:pPr>
        <w:spacing w:line="480" w:lineRule="auto"/>
        <w:ind w:firstLineChars="200" w:firstLine="440"/>
        <w:jc w:val="center"/>
        <w:rPr>
          <w:rFonts w:ascii="Times New Roman" w:hAnsi="Times New Roman" w:cs="Times New Roman"/>
          <w:color w:val="0070C0"/>
          <w:sz w:val="22"/>
          <w:szCs w:val="24"/>
        </w:rPr>
      </w:pPr>
      <w:r w:rsidRPr="00652F81">
        <w:rPr>
          <w:rFonts w:ascii="Times New Roman" w:hAnsi="Times New Roman" w:cs="Times New Roman"/>
          <w:color w:val="0070C0"/>
          <w:sz w:val="22"/>
          <w:szCs w:val="24"/>
        </w:rPr>
        <w:t>Source: Adapted from</w:t>
      </w:r>
      <w:r w:rsidRPr="00652F81">
        <w:rPr>
          <w:rFonts w:ascii="Times New Roman" w:hAnsi="Times New Roman" w:cs="Times New Roman"/>
          <w:noProof/>
          <w:color w:val="0070C0"/>
          <w:sz w:val="22"/>
          <w:szCs w:val="24"/>
        </w:rPr>
        <w:t xml:space="preserve"> </w:t>
      </w:r>
      <w:r w:rsidRPr="00652F81">
        <w:rPr>
          <w:rFonts w:ascii="Times New Roman" w:hAnsi="Times New Roman" w:cs="Times New Roman"/>
          <w:color w:val="0070C0"/>
          <w:sz w:val="22"/>
          <w:szCs w:val="24"/>
        </w:rPr>
        <w:t xml:space="preserve">Muehling </w:t>
      </w:r>
      <w:r w:rsidRPr="00652F81">
        <w:rPr>
          <w:rFonts w:ascii="Times New Roman" w:hAnsi="Times New Roman" w:cs="Times New Roman"/>
          <w:i/>
          <w:color w:val="0070C0"/>
          <w:sz w:val="22"/>
          <w:szCs w:val="24"/>
        </w:rPr>
        <w:t>et al</w:t>
      </w:r>
      <w:r w:rsidRPr="00652F81">
        <w:rPr>
          <w:rFonts w:ascii="Times New Roman" w:hAnsi="Times New Roman" w:cs="Times New Roman"/>
          <w:color w:val="0070C0"/>
          <w:sz w:val="22"/>
          <w:szCs w:val="24"/>
        </w:rPr>
        <w:t>. (2014)</w:t>
      </w:r>
    </w:p>
    <w:p w14:paraId="44B7FC8F" w14:textId="30B7F13B" w:rsidR="00776F19" w:rsidRDefault="00776F19" w:rsidP="00776F19">
      <w:pPr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AE265F" w14:textId="77777777" w:rsidR="00577911" w:rsidRPr="00643C33" w:rsidRDefault="00577911" w:rsidP="00776F19">
      <w:pPr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8FB3B5" w14:textId="126B12AB" w:rsidR="00776F19" w:rsidRPr="00577911" w:rsidRDefault="00776F19" w:rsidP="00577911">
      <w:pPr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C33">
        <w:rPr>
          <w:rFonts w:ascii="Times New Roman" w:hAnsi="Times New Roman" w:cs="Times New Roman"/>
          <w:b/>
          <w:sz w:val="24"/>
          <w:szCs w:val="24"/>
        </w:rPr>
        <w:t xml:space="preserve">Study </w:t>
      </w:r>
      <w:r w:rsidRPr="00643C33">
        <w:rPr>
          <w:rFonts w:ascii="Times New Roman" w:hAnsi="Times New Roman" w:cs="Times New Roman" w:hint="eastAsia"/>
          <w:b/>
          <w:sz w:val="24"/>
          <w:szCs w:val="24"/>
        </w:rPr>
        <w:t>3</w:t>
      </w:r>
      <w:r w:rsidRPr="00643C33">
        <w:rPr>
          <w:rFonts w:ascii="Times New Roman" w:hAnsi="Times New Roman" w:cs="Times New Roman"/>
          <w:b/>
          <w:sz w:val="24"/>
          <w:szCs w:val="24"/>
        </w:rPr>
        <w:t>:</w:t>
      </w:r>
    </w:p>
    <w:p w14:paraId="754D2667" w14:textId="77777777" w:rsidR="00643C33" w:rsidRDefault="00776F19" w:rsidP="00643C33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43C33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94B49EA" wp14:editId="5760D0F3">
            <wp:extent cx="3519296" cy="1106243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51" cy="11874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814093" w14:textId="49157DF9" w:rsidR="00643C33" w:rsidRPr="00652F81" w:rsidRDefault="00643C33" w:rsidP="00643C33">
      <w:pPr>
        <w:spacing w:line="480" w:lineRule="auto"/>
        <w:ind w:firstLineChars="200" w:firstLine="440"/>
        <w:jc w:val="center"/>
        <w:rPr>
          <w:rFonts w:ascii="Times New Roman" w:hAnsi="Times New Roman" w:cs="Times New Roman"/>
          <w:color w:val="0070C0"/>
          <w:sz w:val="22"/>
          <w:szCs w:val="24"/>
        </w:rPr>
      </w:pPr>
      <w:r w:rsidRPr="00652F81">
        <w:rPr>
          <w:rFonts w:ascii="Times New Roman" w:hAnsi="Times New Roman" w:cs="Times New Roman"/>
          <w:color w:val="0070C0"/>
          <w:sz w:val="22"/>
          <w:szCs w:val="24"/>
        </w:rPr>
        <w:t>Source: Adapted from</w:t>
      </w:r>
      <w:r w:rsidRPr="00652F81">
        <w:rPr>
          <w:rFonts w:ascii="Times New Roman" w:hAnsi="Times New Roman" w:cs="Times New Roman"/>
          <w:noProof/>
          <w:color w:val="0070C0"/>
          <w:sz w:val="22"/>
          <w:szCs w:val="24"/>
        </w:rPr>
        <w:t xml:space="preserve"> Barauskaitė </w:t>
      </w:r>
      <w:r w:rsidRPr="00652F81">
        <w:rPr>
          <w:rFonts w:ascii="Times New Roman" w:hAnsi="Times New Roman" w:cs="Times New Roman"/>
          <w:i/>
          <w:noProof/>
          <w:color w:val="0070C0"/>
          <w:sz w:val="22"/>
          <w:szCs w:val="24"/>
        </w:rPr>
        <w:t>et al.</w:t>
      </w:r>
      <w:r w:rsidRPr="00652F81">
        <w:rPr>
          <w:rFonts w:ascii="Times New Roman" w:hAnsi="Times New Roman" w:cs="Times New Roman"/>
          <w:noProof/>
          <w:color w:val="0070C0"/>
          <w:sz w:val="22"/>
          <w:szCs w:val="24"/>
        </w:rPr>
        <w:t xml:space="preserve"> (2022)</w:t>
      </w:r>
    </w:p>
    <w:p w14:paraId="71DE3EC4" w14:textId="2BC7335B" w:rsidR="00643C33" w:rsidRDefault="00643C33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61ACA21" w14:textId="77777777" w:rsidR="008928B6" w:rsidRPr="00643C33" w:rsidRDefault="00D56BFB" w:rsidP="008928B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3C33">
        <w:rPr>
          <w:rFonts w:ascii="Times New Roman" w:hAnsi="Times New Roman" w:cs="Times New Roman"/>
          <w:b/>
          <w:sz w:val="24"/>
          <w:szCs w:val="24"/>
        </w:rPr>
        <w:lastRenderedPageBreak/>
        <w:t>W</w:t>
      </w:r>
      <w:r w:rsidRPr="00643C33">
        <w:rPr>
          <w:rFonts w:ascii="Times New Roman" w:hAnsi="Times New Roman" w:cs="Times New Roman" w:hint="eastAsia"/>
          <w:b/>
          <w:sz w:val="24"/>
          <w:szCs w:val="24"/>
        </w:rPr>
        <w:t>eb</w:t>
      </w:r>
      <w:r w:rsidRPr="00643C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28B6" w:rsidRPr="00643C33">
        <w:rPr>
          <w:rFonts w:ascii="Times New Roman" w:hAnsi="Times New Roman" w:cs="Times New Roman"/>
          <w:b/>
          <w:sz w:val="24"/>
          <w:szCs w:val="24"/>
        </w:rPr>
        <w:t>Appendix B: Logos used in studies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3118"/>
        <w:gridCol w:w="3765"/>
      </w:tblGrid>
      <w:tr w:rsidR="00643C33" w:rsidRPr="00643C33" w14:paraId="0479D042" w14:textId="77777777" w:rsidTr="000263FD"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7CC94799" w14:textId="77777777" w:rsidR="008928B6" w:rsidRPr="00643C33" w:rsidRDefault="008928B6" w:rsidP="000263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CCC346" w14:textId="77777777" w:rsidR="008928B6" w:rsidRPr="00643C33" w:rsidRDefault="008928B6" w:rsidP="000263F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C33">
              <w:rPr>
                <w:rFonts w:ascii="Times New Roman" w:hAnsi="Times New Roman" w:cs="Times New Roman"/>
                <w:sz w:val="24"/>
                <w:szCs w:val="24"/>
              </w:rPr>
              <w:t>Stable</w:t>
            </w:r>
          </w:p>
        </w:tc>
        <w:tc>
          <w:tcPr>
            <w:tcW w:w="37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6C36A9" w14:textId="77777777" w:rsidR="008928B6" w:rsidRPr="00643C33" w:rsidRDefault="008928B6" w:rsidP="000263F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C33">
              <w:rPr>
                <w:rFonts w:ascii="Times New Roman" w:hAnsi="Times New Roman" w:cs="Times New Roman"/>
                <w:sz w:val="24"/>
                <w:szCs w:val="24"/>
              </w:rPr>
              <w:t>Unstable</w:t>
            </w:r>
          </w:p>
        </w:tc>
      </w:tr>
      <w:tr w:rsidR="00643C33" w:rsidRPr="00643C33" w14:paraId="2A20BC7B" w14:textId="77777777" w:rsidTr="000263FD">
        <w:trPr>
          <w:trHeight w:val="2268"/>
        </w:trPr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14:paraId="503725CE" w14:textId="77777777" w:rsidR="008928B6" w:rsidRPr="00643C33" w:rsidRDefault="008928B6" w:rsidP="000263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C33">
              <w:rPr>
                <w:rFonts w:ascii="Times New Roman" w:hAnsi="Times New Roman" w:cs="Times New Roman"/>
                <w:sz w:val="24"/>
                <w:szCs w:val="24"/>
              </w:rPr>
              <w:t>Study 1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14:paraId="6EB221A8" w14:textId="77777777" w:rsidR="008928B6" w:rsidRPr="00643C33" w:rsidRDefault="008928B6" w:rsidP="000263FD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43C3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FD42F32" wp14:editId="7A23600F">
                  <wp:extent cx="888669" cy="1078508"/>
                  <wp:effectExtent l="0" t="0" r="6985" b="0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5736" cy="10992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5" w:type="dxa"/>
            <w:tcBorders>
              <w:top w:val="single" w:sz="4" w:space="0" w:color="auto"/>
            </w:tcBorders>
            <w:vAlign w:val="center"/>
          </w:tcPr>
          <w:p w14:paraId="42C2115C" w14:textId="77777777" w:rsidR="008928B6" w:rsidRPr="00643C33" w:rsidRDefault="008928B6" w:rsidP="000263FD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43C3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A2929EB" wp14:editId="5839E99F">
                  <wp:extent cx="778510" cy="1098050"/>
                  <wp:effectExtent l="0" t="0" r="2540" b="0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1498" cy="11304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3C33" w:rsidRPr="00643C33" w14:paraId="54EB30FB" w14:textId="77777777" w:rsidTr="000263FD">
        <w:trPr>
          <w:trHeight w:val="2268"/>
        </w:trPr>
        <w:tc>
          <w:tcPr>
            <w:tcW w:w="1413" w:type="dxa"/>
            <w:vAlign w:val="center"/>
          </w:tcPr>
          <w:p w14:paraId="44EB8E27" w14:textId="77777777" w:rsidR="008928B6" w:rsidRPr="00643C33" w:rsidRDefault="008928B6" w:rsidP="000263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C33">
              <w:rPr>
                <w:rFonts w:ascii="Times New Roman" w:hAnsi="Times New Roman" w:cs="Times New Roman"/>
                <w:sz w:val="24"/>
                <w:szCs w:val="24"/>
              </w:rPr>
              <w:t>Study 2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B95559" w14:textId="77777777" w:rsidR="008928B6" w:rsidRPr="00643C33" w:rsidRDefault="008928B6" w:rsidP="000263F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C3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0C45D04" wp14:editId="4B66F75F">
                  <wp:extent cx="729615" cy="996315"/>
                  <wp:effectExtent l="0" t="0" r="0" b="0"/>
                  <wp:docPr id="1" name="图片 1" descr="稳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稳定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615" cy="996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0BEF61" w14:textId="77777777" w:rsidR="008928B6" w:rsidRPr="00643C33" w:rsidRDefault="008928B6" w:rsidP="000263F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C3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4169898" wp14:editId="50864DE4">
                  <wp:extent cx="944304" cy="1075335"/>
                  <wp:effectExtent l="0" t="0" r="8255" b="0"/>
                  <wp:docPr id="2" name="图片 2" descr="C:\Users\14866\Desktop\项目们\稳固怀旧\实验2\新实验2\不稳定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4866\Desktop\项目们\稳固怀旧\实验2\新实验2\不稳定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173" cy="1094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3C33" w:rsidRPr="00643C33" w14:paraId="00E44BF0" w14:textId="77777777" w:rsidTr="000263FD">
        <w:trPr>
          <w:trHeight w:val="2268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5DC2F7BB" w14:textId="77777777" w:rsidR="008928B6" w:rsidRPr="00643C33" w:rsidRDefault="008928B6" w:rsidP="000263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C33">
              <w:rPr>
                <w:rFonts w:ascii="Times New Roman" w:hAnsi="Times New Roman" w:cs="Times New Roman"/>
                <w:sz w:val="24"/>
                <w:szCs w:val="24"/>
              </w:rPr>
              <w:t>Study 3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A6A604" w14:textId="77777777" w:rsidR="008928B6" w:rsidRPr="00643C33" w:rsidRDefault="008928B6" w:rsidP="000263F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C3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76CA4B7" wp14:editId="0DF7D993">
                  <wp:extent cx="687994" cy="720000"/>
                  <wp:effectExtent l="0" t="0" r="0" b="4445"/>
                  <wp:docPr id="16" name="图片 16" descr="C:\Users\14866\Desktop\项目们\稳固怀旧\JRCS\新实验\Stab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4866\Desktop\项目们\稳固怀旧\JRCS\新实验\Stab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994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3B9C33" w14:textId="77777777" w:rsidR="008928B6" w:rsidRPr="00643C33" w:rsidRDefault="008928B6" w:rsidP="000263F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C3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8628EC0" wp14:editId="780B5E59">
                  <wp:extent cx="729034" cy="720000"/>
                  <wp:effectExtent l="0" t="0" r="0" b="4445"/>
                  <wp:docPr id="17" name="图片 17" descr="C:\Users\14866\Desktop\项目们\稳固怀旧\JRCS\新实验\unstabe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4866\Desktop\项目们\稳固怀旧\JRCS\新实验\unstabe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034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41EFE2" w14:textId="0DA37F15" w:rsidR="008928B6" w:rsidRPr="00652F81" w:rsidRDefault="00643C33" w:rsidP="00643C33">
      <w:pPr>
        <w:spacing w:line="480" w:lineRule="auto"/>
        <w:ind w:firstLineChars="200" w:firstLine="480"/>
        <w:rPr>
          <w:rFonts w:ascii="Times New Roman" w:hAnsi="Times New Roman" w:cs="Times New Roman"/>
          <w:color w:val="0070C0"/>
          <w:sz w:val="24"/>
          <w:szCs w:val="24"/>
        </w:rPr>
      </w:pPr>
      <w:r w:rsidRPr="00652F81">
        <w:rPr>
          <w:rFonts w:ascii="Times New Roman" w:hAnsi="Times New Roman" w:cs="Times New Roman"/>
          <w:color w:val="0070C0"/>
          <w:sz w:val="24"/>
          <w:szCs w:val="24"/>
        </w:rPr>
        <w:t xml:space="preserve">Source: </w:t>
      </w:r>
      <w:r w:rsidR="00E761EB" w:rsidRPr="00E761EB">
        <w:rPr>
          <w:rFonts w:ascii="Times New Roman" w:hAnsi="Times New Roman" w:cs="Times New Roman"/>
          <w:color w:val="0070C0"/>
          <w:sz w:val="24"/>
          <w:szCs w:val="24"/>
        </w:rPr>
        <w:t>Authors’ own work</w:t>
      </w:r>
      <w:r w:rsidR="00E761EB">
        <w:rPr>
          <w:rFonts w:ascii="Times New Roman" w:hAnsi="Times New Roman" w:cs="Times New Roman"/>
          <w:color w:val="0070C0"/>
          <w:sz w:val="24"/>
          <w:szCs w:val="24"/>
        </w:rPr>
        <w:t>.</w:t>
      </w:r>
      <w:r w:rsidR="00E761EB" w:rsidRPr="00E761EB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652F81">
        <w:rPr>
          <w:rFonts w:ascii="Times New Roman" w:hAnsi="Times New Roman" w:cs="Times New Roman"/>
          <w:color w:val="0070C0"/>
          <w:sz w:val="24"/>
          <w:szCs w:val="24"/>
        </w:rPr>
        <w:t xml:space="preserve">The logo images were adapted from Rahinel and Nelson (2016) and Huang </w:t>
      </w:r>
      <w:r w:rsidRPr="00652F81">
        <w:rPr>
          <w:rFonts w:ascii="Times New Roman" w:hAnsi="Times New Roman" w:cs="Times New Roman"/>
          <w:i/>
          <w:color w:val="0070C0"/>
          <w:sz w:val="24"/>
          <w:szCs w:val="24"/>
        </w:rPr>
        <w:t>et al.</w:t>
      </w:r>
      <w:r w:rsidRPr="00652F81">
        <w:rPr>
          <w:rFonts w:ascii="Times New Roman" w:hAnsi="Times New Roman" w:cs="Times New Roman"/>
          <w:color w:val="0070C0"/>
          <w:sz w:val="24"/>
          <w:szCs w:val="24"/>
        </w:rPr>
        <w:t xml:space="preserve"> (2021)</w:t>
      </w:r>
    </w:p>
    <w:p w14:paraId="699C85B2" w14:textId="77777777" w:rsidR="008928B6" w:rsidRPr="00643C33" w:rsidRDefault="008928B6" w:rsidP="008928B6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C33"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34C1E5BE" w14:textId="3DB216D5" w:rsidR="00901E05" w:rsidRPr="00643C33" w:rsidRDefault="00901E05" w:rsidP="008928B6">
      <w:pPr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C33">
        <w:rPr>
          <w:rFonts w:ascii="Times New Roman" w:eastAsia="宋体" w:hAnsi="Times New Roman" w:cs="Times New Roman"/>
          <w:b/>
          <w:sz w:val="24"/>
          <w:szCs w:val="24"/>
        </w:rPr>
        <w:lastRenderedPageBreak/>
        <w:t>W</w:t>
      </w:r>
      <w:r w:rsidRPr="00643C33">
        <w:rPr>
          <w:rFonts w:ascii="Times New Roman" w:eastAsia="宋体" w:hAnsi="Times New Roman" w:cs="Times New Roman" w:hint="eastAsia"/>
          <w:b/>
          <w:sz w:val="24"/>
          <w:szCs w:val="24"/>
        </w:rPr>
        <w:t>eb</w:t>
      </w:r>
      <w:r w:rsidRPr="00643C33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Pr="00643C33">
        <w:rPr>
          <w:rFonts w:ascii="Times New Roman" w:hAnsi="Times New Roman" w:cs="Times New Roman"/>
          <w:b/>
          <w:sz w:val="24"/>
          <w:szCs w:val="24"/>
        </w:rPr>
        <w:t xml:space="preserve">Appendix </w:t>
      </w:r>
      <w:r w:rsidR="00913B66" w:rsidRPr="00643C33">
        <w:rPr>
          <w:rFonts w:ascii="Times New Roman" w:hAnsi="Times New Roman" w:cs="Times New Roman"/>
          <w:b/>
          <w:sz w:val="24"/>
          <w:szCs w:val="24"/>
        </w:rPr>
        <w:t>C</w:t>
      </w:r>
      <w:r w:rsidRPr="00643C33">
        <w:rPr>
          <w:rFonts w:ascii="Times New Roman" w:hAnsi="Times New Roman" w:cs="Times New Roman"/>
          <w:b/>
          <w:sz w:val="24"/>
          <w:szCs w:val="24"/>
        </w:rPr>
        <w:t>: Mediation model with alternative explanations in Study 2</w:t>
      </w:r>
    </w:p>
    <w:p w14:paraId="0D9768F7" w14:textId="045E876A" w:rsidR="00901E05" w:rsidRPr="00643C33" w:rsidRDefault="00901E05" w:rsidP="008928B6">
      <w:pPr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A29564" w14:textId="57964004" w:rsidR="008928B6" w:rsidRPr="00643C33" w:rsidRDefault="008928B6" w:rsidP="008928B6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43C33">
        <w:rPr>
          <w:rFonts w:ascii="Times New Roman" w:hAnsi="Times New Roman" w:cs="Times New Roman"/>
          <w:sz w:val="24"/>
          <w:szCs w:val="24"/>
        </w:rPr>
        <w:t>Mediation Model with Alternative Explanations in Study 2</w:t>
      </w:r>
    </w:p>
    <w:p w14:paraId="6C49BFA5" w14:textId="3A22B265" w:rsidR="00010808" w:rsidRPr="00643C33" w:rsidRDefault="00DC7412" w:rsidP="008928B6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A7D1315" wp14:editId="6EA23845">
                <wp:simplePos x="0" y="0"/>
                <wp:positionH relativeFrom="column">
                  <wp:posOffset>-788874</wp:posOffset>
                </wp:positionH>
                <wp:positionV relativeFrom="paragraph">
                  <wp:posOffset>216367</wp:posOffset>
                </wp:positionV>
                <wp:extent cx="6266719" cy="4788630"/>
                <wp:effectExtent l="0" t="0" r="20320" b="12065"/>
                <wp:wrapTopAndBottom/>
                <wp:docPr id="143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6719" cy="4788630"/>
                          <a:chOff x="0" y="0"/>
                          <a:chExt cx="6266719" cy="4788630"/>
                        </a:xfrm>
                      </wpg:grpSpPr>
                      <wps:wsp>
                        <wps:cNvPr id="144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2305732" y="4499070"/>
                            <a:ext cx="739775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F91671" w14:textId="77777777" w:rsidR="00DC7412" w:rsidRDefault="00DC7412" w:rsidP="00DC7412">
                              <w:pPr>
                                <w:pStyle w:val="aa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/>
                                  <w:kern w:val="24"/>
                                </w:rPr>
                                <w:t>.51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4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642042" y="4482839"/>
                            <a:ext cx="739775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DECADD" w14:textId="77777777" w:rsidR="00DC7412" w:rsidRDefault="00DC7412" w:rsidP="00DC7412">
                              <w:pPr>
                                <w:pStyle w:val="aa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/>
                                  <w:kern w:val="24"/>
                                </w:rPr>
                                <w:t>.08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46" name="直接箭头连接符 146"/>
                        <wps:cNvCnPr/>
                        <wps:spPr>
                          <a:xfrm flipV="1">
                            <a:off x="1546588" y="1008065"/>
                            <a:ext cx="1310319" cy="1048986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47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2852333" y="0"/>
                            <a:ext cx="1008000" cy="5032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1943A6" w14:textId="77777777" w:rsidR="00DC7412" w:rsidRDefault="00DC7412" w:rsidP="00DC7412">
                              <w:pPr>
                                <w:pStyle w:val="aa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Perceived</w:t>
                              </w:r>
                            </w:p>
                            <w:p w14:paraId="2744F619" w14:textId="77777777" w:rsidR="00DC7412" w:rsidRDefault="00DC7412" w:rsidP="00DC7412">
                              <w:pPr>
                                <w:pStyle w:val="aa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Brand Stability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8" name="直接箭头连接符 148"/>
                        <wps:cNvCnPr/>
                        <wps:spPr>
                          <a:xfrm flipV="1">
                            <a:off x="3860333" y="2057052"/>
                            <a:ext cx="1206236" cy="1206902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149" name="直接箭头连接符 149"/>
                        <wps:cNvCnPr/>
                        <wps:spPr>
                          <a:xfrm>
                            <a:off x="1546588" y="2057051"/>
                            <a:ext cx="3519981" cy="1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 w="sm" len="lg"/>
                          </a:ln>
                          <a:effectLst/>
                        </wps:spPr>
                        <wps:bodyPr/>
                      </wps:wsp>
                      <wps:wsp>
                        <wps:cNvPr id="150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2272380" y="15930"/>
                            <a:ext cx="73914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A1D8CD" w14:textId="77777777" w:rsidR="00DC7412" w:rsidRDefault="00DC7412" w:rsidP="00DC7412">
                              <w:pPr>
                                <w:pStyle w:val="aa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/>
                                  <w:kern w:val="24"/>
                                </w:rPr>
                                <w:t>.37</w:t>
                              </w: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/>
                                  <w:kern w:val="24"/>
                                  <w:position w:val="7"/>
                                  <w:vertAlign w:val="superscript"/>
                                </w:rPr>
                                <w:t>**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51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2282591" y="828014"/>
                            <a:ext cx="739775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070166" w14:textId="77777777" w:rsidR="00DC7412" w:rsidRDefault="00DC7412" w:rsidP="00DC7412">
                              <w:pPr>
                                <w:pStyle w:val="aa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/>
                                  <w:kern w:val="24"/>
                                </w:rPr>
                                <w:t>.03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5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5066569" y="1805433"/>
                            <a:ext cx="1200150" cy="5032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CD6020" w14:textId="77777777" w:rsidR="00DC7412" w:rsidRDefault="00DC7412" w:rsidP="00DC7412">
                              <w:pPr>
                                <w:pStyle w:val="aa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Consumer Attitudes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3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2856907" y="849315"/>
                            <a:ext cx="1008000" cy="317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ED7CB2" w14:textId="77777777" w:rsidR="00DC7412" w:rsidRDefault="00DC7412" w:rsidP="00DC7412">
                              <w:pPr>
                                <w:pStyle w:val="aa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Attractive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4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2854623" y="1489393"/>
                            <a:ext cx="1008000" cy="317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D5A708" w14:textId="77777777" w:rsidR="00DC7412" w:rsidRDefault="00DC7412" w:rsidP="00DC7412">
                              <w:pPr>
                                <w:pStyle w:val="aa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Complex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5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2854623" y="2413792"/>
                            <a:ext cx="1008000" cy="317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75CD19" w14:textId="77777777" w:rsidR="00DC7412" w:rsidRDefault="00DC7412" w:rsidP="00DC7412">
                              <w:pPr>
                                <w:pStyle w:val="aa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Familiar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6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2852333" y="3105204"/>
                            <a:ext cx="1008000" cy="317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4A2734" w14:textId="77777777" w:rsidR="00DC7412" w:rsidRDefault="00DC7412" w:rsidP="00DC7412">
                              <w:pPr>
                                <w:pStyle w:val="aa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Novel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7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2852333" y="3782475"/>
                            <a:ext cx="1008000" cy="317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CEB7C0" w14:textId="77777777" w:rsidR="00DC7412" w:rsidRDefault="00DC7412" w:rsidP="00DC7412">
                              <w:pPr>
                                <w:pStyle w:val="aa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Arousal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8" name="直接箭头连接符 158"/>
                        <wps:cNvCnPr/>
                        <wps:spPr>
                          <a:xfrm flipV="1">
                            <a:off x="1546588" y="251619"/>
                            <a:ext cx="1305745" cy="1805432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59" name="直接箭头连接符 159"/>
                        <wps:cNvCnPr/>
                        <wps:spPr>
                          <a:xfrm>
                            <a:off x="1546588" y="2057051"/>
                            <a:ext cx="1308035" cy="515491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60" name="直接箭头连接符 160"/>
                        <wps:cNvCnPr/>
                        <wps:spPr>
                          <a:xfrm flipV="1">
                            <a:off x="3860333" y="2057052"/>
                            <a:ext cx="1206236" cy="1884173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 w="sm" len="lg"/>
                          </a:ln>
                          <a:effectLst/>
                        </wps:spPr>
                        <wps:bodyPr/>
                      </wps:wsp>
                      <wps:wsp>
                        <wps:cNvPr id="161" name="直接箭头连接符 161"/>
                        <wps:cNvCnPr/>
                        <wps:spPr>
                          <a:xfrm>
                            <a:off x="1546588" y="2057051"/>
                            <a:ext cx="1305745" cy="1884174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62" name="直接箭头连接符 162"/>
                        <wps:cNvCnPr/>
                        <wps:spPr>
                          <a:xfrm>
                            <a:off x="1546588" y="2057051"/>
                            <a:ext cx="1305745" cy="1206903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63" name="直接箭头连接符 163"/>
                        <wps:cNvCnPr/>
                        <wps:spPr>
                          <a:xfrm flipV="1">
                            <a:off x="3862623" y="2057052"/>
                            <a:ext cx="1203946" cy="51549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164" name="直接箭头连接符 164"/>
                        <wps:cNvCnPr/>
                        <wps:spPr>
                          <a:xfrm>
                            <a:off x="3862623" y="1648143"/>
                            <a:ext cx="1203946" cy="408909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165" name="直接箭头连接符 165"/>
                        <wps:cNvCnPr/>
                        <wps:spPr>
                          <a:xfrm>
                            <a:off x="3864907" y="1008065"/>
                            <a:ext cx="1201662" cy="1048987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166" name="直接箭头连接符 166"/>
                        <wps:cNvCnPr/>
                        <wps:spPr>
                          <a:xfrm>
                            <a:off x="3860333" y="251619"/>
                            <a:ext cx="1206236" cy="1805433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 w="sm" len="lg"/>
                          </a:ln>
                          <a:effectLst/>
                        </wps:spPr>
                        <wps:bodyPr/>
                      </wps:wsp>
                      <wps:wsp>
                        <wps:cNvPr id="167" name="直接箭头连接符 167"/>
                        <wps:cNvCnPr/>
                        <wps:spPr>
                          <a:xfrm flipV="1">
                            <a:off x="1546588" y="1648143"/>
                            <a:ext cx="1308035" cy="408908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68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668997" y="15930"/>
                            <a:ext cx="739775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6C33FE" w14:textId="77777777" w:rsidR="00DC7412" w:rsidRDefault="00DC7412" w:rsidP="00DC7412">
                              <w:pPr>
                                <w:pStyle w:val="aa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/>
                                  <w:kern w:val="24"/>
                                </w:rPr>
                                <w:t>.71</w:t>
                              </w: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/>
                                  <w:kern w:val="24"/>
                                  <w:position w:val="7"/>
                                  <w:vertAlign w:val="superscript"/>
                                </w:rPr>
                                <w:t>***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6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3685201" y="839700"/>
                            <a:ext cx="739775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1358D6" w14:textId="77777777" w:rsidR="00DC7412" w:rsidRDefault="00DC7412" w:rsidP="00DC7412">
                              <w:pPr>
                                <w:pStyle w:val="aa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/>
                                  <w:kern w:val="24"/>
                                </w:rPr>
                                <w:t>.14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70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655256" y="1433482"/>
                            <a:ext cx="739775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43E11C" w14:textId="77777777" w:rsidR="00DC7412" w:rsidRDefault="00DC7412" w:rsidP="00DC7412">
                              <w:pPr>
                                <w:pStyle w:val="aa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/>
                                  <w:kern w:val="24"/>
                                </w:rPr>
                                <w:t>.11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71" name="Text Box 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722882"/>
                            <a:ext cx="1546588" cy="6683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1FC112" w14:textId="77777777" w:rsidR="00DC7412" w:rsidRDefault="00DC7412" w:rsidP="00DC7412">
                              <w:pPr>
                                <w:pStyle w:val="aa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Logo Visual Stability</w:t>
                              </w:r>
                            </w:p>
                            <w:p w14:paraId="7C3E9778" w14:textId="77777777" w:rsidR="00DC7412" w:rsidRDefault="00DC7412" w:rsidP="00DC7412">
                              <w:pPr>
                                <w:pStyle w:val="aa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(Unstable = 0, Stable = 1)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657233" y="2492057"/>
                            <a:ext cx="739775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45BED3" w14:textId="77777777" w:rsidR="00DC7412" w:rsidRDefault="00DC7412" w:rsidP="00DC7412">
                              <w:pPr>
                                <w:pStyle w:val="aa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/>
                                  <w:kern w:val="24"/>
                                </w:rPr>
                                <w:t>-.03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7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661645" y="3127481"/>
                            <a:ext cx="739775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B64B3D" w14:textId="77777777" w:rsidR="00DC7412" w:rsidRDefault="00DC7412" w:rsidP="00DC7412">
                              <w:pPr>
                                <w:pStyle w:val="aa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/>
                                  <w:kern w:val="24"/>
                                </w:rPr>
                                <w:t>-.06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74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655256" y="3793363"/>
                            <a:ext cx="739775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7151E7" w14:textId="77777777" w:rsidR="00DC7412" w:rsidRDefault="00DC7412" w:rsidP="00DC7412">
                              <w:pPr>
                                <w:pStyle w:val="aa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/>
                                  <w:kern w:val="24"/>
                                </w:rPr>
                                <w:t>.09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75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2251045" y="1419881"/>
                            <a:ext cx="739775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5FF6BD" w14:textId="77777777" w:rsidR="00DC7412" w:rsidRDefault="00DC7412" w:rsidP="00DC7412">
                              <w:pPr>
                                <w:pStyle w:val="aa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/>
                                  <w:kern w:val="24"/>
                                </w:rPr>
                                <w:t>.04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76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2242726" y="2507840"/>
                            <a:ext cx="739775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89991D" w14:textId="77777777" w:rsidR="00DC7412" w:rsidRDefault="00DC7412" w:rsidP="00DC7412">
                              <w:pPr>
                                <w:pStyle w:val="aa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/>
                                  <w:kern w:val="24"/>
                                </w:rPr>
                                <w:t>-.18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77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2298258" y="3124109"/>
                            <a:ext cx="739775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C3A91A" w14:textId="77777777" w:rsidR="00DC7412" w:rsidRDefault="00DC7412" w:rsidP="00DC7412">
                              <w:pPr>
                                <w:pStyle w:val="aa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/>
                                  <w:kern w:val="24"/>
                                </w:rPr>
                                <w:t>.35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78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2305731" y="3775492"/>
                            <a:ext cx="739775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3B33CB" w14:textId="77777777" w:rsidR="00DC7412" w:rsidRDefault="00DC7412" w:rsidP="00DC7412">
                              <w:pPr>
                                <w:pStyle w:val="aa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/>
                                  <w:kern w:val="24"/>
                                </w:rPr>
                                <w:t>-.28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79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2942728" y="1824538"/>
                            <a:ext cx="739775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3EDB92" w14:textId="77777777" w:rsidR="00DC7412" w:rsidRDefault="00DC7412" w:rsidP="00DC7412">
                              <w:pPr>
                                <w:pStyle w:val="aa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/>
                                  <w:kern w:val="24"/>
                                </w:rPr>
                                <w:t>.03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80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2861615" y="4459746"/>
                            <a:ext cx="1008000" cy="317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7A4E4C" w14:textId="77777777" w:rsidR="00DC7412" w:rsidRDefault="00DC7412" w:rsidP="00DC7412">
                              <w:pPr>
                                <w:pStyle w:val="aa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Uncommon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1" name="直接箭头连接符 181"/>
                        <wps:cNvCnPr/>
                        <wps:spPr>
                          <a:xfrm>
                            <a:off x="1546588" y="2057051"/>
                            <a:ext cx="1315027" cy="2561445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82" name="直接箭头连接符 182"/>
                        <wps:cNvCnPr/>
                        <wps:spPr>
                          <a:xfrm flipV="1">
                            <a:off x="3869615" y="2057052"/>
                            <a:ext cx="1196954" cy="2561444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 w="sm" len="lg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7D1315" id="组合 1" o:spid="_x0000_s1026" style="position:absolute;left:0;text-align:left;margin-left:-62.1pt;margin-top:17.05pt;width:493.45pt;height:377.05pt;z-index:251659264" coordsize="62667,478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4" o:spid="_x0000_s1027" type="#_x0000_t202" style="position:absolute;left:23057;top:44990;width:7398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" filled="f" stroked="f">
                  <v:textbox style="mso-fit-shape-to-text:t">
                    <w:txbxContent>
                      <w:p w14:paraId="53F91671" w14:textId="77777777" w:rsidR="00DC7412" w:rsidRDefault="00DC7412" w:rsidP="00DC7412">
                        <w:pPr>
                          <w:pStyle w:val="aa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/>
                            <w:kern w:val="24"/>
                          </w:rPr>
                          <w:t>.51</w:t>
                        </w:r>
                      </w:p>
                    </w:txbxContent>
                  </v:textbox>
                </v:shape>
                <v:shape id="Text Box 9" o:spid="_x0000_s1028" type="#_x0000_t202" style="position:absolute;left:36420;top:44828;width:7398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" filled="f" stroked="f">
                  <v:textbox style="mso-fit-shape-to-text:t">
                    <w:txbxContent>
                      <w:p w14:paraId="15DECADD" w14:textId="77777777" w:rsidR="00DC7412" w:rsidRDefault="00DC7412" w:rsidP="00DC7412">
                        <w:pPr>
                          <w:pStyle w:val="aa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/>
                            <w:kern w:val="24"/>
                          </w:rPr>
                          <w:t>.08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接箭头连接符 146" o:spid="_x0000_s1029" type="#_x0000_t32" style="position:absolute;left:15465;top:10080;width:13104;height:1049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" strokecolor="windowText" strokeweight=".5pt">
                  <v:stroke endarrow="block" joinstyle="miter"/>
                </v:shape>
                <v:shape id="Text Box 92" o:spid="_x0000_s1030" type="#_x0000_t202" style="position:absolute;left:28523;width:10080;height:50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">
                  <v:textbox>
                    <w:txbxContent>
                      <w:p w14:paraId="1F1943A6" w14:textId="77777777" w:rsidR="00DC7412" w:rsidRDefault="00DC7412" w:rsidP="00DC7412">
                        <w:pPr>
                          <w:pStyle w:val="aa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/>
                            <w:kern w:val="24"/>
                            <w:sz w:val="20"/>
                            <w:szCs w:val="20"/>
                          </w:rPr>
                          <w:t>Perceived</w:t>
                        </w:r>
                      </w:p>
                      <w:p w14:paraId="2744F619" w14:textId="77777777" w:rsidR="00DC7412" w:rsidRDefault="00DC7412" w:rsidP="00DC7412">
                        <w:pPr>
                          <w:pStyle w:val="aa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/>
                            <w:kern w:val="24"/>
                            <w:sz w:val="20"/>
                            <w:szCs w:val="20"/>
                          </w:rPr>
                          <w:t>Brand Stability</w:t>
                        </w:r>
                      </w:p>
                    </w:txbxContent>
                  </v:textbox>
                </v:shape>
                <v:shape id="直接箭头连接符 148" o:spid="_x0000_s1031" type="#_x0000_t32" style="position:absolute;left:38603;top:20570;width:12062;height:1206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" strokecolor="windowText" strokeweight=".5pt">
                  <v:stroke joinstyle="miter"/>
                </v:shape>
                <v:shape id="直接箭头连接符 149" o:spid="_x0000_s1032" type="#_x0000_t32" style="position:absolute;left:15465;top:20570;width:352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" strokecolor="windowText" strokeweight=".5pt">
                  <v:stroke endarrow="block" endarrowwidth="narrow" endarrowlength="long" joinstyle="miter"/>
                </v:shape>
                <v:shape id="Text Box 96" o:spid="_x0000_s1033" type="#_x0000_t202" style="position:absolute;left:22723;top:159;width:7392;height:4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" filled="f" stroked="f">
                  <v:textbox style="mso-fit-shape-to-text:t">
                    <w:txbxContent>
                      <w:p w14:paraId="1BA1D8CD" w14:textId="77777777" w:rsidR="00DC7412" w:rsidRDefault="00DC7412" w:rsidP="00DC7412">
                        <w:pPr>
                          <w:pStyle w:val="aa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/>
                            <w:kern w:val="24"/>
                          </w:rPr>
                          <w:t>.37</w:t>
                        </w:r>
                        <w:r>
                          <w:rPr>
                            <w:rFonts w:ascii="Times New Roman" w:eastAsiaTheme="minorEastAsia" w:hAnsi="Times New Roman" w:cs="Times New Roman"/>
                            <w:color w:val="000000"/>
                            <w:kern w:val="24"/>
                            <w:position w:val="7"/>
                            <w:vertAlign w:val="superscript"/>
                          </w:rPr>
                          <w:t>**</w:t>
                        </w:r>
                      </w:p>
                    </w:txbxContent>
                  </v:textbox>
                </v:shape>
                <v:shape id="Text Box 94" o:spid="_x0000_s1034" type="#_x0000_t202" style="position:absolute;left:22825;top:8280;width:7398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" filled="f" stroked="f">
                  <v:textbox style="mso-fit-shape-to-text:t">
                    <w:txbxContent>
                      <w:p w14:paraId="2B070166" w14:textId="77777777" w:rsidR="00DC7412" w:rsidRDefault="00DC7412" w:rsidP="00DC7412">
                        <w:pPr>
                          <w:pStyle w:val="aa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/>
                            <w:kern w:val="24"/>
                          </w:rPr>
                          <w:t>.03</w:t>
                        </w:r>
                      </w:p>
                    </w:txbxContent>
                  </v:textbox>
                </v:shape>
                <v:shape id="文本框 2" o:spid="_x0000_s1035" type="#_x0000_t202" style="position:absolute;left:50665;top:18054;width:12002;height:50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">
                  <v:textbox>
                    <w:txbxContent>
                      <w:p w14:paraId="46CD6020" w14:textId="77777777" w:rsidR="00DC7412" w:rsidRDefault="00DC7412" w:rsidP="00DC7412">
                        <w:pPr>
                          <w:pStyle w:val="aa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/>
                            <w:kern w:val="24"/>
                            <w:sz w:val="20"/>
                            <w:szCs w:val="20"/>
                          </w:rPr>
                          <w:t>Consumer Attitudes</w:t>
                        </w:r>
                      </w:p>
                    </w:txbxContent>
                  </v:textbox>
                </v:shape>
                <v:shape id="Text Box 26" o:spid="_x0000_s1036" type="#_x0000_t202" style="position:absolute;left:28569;top:8493;width:10080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">
                  <v:textbox>
                    <w:txbxContent>
                      <w:p w14:paraId="4FED7CB2" w14:textId="77777777" w:rsidR="00DC7412" w:rsidRDefault="00DC7412" w:rsidP="00DC7412">
                        <w:pPr>
                          <w:pStyle w:val="aa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/>
                            <w:kern w:val="24"/>
                            <w:sz w:val="20"/>
                            <w:szCs w:val="20"/>
                          </w:rPr>
                          <w:t>Attractive</w:t>
                        </w:r>
                      </w:p>
                    </w:txbxContent>
                  </v:textbox>
                </v:shape>
                <v:shape id="Text Box 25" o:spid="_x0000_s1037" type="#_x0000_t202" style="position:absolute;left:28546;top:14893;width:10080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">
                  <v:textbox>
                    <w:txbxContent>
                      <w:p w14:paraId="64D5A708" w14:textId="77777777" w:rsidR="00DC7412" w:rsidRDefault="00DC7412" w:rsidP="00DC7412">
                        <w:pPr>
                          <w:pStyle w:val="aa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/>
                            <w:kern w:val="24"/>
                            <w:sz w:val="20"/>
                            <w:szCs w:val="20"/>
                          </w:rPr>
                          <w:t>Complex</w:t>
                        </w:r>
                      </w:p>
                    </w:txbxContent>
                  </v:textbox>
                </v:shape>
                <v:shape id="Text Box 24" o:spid="_x0000_s1038" type="#_x0000_t202" style="position:absolute;left:28546;top:24137;width:10080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">
                  <v:textbox>
                    <w:txbxContent>
                      <w:p w14:paraId="7375CD19" w14:textId="77777777" w:rsidR="00DC7412" w:rsidRDefault="00DC7412" w:rsidP="00DC7412">
                        <w:pPr>
                          <w:pStyle w:val="aa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/>
                            <w:kern w:val="24"/>
                            <w:sz w:val="20"/>
                            <w:szCs w:val="20"/>
                          </w:rPr>
                          <w:t>Familiar</w:t>
                        </w:r>
                      </w:p>
                    </w:txbxContent>
                  </v:textbox>
                </v:shape>
                <v:shape id="Text Box 23" o:spid="_x0000_s1039" type="#_x0000_t202" style="position:absolute;left:28523;top:31052;width:10080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">
                  <v:textbox>
                    <w:txbxContent>
                      <w:p w14:paraId="094A2734" w14:textId="77777777" w:rsidR="00DC7412" w:rsidRDefault="00DC7412" w:rsidP="00DC7412">
                        <w:pPr>
                          <w:pStyle w:val="aa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/>
                            <w:kern w:val="24"/>
                            <w:sz w:val="20"/>
                            <w:szCs w:val="20"/>
                          </w:rPr>
                          <w:t>Novel</w:t>
                        </w:r>
                      </w:p>
                    </w:txbxContent>
                  </v:textbox>
                </v:shape>
                <v:shape id="Text Box 22" o:spid="_x0000_s1040" type="#_x0000_t202" style="position:absolute;left:28523;top:37824;width:10080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">
                  <v:textbox>
                    <w:txbxContent>
                      <w:p w14:paraId="7CCEB7C0" w14:textId="77777777" w:rsidR="00DC7412" w:rsidRDefault="00DC7412" w:rsidP="00DC7412">
                        <w:pPr>
                          <w:pStyle w:val="aa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/>
                            <w:kern w:val="24"/>
                            <w:sz w:val="20"/>
                            <w:szCs w:val="20"/>
                          </w:rPr>
                          <w:t>Arousal</w:t>
                        </w:r>
                      </w:p>
                    </w:txbxContent>
                  </v:textbox>
                </v:shape>
                <v:shape id="直接箭头连接符 158" o:spid="_x0000_s1041" type="#_x0000_t32" style="position:absolute;left:15465;top:2516;width:13058;height:1805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" strokecolor="windowText" strokeweight=".5pt">
                  <v:stroke endarrow="block" joinstyle="miter"/>
                </v:shape>
                <v:shape id="直接箭头连接符 159" o:spid="_x0000_s1042" type="#_x0000_t32" style="position:absolute;left:15465;top:20570;width:13081;height:51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" strokecolor="windowText" strokeweight=".5pt">
                  <v:stroke endarrow="block" joinstyle="miter"/>
                </v:shape>
                <v:shape id="直接箭头连接符 160" o:spid="_x0000_s1043" type="#_x0000_t32" style="position:absolute;left:38603;top:20570;width:12062;height:1884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" strokecolor="windowText" strokeweight=".5pt">
                  <v:stroke endarrow="block" endarrowwidth="narrow" endarrowlength="long" joinstyle="miter"/>
                </v:shape>
                <v:shape id="直接箭头连接符 161" o:spid="_x0000_s1044" type="#_x0000_t32" style="position:absolute;left:15465;top:20570;width:13058;height:188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" strokecolor="windowText" strokeweight=".5pt">
                  <v:stroke endarrow="block" joinstyle="miter"/>
                </v:shape>
                <v:shape id="直接箭头连接符 162" o:spid="_x0000_s1045" type="#_x0000_t32" style="position:absolute;left:15465;top:20570;width:13058;height:120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" strokecolor="windowText" strokeweight=".5pt">
                  <v:stroke endarrow="block" joinstyle="miter"/>
                </v:shape>
                <v:shape id="直接箭头连接符 163" o:spid="_x0000_s1046" type="#_x0000_t32" style="position:absolute;left:38626;top:20570;width:12039;height:515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" strokecolor="windowText" strokeweight=".5pt">
                  <v:stroke joinstyle="miter"/>
                </v:shape>
                <v:shape id="直接箭头连接符 164" o:spid="_x0000_s1047" type="#_x0000_t32" style="position:absolute;left:38626;top:16481;width:12039;height:408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" strokecolor="windowText" strokeweight=".5pt">
                  <v:stroke joinstyle="miter"/>
                </v:shape>
                <v:shape id="直接箭头连接符 165" o:spid="_x0000_s1048" type="#_x0000_t32" style="position:absolute;left:38649;top:10080;width:12016;height:104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" strokecolor="windowText" strokeweight=".5pt">
                  <v:stroke joinstyle="miter"/>
                </v:shape>
                <v:shape id="直接箭头连接符 166" o:spid="_x0000_s1049" type="#_x0000_t32" style="position:absolute;left:38603;top:2516;width:12062;height:1805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" strokecolor="windowText" strokeweight=".5pt">
                  <v:stroke endarrow="block" endarrowwidth="narrow" endarrowlength="long" joinstyle="miter"/>
                </v:shape>
                <v:shape id="直接箭头连接符 167" o:spid="_x0000_s1050" type="#_x0000_t32" style="position:absolute;left:15465;top:16481;width:13081;height:408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" strokecolor="windowText" strokeweight=".5pt">
                  <v:stroke endarrow="block" joinstyle="miter"/>
                </v:shape>
                <v:shape id="Text Box 11" o:spid="_x0000_s1051" type="#_x0000_t202" style="position:absolute;left:36689;top:159;width:7398;height:4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" filled="f" stroked="f">
                  <v:textbox style="mso-fit-shape-to-text:t">
                    <w:txbxContent>
                      <w:p w14:paraId="216C33FE" w14:textId="77777777" w:rsidR="00DC7412" w:rsidRDefault="00DC7412" w:rsidP="00DC7412">
                        <w:pPr>
                          <w:pStyle w:val="aa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/>
                            <w:kern w:val="24"/>
                          </w:rPr>
                          <w:t>.71</w:t>
                        </w:r>
                        <w:r>
                          <w:rPr>
                            <w:rFonts w:ascii="Times New Roman" w:eastAsiaTheme="minorEastAsia" w:hAnsi="Times New Roman" w:cs="Times New Roman"/>
                            <w:color w:val="000000"/>
                            <w:kern w:val="24"/>
                            <w:position w:val="7"/>
                            <w:vertAlign w:val="superscript"/>
                          </w:rPr>
                          <w:t>***</w:t>
                        </w:r>
                      </w:p>
                    </w:txbxContent>
                  </v:textbox>
                </v:shape>
                <v:shape id="Text Box 10" o:spid="_x0000_s1052" type="#_x0000_t202" style="position:absolute;left:36852;top:8397;width:7397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" filled="f" stroked="f">
                  <v:textbox style="mso-fit-shape-to-text:t">
                    <w:txbxContent>
                      <w:p w14:paraId="4F1358D6" w14:textId="77777777" w:rsidR="00DC7412" w:rsidRDefault="00DC7412" w:rsidP="00DC7412">
                        <w:pPr>
                          <w:pStyle w:val="aa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/>
                            <w:kern w:val="24"/>
                          </w:rPr>
                          <w:t>.14</w:t>
                        </w:r>
                      </w:p>
                    </w:txbxContent>
                  </v:textbox>
                </v:shape>
                <v:shape id="Text Box 9" o:spid="_x0000_s1053" type="#_x0000_t202" style="position:absolute;left:36552;top:14334;width:7398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" filled="f" stroked="f">
                  <v:textbox style="mso-fit-shape-to-text:t">
                    <w:txbxContent>
                      <w:p w14:paraId="3443E11C" w14:textId="77777777" w:rsidR="00DC7412" w:rsidRDefault="00DC7412" w:rsidP="00DC7412">
                        <w:pPr>
                          <w:pStyle w:val="aa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/>
                            <w:kern w:val="24"/>
                          </w:rPr>
                          <w:t>.11</w:t>
                        </w:r>
                      </w:p>
                    </w:txbxContent>
                  </v:textbox>
                </v:shape>
                <v:shape id="Text Box 1" o:spid="_x0000_s1054" type="#_x0000_t202" style="position:absolute;top:17228;width:15465;height:66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">
                  <v:textbox>
                    <w:txbxContent>
                      <w:p w14:paraId="2B1FC112" w14:textId="77777777" w:rsidR="00DC7412" w:rsidRDefault="00DC7412" w:rsidP="00DC7412">
                        <w:pPr>
                          <w:pStyle w:val="aa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/>
                            <w:kern w:val="24"/>
                            <w:sz w:val="20"/>
                            <w:szCs w:val="20"/>
                          </w:rPr>
                          <w:t>Logo Visual Stability</w:t>
                        </w:r>
                      </w:p>
                      <w:p w14:paraId="7C3E9778" w14:textId="77777777" w:rsidR="00DC7412" w:rsidRDefault="00DC7412" w:rsidP="00DC7412">
                        <w:pPr>
                          <w:pStyle w:val="aa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/>
                            <w:kern w:val="24"/>
                            <w:sz w:val="20"/>
                            <w:szCs w:val="20"/>
                          </w:rPr>
                          <w:t>(Unstable = 0, Stable = 1)</w:t>
                        </w:r>
                      </w:p>
                    </w:txbxContent>
                  </v:textbox>
                </v:shape>
                <v:shape id="Text Box 9" o:spid="_x0000_s1055" type="#_x0000_t202" style="position:absolute;left:36572;top:24920;width:7398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" filled="f" stroked="f">
                  <v:textbox style="mso-fit-shape-to-text:t">
                    <w:txbxContent>
                      <w:p w14:paraId="0845BED3" w14:textId="77777777" w:rsidR="00DC7412" w:rsidRDefault="00DC7412" w:rsidP="00DC7412">
                        <w:pPr>
                          <w:pStyle w:val="aa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/>
                            <w:kern w:val="24"/>
                          </w:rPr>
                          <w:t>-.03</w:t>
                        </w:r>
                      </w:p>
                    </w:txbxContent>
                  </v:textbox>
                </v:shape>
                <v:shape id="Text Box 9" o:spid="_x0000_s1056" type="#_x0000_t202" style="position:absolute;left:36616;top:31274;width:7398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" filled="f" stroked="f">
                  <v:textbox style="mso-fit-shape-to-text:t">
                    <w:txbxContent>
                      <w:p w14:paraId="76B64B3D" w14:textId="77777777" w:rsidR="00DC7412" w:rsidRDefault="00DC7412" w:rsidP="00DC7412">
                        <w:pPr>
                          <w:pStyle w:val="aa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/>
                            <w:kern w:val="24"/>
                          </w:rPr>
                          <w:t>-.06</w:t>
                        </w:r>
                      </w:p>
                    </w:txbxContent>
                  </v:textbox>
                </v:shape>
                <v:shape id="Text Box 9" o:spid="_x0000_s1057" type="#_x0000_t202" style="position:absolute;left:36552;top:37933;width:7398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" filled="f" stroked="f">
                  <v:textbox style="mso-fit-shape-to-text:t">
                    <w:txbxContent>
                      <w:p w14:paraId="4A7151E7" w14:textId="77777777" w:rsidR="00DC7412" w:rsidRDefault="00DC7412" w:rsidP="00DC7412">
                        <w:pPr>
                          <w:pStyle w:val="aa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/>
                            <w:kern w:val="24"/>
                          </w:rPr>
                          <w:t>.09</w:t>
                        </w:r>
                      </w:p>
                    </w:txbxContent>
                  </v:textbox>
                </v:shape>
                <v:shape id="Text Box 94" o:spid="_x0000_s1058" type="#_x0000_t202" style="position:absolute;left:22510;top:14198;width:7398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" filled="f" stroked="f">
                  <v:textbox style="mso-fit-shape-to-text:t">
                    <w:txbxContent>
                      <w:p w14:paraId="785FF6BD" w14:textId="77777777" w:rsidR="00DC7412" w:rsidRDefault="00DC7412" w:rsidP="00DC7412">
                        <w:pPr>
                          <w:pStyle w:val="aa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/>
                            <w:kern w:val="24"/>
                          </w:rPr>
                          <w:t>.04</w:t>
                        </w:r>
                      </w:p>
                    </w:txbxContent>
                  </v:textbox>
                </v:shape>
                <v:shape id="Text Box 94" o:spid="_x0000_s1059" type="#_x0000_t202" style="position:absolute;left:22427;top:25078;width:7398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" filled="f" stroked="f">
                  <v:textbox style="mso-fit-shape-to-text:t">
                    <w:txbxContent>
                      <w:p w14:paraId="1489991D" w14:textId="77777777" w:rsidR="00DC7412" w:rsidRDefault="00DC7412" w:rsidP="00DC7412">
                        <w:pPr>
                          <w:pStyle w:val="aa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/>
                            <w:kern w:val="24"/>
                          </w:rPr>
                          <w:t>-.18</w:t>
                        </w:r>
                      </w:p>
                    </w:txbxContent>
                  </v:textbox>
                </v:shape>
                <v:shape id="Text Box 94" o:spid="_x0000_s1060" type="#_x0000_t202" style="position:absolute;left:22982;top:31241;width:7398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" filled="f" stroked="f">
                  <v:textbox style="mso-fit-shape-to-text:t">
                    <w:txbxContent>
                      <w:p w14:paraId="7DC3A91A" w14:textId="77777777" w:rsidR="00DC7412" w:rsidRDefault="00DC7412" w:rsidP="00DC7412">
                        <w:pPr>
                          <w:pStyle w:val="aa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/>
                            <w:kern w:val="24"/>
                          </w:rPr>
                          <w:t>.35</w:t>
                        </w:r>
                      </w:p>
                    </w:txbxContent>
                  </v:textbox>
                </v:shape>
                <v:shape id="Text Box 94" o:spid="_x0000_s1061" type="#_x0000_t202" style="position:absolute;left:23057;top:37754;width:7398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" filled="f" stroked="f">
                  <v:textbox style="mso-fit-shape-to-text:t">
                    <w:txbxContent>
                      <w:p w14:paraId="563B33CB" w14:textId="77777777" w:rsidR="00DC7412" w:rsidRDefault="00DC7412" w:rsidP="00DC7412">
                        <w:pPr>
                          <w:pStyle w:val="aa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/>
                            <w:kern w:val="24"/>
                          </w:rPr>
                          <w:t>-.28</w:t>
                        </w:r>
                      </w:p>
                    </w:txbxContent>
                  </v:textbox>
                </v:shape>
                <v:shape id="Text Box 94" o:spid="_x0000_s1062" type="#_x0000_t202" style="position:absolute;left:29427;top:18245;width:7398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" filled="f" stroked="f">
                  <v:textbox style="mso-fit-shape-to-text:t">
                    <w:txbxContent>
                      <w:p w14:paraId="383EDB92" w14:textId="77777777" w:rsidR="00DC7412" w:rsidRDefault="00DC7412" w:rsidP="00DC7412">
                        <w:pPr>
                          <w:pStyle w:val="aa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/>
                            <w:kern w:val="24"/>
                          </w:rPr>
                          <w:t>.03</w:t>
                        </w:r>
                      </w:p>
                    </w:txbxContent>
                  </v:textbox>
                </v:shape>
                <v:shape id="Text Box 22" o:spid="_x0000_s1063" type="#_x0000_t202" style="position:absolute;left:28616;top:44597;width:10080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">
                  <v:textbox>
                    <w:txbxContent>
                      <w:p w14:paraId="5E7A4E4C" w14:textId="77777777" w:rsidR="00DC7412" w:rsidRDefault="00DC7412" w:rsidP="00DC7412">
                        <w:pPr>
                          <w:pStyle w:val="aa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/>
                            <w:kern w:val="24"/>
                            <w:sz w:val="20"/>
                            <w:szCs w:val="20"/>
                          </w:rPr>
                          <w:t>Uncommon</w:t>
                        </w:r>
                      </w:p>
                    </w:txbxContent>
                  </v:textbox>
                </v:shape>
                <v:shape id="直接箭头连接符 181" o:spid="_x0000_s1064" type="#_x0000_t32" style="position:absolute;left:15465;top:20570;width:13151;height:256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" strokecolor="windowText" strokeweight=".5pt">
                  <v:stroke endarrow="block" joinstyle="miter"/>
                </v:shape>
                <v:shape id="直接箭头连接符 182" o:spid="_x0000_s1065" type="#_x0000_t32" style="position:absolute;left:38696;top:20570;width:11969;height:2561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" strokecolor="windowText" strokeweight=".5pt">
                  <v:stroke endarrow="block" endarrowwidth="narrow" endarrowlength="long" joinstyle="miter"/>
                </v:shape>
                <w10:wrap type="topAndBottom"/>
              </v:group>
            </w:pict>
          </mc:Fallback>
        </mc:AlternateContent>
      </w:r>
    </w:p>
    <w:p w14:paraId="05A6DBBC" w14:textId="77777777" w:rsidR="00010808" w:rsidRPr="00DC7412" w:rsidRDefault="00010808" w:rsidP="008928B6">
      <w:pPr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6D48610F" w14:textId="41E91E35" w:rsidR="008928B6" w:rsidRDefault="008928B6" w:rsidP="008928B6">
      <w:pPr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643C33">
        <w:rPr>
          <w:rFonts w:ascii="Times New Roman" w:hAnsi="Times New Roman" w:cs="Times New Roman"/>
          <w:sz w:val="24"/>
          <w:szCs w:val="24"/>
        </w:rPr>
        <w:t>NOTE: ***</w:t>
      </w:r>
      <w:r w:rsidRPr="00643C33">
        <w:rPr>
          <w:rFonts w:ascii="Times New Roman" w:hAnsi="Times New Roman" w:cs="Times New Roman"/>
          <w:i/>
          <w:sz w:val="24"/>
          <w:szCs w:val="24"/>
        </w:rPr>
        <w:t>p</w:t>
      </w:r>
      <w:r w:rsidRPr="00643C33">
        <w:rPr>
          <w:rFonts w:ascii="Times New Roman" w:hAnsi="Times New Roman" w:cs="Times New Roman"/>
          <w:sz w:val="24"/>
          <w:szCs w:val="24"/>
        </w:rPr>
        <w:t xml:space="preserve"> &lt; .001, **</w:t>
      </w:r>
      <w:r w:rsidRPr="00643C33">
        <w:rPr>
          <w:rFonts w:ascii="Times New Roman" w:hAnsi="Times New Roman" w:cs="Times New Roman"/>
          <w:i/>
          <w:sz w:val="24"/>
          <w:szCs w:val="24"/>
        </w:rPr>
        <w:t>p</w:t>
      </w:r>
      <w:r w:rsidRPr="00643C33">
        <w:rPr>
          <w:rFonts w:ascii="Times New Roman" w:hAnsi="Times New Roman" w:cs="Times New Roman"/>
          <w:sz w:val="24"/>
          <w:szCs w:val="24"/>
        </w:rPr>
        <w:t xml:space="preserve"> &lt; .01, *</w:t>
      </w:r>
      <w:r w:rsidRPr="00643C33">
        <w:rPr>
          <w:rFonts w:ascii="Times New Roman" w:hAnsi="Times New Roman" w:cs="Times New Roman"/>
          <w:i/>
          <w:sz w:val="24"/>
          <w:szCs w:val="24"/>
        </w:rPr>
        <w:t>p</w:t>
      </w:r>
      <w:r w:rsidRPr="00643C33">
        <w:rPr>
          <w:rFonts w:ascii="Times New Roman" w:hAnsi="Times New Roman" w:cs="Times New Roman"/>
          <w:sz w:val="24"/>
          <w:szCs w:val="24"/>
        </w:rPr>
        <w:t xml:space="preserve"> &lt; .05</w:t>
      </w:r>
    </w:p>
    <w:p w14:paraId="0CC06B46" w14:textId="1DF9B90E" w:rsidR="008928B6" w:rsidRDefault="001735C9" w:rsidP="008B7572">
      <w:pPr>
        <w:spacing w:line="480" w:lineRule="auto"/>
        <w:ind w:firstLineChars="200" w:firstLine="480"/>
        <w:rPr>
          <w:rFonts w:ascii="Times New Roman" w:hAnsi="Times New Roman" w:cs="Times New Roman"/>
          <w:color w:val="0070C0"/>
          <w:sz w:val="24"/>
          <w:szCs w:val="24"/>
        </w:rPr>
      </w:pPr>
      <w:r w:rsidRPr="00652F81">
        <w:rPr>
          <w:rFonts w:ascii="Times New Roman" w:hAnsi="Times New Roman" w:cs="Times New Roman"/>
          <w:color w:val="0070C0"/>
          <w:sz w:val="24"/>
          <w:szCs w:val="24"/>
        </w:rPr>
        <w:t>Source: Authors’ own work</w:t>
      </w:r>
    </w:p>
    <w:p w14:paraId="103D1EC9" w14:textId="77777777" w:rsidR="008B7572" w:rsidRPr="008B7572" w:rsidRDefault="008B7572" w:rsidP="008B7572">
      <w:pPr>
        <w:ind w:firstLineChars="200" w:firstLine="360"/>
        <w:rPr>
          <w:rFonts w:ascii="Times New Roman" w:hAnsi="Times New Roman" w:cs="Times New Roman"/>
          <w:color w:val="0070C0"/>
          <w:sz w:val="18"/>
          <w:szCs w:val="24"/>
        </w:rPr>
      </w:pPr>
    </w:p>
    <w:p w14:paraId="4CE0026B" w14:textId="77777777" w:rsidR="008928B6" w:rsidRPr="00643C33" w:rsidRDefault="008928B6" w:rsidP="008928B6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43C33">
        <w:rPr>
          <w:rFonts w:ascii="Times New Roman" w:hAnsi="Times New Roman" w:cs="Times New Roman"/>
          <w:sz w:val="24"/>
          <w:szCs w:val="24"/>
        </w:rPr>
        <w:t>Indirect Effect of Mediators and Alternative Explanations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2"/>
        <w:gridCol w:w="1420"/>
        <w:gridCol w:w="1562"/>
        <w:gridCol w:w="1782"/>
      </w:tblGrid>
      <w:tr w:rsidR="00643C33" w:rsidRPr="00643C33" w14:paraId="644203A0" w14:textId="77777777" w:rsidTr="000263FD">
        <w:tc>
          <w:tcPr>
            <w:tcW w:w="2132" w:type="pct"/>
            <w:tcBorders>
              <w:top w:val="single" w:sz="4" w:space="0" w:color="auto"/>
              <w:bottom w:val="single" w:sz="4" w:space="0" w:color="auto"/>
            </w:tcBorders>
          </w:tcPr>
          <w:p w14:paraId="48C9A03B" w14:textId="77777777" w:rsidR="008928B6" w:rsidRPr="00643C33" w:rsidRDefault="008928B6" w:rsidP="00026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14DDB5" w14:textId="77777777" w:rsidR="008928B6" w:rsidRPr="00643C33" w:rsidRDefault="008928B6" w:rsidP="00026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C3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9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A66A3" w14:textId="77777777" w:rsidR="008928B6" w:rsidRPr="00643C33" w:rsidRDefault="008928B6" w:rsidP="00026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C33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</w:p>
        </w:tc>
        <w:tc>
          <w:tcPr>
            <w:tcW w:w="10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9034B0" w14:textId="77777777" w:rsidR="008928B6" w:rsidRPr="00643C33" w:rsidRDefault="008928B6" w:rsidP="00026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C33">
              <w:rPr>
                <w:rFonts w:ascii="Times New Roman" w:hAnsi="Times New Roman" w:cs="Times New Roman"/>
                <w:kern w:val="0"/>
                <w:sz w:val="24"/>
                <w:szCs w:val="24"/>
              </w:rPr>
              <w:t>CI</w:t>
            </w:r>
            <w:r w:rsidRPr="00643C33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95%</w:t>
            </w:r>
          </w:p>
        </w:tc>
      </w:tr>
      <w:tr w:rsidR="00577911" w:rsidRPr="00643C33" w14:paraId="004B9578" w14:textId="77777777" w:rsidTr="00577911">
        <w:tc>
          <w:tcPr>
            <w:tcW w:w="2132" w:type="pct"/>
            <w:tcBorders>
              <w:top w:val="single" w:sz="4" w:space="0" w:color="auto"/>
            </w:tcBorders>
            <w:vAlign w:val="center"/>
          </w:tcPr>
          <w:p w14:paraId="3AA532F1" w14:textId="76812647" w:rsidR="00577911" w:rsidRPr="00C27A88" w:rsidRDefault="00577911" w:rsidP="000263FD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27A8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Perceived brand stability</w:t>
            </w:r>
          </w:p>
        </w:tc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14:paraId="6EA02283" w14:textId="7468B4DE" w:rsidR="00577911" w:rsidRPr="00C27A88" w:rsidRDefault="00C27A88" w:rsidP="000263F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27A8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="00577911" w:rsidRPr="00C27A88">
              <w:rPr>
                <w:rFonts w:ascii="Times New Roman" w:hAnsi="Times New Roman" w:cs="Times New Roman" w:hint="eastAsia"/>
                <w:color w:val="0070C0"/>
                <w:sz w:val="24"/>
                <w:szCs w:val="24"/>
              </w:rPr>
              <w:t>.</w:t>
            </w:r>
            <w:r w:rsidRPr="00C27A8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26</w:t>
            </w:r>
          </w:p>
        </w:tc>
        <w:tc>
          <w:tcPr>
            <w:tcW w:w="940" w:type="pct"/>
            <w:tcBorders>
              <w:top w:val="single" w:sz="4" w:space="0" w:color="auto"/>
            </w:tcBorders>
            <w:vAlign w:val="center"/>
          </w:tcPr>
          <w:p w14:paraId="1058E910" w14:textId="38BC88A3" w:rsidR="00577911" w:rsidRPr="00C27A88" w:rsidRDefault="00577911" w:rsidP="000263F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27A88">
              <w:rPr>
                <w:rFonts w:ascii="Times New Roman" w:hAnsi="Times New Roman" w:cs="Times New Roman" w:hint="eastAsia"/>
                <w:color w:val="0070C0"/>
                <w:sz w:val="24"/>
                <w:szCs w:val="24"/>
              </w:rPr>
              <w:t>.</w:t>
            </w:r>
            <w:r w:rsidR="00C27A88" w:rsidRPr="00C27A8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11</w:t>
            </w:r>
          </w:p>
        </w:tc>
        <w:tc>
          <w:tcPr>
            <w:tcW w:w="1073" w:type="pct"/>
            <w:tcBorders>
              <w:top w:val="single" w:sz="4" w:space="0" w:color="auto"/>
            </w:tcBorders>
            <w:vAlign w:val="center"/>
          </w:tcPr>
          <w:p w14:paraId="3DF1CCD3" w14:textId="1EA614D5" w:rsidR="00577911" w:rsidRPr="00C27A88" w:rsidRDefault="00C27A88" w:rsidP="000263FD">
            <w:pPr>
              <w:jc w:val="center"/>
              <w:rPr>
                <w:rFonts w:ascii="Times New Roman" w:hAnsi="Times New Roman" w:cs="Times New Roman"/>
                <w:color w:val="0070C0"/>
                <w:kern w:val="0"/>
                <w:sz w:val="24"/>
                <w:szCs w:val="24"/>
              </w:rPr>
            </w:pPr>
            <w:r w:rsidRPr="00C27A88">
              <w:rPr>
                <w:rFonts w:ascii="Times New Roman" w:hAnsi="Times New Roman" w:cs="Times New Roman"/>
                <w:color w:val="0070C0"/>
                <w:kern w:val="0"/>
                <w:sz w:val="24"/>
                <w:szCs w:val="24"/>
              </w:rPr>
              <w:t>[</w:t>
            </w:r>
            <w:r w:rsidR="008B7572">
              <w:rPr>
                <w:rFonts w:ascii="Times New Roman" w:hAnsi="Times New Roman" w:cs="Times New Roman"/>
                <w:color w:val="0070C0"/>
                <w:kern w:val="0"/>
                <w:sz w:val="24"/>
                <w:szCs w:val="24"/>
              </w:rPr>
              <w:t xml:space="preserve"> </w:t>
            </w:r>
            <w:r w:rsidRPr="00C27A88">
              <w:rPr>
                <w:rFonts w:ascii="Times New Roman" w:hAnsi="Times New Roman" w:cs="Times New Roman"/>
                <w:color w:val="0070C0"/>
                <w:kern w:val="0"/>
                <w:sz w:val="24"/>
                <w:szCs w:val="24"/>
              </w:rPr>
              <w:t>.06, .50</w:t>
            </w:r>
            <w:r w:rsidR="00577911" w:rsidRPr="00C27A88">
              <w:rPr>
                <w:rFonts w:ascii="Times New Roman" w:hAnsi="Times New Roman" w:cs="Times New Roman"/>
                <w:color w:val="0070C0"/>
                <w:kern w:val="0"/>
                <w:sz w:val="24"/>
                <w:szCs w:val="24"/>
              </w:rPr>
              <w:t>]</w:t>
            </w:r>
          </w:p>
        </w:tc>
      </w:tr>
      <w:tr w:rsidR="00643C33" w:rsidRPr="00643C33" w14:paraId="4D4873E3" w14:textId="77777777" w:rsidTr="00577911">
        <w:tc>
          <w:tcPr>
            <w:tcW w:w="2132" w:type="pct"/>
            <w:vAlign w:val="center"/>
          </w:tcPr>
          <w:p w14:paraId="5391FA19" w14:textId="77777777" w:rsidR="008928B6" w:rsidRPr="00643C33" w:rsidRDefault="008928B6" w:rsidP="0002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C33">
              <w:rPr>
                <w:rFonts w:ascii="Times New Roman" w:hAnsi="Times New Roman" w:cs="Times New Roman"/>
                <w:sz w:val="24"/>
                <w:szCs w:val="24"/>
              </w:rPr>
              <w:t>Attractive</w:t>
            </w:r>
          </w:p>
        </w:tc>
        <w:tc>
          <w:tcPr>
            <w:tcW w:w="855" w:type="pct"/>
            <w:vAlign w:val="center"/>
          </w:tcPr>
          <w:p w14:paraId="22347D48" w14:textId="77777777" w:rsidR="008928B6" w:rsidRPr="00643C33" w:rsidRDefault="008A2DA0" w:rsidP="00026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C3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r w:rsidR="00AD4AB6" w:rsidRPr="00643C3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40" w:type="pct"/>
            <w:vAlign w:val="center"/>
          </w:tcPr>
          <w:p w14:paraId="52B6F1B8" w14:textId="77777777" w:rsidR="008928B6" w:rsidRPr="00643C33" w:rsidRDefault="00AD4AB6" w:rsidP="00026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C3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73" w:type="pct"/>
            <w:vAlign w:val="center"/>
          </w:tcPr>
          <w:p w14:paraId="4F641362" w14:textId="77777777" w:rsidR="008928B6" w:rsidRPr="00643C33" w:rsidRDefault="008A2DA0" w:rsidP="00026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C33">
              <w:rPr>
                <w:rFonts w:ascii="Times New Roman" w:hAnsi="Times New Roman" w:cs="Times New Roman"/>
                <w:kern w:val="0"/>
                <w:sz w:val="24"/>
                <w:szCs w:val="24"/>
              </w:rPr>
              <w:t>[-.</w:t>
            </w:r>
            <w:r w:rsidR="00AD4AB6" w:rsidRPr="00643C33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</w:t>
            </w:r>
            <w:r w:rsidR="00AD4AB6" w:rsidRPr="00643C33">
              <w:rPr>
                <w:rFonts w:ascii="Times New Roman" w:hAnsi="Times New Roman" w:cs="Times New Roman"/>
                <w:kern w:val="0"/>
                <w:sz w:val="24"/>
                <w:szCs w:val="24"/>
              </w:rPr>
              <w:t>8</w:t>
            </w:r>
            <w:r w:rsidRPr="00643C33">
              <w:rPr>
                <w:rFonts w:ascii="Times New Roman" w:hAnsi="Times New Roman" w:cs="Times New Roman"/>
                <w:kern w:val="0"/>
                <w:sz w:val="24"/>
                <w:szCs w:val="24"/>
              </w:rPr>
              <w:t>, .</w:t>
            </w:r>
            <w:r w:rsidR="00AD4AB6" w:rsidRPr="00643C33">
              <w:rPr>
                <w:rFonts w:ascii="Times New Roman" w:hAnsi="Times New Roman" w:cs="Times New Roman"/>
                <w:kern w:val="0"/>
                <w:sz w:val="24"/>
                <w:szCs w:val="24"/>
              </w:rPr>
              <w:t>09</w:t>
            </w:r>
            <w:r w:rsidR="008928B6" w:rsidRPr="00643C33">
              <w:rPr>
                <w:rFonts w:ascii="Times New Roman" w:hAnsi="Times New Roman" w:cs="Times New Roman"/>
                <w:kern w:val="0"/>
                <w:sz w:val="24"/>
                <w:szCs w:val="24"/>
              </w:rPr>
              <w:t>]</w:t>
            </w:r>
          </w:p>
        </w:tc>
      </w:tr>
      <w:tr w:rsidR="00643C33" w:rsidRPr="00643C33" w14:paraId="2A737935" w14:textId="77777777" w:rsidTr="000263FD">
        <w:tc>
          <w:tcPr>
            <w:tcW w:w="2132" w:type="pct"/>
            <w:vAlign w:val="center"/>
          </w:tcPr>
          <w:p w14:paraId="6F92AAC5" w14:textId="77777777" w:rsidR="008928B6" w:rsidRPr="00643C33" w:rsidRDefault="008928B6" w:rsidP="0002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C33">
              <w:rPr>
                <w:rFonts w:ascii="Times New Roman" w:hAnsi="Times New Roman" w:cs="Times New Roman"/>
                <w:sz w:val="24"/>
                <w:szCs w:val="24"/>
              </w:rPr>
              <w:t>Complex</w:t>
            </w:r>
          </w:p>
        </w:tc>
        <w:tc>
          <w:tcPr>
            <w:tcW w:w="855" w:type="pct"/>
            <w:vAlign w:val="center"/>
          </w:tcPr>
          <w:p w14:paraId="68AE4991" w14:textId="77777777" w:rsidR="008928B6" w:rsidRPr="00643C33" w:rsidRDefault="008A2DA0" w:rsidP="00026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C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4AB6" w:rsidRPr="00643C33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 w:rsidR="00AD4AB6" w:rsidRPr="00643C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43C33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940" w:type="pct"/>
            <w:vAlign w:val="center"/>
          </w:tcPr>
          <w:p w14:paraId="01491F37" w14:textId="77777777" w:rsidR="008928B6" w:rsidRPr="00643C33" w:rsidRDefault="008A2DA0" w:rsidP="00026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C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D4AB6" w:rsidRPr="00643C3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73" w:type="pct"/>
            <w:vAlign w:val="center"/>
          </w:tcPr>
          <w:p w14:paraId="6D3F24CB" w14:textId="77777777" w:rsidR="008928B6" w:rsidRPr="00643C33" w:rsidRDefault="00AD4AB6" w:rsidP="00026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C33">
              <w:rPr>
                <w:rFonts w:ascii="Times New Roman" w:hAnsi="Times New Roman" w:cs="Times New Roman"/>
                <w:kern w:val="0"/>
                <w:sz w:val="24"/>
                <w:szCs w:val="24"/>
              </w:rPr>
              <w:t>[-.07</w:t>
            </w:r>
            <w:r w:rsidR="008A2DA0" w:rsidRPr="00643C33">
              <w:rPr>
                <w:rFonts w:ascii="Times New Roman" w:hAnsi="Times New Roman" w:cs="Times New Roman"/>
                <w:kern w:val="0"/>
                <w:sz w:val="24"/>
                <w:szCs w:val="24"/>
              </w:rPr>
              <w:t>, .</w:t>
            </w:r>
            <w:r w:rsidRPr="00643C33">
              <w:rPr>
                <w:rFonts w:ascii="Times New Roman" w:hAnsi="Times New Roman" w:cs="Times New Roman"/>
                <w:kern w:val="0"/>
                <w:sz w:val="24"/>
                <w:szCs w:val="24"/>
              </w:rPr>
              <w:t>07</w:t>
            </w:r>
            <w:r w:rsidR="008928B6" w:rsidRPr="00643C33">
              <w:rPr>
                <w:rFonts w:ascii="Times New Roman" w:hAnsi="Times New Roman" w:cs="Times New Roman"/>
                <w:kern w:val="0"/>
                <w:sz w:val="24"/>
                <w:szCs w:val="24"/>
              </w:rPr>
              <w:t>]</w:t>
            </w:r>
          </w:p>
        </w:tc>
      </w:tr>
      <w:tr w:rsidR="00643C33" w:rsidRPr="00643C33" w14:paraId="35D8BD96" w14:textId="77777777" w:rsidTr="000263FD">
        <w:tc>
          <w:tcPr>
            <w:tcW w:w="2132" w:type="pct"/>
            <w:vAlign w:val="center"/>
          </w:tcPr>
          <w:p w14:paraId="2AFDB634" w14:textId="77777777" w:rsidR="008928B6" w:rsidRPr="00643C33" w:rsidRDefault="008928B6" w:rsidP="0002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C33">
              <w:rPr>
                <w:rFonts w:ascii="Times New Roman" w:hAnsi="Times New Roman" w:cs="Times New Roman"/>
                <w:sz w:val="24"/>
                <w:szCs w:val="24"/>
              </w:rPr>
              <w:t>Familiar</w:t>
            </w:r>
          </w:p>
        </w:tc>
        <w:tc>
          <w:tcPr>
            <w:tcW w:w="855" w:type="pct"/>
            <w:vAlign w:val="center"/>
          </w:tcPr>
          <w:p w14:paraId="6243BB76" w14:textId="77777777" w:rsidR="008928B6" w:rsidRPr="00643C33" w:rsidRDefault="00AD4AB6" w:rsidP="00026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C33">
              <w:rPr>
                <w:rFonts w:ascii="Times New Roman" w:hAnsi="Times New Roman" w:cs="Times New Roman"/>
                <w:sz w:val="24"/>
                <w:szCs w:val="24"/>
              </w:rPr>
              <w:t xml:space="preserve"> .01</w:t>
            </w:r>
          </w:p>
        </w:tc>
        <w:tc>
          <w:tcPr>
            <w:tcW w:w="940" w:type="pct"/>
            <w:vAlign w:val="center"/>
          </w:tcPr>
          <w:p w14:paraId="5B7B7E26" w14:textId="77777777" w:rsidR="008928B6" w:rsidRPr="00643C33" w:rsidRDefault="008A2DA0" w:rsidP="00026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C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D4AB6" w:rsidRPr="00643C3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73" w:type="pct"/>
            <w:vAlign w:val="center"/>
          </w:tcPr>
          <w:p w14:paraId="2BA3614E" w14:textId="77777777" w:rsidR="008928B6" w:rsidRPr="00643C33" w:rsidRDefault="008A2DA0" w:rsidP="00026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C33">
              <w:rPr>
                <w:rFonts w:ascii="Times New Roman" w:hAnsi="Times New Roman" w:cs="Times New Roman"/>
                <w:kern w:val="0"/>
                <w:sz w:val="24"/>
                <w:szCs w:val="24"/>
              </w:rPr>
              <w:t>[-.</w:t>
            </w:r>
            <w:r w:rsidR="00AD4AB6" w:rsidRPr="00643C33">
              <w:rPr>
                <w:rFonts w:ascii="Times New Roman" w:hAnsi="Times New Roman" w:cs="Times New Roman"/>
                <w:kern w:val="0"/>
                <w:sz w:val="24"/>
                <w:szCs w:val="24"/>
              </w:rPr>
              <w:t>05</w:t>
            </w:r>
            <w:r w:rsidRPr="00643C33">
              <w:rPr>
                <w:rFonts w:ascii="Times New Roman" w:hAnsi="Times New Roman" w:cs="Times New Roman"/>
                <w:kern w:val="0"/>
                <w:sz w:val="24"/>
                <w:szCs w:val="24"/>
              </w:rPr>
              <w:t>, .</w:t>
            </w:r>
            <w:r w:rsidR="00AD4AB6" w:rsidRPr="00643C33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  <w:r w:rsidR="00AD4AB6" w:rsidRPr="00643C33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  <w:r w:rsidR="008928B6" w:rsidRPr="00643C33">
              <w:rPr>
                <w:rFonts w:ascii="Times New Roman" w:hAnsi="Times New Roman" w:cs="Times New Roman"/>
                <w:kern w:val="0"/>
                <w:sz w:val="24"/>
                <w:szCs w:val="24"/>
              </w:rPr>
              <w:t>]</w:t>
            </w:r>
          </w:p>
        </w:tc>
      </w:tr>
      <w:tr w:rsidR="00643C33" w:rsidRPr="00643C33" w14:paraId="03C5FD1C" w14:textId="77777777" w:rsidTr="000263FD">
        <w:tc>
          <w:tcPr>
            <w:tcW w:w="2132" w:type="pct"/>
            <w:vAlign w:val="center"/>
          </w:tcPr>
          <w:p w14:paraId="56EDEB92" w14:textId="77777777" w:rsidR="008928B6" w:rsidRPr="00643C33" w:rsidRDefault="008928B6" w:rsidP="0002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C33">
              <w:rPr>
                <w:rFonts w:ascii="Times New Roman" w:hAnsi="Times New Roman" w:cs="Times New Roman"/>
                <w:sz w:val="24"/>
                <w:szCs w:val="24"/>
              </w:rPr>
              <w:t>Novel</w:t>
            </w:r>
          </w:p>
        </w:tc>
        <w:tc>
          <w:tcPr>
            <w:tcW w:w="855" w:type="pct"/>
            <w:vAlign w:val="center"/>
          </w:tcPr>
          <w:p w14:paraId="00733635" w14:textId="77777777" w:rsidR="008928B6" w:rsidRPr="00643C33" w:rsidRDefault="008A2DA0" w:rsidP="00026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C33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643C3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D4AB6" w:rsidRPr="00643C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0" w:type="pct"/>
            <w:vAlign w:val="center"/>
          </w:tcPr>
          <w:p w14:paraId="5EF32D86" w14:textId="77777777" w:rsidR="008928B6" w:rsidRPr="00643C33" w:rsidRDefault="00AD4AB6" w:rsidP="00026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C3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73" w:type="pct"/>
            <w:vAlign w:val="center"/>
          </w:tcPr>
          <w:p w14:paraId="32265635" w14:textId="77777777" w:rsidR="008928B6" w:rsidRPr="00643C33" w:rsidRDefault="008A2DA0" w:rsidP="00026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C33">
              <w:rPr>
                <w:rFonts w:ascii="Times New Roman" w:hAnsi="Times New Roman" w:cs="Times New Roman"/>
                <w:kern w:val="0"/>
                <w:sz w:val="24"/>
                <w:szCs w:val="24"/>
              </w:rPr>
              <w:t>[-.</w:t>
            </w:r>
            <w:r w:rsidR="00AD4AB6" w:rsidRPr="00643C33">
              <w:rPr>
                <w:rFonts w:ascii="Times New Roman" w:hAnsi="Times New Roman" w:cs="Times New Roman"/>
                <w:kern w:val="0"/>
                <w:sz w:val="24"/>
                <w:szCs w:val="24"/>
              </w:rPr>
              <w:t>12, .06</w:t>
            </w:r>
            <w:r w:rsidR="008928B6" w:rsidRPr="00643C33">
              <w:rPr>
                <w:rFonts w:ascii="Times New Roman" w:hAnsi="Times New Roman" w:cs="Times New Roman"/>
                <w:kern w:val="0"/>
                <w:sz w:val="24"/>
                <w:szCs w:val="24"/>
              </w:rPr>
              <w:t>]</w:t>
            </w:r>
          </w:p>
        </w:tc>
      </w:tr>
      <w:tr w:rsidR="00643C33" w:rsidRPr="00643C33" w14:paraId="50C62F31" w14:textId="77777777" w:rsidTr="000263FD">
        <w:tc>
          <w:tcPr>
            <w:tcW w:w="2132" w:type="pct"/>
            <w:vAlign w:val="center"/>
          </w:tcPr>
          <w:p w14:paraId="5D8BC415" w14:textId="77777777" w:rsidR="008928B6" w:rsidRPr="00643C33" w:rsidRDefault="008928B6" w:rsidP="0002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C33">
              <w:rPr>
                <w:rFonts w:ascii="Times New Roman" w:hAnsi="Times New Roman" w:cs="Times New Roman"/>
                <w:sz w:val="24"/>
                <w:szCs w:val="24"/>
              </w:rPr>
              <w:t>Arousal</w:t>
            </w:r>
          </w:p>
        </w:tc>
        <w:tc>
          <w:tcPr>
            <w:tcW w:w="855" w:type="pct"/>
            <w:vAlign w:val="center"/>
          </w:tcPr>
          <w:p w14:paraId="55EE3A36" w14:textId="77777777" w:rsidR="008928B6" w:rsidRPr="00643C33" w:rsidRDefault="00AD4AB6" w:rsidP="00026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C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A2DA0" w:rsidRPr="00643C3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643C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0" w:type="pct"/>
            <w:vAlign w:val="center"/>
          </w:tcPr>
          <w:p w14:paraId="2F3C08A1" w14:textId="77777777" w:rsidR="008928B6" w:rsidRPr="00643C33" w:rsidRDefault="008A2DA0" w:rsidP="00026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C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D4AB6" w:rsidRPr="00643C3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073" w:type="pct"/>
            <w:vAlign w:val="center"/>
          </w:tcPr>
          <w:p w14:paraId="2D23C841" w14:textId="77777777" w:rsidR="008928B6" w:rsidRPr="00643C33" w:rsidRDefault="008A2DA0" w:rsidP="00026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C33">
              <w:rPr>
                <w:rFonts w:ascii="Times New Roman" w:hAnsi="Times New Roman" w:cs="Times New Roman"/>
                <w:kern w:val="0"/>
                <w:sz w:val="24"/>
                <w:szCs w:val="24"/>
              </w:rPr>
              <w:t>[-.1</w:t>
            </w:r>
            <w:r w:rsidR="00AD4AB6" w:rsidRPr="00643C33">
              <w:rPr>
                <w:rFonts w:ascii="Times New Roman" w:hAnsi="Times New Roman" w:cs="Times New Roman"/>
                <w:kern w:val="0"/>
                <w:sz w:val="24"/>
                <w:szCs w:val="24"/>
              </w:rPr>
              <w:t>4</w:t>
            </w:r>
            <w:r w:rsidRPr="00643C33">
              <w:rPr>
                <w:rFonts w:ascii="Times New Roman" w:hAnsi="Times New Roman" w:cs="Times New Roman"/>
                <w:kern w:val="0"/>
                <w:sz w:val="24"/>
                <w:szCs w:val="24"/>
              </w:rPr>
              <w:t>, .</w:t>
            </w:r>
            <w:r w:rsidR="00AD4AB6" w:rsidRPr="00643C33">
              <w:rPr>
                <w:rFonts w:ascii="Times New Roman" w:hAnsi="Times New Roman" w:cs="Times New Roman"/>
                <w:kern w:val="0"/>
                <w:sz w:val="24"/>
                <w:szCs w:val="24"/>
              </w:rPr>
              <w:t>03</w:t>
            </w:r>
            <w:r w:rsidR="008928B6" w:rsidRPr="00643C33">
              <w:rPr>
                <w:rFonts w:ascii="Times New Roman" w:hAnsi="Times New Roman" w:cs="Times New Roman"/>
                <w:kern w:val="0"/>
                <w:sz w:val="24"/>
                <w:szCs w:val="24"/>
              </w:rPr>
              <w:t>]</w:t>
            </w:r>
          </w:p>
        </w:tc>
      </w:tr>
      <w:tr w:rsidR="001735C9" w:rsidRPr="00643C33" w14:paraId="71A72CB2" w14:textId="77777777" w:rsidTr="000263FD">
        <w:tc>
          <w:tcPr>
            <w:tcW w:w="2132" w:type="pct"/>
            <w:tcBorders>
              <w:bottom w:val="single" w:sz="4" w:space="0" w:color="auto"/>
            </w:tcBorders>
            <w:vAlign w:val="center"/>
          </w:tcPr>
          <w:p w14:paraId="5E0D52E0" w14:textId="77777777" w:rsidR="008928B6" w:rsidRPr="00643C33" w:rsidRDefault="008928B6" w:rsidP="0002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C33">
              <w:rPr>
                <w:rFonts w:ascii="Times New Roman" w:hAnsi="Times New Roman" w:cs="Times New Roman"/>
                <w:sz w:val="24"/>
                <w:szCs w:val="24"/>
              </w:rPr>
              <w:t>Uncommon</w:t>
            </w:r>
          </w:p>
        </w:tc>
        <w:tc>
          <w:tcPr>
            <w:tcW w:w="855" w:type="pct"/>
            <w:tcBorders>
              <w:bottom w:val="single" w:sz="4" w:space="0" w:color="auto"/>
            </w:tcBorders>
            <w:vAlign w:val="center"/>
          </w:tcPr>
          <w:p w14:paraId="403140AE" w14:textId="77777777" w:rsidR="008928B6" w:rsidRPr="00643C33" w:rsidRDefault="008A2DA0" w:rsidP="00026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C33">
              <w:rPr>
                <w:rFonts w:ascii="Times New Roman" w:hAnsi="Times New Roman" w:cs="Times New Roman"/>
                <w:sz w:val="24"/>
                <w:szCs w:val="24"/>
              </w:rPr>
              <w:t xml:space="preserve"> .0</w:t>
            </w:r>
            <w:r w:rsidR="00AD4AB6" w:rsidRPr="00643C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0" w:type="pct"/>
            <w:tcBorders>
              <w:bottom w:val="single" w:sz="4" w:space="0" w:color="auto"/>
            </w:tcBorders>
            <w:vAlign w:val="center"/>
          </w:tcPr>
          <w:p w14:paraId="3C8B1CDE" w14:textId="77777777" w:rsidR="008928B6" w:rsidRPr="00643C33" w:rsidRDefault="008A2DA0" w:rsidP="00026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C3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D4AB6" w:rsidRPr="00643C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3" w:type="pct"/>
            <w:tcBorders>
              <w:bottom w:val="single" w:sz="4" w:space="0" w:color="auto"/>
            </w:tcBorders>
            <w:vAlign w:val="center"/>
          </w:tcPr>
          <w:p w14:paraId="3FDF3954" w14:textId="77777777" w:rsidR="008928B6" w:rsidRPr="00643C33" w:rsidRDefault="008A2DA0" w:rsidP="000263FD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43C33">
              <w:rPr>
                <w:rFonts w:ascii="Times New Roman" w:hAnsi="Times New Roman" w:cs="Times New Roman"/>
                <w:kern w:val="0"/>
                <w:sz w:val="24"/>
                <w:szCs w:val="24"/>
              </w:rPr>
              <w:t>[-.0</w:t>
            </w:r>
            <w:r w:rsidR="00AD4AB6" w:rsidRPr="00643C33"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  <w:r w:rsidRPr="00643C33">
              <w:rPr>
                <w:rFonts w:ascii="Times New Roman" w:hAnsi="Times New Roman" w:cs="Times New Roman"/>
                <w:kern w:val="0"/>
                <w:sz w:val="24"/>
                <w:szCs w:val="24"/>
              </w:rPr>
              <w:t>, .</w:t>
            </w:r>
            <w:r w:rsidR="00AD4AB6" w:rsidRPr="00643C33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  <w:r w:rsidR="00AD4AB6" w:rsidRPr="00643C33">
              <w:rPr>
                <w:rFonts w:ascii="Times New Roman" w:hAnsi="Times New Roman" w:cs="Times New Roman"/>
                <w:kern w:val="0"/>
                <w:sz w:val="24"/>
                <w:szCs w:val="24"/>
              </w:rPr>
              <w:t>4</w:t>
            </w:r>
            <w:r w:rsidR="008928B6" w:rsidRPr="00643C33">
              <w:rPr>
                <w:rFonts w:ascii="Times New Roman" w:hAnsi="Times New Roman" w:cs="Times New Roman"/>
                <w:kern w:val="0"/>
                <w:sz w:val="24"/>
                <w:szCs w:val="24"/>
              </w:rPr>
              <w:t>]</w:t>
            </w:r>
          </w:p>
        </w:tc>
      </w:tr>
    </w:tbl>
    <w:p w14:paraId="74D7C23F" w14:textId="0499DE81" w:rsidR="008928B6" w:rsidRPr="00643C33" w:rsidRDefault="001735C9" w:rsidP="008B7572">
      <w:pPr>
        <w:spacing w:line="480" w:lineRule="auto"/>
      </w:pPr>
      <w:r w:rsidRPr="00652F81">
        <w:rPr>
          <w:rFonts w:ascii="Times New Roman" w:hAnsi="Times New Roman" w:cs="Times New Roman"/>
          <w:color w:val="0070C0"/>
          <w:sz w:val="24"/>
          <w:szCs w:val="24"/>
        </w:rPr>
        <w:t>Source: Authors’ own work</w:t>
      </w:r>
      <w:r w:rsidR="008928B6" w:rsidRPr="00643C33">
        <w:br w:type="page"/>
      </w:r>
    </w:p>
    <w:p w14:paraId="1443DD28" w14:textId="77777777" w:rsidR="00913B66" w:rsidRPr="00643C33" w:rsidRDefault="00913B66" w:rsidP="00913B66">
      <w:pPr>
        <w:widowControl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43C33">
        <w:rPr>
          <w:rFonts w:ascii="Times New Roman" w:eastAsia="宋体" w:hAnsi="Times New Roman" w:cs="Times New Roman"/>
          <w:b/>
          <w:sz w:val="24"/>
          <w:szCs w:val="24"/>
        </w:rPr>
        <w:lastRenderedPageBreak/>
        <w:t>W</w:t>
      </w:r>
      <w:r w:rsidRPr="00643C33">
        <w:rPr>
          <w:rFonts w:ascii="Times New Roman" w:eastAsia="宋体" w:hAnsi="Times New Roman" w:cs="Times New Roman" w:hint="eastAsia"/>
          <w:b/>
          <w:sz w:val="24"/>
          <w:szCs w:val="24"/>
        </w:rPr>
        <w:t>eb</w:t>
      </w:r>
      <w:r w:rsidRPr="00643C33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Pr="00643C33">
        <w:rPr>
          <w:rFonts w:ascii="Times New Roman" w:hAnsi="Times New Roman" w:cs="Times New Roman"/>
          <w:b/>
          <w:sz w:val="24"/>
          <w:szCs w:val="24"/>
        </w:rPr>
        <w:t>Appendix D: Pretests for logos</w:t>
      </w:r>
    </w:p>
    <w:p w14:paraId="0A87FB29" w14:textId="77777777" w:rsidR="00913B66" w:rsidRPr="00643C33" w:rsidRDefault="00913B66" w:rsidP="00913B6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1DBB0D24" w14:textId="77777777" w:rsidR="00913B66" w:rsidRPr="00643C33" w:rsidRDefault="00913B66" w:rsidP="00913B6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643C33">
        <w:rPr>
          <w:rFonts w:ascii="Times New Roman" w:hAnsi="Times New Roman" w:cs="Times New Roman"/>
          <w:sz w:val="24"/>
          <w:szCs w:val="24"/>
        </w:rPr>
        <w:t>Measures of alternative constructs used in pretest:</w:t>
      </w:r>
    </w:p>
    <w:p w14:paraId="2BF3EF3A" w14:textId="77777777" w:rsidR="00913B66" w:rsidRPr="00643C33" w:rsidRDefault="00913B66" w:rsidP="00913B66">
      <w:pPr>
        <w:widowControl/>
        <w:ind w:firstLineChars="200" w:firstLine="400"/>
        <w:jc w:val="left"/>
        <w:rPr>
          <w:rFonts w:ascii="Times New Roman" w:hAnsi="Times New Roman" w:cs="Times New Roman"/>
          <w:b/>
          <w:sz w:val="20"/>
          <w:szCs w:val="20"/>
        </w:rPr>
      </w:pPr>
    </w:p>
    <w:p w14:paraId="482D530B" w14:textId="77777777" w:rsidR="00913B66" w:rsidRPr="00643C33" w:rsidRDefault="00913B66" w:rsidP="00913B66">
      <w:pPr>
        <w:widowControl/>
        <w:spacing w:line="480" w:lineRule="auto"/>
        <w:jc w:val="left"/>
        <w:rPr>
          <w:rFonts w:ascii="Times New Roman" w:hAnsi="Times New Roman" w:cs="Times New Roman"/>
          <w:i/>
          <w:sz w:val="24"/>
          <w:szCs w:val="24"/>
        </w:rPr>
      </w:pPr>
      <w:r w:rsidRPr="00643C33">
        <w:rPr>
          <w:rFonts w:ascii="Times New Roman" w:hAnsi="Times New Roman" w:cs="Times New Roman"/>
          <w:i/>
          <w:sz w:val="24"/>
          <w:szCs w:val="24"/>
        </w:rPr>
        <w:t>S</w:t>
      </w:r>
      <w:r w:rsidRPr="00643C33">
        <w:rPr>
          <w:rFonts w:ascii="Times New Roman" w:hAnsi="Times New Roman" w:cs="Times New Roman" w:hint="eastAsia"/>
          <w:i/>
          <w:sz w:val="24"/>
          <w:szCs w:val="24"/>
        </w:rPr>
        <w:t>table</w:t>
      </w:r>
    </w:p>
    <w:p w14:paraId="0DD7B812" w14:textId="77777777" w:rsidR="00913B66" w:rsidRPr="00643C33" w:rsidRDefault="00913B66" w:rsidP="00913B66">
      <w:pPr>
        <w:widowControl/>
        <w:spacing w:line="48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643C33">
        <w:rPr>
          <w:rFonts w:ascii="Times New Roman" w:hAnsi="Times New Roman" w:cs="Times New Roman"/>
          <w:sz w:val="24"/>
          <w:szCs w:val="24"/>
        </w:rPr>
        <w:t>The brand logo is stable (1=Strongly disagree, 7= Strongly agree)</w:t>
      </w:r>
    </w:p>
    <w:p w14:paraId="27BD53AC" w14:textId="77777777" w:rsidR="00913B66" w:rsidRPr="00643C33" w:rsidRDefault="00913B66" w:rsidP="00913B66">
      <w:pPr>
        <w:widowControl/>
        <w:spacing w:line="480" w:lineRule="auto"/>
        <w:jc w:val="left"/>
        <w:rPr>
          <w:rFonts w:ascii="Times New Roman" w:hAnsi="Times New Roman" w:cs="Times New Roman"/>
          <w:i/>
          <w:sz w:val="24"/>
          <w:szCs w:val="24"/>
        </w:rPr>
      </w:pPr>
      <w:r w:rsidRPr="00643C33">
        <w:rPr>
          <w:rFonts w:ascii="Times New Roman" w:hAnsi="Times New Roman" w:cs="Times New Roman"/>
          <w:i/>
          <w:sz w:val="24"/>
          <w:szCs w:val="24"/>
        </w:rPr>
        <w:t>Attractive</w:t>
      </w:r>
    </w:p>
    <w:p w14:paraId="253FABC0" w14:textId="77777777" w:rsidR="00913B66" w:rsidRPr="00643C33" w:rsidRDefault="00913B66" w:rsidP="00913B66">
      <w:pPr>
        <w:widowControl/>
        <w:spacing w:line="48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643C33">
        <w:rPr>
          <w:rFonts w:ascii="Times New Roman" w:hAnsi="Times New Roman" w:cs="Times New Roman"/>
          <w:sz w:val="24"/>
          <w:szCs w:val="24"/>
        </w:rPr>
        <w:t>The logo is attractive (1=Strongly disagree, 7= Strongly agree)</w:t>
      </w:r>
    </w:p>
    <w:p w14:paraId="16ACBC6B" w14:textId="77777777" w:rsidR="00913B66" w:rsidRPr="00643C33" w:rsidRDefault="00913B66" w:rsidP="00913B66">
      <w:pPr>
        <w:widowControl/>
        <w:spacing w:line="48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643C33">
        <w:rPr>
          <w:rFonts w:ascii="Times New Roman" w:hAnsi="Times New Roman" w:cs="Times New Roman"/>
          <w:sz w:val="24"/>
          <w:szCs w:val="24"/>
        </w:rPr>
        <w:t>The logo is aesthetically appealing (1=Strongly disagree, 7= Strongly agree)</w:t>
      </w:r>
    </w:p>
    <w:p w14:paraId="7BC51C46" w14:textId="77777777" w:rsidR="00913B66" w:rsidRPr="00643C33" w:rsidRDefault="00913B66" w:rsidP="00913B66">
      <w:pPr>
        <w:widowControl/>
        <w:spacing w:line="480" w:lineRule="auto"/>
        <w:jc w:val="left"/>
        <w:rPr>
          <w:rFonts w:ascii="Times New Roman" w:hAnsi="Times New Roman" w:cs="Times New Roman"/>
          <w:i/>
          <w:sz w:val="24"/>
          <w:szCs w:val="24"/>
        </w:rPr>
      </w:pPr>
      <w:r w:rsidRPr="00643C33">
        <w:rPr>
          <w:rFonts w:ascii="Times New Roman" w:hAnsi="Times New Roman" w:cs="Times New Roman"/>
          <w:i/>
          <w:sz w:val="24"/>
          <w:szCs w:val="24"/>
        </w:rPr>
        <w:t>Complex</w:t>
      </w:r>
    </w:p>
    <w:p w14:paraId="53DAAD9A" w14:textId="77777777" w:rsidR="00913B66" w:rsidRPr="00643C33" w:rsidRDefault="00913B66" w:rsidP="00913B66">
      <w:pPr>
        <w:widowControl/>
        <w:spacing w:line="48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643C33">
        <w:rPr>
          <w:rFonts w:ascii="Times New Roman" w:hAnsi="Times New Roman" w:cs="Times New Roman"/>
          <w:sz w:val="24"/>
          <w:szCs w:val="24"/>
        </w:rPr>
        <w:t>The logo is complex (1=Strongly disagree, 7= Strongly agree)</w:t>
      </w:r>
    </w:p>
    <w:p w14:paraId="0742D6AC" w14:textId="77777777" w:rsidR="00913B66" w:rsidRPr="00643C33" w:rsidRDefault="00913B66" w:rsidP="00913B66">
      <w:pPr>
        <w:widowControl/>
        <w:spacing w:line="48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643C33">
        <w:rPr>
          <w:rFonts w:ascii="Times New Roman" w:hAnsi="Times New Roman" w:cs="Times New Roman"/>
          <w:sz w:val="24"/>
          <w:szCs w:val="24"/>
        </w:rPr>
        <w:t>How would you evaluate this logo? (1=Not complicated, 7= Very complicated)</w:t>
      </w:r>
    </w:p>
    <w:p w14:paraId="2A324347" w14:textId="77777777" w:rsidR="00913B66" w:rsidRPr="00643C33" w:rsidRDefault="00913B66" w:rsidP="00913B66">
      <w:pPr>
        <w:widowControl/>
        <w:spacing w:line="480" w:lineRule="auto"/>
        <w:jc w:val="left"/>
        <w:rPr>
          <w:rFonts w:ascii="Times New Roman" w:hAnsi="Times New Roman" w:cs="Times New Roman"/>
          <w:i/>
          <w:sz w:val="24"/>
          <w:szCs w:val="24"/>
        </w:rPr>
      </w:pPr>
      <w:r w:rsidRPr="00643C33">
        <w:rPr>
          <w:rFonts w:ascii="Times New Roman" w:hAnsi="Times New Roman" w:cs="Times New Roman"/>
          <w:i/>
          <w:sz w:val="24"/>
          <w:szCs w:val="24"/>
        </w:rPr>
        <w:t>Familiar</w:t>
      </w:r>
    </w:p>
    <w:p w14:paraId="654BB682" w14:textId="77777777" w:rsidR="00913B66" w:rsidRPr="00643C33" w:rsidRDefault="00913B66" w:rsidP="00913B66">
      <w:pPr>
        <w:widowControl/>
        <w:spacing w:line="48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643C33">
        <w:rPr>
          <w:rFonts w:ascii="Times New Roman" w:hAnsi="Times New Roman" w:cs="Times New Roman"/>
          <w:sz w:val="24"/>
          <w:szCs w:val="24"/>
        </w:rPr>
        <w:t>How familiar is this logo? (1=Not at all, 7= Very much)</w:t>
      </w:r>
    </w:p>
    <w:p w14:paraId="24A59084" w14:textId="77777777" w:rsidR="00913B66" w:rsidRPr="00643C33" w:rsidRDefault="00913B66" w:rsidP="00913B66">
      <w:pPr>
        <w:widowControl/>
        <w:spacing w:line="480" w:lineRule="auto"/>
        <w:jc w:val="left"/>
        <w:rPr>
          <w:rFonts w:ascii="Times New Roman" w:hAnsi="Times New Roman" w:cs="Times New Roman"/>
          <w:i/>
          <w:sz w:val="24"/>
          <w:szCs w:val="24"/>
        </w:rPr>
      </w:pPr>
      <w:r w:rsidRPr="00643C33">
        <w:rPr>
          <w:rFonts w:ascii="Times New Roman" w:hAnsi="Times New Roman" w:cs="Times New Roman"/>
          <w:i/>
          <w:sz w:val="24"/>
          <w:szCs w:val="24"/>
        </w:rPr>
        <w:t>Novel</w:t>
      </w:r>
    </w:p>
    <w:p w14:paraId="7EA5D205" w14:textId="77777777" w:rsidR="00913B66" w:rsidRPr="00643C33" w:rsidRDefault="00913B66" w:rsidP="00913B66">
      <w:pPr>
        <w:widowControl/>
        <w:spacing w:line="48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643C33">
        <w:rPr>
          <w:rFonts w:ascii="Times New Roman" w:hAnsi="Times New Roman" w:cs="Times New Roman"/>
          <w:sz w:val="24"/>
          <w:szCs w:val="24"/>
        </w:rPr>
        <w:t>To what extent is this logo unusual? (1=Not at all, 7= Very much)</w:t>
      </w:r>
    </w:p>
    <w:p w14:paraId="3A770141" w14:textId="77777777" w:rsidR="00913B66" w:rsidRPr="00643C33" w:rsidRDefault="00913B66" w:rsidP="00913B66">
      <w:pPr>
        <w:widowControl/>
        <w:spacing w:line="48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643C33">
        <w:rPr>
          <w:rFonts w:ascii="Times New Roman" w:hAnsi="Times New Roman" w:cs="Times New Roman"/>
          <w:sz w:val="24"/>
          <w:szCs w:val="24"/>
        </w:rPr>
        <w:t>To what extent is this logo original? (1=Not at all, 7= Very much)</w:t>
      </w:r>
    </w:p>
    <w:p w14:paraId="0277E2C6" w14:textId="77777777" w:rsidR="00913B66" w:rsidRPr="00643C33" w:rsidRDefault="00913B66" w:rsidP="00913B66">
      <w:pPr>
        <w:widowControl/>
        <w:spacing w:line="48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643C33">
        <w:rPr>
          <w:rFonts w:ascii="Times New Roman" w:hAnsi="Times New Roman" w:cs="Times New Roman"/>
          <w:sz w:val="24"/>
          <w:szCs w:val="24"/>
        </w:rPr>
        <w:t>To what extent is this logo new? (1=Not at all, 7= Very much)</w:t>
      </w:r>
    </w:p>
    <w:p w14:paraId="4C437655" w14:textId="77777777" w:rsidR="00913B66" w:rsidRPr="00643C33" w:rsidRDefault="00913B66" w:rsidP="00913B66">
      <w:pPr>
        <w:widowControl/>
        <w:spacing w:line="480" w:lineRule="auto"/>
        <w:jc w:val="left"/>
        <w:rPr>
          <w:rFonts w:ascii="Times New Roman" w:hAnsi="Times New Roman" w:cs="Times New Roman"/>
          <w:i/>
          <w:sz w:val="24"/>
          <w:szCs w:val="24"/>
        </w:rPr>
      </w:pPr>
      <w:r w:rsidRPr="00643C33">
        <w:rPr>
          <w:rFonts w:ascii="Times New Roman" w:hAnsi="Times New Roman" w:cs="Times New Roman"/>
          <w:i/>
          <w:sz w:val="24"/>
          <w:szCs w:val="24"/>
        </w:rPr>
        <w:t>Arousal</w:t>
      </w:r>
    </w:p>
    <w:p w14:paraId="531F81C2" w14:textId="77777777" w:rsidR="00913B66" w:rsidRPr="00643C33" w:rsidRDefault="00913B66" w:rsidP="00913B66">
      <w:pPr>
        <w:widowControl/>
        <w:spacing w:line="48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643C33">
        <w:rPr>
          <w:rFonts w:ascii="Times New Roman" w:hAnsi="Times New Roman" w:cs="Times New Roman"/>
          <w:sz w:val="24"/>
          <w:szCs w:val="24"/>
        </w:rPr>
        <w:t>The brand logo is exciting. (1=Strongly disagree, 7= Strongly agree)</w:t>
      </w:r>
    </w:p>
    <w:p w14:paraId="7AC1C903" w14:textId="77777777" w:rsidR="00913B66" w:rsidRPr="00643C33" w:rsidRDefault="00913B66" w:rsidP="00913B66">
      <w:pPr>
        <w:widowControl/>
        <w:spacing w:line="480" w:lineRule="auto"/>
        <w:jc w:val="left"/>
        <w:rPr>
          <w:rFonts w:ascii="Times New Roman" w:hAnsi="Times New Roman" w:cs="Times New Roman"/>
          <w:i/>
          <w:sz w:val="24"/>
          <w:szCs w:val="24"/>
        </w:rPr>
      </w:pPr>
      <w:r w:rsidRPr="00643C33">
        <w:rPr>
          <w:rFonts w:ascii="Times New Roman" w:hAnsi="Times New Roman" w:cs="Times New Roman"/>
          <w:i/>
          <w:sz w:val="24"/>
          <w:szCs w:val="24"/>
        </w:rPr>
        <w:t>Uncommon</w:t>
      </w:r>
    </w:p>
    <w:p w14:paraId="77497A9D" w14:textId="77777777" w:rsidR="00913B66" w:rsidRPr="00643C33" w:rsidRDefault="00913B66" w:rsidP="00913B66">
      <w:pPr>
        <w:widowControl/>
        <w:spacing w:line="48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643C33">
        <w:rPr>
          <w:rFonts w:ascii="Times New Roman" w:hAnsi="Times New Roman" w:cs="Times New Roman"/>
          <w:sz w:val="24"/>
          <w:szCs w:val="24"/>
        </w:rPr>
        <w:t>The brand logo is uncommon (1=Strongly disagree, 7= Strongly agree)</w:t>
      </w:r>
    </w:p>
    <w:p w14:paraId="58F1C30F" w14:textId="77777777" w:rsidR="00913B66" w:rsidRPr="00643C33" w:rsidRDefault="00913B66" w:rsidP="00913B66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4DD4F130" w14:textId="77777777" w:rsidR="00913B66" w:rsidRPr="00643C33" w:rsidRDefault="00913B66" w:rsidP="00913B66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7D359700" w14:textId="77777777" w:rsidR="00913B66" w:rsidRPr="00643C33" w:rsidRDefault="00913B66" w:rsidP="00913B66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0BEECFAB" w14:textId="77777777" w:rsidR="00913B66" w:rsidRPr="00643C33" w:rsidRDefault="00913B66" w:rsidP="00913B66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63A17F8D" w14:textId="77777777" w:rsidR="00913B66" w:rsidRPr="00643C33" w:rsidRDefault="00913B66" w:rsidP="00913B66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43C33">
        <w:rPr>
          <w:rFonts w:ascii="Times New Roman" w:hAnsi="Times New Roman" w:cs="Times New Roman" w:hint="eastAsia"/>
          <w:sz w:val="24"/>
          <w:szCs w:val="24"/>
        </w:rPr>
        <w:lastRenderedPageBreak/>
        <w:t>R</w:t>
      </w:r>
      <w:r w:rsidRPr="00643C33">
        <w:rPr>
          <w:rFonts w:ascii="Times New Roman" w:hAnsi="Times New Roman" w:cs="Times New Roman"/>
          <w:sz w:val="24"/>
          <w:szCs w:val="24"/>
        </w:rPr>
        <w:t>esults of Pretests for Logos</w:t>
      </w:r>
    </w:p>
    <w:tbl>
      <w:tblPr>
        <w:tblW w:w="5314" w:type="pct"/>
        <w:tblLook w:val="04A0" w:firstRow="1" w:lastRow="0" w:firstColumn="1" w:lastColumn="0" w:noHBand="0" w:noVBand="1"/>
      </w:tblPr>
      <w:tblGrid>
        <w:gridCol w:w="990"/>
        <w:gridCol w:w="1208"/>
        <w:gridCol w:w="6630"/>
      </w:tblGrid>
      <w:tr w:rsidR="00643C33" w:rsidRPr="00643C33" w14:paraId="7CEBABEB" w14:textId="77777777" w:rsidTr="009C0D11"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A73969" w14:textId="77777777" w:rsidR="00913B66" w:rsidRPr="009C0D11" w:rsidRDefault="00913B66" w:rsidP="00B76F90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9C0D11">
              <w:rPr>
                <w:rFonts w:ascii="Times New Roman" w:hAnsi="Times New Roman" w:cs="Times New Roman"/>
                <w:szCs w:val="21"/>
              </w:rPr>
              <w:t>Studies</w:t>
            </w: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524E48" w14:textId="77777777" w:rsidR="00913B66" w:rsidRPr="009C0D11" w:rsidRDefault="00913B66" w:rsidP="00B76F90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9C0D11">
              <w:rPr>
                <w:rFonts w:ascii="Times New Roman" w:hAnsi="Times New Roman" w:cs="Times New Roman"/>
                <w:szCs w:val="21"/>
              </w:rPr>
              <w:t>Variables</w:t>
            </w:r>
          </w:p>
        </w:tc>
        <w:tc>
          <w:tcPr>
            <w:tcW w:w="37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91F187" w14:textId="77777777" w:rsidR="00913B66" w:rsidRPr="009C0D11" w:rsidRDefault="00913B66" w:rsidP="00B76F90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9C0D11">
              <w:rPr>
                <w:rFonts w:ascii="Times New Roman" w:hAnsi="Times New Roman" w:cs="Times New Roman" w:hint="eastAsia"/>
                <w:szCs w:val="21"/>
              </w:rPr>
              <w:t>R</w:t>
            </w:r>
            <w:r w:rsidRPr="009C0D11">
              <w:rPr>
                <w:rFonts w:ascii="Times New Roman" w:hAnsi="Times New Roman" w:cs="Times New Roman"/>
                <w:szCs w:val="21"/>
              </w:rPr>
              <w:t>esults</w:t>
            </w:r>
          </w:p>
        </w:tc>
      </w:tr>
      <w:tr w:rsidR="00643C33" w:rsidRPr="00643C33" w14:paraId="40490186" w14:textId="77777777" w:rsidTr="009C0D11">
        <w:trPr>
          <w:trHeight w:val="313"/>
        </w:trPr>
        <w:tc>
          <w:tcPr>
            <w:tcW w:w="562" w:type="pct"/>
            <w:vMerge w:val="restart"/>
            <w:tcBorders>
              <w:top w:val="single" w:sz="4" w:space="0" w:color="auto"/>
            </w:tcBorders>
            <w:vAlign w:val="center"/>
          </w:tcPr>
          <w:p w14:paraId="782F5B71" w14:textId="77777777" w:rsidR="00913B66" w:rsidRPr="009C0D11" w:rsidRDefault="00913B66" w:rsidP="00B76F90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9C0D11">
              <w:rPr>
                <w:rFonts w:ascii="Times New Roman" w:hAnsi="Times New Roman" w:cs="Times New Roman" w:hint="eastAsia"/>
                <w:szCs w:val="21"/>
              </w:rPr>
              <w:t>Study 1 Logos</w:t>
            </w:r>
          </w:p>
        </w:tc>
        <w:tc>
          <w:tcPr>
            <w:tcW w:w="682" w:type="pct"/>
            <w:tcBorders>
              <w:top w:val="single" w:sz="4" w:space="0" w:color="auto"/>
            </w:tcBorders>
          </w:tcPr>
          <w:p w14:paraId="4BD3EEAB" w14:textId="77777777" w:rsidR="00913B66" w:rsidRPr="009C0D11" w:rsidRDefault="00913B66" w:rsidP="00B76F9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9C0D11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9C0D11">
              <w:rPr>
                <w:rFonts w:ascii="Times New Roman" w:hAnsi="Times New Roman" w:cs="Times New Roman"/>
                <w:szCs w:val="21"/>
              </w:rPr>
              <w:t>table</w:t>
            </w:r>
          </w:p>
        </w:tc>
        <w:tc>
          <w:tcPr>
            <w:tcW w:w="3756" w:type="pct"/>
            <w:tcBorders>
              <w:top w:val="single" w:sz="4" w:space="0" w:color="auto"/>
            </w:tcBorders>
          </w:tcPr>
          <w:p w14:paraId="1C77F043" w14:textId="58C6645E" w:rsidR="00913B66" w:rsidRPr="009C0D11" w:rsidRDefault="00913B66" w:rsidP="00B76F9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9C0D11">
              <w:rPr>
                <w:rFonts w:ascii="Times New Roman" w:hAnsi="Times New Roman" w:cs="Times New Roman"/>
                <w:i/>
                <w:szCs w:val="21"/>
              </w:rPr>
              <w:t>M</w:t>
            </w:r>
            <w:r w:rsidRPr="009C0D11">
              <w:rPr>
                <w:rFonts w:ascii="Times New Roman" w:hAnsi="Times New Roman" w:cs="Times New Roman"/>
                <w:szCs w:val="21"/>
                <w:vertAlign w:val="subscript"/>
              </w:rPr>
              <w:t>stable</w:t>
            </w:r>
            <w:r w:rsidRPr="009C0D11">
              <w:rPr>
                <w:rFonts w:ascii="Times New Roman" w:hAnsi="Times New Roman" w:cs="Times New Roman"/>
                <w:szCs w:val="21"/>
              </w:rPr>
              <w:t>= 5.90</w:t>
            </w:r>
            <w:r w:rsidR="009C0D11" w:rsidRPr="009C0D11">
              <w:rPr>
                <w:rFonts w:ascii="Times New Roman" w:hAnsi="Times New Roman" w:cs="Times New Roman" w:hint="eastAsia"/>
                <w:szCs w:val="21"/>
              </w:rPr>
              <w:t xml:space="preserve">, SD = 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1.61, 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>M</w:t>
            </w:r>
            <w:r w:rsidRPr="009C0D11">
              <w:rPr>
                <w:rFonts w:ascii="Times New Roman" w:hAnsi="Times New Roman" w:cs="Times New Roman"/>
                <w:szCs w:val="21"/>
                <w:vertAlign w:val="subscript"/>
              </w:rPr>
              <w:t>unstable</w:t>
            </w:r>
            <w:r w:rsidRPr="009C0D11">
              <w:rPr>
                <w:rFonts w:ascii="Times New Roman" w:hAnsi="Times New Roman" w:cs="Times New Roman"/>
                <w:szCs w:val="21"/>
              </w:rPr>
              <w:t>= 3.47</w:t>
            </w:r>
            <w:r w:rsidR="009C0D11" w:rsidRPr="009C0D11">
              <w:rPr>
                <w:rFonts w:ascii="Times New Roman" w:hAnsi="Times New Roman" w:cs="Times New Roman" w:hint="eastAsia"/>
                <w:szCs w:val="21"/>
              </w:rPr>
              <w:t xml:space="preserve">, SD = 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1.99; 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>t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(58) = 5.20, 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 &lt; .001</w:t>
            </w:r>
          </w:p>
        </w:tc>
      </w:tr>
      <w:tr w:rsidR="00643C33" w:rsidRPr="00643C33" w14:paraId="7D6ACF72" w14:textId="77777777" w:rsidTr="009C0D11">
        <w:trPr>
          <w:trHeight w:val="313"/>
        </w:trPr>
        <w:tc>
          <w:tcPr>
            <w:tcW w:w="562" w:type="pct"/>
            <w:vMerge/>
            <w:vAlign w:val="center"/>
          </w:tcPr>
          <w:p w14:paraId="4BCC3A96" w14:textId="77777777" w:rsidR="00913B66" w:rsidRPr="009C0D11" w:rsidRDefault="00913B66" w:rsidP="00B76F90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  <w:tc>
          <w:tcPr>
            <w:tcW w:w="682" w:type="pct"/>
          </w:tcPr>
          <w:p w14:paraId="74F05C37" w14:textId="77777777" w:rsidR="00913B66" w:rsidRPr="009C0D11" w:rsidRDefault="00913B66" w:rsidP="00B76F9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9C0D11">
              <w:rPr>
                <w:rFonts w:ascii="Times New Roman" w:hAnsi="Times New Roman" w:cs="Times New Roman"/>
                <w:szCs w:val="21"/>
              </w:rPr>
              <w:t>Attractive</w:t>
            </w:r>
          </w:p>
        </w:tc>
        <w:tc>
          <w:tcPr>
            <w:tcW w:w="3756" w:type="pct"/>
          </w:tcPr>
          <w:p w14:paraId="440E8E03" w14:textId="5459BEF9" w:rsidR="00913B66" w:rsidRPr="009C0D11" w:rsidRDefault="00913B66" w:rsidP="00B76F9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9C0D11">
              <w:rPr>
                <w:rFonts w:ascii="Times New Roman" w:hAnsi="Times New Roman" w:cs="Times New Roman"/>
                <w:i/>
                <w:szCs w:val="21"/>
              </w:rPr>
              <w:t>M</w:t>
            </w:r>
            <w:r w:rsidRPr="009C0D11">
              <w:rPr>
                <w:rFonts w:ascii="Times New Roman" w:hAnsi="Times New Roman" w:cs="Times New Roman"/>
                <w:szCs w:val="21"/>
                <w:vertAlign w:val="subscript"/>
              </w:rPr>
              <w:t>stable</w:t>
            </w:r>
            <w:r w:rsidRPr="009C0D11">
              <w:rPr>
                <w:rFonts w:ascii="Times New Roman" w:hAnsi="Times New Roman" w:cs="Times New Roman"/>
                <w:szCs w:val="21"/>
              </w:rPr>
              <w:t>= 3.17</w:t>
            </w:r>
            <w:r w:rsidR="009C0D11">
              <w:rPr>
                <w:rFonts w:ascii="Times New Roman" w:hAnsi="Times New Roman" w:cs="Times New Roman" w:hint="eastAsia"/>
                <w:szCs w:val="21"/>
              </w:rPr>
              <w:t xml:space="preserve">, SD = 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1.39, 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>M</w:t>
            </w:r>
            <w:r w:rsidRPr="009C0D11">
              <w:rPr>
                <w:rFonts w:ascii="Times New Roman" w:hAnsi="Times New Roman" w:cs="Times New Roman"/>
                <w:szCs w:val="21"/>
                <w:vertAlign w:val="subscript"/>
              </w:rPr>
              <w:t>unstable</w:t>
            </w:r>
            <w:r w:rsidRPr="009C0D11">
              <w:rPr>
                <w:rFonts w:ascii="Times New Roman" w:hAnsi="Times New Roman" w:cs="Times New Roman"/>
                <w:szCs w:val="21"/>
              </w:rPr>
              <w:t>= 3.13</w:t>
            </w:r>
            <w:r w:rsidR="009C0D11">
              <w:rPr>
                <w:rFonts w:ascii="Times New Roman" w:hAnsi="Times New Roman" w:cs="Times New Roman" w:hint="eastAsia"/>
                <w:szCs w:val="21"/>
              </w:rPr>
              <w:t xml:space="preserve">, SD = 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1.62; 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>t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(58) = .09, 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 = .932</w:t>
            </w:r>
          </w:p>
        </w:tc>
      </w:tr>
      <w:tr w:rsidR="00643C33" w:rsidRPr="00643C33" w:rsidDel="00CE465C" w14:paraId="4BD76CD8" w14:textId="77777777" w:rsidTr="009C0D11">
        <w:trPr>
          <w:trHeight w:val="313"/>
        </w:trPr>
        <w:tc>
          <w:tcPr>
            <w:tcW w:w="562" w:type="pct"/>
            <w:vMerge/>
            <w:vAlign w:val="center"/>
          </w:tcPr>
          <w:p w14:paraId="05A537C3" w14:textId="77777777" w:rsidR="00913B66" w:rsidRPr="009C0D11" w:rsidRDefault="00913B66" w:rsidP="00B76F90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  <w:tc>
          <w:tcPr>
            <w:tcW w:w="682" w:type="pct"/>
          </w:tcPr>
          <w:p w14:paraId="2E58E452" w14:textId="77777777" w:rsidR="00913B66" w:rsidRPr="009C0D11" w:rsidDel="00CE465C" w:rsidRDefault="00913B66" w:rsidP="00B76F9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9C0D11">
              <w:rPr>
                <w:rFonts w:ascii="Times New Roman" w:hAnsi="Times New Roman" w:cs="Times New Roman"/>
                <w:szCs w:val="21"/>
              </w:rPr>
              <w:t>Complex</w:t>
            </w:r>
          </w:p>
        </w:tc>
        <w:tc>
          <w:tcPr>
            <w:tcW w:w="3756" w:type="pct"/>
          </w:tcPr>
          <w:p w14:paraId="233BE546" w14:textId="54E87734" w:rsidR="00913B66" w:rsidRPr="009C0D11" w:rsidDel="00CE465C" w:rsidRDefault="00913B66" w:rsidP="00B76F9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9C0D11">
              <w:rPr>
                <w:rFonts w:ascii="Times New Roman" w:hAnsi="Times New Roman" w:cs="Times New Roman"/>
                <w:i/>
                <w:szCs w:val="21"/>
              </w:rPr>
              <w:t>M</w:t>
            </w:r>
            <w:r w:rsidRPr="009C0D11">
              <w:rPr>
                <w:rFonts w:ascii="Times New Roman" w:hAnsi="Times New Roman" w:cs="Times New Roman"/>
                <w:szCs w:val="21"/>
                <w:vertAlign w:val="subscript"/>
              </w:rPr>
              <w:t>stable</w:t>
            </w:r>
            <w:r w:rsidRPr="009C0D11">
              <w:rPr>
                <w:rFonts w:ascii="Times New Roman" w:hAnsi="Times New Roman" w:cs="Times New Roman"/>
                <w:szCs w:val="21"/>
              </w:rPr>
              <w:t>= 2.40</w:t>
            </w:r>
            <w:r w:rsidR="009C0D11">
              <w:rPr>
                <w:rFonts w:ascii="Times New Roman" w:hAnsi="Times New Roman" w:cs="Times New Roman" w:hint="eastAsia"/>
                <w:szCs w:val="21"/>
              </w:rPr>
              <w:t xml:space="preserve">, SD = 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1.28, 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>M</w:t>
            </w:r>
            <w:r w:rsidRPr="009C0D11">
              <w:rPr>
                <w:rFonts w:ascii="Times New Roman" w:hAnsi="Times New Roman" w:cs="Times New Roman"/>
                <w:szCs w:val="21"/>
                <w:vertAlign w:val="subscript"/>
              </w:rPr>
              <w:t>unstable</w:t>
            </w:r>
            <w:r w:rsidRPr="009C0D11">
              <w:rPr>
                <w:rFonts w:ascii="Times New Roman" w:hAnsi="Times New Roman" w:cs="Times New Roman"/>
                <w:szCs w:val="21"/>
              </w:rPr>
              <w:t>= 2.60</w:t>
            </w:r>
            <w:r w:rsidR="009C0D11">
              <w:rPr>
                <w:rFonts w:ascii="Times New Roman" w:hAnsi="Times New Roman" w:cs="Times New Roman" w:hint="eastAsia"/>
                <w:szCs w:val="21"/>
              </w:rPr>
              <w:t xml:space="preserve">, SD = 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1.41; 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>t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(58) = -.58, 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 = .568</w:t>
            </w:r>
          </w:p>
        </w:tc>
      </w:tr>
      <w:tr w:rsidR="00643C33" w:rsidRPr="00643C33" w:rsidDel="00CE465C" w14:paraId="6C4A68FA" w14:textId="77777777" w:rsidTr="009C0D11">
        <w:trPr>
          <w:trHeight w:val="313"/>
        </w:trPr>
        <w:tc>
          <w:tcPr>
            <w:tcW w:w="562" w:type="pct"/>
            <w:vMerge/>
            <w:vAlign w:val="center"/>
          </w:tcPr>
          <w:p w14:paraId="22778013" w14:textId="77777777" w:rsidR="00913B66" w:rsidRPr="009C0D11" w:rsidRDefault="00913B66" w:rsidP="00B76F90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  <w:tc>
          <w:tcPr>
            <w:tcW w:w="682" w:type="pct"/>
          </w:tcPr>
          <w:p w14:paraId="5D791811" w14:textId="77777777" w:rsidR="00913B66" w:rsidRPr="009C0D11" w:rsidDel="00CE465C" w:rsidRDefault="00913B66" w:rsidP="00B76F9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9C0D11">
              <w:rPr>
                <w:rFonts w:ascii="Times New Roman" w:hAnsi="Times New Roman" w:cs="Times New Roman"/>
                <w:szCs w:val="21"/>
              </w:rPr>
              <w:t>Familiar</w:t>
            </w:r>
          </w:p>
        </w:tc>
        <w:tc>
          <w:tcPr>
            <w:tcW w:w="3756" w:type="pct"/>
          </w:tcPr>
          <w:p w14:paraId="099D22BD" w14:textId="3417E0BE" w:rsidR="00913B66" w:rsidRPr="009C0D11" w:rsidDel="00CE465C" w:rsidRDefault="00913B66" w:rsidP="00B76F9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9C0D11">
              <w:rPr>
                <w:rFonts w:ascii="Times New Roman" w:hAnsi="Times New Roman" w:cs="Times New Roman"/>
                <w:i/>
                <w:szCs w:val="21"/>
              </w:rPr>
              <w:t>M</w:t>
            </w:r>
            <w:r w:rsidRPr="009C0D11">
              <w:rPr>
                <w:rFonts w:ascii="Times New Roman" w:hAnsi="Times New Roman" w:cs="Times New Roman"/>
                <w:szCs w:val="21"/>
                <w:vertAlign w:val="subscript"/>
              </w:rPr>
              <w:t>stable</w:t>
            </w:r>
            <w:r w:rsidRPr="009C0D11">
              <w:rPr>
                <w:rFonts w:ascii="Times New Roman" w:hAnsi="Times New Roman" w:cs="Times New Roman"/>
                <w:szCs w:val="21"/>
              </w:rPr>
              <w:t>= 3.90</w:t>
            </w:r>
            <w:r w:rsidR="009C0D11">
              <w:rPr>
                <w:rFonts w:ascii="Times New Roman" w:hAnsi="Times New Roman" w:cs="Times New Roman" w:hint="eastAsia"/>
                <w:szCs w:val="21"/>
              </w:rPr>
              <w:t xml:space="preserve">, SD = </w:t>
            </w:r>
            <w:r w:rsidRPr="009C0D11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.22, 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>M</w:t>
            </w:r>
            <w:r w:rsidRPr="009C0D11">
              <w:rPr>
                <w:rFonts w:ascii="Times New Roman" w:hAnsi="Times New Roman" w:cs="Times New Roman"/>
                <w:szCs w:val="21"/>
                <w:vertAlign w:val="subscript"/>
              </w:rPr>
              <w:t>unstable</w:t>
            </w:r>
            <w:r w:rsidRPr="009C0D11">
              <w:rPr>
                <w:rFonts w:ascii="Times New Roman" w:hAnsi="Times New Roman" w:cs="Times New Roman"/>
                <w:szCs w:val="21"/>
              </w:rPr>
              <w:t>= 3.77</w:t>
            </w:r>
            <w:r w:rsidR="009C0D11">
              <w:rPr>
                <w:rFonts w:ascii="Times New Roman" w:hAnsi="Times New Roman" w:cs="Times New Roman" w:hint="eastAsia"/>
                <w:szCs w:val="21"/>
              </w:rPr>
              <w:t xml:space="preserve">, SD = 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1.99; 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>t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(58) = .25, 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 = .807</w:t>
            </w:r>
          </w:p>
        </w:tc>
      </w:tr>
      <w:tr w:rsidR="00643C33" w:rsidRPr="00643C33" w:rsidDel="00CE465C" w14:paraId="61C105AF" w14:textId="77777777" w:rsidTr="009C0D11">
        <w:trPr>
          <w:trHeight w:val="313"/>
        </w:trPr>
        <w:tc>
          <w:tcPr>
            <w:tcW w:w="562" w:type="pct"/>
            <w:vMerge/>
            <w:vAlign w:val="center"/>
          </w:tcPr>
          <w:p w14:paraId="7DAA211F" w14:textId="77777777" w:rsidR="00913B66" w:rsidRPr="009C0D11" w:rsidRDefault="00913B66" w:rsidP="00B76F90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  <w:tc>
          <w:tcPr>
            <w:tcW w:w="682" w:type="pct"/>
          </w:tcPr>
          <w:p w14:paraId="02C5AE75" w14:textId="77777777" w:rsidR="00913B66" w:rsidRPr="009C0D11" w:rsidDel="00CE465C" w:rsidRDefault="00913B66" w:rsidP="00B76F9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9C0D11">
              <w:rPr>
                <w:rFonts w:ascii="Times New Roman" w:hAnsi="Times New Roman" w:cs="Times New Roman"/>
                <w:szCs w:val="21"/>
              </w:rPr>
              <w:t>Novel</w:t>
            </w:r>
          </w:p>
        </w:tc>
        <w:tc>
          <w:tcPr>
            <w:tcW w:w="3756" w:type="pct"/>
          </w:tcPr>
          <w:p w14:paraId="74C26C48" w14:textId="3A377F0B" w:rsidR="00913B66" w:rsidRPr="009C0D11" w:rsidDel="00CE465C" w:rsidRDefault="00913B66" w:rsidP="00B76F9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9C0D11">
              <w:rPr>
                <w:rFonts w:ascii="Times New Roman" w:hAnsi="Times New Roman" w:cs="Times New Roman"/>
                <w:i/>
                <w:szCs w:val="21"/>
              </w:rPr>
              <w:t>M</w:t>
            </w:r>
            <w:r w:rsidRPr="009C0D11">
              <w:rPr>
                <w:rFonts w:ascii="Times New Roman" w:hAnsi="Times New Roman" w:cs="Times New Roman"/>
                <w:szCs w:val="21"/>
                <w:vertAlign w:val="subscript"/>
              </w:rPr>
              <w:t>stable</w:t>
            </w:r>
            <w:r w:rsidRPr="009C0D11">
              <w:rPr>
                <w:rFonts w:ascii="Times New Roman" w:hAnsi="Times New Roman" w:cs="Times New Roman"/>
                <w:szCs w:val="21"/>
              </w:rPr>
              <w:t>= 3.38</w:t>
            </w:r>
            <w:r w:rsidR="009C0D11">
              <w:rPr>
                <w:rFonts w:ascii="Times New Roman" w:hAnsi="Times New Roman" w:cs="Times New Roman" w:hint="eastAsia"/>
                <w:szCs w:val="21"/>
              </w:rPr>
              <w:t xml:space="preserve">, SD = 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1.38, 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>M</w:t>
            </w:r>
            <w:r w:rsidRPr="009C0D11">
              <w:rPr>
                <w:rFonts w:ascii="Times New Roman" w:hAnsi="Times New Roman" w:cs="Times New Roman"/>
                <w:szCs w:val="21"/>
                <w:vertAlign w:val="subscript"/>
              </w:rPr>
              <w:t>unstable</w:t>
            </w:r>
            <w:r w:rsidRPr="009C0D11">
              <w:rPr>
                <w:rFonts w:ascii="Times New Roman" w:hAnsi="Times New Roman" w:cs="Times New Roman"/>
                <w:szCs w:val="21"/>
              </w:rPr>
              <w:t>= 3.60</w:t>
            </w:r>
            <w:r w:rsidR="009C0D11">
              <w:rPr>
                <w:rFonts w:ascii="Times New Roman" w:hAnsi="Times New Roman" w:cs="Times New Roman" w:hint="eastAsia"/>
                <w:szCs w:val="21"/>
              </w:rPr>
              <w:t xml:space="preserve">, SD = 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1.65; 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>t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(58) = -.57, 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 = .573</w:t>
            </w:r>
          </w:p>
        </w:tc>
      </w:tr>
      <w:tr w:rsidR="00643C33" w:rsidRPr="00643C33" w:rsidDel="00CE465C" w14:paraId="6E226FF0" w14:textId="77777777" w:rsidTr="009C0D11">
        <w:trPr>
          <w:trHeight w:val="313"/>
        </w:trPr>
        <w:tc>
          <w:tcPr>
            <w:tcW w:w="562" w:type="pct"/>
            <w:vMerge/>
            <w:vAlign w:val="center"/>
          </w:tcPr>
          <w:p w14:paraId="45040156" w14:textId="77777777" w:rsidR="00913B66" w:rsidRPr="009C0D11" w:rsidRDefault="00913B66" w:rsidP="00B76F90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  <w:tc>
          <w:tcPr>
            <w:tcW w:w="682" w:type="pct"/>
          </w:tcPr>
          <w:p w14:paraId="45B41643" w14:textId="77777777" w:rsidR="00913B66" w:rsidRPr="009C0D11" w:rsidDel="00CE465C" w:rsidRDefault="00913B66" w:rsidP="00B76F9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9C0D11">
              <w:rPr>
                <w:rFonts w:ascii="Times New Roman" w:hAnsi="Times New Roman" w:cs="Times New Roman"/>
                <w:szCs w:val="21"/>
              </w:rPr>
              <w:t>Arousal</w:t>
            </w:r>
          </w:p>
        </w:tc>
        <w:tc>
          <w:tcPr>
            <w:tcW w:w="3756" w:type="pct"/>
          </w:tcPr>
          <w:p w14:paraId="28C6CFE6" w14:textId="01E79D82" w:rsidR="00913B66" w:rsidRPr="009C0D11" w:rsidDel="00CE465C" w:rsidRDefault="00913B66" w:rsidP="00B76F9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9C0D11">
              <w:rPr>
                <w:rFonts w:ascii="Times New Roman" w:hAnsi="Times New Roman" w:cs="Times New Roman"/>
                <w:i/>
                <w:szCs w:val="21"/>
              </w:rPr>
              <w:t>M</w:t>
            </w:r>
            <w:r w:rsidRPr="009C0D11">
              <w:rPr>
                <w:rFonts w:ascii="Times New Roman" w:hAnsi="Times New Roman" w:cs="Times New Roman"/>
                <w:szCs w:val="21"/>
                <w:vertAlign w:val="subscript"/>
              </w:rPr>
              <w:t>stable</w:t>
            </w:r>
            <w:r w:rsidRPr="009C0D11">
              <w:rPr>
                <w:rFonts w:ascii="Times New Roman" w:hAnsi="Times New Roman" w:cs="Times New Roman"/>
                <w:szCs w:val="21"/>
              </w:rPr>
              <w:t>= 2.67</w:t>
            </w:r>
            <w:r w:rsidR="009C0D11">
              <w:rPr>
                <w:rFonts w:ascii="Times New Roman" w:hAnsi="Times New Roman" w:cs="Times New Roman" w:hint="eastAsia"/>
                <w:szCs w:val="21"/>
              </w:rPr>
              <w:t xml:space="preserve">, SD = 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1.65, 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>M</w:t>
            </w:r>
            <w:r w:rsidRPr="009C0D11">
              <w:rPr>
                <w:rFonts w:ascii="Times New Roman" w:hAnsi="Times New Roman" w:cs="Times New Roman"/>
                <w:szCs w:val="21"/>
                <w:vertAlign w:val="subscript"/>
              </w:rPr>
              <w:t>unstable</w:t>
            </w:r>
            <w:r w:rsidRPr="009C0D11">
              <w:rPr>
                <w:rFonts w:ascii="Times New Roman" w:hAnsi="Times New Roman" w:cs="Times New Roman"/>
                <w:szCs w:val="21"/>
              </w:rPr>
              <w:t>= 2.70</w:t>
            </w:r>
            <w:r w:rsidR="009C0D11">
              <w:rPr>
                <w:rFonts w:ascii="Times New Roman" w:hAnsi="Times New Roman" w:cs="Times New Roman" w:hint="eastAsia"/>
                <w:szCs w:val="21"/>
              </w:rPr>
              <w:t xml:space="preserve">, SD = 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1.73; 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>t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(58) = -.08, 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 = .939</w:t>
            </w:r>
          </w:p>
        </w:tc>
      </w:tr>
      <w:tr w:rsidR="00643C33" w:rsidRPr="00643C33" w:rsidDel="00CE465C" w14:paraId="01A7C650" w14:textId="77777777" w:rsidTr="009C0D11">
        <w:trPr>
          <w:trHeight w:val="313"/>
        </w:trPr>
        <w:tc>
          <w:tcPr>
            <w:tcW w:w="562" w:type="pct"/>
            <w:vMerge/>
            <w:vAlign w:val="center"/>
          </w:tcPr>
          <w:p w14:paraId="3A2D2BAB" w14:textId="77777777" w:rsidR="00913B66" w:rsidRPr="009C0D11" w:rsidRDefault="00913B66" w:rsidP="00B76F90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  <w:tc>
          <w:tcPr>
            <w:tcW w:w="682" w:type="pct"/>
          </w:tcPr>
          <w:p w14:paraId="71F12519" w14:textId="77777777" w:rsidR="00913B66" w:rsidRPr="009C0D11" w:rsidDel="00CE465C" w:rsidRDefault="00913B66" w:rsidP="00B76F9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9C0D11">
              <w:rPr>
                <w:rFonts w:ascii="Times New Roman" w:hAnsi="Times New Roman" w:cs="Times New Roman"/>
                <w:szCs w:val="21"/>
              </w:rPr>
              <w:t>Uncommon</w:t>
            </w:r>
          </w:p>
        </w:tc>
        <w:tc>
          <w:tcPr>
            <w:tcW w:w="3756" w:type="pct"/>
          </w:tcPr>
          <w:p w14:paraId="4B291216" w14:textId="11BC398B" w:rsidR="00913B66" w:rsidRPr="009C0D11" w:rsidDel="00CE465C" w:rsidRDefault="00913B66" w:rsidP="00B76F9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9C0D11">
              <w:rPr>
                <w:rFonts w:ascii="Times New Roman" w:hAnsi="Times New Roman" w:cs="Times New Roman"/>
                <w:i/>
                <w:szCs w:val="21"/>
              </w:rPr>
              <w:t>M</w:t>
            </w:r>
            <w:r w:rsidRPr="009C0D11">
              <w:rPr>
                <w:rFonts w:ascii="Times New Roman" w:hAnsi="Times New Roman" w:cs="Times New Roman"/>
                <w:szCs w:val="21"/>
                <w:vertAlign w:val="subscript"/>
              </w:rPr>
              <w:t>stable</w:t>
            </w:r>
            <w:r w:rsidRPr="009C0D11">
              <w:rPr>
                <w:rFonts w:ascii="Times New Roman" w:hAnsi="Times New Roman" w:cs="Times New Roman"/>
                <w:szCs w:val="21"/>
              </w:rPr>
              <w:t>= 3.43</w:t>
            </w:r>
            <w:r w:rsidR="009C0D11">
              <w:rPr>
                <w:rFonts w:ascii="Times New Roman" w:hAnsi="Times New Roman" w:cs="Times New Roman" w:hint="eastAsia"/>
                <w:szCs w:val="21"/>
              </w:rPr>
              <w:t xml:space="preserve">, SD = 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1.96, 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>M</w:t>
            </w:r>
            <w:r w:rsidRPr="009C0D11">
              <w:rPr>
                <w:rFonts w:ascii="Times New Roman" w:hAnsi="Times New Roman" w:cs="Times New Roman"/>
                <w:szCs w:val="21"/>
                <w:vertAlign w:val="subscript"/>
              </w:rPr>
              <w:t>unstable</w:t>
            </w:r>
            <w:r w:rsidRPr="009C0D11">
              <w:rPr>
                <w:rFonts w:ascii="Times New Roman" w:hAnsi="Times New Roman" w:cs="Times New Roman"/>
                <w:szCs w:val="21"/>
              </w:rPr>
              <w:t>= 3.33</w:t>
            </w:r>
            <w:r w:rsidR="009C0D11">
              <w:rPr>
                <w:rFonts w:ascii="Times New Roman" w:hAnsi="Times New Roman" w:cs="Times New Roman" w:hint="eastAsia"/>
                <w:szCs w:val="21"/>
              </w:rPr>
              <w:t xml:space="preserve">, SD = 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1.95; 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>t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(58) = -.20, 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 = .844</w:t>
            </w:r>
          </w:p>
        </w:tc>
      </w:tr>
      <w:tr w:rsidR="00643C33" w:rsidRPr="00643C33" w14:paraId="154F2D72" w14:textId="77777777" w:rsidTr="009C0D11">
        <w:trPr>
          <w:trHeight w:val="313"/>
        </w:trPr>
        <w:tc>
          <w:tcPr>
            <w:tcW w:w="562" w:type="pct"/>
            <w:vMerge w:val="restart"/>
            <w:vAlign w:val="center"/>
          </w:tcPr>
          <w:p w14:paraId="1C6FA941" w14:textId="77777777" w:rsidR="00913B66" w:rsidRPr="009C0D11" w:rsidRDefault="00913B66" w:rsidP="00B76F90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9C0D11">
              <w:rPr>
                <w:rFonts w:ascii="Times New Roman" w:hAnsi="Times New Roman" w:cs="Times New Roman" w:hint="eastAsia"/>
                <w:szCs w:val="21"/>
              </w:rPr>
              <w:t xml:space="preserve">Study </w:t>
            </w:r>
            <w:r w:rsidRPr="009C0D11">
              <w:rPr>
                <w:rFonts w:ascii="Times New Roman" w:hAnsi="Times New Roman" w:cs="Times New Roman"/>
                <w:szCs w:val="21"/>
              </w:rPr>
              <w:t>2</w:t>
            </w:r>
            <w:r w:rsidRPr="009C0D11">
              <w:rPr>
                <w:rFonts w:ascii="Times New Roman" w:hAnsi="Times New Roman" w:cs="Times New Roman" w:hint="eastAsia"/>
                <w:szCs w:val="21"/>
              </w:rPr>
              <w:t xml:space="preserve"> Logos</w:t>
            </w:r>
          </w:p>
        </w:tc>
        <w:tc>
          <w:tcPr>
            <w:tcW w:w="682" w:type="pct"/>
            <w:tcBorders>
              <w:top w:val="single" w:sz="4" w:space="0" w:color="auto"/>
            </w:tcBorders>
          </w:tcPr>
          <w:p w14:paraId="02BCF351" w14:textId="77777777" w:rsidR="00913B66" w:rsidRPr="009C0D11" w:rsidRDefault="00913B66" w:rsidP="00B76F9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9C0D11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9C0D11">
              <w:rPr>
                <w:rFonts w:ascii="Times New Roman" w:hAnsi="Times New Roman" w:cs="Times New Roman"/>
                <w:szCs w:val="21"/>
              </w:rPr>
              <w:t>table</w:t>
            </w:r>
          </w:p>
        </w:tc>
        <w:tc>
          <w:tcPr>
            <w:tcW w:w="3756" w:type="pct"/>
            <w:tcBorders>
              <w:top w:val="single" w:sz="4" w:space="0" w:color="auto"/>
            </w:tcBorders>
          </w:tcPr>
          <w:p w14:paraId="25CF1B18" w14:textId="76FDC12E" w:rsidR="00913B66" w:rsidRPr="009C0D11" w:rsidRDefault="00913B66" w:rsidP="00B76F9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9C0D11">
              <w:rPr>
                <w:rFonts w:ascii="Times New Roman" w:hAnsi="Times New Roman" w:cs="Times New Roman"/>
                <w:i/>
                <w:szCs w:val="21"/>
              </w:rPr>
              <w:t>M</w:t>
            </w:r>
            <w:r w:rsidRPr="009C0D11">
              <w:rPr>
                <w:rFonts w:ascii="Times New Roman" w:hAnsi="Times New Roman" w:cs="Times New Roman"/>
                <w:szCs w:val="21"/>
                <w:vertAlign w:val="subscript"/>
              </w:rPr>
              <w:t>stable</w:t>
            </w:r>
            <w:r w:rsidRPr="009C0D11">
              <w:rPr>
                <w:rFonts w:ascii="Times New Roman" w:hAnsi="Times New Roman" w:cs="Times New Roman"/>
                <w:szCs w:val="21"/>
              </w:rPr>
              <w:t>= 4.93</w:t>
            </w:r>
            <w:r w:rsidR="009C0D11">
              <w:rPr>
                <w:rFonts w:ascii="Times New Roman" w:hAnsi="Times New Roman" w:cs="Times New Roman" w:hint="eastAsia"/>
                <w:szCs w:val="21"/>
              </w:rPr>
              <w:t xml:space="preserve">, SD = 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2.33, 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>M</w:t>
            </w:r>
            <w:r w:rsidRPr="009C0D11">
              <w:rPr>
                <w:rFonts w:ascii="Times New Roman" w:hAnsi="Times New Roman" w:cs="Times New Roman"/>
                <w:szCs w:val="21"/>
                <w:vertAlign w:val="subscript"/>
              </w:rPr>
              <w:t>unstable</w:t>
            </w:r>
            <w:r w:rsidRPr="009C0D11">
              <w:rPr>
                <w:rFonts w:ascii="Times New Roman" w:hAnsi="Times New Roman" w:cs="Times New Roman"/>
                <w:szCs w:val="21"/>
              </w:rPr>
              <w:t>= 2.73</w:t>
            </w:r>
            <w:r w:rsidR="009C0D11">
              <w:rPr>
                <w:rFonts w:ascii="Times New Roman" w:hAnsi="Times New Roman" w:cs="Times New Roman" w:hint="eastAsia"/>
                <w:szCs w:val="21"/>
              </w:rPr>
              <w:t xml:space="preserve">, SD = 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1.66; 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>t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(58) = 4.21, 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 &lt; .001</w:t>
            </w:r>
          </w:p>
        </w:tc>
      </w:tr>
      <w:tr w:rsidR="00643C33" w:rsidRPr="00643C33" w14:paraId="4B9BA91E" w14:textId="77777777" w:rsidTr="009C0D11">
        <w:trPr>
          <w:trHeight w:val="313"/>
        </w:trPr>
        <w:tc>
          <w:tcPr>
            <w:tcW w:w="562" w:type="pct"/>
            <w:vMerge/>
            <w:vAlign w:val="center"/>
          </w:tcPr>
          <w:p w14:paraId="198F265A" w14:textId="77777777" w:rsidR="00913B66" w:rsidRPr="009C0D11" w:rsidRDefault="00913B66" w:rsidP="00B76F90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  <w:tc>
          <w:tcPr>
            <w:tcW w:w="682" w:type="pct"/>
          </w:tcPr>
          <w:p w14:paraId="23BF01CF" w14:textId="77777777" w:rsidR="00913B66" w:rsidRPr="009C0D11" w:rsidRDefault="00913B66" w:rsidP="00B76F9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9C0D11">
              <w:rPr>
                <w:rFonts w:ascii="Times New Roman" w:hAnsi="Times New Roman" w:cs="Times New Roman"/>
                <w:szCs w:val="21"/>
              </w:rPr>
              <w:t>Attractive</w:t>
            </w:r>
          </w:p>
        </w:tc>
        <w:tc>
          <w:tcPr>
            <w:tcW w:w="3756" w:type="pct"/>
          </w:tcPr>
          <w:p w14:paraId="71B51962" w14:textId="559F0F7C" w:rsidR="00913B66" w:rsidRPr="009C0D11" w:rsidRDefault="00913B66" w:rsidP="00B76F9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9C0D11">
              <w:rPr>
                <w:rFonts w:ascii="Times New Roman" w:hAnsi="Times New Roman" w:cs="Times New Roman"/>
                <w:i/>
                <w:szCs w:val="21"/>
              </w:rPr>
              <w:t>M</w:t>
            </w:r>
            <w:r w:rsidRPr="009C0D11">
              <w:rPr>
                <w:rFonts w:ascii="Times New Roman" w:hAnsi="Times New Roman" w:cs="Times New Roman"/>
                <w:szCs w:val="21"/>
                <w:vertAlign w:val="subscript"/>
              </w:rPr>
              <w:t>stable</w:t>
            </w:r>
            <w:r w:rsidRPr="009C0D11">
              <w:rPr>
                <w:rFonts w:ascii="Times New Roman" w:hAnsi="Times New Roman" w:cs="Times New Roman"/>
                <w:szCs w:val="21"/>
              </w:rPr>
              <w:t>= 2.92</w:t>
            </w:r>
            <w:r w:rsidR="009C0D11">
              <w:rPr>
                <w:rFonts w:ascii="Times New Roman" w:hAnsi="Times New Roman" w:cs="Times New Roman" w:hint="eastAsia"/>
                <w:szCs w:val="21"/>
              </w:rPr>
              <w:t xml:space="preserve">, SD = 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1.81, 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>M</w:t>
            </w:r>
            <w:r w:rsidRPr="009C0D11">
              <w:rPr>
                <w:rFonts w:ascii="Times New Roman" w:hAnsi="Times New Roman" w:cs="Times New Roman"/>
                <w:szCs w:val="21"/>
                <w:vertAlign w:val="subscript"/>
              </w:rPr>
              <w:t>unstable</w:t>
            </w:r>
            <w:r w:rsidRPr="009C0D11">
              <w:rPr>
                <w:rFonts w:ascii="Times New Roman" w:hAnsi="Times New Roman" w:cs="Times New Roman"/>
                <w:szCs w:val="21"/>
              </w:rPr>
              <w:t>= 3.05</w:t>
            </w:r>
            <w:r w:rsidR="009C0D11">
              <w:rPr>
                <w:rFonts w:ascii="Times New Roman" w:hAnsi="Times New Roman" w:cs="Times New Roman" w:hint="eastAsia"/>
                <w:szCs w:val="21"/>
              </w:rPr>
              <w:t xml:space="preserve">, SD = 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1.38; 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>t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(58) = -.32, 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 = .749</w:t>
            </w:r>
          </w:p>
        </w:tc>
      </w:tr>
      <w:tr w:rsidR="00643C33" w:rsidRPr="00643C33" w14:paraId="07EE2A24" w14:textId="77777777" w:rsidTr="009C0D11">
        <w:trPr>
          <w:trHeight w:val="313"/>
        </w:trPr>
        <w:tc>
          <w:tcPr>
            <w:tcW w:w="562" w:type="pct"/>
            <w:vMerge/>
            <w:vAlign w:val="center"/>
          </w:tcPr>
          <w:p w14:paraId="2DB3C455" w14:textId="77777777" w:rsidR="00913B66" w:rsidRPr="009C0D11" w:rsidRDefault="00913B66" w:rsidP="00B76F90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  <w:tc>
          <w:tcPr>
            <w:tcW w:w="682" w:type="pct"/>
          </w:tcPr>
          <w:p w14:paraId="647FC1F3" w14:textId="77777777" w:rsidR="00913B66" w:rsidRPr="009C0D11" w:rsidRDefault="00913B66" w:rsidP="00B76F9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9C0D11">
              <w:rPr>
                <w:rFonts w:ascii="Times New Roman" w:hAnsi="Times New Roman" w:cs="Times New Roman"/>
                <w:szCs w:val="21"/>
              </w:rPr>
              <w:t>Complex</w:t>
            </w:r>
          </w:p>
        </w:tc>
        <w:tc>
          <w:tcPr>
            <w:tcW w:w="3756" w:type="pct"/>
          </w:tcPr>
          <w:p w14:paraId="144075A6" w14:textId="55CB7EBB" w:rsidR="00913B66" w:rsidRPr="009C0D11" w:rsidRDefault="00913B66" w:rsidP="00B76F9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9C0D11">
              <w:rPr>
                <w:rFonts w:ascii="Times New Roman" w:hAnsi="Times New Roman" w:cs="Times New Roman"/>
                <w:i/>
                <w:szCs w:val="21"/>
              </w:rPr>
              <w:t>M</w:t>
            </w:r>
            <w:r w:rsidRPr="009C0D11">
              <w:rPr>
                <w:rFonts w:ascii="Times New Roman" w:hAnsi="Times New Roman" w:cs="Times New Roman"/>
                <w:szCs w:val="21"/>
                <w:vertAlign w:val="subscript"/>
              </w:rPr>
              <w:t>stable</w:t>
            </w:r>
            <w:r w:rsidRPr="009C0D11">
              <w:rPr>
                <w:rFonts w:ascii="Times New Roman" w:hAnsi="Times New Roman" w:cs="Times New Roman"/>
                <w:szCs w:val="21"/>
              </w:rPr>
              <w:t>= 2.65</w:t>
            </w:r>
            <w:r w:rsidR="009C0D11">
              <w:rPr>
                <w:rFonts w:ascii="Times New Roman" w:hAnsi="Times New Roman" w:cs="Times New Roman" w:hint="eastAsia"/>
                <w:szCs w:val="21"/>
              </w:rPr>
              <w:t xml:space="preserve">, SD = 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1.65, 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>M</w:t>
            </w:r>
            <w:r w:rsidRPr="009C0D11">
              <w:rPr>
                <w:rFonts w:ascii="Times New Roman" w:hAnsi="Times New Roman" w:cs="Times New Roman"/>
                <w:szCs w:val="21"/>
                <w:vertAlign w:val="subscript"/>
              </w:rPr>
              <w:t>unstable</w:t>
            </w:r>
            <w:r w:rsidRPr="009C0D11">
              <w:rPr>
                <w:rFonts w:ascii="Times New Roman" w:hAnsi="Times New Roman" w:cs="Times New Roman"/>
                <w:szCs w:val="21"/>
              </w:rPr>
              <w:t>= 2.87</w:t>
            </w:r>
            <w:r w:rsidR="009C0D11">
              <w:rPr>
                <w:rFonts w:ascii="Times New Roman" w:hAnsi="Times New Roman" w:cs="Times New Roman" w:hint="eastAsia"/>
                <w:szCs w:val="21"/>
              </w:rPr>
              <w:t xml:space="preserve">, SD = </w:t>
            </w:r>
            <w:r w:rsidRPr="009C0D11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.63; 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>t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(58)= -.51, 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 = .611</w:t>
            </w:r>
          </w:p>
        </w:tc>
      </w:tr>
      <w:tr w:rsidR="00643C33" w:rsidRPr="00643C33" w14:paraId="021F8226" w14:textId="77777777" w:rsidTr="009C0D11">
        <w:trPr>
          <w:trHeight w:val="313"/>
        </w:trPr>
        <w:tc>
          <w:tcPr>
            <w:tcW w:w="562" w:type="pct"/>
            <w:vMerge/>
            <w:vAlign w:val="center"/>
          </w:tcPr>
          <w:p w14:paraId="56D34978" w14:textId="77777777" w:rsidR="00913B66" w:rsidRPr="009C0D11" w:rsidRDefault="00913B66" w:rsidP="00B76F90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  <w:tc>
          <w:tcPr>
            <w:tcW w:w="682" w:type="pct"/>
          </w:tcPr>
          <w:p w14:paraId="02B668C0" w14:textId="77777777" w:rsidR="00913B66" w:rsidRPr="009C0D11" w:rsidRDefault="00913B66" w:rsidP="00B76F9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9C0D11">
              <w:rPr>
                <w:rFonts w:ascii="Times New Roman" w:hAnsi="Times New Roman" w:cs="Times New Roman"/>
                <w:szCs w:val="21"/>
              </w:rPr>
              <w:t>Familiar</w:t>
            </w:r>
          </w:p>
        </w:tc>
        <w:tc>
          <w:tcPr>
            <w:tcW w:w="3756" w:type="pct"/>
          </w:tcPr>
          <w:p w14:paraId="2ADD2D4C" w14:textId="370DE0A7" w:rsidR="00913B66" w:rsidRPr="009C0D11" w:rsidRDefault="00913B66" w:rsidP="00B76F9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9C0D11">
              <w:rPr>
                <w:rFonts w:ascii="Times New Roman" w:hAnsi="Times New Roman" w:cs="Times New Roman"/>
                <w:i/>
                <w:szCs w:val="21"/>
              </w:rPr>
              <w:t>M</w:t>
            </w:r>
            <w:r w:rsidRPr="009C0D11">
              <w:rPr>
                <w:rFonts w:ascii="Times New Roman" w:hAnsi="Times New Roman" w:cs="Times New Roman"/>
                <w:szCs w:val="21"/>
                <w:vertAlign w:val="subscript"/>
              </w:rPr>
              <w:t>stable</w:t>
            </w:r>
            <w:r w:rsidRPr="009C0D11">
              <w:rPr>
                <w:rFonts w:ascii="Times New Roman" w:hAnsi="Times New Roman" w:cs="Times New Roman"/>
                <w:szCs w:val="21"/>
              </w:rPr>
              <w:t>= 4.10</w:t>
            </w:r>
            <w:r w:rsidR="009C0D11">
              <w:rPr>
                <w:rFonts w:ascii="Times New Roman" w:hAnsi="Times New Roman" w:cs="Times New Roman" w:hint="eastAsia"/>
                <w:szCs w:val="21"/>
              </w:rPr>
              <w:t xml:space="preserve">, SD = </w:t>
            </w:r>
            <w:r w:rsidRPr="009C0D11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.23, 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>M</w:t>
            </w:r>
            <w:r w:rsidRPr="009C0D11">
              <w:rPr>
                <w:rFonts w:ascii="Times New Roman" w:hAnsi="Times New Roman" w:cs="Times New Roman"/>
                <w:szCs w:val="21"/>
                <w:vertAlign w:val="subscript"/>
              </w:rPr>
              <w:t>unstable</w:t>
            </w:r>
            <w:r w:rsidRPr="009C0D11">
              <w:rPr>
                <w:rFonts w:ascii="Times New Roman" w:hAnsi="Times New Roman" w:cs="Times New Roman"/>
                <w:szCs w:val="21"/>
              </w:rPr>
              <w:t>= 3.93</w:t>
            </w:r>
            <w:r w:rsidR="009C0D11">
              <w:rPr>
                <w:rFonts w:ascii="Times New Roman" w:hAnsi="Times New Roman" w:cs="Times New Roman" w:hint="eastAsia"/>
                <w:szCs w:val="21"/>
              </w:rPr>
              <w:t xml:space="preserve">, SD = 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2.15; 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>t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(58) = .30, 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 = .769</w:t>
            </w:r>
          </w:p>
        </w:tc>
      </w:tr>
      <w:tr w:rsidR="00643C33" w:rsidRPr="00643C33" w14:paraId="55391122" w14:textId="77777777" w:rsidTr="009C0D11">
        <w:trPr>
          <w:trHeight w:val="313"/>
        </w:trPr>
        <w:tc>
          <w:tcPr>
            <w:tcW w:w="562" w:type="pct"/>
            <w:vMerge/>
            <w:vAlign w:val="center"/>
          </w:tcPr>
          <w:p w14:paraId="0DD0A581" w14:textId="77777777" w:rsidR="00913B66" w:rsidRPr="009C0D11" w:rsidRDefault="00913B66" w:rsidP="00B76F90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  <w:tc>
          <w:tcPr>
            <w:tcW w:w="682" w:type="pct"/>
          </w:tcPr>
          <w:p w14:paraId="1869F419" w14:textId="77777777" w:rsidR="00913B66" w:rsidRPr="009C0D11" w:rsidRDefault="00913B66" w:rsidP="00B76F9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9C0D11">
              <w:rPr>
                <w:rFonts w:ascii="Times New Roman" w:hAnsi="Times New Roman" w:cs="Times New Roman"/>
                <w:szCs w:val="21"/>
              </w:rPr>
              <w:t>Novel</w:t>
            </w:r>
          </w:p>
        </w:tc>
        <w:tc>
          <w:tcPr>
            <w:tcW w:w="3756" w:type="pct"/>
          </w:tcPr>
          <w:p w14:paraId="33C63056" w14:textId="0D8BD568" w:rsidR="00913B66" w:rsidRPr="009C0D11" w:rsidRDefault="00913B66" w:rsidP="00B76F9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9C0D11">
              <w:rPr>
                <w:rFonts w:ascii="Times New Roman" w:hAnsi="Times New Roman" w:cs="Times New Roman"/>
                <w:i/>
                <w:szCs w:val="21"/>
              </w:rPr>
              <w:t>M</w:t>
            </w:r>
            <w:r w:rsidRPr="009C0D11">
              <w:rPr>
                <w:rFonts w:ascii="Times New Roman" w:hAnsi="Times New Roman" w:cs="Times New Roman"/>
                <w:szCs w:val="21"/>
                <w:vertAlign w:val="subscript"/>
              </w:rPr>
              <w:t>stable</w:t>
            </w:r>
            <w:r w:rsidRPr="009C0D11">
              <w:rPr>
                <w:rFonts w:ascii="Times New Roman" w:hAnsi="Times New Roman" w:cs="Times New Roman"/>
                <w:szCs w:val="21"/>
              </w:rPr>
              <w:t>= 3.27</w:t>
            </w:r>
            <w:r w:rsidR="009C0D11">
              <w:rPr>
                <w:rFonts w:ascii="Times New Roman" w:hAnsi="Times New Roman" w:cs="Times New Roman" w:hint="eastAsia"/>
                <w:szCs w:val="21"/>
              </w:rPr>
              <w:t xml:space="preserve">, SD = 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1.65, 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>M</w:t>
            </w:r>
            <w:r w:rsidRPr="009C0D11">
              <w:rPr>
                <w:rFonts w:ascii="Times New Roman" w:hAnsi="Times New Roman" w:cs="Times New Roman"/>
                <w:szCs w:val="21"/>
                <w:vertAlign w:val="subscript"/>
              </w:rPr>
              <w:t>unstable</w:t>
            </w:r>
            <w:r w:rsidRPr="009C0D11">
              <w:rPr>
                <w:rFonts w:ascii="Times New Roman" w:hAnsi="Times New Roman" w:cs="Times New Roman"/>
                <w:szCs w:val="21"/>
              </w:rPr>
              <w:t>= 3.16</w:t>
            </w:r>
            <w:r w:rsidR="009C0D11">
              <w:rPr>
                <w:rFonts w:ascii="Times New Roman" w:hAnsi="Times New Roman" w:cs="Times New Roman" w:hint="eastAsia"/>
                <w:szCs w:val="21"/>
              </w:rPr>
              <w:t xml:space="preserve">, SD = 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1.50; 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>t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(58) = .27, 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 = .785</w:t>
            </w:r>
          </w:p>
        </w:tc>
      </w:tr>
      <w:tr w:rsidR="00643C33" w:rsidRPr="00643C33" w14:paraId="31EBC335" w14:textId="77777777" w:rsidTr="009C0D11">
        <w:trPr>
          <w:trHeight w:val="313"/>
        </w:trPr>
        <w:tc>
          <w:tcPr>
            <w:tcW w:w="562" w:type="pct"/>
            <w:vMerge/>
            <w:vAlign w:val="center"/>
          </w:tcPr>
          <w:p w14:paraId="0953208B" w14:textId="77777777" w:rsidR="00913B66" w:rsidRPr="009C0D11" w:rsidRDefault="00913B66" w:rsidP="00B76F90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  <w:tc>
          <w:tcPr>
            <w:tcW w:w="682" w:type="pct"/>
          </w:tcPr>
          <w:p w14:paraId="55142A25" w14:textId="77777777" w:rsidR="00913B66" w:rsidRPr="009C0D11" w:rsidRDefault="00913B66" w:rsidP="00B76F9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9C0D11">
              <w:rPr>
                <w:rFonts w:ascii="Times New Roman" w:hAnsi="Times New Roman" w:cs="Times New Roman"/>
                <w:szCs w:val="21"/>
              </w:rPr>
              <w:t>Arousal</w:t>
            </w:r>
          </w:p>
        </w:tc>
        <w:tc>
          <w:tcPr>
            <w:tcW w:w="3756" w:type="pct"/>
          </w:tcPr>
          <w:p w14:paraId="01A1A962" w14:textId="46952D87" w:rsidR="00913B66" w:rsidRPr="009C0D11" w:rsidRDefault="00913B66" w:rsidP="00B76F9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9C0D11">
              <w:rPr>
                <w:rFonts w:ascii="Times New Roman" w:hAnsi="Times New Roman" w:cs="Times New Roman"/>
                <w:i/>
                <w:szCs w:val="21"/>
              </w:rPr>
              <w:t>M</w:t>
            </w:r>
            <w:r w:rsidRPr="009C0D11">
              <w:rPr>
                <w:rFonts w:ascii="Times New Roman" w:hAnsi="Times New Roman" w:cs="Times New Roman"/>
                <w:szCs w:val="21"/>
                <w:vertAlign w:val="subscript"/>
              </w:rPr>
              <w:t>stable</w:t>
            </w:r>
            <w:r w:rsidRPr="009C0D11">
              <w:rPr>
                <w:rFonts w:ascii="Times New Roman" w:hAnsi="Times New Roman" w:cs="Times New Roman"/>
                <w:szCs w:val="21"/>
              </w:rPr>
              <w:t>= 2.57</w:t>
            </w:r>
            <w:r w:rsidR="009C0D11">
              <w:rPr>
                <w:rFonts w:ascii="Times New Roman" w:hAnsi="Times New Roman" w:cs="Times New Roman" w:hint="eastAsia"/>
                <w:szCs w:val="21"/>
              </w:rPr>
              <w:t xml:space="preserve">, SD = 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1.65, 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>M</w:t>
            </w:r>
            <w:r w:rsidRPr="009C0D11">
              <w:rPr>
                <w:rFonts w:ascii="Times New Roman" w:hAnsi="Times New Roman" w:cs="Times New Roman"/>
                <w:szCs w:val="21"/>
                <w:vertAlign w:val="subscript"/>
              </w:rPr>
              <w:t>unstable</w:t>
            </w:r>
            <w:r w:rsidRPr="009C0D11">
              <w:rPr>
                <w:rFonts w:ascii="Times New Roman" w:hAnsi="Times New Roman" w:cs="Times New Roman"/>
                <w:szCs w:val="21"/>
              </w:rPr>
              <w:t>= 2.73</w:t>
            </w:r>
            <w:r w:rsidR="009C0D11">
              <w:rPr>
                <w:rFonts w:ascii="Times New Roman" w:hAnsi="Times New Roman" w:cs="Times New Roman" w:hint="eastAsia"/>
                <w:szCs w:val="21"/>
              </w:rPr>
              <w:t xml:space="preserve">, SD = 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1.66; 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>t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(58) = -.39, 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 = .698</w:t>
            </w:r>
          </w:p>
        </w:tc>
      </w:tr>
      <w:tr w:rsidR="00643C33" w:rsidRPr="00643C33" w14:paraId="1C331253" w14:textId="77777777" w:rsidTr="009C0D11">
        <w:trPr>
          <w:trHeight w:val="313"/>
        </w:trPr>
        <w:tc>
          <w:tcPr>
            <w:tcW w:w="562" w:type="pct"/>
            <w:vMerge/>
            <w:vAlign w:val="center"/>
          </w:tcPr>
          <w:p w14:paraId="3CACA158" w14:textId="77777777" w:rsidR="00913B66" w:rsidRPr="009C0D11" w:rsidRDefault="00913B66" w:rsidP="00B76F90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  <w:tc>
          <w:tcPr>
            <w:tcW w:w="682" w:type="pct"/>
          </w:tcPr>
          <w:p w14:paraId="45B6912F" w14:textId="77777777" w:rsidR="00913B66" w:rsidRPr="009C0D11" w:rsidRDefault="00913B66" w:rsidP="00B76F9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9C0D11">
              <w:rPr>
                <w:rFonts w:ascii="Times New Roman" w:hAnsi="Times New Roman" w:cs="Times New Roman"/>
                <w:szCs w:val="21"/>
              </w:rPr>
              <w:t>Uncommon</w:t>
            </w:r>
          </w:p>
        </w:tc>
        <w:tc>
          <w:tcPr>
            <w:tcW w:w="3756" w:type="pct"/>
          </w:tcPr>
          <w:p w14:paraId="07ECA2ED" w14:textId="612F9314" w:rsidR="00913B66" w:rsidRPr="009C0D11" w:rsidRDefault="00913B66" w:rsidP="00B76F9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9C0D11">
              <w:rPr>
                <w:rFonts w:ascii="Times New Roman" w:hAnsi="Times New Roman" w:cs="Times New Roman"/>
                <w:i/>
                <w:szCs w:val="21"/>
              </w:rPr>
              <w:t>M</w:t>
            </w:r>
            <w:r w:rsidRPr="009C0D11">
              <w:rPr>
                <w:rFonts w:ascii="Times New Roman" w:hAnsi="Times New Roman" w:cs="Times New Roman"/>
                <w:szCs w:val="21"/>
                <w:vertAlign w:val="subscript"/>
              </w:rPr>
              <w:t>stable</w:t>
            </w:r>
            <w:r w:rsidRPr="009C0D11">
              <w:rPr>
                <w:rFonts w:ascii="Times New Roman" w:hAnsi="Times New Roman" w:cs="Times New Roman"/>
                <w:szCs w:val="21"/>
              </w:rPr>
              <w:t>= 3.00</w:t>
            </w:r>
            <w:r w:rsidR="009C0D11">
              <w:rPr>
                <w:rFonts w:ascii="Times New Roman" w:hAnsi="Times New Roman" w:cs="Times New Roman" w:hint="eastAsia"/>
                <w:szCs w:val="21"/>
              </w:rPr>
              <w:t xml:space="preserve">, SD = 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1.68, 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>M</w:t>
            </w:r>
            <w:r w:rsidRPr="009C0D11">
              <w:rPr>
                <w:rFonts w:ascii="Times New Roman" w:hAnsi="Times New Roman" w:cs="Times New Roman"/>
                <w:szCs w:val="21"/>
                <w:vertAlign w:val="subscript"/>
              </w:rPr>
              <w:t>unstable</w:t>
            </w:r>
            <w:r w:rsidRPr="009C0D11">
              <w:rPr>
                <w:rFonts w:ascii="Times New Roman" w:hAnsi="Times New Roman" w:cs="Times New Roman"/>
                <w:szCs w:val="21"/>
              </w:rPr>
              <w:t>= 3.10</w:t>
            </w:r>
            <w:r w:rsidR="009C0D11">
              <w:rPr>
                <w:rFonts w:ascii="Times New Roman" w:hAnsi="Times New Roman" w:cs="Times New Roman" w:hint="eastAsia"/>
                <w:szCs w:val="21"/>
              </w:rPr>
              <w:t xml:space="preserve">, SD = 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1.81; 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>t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(58) = -.22, 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 = .825</w:t>
            </w:r>
          </w:p>
        </w:tc>
      </w:tr>
      <w:tr w:rsidR="00643C33" w:rsidRPr="00643C33" w14:paraId="38431659" w14:textId="77777777" w:rsidTr="009C0D11">
        <w:trPr>
          <w:trHeight w:val="313"/>
        </w:trPr>
        <w:tc>
          <w:tcPr>
            <w:tcW w:w="562" w:type="pct"/>
            <w:vMerge w:val="restart"/>
            <w:vAlign w:val="center"/>
          </w:tcPr>
          <w:p w14:paraId="6E52C4C7" w14:textId="77777777" w:rsidR="00913B66" w:rsidRPr="009C0D11" w:rsidRDefault="00913B66" w:rsidP="00B76F90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9C0D11">
              <w:rPr>
                <w:rFonts w:ascii="Times New Roman" w:hAnsi="Times New Roman" w:cs="Times New Roman" w:hint="eastAsia"/>
                <w:szCs w:val="21"/>
              </w:rPr>
              <w:t xml:space="preserve">Study </w:t>
            </w:r>
            <w:r w:rsidRPr="009C0D11">
              <w:rPr>
                <w:rFonts w:ascii="Times New Roman" w:hAnsi="Times New Roman" w:cs="Times New Roman"/>
                <w:szCs w:val="21"/>
              </w:rPr>
              <w:t>3</w:t>
            </w:r>
            <w:r w:rsidRPr="009C0D11">
              <w:rPr>
                <w:rFonts w:ascii="Times New Roman" w:hAnsi="Times New Roman" w:cs="Times New Roman" w:hint="eastAsia"/>
                <w:szCs w:val="21"/>
              </w:rPr>
              <w:t xml:space="preserve"> Logos</w:t>
            </w:r>
          </w:p>
        </w:tc>
        <w:tc>
          <w:tcPr>
            <w:tcW w:w="682" w:type="pct"/>
            <w:tcBorders>
              <w:top w:val="single" w:sz="4" w:space="0" w:color="auto"/>
            </w:tcBorders>
          </w:tcPr>
          <w:p w14:paraId="78540332" w14:textId="77777777" w:rsidR="00913B66" w:rsidRPr="009C0D11" w:rsidRDefault="00913B66" w:rsidP="00B76F9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9C0D11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9C0D11">
              <w:rPr>
                <w:rFonts w:ascii="Times New Roman" w:hAnsi="Times New Roman" w:cs="Times New Roman"/>
                <w:szCs w:val="21"/>
              </w:rPr>
              <w:t>table</w:t>
            </w:r>
          </w:p>
        </w:tc>
        <w:tc>
          <w:tcPr>
            <w:tcW w:w="3756" w:type="pct"/>
            <w:tcBorders>
              <w:top w:val="single" w:sz="4" w:space="0" w:color="auto"/>
            </w:tcBorders>
          </w:tcPr>
          <w:p w14:paraId="4A0B8D93" w14:textId="7475AD90" w:rsidR="00913B66" w:rsidRPr="009C0D11" w:rsidRDefault="00913B66" w:rsidP="00B76F9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9C0D11">
              <w:rPr>
                <w:rFonts w:ascii="Times New Roman" w:hAnsi="Times New Roman" w:cs="Times New Roman"/>
                <w:i/>
                <w:szCs w:val="21"/>
              </w:rPr>
              <w:t>M</w:t>
            </w:r>
            <w:r w:rsidRPr="009C0D11">
              <w:rPr>
                <w:rFonts w:ascii="Times New Roman" w:hAnsi="Times New Roman" w:cs="Times New Roman"/>
                <w:szCs w:val="21"/>
                <w:vertAlign w:val="subscript"/>
              </w:rPr>
              <w:t>stable</w:t>
            </w:r>
            <w:r w:rsidRPr="009C0D11">
              <w:rPr>
                <w:rFonts w:ascii="Times New Roman" w:hAnsi="Times New Roman" w:cs="Times New Roman"/>
                <w:szCs w:val="21"/>
              </w:rPr>
              <w:t>= 5.20</w:t>
            </w:r>
            <w:r w:rsidR="009C0D11">
              <w:rPr>
                <w:rFonts w:ascii="Times New Roman" w:hAnsi="Times New Roman" w:cs="Times New Roman" w:hint="eastAsia"/>
                <w:szCs w:val="21"/>
              </w:rPr>
              <w:t xml:space="preserve">, SD = 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1.90, 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>M</w:t>
            </w:r>
            <w:r w:rsidRPr="009C0D11">
              <w:rPr>
                <w:rFonts w:ascii="Times New Roman" w:hAnsi="Times New Roman" w:cs="Times New Roman"/>
                <w:szCs w:val="21"/>
                <w:vertAlign w:val="subscript"/>
              </w:rPr>
              <w:t>unstable</w:t>
            </w:r>
            <w:r w:rsidRPr="009C0D11">
              <w:rPr>
                <w:rFonts w:ascii="Times New Roman" w:hAnsi="Times New Roman" w:cs="Times New Roman"/>
                <w:szCs w:val="21"/>
              </w:rPr>
              <w:t>= 3.20</w:t>
            </w:r>
            <w:r w:rsidR="009C0D11">
              <w:rPr>
                <w:rFonts w:ascii="Times New Roman" w:hAnsi="Times New Roman" w:cs="Times New Roman" w:hint="eastAsia"/>
                <w:szCs w:val="21"/>
              </w:rPr>
              <w:t xml:space="preserve">, SD = </w:t>
            </w:r>
            <w:r w:rsidRPr="009C0D11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.01; 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>t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(58) = 3.96, 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 &lt; .001</w:t>
            </w:r>
          </w:p>
        </w:tc>
      </w:tr>
      <w:tr w:rsidR="00643C33" w:rsidRPr="00643C33" w14:paraId="6CBFF9AA" w14:textId="77777777" w:rsidTr="009C0D11">
        <w:trPr>
          <w:trHeight w:val="313"/>
        </w:trPr>
        <w:tc>
          <w:tcPr>
            <w:tcW w:w="562" w:type="pct"/>
            <w:vMerge/>
            <w:vAlign w:val="center"/>
          </w:tcPr>
          <w:p w14:paraId="00BD14ED" w14:textId="77777777" w:rsidR="00913B66" w:rsidRPr="009C0D11" w:rsidRDefault="00913B66" w:rsidP="00B76F90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  <w:tc>
          <w:tcPr>
            <w:tcW w:w="682" w:type="pct"/>
          </w:tcPr>
          <w:p w14:paraId="70D86B3D" w14:textId="77777777" w:rsidR="00913B66" w:rsidRPr="009C0D11" w:rsidRDefault="00913B66" w:rsidP="00B76F9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9C0D11">
              <w:rPr>
                <w:rFonts w:ascii="Times New Roman" w:hAnsi="Times New Roman" w:cs="Times New Roman"/>
                <w:szCs w:val="21"/>
              </w:rPr>
              <w:t>Attractive</w:t>
            </w:r>
          </w:p>
        </w:tc>
        <w:tc>
          <w:tcPr>
            <w:tcW w:w="3756" w:type="pct"/>
          </w:tcPr>
          <w:p w14:paraId="3996E445" w14:textId="06E9EAA8" w:rsidR="00913B66" w:rsidRPr="009C0D11" w:rsidRDefault="00913B66" w:rsidP="00B76F9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9C0D11">
              <w:rPr>
                <w:rFonts w:ascii="Times New Roman" w:hAnsi="Times New Roman" w:cs="Times New Roman"/>
                <w:i/>
                <w:szCs w:val="21"/>
              </w:rPr>
              <w:t>M</w:t>
            </w:r>
            <w:r w:rsidRPr="009C0D11">
              <w:rPr>
                <w:rFonts w:ascii="Times New Roman" w:hAnsi="Times New Roman" w:cs="Times New Roman"/>
                <w:szCs w:val="21"/>
                <w:vertAlign w:val="subscript"/>
              </w:rPr>
              <w:t>stable</w:t>
            </w:r>
            <w:r w:rsidRPr="009C0D11">
              <w:rPr>
                <w:rFonts w:ascii="Times New Roman" w:hAnsi="Times New Roman" w:cs="Times New Roman"/>
                <w:szCs w:val="21"/>
              </w:rPr>
              <w:t>= 4.08</w:t>
            </w:r>
            <w:r w:rsidR="009C0D11">
              <w:rPr>
                <w:rFonts w:ascii="Times New Roman" w:hAnsi="Times New Roman" w:cs="Times New Roman" w:hint="eastAsia"/>
                <w:szCs w:val="21"/>
              </w:rPr>
              <w:t xml:space="preserve">, SD = 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1.83, 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>M</w:t>
            </w:r>
            <w:r w:rsidRPr="009C0D11">
              <w:rPr>
                <w:rFonts w:ascii="Times New Roman" w:hAnsi="Times New Roman" w:cs="Times New Roman"/>
                <w:szCs w:val="21"/>
                <w:vertAlign w:val="subscript"/>
              </w:rPr>
              <w:t>unstable</w:t>
            </w:r>
            <w:r w:rsidRPr="009C0D11">
              <w:rPr>
                <w:rFonts w:ascii="Times New Roman" w:hAnsi="Times New Roman" w:cs="Times New Roman"/>
                <w:szCs w:val="21"/>
              </w:rPr>
              <w:t>= 3.72</w:t>
            </w:r>
            <w:r w:rsidR="009C0D11">
              <w:rPr>
                <w:rFonts w:ascii="Times New Roman" w:hAnsi="Times New Roman" w:cs="Times New Roman" w:hint="eastAsia"/>
                <w:szCs w:val="21"/>
              </w:rPr>
              <w:t xml:space="preserve">, SD = 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1.80; t(58) = .78 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 = .438</w:t>
            </w:r>
          </w:p>
        </w:tc>
      </w:tr>
      <w:tr w:rsidR="00643C33" w:rsidRPr="00643C33" w14:paraId="19D376C2" w14:textId="77777777" w:rsidTr="009C0D11">
        <w:trPr>
          <w:trHeight w:val="313"/>
        </w:trPr>
        <w:tc>
          <w:tcPr>
            <w:tcW w:w="562" w:type="pct"/>
            <w:vMerge/>
            <w:vAlign w:val="center"/>
          </w:tcPr>
          <w:p w14:paraId="1BD9DD5B" w14:textId="77777777" w:rsidR="00913B66" w:rsidRPr="009C0D11" w:rsidRDefault="00913B66" w:rsidP="00B76F90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  <w:tc>
          <w:tcPr>
            <w:tcW w:w="682" w:type="pct"/>
          </w:tcPr>
          <w:p w14:paraId="100DA36F" w14:textId="77777777" w:rsidR="00913B66" w:rsidRPr="009C0D11" w:rsidDel="00CE465C" w:rsidRDefault="00913B66" w:rsidP="00B76F9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9C0D11">
              <w:rPr>
                <w:rFonts w:ascii="Times New Roman" w:hAnsi="Times New Roman" w:cs="Times New Roman"/>
                <w:szCs w:val="21"/>
              </w:rPr>
              <w:t>Complex</w:t>
            </w:r>
          </w:p>
        </w:tc>
        <w:tc>
          <w:tcPr>
            <w:tcW w:w="3756" w:type="pct"/>
          </w:tcPr>
          <w:p w14:paraId="764395B7" w14:textId="527A52EC" w:rsidR="00913B66" w:rsidRPr="009C0D11" w:rsidDel="00CE465C" w:rsidRDefault="00913B66" w:rsidP="00B76F9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9C0D11">
              <w:rPr>
                <w:rFonts w:ascii="Times New Roman" w:hAnsi="Times New Roman" w:cs="Times New Roman"/>
                <w:i/>
                <w:szCs w:val="21"/>
              </w:rPr>
              <w:t>M</w:t>
            </w:r>
            <w:r w:rsidRPr="009C0D11">
              <w:rPr>
                <w:rFonts w:ascii="Times New Roman" w:hAnsi="Times New Roman" w:cs="Times New Roman"/>
                <w:szCs w:val="21"/>
                <w:vertAlign w:val="subscript"/>
              </w:rPr>
              <w:t>stable</w:t>
            </w:r>
            <w:r w:rsidRPr="009C0D11">
              <w:rPr>
                <w:rFonts w:ascii="Times New Roman" w:hAnsi="Times New Roman" w:cs="Times New Roman"/>
                <w:szCs w:val="21"/>
              </w:rPr>
              <w:t>= 3.85</w:t>
            </w:r>
            <w:r w:rsidR="009C0D11">
              <w:rPr>
                <w:rFonts w:ascii="Times New Roman" w:hAnsi="Times New Roman" w:cs="Times New Roman" w:hint="eastAsia"/>
                <w:szCs w:val="21"/>
              </w:rPr>
              <w:t xml:space="preserve">, SD = 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1.92, 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>M</w:t>
            </w:r>
            <w:r w:rsidRPr="009C0D11">
              <w:rPr>
                <w:rFonts w:ascii="Times New Roman" w:hAnsi="Times New Roman" w:cs="Times New Roman"/>
                <w:szCs w:val="21"/>
                <w:vertAlign w:val="subscript"/>
              </w:rPr>
              <w:t>unstable</w:t>
            </w:r>
            <w:r w:rsidRPr="009C0D11">
              <w:rPr>
                <w:rFonts w:ascii="Times New Roman" w:hAnsi="Times New Roman" w:cs="Times New Roman"/>
                <w:szCs w:val="21"/>
              </w:rPr>
              <w:t>= 3.73</w:t>
            </w:r>
            <w:r w:rsidR="009C0D11">
              <w:rPr>
                <w:rFonts w:ascii="Times New Roman" w:hAnsi="Times New Roman" w:cs="Times New Roman" w:hint="eastAsia"/>
                <w:szCs w:val="21"/>
              </w:rPr>
              <w:t xml:space="preserve">, SD = 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1.68; 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>t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(58) = .25, 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 = .803</w:t>
            </w:r>
          </w:p>
        </w:tc>
      </w:tr>
      <w:tr w:rsidR="00643C33" w:rsidRPr="00643C33" w14:paraId="607744DB" w14:textId="77777777" w:rsidTr="009C0D11">
        <w:trPr>
          <w:trHeight w:val="313"/>
        </w:trPr>
        <w:tc>
          <w:tcPr>
            <w:tcW w:w="562" w:type="pct"/>
            <w:vMerge/>
            <w:vAlign w:val="center"/>
          </w:tcPr>
          <w:p w14:paraId="607FABE5" w14:textId="77777777" w:rsidR="00913B66" w:rsidRPr="009C0D11" w:rsidRDefault="00913B66" w:rsidP="00B76F90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  <w:tc>
          <w:tcPr>
            <w:tcW w:w="682" w:type="pct"/>
          </w:tcPr>
          <w:p w14:paraId="1CF24B9B" w14:textId="77777777" w:rsidR="00913B66" w:rsidRPr="009C0D11" w:rsidDel="00CE465C" w:rsidRDefault="00913B66" w:rsidP="00B76F9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9C0D11">
              <w:rPr>
                <w:rFonts w:ascii="Times New Roman" w:hAnsi="Times New Roman" w:cs="Times New Roman"/>
                <w:szCs w:val="21"/>
              </w:rPr>
              <w:t>Familiar</w:t>
            </w:r>
          </w:p>
        </w:tc>
        <w:tc>
          <w:tcPr>
            <w:tcW w:w="3756" w:type="pct"/>
          </w:tcPr>
          <w:p w14:paraId="164B43DD" w14:textId="45CB66D8" w:rsidR="00913B66" w:rsidRPr="009C0D11" w:rsidDel="00CE465C" w:rsidRDefault="00913B66" w:rsidP="00B76F9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9C0D11">
              <w:rPr>
                <w:rFonts w:ascii="Times New Roman" w:hAnsi="Times New Roman" w:cs="Times New Roman"/>
                <w:i/>
                <w:szCs w:val="21"/>
              </w:rPr>
              <w:t>M</w:t>
            </w:r>
            <w:r w:rsidRPr="009C0D11">
              <w:rPr>
                <w:rFonts w:ascii="Times New Roman" w:hAnsi="Times New Roman" w:cs="Times New Roman"/>
                <w:szCs w:val="21"/>
                <w:vertAlign w:val="subscript"/>
              </w:rPr>
              <w:t>stable</w:t>
            </w:r>
            <w:r w:rsidRPr="009C0D11">
              <w:rPr>
                <w:rFonts w:ascii="Times New Roman" w:hAnsi="Times New Roman" w:cs="Times New Roman"/>
                <w:szCs w:val="21"/>
              </w:rPr>
              <w:t>= 3.73</w:t>
            </w:r>
            <w:r w:rsidR="009C0D11">
              <w:rPr>
                <w:rFonts w:ascii="Times New Roman" w:hAnsi="Times New Roman" w:cs="Times New Roman" w:hint="eastAsia"/>
                <w:szCs w:val="21"/>
              </w:rPr>
              <w:t xml:space="preserve">, SD = 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1.82, 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>M</w:t>
            </w:r>
            <w:r w:rsidRPr="009C0D11">
              <w:rPr>
                <w:rFonts w:ascii="Times New Roman" w:hAnsi="Times New Roman" w:cs="Times New Roman"/>
                <w:szCs w:val="21"/>
                <w:vertAlign w:val="subscript"/>
              </w:rPr>
              <w:t>unstable</w:t>
            </w:r>
            <w:r w:rsidRPr="009C0D11">
              <w:rPr>
                <w:rFonts w:ascii="Times New Roman" w:hAnsi="Times New Roman" w:cs="Times New Roman"/>
                <w:szCs w:val="21"/>
              </w:rPr>
              <w:t>= 3.20</w:t>
            </w:r>
            <w:r w:rsidR="009C0D11">
              <w:rPr>
                <w:rFonts w:ascii="Times New Roman" w:hAnsi="Times New Roman" w:cs="Times New Roman" w:hint="eastAsia"/>
                <w:szCs w:val="21"/>
              </w:rPr>
              <w:t xml:space="preserve">, SD = 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1.75; 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>t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(58) = 1.16, 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 = .252</w:t>
            </w:r>
          </w:p>
        </w:tc>
      </w:tr>
      <w:tr w:rsidR="00643C33" w:rsidRPr="00643C33" w14:paraId="4A7E8645" w14:textId="77777777" w:rsidTr="009C0D11">
        <w:trPr>
          <w:trHeight w:val="313"/>
        </w:trPr>
        <w:tc>
          <w:tcPr>
            <w:tcW w:w="562" w:type="pct"/>
            <w:vMerge/>
            <w:vAlign w:val="center"/>
          </w:tcPr>
          <w:p w14:paraId="5A998203" w14:textId="77777777" w:rsidR="00913B66" w:rsidRPr="009C0D11" w:rsidRDefault="00913B66" w:rsidP="00B76F90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  <w:tc>
          <w:tcPr>
            <w:tcW w:w="682" w:type="pct"/>
          </w:tcPr>
          <w:p w14:paraId="4E1DA1FA" w14:textId="77777777" w:rsidR="00913B66" w:rsidRPr="009C0D11" w:rsidDel="00CE465C" w:rsidRDefault="00913B66" w:rsidP="00B76F9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9C0D11">
              <w:rPr>
                <w:rFonts w:ascii="Times New Roman" w:hAnsi="Times New Roman" w:cs="Times New Roman"/>
                <w:szCs w:val="21"/>
              </w:rPr>
              <w:t>Novel</w:t>
            </w:r>
          </w:p>
        </w:tc>
        <w:tc>
          <w:tcPr>
            <w:tcW w:w="3756" w:type="pct"/>
          </w:tcPr>
          <w:p w14:paraId="61DBDB72" w14:textId="75ECDC15" w:rsidR="00913B66" w:rsidRPr="009C0D11" w:rsidDel="00CE465C" w:rsidRDefault="00913B66" w:rsidP="00B76F9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9C0D11">
              <w:rPr>
                <w:rFonts w:ascii="Times New Roman" w:hAnsi="Times New Roman" w:cs="Times New Roman"/>
                <w:i/>
                <w:szCs w:val="21"/>
              </w:rPr>
              <w:t>M</w:t>
            </w:r>
            <w:r w:rsidRPr="009C0D11">
              <w:rPr>
                <w:rFonts w:ascii="Times New Roman" w:hAnsi="Times New Roman" w:cs="Times New Roman"/>
                <w:szCs w:val="21"/>
                <w:vertAlign w:val="subscript"/>
              </w:rPr>
              <w:t>stable</w:t>
            </w:r>
            <w:r w:rsidRPr="009C0D11">
              <w:rPr>
                <w:rFonts w:ascii="Times New Roman" w:hAnsi="Times New Roman" w:cs="Times New Roman"/>
                <w:szCs w:val="21"/>
              </w:rPr>
              <w:t>= 4.09</w:t>
            </w:r>
            <w:r w:rsidR="009C0D11">
              <w:rPr>
                <w:rFonts w:ascii="Times New Roman" w:hAnsi="Times New Roman" w:cs="Times New Roman" w:hint="eastAsia"/>
                <w:szCs w:val="21"/>
              </w:rPr>
              <w:t xml:space="preserve">, SD = 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1.69, 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>M</w:t>
            </w:r>
            <w:r w:rsidRPr="009C0D11">
              <w:rPr>
                <w:rFonts w:ascii="Times New Roman" w:hAnsi="Times New Roman" w:cs="Times New Roman"/>
                <w:szCs w:val="21"/>
                <w:vertAlign w:val="subscript"/>
              </w:rPr>
              <w:t>unstable</w:t>
            </w:r>
            <w:r w:rsidRPr="009C0D11">
              <w:rPr>
                <w:rFonts w:ascii="Times New Roman" w:hAnsi="Times New Roman" w:cs="Times New Roman"/>
                <w:szCs w:val="21"/>
              </w:rPr>
              <w:t>= 3.70</w:t>
            </w:r>
            <w:r w:rsidR="009C0D11">
              <w:rPr>
                <w:rFonts w:ascii="Times New Roman" w:hAnsi="Times New Roman" w:cs="Times New Roman" w:hint="eastAsia"/>
                <w:szCs w:val="21"/>
              </w:rPr>
              <w:t xml:space="preserve">, SD = </w:t>
            </w:r>
            <w:r w:rsidRPr="009C0D11">
              <w:rPr>
                <w:rFonts w:ascii="Times New Roman" w:hAnsi="Times New Roman" w:cs="Times New Roman"/>
                <w:szCs w:val="21"/>
              </w:rPr>
              <w:t>1.84;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 xml:space="preserve"> t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(58) = .85, 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 = .397</w:t>
            </w:r>
          </w:p>
        </w:tc>
      </w:tr>
      <w:tr w:rsidR="00643C33" w:rsidRPr="00643C33" w14:paraId="1C3F8D40" w14:textId="77777777" w:rsidTr="009C0D11">
        <w:trPr>
          <w:trHeight w:val="313"/>
        </w:trPr>
        <w:tc>
          <w:tcPr>
            <w:tcW w:w="562" w:type="pct"/>
            <w:vMerge/>
            <w:vAlign w:val="center"/>
          </w:tcPr>
          <w:p w14:paraId="72F1E772" w14:textId="77777777" w:rsidR="00913B66" w:rsidRPr="009C0D11" w:rsidRDefault="00913B66" w:rsidP="00B76F90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  <w:tc>
          <w:tcPr>
            <w:tcW w:w="682" w:type="pct"/>
          </w:tcPr>
          <w:p w14:paraId="4548ED36" w14:textId="77777777" w:rsidR="00913B66" w:rsidRPr="009C0D11" w:rsidDel="00CE465C" w:rsidRDefault="00913B66" w:rsidP="00B76F9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9C0D11">
              <w:rPr>
                <w:rFonts w:ascii="Times New Roman" w:hAnsi="Times New Roman" w:cs="Times New Roman"/>
                <w:szCs w:val="21"/>
              </w:rPr>
              <w:t>Arousal</w:t>
            </w:r>
          </w:p>
        </w:tc>
        <w:tc>
          <w:tcPr>
            <w:tcW w:w="3756" w:type="pct"/>
          </w:tcPr>
          <w:p w14:paraId="19C10091" w14:textId="529C22AC" w:rsidR="00913B66" w:rsidRPr="009C0D11" w:rsidDel="00CE465C" w:rsidRDefault="00913B66" w:rsidP="00B76F9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9C0D11">
              <w:rPr>
                <w:rFonts w:ascii="Times New Roman" w:hAnsi="Times New Roman" w:cs="Times New Roman"/>
                <w:i/>
                <w:szCs w:val="21"/>
              </w:rPr>
              <w:t>M</w:t>
            </w:r>
            <w:r w:rsidRPr="009C0D11">
              <w:rPr>
                <w:rFonts w:ascii="Times New Roman" w:hAnsi="Times New Roman" w:cs="Times New Roman"/>
                <w:szCs w:val="21"/>
                <w:vertAlign w:val="subscript"/>
              </w:rPr>
              <w:t>stable</w:t>
            </w:r>
            <w:r w:rsidRPr="009C0D11">
              <w:rPr>
                <w:rFonts w:ascii="Times New Roman" w:hAnsi="Times New Roman" w:cs="Times New Roman"/>
                <w:szCs w:val="21"/>
              </w:rPr>
              <w:t>= 3.73</w:t>
            </w:r>
            <w:r w:rsidR="009C0D11">
              <w:rPr>
                <w:rFonts w:ascii="Times New Roman" w:hAnsi="Times New Roman" w:cs="Times New Roman" w:hint="eastAsia"/>
                <w:szCs w:val="21"/>
              </w:rPr>
              <w:t xml:space="preserve">, SD = 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1.93, 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>M</w:t>
            </w:r>
            <w:r w:rsidRPr="009C0D11">
              <w:rPr>
                <w:rFonts w:ascii="Times New Roman" w:hAnsi="Times New Roman" w:cs="Times New Roman"/>
                <w:szCs w:val="21"/>
                <w:vertAlign w:val="subscript"/>
              </w:rPr>
              <w:t>unstable</w:t>
            </w:r>
            <w:r w:rsidRPr="009C0D11">
              <w:rPr>
                <w:rFonts w:ascii="Times New Roman" w:hAnsi="Times New Roman" w:cs="Times New Roman"/>
                <w:szCs w:val="21"/>
              </w:rPr>
              <w:t>= 3.30</w:t>
            </w:r>
            <w:r w:rsidR="009C0D11">
              <w:rPr>
                <w:rFonts w:ascii="Times New Roman" w:hAnsi="Times New Roman" w:cs="Times New Roman" w:hint="eastAsia"/>
                <w:szCs w:val="21"/>
              </w:rPr>
              <w:t xml:space="preserve">, SD = 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1.78; 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>t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(58) = .90, 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 = .370</w:t>
            </w:r>
          </w:p>
        </w:tc>
      </w:tr>
      <w:tr w:rsidR="00643C33" w:rsidRPr="00643C33" w14:paraId="748C0FAB" w14:textId="77777777" w:rsidTr="009C0D11">
        <w:trPr>
          <w:trHeight w:val="313"/>
        </w:trPr>
        <w:tc>
          <w:tcPr>
            <w:tcW w:w="562" w:type="pct"/>
            <w:vMerge/>
            <w:tcBorders>
              <w:bottom w:val="single" w:sz="4" w:space="0" w:color="auto"/>
            </w:tcBorders>
            <w:vAlign w:val="center"/>
          </w:tcPr>
          <w:p w14:paraId="4D1A8A2B" w14:textId="77777777" w:rsidR="00913B66" w:rsidRPr="009C0D11" w:rsidRDefault="00913B66" w:rsidP="00B76F90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</w:p>
        </w:tc>
        <w:tc>
          <w:tcPr>
            <w:tcW w:w="682" w:type="pct"/>
            <w:tcBorders>
              <w:bottom w:val="single" w:sz="4" w:space="0" w:color="auto"/>
            </w:tcBorders>
          </w:tcPr>
          <w:p w14:paraId="0E337D20" w14:textId="77777777" w:rsidR="00913B66" w:rsidRPr="009C0D11" w:rsidDel="00CE465C" w:rsidRDefault="00913B66" w:rsidP="00B76F9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9C0D11">
              <w:rPr>
                <w:rFonts w:ascii="Times New Roman" w:hAnsi="Times New Roman" w:cs="Times New Roman"/>
                <w:szCs w:val="21"/>
              </w:rPr>
              <w:t>Uncommon</w:t>
            </w:r>
          </w:p>
        </w:tc>
        <w:tc>
          <w:tcPr>
            <w:tcW w:w="3756" w:type="pct"/>
            <w:tcBorders>
              <w:bottom w:val="single" w:sz="4" w:space="0" w:color="auto"/>
            </w:tcBorders>
          </w:tcPr>
          <w:p w14:paraId="6853DE82" w14:textId="18C9D79C" w:rsidR="00913B66" w:rsidRPr="009C0D11" w:rsidDel="00CE465C" w:rsidRDefault="00913B66" w:rsidP="00B76F9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9C0D11">
              <w:rPr>
                <w:rFonts w:ascii="Times New Roman" w:hAnsi="Times New Roman" w:cs="Times New Roman"/>
                <w:i/>
                <w:szCs w:val="21"/>
              </w:rPr>
              <w:t>M</w:t>
            </w:r>
            <w:r w:rsidRPr="009C0D11">
              <w:rPr>
                <w:rFonts w:ascii="Times New Roman" w:hAnsi="Times New Roman" w:cs="Times New Roman"/>
                <w:szCs w:val="21"/>
                <w:vertAlign w:val="subscript"/>
              </w:rPr>
              <w:t>stable</w:t>
            </w:r>
            <w:r w:rsidRPr="009C0D11">
              <w:rPr>
                <w:rFonts w:ascii="Times New Roman" w:hAnsi="Times New Roman" w:cs="Times New Roman"/>
                <w:szCs w:val="21"/>
              </w:rPr>
              <w:t>= 4.07</w:t>
            </w:r>
            <w:r w:rsidR="009C0D11">
              <w:rPr>
                <w:rFonts w:ascii="Times New Roman" w:hAnsi="Times New Roman" w:cs="Times New Roman" w:hint="eastAsia"/>
                <w:szCs w:val="21"/>
              </w:rPr>
              <w:t xml:space="preserve">, SD = 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2.03, 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>M</w:t>
            </w:r>
            <w:r w:rsidRPr="009C0D11">
              <w:rPr>
                <w:rFonts w:ascii="Times New Roman" w:hAnsi="Times New Roman" w:cs="Times New Roman"/>
                <w:szCs w:val="21"/>
                <w:vertAlign w:val="subscript"/>
              </w:rPr>
              <w:t>unstable</w:t>
            </w:r>
            <w:r w:rsidRPr="009C0D11">
              <w:rPr>
                <w:rFonts w:ascii="Times New Roman" w:hAnsi="Times New Roman" w:cs="Times New Roman"/>
                <w:szCs w:val="21"/>
              </w:rPr>
              <w:t>= 3.70</w:t>
            </w:r>
            <w:r w:rsidR="009C0D11">
              <w:rPr>
                <w:rFonts w:ascii="Times New Roman" w:hAnsi="Times New Roman" w:cs="Times New Roman" w:hint="eastAsia"/>
                <w:szCs w:val="21"/>
              </w:rPr>
              <w:t xml:space="preserve">, SD = 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1.95; 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>t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(58) = .71, </w:t>
            </w:r>
            <w:r w:rsidRPr="009C0D11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9C0D11">
              <w:rPr>
                <w:rFonts w:ascii="Times New Roman" w:hAnsi="Times New Roman" w:cs="Times New Roman"/>
                <w:szCs w:val="21"/>
              </w:rPr>
              <w:t xml:space="preserve"> = .479</w:t>
            </w:r>
          </w:p>
        </w:tc>
      </w:tr>
    </w:tbl>
    <w:p w14:paraId="3C420949" w14:textId="645BC51B" w:rsidR="00913B66" w:rsidRDefault="00913B66" w:rsidP="00913B66">
      <w:pPr>
        <w:rPr>
          <w:rFonts w:ascii="Times New Roman" w:hAnsi="Times New Roman" w:cs="Times New Roman"/>
          <w:sz w:val="24"/>
          <w:szCs w:val="24"/>
        </w:rPr>
      </w:pPr>
      <w:r w:rsidRPr="00643C33">
        <w:rPr>
          <w:rFonts w:ascii="Times New Roman" w:hAnsi="Times New Roman" w:cs="Times New Roman"/>
          <w:sz w:val="24"/>
          <w:szCs w:val="24"/>
        </w:rPr>
        <w:t xml:space="preserve">Note. The pretest for logos used the between-participants design (logo design: stable vs. unstable). </w:t>
      </w:r>
      <w:r w:rsidRPr="00643C33">
        <w:rPr>
          <w:rFonts w:ascii="Times New Roman" w:eastAsia="宋体" w:hAnsi="Times New Roman" w:cs="Times New Roman"/>
          <w:sz w:val="24"/>
          <w:szCs w:val="24"/>
        </w:rPr>
        <w:t>Participants</w:t>
      </w:r>
      <w:r w:rsidRPr="00643C33">
        <w:rPr>
          <w:rFonts w:ascii="Times New Roman" w:hAnsi="Times New Roman" w:cs="Times New Roman"/>
          <w:sz w:val="24"/>
          <w:szCs w:val="24"/>
        </w:rPr>
        <w:t xml:space="preserve"> were recruited from Credamo (N = 60).</w:t>
      </w:r>
    </w:p>
    <w:p w14:paraId="7D632655" w14:textId="77777777" w:rsidR="001735C9" w:rsidRPr="00C62777" w:rsidRDefault="001735C9" w:rsidP="001735C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52F81">
        <w:rPr>
          <w:rFonts w:ascii="Times New Roman" w:hAnsi="Times New Roman" w:cs="Times New Roman"/>
          <w:color w:val="0070C0"/>
          <w:sz w:val="24"/>
          <w:szCs w:val="24"/>
        </w:rPr>
        <w:t>Source: Authors’ own work</w:t>
      </w:r>
    </w:p>
    <w:p w14:paraId="2FA58EC7" w14:textId="77777777" w:rsidR="001735C9" w:rsidRPr="00643C33" w:rsidRDefault="001735C9" w:rsidP="00913B66"/>
    <w:p w14:paraId="4C6AFA3A" w14:textId="77777777" w:rsidR="00913B66" w:rsidRPr="00643C33" w:rsidRDefault="00913B66">
      <w:pPr>
        <w:widowControl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 w:rsidRPr="00643C33">
        <w:rPr>
          <w:rFonts w:ascii="Times New Roman" w:eastAsia="宋体" w:hAnsi="Times New Roman" w:cs="Times New Roman"/>
          <w:b/>
          <w:sz w:val="24"/>
          <w:szCs w:val="24"/>
        </w:rPr>
        <w:br w:type="page"/>
      </w:r>
    </w:p>
    <w:p w14:paraId="3F0E7290" w14:textId="77777777" w:rsidR="008928B6" w:rsidRPr="00643C33" w:rsidRDefault="00D56BFB" w:rsidP="008928B6">
      <w:pPr>
        <w:jc w:val="center"/>
      </w:pPr>
      <w:r w:rsidRPr="00643C33">
        <w:rPr>
          <w:rFonts w:ascii="Times New Roman" w:eastAsia="宋体" w:hAnsi="Times New Roman" w:cs="Times New Roman"/>
          <w:b/>
          <w:sz w:val="24"/>
          <w:szCs w:val="24"/>
        </w:rPr>
        <w:lastRenderedPageBreak/>
        <w:t>W</w:t>
      </w:r>
      <w:r w:rsidRPr="00643C33">
        <w:rPr>
          <w:rFonts w:ascii="Times New Roman" w:eastAsia="宋体" w:hAnsi="Times New Roman" w:cs="Times New Roman" w:hint="eastAsia"/>
          <w:b/>
          <w:sz w:val="24"/>
          <w:szCs w:val="24"/>
        </w:rPr>
        <w:t>eb</w:t>
      </w:r>
      <w:r w:rsidRPr="00643C33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Pr="00643C33">
        <w:rPr>
          <w:rFonts w:ascii="Times New Roman" w:hAnsi="Times New Roman" w:cs="Times New Roman"/>
          <w:b/>
          <w:sz w:val="24"/>
          <w:szCs w:val="24"/>
        </w:rPr>
        <w:t>Appendix</w:t>
      </w:r>
      <w:r w:rsidR="008928B6" w:rsidRPr="00643C33">
        <w:rPr>
          <w:rFonts w:ascii="Times New Roman" w:hAnsi="Times New Roman" w:cs="Times New Roman"/>
          <w:b/>
          <w:sz w:val="24"/>
          <w:szCs w:val="24"/>
        </w:rPr>
        <w:t xml:space="preserve"> E: </w:t>
      </w:r>
      <w:r w:rsidR="008928B6" w:rsidRPr="00643C33">
        <w:rPr>
          <w:rFonts w:ascii="Times New Roman" w:eastAsia="宋体" w:hAnsi="Times New Roman" w:cs="Times New Roman"/>
          <w:b/>
          <w:sz w:val="24"/>
          <w:szCs w:val="24"/>
        </w:rPr>
        <w:t>Pretest for Manipulation of Nostalgic Brands</w:t>
      </w:r>
    </w:p>
    <w:p w14:paraId="284DE2F1" w14:textId="77777777" w:rsidR="008928B6" w:rsidRPr="00643C33" w:rsidRDefault="008928B6" w:rsidP="008928B6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</w:p>
    <w:p w14:paraId="23ED92C6" w14:textId="4065D0CA" w:rsidR="00416340" w:rsidRPr="00643C33" w:rsidRDefault="008928B6" w:rsidP="00250295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643C33">
        <w:rPr>
          <w:rFonts w:ascii="Times New Roman" w:hAnsi="Times New Roman" w:cs="Times New Roman"/>
          <w:sz w:val="24"/>
          <w:szCs w:val="24"/>
        </w:rPr>
        <w:t>Participants were recruited from Prolific (N =</w:t>
      </w:r>
      <w:r w:rsidR="00ED356C" w:rsidRPr="00643C33">
        <w:rPr>
          <w:rFonts w:ascii="Times New Roman" w:hAnsi="Times New Roman" w:cs="Times New Roman"/>
          <w:sz w:val="24"/>
          <w:szCs w:val="24"/>
        </w:rPr>
        <w:t xml:space="preserve"> </w:t>
      </w:r>
      <w:r w:rsidR="00D227F5" w:rsidRPr="00643C33">
        <w:rPr>
          <w:rFonts w:ascii="Times New Roman" w:hAnsi="Times New Roman" w:cs="Times New Roman"/>
          <w:sz w:val="24"/>
          <w:szCs w:val="24"/>
        </w:rPr>
        <w:t>70, 52.86% female, M</w:t>
      </w:r>
      <w:r w:rsidR="00D227F5" w:rsidRPr="00643C33">
        <w:rPr>
          <w:rFonts w:ascii="Times New Roman" w:hAnsi="Times New Roman" w:cs="Times New Roman"/>
          <w:sz w:val="24"/>
          <w:szCs w:val="24"/>
          <w:vertAlign w:val="subscript"/>
        </w:rPr>
        <w:t>age</w:t>
      </w:r>
      <w:r w:rsidR="008A65A2">
        <w:rPr>
          <w:rFonts w:ascii="Times New Roman" w:hAnsi="Times New Roman" w:cs="Times New Roman"/>
          <w:sz w:val="24"/>
          <w:szCs w:val="24"/>
        </w:rPr>
        <w:t xml:space="preserve"> = 38.07</w:t>
      </w:r>
      <w:r w:rsidR="008A65A2">
        <w:rPr>
          <w:rFonts w:ascii="Times New Roman" w:hAnsi="Times New Roman" w:cs="Times New Roman" w:hint="eastAsia"/>
          <w:sz w:val="24"/>
          <w:szCs w:val="24"/>
        </w:rPr>
        <w:t>, SD</w:t>
      </w:r>
      <w:r w:rsidR="008A65A2">
        <w:rPr>
          <w:rFonts w:ascii="Times New Roman" w:hAnsi="Times New Roman" w:cs="Times New Roman"/>
          <w:sz w:val="24"/>
          <w:szCs w:val="24"/>
        </w:rPr>
        <w:t xml:space="preserve"> </w:t>
      </w:r>
      <w:r w:rsidR="008A65A2">
        <w:rPr>
          <w:rFonts w:ascii="Times New Roman" w:hAnsi="Times New Roman" w:cs="Times New Roman" w:hint="eastAsia"/>
          <w:sz w:val="24"/>
          <w:szCs w:val="24"/>
        </w:rPr>
        <w:t xml:space="preserve">= </w:t>
      </w:r>
      <w:r w:rsidR="00D227F5" w:rsidRPr="00643C33">
        <w:rPr>
          <w:rFonts w:ascii="Times New Roman" w:hAnsi="Times New Roman" w:cs="Times New Roman"/>
          <w:sz w:val="24"/>
          <w:szCs w:val="24"/>
        </w:rPr>
        <w:t>11.95</w:t>
      </w:r>
      <w:r w:rsidRPr="00643C33">
        <w:rPr>
          <w:rFonts w:ascii="Times New Roman" w:hAnsi="Times New Roman" w:cs="Times New Roman"/>
          <w:sz w:val="24"/>
          <w:szCs w:val="24"/>
        </w:rPr>
        <w:t xml:space="preserve">). </w:t>
      </w:r>
      <w:r w:rsidR="001D5353" w:rsidRPr="00643C33">
        <w:rPr>
          <w:rFonts w:ascii="Times New Roman" w:hAnsi="Times New Roman" w:cs="Times New Roman"/>
          <w:sz w:val="24"/>
          <w:szCs w:val="24"/>
        </w:rPr>
        <w:t>They were randomly assigned to view either two nostalgic or two non-nostalgic advertisements adapted from prior research</w:t>
      </w:r>
      <w:r w:rsidR="00841CB6" w:rsidRPr="00643C33">
        <w:rPr>
          <w:rFonts w:ascii="Times New Roman" w:hAnsi="Times New Roman" w:cs="Times New Roman"/>
          <w:sz w:val="24"/>
          <w:szCs w:val="24"/>
        </w:rPr>
        <w:t xml:space="preserve"> (Barauskaitė </w:t>
      </w:r>
      <w:r w:rsidR="00841CB6" w:rsidRPr="00643C33">
        <w:rPr>
          <w:rFonts w:ascii="Times New Roman" w:hAnsi="Times New Roman" w:cs="Times New Roman"/>
          <w:i/>
          <w:sz w:val="24"/>
          <w:szCs w:val="24"/>
        </w:rPr>
        <w:t>et al.,</w:t>
      </w:r>
      <w:r w:rsidR="00841CB6" w:rsidRPr="00643C33">
        <w:rPr>
          <w:rFonts w:ascii="Times New Roman" w:hAnsi="Times New Roman" w:cs="Times New Roman"/>
          <w:sz w:val="24"/>
          <w:szCs w:val="24"/>
        </w:rPr>
        <w:t xml:space="preserve"> 2022; Muehling </w:t>
      </w:r>
      <w:r w:rsidR="00841CB6" w:rsidRPr="00643C33">
        <w:rPr>
          <w:rFonts w:ascii="Times New Roman" w:hAnsi="Times New Roman" w:cs="Times New Roman"/>
          <w:i/>
          <w:sz w:val="24"/>
          <w:szCs w:val="24"/>
        </w:rPr>
        <w:t>et al</w:t>
      </w:r>
      <w:r w:rsidR="00841CB6" w:rsidRPr="00643C33">
        <w:rPr>
          <w:rFonts w:ascii="Times New Roman" w:hAnsi="Times New Roman" w:cs="Times New Roman"/>
          <w:sz w:val="24"/>
          <w:szCs w:val="24"/>
        </w:rPr>
        <w:t>., 2014)</w:t>
      </w:r>
      <w:r w:rsidR="001E34BD" w:rsidRPr="00643C33">
        <w:rPr>
          <w:rFonts w:ascii="Times New Roman" w:hAnsi="Times New Roman" w:cs="Times New Roman"/>
          <w:sz w:val="24"/>
          <w:szCs w:val="24"/>
        </w:rPr>
        <w:t xml:space="preserve">. </w:t>
      </w:r>
      <w:r w:rsidR="001D5353" w:rsidRPr="00643C33">
        <w:rPr>
          <w:rFonts w:ascii="Times New Roman" w:hAnsi="Times New Roman" w:cs="Times New Roman"/>
          <w:sz w:val="24"/>
          <w:szCs w:val="24"/>
        </w:rPr>
        <w:t xml:space="preserve">Brand </w:t>
      </w:r>
      <w:r w:rsidR="001D5353" w:rsidRPr="00643C33">
        <w:rPr>
          <w:rFonts w:ascii="Times New Roman" w:eastAsia="等线" w:hAnsi="Times New Roman" w:cs="Times New Roman"/>
          <w:sz w:val="24"/>
          <w:szCs w:val="24"/>
        </w:rPr>
        <w:t>nostalgia</w:t>
      </w:r>
      <w:r w:rsidR="001D5353" w:rsidRPr="00643C33">
        <w:rPr>
          <w:rFonts w:ascii="Times New Roman" w:hAnsi="Times New Roman" w:cs="Times New Roman"/>
          <w:sz w:val="24"/>
          <w:szCs w:val="24"/>
        </w:rPr>
        <w:t xml:space="preserve"> perception was measured using four items </w:t>
      </w:r>
      <w:r w:rsidRPr="00643C33">
        <w:rPr>
          <w:rFonts w:ascii="Times New Roman" w:hAnsi="Times New Roman" w:cs="Times New Roman"/>
          <w:sz w:val="24"/>
          <w:szCs w:val="24"/>
        </w:rPr>
        <w:t>(</w:t>
      </w:r>
      <w:r w:rsidR="004412AB" w:rsidRPr="00643C33">
        <w:rPr>
          <w:rFonts w:ascii="Times New Roman" w:hAnsi="Times New Roman" w:cs="Times New Roman"/>
          <w:sz w:val="24"/>
          <w:szCs w:val="24"/>
        </w:rPr>
        <w:t>e.g. “I still feel positive about this brand today because it reminds me of my childhood”</w:t>
      </w:r>
      <w:r w:rsidR="00ED356C" w:rsidRPr="00643C33">
        <w:rPr>
          <w:rFonts w:ascii="Times New Roman" w:hAnsi="Times New Roman" w:cs="Times New Roman"/>
          <w:sz w:val="24"/>
          <w:szCs w:val="24"/>
        </w:rPr>
        <w:t xml:space="preserve">; </w:t>
      </w:r>
      <w:r w:rsidR="000A61F3" w:rsidRPr="00643C33">
        <w:rPr>
          <w:rFonts w:ascii="Times New Roman" w:hAnsi="Times New Roman" w:cs="Times New Roman"/>
          <w:sz w:val="24"/>
          <w:szCs w:val="24"/>
        </w:rPr>
        <w:t xml:space="preserve">1 = Strongly disagree, 7 = Strongly agree; </w:t>
      </w:r>
      <w:r w:rsidR="00D227F5" w:rsidRPr="00643C33">
        <w:rPr>
          <w:rFonts w:ascii="Times New Roman" w:hAnsi="Times New Roman" w:cs="Times New Roman"/>
          <w:i/>
          <w:sz w:val="24"/>
          <w:szCs w:val="24"/>
        </w:rPr>
        <w:t xml:space="preserve">α </w:t>
      </w:r>
      <w:r w:rsidR="00D227F5" w:rsidRPr="00643C33">
        <w:rPr>
          <w:rFonts w:ascii="Times New Roman" w:hAnsi="Times New Roman" w:cs="Times New Roman"/>
          <w:sz w:val="24"/>
          <w:szCs w:val="24"/>
        </w:rPr>
        <w:t xml:space="preserve">= .96; </w:t>
      </w:r>
      <w:r w:rsidR="00ED356C" w:rsidRPr="00643C33">
        <w:rPr>
          <w:rFonts w:ascii="Times New Roman" w:hAnsi="Times New Roman" w:cs="Times New Roman"/>
          <w:sz w:val="24"/>
          <w:szCs w:val="24"/>
        </w:rPr>
        <w:t>Shields and Johnson, 2016</w:t>
      </w:r>
      <w:r w:rsidRPr="00643C33">
        <w:rPr>
          <w:rFonts w:ascii="Times New Roman" w:hAnsi="Times New Roman" w:cs="Times New Roman"/>
          <w:sz w:val="24"/>
          <w:szCs w:val="24"/>
        </w:rPr>
        <w:t>).</w:t>
      </w:r>
      <w:r w:rsidR="00841CB6" w:rsidRPr="00643C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080F37" w14:textId="49C43769" w:rsidR="008928B6" w:rsidRPr="00643C33" w:rsidRDefault="00416340" w:rsidP="00250295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643C33">
        <w:rPr>
          <w:rFonts w:ascii="Times New Roman" w:hAnsi="Times New Roman" w:cs="Times New Roman"/>
          <w:sz w:val="24"/>
          <w:szCs w:val="24"/>
        </w:rPr>
        <w:t>As shown in the Table below, both nostalgic advertisement conditions significantly increased perceived brand nostalgia.</w:t>
      </w:r>
      <w:r w:rsidRPr="00643C33">
        <w:rPr>
          <w:rFonts w:ascii="Times New Roman" w:hAnsi="Times New Roman" w:cs="Times New Roman"/>
        </w:rPr>
        <w:t xml:space="preserve"> </w:t>
      </w:r>
      <w:r w:rsidRPr="00643C33">
        <w:rPr>
          <w:rFonts w:ascii="Times New Roman" w:hAnsi="Times New Roman" w:cs="Times New Roman"/>
          <w:sz w:val="24"/>
          <w:szCs w:val="24"/>
        </w:rPr>
        <w:t xml:space="preserve">Advertisements from Barauskaitė </w:t>
      </w:r>
      <w:r w:rsidRPr="00643C33">
        <w:rPr>
          <w:rFonts w:ascii="Times New Roman" w:hAnsi="Times New Roman" w:cs="Times New Roman"/>
          <w:i/>
          <w:sz w:val="24"/>
          <w:szCs w:val="24"/>
        </w:rPr>
        <w:t>et al</w:t>
      </w:r>
      <w:r w:rsidRPr="00643C33">
        <w:rPr>
          <w:rFonts w:ascii="Times New Roman" w:hAnsi="Times New Roman" w:cs="Times New Roman"/>
          <w:sz w:val="24"/>
          <w:szCs w:val="24"/>
        </w:rPr>
        <w:t xml:space="preserve">. (2022) were used in Studies 1 and 3, while </w:t>
      </w:r>
      <w:r w:rsidR="00250295" w:rsidRPr="00643C33">
        <w:rPr>
          <w:rFonts w:ascii="Times New Roman" w:hAnsi="Times New Roman" w:cs="Times New Roman"/>
          <w:sz w:val="24"/>
          <w:szCs w:val="24"/>
        </w:rPr>
        <w:t>the nostalgic</w:t>
      </w:r>
      <w:r w:rsidRPr="00643C33">
        <w:rPr>
          <w:rFonts w:ascii="Times New Roman" w:hAnsi="Times New Roman" w:cs="Times New Roman"/>
          <w:sz w:val="24"/>
          <w:szCs w:val="24"/>
        </w:rPr>
        <w:t xml:space="preserve"> </w:t>
      </w:r>
      <w:r w:rsidR="00250295" w:rsidRPr="00643C33">
        <w:rPr>
          <w:rFonts w:ascii="Times New Roman" w:hAnsi="Times New Roman" w:cs="Times New Roman"/>
          <w:sz w:val="24"/>
          <w:szCs w:val="24"/>
        </w:rPr>
        <w:t xml:space="preserve">advertisement from Muehling </w:t>
      </w:r>
      <w:r w:rsidR="00250295" w:rsidRPr="00643C33">
        <w:rPr>
          <w:rFonts w:ascii="Times New Roman" w:hAnsi="Times New Roman" w:cs="Times New Roman"/>
          <w:i/>
          <w:sz w:val="24"/>
          <w:szCs w:val="24"/>
        </w:rPr>
        <w:t>et al</w:t>
      </w:r>
      <w:r w:rsidR="00250295" w:rsidRPr="00643C33">
        <w:rPr>
          <w:rFonts w:ascii="Times New Roman" w:hAnsi="Times New Roman" w:cs="Times New Roman"/>
          <w:sz w:val="24"/>
          <w:szCs w:val="24"/>
        </w:rPr>
        <w:t>. (2014) was</w:t>
      </w:r>
      <w:r w:rsidRPr="00643C33">
        <w:rPr>
          <w:rFonts w:ascii="Times New Roman" w:hAnsi="Times New Roman" w:cs="Times New Roman"/>
          <w:sz w:val="24"/>
          <w:szCs w:val="24"/>
        </w:rPr>
        <w:t xml:space="preserve"> used in Study 2 (see Web Appendix A).</w:t>
      </w:r>
    </w:p>
    <w:p w14:paraId="033C9EC1" w14:textId="77777777" w:rsidR="00D227F5" w:rsidRPr="00643C33" w:rsidRDefault="00D227F5" w:rsidP="008928B6">
      <w:pPr>
        <w:widowControl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4999" w:type="pct"/>
        <w:tblLook w:val="04A0" w:firstRow="1" w:lastRow="0" w:firstColumn="1" w:lastColumn="0" w:noHBand="0" w:noVBand="1"/>
      </w:tblPr>
      <w:tblGrid>
        <w:gridCol w:w="1712"/>
        <w:gridCol w:w="1832"/>
        <w:gridCol w:w="4760"/>
      </w:tblGrid>
      <w:tr w:rsidR="00643C33" w:rsidRPr="00643C33" w14:paraId="7A6E6297" w14:textId="77777777" w:rsidTr="00D227F5">
        <w:tc>
          <w:tcPr>
            <w:tcW w:w="1031" w:type="pct"/>
            <w:tcBorders>
              <w:top w:val="single" w:sz="4" w:space="0" w:color="auto"/>
              <w:bottom w:val="single" w:sz="4" w:space="0" w:color="auto"/>
            </w:tcBorders>
          </w:tcPr>
          <w:p w14:paraId="47A3098F" w14:textId="77777777" w:rsidR="004412AB" w:rsidRPr="00643C33" w:rsidRDefault="004412AB" w:rsidP="004412AB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43C33">
              <w:rPr>
                <w:rFonts w:ascii="Times New Roman" w:hAnsi="Times New Roman" w:cs="Times New Roman"/>
                <w:sz w:val="24"/>
                <w:szCs w:val="24"/>
              </w:rPr>
              <w:t>Ads</w:t>
            </w:r>
          </w:p>
        </w:tc>
        <w:tc>
          <w:tcPr>
            <w:tcW w:w="1103" w:type="pct"/>
            <w:tcBorders>
              <w:top w:val="single" w:sz="4" w:space="0" w:color="auto"/>
              <w:bottom w:val="single" w:sz="4" w:space="0" w:color="auto"/>
            </w:tcBorders>
          </w:tcPr>
          <w:p w14:paraId="54B29CAD" w14:textId="77777777" w:rsidR="004412AB" w:rsidRPr="00643C33" w:rsidRDefault="004412AB" w:rsidP="004412AB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43C33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2866" w:type="pct"/>
            <w:tcBorders>
              <w:top w:val="single" w:sz="4" w:space="0" w:color="auto"/>
              <w:bottom w:val="single" w:sz="4" w:space="0" w:color="auto"/>
            </w:tcBorders>
          </w:tcPr>
          <w:p w14:paraId="63316EA4" w14:textId="77777777" w:rsidR="004412AB" w:rsidRPr="00643C33" w:rsidRDefault="004412AB" w:rsidP="004412AB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43C33">
              <w:rPr>
                <w:rFonts w:ascii="Times New Roman" w:hAnsi="Times New Roman" w:cs="Times New Roman"/>
                <w:sz w:val="24"/>
                <w:szCs w:val="24"/>
              </w:rPr>
              <w:t>Results</w:t>
            </w:r>
          </w:p>
        </w:tc>
      </w:tr>
      <w:tr w:rsidR="00643C33" w:rsidRPr="00643C33" w14:paraId="6A47FD75" w14:textId="77777777" w:rsidTr="00D227F5">
        <w:trPr>
          <w:trHeight w:val="1247"/>
        </w:trPr>
        <w:tc>
          <w:tcPr>
            <w:tcW w:w="1031" w:type="pct"/>
            <w:tcBorders>
              <w:top w:val="single" w:sz="4" w:space="0" w:color="auto"/>
            </w:tcBorders>
            <w:vAlign w:val="center"/>
          </w:tcPr>
          <w:p w14:paraId="77C932F6" w14:textId="77777777" w:rsidR="004412AB" w:rsidRPr="00643C33" w:rsidRDefault="004412AB" w:rsidP="004412AB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43C33">
              <w:rPr>
                <w:rFonts w:ascii="Times New Roman" w:hAnsi="Times New Roman" w:cs="Times New Roman"/>
                <w:sz w:val="24"/>
                <w:szCs w:val="24"/>
              </w:rPr>
              <w:t>The ad for study 1</w:t>
            </w:r>
            <w:r w:rsidR="00776F19" w:rsidRPr="00643C33">
              <w:rPr>
                <w:rFonts w:ascii="Times New Roman" w:hAnsi="Times New Roman" w:cs="Times New Roman"/>
                <w:sz w:val="24"/>
                <w:szCs w:val="24"/>
              </w:rPr>
              <w:t>&amp;3</w:t>
            </w:r>
          </w:p>
        </w:tc>
        <w:tc>
          <w:tcPr>
            <w:tcW w:w="1103" w:type="pct"/>
            <w:tcBorders>
              <w:top w:val="single" w:sz="4" w:space="0" w:color="auto"/>
            </w:tcBorders>
            <w:vAlign w:val="center"/>
          </w:tcPr>
          <w:p w14:paraId="7CB50E29" w14:textId="77777777" w:rsidR="004412AB" w:rsidRPr="00643C33" w:rsidRDefault="004412AB" w:rsidP="004412AB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43C33">
              <w:rPr>
                <w:rFonts w:ascii="Times New Roman" w:hAnsi="Times New Roman" w:cs="Times New Roman"/>
                <w:sz w:val="24"/>
                <w:szCs w:val="24"/>
              </w:rPr>
              <w:t xml:space="preserve">Barauskaitė </w:t>
            </w:r>
            <w:r w:rsidRPr="00643C33">
              <w:rPr>
                <w:rFonts w:ascii="Times New Roman" w:hAnsi="Times New Roman" w:cs="Times New Roman"/>
                <w:i/>
                <w:sz w:val="24"/>
                <w:szCs w:val="24"/>
              </w:rPr>
              <w:t>et al.</w:t>
            </w:r>
            <w:r w:rsidRPr="00643C33">
              <w:rPr>
                <w:rFonts w:ascii="Times New Roman" w:hAnsi="Times New Roman" w:cs="Times New Roman"/>
                <w:sz w:val="24"/>
                <w:szCs w:val="24"/>
              </w:rPr>
              <w:t xml:space="preserve"> (2022)</w:t>
            </w:r>
          </w:p>
        </w:tc>
        <w:tc>
          <w:tcPr>
            <w:tcW w:w="28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ED3268" w14:textId="19265E7B" w:rsidR="004412AB" w:rsidRPr="00643C33" w:rsidRDefault="004412AB" w:rsidP="004412AB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43C33">
              <w:rPr>
                <w:rFonts w:ascii="Times New Roman" w:hAnsi="Times New Roman" w:cs="Times New Roman"/>
                <w:sz w:val="24"/>
                <w:szCs w:val="24"/>
              </w:rPr>
              <w:t xml:space="preserve">Nostalgic condition: </w:t>
            </w:r>
            <w:r w:rsidR="00D227F5" w:rsidRPr="00643C33">
              <w:rPr>
                <w:rFonts w:ascii="Times New Roman" w:hAnsi="Times New Roman" w:cs="Times New Roman"/>
                <w:i/>
                <w:sz w:val="24"/>
                <w:szCs w:val="24"/>
              </w:rPr>
              <w:t>M</w:t>
            </w:r>
            <w:r w:rsidR="00D227F5" w:rsidRPr="00643C33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643C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227F5" w:rsidRPr="00643C33">
              <w:rPr>
                <w:rFonts w:ascii="Times New Roman" w:hAnsi="Times New Roman" w:cs="Times New Roman"/>
                <w:sz w:val="24"/>
                <w:szCs w:val="24"/>
              </w:rPr>
              <w:t>.43</w:t>
            </w:r>
            <w:r w:rsidR="009C0D1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SD = </w:t>
            </w:r>
            <w:r w:rsidR="00D227F5" w:rsidRPr="00643C33">
              <w:rPr>
                <w:rFonts w:ascii="Times New Roman" w:hAnsi="Times New Roman" w:cs="Times New Roman"/>
                <w:sz w:val="24"/>
                <w:szCs w:val="24"/>
              </w:rPr>
              <w:t>1.73</w:t>
            </w:r>
            <w:r w:rsidRPr="00643C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EB38ED4" w14:textId="1697598B" w:rsidR="004412AB" w:rsidRPr="00643C33" w:rsidRDefault="004412AB" w:rsidP="004412AB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43C33">
              <w:rPr>
                <w:rFonts w:ascii="Times New Roman" w:hAnsi="Times New Roman" w:cs="Times New Roman"/>
                <w:sz w:val="24"/>
                <w:szCs w:val="24"/>
              </w:rPr>
              <w:t xml:space="preserve">Non-nostalgic condition: </w:t>
            </w:r>
            <w:r w:rsidR="00D227F5" w:rsidRPr="00643C33">
              <w:rPr>
                <w:rFonts w:ascii="Times New Roman" w:hAnsi="Times New Roman" w:cs="Times New Roman"/>
                <w:i/>
                <w:sz w:val="24"/>
                <w:szCs w:val="24"/>
              </w:rPr>
              <w:t>M</w:t>
            </w:r>
            <w:r w:rsidR="00D227F5" w:rsidRPr="00643C33">
              <w:rPr>
                <w:rFonts w:ascii="Times New Roman" w:hAnsi="Times New Roman" w:cs="Times New Roman"/>
                <w:sz w:val="24"/>
                <w:szCs w:val="24"/>
              </w:rPr>
              <w:t xml:space="preserve"> = 3.27</w:t>
            </w:r>
            <w:r w:rsidR="009C0D1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SD = </w:t>
            </w:r>
            <w:r w:rsidR="00D227F5" w:rsidRPr="00643C33"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  <w:r w:rsidRPr="00643C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97B4D0E" w14:textId="200CA6C2" w:rsidR="00D227F5" w:rsidRPr="00643C33" w:rsidRDefault="00D227F5" w:rsidP="004412AB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43C33">
              <w:rPr>
                <w:rFonts w:ascii="Times New Roman" w:hAnsi="Times New Roman" w:cs="Times New Roman"/>
                <w:i/>
                <w:sz w:val="24"/>
                <w:szCs w:val="24"/>
              </w:rPr>
              <w:t>t</w:t>
            </w:r>
            <w:r w:rsidRPr="00643C33">
              <w:rPr>
                <w:rFonts w:ascii="Times New Roman" w:hAnsi="Times New Roman" w:cs="Times New Roman"/>
                <w:sz w:val="24"/>
                <w:szCs w:val="24"/>
              </w:rPr>
              <w:t xml:space="preserve">(68) = 2.56, </w:t>
            </w:r>
            <w:r w:rsidRPr="00643C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643C33">
              <w:rPr>
                <w:rFonts w:ascii="Times New Roman" w:hAnsi="Times New Roman" w:cs="Times New Roman"/>
                <w:sz w:val="24"/>
                <w:szCs w:val="24"/>
              </w:rPr>
              <w:t>= .013</w:t>
            </w:r>
            <w:r w:rsidR="009C0D11">
              <w:rPr>
                <w:rFonts w:ascii="Times New Roman" w:hAnsi="Times New Roman" w:cs="Times New Roman"/>
                <w:sz w:val="24"/>
                <w:szCs w:val="24"/>
              </w:rPr>
              <w:t>, Cohen’s d = .62</w:t>
            </w:r>
          </w:p>
        </w:tc>
      </w:tr>
      <w:tr w:rsidR="004412AB" w:rsidRPr="00643C33" w14:paraId="6BA24688" w14:textId="77777777" w:rsidTr="00D227F5">
        <w:trPr>
          <w:trHeight w:val="1247"/>
        </w:trPr>
        <w:tc>
          <w:tcPr>
            <w:tcW w:w="1031" w:type="pct"/>
            <w:tcBorders>
              <w:bottom w:val="single" w:sz="4" w:space="0" w:color="auto"/>
            </w:tcBorders>
            <w:vAlign w:val="center"/>
          </w:tcPr>
          <w:p w14:paraId="66D35681" w14:textId="77777777" w:rsidR="004412AB" w:rsidRPr="00643C33" w:rsidRDefault="004412AB" w:rsidP="004412AB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43C33">
              <w:rPr>
                <w:rFonts w:ascii="Times New Roman" w:hAnsi="Times New Roman" w:cs="Times New Roman"/>
                <w:sz w:val="24"/>
                <w:szCs w:val="24"/>
              </w:rPr>
              <w:t xml:space="preserve">The ad for study </w:t>
            </w:r>
            <w:r w:rsidR="00776F19" w:rsidRPr="00643C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  <w:tcBorders>
              <w:bottom w:val="single" w:sz="4" w:space="0" w:color="auto"/>
            </w:tcBorders>
            <w:vAlign w:val="center"/>
          </w:tcPr>
          <w:p w14:paraId="54AA8D5F" w14:textId="77777777" w:rsidR="004412AB" w:rsidRPr="00643C33" w:rsidRDefault="004412AB" w:rsidP="004412AB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43C33">
              <w:rPr>
                <w:rFonts w:ascii="Times New Roman" w:hAnsi="Times New Roman" w:cs="Times New Roman"/>
                <w:sz w:val="24"/>
                <w:szCs w:val="24"/>
              </w:rPr>
              <w:t xml:space="preserve">Muehling </w:t>
            </w:r>
            <w:r w:rsidRPr="00643C33">
              <w:rPr>
                <w:rFonts w:ascii="Times New Roman" w:hAnsi="Times New Roman" w:cs="Times New Roman"/>
                <w:i/>
                <w:sz w:val="24"/>
                <w:szCs w:val="24"/>
              </w:rPr>
              <w:t>et al</w:t>
            </w:r>
            <w:r w:rsidRPr="00643C33">
              <w:rPr>
                <w:rFonts w:ascii="Times New Roman" w:hAnsi="Times New Roman" w:cs="Times New Roman"/>
                <w:sz w:val="24"/>
                <w:szCs w:val="24"/>
              </w:rPr>
              <w:t>. (2014)</w:t>
            </w:r>
          </w:p>
        </w:tc>
        <w:tc>
          <w:tcPr>
            <w:tcW w:w="28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FE4EAE" w14:textId="77777777" w:rsidR="00D227F5" w:rsidRPr="00643C33" w:rsidRDefault="00D227F5" w:rsidP="00D227F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43C33">
              <w:rPr>
                <w:rFonts w:ascii="Times New Roman" w:hAnsi="Times New Roman" w:cs="Times New Roman"/>
                <w:sz w:val="24"/>
                <w:szCs w:val="24"/>
              </w:rPr>
              <w:t xml:space="preserve">Nostalgic condition: </w:t>
            </w:r>
            <w:r w:rsidRPr="00643C33">
              <w:rPr>
                <w:rFonts w:ascii="Times New Roman" w:hAnsi="Times New Roman" w:cs="Times New Roman"/>
                <w:i/>
                <w:sz w:val="24"/>
                <w:szCs w:val="24"/>
              </w:rPr>
              <w:t>M</w:t>
            </w:r>
            <w:r w:rsidRPr="00643C33">
              <w:rPr>
                <w:rFonts w:ascii="Times New Roman" w:hAnsi="Times New Roman" w:cs="Times New Roman"/>
                <w:sz w:val="24"/>
                <w:szCs w:val="24"/>
              </w:rPr>
              <w:t xml:space="preserve"> = 4.41, SD = 1.88;</w:t>
            </w:r>
          </w:p>
          <w:p w14:paraId="101D2289" w14:textId="77777777" w:rsidR="00D227F5" w:rsidRPr="00643C33" w:rsidRDefault="00D227F5" w:rsidP="00D227F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43C33">
              <w:rPr>
                <w:rFonts w:ascii="Times New Roman" w:hAnsi="Times New Roman" w:cs="Times New Roman"/>
                <w:sz w:val="24"/>
                <w:szCs w:val="24"/>
              </w:rPr>
              <w:t xml:space="preserve">Non-nostalgic condition: </w:t>
            </w:r>
            <w:r w:rsidRPr="00643C33">
              <w:rPr>
                <w:rFonts w:ascii="Times New Roman" w:hAnsi="Times New Roman" w:cs="Times New Roman"/>
                <w:i/>
                <w:sz w:val="24"/>
                <w:szCs w:val="24"/>
              </w:rPr>
              <w:t>M</w:t>
            </w:r>
            <w:r w:rsidRPr="00643C33">
              <w:rPr>
                <w:rFonts w:ascii="Times New Roman" w:hAnsi="Times New Roman" w:cs="Times New Roman"/>
                <w:sz w:val="24"/>
                <w:szCs w:val="24"/>
              </w:rPr>
              <w:t xml:space="preserve"> = 3.08, SD = 2.01;</w:t>
            </w:r>
          </w:p>
          <w:p w14:paraId="48C29386" w14:textId="70B58DA4" w:rsidR="004412AB" w:rsidRPr="00643C33" w:rsidRDefault="00D227F5" w:rsidP="00D227F5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43C33">
              <w:rPr>
                <w:rFonts w:ascii="Times New Roman" w:hAnsi="Times New Roman" w:cs="Times New Roman"/>
                <w:i/>
                <w:sz w:val="24"/>
                <w:szCs w:val="24"/>
              </w:rPr>
              <w:t>t</w:t>
            </w:r>
            <w:r w:rsidRPr="00643C33">
              <w:rPr>
                <w:rFonts w:ascii="Times New Roman" w:hAnsi="Times New Roman" w:cs="Times New Roman"/>
                <w:sz w:val="24"/>
                <w:szCs w:val="24"/>
              </w:rPr>
              <w:t xml:space="preserve">(68) = 2.87, </w:t>
            </w:r>
            <w:r w:rsidRPr="00643C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643C33">
              <w:rPr>
                <w:rFonts w:ascii="Times New Roman" w:hAnsi="Times New Roman" w:cs="Times New Roman"/>
                <w:sz w:val="24"/>
                <w:szCs w:val="24"/>
              </w:rPr>
              <w:t>= .006</w:t>
            </w:r>
            <w:r w:rsidR="009C0D11">
              <w:rPr>
                <w:rFonts w:ascii="Times New Roman" w:hAnsi="Times New Roman" w:cs="Times New Roman"/>
                <w:sz w:val="24"/>
                <w:szCs w:val="24"/>
              </w:rPr>
              <w:t>, Cohen’s d = .70</w:t>
            </w:r>
          </w:p>
        </w:tc>
      </w:tr>
    </w:tbl>
    <w:p w14:paraId="5805D18A" w14:textId="48173CD1" w:rsidR="001735C9" w:rsidRPr="00652F81" w:rsidRDefault="001735C9" w:rsidP="001735C9">
      <w:pPr>
        <w:spacing w:line="480" w:lineRule="auto"/>
        <w:ind w:firstLineChars="200" w:firstLine="480"/>
        <w:rPr>
          <w:rFonts w:ascii="Times New Roman" w:hAnsi="Times New Roman" w:cs="Times New Roman"/>
          <w:color w:val="0070C0"/>
          <w:sz w:val="24"/>
          <w:szCs w:val="24"/>
        </w:rPr>
      </w:pPr>
      <w:r w:rsidRPr="00652F81">
        <w:rPr>
          <w:rFonts w:ascii="Times New Roman" w:hAnsi="Times New Roman" w:cs="Times New Roman"/>
          <w:color w:val="0070C0"/>
          <w:sz w:val="24"/>
          <w:szCs w:val="24"/>
        </w:rPr>
        <w:t>Source: Authors’ own work</w:t>
      </w:r>
    </w:p>
    <w:p w14:paraId="71A52950" w14:textId="3234ECDF" w:rsidR="00287A2D" w:rsidRPr="00643C33" w:rsidRDefault="00287A2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0F9D5ACF" w14:textId="77777777" w:rsidR="001735C9" w:rsidRDefault="001735C9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06A1690" w14:textId="3E8501A8" w:rsidR="00287A2D" w:rsidRPr="00643C33" w:rsidRDefault="00287A2D" w:rsidP="00287A2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43C33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References</w:t>
      </w:r>
    </w:p>
    <w:p w14:paraId="63E8EB18" w14:textId="4A60F05E" w:rsidR="00287A2D" w:rsidRPr="008A65A2" w:rsidRDefault="00287A2D" w:rsidP="00287A2D">
      <w:pPr>
        <w:pStyle w:val="EndNoteBibliography"/>
        <w:spacing w:line="480" w:lineRule="auto"/>
        <w:ind w:left="198" w:hanging="198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A65A2">
        <w:rPr>
          <w:rFonts w:ascii="Times New Roman" w:hAnsi="Times New Roman" w:cs="Times New Roman"/>
          <w:sz w:val="24"/>
          <w:szCs w:val="24"/>
        </w:rPr>
        <w:t>Barauskaitė</w:t>
      </w:r>
      <w:bookmarkEnd w:id="0"/>
      <w:r w:rsidRPr="008A65A2">
        <w:rPr>
          <w:rFonts w:ascii="Times New Roman" w:hAnsi="Times New Roman" w:cs="Times New Roman"/>
          <w:sz w:val="24"/>
          <w:szCs w:val="24"/>
        </w:rPr>
        <w:t>, D.</w:t>
      </w:r>
      <w:r w:rsidR="006B21F7">
        <w:rPr>
          <w:rFonts w:ascii="Times New Roman" w:hAnsi="Times New Roman" w:cs="Times New Roman"/>
          <w:sz w:val="24"/>
          <w:szCs w:val="24"/>
        </w:rPr>
        <w:t>, Gineikienė, J. and Fennis, B.</w:t>
      </w:r>
      <w:r w:rsidRPr="008A65A2">
        <w:rPr>
          <w:rFonts w:ascii="Times New Roman" w:hAnsi="Times New Roman" w:cs="Times New Roman"/>
          <w:sz w:val="24"/>
          <w:szCs w:val="24"/>
        </w:rPr>
        <w:t xml:space="preserve">M. (2022), “Saved by the past? disease threat triggers nostalgic consumption”, </w:t>
      </w:r>
      <w:r w:rsidRPr="008A65A2">
        <w:rPr>
          <w:rFonts w:ascii="Times New Roman" w:hAnsi="Times New Roman" w:cs="Times New Roman"/>
          <w:i/>
          <w:sz w:val="24"/>
          <w:szCs w:val="24"/>
        </w:rPr>
        <w:t>Psychology &amp; Marketing</w:t>
      </w:r>
      <w:r w:rsidRPr="008A65A2">
        <w:rPr>
          <w:rFonts w:ascii="Times New Roman" w:hAnsi="Times New Roman" w:cs="Times New Roman"/>
          <w:sz w:val="24"/>
          <w:szCs w:val="24"/>
        </w:rPr>
        <w:t>, Vol. 39 No. 8, pp. 1433-1450</w:t>
      </w:r>
      <w:r w:rsidRPr="008A65A2">
        <w:rPr>
          <w:rFonts w:ascii="Times New Roman" w:hAnsi="Times New Roman" w:cs="Times New Roman"/>
          <w:sz w:val="24"/>
          <w:szCs w:val="24"/>
          <w:lang w:eastAsia="zh"/>
        </w:rPr>
        <w:t xml:space="preserve">, </w:t>
      </w:r>
      <w:hyperlink r:id="rId15" w:history="1">
        <w:r w:rsidRPr="008A65A2">
          <w:rPr>
            <w:rFonts w:ascii="Times New Roman" w:hAnsi="Times New Roman" w:cs="Times New Roman"/>
            <w:sz w:val="24"/>
            <w:szCs w:val="24"/>
          </w:rPr>
          <w:t>doi</w:t>
        </w:r>
        <w:r w:rsidRPr="008A65A2">
          <w:rPr>
            <w:rFonts w:ascii="Times New Roman" w:hAnsi="Times New Roman" w:cs="Times New Roman"/>
            <w:sz w:val="24"/>
            <w:szCs w:val="24"/>
            <w:lang w:eastAsia="zh"/>
          </w:rPr>
          <w:t xml:space="preserve">: </w:t>
        </w:r>
        <w:r w:rsidRPr="008A65A2">
          <w:rPr>
            <w:rFonts w:ascii="Times New Roman" w:hAnsi="Times New Roman" w:cs="Times New Roman"/>
            <w:sz w:val="24"/>
            <w:szCs w:val="24"/>
          </w:rPr>
          <w:t>10.1002/mar.21663</w:t>
        </w:r>
      </w:hyperlink>
      <w:r w:rsidRPr="008A65A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92F2338" w14:textId="32A36015" w:rsidR="008A65A2" w:rsidRPr="008A65A2" w:rsidRDefault="008A65A2" w:rsidP="008A65A2">
      <w:pPr>
        <w:pStyle w:val="EndNoteBibliography"/>
        <w:spacing w:line="480" w:lineRule="auto"/>
        <w:ind w:left="198" w:hanging="198"/>
        <w:rPr>
          <w:rFonts w:ascii="Times New Roman" w:hAnsi="Times New Roman" w:cs="Times New Roman"/>
          <w:sz w:val="24"/>
          <w:szCs w:val="24"/>
        </w:rPr>
      </w:pPr>
      <w:r w:rsidRPr="008A65A2">
        <w:rPr>
          <w:rFonts w:ascii="Times New Roman" w:hAnsi="Times New Roman" w:cs="Times New Roman"/>
          <w:sz w:val="24"/>
          <w:szCs w:val="24"/>
        </w:rPr>
        <w:t xml:space="preserve">Huang, H., Cai, Y. and Xu, L. (2021), “Stability or instability: the impact of brand concepts on logo design preferences”, </w:t>
      </w:r>
      <w:r w:rsidRPr="008A65A2">
        <w:rPr>
          <w:rFonts w:ascii="Times New Roman" w:hAnsi="Times New Roman" w:cs="Times New Roman"/>
          <w:i/>
          <w:sz w:val="24"/>
          <w:szCs w:val="24"/>
        </w:rPr>
        <w:t>Journal of Brand Management</w:t>
      </w:r>
      <w:r w:rsidRPr="008A65A2">
        <w:rPr>
          <w:rFonts w:ascii="Times New Roman" w:hAnsi="Times New Roman" w:cs="Times New Roman"/>
          <w:sz w:val="24"/>
          <w:szCs w:val="24"/>
        </w:rPr>
        <w:t>, Vol. 28 No. 5, pp. 465-480</w:t>
      </w:r>
      <w:r w:rsidRPr="008A65A2">
        <w:rPr>
          <w:rFonts w:ascii="Times New Roman" w:hAnsi="Times New Roman" w:cs="Times New Roman"/>
          <w:sz w:val="24"/>
          <w:szCs w:val="24"/>
          <w:lang w:eastAsia="zh"/>
        </w:rPr>
        <w:t>,</w:t>
      </w:r>
      <w:r w:rsidRPr="008A65A2">
        <w:rPr>
          <w:rFonts w:ascii="Times New Roman" w:hAnsi="Times New Roman" w:cs="Times New Roman"/>
          <w:sz w:val="24"/>
          <w:szCs w:val="24"/>
        </w:rPr>
        <w:t xml:space="preserve"> doi:</w:t>
      </w:r>
      <w:r w:rsidRPr="008A65A2">
        <w:rPr>
          <w:rFonts w:ascii="Times New Roman" w:hAnsi="Times New Roman" w:cs="Times New Roman"/>
          <w:sz w:val="24"/>
          <w:szCs w:val="24"/>
          <w:lang w:eastAsia="zh"/>
        </w:rPr>
        <w:t xml:space="preserve"> </w:t>
      </w:r>
      <w:hyperlink r:id="rId16" w:tgtFrame="_blank" w:history="1">
        <w:r w:rsidRPr="008A65A2">
          <w:rPr>
            <w:rFonts w:ascii="Times New Roman" w:hAnsi="Times New Roman" w:cs="Times New Roman"/>
            <w:sz w:val="24"/>
            <w:szCs w:val="24"/>
          </w:rPr>
          <w:t>10.1057/s41262-021-00238-6</w:t>
        </w:r>
      </w:hyperlink>
      <w:r w:rsidRPr="008A65A2">
        <w:rPr>
          <w:rFonts w:ascii="Times New Roman" w:hAnsi="Times New Roman" w:cs="Times New Roman"/>
          <w:sz w:val="24"/>
          <w:szCs w:val="24"/>
        </w:rPr>
        <w:t>.</w:t>
      </w:r>
    </w:p>
    <w:p w14:paraId="6D88830E" w14:textId="2817C183" w:rsidR="00287A2D" w:rsidRPr="008A65A2" w:rsidRDefault="006B21F7" w:rsidP="00287A2D">
      <w:pPr>
        <w:pStyle w:val="EndNoteBibliography"/>
        <w:spacing w:line="480" w:lineRule="auto"/>
        <w:ind w:left="198" w:hanging="1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Muehling, D.D., Sprott, D.E. and Sultan, A.</w:t>
      </w:r>
      <w:r w:rsidR="00287A2D" w:rsidRPr="008A65A2">
        <w:rPr>
          <w:rFonts w:ascii="Times New Roman" w:hAnsi="Times New Roman" w:cs="Times New Roman"/>
          <w:sz w:val="24"/>
          <w:szCs w:val="24"/>
        </w:rPr>
        <w:t xml:space="preserve">J. (2014), “Exploring the boundaries of nostalgic advertising effects: a consideration of childhood brand exposure and attachment on consumers’ responses to nostalgia-themed advertisements”, </w:t>
      </w:r>
      <w:r w:rsidR="00287A2D" w:rsidRPr="008A65A2">
        <w:rPr>
          <w:rFonts w:ascii="Times New Roman" w:hAnsi="Times New Roman" w:cs="Times New Roman"/>
          <w:i/>
          <w:iCs/>
          <w:sz w:val="24"/>
          <w:szCs w:val="24"/>
        </w:rPr>
        <w:t>Journal of Advertising</w:t>
      </w:r>
      <w:r w:rsidR="00287A2D" w:rsidRPr="008A65A2">
        <w:rPr>
          <w:rFonts w:ascii="Times New Roman" w:hAnsi="Times New Roman" w:cs="Times New Roman"/>
          <w:sz w:val="24"/>
          <w:szCs w:val="24"/>
        </w:rPr>
        <w:t>, Vol. 43 No. 1, pp. 73-84</w:t>
      </w:r>
      <w:r w:rsidR="00287A2D" w:rsidRPr="008A65A2">
        <w:rPr>
          <w:rFonts w:ascii="Times New Roman" w:hAnsi="Times New Roman" w:cs="Times New Roman"/>
          <w:sz w:val="24"/>
          <w:szCs w:val="24"/>
          <w:lang w:eastAsia="zh"/>
        </w:rPr>
        <w:t xml:space="preserve">, </w:t>
      </w:r>
      <w:r w:rsidR="00287A2D" w:rsidRPr="008A65A2">
        <w:rPr>
          <w:rFonts w:ascii="Times New Roman" w:hAnsi="Times New Roman" w:cs="Times New Roman"/>
          <w:sz w:val="24"/>
          <w:szCs w:val="24"/>
        </w:rPr>
        <w:t xml:space="preserve">doi: 10.1080/00913367.2013.815110. </w:t>
      </w:r>
    </w:p>
    <w:p w14:paraId="189B0F9D" w14:textId="0FB2BD79" w:rsidR="008A65A2" w:rsidRPr="00643C33" w:rsidRDefault="008A65A2" w:rsidP="00287A2D">
      <w:pPr>
        <w:pStyle w:val="EndNoteBibliography"/>
        <w:spacing w:line="480" w:lineRule="auto"/>
        <w:ind w:left="198" w:hanging="198"/>
        <w:rPr>
          <w:rFonts w:ascii="Times New Roman" w:hAnsi="Times New Roman" w:cs="Times New Roman"/>
          <w:sz w:val="24"/>
          <w:szCs w:val="24"/>
        </w:rPr>
      </w:pPr>
      <w:r w:rsidRPr="008A65A2">
        <w:rPr>
          <w:rFonts w:ascii="Times New Roman" w:hAnsi="Times New Roman" w:cs="Times New Roman"/>
          <w:sz w:val="24"/>
          <w:szCs w:val="24"/>
        </w:rPr>
        <w:t xml:space="preserve">Rahinel, R. and Nelson, N.M. (2016), “When brand logos describe the environment: design instability and the utility of safety-oriented products”, </w:t>
      </w:r>
      <w:r w:rsidRPr="008A65A2">
        <w:rPr>
          <w:rFonts w:ascii="Times New Roman" w:hAnsi="Times New Roman" w:cs="Times New Roman"/>
          <w:i/>
          <w:iCs/>
          <w:sz w:val="24"/>
          <w:szCs w:val="24"/>
        </w:rPr>
        <w:t>Journal of Consumer Research</w:t>
      </w:r>
      <w:r w:rsidRPr="008A65A2">
        <w:rPr>
          <w:rFonts w:ascii="Times New Roman" w:hAnsi="Times New Roman" w:cs="Times New Roman"/>
          <w:sz w:val="24"/>
          <w:szCs w:val="24"/>
        </w:rPr>
        <w:t>, Vol. 43 No. 3, pp. 478-496</w:t>
      </w:r>
      <w:r w:rsidRPr="008A65A2">
        <w:rPr>
          <w:rFonts w:ascii="Times New Roman" w:hAnsi="Times New Roman" w:cs="Times New Roman"/>
          <w:sz w:val="24"/>
          <w:szCs w:val="24"/>
          <w:lang w:eastAsia="zh"/>
        </w:rPr>
        <w:t xml:space="preserve">, </w:t>
      </w:r>
      <w:r w:rsidRPr="008A65A2">
        <w:rPr>
          <w:rFonts w:ascii="Times New Roman" w:hAnsi="Times New Roman" w:cs="Times New Roman"/>
          <w:sz w:val="24"/>
          <w:szCs w:val="24"/>
        </w:rPr>
        <w:t xml:space="preserve">doi: </w:t>
      </w:r>
      <w:hyperlink r:id="rId17" w:history="1">
        <w:r w:rsidRPr="008A65A2">
          <w:rPr>
            <w:rFonts w:ascii="Times New Roman" w:hAnsi="Times New Roman" w:cs="Times New Roman"/>
            <w:sz w:val="24"/>
            <w:szCs w:val="24"/>
          </w:rPr>
          <w:t>10.1093/jcr/ucw039</w:t>
        </w:r>
      </w:hyperlink>
      <w:r w:rsidRPr="008A65A2">
        <w:rPr>
          <w:rFonts w:ascii="Times New Roman" w:hAnsi="Times New Roman" w:cs="Times New Roman"/>
          <w:sz w:val="24"/>
          <w:szCs w:val="24"/>
        </w:rPr>
        <w:t>.</w:t>
      </w:r>
    </w:p>
    <w:p w14:paraId="2C30308F" w14:textId="77777777" w:rsidR="00287A2D" w:rsidRPr="00643C33" w:rsidRDefault="00287A2D" w:rsidP="00287A2D">
      <w:pPr>
        <w:pStyle w:val="EndNoteBibliography"/>
        <w:spacing w:line="480" w:lineRule="auto"/>
        <w:ind w:left="198" w:hanging="198"/>
        <w:rPr>
          <w:rFonts w:ascii="Times New Roman" w:hAnsi="Times New Roman" w:cs="Times New Roman"/>
          <w:sz w:val="24"/>
          <w:szCs w:val="24"/>
        </w:rPr>
      </w:pPr>
      <w:r w:rsidRPr="00643C33">
        <w:rPr>
          <w:rFonts w:ascii="Times New Roman" w:hAnsi="Times New Roman" w:cs="Times New Roman"/>
          <w:sz w:val="24"/>
          <w:szCs w:val="24"/>
        </w:rPr>
        <w:t xml:space="preserve">Shields, A. B. and Johnson, J. W. (2016), “What did you do to my brand? the moderating effect of brand nostalgia on consumer responses to changes in a brand”, </w:t>
      </w:r>
      <w:r w:rsidRPr="00643C33">
        <w:rPr>
          <w:rFonts w:ascii="Times New Roman" w:hAnsi="Times New Roman" w:cs="Times New Roman"/>
          <w:i/>
          <w:iCs/>
          <w:sz w:val="24"/>
          <w:szCs w:val="24"/>
        </w:rPr>
        <w:t>Psychology &amp; Marketing</w:t>
      </w:r>
      <w:r w:rsidRPr="00643C33">
        <w:rPr>
          <w:rFonts w:ascii="Times New Roman" w:hAnsi="Times New Roman" w:cs="Times New Roman"/>
          <w:sz w:val="24"/>
          <w:szCs w:val="24"/>
        </w:rPr>
        <w:t>, Vol. 33 No. 9, pp. 713-728</w:t>
      </w:r>
      <w:r w:rsidRPr="00643C33">
        <w:rPr>
          <w:rFonts w:ascii="Times New Roman" w:hAnsi="Times New Roman" w:cs="Times New Roman"/>
          <w:sz w:val="24"/>
          <w:szCs w:val="24"/>
          <w:lang w:eastAsia="zh"/>
        </w:rPr>
        <w:t xml:space="preserve">, </w:t>
      </w:r>
      <w:r w:rsidRPr="00643C33">
        <w:rPr>
          <w:rFonts w:ascii="Times New Roman" w:hAnsi="Times New Roman" w:cs="Times New Roman"/>
          <w:sz w:val="24"/>
          <w:szCs w:val="24"/>
        </w:rPr>
        <w:t xml:space="preserve">doi: </w:t>
      </w:r>
      <w:hyperlink r:id="rId18" w:history="1">
        <w:r w:rsidRPr="00643C33">
          <w:rPr>
            <w:rFonts w:ascii="Times New Roman" w:hAnsi="Times New Roman" w:cs="Times New Roman"/>
            <w:sz w:val="24"/>
            <w:szCs w:val="24"/>
          </w:rPr>
          <w:t>10.1002/mar.20912</w:t>
        </w:r>
      </w:hyperlink>
      <w:r w:rsidRPr="00643C3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A56C31F" w14:textId="77777777" w:rsidR="00287A2D" w:rsidRPr="00643C33" w:rsidRDefault="00287A2D" w:rsidP="00287A2D">
      <w:pPr>
        <w:pStyle w:val="EndNoteBibliography"/>
        <w:spacing w:line="480" w:lineRule="auto"/>
        <w:ind w:left="198" w:hanging="198"/>
        <w:rPr>
          <w:rFonts w:ascii="Times New Roman" w:hAnsi="Times New Roman" w:cs="Times New Roman"/>
          <w:sz w:val="24"/>
          <w:szCs w:val="24"/>
        </w:rPr>
      </w:pPr>
    </w:p>
    <w:p w14:paraId="337002A6" w14:textId="77777777" w:rsidR="00841CB6" w:rsidRPr="00643C33" w:rsidRDefault="00841CB6">
      <w:pPr>
        <w:widowControl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</w:p>
    <w:sectPr w:rsidR="00841CB6" w:rsidRPr="00643C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4B609F" w14:textId="77777777" w:rsidR="00AB2016" w:rsidRDefault="00AB2016" w:rsidP="008928B6">
      <w:r>
        <w:separator/>
      </w:r>
    </w:p>
  </w:endnote>
  <w:endnote w:type="continuationSeparator" w:id="0">
    <w:p w14:paraId="05895ABE" w14:textId="77777777" w:rsidR="00AB2016" w:rsidRDefault="00AB2016" w:rsidP="00892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A6FEC4" w14:textId="77777777" w:rsidR="00AB2016" w:rsidRDefault="00AB2016" w:rsidP="008928B6">
      <w:r>
        <w:separator/>
      </w:r>
    </w:p>
  </w:footnote>
  <w:footnote w:type="continuationSeparator" w:id="0">
    <w:p w14:paraId="62B563B8" w14:textId="77777777" w:rsidR="00AB2016" w:rsidRDefault="00AB2016" w:rsidP="008928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A9C"/>
    <w:rsid w:val="00010808"/>
    <w:rsid w:val="000728FE"/>
    <w:rsid w:val="000A61F3"/>
    <w:rsid w:val="000B12DB"/>
    <w:rsid w:val="000D0219"/>
    <w:rsid w:val="000F28B5"/>
    <w:rsid w:val="001735C9"/>
    <w:rsid w:val="001D5353"/>
    <w:rsid w:val="001E34BD"/>
    <w:rsid w:val="00250295"/>
    <w:rsid w:val="002513A2"/>
    <w:rsid w:val="00287A2D"/>
    <w:rsid w:val="002C518A"/>
    <w:rsid w:val="00320AC6"/>
    <w:rsid w:val="00334AA9"/>
    <w:rsid w:val="0038657D"/>
    <w:rsid w:val="003A0CDF"/>
    <w:rsid w:val="00416340"/>
    <w:rsid w:val="004412AB"/>
    <w:rsid w:val="004511C9"/>
    <w:rsid w:val="004628DC"/>
    <w:rsid w:val="004725C1"/>
    <w:rsid w:val="004849CE"/>
    <w:rsid w:val="004F4FC6"/>
    <w:rsid w:val="00557062"/>
    <w:rsid w:val="00577911"/>
    <w:rsid w:val="006010FD"/>
    <w:rsid w:val="00643C33"/>
    <w:rsid w:val="00652F81"/>
    <w:rsid w:val="006634F1"/>
    <w:rsid w:val="006B21F7"/>
    <w:rsid w:val="00712224"/>
    <w:rsid w:val="00776F19"/>
    <w:rsid w:val="00816385"/>
    <w:rsid w:val="00841CB6"/>
    <w:rsid w:val="008928B6"/>
    <w:rsid w:val="008A2DA0"/>
    <w:rsid w:val="008A65A2"/>
    <w:rsid w:val="008B7572"/>
    <w:rsid w:val="008B7F72"/>
    <w:rsid w:val="008D13E8"/>
    <w:rsid w:val="008E309A"/>
    <w:rsid w:val="00901E05"/>
    <w:rsid w:val="00905CEE"/>
    <w:rsid w:val="00913B66"/>
    <w:rsid w:val="009474E6"/>
    <w:rsid w:val="00966872"/>
    <w:rsid w:val="0096789E"/>
    <w:rsid w:val="009B5793"/>
    <w:rsid w:val="009C0D11"/>
    <w:rsid w:val="00A62156"/>
    <w:rsid w:val="00A82B3A"/>
    <w:rsid w:val="00AB2016"/>
    <w:rsid w:val="00AD4AB6"/>
    <w:rsid w:val="00C27A88"/>
    <w:rsid w:val="00C81BB3"/>
    <w:rsid w:val="00C92E99"/>
    <w:rsid w:val="00CB3F05"/>
    <w:rsid w:val="00D227F5"/>
    <w:rsid w:val="00D55967"/>
    <w:rsid w:val="00D56BFB"/>
    <w:rsid w:val="00D94573"/>
    <w:rsid w:val="00DB53B2"/>
    <w:rsid w:val="00DC7412"/>
    <w:rsid w:val="00E761EB"/>
    <w:rsid w:val="00ED356C"/>
    <w:rsid w:val="00EE3FC6"/>
    <w:rsid w:val="00F60B34"/>
    <w:rsid w:val="00F66A9C"/>
    <w:rsid w:val="00FD3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23BD97"/>
  <w15:chartTrackingRefBased/>
  <w15:docId w15:val="{B1DDA8A9-B635-4453-AD0C-9053764AD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8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28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928B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928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928B6"/>
    <w:rPr>
      <w:sz w:val="18"/>
      <w:szCs w:val="18"/>
    </w:rPr>
  </w:style>
  <w:style w:type="table" w:styleId="a7">
    <w:name w:val="Table Grid"/>
    <w:basedOn w:val="a1"/>
    <w:uiPriority w:val="39"/>
    <w:rsid w:val="008928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55967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D55967"/>
    <w:rPr>
      <w:sz w:val="18"/>
      <w:szCs w:val="18"/>
    </w:rPr>
  </w:style>
  <w:style w:type="paragraph" w:customStyle="1" w:styleId="EndNoteBibliography">
    <w:name w:val="EndNote Bibliography"/>
    <w:basedOn w:val="a"/>
    <w:link w:val="EndNoteBibliography0"/>
    <w:rsid w:val="00287A2D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287A2D"/>
    <w:rPr>
      <w:rFonts w:ascii="等线" w:eastAsia="等线" w:hAnsi="等线"/>
      <w:noProof/>
      <w:sz w:val="20"/>
    </w:rPr>
  </w:style>
  <w:style w:type="paragraph" w:styleId="aa">
    <w:name w:val="Normal (Web)"/>
    <w:basedOn w:val="a"/>
    <w:uiPriority w:val="99"/>
    <w:semiHidden/>
    <w:unhideWhenUsed/>
    <w:rsid w:val="00DC741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hyperlink" Target="https://doi.org/10.1002/mar.20912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hyperlink" Target="https://doi.org/10.1093/jcr/ucw03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ink.springer.com/article/10.1057/s41262-021-00238-6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yperlink" Target="https://doi.org/10.1002/mar.21663" TargetMode="External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7</Pages>
  <Words>1002</Words>
  <Characters>5716</Characters>
  <Application>Microsoft Office Word</Application>
  <DocSecurity>0</DocSecurity>
  <Lines>47</Lines>
  <Paragraphs>13</Paragraphs>
  <ScaleCrop>false</ScaleCrop>
  <Company>Razer</Company>
  <LinksUpToDate>false</LinksUpToDate>
  <CharactersWithSpaces>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Sprong Shaw</dc:creator>
  <cp:keywords/>
  <dc:description/>
  <cp:lastModifiedBy>Sprong Shaw</cp:lastModifiedBy>
  <cp:revision>27</cp:revision>
  <dcterms:created xsi:type="dcterms:W3CDTF">2025-04-22T06:05:00Z</dcterms:created>
  <dcterms:modified xsi:type="dcterms:W3CDTF">2025-07-19T15:31:00Z</dcterms:modified>
</cp:coreProperties>
</file>