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3C480" w14:textId="6DD34AF9" w:rsidR="0095737B" w:rsidRPr="00F8338C" w:rsidRDefault="0095737B" w:rsidP="0095737B">
      <w:pPr>
        <w:pStyle w:val="berschrift1"/>
        <w:rPr>
          <w:rFonts w:ascii="Times New Roman" w:hAnsi="Times New Roman" w:cs="Times New Roman"/>
          <w:sz w:val="24"/>
          <w:szCs w:val="36"/>
        </w:rPr>
      </w:pPr>
      <w:r w:rsidRPr="00F8338C">
        <w:rPr>
          <w:rFonts w:ascii="Times New Roman" w:hAnsi="Times New Roman" w:cs="Times New Roman"/>
          <w:sz w:val="24"/>
          <w:szCs w:val="36"/>
        </w:rPr>
        <w:t xml:space="preserve">Appendix A: </w:t>
      </w:r>
      <w:r w:rsidR="00142023" w:rsidRPr="00F8338C">
        <w:rPr>
          <w:rFonts w:ascii="Times New Roman" w:hAnsi="Times New Roman" w:cs="Times New Roman"/>
          <w:sz w:val="24"/>
          <w:szCs w:val="36"/>
        </w:rPr>
        <w:t>List of n = 90 PropTechs examined during the iterations.</w:t>
      </w:r>
    </w:p>
    <w:p w14:paraId="4F44E88E" w14:textId="24B1DFFE" w:rsidR="0095737B" w:rsidRPr="00F8338C" w:rsidRDefault="0095737B" w:rsidP="0095737B">
      <w:r w:rsidRPr="00F8338C">
        <w:rPr>
          <w:rFonts w:ascii="Times New Roman" w:eastAsia="Times New Roman" w:hAnsi="Times New Roman" w:cs="Times New Roman"/>
          <w:kern w:val="0"/>
          <w:sz w:val="24"/>
          <w:szCs w:val="24"/>
          <w:lang w:eastAsia="en-GB"/>
          <w14:ligatures w14:val="none"/>
        </w:rPr>
        <w:t>Table A.</w:t>
      </w:r>
      <w:r w:rsidR="00991F8E" w:rsidRPr="00F8338C">
        <w:rPr>
          <w:rFonts w:ascii="Times New Roman" w:eastAsia="Times New Roman" w:hAnsi="Times New Roman" w:cs="Times New Roman"/>
          <w:kern w:val="0"/>
          <w:sz w:val="24"/>
          <w:szCs w:val="24"/>
          <w:lang w:eastAsia="en-GB"/>
          <w14:ligatures w14:val="none"/>
        </w:rPr>
        <w:t>1</w:t>
      </w:r>
      <w:r w:rsidRPr="00F8338C">
        <w:rPr>
          <w:rFonts w:ascii="Times New Roman" w:eastAsia="Times New Roman" w:hAnsi="Times New Roman" w:cs="Times New Roman"/>
          <w:kern w:val="0"/>
          <w:sz w:val="24"/>
          <w:szCs w:val="24"/>
          <w:lang w:eastAsia="en-GB"/>
          <w14:ligatures w14:val="none"/>
        </w:rPr>
        <w:t>. Sample of 90 PropTechs analysed. (Source: Authors own work).</w:t>
      </w:r>
    </w:p>
    <w:tbl>
      <w:tblPr>
        <w:tblStyle w:val="Tabellenraster"/>
        <w:tblW w:w="8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ompt engineering process for contextual prompt A.1 to A.3"/>
      </w:tblPr>
      <w:tblGrid>
        <w:gridCol w:w="511"/>
        <w:gridCol w:w="2750"/>
        <w:gridCol w:w="1070"/>
        <w:gridCol w:w="511"/>
        <w:gridCol w:w="2813"/>
        <w:gridCol w:w="1007"/>
      </w:tblGrid>
      <w:tr w:rsidR="0095737B" w:rsidRPr="00F8338C" w14:paraId="24DC4B47" w14:textId="77777777" w:rsidTr="003A29CB">
        <w:trPr>
          <w:trHeight w:val="340"/>
        </w:trPr>
        <w:tc>
          <w:tcPr>
            <w:tcW w:w="511" w:type="dxa"/>
            <w:tcBorders>
              <w:top w:val="single" w:sz="4" w:space="0" w:color="auto"/>
              <w:bottom w:val="single" w:sz="4" w:space="0" w:color="auto"/>
            </w:tcBorders>
            <w:vAlign w:val="center"/>
          </w:tcPr>
          <w:p w14:paraId="219A7C89" w14:textId="77777777" w:rsidR="0095737B" w:rsidRPr="00F8338C" w:rsidRDefault="0095737B" w:rsidP="003A29CB">
            <w:pPr>
              <w:spacing w:after="0" w:line="240" w:lineRule="auto"/>
              <w:rPr>
                <w:rFonts w:ascii="Times New Roman" w:eastAsia="Times New Roman" w:hAnsi="Times New Roman" w:cs="Times New Roman"/>
                <w:b/>
                <w:bCs/>
                <w:kern w:val="0"/>
                <w:sz w:val="20"/>
                <w:szCs w:val="20"/>
                <w:lang w:val="en-GB" w:eastAsia="de-DE"/>
                <w14:ligatures w14:val="none"/>
              </w:rPr>
            </w:pPr>
            <w:r w:rsidRPr="00F8338C">
              <w:rPr>
                <w:rFonts w:ascii="Times New Roman" w:eastAsia="Times New Roman" w:hAnsi="Times New Roman" w:cs="Times New Roman"/>
                <w:b/>
                <w:bCs/>
                <w:kern w:val="0"/>
                <w:sz w:val="20"/>
                <w:szCs w:val="20"/>
                <w:lang w:val="en-GB" w:eastAsia="de-DE"/>
                <w14:ligatures w14:val="none"/>
              </w:rPr>
              <w:t>No.</w:t>
            </w:r>
          </w:p>
        </w:tc>
        <w:tc>
          <w:tcPr>
            <w:tcW w:w="2750" w:type="dxa"/>
            <w:tcBorders>
              <w:top w:val="single" w:sz="4" w:space="0" w:color="auto"/>
              <w:bottom w:val="single" w:sz="4" w:space="0" w:color="auto"/>
            </w:tcBorders>
            <w:vAlign w:val="center"/>
          </w:tcPr>
          <w:p w14:paraId="3EA84B4B" w14:textId="77777777" w:rsidR="0095737B" w:rsidRPr="00F8338C" w:rsidRDefault="0095737B" w:rsidP="003A29CB">
            <w:pPr>
              <w:spacing w:after="0" w:line="240" w:lineRule="auto"/>
              <w:rPr>
                <w:rFonts w:ascii="Times New Roman" w:eastAsia="Times New Roman" w:hAnsi="Times New Roman" w:cs="Times New Roman"/>
                <w:b/>
                <w:bCs/>
                <w:kern w:val="0"/>
                <w:sz w:val="20"/>
                <w:szCs w:val="20"/>
                <w:lang w:val="en-GB" w:eastAsia="de-DE"/>
                <w14:ligatures w14:val="none"/>
              </w:rPr>
            </w:pPr>
            <w:r w:rsidRPr="00F8338C">
              <w:rPr>
                <w:rFonts w:ascii="Times New Roman" w:eastAsia="Times New Roman" w:hAnsi="Times New Roman" w:cs="Times New Roman"/>
                <w:b/>
                <w:bCs/>
                <w:kern w:val="0"/>
                <w:sz w:val="20"/>
                <w:szCs w:val="20"/>
                <w:lang w:val="en-GB" w:eastAsia="de-DE"/>
                <w14:ligatures w14:val="none"/>
              </w:rPr>
              <w:t>Name</w:t>
            </w:r>
          </w:p>
        </w:tc>
        <w:tc>
          <w:tcPr>
            <w:tcW w:w="1070" w:type="dxa"/>
            <w:tcBorders>
              <w:top w:val="single" w:sz="4" w:space="0" w:color="auto"/>
              <w:bottom w:val="single" w:sz="4" w:space="0" w:color="auto"/>
              <w:right w:val="single" w:sz="4" w:space="0" w:color="auto"/>
            </w:tcBorders>
            <w:vAlign w:val="center"/>
          </w:tcPr>
          <w:p w14:paraId="595D4693" w14:textId="08BDFA4D" w:rsidR="0095737B" w:rsidRPr="00F8338C" w:rsidRDefault="0095737B" w:rsidP="003A29CB">
            <w:pPr>
              <w:spacing w:after="0" w:line="240" w:lineRule="auto"/>
              <w:rPr>
                <w:rFonts w:ascii="Times New Roman" w:eastAsia="Times New Roman" w:hAnsi="Times New Roman" w:cs="Times New Roman"/>
                <w:b/>
                <w:bCs/>
                <w:kern w:val="0"/>
                <w:sz w:val="20"/>
                <w:szCs w:val="20"/>
                <w:lang w:val="en-GB" w:eastAsia="de-DE"/>
                <w14:ligatures w14:val="none"/>
              </w:rPr>
            </w:pPr>
            <w:r w:rsidRPr="00F8338C">
              <w:rPr>
                <w:rFonts w:ascii="Times New Roman" w:eastAsia="Times New Roman" w:hAnsi="Times New Roman" w:cs="Times New Roman"/>
                <w:b/>
                <w:bCs/>
                <w:kern w:val="0"/>
                <w:sz w:val="20"/>
                <w:szCs w:val="20"/>
                <w:lang w:val="en-GB" w:eastAsia="de-DE"/>
                <w14:ligatures w14:val="none"/>
              </w:rPr>
              <w:t>Country</w:t>
            </w:r>
            <w:r w:rsidR="003C4CD1" w:rsidRPr="00F8338C">
              <w:rPr>
                <w:rFonts w:ascii="Times New Roman" w:eastAsia="Times New Roman" w:hAnsi="Times New Roman" w:cs="Times New Roman"/>
                <w:b/>
                <w:bCs/>
                <w:kern w:val="0"/>
                <w:sz w:val="20"/>
                <w:szCs w:val="20"/>
                <w:lang w:val="en-GB" w:eastAsia="de-DE"/>
                <w14:ligatures w14:val="none"/>
              </w:rPr>
              <w:t xml:space="preserve"> (ISO)</w:t>
            </w:r>
          </w:p>
        </w:tc>
        <w:tc>
          <w:tcPr>
            <w:tcW w:w="511" w:type="dxa"/>
            <w:tcBorders>
              <w:top w:val="single" w:sz="4" w:space="0" w:color="auto"/>
              <w:left w:val="single" w:sz="4" w:space="0" w:color="auto"/>
              <w:bottom w:val="single" w:sz="4" w:space="0" w:color="auto"/>
            </w:tcBorders>
            <w:vAlign w:val="center"/>
          </w:tcPr>
          <w:p w14:paraId="6A69566F" w14:textId="77777777" w:rsidR="0095737B" w:rsidRPr="00F8338C" w:rsidRDefault="0095737B" w:rsidP="003A29CB">
            <w:pPr>
              <w:spacing w:after="0" w:line="240" w:lineRule="auto"/>
              <w:rPr>
                <w:rFonts w:ascii="Times New Roman" w:eastAsia="Times New Roman" w:hAnsi="Times New Roman" w:cs="Times New Roman"/>
                <w:b/>
                <w:bCs/>
                <w:kern w:val="0"/>
                <w:sz w:val="20"/>
                <w:szCs w:val="20"/>
                <w:lang w:val="en-GB" w:eastAsia="de-DE"/>
                <w14:ligatures w14:val="none"/>
              </w:rPr>
            </w:pPr>
            <w:r w:rsidRPr="00F8338C">
              <w:rPr>
                <w:rFonts w:ascii="Times New Roman" w:eastAsia="Times New Roman" w:hAnsi="Times New Roman" w:cs="Times New Roman"/>
                <w:b/>
                <w:bCs/>
                <w:kern w:val="0"/>
                <w:sz w:val="20"/>
                <w:szCs w:val="20"/>
                <w:lang w:val="en-GB" w:eastAsia="de-DE"/>
                <w14:ligatures w14:val="none"/>
              </w:rPr>
              <w:t>No.</w:t>
            </w:r>
          </w:p>
        </w:tc>
        <w:tc>
          <w:tcPr>
            <w:tcW w:w="2813" w:type="dxa"/>
            <w:tcBorders>
              <w:top w:val="single" w:sz="4" w:space="0" w:color="auto"/>
              <w:bottom w:val="single" w:sz="4" w:space="0" w:color="auto"/>
            </w:tcBorders>
            <w:vAlign w:val="center"/>
          </w:tcPr>
          <w:p w14:paraId="6625C2C7" w14:textId="77777777" w:rsidR="0095737B" w:rsidRPr="00F8338C" w:rsidRDefault="0095737B" w:rsidP="003A29CB">
            <w:pPr>
              <w:spacing w:after="0" w:line="240" w:lineRule="auto"/>
              <w:rPr>
                <w:rFonts w:ascii="Times New Roman" w:eastAsia="Times New Roman" w:hAnsi="Times New Roman" w:cs="Times New Roman"/>
                <w:b/>
                <w:bCs/>
                <w:kern w:val="0"/>
                <w:sz w:val="20"/>
                <w:szCs w:val="20"/>
                <w:lang w:val="en-GB" w:eastAsia="de-DE"/>
                <w14:ligatures w14:val="none"/>
              </w:rPr>
            </w:pPr>
            <w:r w:rsidRPr="00F8338C">
              <w:rPr>
                <w:rFonts w:ascii="Times New Roman" w:eastAsia="Times New Roman" w:hAnsi="Times New Roman" w:cs="Times New Roman"/>
                <w:b/>
                <w:bCs/>
                <w:kern w:val="0"/>
                <w:sz w:val="20"/>
                <w:szCs w:val="20"/>
                <w:lang w:val="en-GB" w:eastAsia="de-DE"/>
                <w14:ligatures w14:val="none"/>
              </w:rPr>
              <w:t>Name</w:t>
            </w:r>
          </w:p>
        </w:tc>
        <w:tc>
          <w:tcPr>
            <w:tcW w:w="1007" w:type="dxa"/>
            <w:tcBorders>
              <w:top w:val="single" w:sz="4" w:space="0" w:color="auto"/>
              <w:bottom w:val="single" w:sz="4" w:space="0" w:color="auto"/>
            </w:tcBorders>
            <w:vAlign w:val="center"/>
          </w:tcPr>
          <w:p w14:paraId="51AE400E" w14:textId="58E550BC" w:rsidR="0095737B" w:rsidRPr="00F8338C" w:rsidRDefault="0095737B" w:rsidP="003A29CB">
            <w:pPr>
              <w:spacing w:after="0" w:line="240" w:lineRule="auto"/>
              <w:rPr>
                <w:rFonts w:ascii="Times New Roman" w:eastAsia="Times New Roman" w:hAnsi="Times New Roman" w:cs="Times New Roman"/>
                <w:b/>
                <w:bCs/>
                <w:kern w:val="0"/>
                <w:sz w:val="20"/>
                <w:szCs w:val="20"/>
                <w:lang w:val="en-GB" w:eastAsia="de-DE"/>
                <w14:ligatures w14:val="none"/>
              </w:rPr>
            </w:pPr>
            <w:r w:rsidRPr="00F8338C">
              <w:rPr>
                <w:rFonts w:ascii="Times New Roman" w:eastAsia="Times New Roman" w:hAnsi="Times New Roman" w:cs="Times New Roman"/>
                <w:b/>
                <w:bCs/>
                <w:kern w:val="0"/>
                <w:sz w:val="20"/>
                <w:szCs w:val="20"/>
                <w:lang w:val="en-GB" w:eastAsia="de-DE"/>
                <w14:ligatures w14:val="none"/>
              </w:rPr>
              <w:t>Country</w:t>
            </w:r>
            <w:r w:rsidR="003C4CD1" w:rsidRPr="00F8338C">
              <w:rPr>
                <w:rFonts w:ascii="Times New Roman" w:eastAsia="Times New Roman" w:hAnsi="Times New Roman" w:cs="Times New Roman"/>
                <w:b/>
                <w:bCs/>
                <w:kern w:val="0"/>
                <w:sz w:val="20"/>
                <w:szCs w:val="20"/>
                <w:lang w:val="en-GB" w:eastAsia="de-DE"/>
                <w14:ligatures w14:val="none"/>
              </w:rPr>
              <w:t xml:space="preserve"> (ISO)</w:t>
            </w:r>
          </w:p>
        </w:tc>
      </w:tr>
      <w:tr w:rsidR="0095737B" w:rsidRPr="00F8338C" w14:paraId="0D6A5610" w14:textId="77777777" w:rsidTr="003A29CB">
        <w:trPr>
          <w:trHeight w:val="283"/>
        </w:trPr>
        <w:tc>
          <w:tcPr>
            <w:tcW w:w="511" w:type="dxa"/>
            <w:tcBorders>
              <w:top w:val="single" w:sz="4" w:space="0" w:color="auto"/>
            </w:tcBorders>
            <w:vAlign w:val="center"/>
          </w:tcPr>
          <w:p w14:paraId="3240B5BD" w14:textId="77777777" w:rsidR="0095737B" w:rsidRPr="00F8338C" w:rsidRDefault="0095737B" w:rsidP="003A29CB">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1</w:t>
            </w:r>
          </w:p>
        </w:tc>
        <w:tc>
          <w:tcPr>
            <w:tcW w:w="2750" w:type="dxa"/>
            <w:tcBorders>
              <w:top w:val="single" w:sz="4" w:space="0" w:color="auto"/>
            </w:tcBorders>
            <w:vAlign w:val="center"/>
          </w:tcPr>
          <w:p w14:paraId="7788F06B" w14:textId="77777777" w:rsidR="0095737B" w:rsidRPr="00F8338C" w:rsidRDefault="0095737B" w:rsidP="003A29CB">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 xml:space="preserve">Eliona by </w:t>
            </w:r>
            <w:proofErr w:type="spellStart"/>
            <w:r w:rsidRPr="00F8338C">
              <w:rPr>
                <w:rFonts w:ascii="Times New Roman" w:eastAsia="Times New Roman" w:hAnsi="Times New Roman" w:cs="Times New Roman"/>
                <w:kern w:val="0"/>
                <w:sz w:val="20"/>
                <w:szCs w:val="20"/>
                <w:lang w:val="en-GB" w:eastAsia="de-DE"/>
                <w14:ligatures w14:val="none"/>
              </w:rPr>
              <w:t>IoTEC</w:t>
            </w:r>
            <w:proofErr w:type="spellEnd"/>
          </w:p>
        </w:tc>
        <w:tc>
          <w:tcPr>
            <w:tcW w:w="1070" w:type="dxa"/>
            <w:tcBorders>
              <w:top w:val="single" w:sz="4" w:space="0" w:color="auto"/>
              <w:right w:val="single" w:sz="4" w:space="0" w:color="auto"/>
            </w:tcBorders>
            <w:vAlign w:val="center"/>
          </w:tcPr>
          <w:p w14:paraId="5B7C3420" w14:textId="77777777" w:rsidR="0095737B" w:rsidRPr="00F8338C" w:rsidRDefault="0095737B" w:rsidP="003A29CB">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CHE</w:t>
            </w:r>
          </w:p>
        </w:tc>
        <w:tc>
          <w:tcPr>
            <w:tcW w:w="511" w:type="dxa"/>
            <w:tcBorders>
              <w:top w:val="single" w:sz="4" w:space="0" w:color="auto"/>
              <w:left w:val="single" w:sz="4" w:space="0" w:color="auto"/>
            </w:tcBorders>
            <w:vAlign w:val="center"/>
          </w:tcPr>
          <w:p w14:paraId="46E8A82F" w14:textId="753A6956" w:rsidR="0095737B" w:rsidRPr="00F8338C" w:rsidRDefault="0095737B" w:rsidP="003A29CB">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4</w:t>
            </w:r>
            <w:r w:rsidR="00E360CC" w:rsidRPr="00F8338C">
              <w:rPr>
                <w:rFonts w:ascii="Times New Roman" w:eastAsia="Times New Roman" w:hAnsi="Times New Roman" w:cs="Times New Roman"/>
                <w:kern w:val="0"/>
                <w:sz w:val="20"/>
                <w:szCs w:val="20"/>
                <w:lang w:val="en-GB" w:eastAsia="de-DE"/>
                <w14:ligatures w14:val="none"/>
              </w:rPr>
              <w:t>4</w:t>
            </w:r>
          </w:p>
        </w:tc>
        <w:tc>
          <w:tcPr>
            <w:tcW w:w="2813" w:type="dxa"/>
            <w:tcBorders>
              <w:top w:val="single" w:sz="4" w:space="0" w:color="auto"/>
            </w:tcBorders>
            <w:vAlign w:val="center"/>
          </w:tcPr>
          <w:p w14:paraId="6688F6E0" w14:textId="45019EE5" w:rsidR="0095737B" w:rsidRPr="00F8338C" w:rsidRDefault="00E360CC" w:rsidP="003A29CB">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Digital Spine</w:t>
            </w:r>
          </w:p>
        </w:tc>
        <w:tc>
          <w:tcPr>
            <w:tcW w:w="1007" w:type="dxa"/>
            <w:tcBorders>
              <w:top w:val="single" w:sz="4" w:space="0" w:color="auto"/>
            </w:tcBorders>
            <w:vAlign w:val="center"/>
          </w:tcPr>
          <w:p w14:paraId="2F73ED7B" w14:textId="77777777" w:rsidR="0095737B" w:rsidRPr="00F8338C" w:rsidRDefault="0095737B" w:rsidP="003A29CB">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r>
      <w:tr w:rsidR="0095737B" w:rsidRPr="00F8338C" w14:paraId="24670E1C" w14:textId="77777777" w:rsidTr="003A29CB">
        <w:trPr>
          <w:trHeight w:val="283"/>
        </w:trPr>
        <w:tc>
          <w:tcPr>
            <w:tcW w:w="511" w:type="dxa"/>
            <w:vAlign w:val="center"/>
          </w:tcPr>
          <w:p w14:paraId="43745723" w14:textId="77777777" w:rsidR="0095737B" w:rsidRPr="00F8338C" w:rsidRDefault="0095737B" w:rsidP="003A29CB">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2</w:t>
            </w:r>
          </w:p>
        </w:tc>
        <w:tc>
          <w:tcPr>
            <w:tcW w:w="2750" w:type="dxa"/>
            <w:vAlign w:val="center"/>
          </w:tcPr>
          <w:p w14:paraId="613FC3D0" w14:textId="77777777" w:rsidR="0095737B" w:rsidRPr="00F8338C" w:rsidRDefault="0095737B" w:rsidP="003A29CB">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ARiiVA</w:t>
            </w:r>
            <w:proofErr w:type="spellEnd"/>
          </w:p>
        </w:tc>
        <w:tc>
          <w:tcPr>
            <w:tcW w:w="1070" w:type="dxa"/>
            <w:tcBorders>
              <w:right w:val="single" w:sz="4" w:space="0" w:color="auto"/>
            </w:tcBorders>
            <w:vAlign w:val="center"/>
          </w:tcPr>
          <w:p w14:paraId="6647E431" w14:textId="77777777" w:rsidR="0095737B" w:rsidRPr="00F8338C" w:rsidRDefault="0095737B" w:rsidP="003A29CB">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AUT</w:t>
            </w:r>
          </w:p>
        </w:tc>
        <w:tc>
          <w:tcPr>
            <w:tcW w:w="511" w:type="dxa"/>
            <w:tcBorders>
              <w:left w:val="single" w:sz="4" w:space="0" w:color="auto"/>
            </w:tcBorders>
            <w:vAlign w:val="center"/>
          </w:tcPr>
          <w:p w14:paraId="6F0A1FA3" w14:textId="4AD2A398" w:rsidR="0095737B" w:rsidRPr="00F8338C" w:rsidRDefault="0095737B" w:rsidP="003A29CB">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4</w:t>
            </w:r>
            <w:r w:rsidR="00E360CC" w:rsidRPr="00F8338C">
              <w:rPr>
                <w:rFonts w:ascii="Times New Roman" w:eastAsia="Times New Roman" w:hAnsi="Times New Roman" w:cs="Times New Roman"/>
                <w:kern w:val="0"/>
                <w:sz w:val="20"/>
                <w:szCs w:val="20"/>
                <w:lang w:val="en-GB" w:eastAsia="de-DE"/>
                <w14:ligatures w14:val="none"/>
              </w:rPr>
              <w:t>5</w:t>
            </w:r>
          </w:p>
        </w:tc>
        <w:tc>
          <w:tcPr>
            <w:tcW w:w="2813" w:type="dxa"/>
            <w:vAlign w:val="center"/>
          </w:tcPr>
          <w:p w14:paraId="726CA95F" w14:textId="43565EEF" w:rsidR="0095737B" w:rsidRPr="00F8338C" w:rsidRDefault="00E360CC" w:rsidP="003A29CB">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bGrid</w:t>
            </w:r>
            <w:proofErr w:type="spellEnd"/>
          </w:p>
        </w:tc>
        <w:tc>
          <w:tcPr>
            <w:tcW w:w="1007" w:type="dxa"/>
            <w:vAlign w:val="center"/>
          </w:tcPr>
          <w:p w14:paraId="4DAA96C6" w14:textId="0ED70378" w:rsidR="0095737B" w:rsidRPr="00F8338C" w:rsidRDefault="00E360CC" w:rsidP="003A29CB">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N</w:t>
            </w:r>
            <w:r w:rsidR="00150356" w:rsidRPr="00F8338C">
              <w:rPr>
                <w:rFonts w:ascii="Times New Roman" w:eastAsia="Times New Roman" w:hAnsi="Times New Roman" w:cs="Times New Roman"/>
                <w:kern w:val="0"/>
                <w:sz w:val="20"/>
                <w:szCs w:val="20"/>
                <w:lang w:val="en-GB" w:eastAsia="de-DE"/>
                <w14:ligatures w14:val="none"/>
              </w:rPr>
              <w:t>LD</w:t>
            </w:r>
          </w:p>
        </w:tc>
      </w:tr>
      <w:tr w:rsidR="00E360CC" w:rsidRPr="00F8338C" w14:paraId="06807EF5" w14:textId="77777777" w:rsidTr="003A29CB">
        <w:trPr>
          <w:trHeight w:val="283"/>
        </w:trPr>
        <w:tc>
          <w:tcPr>
            <w:tcW w:w="511" w:type="dxa"/>
            <w:vAlign w:val="center"/>
          </w:tcPr>
          <w:p w14:paraId="20951C65"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3</w:t>
            </w:r>
          </w:p>
        </w:tc>
        <w:tc>
          <w:tcPr>
            <w:tcW w:w="2750" w:type="dxa"/>
            <w:vAlign w:val="center"/>
          </w:tcPr>
          <w:p w14:paraId="136F0877"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Novaccess</w:t>
            </w:r>
            <w:proofErr w:type="spellEnd"/>
          </w:p>
        </w:tc>
        <w:tc>
          <w:tcPr>
            <w:tcW w:w="1070" w:type="dxa"/>
            <w:tcBorders>
              <w:right w:val="single" w:sz="4" w:space="0" w:color="auto"/>
            </w:tcBorders>
            <w:vAlign w:val="center"/>
          </w:tcPr>
          <w:p w14:paraId="25A4726E"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CHE</w:t>
            </w:r>
          </w:p>
        </w:tc>
        <w:tc>
          <w:tcPr>
            <w:tcW w:w="511" w:type="dxa"/>
            <w:tcBorders>
              <w:left w:val="single" w:sz="4" w:space="0" w:color="auto"/>
            </w:tcBorders>
            <w:vAlign w:val="center"/>
          </w:tcPr>
          <w:p w14:paraId="30C6BE74" w14:textId="419C3F9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46</w:t>
            </w:r>
          </w:p>
        </w:tc>
        <w:tc>
          <w:tcPr>
            <w:tcW w:w="2813" w:type="dxa"/>
            <w:vAlign w:val="center"/>
          </w:tcPr>
          <w:p w14:paraId="53852F79" w14:textId="191275F4"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BlueRange</w:t>
            </w:r>
            <w:proofErr w:type="spellEnd"/>
          </w:p>
        </w:tc>
        <w:tc>
          <w:tcPr>
            <w:tcW w:w="1007" w:type="dxa"/>
            <w:vAlign w:val="center"/>
          </w:tcPr>
          <w:p w14:paraId="377B0BCD" w14:textId="67A8B929"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r>
      <w:tr w:rsidR="00E360CC" w:rsidRPr="00F8338C" w14:paraId="31534ACF" w14:textId="77777777" w:rsidTr="003A29CB">
        <w:trPr>
          <w:trHeight w:val="283"/>
        </w:trPr>
        <w:tc>
          <w:tcPr>
            <w:tcW w:w="511" w:type="dxa"/>
            <w:vAlign w:val="center"/>
          </w:tcPr>
          <w:p w14:paraId="0A933B6C"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4</w:t>
            </w:r>
          </w:p>
        </w:tc>
        <w:tc>
          <w:tcPr>
            <w:tcW w:w="2750" w:type="dxa"/>
            <w:vAlign w:val="center"/>
          </w:tcPr>
          <w:p w14:paraId="4D5B5D79"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Technis</w:t>
            </w:r>
            <w:proofErr w:type="spellEnd"/>
          </w:p>
        </w:tc>
        <w:tc>
          <w:tcPr>
            <w:tcW w:w="1070" w:type="dxa"/>
            <w:tcBorders>
              <w:right w:val="single" w:sz="4" w:space="0" w:color="auto"/>
            </w:tcBorders>
            <w:vAlign w:val="center"/>
          </w:tcPr>
          <w:p w14:paraId="451DD07C"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CHE</w:t>
            </w:r>
          </w:p>
        </w:tc>
        <w:tc>
          <w:tcPr>
            <w:tcW w:w="511" w:type="dxa"/>
            <w:tcBorders>
              <w:left w:val="single" w:sz="4" w:space="0" w:color="auto"/>
            </w:tcBorders>
            <w:vAlign w:val="center"/>
          </w:tcPr>
          <w:p w14:paraId="23D4039C" w14:textId="439CC23D"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47</w:t>
            </w:r>
          </w:p>
        </w:tc>
        <w:tc>
          <w:tcPr>
            <w:tcW w:w="2813" w:type="dxa"/>
            <w:vAlign w:val="center"/>
          </w:tcPr>
          <w:p w14:paraId="179B33FE" w14:textId="4282C6E6"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Automation Intelligence</w:t>
            </w:r>
          </w:p>
        </w:tc>
        <w:tc>
          <w:tcPr>
            <w:tcW w:w="1007" w:type="dxa"/>
            <w:vAlign w:val="center"/>
          </w:tcPr>
          <w:p w14:paraId="38265338" w14:textId="01B4C5C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r>
      <w:tr w:rsidR="00E360CC" w:rsidRPr="00F8338C" w14:paraId="0AF8F626" w14:textId="77777777" w:rsidTr="003A29CB">
        <w:trPr>
          <w:trHeight w:val="283"/>
        </w:trPr>
        <w:tc>
          <w:tcPr>
            <w:tcW w:w="511" w:type="dxa"/>
            <w:vAlign w:val="center"/>
          </w:tcPr>
          <w:p w14:paraId="6369BB44"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5</w:t>
            </w:r>
          </w:p>
        </w:tc>
        <w:tc>
          <w:tcPr>
            <w:tcW w:w="2750" w:type="dxa"/>
            <w:vAlign w:val="center"/>
          </w:tcPr>
          <w:p w14:paraId="6A421843"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VREEDA</w:t>
            </w:r>
          </w:p>
        </w:tc>
        <w:tc>
          <w:tcPr>
            <w:tcW w:w="1070" w:type="dxa"/>
            <w:tcBorders>
              <w:right w:val="single" w:sz="4" w:space="0" w:color="auto"/>
            </w:tcBorders>
            <w:vAlign w:val="center"/>
          </w:tcPr>
          <w:p w14:paraId="04A9A626"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c>
          <w:tcPr>
            <w:tcW w:w="511" w:type="dxa"/>
            <w:tcBorders>
              <w:left w:val="single" w:sz="4" w:space="0" w:color="auto"/>
            </w:tcBorders>
            <w:vAlign w:val="center"/>
          </w:tcPr>
          <w:p w14:paraId="7B57B12E" w14:textId="12E7FC28"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48</w:t>
            </w:r>
          </w:p>
        </w:tc>
        <w:tc>
          <w:tcPr>
            <w:tcW w:w="2813" w:type="dxa"/>
            <w:vAlign w:val="center"/>
          </w:tcPr>
          <w:p w14:paraId="6E352672" w14:textId="5701D515"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e-shelter security services</w:t>
            </w:r>
          </w:p>
        </w:tc>
        <w:tc>
          <w:tcPr>
            <w:tcW w:w="1007" w:type="dxa"/>
            <w:vAlign w:val="center"/>
          </w:tcPr>
          <w:p w14:paraId="0810E39F" w14:textId="6496977B"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r>
      <w:tr w:rsidR="00E360CC" w:rsidRPr="00F8338C" w14:paraId="4FB4E7B7" w14:textId="77777777" w:rsidTr="003A29CB">
        <w:trPr>
          <w:trHeight w:val="283"/>
        </w:trPr>
        <w:tc>
          <w:tcPr>
            <w:tcW w:w="511" w:type="dxa"/>
            <w:vAlign w:val="center"/>
          </w:tcPr>
          <w:p w14:paraId="0C07C9CD"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6</w:t>
            </w:r>
          </w:p>
        </w:tc>
        <w:tc>
          <w:tcPr>
            <w:tcW w:w="2750" w:type="dxa"/>
            <w:vAlign w:val="center"/>
          </w:tcPr>
          <w:p w14:paraId="21D58794" w14:textId="77777777" w:rsidR="00E360CC" w:rsidRPr="00F8338C" w:rsidRDefault="00E360CC" w:rsidP="00E360CC">
            <w:pPr>
              <w:tabs>
                <w:tab w:val="left" w:pos="560"/>
              </w:tabs>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MYFLEXBOX</w:t>
            </w:r>
          </w:p>
        </w:tc>
        <w:tc>
          <w:tcPr>
            <w:tcW w:w="1070" w:type="dxa"/>
            <w:tcBorders>
              <w:right w:val="single" w:sz="4" w:space="0" w:color="auto"/>
            </w:tcBorders>
            <w:vAlign w:val="center"/>
          </w:tcPr>
          <w:p w14:paraId="17BF04E5"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AUT</w:t>
            </w:r>
          </w:p>
        </w:tc>
        <w:tc>
          <w:tcPr>
            <w:tcW w:w="511" w:type="dxa"/>
            <w:tcBorders>
              <w:left w:val="single" w:sz="4" w:space="0" w:color="auto"/>
            </w:tcBorders>
            <w:vAlign w:val="center"/>
          </w:tcPr>
          <w:p w14:paraId="162B8DA6" w14:textId="6DA2FDCB"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49</w:t>
            </w:r>
          </w:p>
        </w:tc>
        <w:tc>
          <w:tcPr>
            <w:tcW w:w="2813" w:type="dxa"/>
            <w:vAlign w:val="center"/>
          </w:tcPr>
          <w:p w14:paraId="1FE5E595" w14:textId="17531D28"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Pinestack</w:t>
            </w:r>
          </w:p>
        </w:tc>
        <w:tc>
          <w:tcPr>
            <w:tcW w:w="1007" w:type="dxa"/>
            <w:vAlign w:val="center"/>
          </w:tcPr>
          <w:p w14:paraId="51A55B85" w14:textId="089ADA22"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r>
      <w:tr w:rsidR="00E360CC" w:rsidRPr="00F8338C" w14:paraId="7DFFC3E4" w14:textId="77777777" w:rsidTr="003A29CB">
        <w:trPr>
          <w:trHeight w:val="283"/>
        </w:trPr>
        <w:tc>
          <w:tcPr>
            <w:tcW w:w="511" w:type="dxa"/>
            <w:vAlign w:val="center"/>
          </w:tcPr>
          <w:p w14:paraId="6A2A2E9F"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7</w:t>
            </w:r>
          </w:p>
        </w:tc>
        <w:tc>
          <w:tcPr>
            <w:tcW w:w="2750" w:type="dxa"/>
            <w:vAlign w:val="center"/>
          </w:tcPr>
          <w:p w14:paraId="6F4B6D1D"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Eeproperty</w:t>
            </w:r>
            <w:proofErr w:type="spellEnd"/>
          </w:p>
        </w:tc>
        <w:tc>
          <w:tcPr>
            <w:tcW w:w="1070" w:type="dxa"/>
            <w:tcBorders>
              <w:right w:val="single" w:sz="4" w:space="0" w:color="auto"/>
            </w:tcBorders>
            <w:vAlign w:val="center"/>
          </w:tcPr>
          <w:p w14:paraId="3BA5EC32"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CHE</w:t>
            </w:r>
          </w:p>
        </w:tc>
        <w:tc>
          <w:tcPr>
            <w:tcW w:w="511" w:type="dxa"/>
            <w:tcBorders>
              <w:left w:val="single" w:sz="4" w:space="0" w:color="auto"/>
            </w:tcBorders>
            <w:vAlign w:val="center"/>
          </w:tcPr>
          <w:p w14:paraId="6762FAFA" w14:textId="4F32A0DA"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50</w:t>
            </w:r>
          </w:p>
        </w:tc>
        <w:tc>
          <w:tcPr>
            <w:tcW w:w="2813" w:type="dxa"/>
            <w:vAlign w:val="center"/>
          </w:tcPr>
          <w:p w14:paraId="5B43273B" w14:textId="2AF2FEEB"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wtec</w:t>
            </w:r>
          </w:p>
        </w:tc>
        <w:tc>
          <w:tcPr>
            <w:tcW w:w="1007" w:type="dxa"/>
            <w:vAlign w:val="center"/>
          </w:tcPr>
          <w:p w14:paraId="3A44D72E" w14:textId="3B44481D"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r>
      <w:tr w:rsidR="00E360CC" w:rsidRPr="00F8338C" w14:paraId="0B43951B" w14:textId="77777777" w:rsidTr="003A29CB">
        <w:trPr>
          <w:trHeight w:val="283"/>
        </w:trPr>
        <w:tc>
          <w:tcPr>
            <w:tcW w:w="511" w:type="dxa"/>
            <w:vAlign w:val="center"/>
          </w:tcPr>
          <w:p w14:paraId="580B0D45"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8</w:t>
            </w:r>
          </w:p>
        </w:tc>
        <w:tc>
          <w:tcPr>
            <w:tcW w:w="2750" w:type="dxa"/>
            <w:vAlign w:val="center"/>
          </w:tcPr>
          <w:p w14:paraId="3B08EB41"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Akenza</w:t>
            </w:r>
            <w:proofErr w:type="spellEnd"/>
          </w:p>
        </w:tc>
        <w:tc>
          <w:tcPr>
            <w:tcW w:w="1070" w:type="dxa"/>
            <w:tcBorders>
              <w:right w:val="single" w:sz="4" w:space="0" w:color="auto"/>
            </w:tcBorders>
            <w:vAlign w:val="center"/>
          </w:tcPr>
          <w:p w14:paraId="6035F8A0"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CHE</w:t>
            </w:r>
          </w:p>
        </w:tc>
        <w:tc>
          <w:tcPr>
            <w:tcW w:w="511" w:type="dxa"/>
            <w:tcBorders>
              <w:left w:val="single" w:sz="4" w:space="0" w:color="auto"/>
            </w:tcBorders>
            <w:vAlign w:val="center"/>
          </w:tcPr>
          <w:p w14:paraId="118FEE11" w14:textId="2612577E"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51</w:t>
            </w:r>
          </w:p>
        </w:tc>
        <w:tc>
          <w:tcPr>
            <w:tcW w:w="2813" w:type="dxa"/>
            <w:vAlign w:val="center"/>
          </w:tcPr>
          <w:p w14:paraId="59ACB0C8" w14:textId="7DA7F4E9"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Spaceflow</w:t>
            </w:r>
            <w:proofErr w:type="spellEnd"/>
          </w:p>
        </w:tc>
        <w:tc>
          <w:tcPr>
            <w:tcW w:w="1007" w:type="dxa"/>
            <w:vAlign w:val="center"/>
          </w:tcPr>
          <w:p w14:paraId="5106C1BF" w14:textId="3130D811"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CZ</w:t>
            </w:r>
            <w:r w:rsidR="00150356" w:rsidRPr="00F8338C">
              <w:rPr>
                <w:rFonts w:ascii="Times New Roman" w:eastAsia="Times New Roman" w:hAnsi="Times New Roman" w:cs="Times New Roman"/>
                <w:kern w:val="0"/>
                <w:sz w:val="20"/>
                <w:szCs w:val="20"/>
                <w:lang w:val="en-GB" w:eastAsia="de-DE"/>
                <w14:ligatures w14:val="none"/>
              </w:rPr>
              <w:t>E</w:t>
            </w:r>
          </w:p>
        </w:tc>
      </w:tr>
      <w:tr w:rsidR="00E360CC" w:rsidRPr="00F8338C" w14:paraId="22EF2431" w14:textId="77777777" w:rsidTr="003A29CB">
        <w:trPr>
          <w:trHeight w:val="283"/>
        </w:trPr>
        <w:tc>
          <w:tcPr>
            <w:tcW w:w="511" w:type="dxa"/>
            <w:vAlign w:val="center"/>
          </w:tcPr>
          <w:p w14:paraId="3ABBE2AF"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9</w:t>
            </w:r>
          </w:p>
        </w:tc>
        <w:tc>
          <w:tcPr>
            <w:tcW w:w="2750" w:type="dxa"/>
            <w:vAlign w:val="center"/>
          </w:tcPr>
          <w:p w14:paraId="54F41E0D"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GROPYUS</w:t>
            </w:r>
          </w:p>
        </w:tc>
        <w:tc>
          <w:tcPr>
            <w:tcW w:w="1070" w:type="dxa"/>
            <w:tcBorders>
              <w:right w:val="single" w:sz="4" w:space="0" w:color="auto"/>
            </w:tcBorders>
            <w:vAlign w:val="center"/>
          </w:tcPr>
          <w:p w14:paraId="3431C7B1"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AUT</w:t>
            </w:r>
          </w:p>
        </w:tc>
        <w:tc>
          <w:tcPr>
            <w:tcW w:w="511" w:type="dxa"/>
            <w:tcBorders>
              <w:left w:val="single" w:sz="4" w:space="0" w:color="auto"/>
            </w:tcBorders>
            <w:vAlign w:val="center"/>
          </w:tcPr>
          <w:p w14:paraId="74C6AB83" w14:textId="7290BA5A"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52</w:t>
            </w:r>
          </w:p>
        </w:tc>
        <w:tc>
          <w:tcPr>
            <w:tcW w:w="2813" w:type="dxa"/>
            <w:vAlign w:val="center"/>
          </w:tcPr>
          <w:p w14:paraId="04AEB51B" w14:textId="736CD345"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Animus</w:t>
            </w:r>
          </w:p>
        </w:tc>
        <w:tc>
          <w:tcPr>
            <w:tcW w:w="1007" w:type="dxa"/>
            <w:vAlign w:val="center"/>
          </w:tcPr>
          <w:p w14:paraId="3D6691AB" w14:textId="4CA0A6D0"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r>
      <w:tr w:rsidR="00E360CC" w:rsidRPr="00F8338C" w14:paraId="0C504B6F" w14:textId="77777777" w:rsidTr="003A29CB">
        <w:trPr>
          <w:trHeight w:val="283"/>
        </w:trPr>
        <w:tc>
          <w:tcPr>
            <w:tcW w:w="511" w:type="dxa"/>
            <w:vAlign w:val="center"/>
          </w:tcPr>
          <w:p w14:paraId="4B4C21D3"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10</w:t>
            </w:r>
          </w:p>
        </w:tc>
        <w:tc>
          <w:tcPr>
            <w:tcW w:w="2750" w:type="dxa"/>
            <w:vAlign w:val="center"/>
          </w:tcPr>
          <w:p w14:paraId="42BA7411"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E-</w:t>
            </w:r>
            <w:proofErr w:type="spellStart"/>
            <w:r w:rsidRPr="00F8338C">
              <w:rPr>
                <w:rFonts w:ascii="Times New Roman" w:eastAsia="Times New Roman" w:hAnsi="Times New Roman" w:cs="Times New Roman"/>
                <w:kern w:val="0"/>
                <w:sz w:val="20"/>
                <w:szCs w:val="20"/>
                <w:lang w:val="en-GB" w:eastAsia="de-DE"/>
                <w14:ligatures w14:val="none"/>
              </w:rPr>
              <w:t>nno</w:t>
            </w:r>
            <w:proofErr w:type="spellEnd"/>
            <w:r w:rsidRPr="00F8338C">
              <w:rPr>
                <w:rFonts w:ascii="Times New Roman" w:eastAsia="Times New Roman" w:hAnsi="Times New Roman" w:cs="Times New Roman"/>
                <w:kern w:val="0"/>
                <w:sz w:val="20"/>
                <w:szCs w:val="20"/>
                <w:lang w:val="en-GB" w:eastAsia="de-DE"/>
                <w14:ligatures w14:val="none"/>
              </w:rPr>
              <w:t xml:space="preserve"> Switzerland</w:t>
            </w:r>
          </w:p>
        </w:tc>
        <w:tc>
          <w:tcPr>
            <w:tcW w:w="1070" w:type="dxa"/>
            <w:tcBorders>
              <w:right w:val="single" w:sz="4" w:space="0" w:color="auto"/>
            </w:tcBorders>
            <w:vAlign w:val="center"/>
          </w:tcPr>
          <w:p w14:paraId="060396E8"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CHE</w:t>
            </w:r>
          </w:p>
        </w:tc>
        <w:tc>
          <w:tcPr>
            <w:tcW w:w="511" w:type="dxa"/>
            <w:tcBorders>
              <w:left w:val="single" w:sz="4" w:space="0" w:color="auto"/>
            </w:tcBorders>
            <w:vAlign w:val="center"/>
          </w:tcPr>
          <w:p w14:paraId="52C0F6E1" w14:textId="22D2F938"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53</w:t>
            </w:r>
          </w:p>
        </w:tc>
        <w:tc>
          <w:tcPr>
            <w:tcW w:w="2813" w:type="dxa"/>
            <w:vAlign w:val="center"/>
          </w:tcPr>
          <w:p w14:paraId="4FCC0335" w14:textId="77605BED"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Enerthing</w:t>
            </w:r>
            <w:proofErr w:type="spellEnd"/>
          </w:p>
        </w:tc>
        <w:tc>
          <w:tcPr>
            <w:tcW w:w="1007" w:type="dxa"/>
            <w:vAlign w:val="center"/>
          </w:tcPr>
          <w:p w14:paraId="60A3F08D" w14:textId="7296DDBF"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r>
      <w:tr w:rsidR="00E360CC" w:rsidRPr="00F8338C" w14:paraId="62E24BDE" w14:textId="77777777" w:rsidTr="003A29CB">
        <w:trPr>
          <w:trHeight w:val="283"/>
        </w:trPr>
        <w:tc>
          <w:tcPr>
            <w:tcW w:w="511" w:type="dxa"/>
            <w:vAlign w:val="center"/>
          </w:tcPr>
          <w:p w14:paraId="7F6A9E9D"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11</w:t>
            </w:r>
          </w:p>
        </w:tc>
        <w:tc>
          <w:tcPr>
            <w:tcW w:w="2750" w:type="dxa"/>
            <w:vAlign w:val="center"/>
          </w:tcPr>
          <w:p w14:paraId="3853DD34"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zevvy</w:t>
            </w:r>
            <w:proofErr w:type="spellEnd"/>
          </w:p>
        </w:tc>
        <w:tc>
          <w:tcPr>
            <w:tcW w:w="1070" w:type="dxa"/>
            <w:tcBorders>
              <w:right w:val="single" w:sz="4" w:space="0" w:color="auto"/>
            </w:tcBorders>
            <w:vAlign w:val="center"/>
          </w:tcPr>
          <w:p w14:paraId="0459EA96"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CHE</w:t>
            </w:r>
          </w:p>
        </w:tc>
        <w:tc>
          <w:tcPr>
            <w:tcW w:w="511" w:type="dxa"/>
            <w:tcBorders>
              <w:left w:val="single" w:sz="4" w:space="0" w:color="auto"/>
            </w:tcBorders>
            <w:vAlign w:val="center"/>
          </w:tcPr>
          <w:p w14:paraId="0889360A" w14:textId="64674FF1"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54</w:t>
            </w:r>
          </w:p>
        </w:tc>
        <w:tc>
          <w:tcPr>
            <w:tcW w:w="2813" w:type="dxa"/>
            <w:vAlign w:val="center"/>
          </w:tcPr>
          <w:p w14:paraId="12EAE44B" w14:textId="4E809329"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Polydigital</w:t>
            </w:r>
            <w:proofErr w:type="spellEnd"/>
          </w:p>
        </w:tc>
        <w:tc>
          <w:tcPr>
            <w:tcW w:w="1007" w:type="dxa"/>
            <w:vAlign w:val="center"/>
          </w:tcPr>
          <w:p w14:paraId="5844CFBC" w14:textId="7F6E8CC4"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r>
      <w:tr w:rsidR="00E360CC" w:rsidRPr="00F8338C" w14:paraId="34CE9380" w14:textId="77777777" w:rsidTr="003A29CB">
        <w:trPr>
          <w:trHeight w:val="283"/>
        </w:trPr>
        <w:tc>
          <w:tcPr>
            <w:tcW w:w="511" w:type="dxa"/>
            <w:vAlign w:val="center"/>
          </w:tcPr>
          <w:p w14:paraId="1E85650F"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12</w:t>
            </w:r>
          </w:p>
        </w:tc>
        <w:tc>
          <w:tcPr>
            <w:tcW w:w="2750" w:type="dxa"/>
            <w:vAlign w:val="center"/>
          </w:tcPr>
          <w:p w14:paraId="7E82A904"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Pult</w:t>
            </w:r>
            <w:proofErr w:type="spellEnd"/>
          </w:p>
        </w:tc>
        <w:tc>
          <w:tcPr>
            <w:tcW w:w="1070" w:type="dxa"/>
            <w:tcBorders>
              <w:right w:val="single" w:sz="4" w:space="0" w:color="auto"/>
            </w:tcBorders>
            <w:vAlign w:val="center"/>
          </w:tcPr>
          <w:p w14:paraId="759B03F9"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c>
          <w:tcPr>
            <w:tcW w:w="511" w:type="dxa"/>
            <w:tcBorders>
              <w:left w:val="single" w:sz="4" w:space="0" w:color="auto"/>
            </w:tcBorders>
            <w:vAlign w:val="center"/>
          </w:tcPr>
          <w:p w14:paraId="56F45BAB" w14:textId="63B16BDE"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55</w:t>
            </w:r>
          </w:p>
        </w:tc>
        <w:tc>
          <w:tcPr>
            <w:tcW w:w="2813" w:type="dxa"/>
            <w:vAlign w:val="center"/>
          </w:tcPr>
          <w:p w14:paraId="776DA4D5" w14:textId="6D21793D"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metiundo</w:t>
            </w:r>
            <w:proofErr w:type="spellEnd"/>
          </w:p>
        </w:tc>
        <w:tc>
          <w:tcPr>
            <w:tcW w:w="1007" w:type="dxa"/>
            <w:vAlign w:val="center"/>
          </w:tcPr>
          <w:p w14:paraId="445966EE" w14:textId="684BB442"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r>
      <w:tr w:rsidR="00E360CC" w:rsidRPr="00F8338C" w14:paraId="212676BC" w14:textId="77777777" w:rsidTr="003A29CB">
        <w:trPr>
          <w:trHeight w:val="283"/>
        </w:trPr>
        <w:tc>
          <w:tcPr>
            <w:tcW w:w="511" w:type="dxa"/>
            <w:vAlign w:val="center"/>
          </w:tcPr>
          <w:p w14:paraId="73FD6393"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13</w:t>
            </w:r>
          </w:p>
        </w:tc>
        <w:tc>
          <w:tcPr>
            <w:tcW w:w="2750" w:type="dxa"/>
            <w:vAlign w:val="center"/>
          </w:tcPr>
          <w:p w14:paraId="5AE1E295"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LineMetrics</w:t>
            </w:r>
            <w:proofErr w:type="spellEnd"/>
          </w:p>
        </w:tc>
        <w:tc>
          <w:tcPr>
            <w:tcW w:w="1070" w:type="dxa"/>
            <w:tcBorders>
              <w:right w:val="single" w:sz="4" w:space="0" w:color="auto"/>
            </w:tcBorders>
            <w:vAlign w:val="center"/>
          </w:tcPr>
          <w:p w14:paraId="26BE426D"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AUT</w:t>
            </w:r>
          </w:p>
        </w:tc>
        <w:tc>
          <w:tcPr>
            <w:tcW w:w="511" w:type="dxa"/>
            <w:tcBorders>
              <w:left w:val="single" w:sz="4" w:space="0" w:color="auto"/>
            </w:tcBorders>
            <w:vAlign w:val="center"/>
          </w:tcPr>
          <w:p w14:paraId="6C071055" w14:textId="66BFB5DD"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56</w:t>
            </w:r>
          </w:p>
        </w:tc>
        <w:tc>
          <w:tcPr>
            <w:tcW w:w="2813" w:type="dxa"/>
            <w:vAlign w:val="center"/>
          </w:tcPr>
          <w:p w14:paraId="660A8AAE" w14:textId="0E252D84"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metr</w:t>
            </w:r>
            <w:proofErr w:type="spellEnd"/>
          </w:p>
        </w:tc>
        <w:tc>
          <w:tcPr>
            <w:tcW w:w="1007" w:type="dxa"/>
            <w:vAlign w:val="center"/>
          </w:tcPr>
          <w:p w14:paraId="3D773484" w14:textId="68A970BA"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r>
      <w:tr w:rsidR="00E360CC" w:rsidRPr="00F8338C" w14:paraId="2D050306" w14:textId="77777777" w:rsidTr="003A29CB">
        <w:trPr>
          <w:trHeight w:val="283"/>
        </w:trPr>
        <w:tc>
          <w:tcPr>
            <w:tcW w:w="511" w:type="dxa"/>
            <w:vAlign w:val="center"/>
          </w:tcPr>
          <w:p w14:paraId="5BA5C869"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14</w:t>
            </w:r>
          </w:p>
        </w:tc>
        <w:tc>
          <w:tcPr>
            <w:tcW w:w="2750" w:type="dxa"/>
            <w:vAlign w:val="center"/>
          </w:tcPr>
          <w:p w14:paraId="0206543E"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CLEVERON</w:t>
            </w:r>
          </w:p>
        </w:tc>
        <w:tc>
          <w:tcPr>
            <w:tcW w:w="1070" w:type="dxa"/>
            <w:tcBorders>
              <w:right w:val="single" w:sz="4" w:space="0" w:color="auto"/>
            </w:tcBorders>
            <w:vAlign w:val="center"/>
          </w:tcPr>
          <w:p w14:paraId="47DA77CF"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CHE</w:t>
            </w:r>
          </w:p>
        </w:tc>
        <w:tc>
          <w:tcPr>
            <w:tcW w:w="511" w:type="dxa"/>
            <w:tcBorders>
              <w:left w:val="single" w:sz="4" w:space="0" w:color="auto"/>
            </w:tcBorders>
            <w:vAlign w:val="center"/>
          </w:tcPr>
          <w:p w14:paraId="23331D44" w14:textId="5A72832B"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57</w:t>
            </w:r>
          </w:p>
        </w:tc>
        <w:tc>
          <w:tcPr>
            <w:tcW w:w="2813" w:type="dxa"/>
            <w:vAlign w:val="center"/>
          </w:tcPr>
          <w:p w14:paraId="7AF674BE" w14:textId="19D43B30"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ROCKETHOME</w:t>
            </w:r>
          </w:p>
        </w:tc>
        <w:tc>
          <w:tcPr>
            <w:tcW w:w="1007" w:type="dxa"/>
            <w:vAlign w:val="center"/>
          </w:tcPr>
          <w:p w14:paraId="5BE9A252" w14:textId="647B26C3"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r>
      <w:tr w:rsidR="00E360CC" w:rsidRPr="00F8338C" w14:paraId="4B864D13" w14:textId="77777777" w:rsidTr="003A29CB">
        <w:trPr>
          <w:trHeight w:val="283"/>
        </w:trPr>
        <w:tc>
          <w:tcPr>
            <w:tcW w:w="511" w:type="dxa"/>
            <w:vAlign w:val="center"/>
          </w:tcPr>
          <w:p w14:paraId="3451D1DA"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15</w:t>
            </w:r>
          </w:p>
        </w:tc>
        <w:tc>
          <w:tcPr>
            <w:tcW w:w="2750" w:type="dxa"/>
            <w:vAlign w:val="center"/>
          </w:tcPr>
          <w:p w14:paraId="41EC5569"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aedifion</w:t>
            </w:r>
            <w:proofErr w:type="spellEnd"/>
          </w:p>
        </w:tc>
        <w:tc>
          <w:tcPr>
            <w:tcW w:w="1070" w:type="dxa"/>
            <w:tcBorders>
              <w:right w:val="single" w:sz="4" w:space="0" w:color="auto"/>
            </w:tcBorders>
            <w:vAlign w:val="center"/>
          </w:tcPr>
          <w:p w14:paraId="22958659"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c>
          <w:tcPr>
            <w:tcW w:w="511" w:type="dxa"/>
            <w:tcBorders>
              <w:left w:val="single" w:sz="4" w:space="0" w:color="auto"/>
            </w:tcBorders>
            <w:vAlign w:val="center"/>
          </w:tcPr>
          <w:p w14:paraId="5D4FB8B5" w14:textId="61C345EA"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58</w:t>
            </w:r>
          </w:p>
        </w:tc>
        <w:tc>
          <w:tcPr>
            <w:tcW w:w="2813" w:type="dxa"/>
            <w:vAlign w:val="center"/>
          </w:tcPr>
          <w:p w14:paraId="566DD051" w14:textId="04730D61"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vilisto</w:t>
            </w:r>
            <w:proofErr w:type="spellEnd"/>
          </w:p>
        </w:tc>
        <w:tc>
          <w:tcPr>
            <w:tcW w:w="1007" w:type="dxa"/>
            <w:vAlign w:val="center"/>
          </w:tcPr>
          <w:p w14:paraId="4DDDA817" w14:textId="22FFA6D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r>
      <w:tr w:rsidR="00E360CC" w:rsidRPr="00F8338C" w14:paraId="4D61068D" w14:textId="77777777" w:rsidTr="003A29CB">
        <w:trPr>
          <w:trHeight w:val="283"/>
        </w:trPr>
        <w:tc>
          <w:tcPr>
            <w:tcW w:w="511" w:type="dxa"/>
            <w:vAlign w:val="center"/>
          </w:tcPr>
          <w:p w14:paraId="7A47C01E"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16</w:t>
            </w:r>
          </w:p>
        </w:tc>
        <w:tc>
          <w:tcPr>
            <w:tcW w:w="2750" w:type="dxa"/>
            <w:vAlign w:val="center"/>
          </w:tcPr>
          <w:p w14:paraId="2DA24685"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Yuon</w:t>
            </w:r>
            <w:proofErr w:type="spellEnd"/>
            <w:r w:rsidRPr="00F8338C">
              <w:rPr>
                <w:rFonts w:ascii="Times New Roman" w:eastAsia="Times New Roman" w:hAnsi="Times New Roman" w:cs="Times New Roman"/>
                <w:kern w:val="0"/>
                <w:sz w:val="20"/>
                <w:szCs w:val="20"/>
                <w:lang w:val="en-GB" w:eastAsia="de-DE"/>
                <w14:ligatures w14:val="none"/>
              </w:rPr>
              <w:t xml:space="preserve"> Control</w:t>
            </w:r>
          </w:p>
        </w:tc>
        <w:tc>
          <w:tcPr>
            <w:tcW w:w="1070" w:type="dxa"/>
            <w:tcBorders>
              <w:right w:val="single" w:sz="4" w:space="0" w:color="auto"/>
            </w:tcBorders>
            <w:vAlign w:val="center"/>
          </w:tcPr>
          <w:p w14:paraId="45782D77"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CHE</w:t>
            </w:r>
          </w:p>
        </w:tc>
        <w:tc>
          <w:tcPr>
            <w:tcW w:w="511" w:type="dxa"/>
            <w:tcBorders>
              <w:left w:val="single" w:sz="4" w:space="0" w:color="auto"/>
            </w:tcBorders>
            <w:vAlign w:val="center"/>
          </w:tcPr>
          <w:p w14:paraId="2E74FD35" w14:textId="3C2CE64C"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59</w:t>
            </w:r>
          </w:p>
        </w:tc>
        <w:tc>
          <w:tcPr>
            <w:tcW w:w="2813" w:type="dxa"/>
            <w:vAlign w:val="center"/>
          </w:tcPr>
          <w:p w14:paraId="59229EF6" w14:textId="0770F5D6"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Zählerfreunde</w:t>
            </w:r>
            <w:proofErr w:type="spellEnd"/>
          </w:p>
        </w:tc>
        <w:tc>
          <w:tcPr>
            <w:tcW w:w="1007" w:type="dxa"/>
            <w:vAlign w:val="center"/>
          </w:tcPr>
          <w:p w14:paraId="203932DD" w14:textId="293ECBF6"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r>
      <w:tr w:rsidR="00E360CC" w:rsidRPr="00F8338C" w14:paraId="75E74653" w14:textId="77777777" w:rsidTr="003A29CB">
        <w:trPr>
          <w:trHeight w:val="283"/>
        </w:trPr>
        <w:tc>
          <w:tcPr>
            <w:tcW w:w="511" w:type="dxa"/>
            <w:vAlign w:val="center"/>
          </w:tcPr>
          <w:p w14:paraId="1E4526E4"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17</w:t>
            </w:r>
          </w:p>
        </w:tc>
        <w:tc>
          <w:tcPr>
            <w:tcW w:w="2750" w:type="dxa"/>
            <w:vAlign w:val="center"/>
          </w:tcPr>
          <w:p w14:paraId="5DF1C03C"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Almendo</w:t>
            </w:r>
            <w:proofErr w:type="spellEnd"/>
            <w:r w:rsidRPr="00F8338C">
              <w:rPr>
                <w:rFonts w:ascii="Times New Roman" w:eastAsia="Times New Roman" w:hAnsi="Times New Roman" w:cs="Times New Roman"/>
                <w:kern w:val="0"/>
                <w:sz w:val="20"/>
                <w:szCs w:val="20"/>
                <w:lang w:val="en-GB" w:eastAsia="de-DE"/>
                <w14:ligatures w14:val="none"/>
              </w:rPr>
              <w:t xml:space="preserve"> Technologies</w:t>
            </w:r>
          </w:p>
        </w:tc>
        <w:tc>
          <w:tcPr>
            <w:tcW w:w="1070" w:type="dxa"/>
            <w:tcBorders>
              <w:right w:val="single" w:sz="4" w:space="0" w:color="auto"/>
            </w:tcBorders>
            <w:vAlign w:val="center"/>
          </w:tcPr>
          <w:p w14:paraId="1E689B9C"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AUT</w:t>
            </w:r>
          </w:p>
        </w:tc>
        <w:tc>
          <w:tcPr>
            <w:tcW w:w="511" w:type="dxa"/>
            <w:tcBorders>
              <w:left w:val="single" w:sz="4" w:space="0" w:color="auto"/>
            </w:tcBorders>
            <w:vAlign w:val="center"/>
          </w:tcPr>
          <w:p w14:paraId="2E267309" w14:textId="10862069"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60</w:t>
            </w:r>
          </w:p>
        </w:tc>
        <w:tc>
          <w:tcPr>
            <w:tcW w:w="2813" w:type="dxa"/>
            <w:vAlign w:val="center"/>
          </w:tcPr>
          <w:p w14:paraId="1417DF10" w14:textId="0F183373"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othermo</w:t>
            </w:r>
            <w:proofErr w:type="spellEnd"/>
          </w:p>
        </w:tc>
        <w:tc>
          <w:tcPr>
            <w:tcW w:w="1007" w:type="dxa"/>
            <w:vAlign w:val="center"/>
          </w:tcPr>
          <w:p w14:paraId="72D52487" w14:textId="2C9E5BB3"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r>
      <w:tr w:rsidR="00E360CC" w:rsidRPr="00F8338C" w14:paraId="01FAFFA3" w14:textId="77777777" w:rsidTr="003A29CB">
        <w:trPr>
          <w:trHeight w:val="283"/>
        </w:trPr>
        <w:tc>
          <w:tcPr>
            <w:tcW w:w="511" w:type="dxa"/>
            <w:vAlign w:val="center"/>
          </w:tcPr>
          <w:p w14:paraId="4481E4F3"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18</w:t>
            </w:r>
          </w:p>
        </w:tc>
        <w:tc>
          <w:tcPr>
            <w:tcW w:w="2750" w:type="dxa"/>
            <w:vAlign w:val="center"/>
          </w:tcPr>
          <w:p w14:paraId="46390F6D"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YORD</w:t>
            </w:r>
          </w:p>
        </w:tc>
        <w:tc>
          <w:tcPr>
            <w:tcW w:w="1070" w:type="dxa"/>
            <w:tcBorders>
              <w:right w:val="single" w:sz="4" w:space="0" w:color="auto"/>
            </w:tcBorders>
            <w:vAlign w:val="center"/>
          </w:tcPr>
          <w:p w14:paraId="16119793"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CHE</w:t>
            </w:r>
          </w:p>
        </w:tc>
        <w:tc>
          <w:tcPr>
            <w:tcW w:w="511" w:type="dxa"/>
            <w:tcBorders>
              <w:left w:val="single" w:sz="4" w:space="0" w:color="auto"/>
            </w:tcBorders>
            <w:vAlign w:val="center"/>
          </w:tcPr>
          <w:p w14:paraId="3BF0A71D" w14:textId="2F11EE72"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61</w:t>
            </w:r>
          </w:p>
        </w:tc>
        <w:tc>
          <w:tcPr>
            <w:tcW w:w="2813" w:type="dxa"/>
            <w:vAlign w:val="center"/>
          </w:tcPr>
          <w:p w14:paraId="1A47CCAB" w14:textId="2B14B675"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BEAD DIGTIAL</w:t>
            </w:r>
          </w:p>
        </w:tc>
        <w:tc>
          <w:tcPr>
            <w:tcW w:w="1007" w:type="dxa"/>
            <w:vAlign w:val="center"/>
          </w:tcPr>
          <w:p w14:paraId="4F837A63" w14:textId="5E4DCD4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r>
      <w:tr w:rsidR="00E360CC" w:rsidRPr="00F8338C" w14:paraId="503194D1" w14:textId="77777777" w:rsidTr="003A29CB">
        <w:trPr>
          <w:trHeight w:val="283"/>
        </w:trPr>
        <w:tc>
          <w:tcPr>
            <w:tcW w:w="511" w:type="dxa"/>
            <w:vAlign w:val="center"/>
          </w:tcPr>
          <w:p w14:paraId="152DB143"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19</w:t>
            </w:r>
          </w:p>
        </w:tc>
        <w:tc>
          <w:tcPr>
            <w:tcW w:w="2750" w:type="dxa"/>
            <w:vAlign w:val="center"/>
          </w:tcPr>
          <w:p w14:paraId="14F60ECB"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meteoviva</w:t>
            </w:r>
            <w:proofErr w:type="spellEnd"/>
          </w:p>
        </w:tc>
        <w:tc>
          <w:tcPr>
            <w:tcW w:w="1070" w:type="dxa"/>
            <w:tcBorders>
              <w:right w:val="single" w:sz="4" w:space="0" w:color="auto"/>
            </w:tcBorders>
            <w:vAlign w:val="center"/>
          </w:tcPr>
          <w:p w14:paraId="3EA235BF"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CHE</w:t>
            </w:r>
          </w:p>
        </w:tc>
        <w:tc>
          <w:tcPr>
            <w:tcW w:w="511" w:type="dxa"/>
            <w:tcBorders>
              <w:left w:val="single" w:sz="4" w:space="0" w:color="auto"/>
            </w:tcBorders>
            <w:vAlign w:val="center"/>
          </w:tcPr>
          <w:p w14:paraId="6FF4BC79" w14:textId="61704B11"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62</w:t>
            </w:r>
          </w:p>
        </w:tc>
        <w:tc>
          <w:tcPr>
            <w:tcW w:w="2813" w:type="dxa"/>
            <w:vAlign w:val="center"/>
          </w:tcPr>
          <w:p w14:paraId="1AEF50DD" w14:textId="1B77E0E5"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Locatee</w:t>
            </w:r>
            <w:proofErr w:type="spellEnd"/>
          </w:p>
        </w:tc>
        <w:tc>
          <w:tcPr>
            <w:tcW w:w="1007" w:type="dxa"/>
            <w:vAlign w:val="center"/>
          </w:tcPr>
          <w:p w14:paraId="69FDFF21" w14:textId="2BDB118C"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CHE</w:t>
            </w:r>
          </w:p>
        </w:tc>
      </w:tr>
      <w:tr w:rsidR="00E360CC" w:rsidRPr="00F8338C" w14:paraId="353D28D0" w14:textId="77777777" w:rsidTr="003A29CB">
        <w:trPr>
          <w:trHeight w:val="283"/>
        </w:trPr>
        <w:tc>
          <w:tcPr>
            <w:tcW w:w="511" w:type="dxa"/>
            <w:vAlign w:val="center"/>
          </w:tcPr>
          <w:p w14:paraId="1926EB1F"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20</w:t>
            </w:r>
          </w:p>
        </w:tc>
        <w:tc>
          <w:tcPr>
            <w:tcW w:w="2750" w:type="dxa"/>
            <w:vAlign w:val="center"/>
          </w:tcPr>
          <w:p w14:paraId="0516CBE6"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Airica</w:t>
            </w:r>
          </w:p>
        </w:tc>
        <w:tc>
          <w:tcPr>
            <w:tcW w:w="1070" w:type="dxa"/>
            <w:tcBorders>
              <w:right w:val="single" w:sz="4" w:space="0" w:color="auto"/>
            </w:tcBorders>
            <w:vAlign w:val="center"/>
          </w:tcPr>
          <w:p w14:paraId="5698DC8B"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CHE</w:t>
            </w:r>
          </w:p>
        </w:tc>
        <w:tc>
          <w:tcPr>
            <w:tcW w:w="511" w:type="dxa"/>
            <w:tcBorders>
              <w:left w:val="single" w:sz="4" w:space="0" w:color="auto"/>
            </w:tcBorders>
            <w:vAlign w:val="center"/>
          </w:tcPr>
          <w:p w14:paraId="41519DDB" w14:textId="531B5CDB"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63</w:t>
            </w:r>
          </w:p>
        </w:tc>
        <w:tc>
          <w:tcPr>
            <w:tcW w:w="2813" w:type="dxa"/>
            <w:vAlign w:val="center"/>
          </w:tcPr>
          <w:p w14:paraId="7321C0D5" w14:textId="5CA15184"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Nuki Home Solutions</w:t>
            </w:r>
          </w:p>
        </w:tc>
        <w:tc>
          <w:tcPr>
            <w:tcW w:w="1007" w:type="dxa"/>
            <w:vAlign w:val="center"/>
          </w:tcPr>
          <w:p w14:paraId="70EFA941" w14:textId="0FDD195F"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AUT</w:t>
            </w:r>
          </w:p>
        </w:tc>
      </w:tr>
      <w:tr w:rsidR="00E360CC" w:rsidRPr="00F8338C" w14:paraId="672D51B3" w14:textId="77777777" w:rsidTr="003A29CB">
        <w:trPr>
          <w:trHeight w:val="283"/>
        </w:trPr>
        <w:tc>
          <w:tcPr>
            <w:tcW w:w="511" w:type="dxa"/>
            <w:vAlign w:val="center"/>
          </w:tcPr>
          <w:p w14:paraId="06537355"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21</w:t>
            </w:r>
          </w:p>
        </w:tc>
        <w:tc>
          <w:tcPr>
            <w:tcW w:w="2750" w:type="dxa"/>
            <w:vAlign w:val="center"/>
          </w:tcPr>
          <w:p w14:paraId="4A7C2718"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Decentlab</w:t>
            </w:r>
            <w:proofErr w:type="spellEnd"/>
          </w:p>
        </w:tc>
        <w:tc>
          <w:tcPr>
            <w:tcW w:w="1070" w:type="dxa"/>
            <w:tcBorders>
              <w:right w:val="single" w:sz="4" w:space="0" w:color="auto"/>
            </w:tcBorders>
            <w:vAlign w:val="center"/>
          </w:tcPr>
          <w:p w14:paraId="17F4ABCC"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CHE</w:t>
            </w:r>
          </w:p>
        </w:tc>
        <w:tc>
          <w:tcPr>
            <w:tcW w:w="511" w:type="dxa"/>
            <w:tcBorders>
              <w:left w:val="single" w:sz="4" w:space="0" w:color="auto"/>
            </w:tcBorders>
            <w:vAlign w:val="center"/>
          </w:tcPr>
          <w:p w14:paraId="206F700D" w14:textId="4A1BB43D"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64</w:t>
            </w:r>
          </w:p>
        </w:tc>
        <w:tc>
          <w:tcPr>
            <w:tcW w:w="2813" w:type="dxa"/>
            <w:vAlign w:val="center"/>
          </w:tcPr>
          <w:p w14:paraId="6E2A6C60" w14:textId="248DB53E"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Technis</w:t>
            </w:r>
            <w:proofErr w:type="spellEnd"/>
          </w:p>
        </w:tc>
        <w:tc>
          <w:tcPr>
            <w:tcW w:w="1007" w:type="dxa"/>
            <w:vAlign w:val="center"/>
          </w:tcPr>
          <w:p w14:paraId="6C8C8DEB" w14:textId="1805F699"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CHE</w:t>
            </w:r>
          </w:p>
        </w:tc>
      </w:tr>
      <w:tr w:rsidR="00E360CC" w:rsidRPr="00F8338C" w14:paraId="58C23A4D" w14:textId="77777777" w:rsidTr="003A29CB">
        <w:trPr>
          <w:trHeight w:val="283"/>
        </w:trPr>
        <w:tc>
          <w:tcPr>
            <w:tcW w:w="511" w:type="dxa"/>
            <w:vAlign w:val="center"/>
          </w:tcPr>
          <w:p w14:paraId="50A43E6E"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22</w:t>
            </w:r>
          </w:p>
        </w:tc>
        <w:tc>
          <w:tcPr>
            <w:tcW w:w="2750" w:type="dxa"/>
            <w:vAlign w:val="center"/>
          </w:tcPr>
          <w:p w14:paraId="47FBEC36"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Buchs</w:t>
            </w:r>
          </w:p>
        </w:tc>
        <w:tc>
          <w:tcPr>
            <w:tcW w:w="1070" w:type="dxa"/>
            <w:tcBorders>
              <w:right w:val="single" w:sz="4" w:space="0" w:color="auto"/>
            </w:tcBorders>
            <w:vAlign w:val="center"/>
          </w:tcPr>
          <w:p w14:paraId="26A19CD3"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CHE</w:t>
            </w:r>
          </w:p>
        </w:tc>
        <w:tc>
          <w:tcPr>
            <w:tcW w:w="511" w:type="dxa"/>
            <w:tcBorders>
              <w:left w:val="single" w:sz="4" w:space="0" w:color="auto"/>
            </w:tcBorders>
            <w:vAlign w:val="center"/>
          </w:tcPr>
          <w:p w14:paraId="210A0FE3" w14:textId="10AB17AC"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65</w:t>
            </w:r>
          </w:p>
        </w:tc>
        <w:tc>
          <w:tcPr>
            <w:tcW w:w="2813" w:type="dxa"/>
            <w:vAlign w:val="center"/>
          </w:tcPr>
          <w:p w14:paraId="1A104B03" w14:textId="3F7CDB81"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Tapkey</w:t>
            </w:r>
            <w:proofErr w:type="spellEnd"/>
          </w:p>
        </w:tc>
        <w:tc>
          <w:tcPr>
            <w:tcW w:w="1007" w:type="dxa"/>
            <w:vAlign w:val="center"/>
          </w:tcPr>
          <w:p w14:paraId="7E1A79DE" w14:textId="2527994F"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AUT</w:t>
            </w:r>
          </w:p>
        </w:tc>
      </w:tr>
      <w:tr w:rsidR="00E360CC" w:rsidRPr="00F8338C" w14:paraId="297E0FED" w14:textId="77777777" w:rsidTr="003A29CB">
        <w:trPr>
          <w:trHeight w:val="283"/>
        </w:trPr>
        <w:tc>
          <w:tcPr>
            <w:tcW w:w="511" w:type="dxa"/>
            <w:vAlign w:val="center"/>
          </w:tcPr>
          <w:p w14:paraId="2E43712B"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23</w:t>
            </w:r>
          </w:p>
        </w:tc>
        <w:tc>
          <w:tcPr>
            <w:tcW w:w="2750" w:type="dxa"/>
            <w:vAlign w:val="center"/>
          </w:tcPr>
          <w:p w14:paraId="6C594640"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Miromico</w:t>
            </w:r>
            <w:proofErr w:type="spellEnd"/>
          </w:p>
        </w:tc>
        <w:tc>
          <w:tcPr>
            <w:tcW w:w="1070" w:type="dxa"/>
            <w:tcBorders>
              <w:right w:val="single" w:sz="4" w:space="0" w:color="auto"/>
            </w:tcBorders>
            <w:vAlign w:val="center"/>
          </w:tcPr>
          <w:p w14:paraId="37E8F7F7"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CHE</w:t>
            </w:r>
          </w:p>
        </w:tc>
        <w:tc>
          <w:tcPr>
            <w:tcW w:w="511" w:type="dxa"/>
            <w:tcBorders>
              <w:left w:val="single" w:sz="4" w:space="0" w:color="auto"/>
            </w:tcBorders>
            <w:vAlign w:val="center"/>
          </w:tcPr>
          <w:p w14:paraId="7F7D9C2A" w14:textId="2BD855B8"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66</w:t>
            </w:r>
          </w:p>
        </w:tc>
        <w:tc>
          <w:tcPr>
            <w:tcW w:w="2813" w:type="dxa"/>
            <w:vAlign w:val="center"/>
          </w:tcPr>
          <w:p w14:paraId="10DCE482" w14:textId="07E17F98"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Hotelbird</w:t>
            </w:r>
            <w:proofErr w:type="spellEnd"/>
          </w:p>
        </w:tc>
        <w:tc>
          <w:tcPr>
            <w:tcW w:w="1007" w:type="dxa"/>
            <w:vAlign w:val="center"/>
          </w:tcPr>
          <w:p w14:paraId="0536FC6A" w14:textId="27A8BF52"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r>
      <w:tr w:rsidR="00E360CC" w:rsidRPr="00F8338C" w14:paraId="615040D0" w14:textId="77777777" w:rsidTr="003A29CB">
        <w:trPr>
          <w:trHeight w:val="283"/>
        </w:trPr>
        <w:tc>
          <w:tcPr>
            <w:tcW w:w="511" w:type="dxa"/>
            <w:vAlign w:val="center"/>
          </w:tcPr>
          <w:p w14:paraId="6435D162"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24</w:t>
            </w:r>
          </w:p>
        </w:tc>
        <w:tc>
          <w:tcPr>
            <w:tcW w:w="2750" w:type="dxa"/>
            <w:vAlign w:val="center"/>
          </w:tcPr>
          <w:p w14:paraId="7FAE9814"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Droople</w:t>
            </w:r>
            <w:proofErr w:type="spellEnd"/>
          </w:p>
        </w:tc>
        <w:tc>
          <w:tcPr>
            <w:tcW w:w="1070" w:type="dxa"/>
            <w:tcBorders>
              <w:right w:val="single" w:sz="4" w:space="0" w:color="auto"/>
            </w:tcBorders>
            <w:vAlign w:val="center"/>
          </w:tcPr>
          <w:p w14:paraId="680D44A7"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CHE</w:t>
            </w:r>
          </w:p>
        </w:tc>
        <w:tc>
          <w:tcPr>
            <w:tcW w:w="511" w:type="dxa"/>
            <w:tcBorders>
              <w:left w:val="single" w:sz="4" w:space="0" w:color="auto"/>
            </w:tcBorders>
            <w:vAlign w:val="center"/>
          </w:tcPr>
          <w:p w14:paraId="600FB194" w14:textId="641CCCA5"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67</w:t>
            </w:r>
          </w:p>
        </w:tc>
        <w:tc>
          <w:tcPr>
            <w:tcW w:w="2813" w:type="dxa"/>
            <w:vAlign w:val="center"/>
          </w:tcPr>
          <w:p w14:paraId="551C5EB8" w14:textId="2244DEFF"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ParkHere</w:t>
            </w:r>
            <w:proofErr w:type="spellEnd"/>
          </w:p>
        </w:tc>
        <w:tc>
          <w:tcPr>
            <w:tcW w:w="1007" w:type="dxa"/>
            <w:vAlign w:val="center"/>
          </w:tcPr>
          <w:p w14:paraId="3C6A9E86" w14:textId="6E7AEC3D"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r>
      <w:tr w:rsidR="00E360CC" w:rsidRPr="00F8338C" w14:paraId="13B94CC2" w14:textId="77777777" w:rsidTr="003A29CB">
        <w:trPr>
          <w:trHeight w:val="283"/>
        </w:trPr>
        <w:tc>
          <w:tcPr>
            <w:tcW w:w="511" w:type="dxa"/>
            <w:vAlign w:val="center"/>
          </w:tcPr>
          <w:p w14:paraId="5ED34600"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25</w:t>
            </w:r>
          </w:p>
        </w:tc>
        <w:tc>
          <w:tcPr>
            <w:tcW w:w="2750" w:type="dxa"/>
            <w:vAlign w:val="center"/>
          </w:tcPr>
          <w:p w14:paraId="6A31510E"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THING TECHNOLOGIES</w:t>
            </w:r>
          </w:p>
        </w:tc>
        <w:tc>
          <w:tcPr>
            <w:tcW w:w="1070" w:type="dxa"/>
            <w:tcBorders>
              <w:right w:val="single" w:sz="4" w:space="0" w:color="auto"/>
            </w:tcBorders>
            <w:vAlign w:val="center"/>
          </w:tcPr>
          <w:p w14:paraId="00FF64E0"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c>
          <w:tcPr>
            <w:tcW w:w="511" w:type="dxa"/>
            <w:tcBorders>
              <w:left w:val="single" w:sz="4" w:space="0" w:color="auto"/>
            </w:tcBorders>
            <w:vAlign w:val="center"/>
          </w:tcPr>
          <w:p w14:paraId="60CD903B" w14:textId="4AB68A24"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68</w:t>
            </w:r>
          </w:p>
        </w:tc>
        <w:tc>
          <w:tcPr>
            <w:tcW w:w="2813" w:type="dxa"/>
            <w:vAlign w:val="center"/>
          </w:tcPr>
          <w:p w14:paraId="492323BE" w14:textId="08A92F83"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casavi</w:t>
            </w:r>
            <w:proofErr w:type="spellEnd"/>
          </w:p>
        </w:tc>
        <w:tc>
          <w:tcPr>
            <w:tcW w:w="1007" w:type="dxa"/>
            <w:vAlign w:val="center"/>
          </w:tcPr>
          <w:p w14:paraId="641EFC13" w14:textId="0A060E0E"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r>
      <w:tr w:rsidR="00E360CC" w:rsidRPr="00F8338C" w14:paraId="207F198C" w14:textId="77777777" w:rsidTr="003A29CB">
        <w:trPr>
          <w:trHeight w:val="283"/>
        </w:trPr>
        <w:tc>
          <w:tcPr>
            <w:tcW w:w="511" w:type="dxa"/>
            <w:vAlign w:val="center"/>
          </w:tcPr>
          <w:p w14:paraId="46C25883"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26</w:t>
            </w:r>
          </w:p>
        </w:tc>
        <w:tc>
          <w:tcPr>
            <w:tcW w:w="2750" w:type="dxa"/>
            <w:vAlign w:val="center"/>
          </w:tcPr>
          <w:p w14:paraId="28CA6F9C"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intertempi</w:t>
            </w:r>
            <w:proofErr w:type="spellEnd"/>
          </w:p>
        </w:tc>
        <w:tc>
          <w:tcPr>
            <w:tcW w:w="1070" w:type="dxa"/>
            <w:tcBorders>
              <w:right w:val="single" w:sz="4" w:space="0" w:color="auto"/>
            </w:tcBorders>
            <w:vAlign w:val="center"/>
          </w:tcPr>
          <w:p w14:paraId="79287B3A"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c>
          <w:tcPr>
            <w:tcW w:w="511" w:type="dxa"/>
            <w:tcBorders>
              <w:left w:val="single" w:sz="4" w:space="0" w:color="auto"/>
            </w:tcBorders>
            <w:vAlign w:val="center"/>
          </w:tcPr>
          <w:p w14:paraId="210C4BD2" w14:textId="6C29313D"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69</w:t>
            </w:r>
          </w:p>
        </w:tc>
        <w:tc>
          <w:tcPr>
            <w:tcW w:w="2813" w:type="dxa"/>
            <w:vAlign w:val="center"/>
          </w:tcPr>
          <w:p w14:paraId="6FC5728E" w14:textId="1E86DF9B"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THING TECHNOLOGIES</w:t>
            </w:r>
          </w:p>
        </w:tc>
        <w:tc>
          <w:tcPr>
            <w:tcW w:w="1007" w:type="dxa"/>
            <w:vAlign w:val="center"/>
          </w:tcPr>
          <w:p w14:paraId="04C8A56E" w14:textId="39F0C08C"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r>
      <w:tr w:rsidR="00E360CC" w:rsidRPr="00F8338C" w14:paraId="6DBE41AA" w14:textId="77777777" w:rsidTr="003A29CB">
        <w:trPr>
          <w:trHeight w:val="283"/>
        </w:trPr>
        <w:tc>
          <w:tcPr>
            <w:tcW w:w="511" w:type="dxa"/>
            <w:vAlign w:val="center"/>
          </w:tcPr>
          <w:p w14:paraId="4703C642"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27</w:t>
            </w:r>
          </w:p>
        </w:tc>
        <w:tc>
          <w:tcPr>
            <w:tcW w:w="2750" w:type="dxa"/>
            <w:vAlign w:val="center"/>
          </w:tcPr>
          <w:p w14:paraId="76D9A6DE"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Oxoia</w:t>
            </w:r>
            <w:proofErr w:type="spellEnd"/>
          </w:p>
        </w:tc>
        <w:tc>
          <w:tcPr>
            <w:tcW w:w="1070" w:type="dxa"/>
            <w:tcBorders>
              <w:right w:val="single" w:sz="4" w:space="0" w:color="auto"/>
            </w:tcBorders>
            <w:vAlign w:val="center"/>
          </w:tcPr>
          <w:p w14:paraId="16E38B23"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CHE</w:t>
            </w:r>
          </w:p>
        </w:tc>
        <w:tc>
          <w:tcPr>
            <w:tcW w:w="511" w:type="dxa"/>
            <w:tcBorders>
              <w:left w:val="single" w:sz="4" w:space="0" w:color="auto"/>
            </w:tcBorders>
            <w:vAlign w:val="center"/>
          </w:tcPr>
          <w:p w14:paraId="325D7430" w14:textId="74F30840"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70</w:t>
            </w:r>
          </w:p>
        </w:tc>
        <w:tc>
          <w:tcPr>
            <w:tcW w:w="2813" w:type="dxa"/>
            <w:vAlign w:val="center"/>
          </w:tcPr>
          <w:p w14:paraId="463F314D" w14:textId="059B89B3"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RYSTA</w:t>
            </w:r>
          </w:p>
        </w:tc>
        <w:tc>
          <w:tcPr>
            <w:tcW w:w="1007" w:type="dxa"/>
            <w:vAlign w:val="center"/>
          </w:tcPr>
          <w:p w14:paraId="015324FA" w14:textId="49DCB770"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r>
      <w:tr w:rsidR="00E360CC" w:rsidRPr="00F8338C" w14:paraId="6970A5AD" w14:textId="77777777" w:rsidTr="003A29CB">
        <w:trPr>
          <w:trHeight w:val="283"/>
        </w:trPr>
        <w:tc>
          <w:tcPr>
            <w:tcW w:w="511" w:type="dxa"/>
            <w:vAlign w:val="center"/>
          </w:tcPr>
          <w:p w14:paraId="36EA1577"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28</w:t>
            </w:r>
          </w:p>
        </w:tc>
        <w:tc>
          <w:tcPr>
            <w:tcW w:w="2750" w:type="dxa"/>
            <w:vAlign w:val="center"/>
          </w:tcPr>
          <w:p w14:paraId="4D463B3D"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POCKET HOUSE</w:t>
            </w:r>
          </w:p>
        </w:tc>
        <w:tc>
          <w:tcPr>
            <w:tcW w:w="1070" w:type="dxa"/>
            <w:tcBorders>
              <w:right w:val="single" w:sz="4" w:space="0" w:color="auto"/>
            </w:tcBorders>
            <w:vAlign w:val="center"/>
          </w:tcPr>
          <w:p w14:paraId="1A5B782B"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AUT</w:t>
            </w:r>
          </w:p>
        </w:tc>
        <w:tc>
          <w:tcPr>
            <w:tcW w:w="511" w:type="dxa"/>
            <w:tcBorders>
              <w:left w:val="single" w:sz="4" w:space="0" w:color="auto"/>
            </w:tcBorders>
            <w:vAlign w:val="center"/>
          </w:tcPr>
          <w:p w14:paraId="421DB767" w14:textId="56F2A338"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71</w:t>
            </w:r>
          </w:p>
        </w:tc>
        <w:tc>
          <w:tcPr>
            <w:tcW w:w="2813" w:type="dxa"/>
            <w:vAlign w:val="center"/>
          </w:tcPr>
          <w:p w14:paraId="0911C396" w14:textId="2073143C"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SONAH</w:t>
            </w:r>
          </w:p>
        </w:tc>
        <w:tc>
          <w:tcPr>
            <w:tcW w:w="1007" w:type="dxa"/>
            <w:vAlign w:val="center"/>
          </w:tcPr>
          <w:p w14:paraId="09890AD1" w14:textId="0945CE9C"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r>
      <w:tr w:rsidR="00E360CC" w:rsidRPr="00F8338C" w14:paraId="37EE28A0" w14:textId="77777777" w:rsidTr="003A29CB">
        <w:trPr>
          <w:trHeight w:val="283"/>
        </w:trPr>
        <w:tc>
          <w:tcPr>
            <w:tcW w:w="511" w:type="dxa"/>
            <w:vAlign w:val="center"/>
          </w:tcPr>
          <w:p w14:paraId="2190CF11"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29</w:t>
            </w:r>
          </w:p>
        </w:tc>
        <w:tc>
          <w:tcPr>
            <w:tcW w:w="2750" w:type="dxa"/>
            <w:vAlign w:val="center"/>
          </w:tcPr>
          <w:p w14:paraId="4B648442"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LEDCity</w:t>
            </w:r>
            <w:proofErr w:type="spellEnd"/>
          </w:p>
        </w:tc>
        <w:tc>
          <w:tcPr>
            <w:tcW w:w="1070" w:type="dxa"/>
            <w:tcBorders>
              <w:right w:val="single" w:sz="4" w:space="0" w:color="auto"/>
            </w:tcBorders>
            <w:vAlign w:val="center"/>
          </w:tcPr>
          <w:p w14:paraId="6A32C3F2"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CHE</w:t>
            </w:r>
          </w:p>
        </w:tc>
        <w:tc>
          <w:tcPr>
            <w:tcW w:w="511" w:type="dxa"/>
            <w:tcBorders>
              <w:left w:val="single" w:sz="4" w:space="0" w:color="auto"/>
            </w:tcBorders>
            <w:vAlign w:val="center"/>
          </w:tcPr>
          <w:p w14:paraId="3894114D" w14:textId="5601BA5A"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72</w:t>
            </w:r>
          </w:p>
        </w:tc>
        <w:tc>
          <w:tcPr>
            <w:tcW w:w="2813" w:type="dxa"/>
            <w:vAlign w:val="center"/>
          </w:tcPr>
          <w:p w14:paraId="23689084" w14:textId="74736FC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Animus</w:t>
            </w:r>
          </w:p>
        </w:tc>
        <w:tc>
          <w:tcPr>
            <w:tcW w:w="1007" w:type="dxa"/>
            <w:vAlign w:val="center"/>
          </w:tcPr>
          <w:p w14:paraId="7D7CCDC0" w14:textId="4BEE1C36"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r>
      <w:tr w:rsidR="00E360CC" w:rsidRPr="00F8338C" w14:paraId="4B757ED1" w14:textId="77777777" w:rsidTr="003A29CB">
        <w:trPr>
          <w:trHeight w:val="283"/>
        </w:trPr>
        <w:tc>
          <w:tcPr>
            <w:tcW w:w="511" w:type="dxa"/>
            <w:vAlign w:val="center"/>
          </w:tcPr>
          <w:p w14:paraId="46994EED"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30</w:t>
            </w:r>
          </w:p>
        </w:tc>
        <w:tc>
          <w:tcPr>
            <w:tcW w:w="2750" w:type="dxa"/>
            <w:vAlign w:val="center"/>
          </w:tcPr>
          <w:p w14:paraId="0275BAE9" w14:textId="77777777" w:rsidR="00E360CC" w:rsidRPr="00F8338C" w:rsidRDefault="00E360CC" w:rsidP="00E360CC">
            <w:pPr>
              <w:tabs>
                <w:tab w:val="left" w:pos="420"/>
              </w:tabs>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chargebyte</w:t>
            </w:r>
            <w:proofErr w:type="spellEnd"/>
            <w:r w:rsidRPr="00F8338C">
              <w:rPr>
                <w:rFonts w:ascii="Times New Roman" w:eastAsia="Times New Roman" w:hAnsi="Times New Roman" w:cs="Times New Roman"/>
                <w:kern w:val="0"/>
                <w:sz w:val="20"/>
                <w:szCs w:val="20"/>
                <w:lang w:val="en-GB" w:eastAsia="de-DE"/>
                <w14:ligatures w14:val="none"/>
              </w:rPr>
              <w:t xml:space="preserve"> </w:t>
            </w:r>
            <w:proofErr w:type="spellStart"/>
            <w:r w:rsidRPr="00F8338C">
              <w:rPr>
                <w:rFonts w:ascii="Times New Roman" w:eastAsia="Times New Roman" w:hAnsi="Times New Roman" w:cs="Times New Roman"/>
                <w:kern w:val="0"/>
                <w:sz w:val="20"/>
                <w:szCs w:val="20"/>
                <w:lang w:val="en-GB" w:eastAsia="de-DE"/>
                <w14:ligatures w14:val="none"/>
              </w:rPr>
              <w:t>austria</w:t>
            </w:r>
            <w:proofErr w:type="spellEnd"/>
          </w:p>
        </w:tc>
        <w:tc>
          <w:tcPr>
            <w:tcW w:w="1070" w:type="dxa"/>
            <w:tcBorders>
              <w:right w:val="single" w:sz="4" w:space="0" w:color="auto"/>
            </w:tcBorders>
            <w:vAlign w:val="center"/>
          </w:tcPr>
          <w:p w14:paraId="799023D4"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AUT</w:t>
            </w:r>
          </w:p>
        </w:tc>
        <w:tc>
          <w:tcPr>
            <w:tcW w:w="511" w:type="dxa"/>
            <w:tcBorders>
              <w:left w:val="single" w:sz="4" w:space="0" w:color="auto"/>
            </w:tcBorders>
            <w:vAlign w:val="center"/>
          </w:tcPr>
          <w:p w14:paraId="29BB7C26" w14:textId="5D5E9DCD"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73</w:t>
            </w:r>
          </w:p>
        </w:tc>
        <w:tc>
          <w:tcPr>
            <w:tcW w:w="2813" w:type="dxa"/>
            <w:vAlign w:val="center"/>
          </w:tcPr>
          <w:p w14:paraId="1896793A" w14:textId="3D77C17C"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vilisto</w:t>
            </w:r>
            <w:proofErr w:type="spellEnd"/>
          </w:p>
        </w:tc>
        <w:tc>
          <w:tcPr>
            <w:tcW w:w="1007" w:type="dxa"/>
            <w:vAlign w:val="center"/>
          </w:tcPr>
          <w:p w14:paraId="5FB55B1E" w14:textId="4C09AE48"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r>
      <w:tr w:rsidR="00E360CC" w:rsidRPr="00F8338C" w14:paraId="3E94C68A" w14:textId="77777777" w:rsidTr="003A2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11" w:type="dxa"/>
            <w:tcBorders>
              <w:top w:val="nil"/>
              <w:left w:val="nil"/>
              <w:bottom w:val="nil"/>
              <w:right w:val="nil"/>
            </w:tcBorders>
            <w:vAlign w:val="center"/>
          </w:tcPr>
          <w:p w14:paraId="758EE77F"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31</w:t>
            </w:r>
          </w:p>
        </w:tc>
        <w:tc>
          <w:tcPr>
            <w:tcW w:w="2750" w:type="dxa"/>
            <w:tcBorders>
              <w:top w:val="nil"/>
              <w:left w:val="nil"/>
              <w:bottom w:val="nil"/>
              <w:right w:val="nil"/>
            </w:tcBorders>
            <w:vAlign w:val="center"/>
          </w:tcPr>
          <w:p w14:paraId="0653EF99"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CLEMAP</w:t>
            </w:r>
          </w:p>
        </w:tc>
        <w:tc>
          <w:tcPr>
            <w:tcW w:w="1070" w:type="dxa"/>
            <w:tcBorders>
              <w:top w:val="nil"/>
              <w:left w:val="nil"/>
              <w:bottom w:val="nil"/>
              <w:right w:val="single" w:sz="4" w:space="0" w:color="auto"/>
            </w:tcBorders>
            <w:vAlign w:val="center"/>
          </w:tcPr>
          <w:p w14:paraId="5D1B68D1"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CHE</w:t>
            </w:r>
          </w:p>
        </w:tc>
        <w:tc>
          <w:tcPr>
            <w:tcW w:w="511" w:type="dxa"/>
            <w:tcBorders>
              <w:top w:val="nil"/>
              <w:left w:val="single" w:sz="4" w:space="0" w:color="auto"/>
              <w:bottom w:val="nil"/>
              <w:right w:val="nil"/>
            </w:tcBorders>
            <w:vAlign w:val="center"/>
          </w:tcPr>
          <w:p w14:paraId="7F910884" w14:textId="21BCE9C8"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74</w:t>
            </w:r>
          </w:p>
        </w:tc>
        <w:tc>
          <w:tcPr>
            <w:tcW w:w="2813" w:type="dxa"/>
            <w:tcBorders>
              <w:top w:val="nil"/>
              <w:left w:val="nil"/>
              <w:bottom w:val="nil"/>
              <w:right w:val="nil"/>
            </w:tcBorders>
            <w:vAlign w:val="center"/>
          </w:tcPr>
          <w:p w14:paraId="7A00B40C" w14:textId="1FDC0433"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Basking Automation</w:t>
            </w:r>
          </w:p>
        </w:tc>
        <w:tc>
          <w:tcPr>
            <w:tcW w:w="1007" w:type="dxa"/>
            <w:tcBorders>
              <w:top w:val="nil"/>
              <w:left w:val="nil"/>
              <w:bottom w:val="nil"/>
              <w:right w:val="nil"/>
            </w:tcBorders>
            <w:vAlign w:val="center"/>
          </w:tcPr>
          <w:p w14:paraId="0808398F" w14:textId="69A380F3"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r>
      <w:tr w:rsidR="00E360CC" w:rsidRPr="00F8338C" w14:paraId="73770B2A" w14:textId="77777777" w:rsidTr="003A2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11" w:type="dxa"/>
            <w:tcBorders>
              <w:top w:val="nil"/>
              <w:left w:val="nil"/>
              <w:bottom w:val="nil"/>
              <w:right w:val="nil"/>
            </w:tcBorders>
            <w:vAlign w:val="center"/>
          </w:tcPr>
          <w:p w14:paraId="6C9180AF"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32</w:t>
            </w:r>
          </w:p>
        </w:tc>
        <w:tc>
          <w:tcPr>
            <w:tcW w:w="2750" w:type="dxa"/>
            <w:tcBorders>
              <w:top w:val="nil"/>
              <w:left w:val="nil"/>
              <w:bottom w:val="nil"/>
              <w:right w:val="nil"/>
            </w:tcBorders>
            <w:vAlign w:val="center"/>
          </w:tcPr>
          <w:p w14:paraId="2502B0A3"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Swissprime</w:t>
            </w:r>
            <w:proofErr w:type="spellEnd"/>
            <w:r w:rsidRPr="00F8338C">
              <w:rPr>
                <w:rFonts w:ascii="Times New Roman" w:eastAsia="Times New Roman" w:hAnsi="Times New Roman" w:cs="Times New Roman"/>
                <w:kern w:val="0"/>
                <w:sz w:val="20"/>
                <w:szCs w:val="20"/>
                <w:lang w:val="en-GB" w:eastAsia="de-DE"/>
                <w14:ligatures w14:val="none"/>
              </w:rPr>
              <w:t xml:space="preserve"> Technologies</w:t>
            </w:r>
          </w:p>
        </w:tc>
        <w:tc>
          <w:tcPr>
            <w:tcW w:w="1070" w:type="dxa"/>
            <w:tcBorders>
              <w:top w:val="nil"/>
              <w:left w:val="nil"/>
              <w:bottom w:val="nil"/>
              <w:right w:val="single" w:sz="4" w:space="0" w:color="auto"/>
            </w:tcBorders>
            <w:vAlign w:val="center"/>
          </w:tcPr>
          <w:p w14:paraId="733F28D1"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CHE</w:t>
            </w:r>
          </w:p>
        </w:tc>
        <w:tc>
          <w:tcPr>
            <w:tcW w:w="511" w:type="dxa"/>
            <w:tcBorders>
              <w:top w:val="nil"/>
              <w:left w:val="single" w:sz="4" w:space="0" w:color="auto"/>
              <w:bottom w:val="nil"/>
              <w:right w:val="nil"/>
            </w:tcBorders>
            <w:vAlign w:val="center"/>
          </w:tcPr>
          <w:p w14:paraId="590DBE54" w14:textId="7621BFB6"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75</w:t>
            </w:r>
          </w:p>
        </w:tc>
        <w:tc>
          <w:tcPr>
            <w:tcW w:w="2813" w:type="dxa"/>
            <w:tcBorders>
              <w:top w:val="nil"/>
              <w:left w:val="nil"/>
              <w:bottom w:val="nil"/>
              <w:right w:val="nil"/>
            </w:tcBorders>
            <w:vAlign w:val="center"/>
          </w:tcPr>
          <w:p w14:paraId="7F4B85A3" w14:textId="1B05CA20"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Respory</w:t>
            </w:r>
            <w:proofErr w:type="spellEnd"/>
          </w:p>
        </w:tc>
        <w:tc>
          <w:tcPr>
            <w:tcW w:w="1007" w:type="dxa"/>
            <w:tcBorders>
              <w:top w:val="nil"/>
              <w:left w:val="nil"/>
              <w:bottom w:val="nil"/>
              <w:right w:val="nil"/>
            </w:tcBorders>
            <w:vAlign w:val="center"/>
          </w:tcPr>
          <w:p w14:paraId="0F52B85A" w14:textId="41BEDCE5"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AUT</w:t>
            </w:r>
          </w:p>
        </w:tc>
      </w:tr>
      <w:tr w:rsidR="00E360CC" w:rsidRPr="00F8338C" w14:paraId="7B78F7C0" w14:textId="77777777" w:rsidTr="003A2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11" w:type="dxa"/>
            <w:tcBorders>
              <w:top w:val="nil"/>
              <w:left w:val="nil"/>
              <w:bottom w:val="nil"/>
              <w:right w:val="nil"/>
            </w:tcBorders>
            <w:vAlign w:val="center"/>
          </w:tcPr>
          <w:p w14:paraId="38F44C7C"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33</w:t>
            </w:r>
          </w:p>
        </w:tc>
        <w:tc>
          <w:tcPr>
            <w:tcW w:w="2750" w:type="dxa"/>
            <w:tcBorders>
              <w:top w:val="nil"/>
              <w:left w:val="nil"/>
              <w:bottom w:val="nil"/>
              <w:right w:val="nil"/>
            </w:tcBorders>
            <w:vAlign w:val="center"/>
          </w:tcPr>
          <w:p w14:paraId="0F26FF33"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 xml:space="preserve">Xandar </w:t>
            </w:r>
            <w:proofErr w:type="spellStart"/>
            <w:r w:rsidRPr="00F8338C">
              <w:rPr>
                <w:rFonts w:ascii="Times New Roman" w:eastAsia="Times New Roman" w:hAnsi="Times New Roman" w:cs="Times New Roman"/>
                <w:kern w:val="0"/>
                <w:sz w:val="20"/>
                <w:szCs w:val="20"/>
                <w:lang w:val="en-GB" w:eastAsia="de-DE"/>
                <w14:ligatures w14:val="none"/>
              </w:rPr>
              <w:t>Kardian</w:t>
            </w:r>
            <w:proofErr w:type="spellEnd"/>
          </w:p>
        </w:tc>
        <w:tc>
          <w:tcPr>
            <w:tcW w:w="1070" w:type="dxa"/>
            <w:tcBorders>
              <w:top w:val="nil"/>
              <w:left w:val="nil"/>
              <w:bottom w:val="nil"/>
              <w:right w:val="single" w:sz="4" w:space="0" w:color="auto"/>
            </w:tcBorders>
            <w:vAlign w:val="center"/>
          </w:tcPr>
          <w:p w14:paraId="66190C4F"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CHE</w:t>
            </w:r>
          </w:p>
        </w:tc>
        <w:tc>
          <w:tcPr>
            <w:tcW w:w="511" w:type="dxa"/>
            <w:tcBorders>
              <w:top w:val="nil"/>
              <w:left w:val="single" w:sz="4" w:space="0" w:color="auto"/>
              <w:bottom w:val="nil"/>
              <w:right w:val="nil"/>
            </w:tcBorders>
            <w:vAlign w:val="center"/>
          </w:tcPr>
          <w:p w14:paraId="69FA2929" w14:textId="2788B7B1"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76</w:t>
            </w:r>
          </w:p>
        </w:tc>
        <w:tc>
          <w:tcPr>
            <w:tcW w:w="2813" w:type="dxa"/>
            <w:tcBorders>
              <w:top w:val="nil"/>
              <w:left w:val="nil"/>
              <w:bottom w:val="nil"/>
              <w:right w:val="nil"/>
            </w:tcBorders>
            <w:vAlign w:val="center"/>
          </w:tcPr>
          <w:p w14:paraId="3D09EA67" w14:textId="4FD40B20"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GOLOG</w:t>
            </w:r>
          </w:p>
        </w:tc>
        <w:tc>
          <w:tcPr>
            <w:tcW w:w="1007" w:type="dxa"/>
            <w:tcBorders>
              <w:top w:val="nil"/>
              <w:left w:val="nil"/>
              <w:bottom w:val="nil"/>
              <w:right w:val="nil"/>
            </w:tcBorders>
            <w:vAlign w:val="center"/>
          </w:tcPr>
          <w:p w14:paraId="40724976" w14:textId="7DD218B3"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CHE</w:t>
            </w:r>
          </w:p>
        </w:tc>
      </w:tr>
      <w:tr w:rsidR="00E360CC" w:rsidRPr="00F8338C" w14:paraId="13AF5836" w14:textId="77777777" w:rsidTr="003A2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11" w:type="dxa"/>
            <w:tcBorders>
              <w:top w:val="nil"/>
              <w:left w:val="nil"/>
              <w:bottom w:val="nil"/>
              <w:right w:val="nil"/>
            </w:tcBorders>
            <w:vAlign w:val="center"/>
          </w:tcPr>
          <w:p w14:paraId="6AC57051"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34</w:t>
            </w:r>
          </w:p>
        </w:tc>
        <w:tc>
          <w:tcPr>
            <w:tcW w:w="2750" w:type="dxa"/>
            <w:tcBorders>
              <w:top w:val="nil"/>
              <w:left w:val="nil"/>
              <w:bottom w:val="nil"/>
              <w:right w:val="nil"/>
            </w:tcBorders>
            <w:vAlign w:val="center"/>
          </w:tcPr>
          <w:p w14:paraId="3372BF19"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neoom</w:t>
            </w:r>
            <w:proofErr w:type="spellEnd"/>
          </w:p>
        </w:tc>
        <w:tc>
          <w:tcPr>
            <w:tcW w:w="1070" w:type="dxa"/>
            <w:tcBorders>
              <w:top w:val="nil"/>
              <w:left w:val="nil"/>
              <w:bottom w:val="nil"/>
              <w:right w:val="single" w:sz="4" w:space="0" w:color="auto"/>
            </w:tcBorders>
            <w:vAlign w:val="center"/>
          </w:tcPr>
          <w:p w14:paraId="5419FCAB"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AUT</w:t>
            </w:r>
          </w:p>
        </w:tc>
        <w:tc>
          <w:tcPr>
            <w:tcW w:w="511" w:type="dxa"/>
            <w:tcBorders>
              <w:top w:val="nil"/>
              <w:left w:val="single" w:sz="4" w:space="0" w:color="auto"/>
              <w:bottom w:val="nil"/>
              <w:right w:val="nil"/>
            </w:tcBorders>
            <w:vAlign w:val="center"/>
          </w:tcPr>
          <w:p w14:paraId="03FF1D1E" w14:textId="307ABD86"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77</w:t>
            </w:r>
          </w:p>
        </w:tc>
        <w:tc>
          <w:tcPr>
            <w:tcW w:w="2813" w:type="dxa"/>
            <w:tcBorders>
              <w:top w:val="nil"/>
              <w:left w:val="nil"/>
              <w:bottom w:val="nil"/>
              <w:right w:val="nil"/>
            </w:tcBorders>
            <w:vAlign w:val="center"/>
          </w:tcPr>
          <w:p w14:paraId="6D0CB813" w14:textId="0713EE01"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Essentry</w:t>
            </w:r>
            <w:proofErr w:type="spellEnd"/>
          </w:p>
        </w:tc>
        <w:tc>
          <w:tcPr>
            <w:tcW w:w="1007" w:type="dxa"/>
            <w:tcBorders>
              <w:top w:val="nil"/>
              <w:left w:val="nil"/>
              <w:bottom w:val="nil"/>
              <w:right w:val="nil"/>
            </w:tcBorders>
            <w:vAlign w:val="center"/>
          </w:tcPr>
          <w:p w14:paraId="1BFEA93D" w14:textId="2EF3B692"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r>
      <w:tr w:rsidR="00E360CC" w:rsidRPr="00F8338C" w14:paraId="4C557185" w14:textId="77777777" w:rsidTr="003A2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11" w:type="dxa"/>
            <w:tcBorders>
              <w:top w:val="nil"/>
              <w:left w:val="nil"/>
              <w:bottom w:val="nil"/>
              <w:right w:val="nil"/>
            </w:tcBorders>
            <w:vAlign w:val="center"/>
          </w:tcPr>
          <w:p w14:paraId="48D7DB4B"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35</w:t>
            </w:r>
          </w:p>
        </w:tc>
        <w:tc>
          <w:tcPr>
            <w:tcW w:w="2750" w:type="dxa"/>
            <w:tcBorders>
              <w:top w:val="nil"/>
              <w:left w:val="nil"/>
              <w:bottom w:val="nil"/>
              <w:right w:val="nil"/>
            </w:tcBorders>
            <w:vAlign w:val="center"/>
          </w:tcPr>
          <w:p w14:paraId="1C04B79F"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HOOC</w:t>
            </w:r>
          </w:p>
        </w:tc>
        <w:tc>
          <w:tcPr>
            <w:tcW w:w="1070" w:type="dxa"/>
            <w:tcBorders>
              <w:top w:val="nil"/>
              <w:left w:val="nil"/>
              <w:bottom w:val="nil"/>
              <w:right w:val="single" w:sz="4" w:space="0" w:color="auto"/>
            </w:tcBorders>
            <w:vAlign w:val="center"/>
          </w:tcPr>
          <w:p w14:paraId="7C050D66"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CHE</w:t>
            </w:r>
          </w:p>
        </w:tc>
        <w:tc>
          <w:tcPr>
            <w:tcW w:w="511" w:type="dxa"/>
            <w:tcBorders>
              <w:top w:val="nil"/>
              <w:left w:val="single" w:sz="4" w:space="0" w:color="auto"/>
              <w:bottom w:val="nil"/>
              <w:right w:val="nil"/>
            </w:tcBorders>
            <w:vAlign w:val="center"/>
          </w:tcPr>
          <w:p w14:paraId="68DFFC8F" w14:textId="3228CC89"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78</w:t>
            </w:r>
          </w:p>
        </w:tc>
        <w:tc>
          <w:tcPr>
            <w:tcW w:w="2813" w:type="dxa"/>
            <w:tcBorders>
              <w:top w:val="nil"/>
              <w:left w:val="nil"/>
              <w:bottom w:val="nil"/>
              <w:right w:val="nil"/>
            </w:tcBorders>
            <w:vAlign w:val="center"/>
          </w:tcPr>
          <w:p w14:paraId="73E8F98D" w14:textId="1ADC4E8F"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Juconn</w:t>
            </w:r>
            <w:proofErr w:type="spellEnd"/>
          </w:p>
        </w:tc>
        <w:tc>
          <w:tcPr>
            <w:tcW w:w="1007" w:type="dxa"/>
            <w:tcBorders>
              <w:top w:val="nil"/>
              <w:left w:val="nil"/>
              <w:bottom w:val="nil"/>
              <w:right w:val="nil"/>
            </w:tcBorders>
            <w:vAlign w:val="center"/>
          </w:tcPr>
          <w:p w14:paraId="4BBA7CE0" w14:textId="79007F59"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r>
      <w:tr w:rsidR="00E360CC" w:rsidRPr="00F8338C" w14:paraId="0CDC01A8" w14:textId="77777777" w:rsidTr="003A2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11" w:type="dxa"/>
            <w:tcBorders>
              <w:top w:val="nil"/>
              <w:left w:val="nil"/>
              <w:bottom w:val="nil"/>
              <w:right w:val="nil"/>
            </w:tcBorders>
            <w:vAlign w:val="center"/>
          </w:tcPr>
          <w:p w14:paraId="04F0D47C"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36</w:t>
            </w:r>
          </w:p>
        </w:tc>
        <w:tc>
          <w:tcPr>
            <w:tcW w:w="2750" w:type="dxa"/>
            <w:tcBorders>
              <w:top w:val="nil"/>
              <w:left w:val="nil"/>
              <w:bottom w:val="nil"/>
              <w:right w:val="nil"/>
            </w:tcBorders>
            <w:vAlign w:val="center"/>
          </w:tcPr>
          <w:p w14:paraId="2614525E" w14:textId="77777777" w:rsidR="00E360CC" w:rsidRPr="00F8338C" w:rsidRDefault="00E360CC" w:rsidP="00E360CC">
            <w:pPr>
              <w:tabs>
                <w:tab w:val="left" w:pos="560"/>
              </w:tabs>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Reisenbauer</w:t>
            </w:r>
            <w:proofErr w:type="spellEnd"/>
            <w:r w:rsidRPr="00F8338C">
              <w:rPr>
                <w:rFonts w:ascii="Times New Roman" w:eastAsia="Times New Roman" w:hAnsi="Times New Roman" w:cs="Times New Roman"/>
                <w:kern w:val="0"/>
                <w:sz w:val="20"/>
                <w:szCs w:val="20"/>
                <w:lang w:val="en-GB" w:eastAsia="de-DE"/>
                <w14:ligatures w14:val="none"/>
              </w:rPr>
              <w:t xml:space="preserve"> Solutions</w:t>
            </w:r>
          </w:p>
        </w:tc>
        <w:tc>
          <w:tcPr>
            <w:tcW w:w="1070" w:type="dxa"/>
            <w:tcBorders>
              <w:top w:val="nil"/>
              <w:left w:val="nil"/>
              <w:bottom w:val="nil"/>
              <w:right w:val="single" w:sz="4" w:space="0" w:color="auto"/>
            </w:tcBorders>
            <w:vAlign w:val="center"/>
          </w:tcPr>
          <w:p w14:paraId="74A8B843"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AUT</w:t>
            </w:r>
          </w:p>
        </w:tc>
        <w:tc>
          <w:tcPr>
            <w:tcW w:w="511" w:type="dxa"/>
            <w:tcBorders>
              <w:top w:val="nil"/>
              <w:left w:val="single" w:sz="4" w:space="0" w:color="auto"/>
              <w:bottom w:val="nil"/>
              <w:right w:val="nil"/>
            </w:tcBorders>
            <w:vAlign w:val="center"/>
          </w:tcPr>
          <w:p w14:paraId="07B1D38F" w14:textId="7C864F8C"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79</w:t>
            </w:r>
          </w:p>
        </w:tc>
        <w:tc>
          <w:tcPr>
            <w:tcW w:w="2813" w:type="dxa"/>
            <w:tcBorders>
              <w:top w:val="nil"/>
              <w:left w:val="nil"/>
              <w:bottom w:val="nil"/>
              <w:right w:val="nil"/>
            </w:tcBorders>
            <w:vAlign w:val="center"/>
          </w:tcPr>
          <w:p w14:paraId="4C0DDA1C" w14:textId="609B8BB1"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thingdust</w:t>
            </w:r>
            <w:proofErr w:type="spellEnd"/>
          </w:p>
        </w:tc>
        <w:tc>
          <w:tcPr>
            <w:tcW w:w="1007" w:type="dxa"/>
            <w:tcBorders>
              <w:top w:val="nil"/>
              <w:left w:val="nil"/>
              <w:bottom w:val="nil"/>
              <w:right w:val="nil"/>
            </w:tcBorders>
            <w:vAlign w:val="center"/>
          </w:tcPr>
          <w:p w14:paraId="4A7530C0" w14:textId="39A0A8BC"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CHE</w:t>
            </w:r>
          </w:p>
        </w:tc>
      </w:tr>
      <w:tr w:rsidR="00E360CC" w:rsidRPr="00F8338C" w14:paraId="488A4177" w14:textId="77777777" w:rsidTr="003A2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11" w:type="dxa"/>
            <w:tcBorders>
              <w:top w:val="nil"/>
              <w:left w:val="nil"/>
              <w:bottom w:val="nil"/>
              <w:right w:val="nil"/>
            </w:tcBorders>
            <w:vAlign w:val="center"/>
          </w:tcPr>
          <w:p w14:paraId="6F383D94"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37</w:t>
            </w:r>
          </w:p>
        </w:tc>
        <w:tc>
          <w:tcPr>
            <w:tcW w:w="2750" w:type="dxa"/>
            <w:tcBorders>
              <w:top w:val="nil"/>
              <w:left w:val="nil"/>
              <w:bottom w:val="nil"/>
              <w:right w:val="nil"/>
            </w:tcBorders>
            <w:vAlign w:val="center"/>
          </w:tcPr>
          <w:p w14:paraId="5B9F55C5"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Tapkey</w:t>
            </w:r>
            <w:proofErr w:type="spellEnd"/>
          </w:p>
        </w:tc>
        <w:tc>
          <w:tcPr>
            <w:tcW w:w="1070" w:type="dxa"/>
            <w:tcBorders>
              <w:top w:val="nil"/>
              <w:left w:val="nil"/>
              <w:bottom w:val="nil"/>
              <w:right w:val="single" w:sz="4" w:space="0" w:color="auto"/>
            </w:tcBorders>
            <w:vAlign w:val="center"/>
          </w:tcPr>
          <w:p w14:paraId="0AAA3BEA"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AUT</w:t>
            </w:r>
          </w:p>
        </w:tc>
        <w:tc>
          <w:tcPr>
            <w:tcW w:w="511" w:type="dxa"/>
            <w:tcBorders>
              <w:top w:val="nil"/>
              <w:left w:val="single" w:sz="4" w:space="0" w:color="auto"/>
              <w:bottom w:val="nil"/>
              <w:right w:val="nil"/>
            </w:tcBorders>
            <w:vAlign w:val="center"/>
          </w:tcPr>
          <w:p w14:paraId="3FC92F37" w14:textId="449E742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80</w:t>
            </w:r>
          </w:p>
        </w:tc>
        <w:tc>
          <w:tcPr>
            <w:tcW w:w="2813" w:type="dxa"/>
            <w:tcBorders>
              <w:top w:val="nil"/>
              <w:left w:val="nil"/>
              <w:bottom w:val="nil"/>
              <w:right w:val="nil"/>
            </w:tcBorders>
            <w:vAlign w:val="center"/>
          </w:tcPr>
          <w:p w14:paraId="24251518" w14:textId="1E6806E0"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coapp</w:t>
            </w:r>
            <w:proofErr w:type="spellEnd"/>
          </w:p>
        </w:tc>
        <w:tc>
          <w:tcPr>
            <w:tcW w:w="1007" w:type="dxa"/>
            <w:tcBorders>
              <w:top w:val="nil"/>
              <w:left w:val="nil"/>
              <w:bottom w:val="nil"/>
              <w:right w:val="nil"/>
            </w:tcBorders>
            <w:vAlign w:val="center"/>
          </w:tcPr>
          <w:p w14:paraId="3DA6F177" w14:textId="03259938"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r>
      <w:tr w:rsidR="00E360CC" w:rsidRPr="00F8338C" w14:paraId="03DA22B8" w14:textId="77777777" w:rsidTr="003A2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11" w:type="dxa"/>
            <w:tcBorders>
              <w:top w:val="nil"/>
              <w:left w:val="nil"/>
              <w:bottom w:val="nil"/>
              <w:right w:val="nil"/>
            </w:tcBorders>
            <w:vAlign w:val="center"/>
          </w:tcPr>
          <w:p w14:paraId="7AFE46E5"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38</w:t>
            </w:r>
          </w:p>
        </w:tc>
        <w:tc>
          <w:tcPr>
            <w:tcW w:w="2750" w:type="dxa"/>
            <w:tcBorders>
              <w:top w:val="nil"/>
              <w:left w:val="nil"/>
              <w:bottom w:val="nil"/>
              <w:right w:val="nil"/>
            </w:tcBorders>
            <w:vAlign w:val="center"/>
          </w:tcPr>
          <w:p w14:paraId="07F2C923"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KIWI.KI</w:t>
            </w:r>
          </w:p>
        </w:tc>
        <w:tc>
          <w:tcPr>
            <w:tcW w:w="1070" w:type="dxa"/>
            <w:tcBorders>
              <w:top w:val="nil"/>
              <w:left w:val="nil"/>
              <w:bottom w:val="nil"/>
              <w:right w:val="single" w:sz="4" w:space="0" w:color="auto"/>
            </w:tcBorders>
            <w:vAlign w:val="center"/>
          </w:tcPr>
          <w:p w14:paraId="081B06A1"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c>
          <w:tcPr>
            <w:tcW w:w="511" w:type="dxa"/>
            <w:tcBorders>
              <w:top w:val="nil"/>
              <w:left w:val="single" w:sz="4" w:space="0" w:color="auto"/>
              <w:bottom w:val="nil"/>
              <w:right w:val="nil"/>
            </w:tcBorders>
            <w:vAlign w:val="center"/>
          </w:tcPr>
          <w:p w14:paraId="0FDA09D6" w14:textId="751E616F"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81</w:t>
            </w:r>
          </w:p>
        </w:tc>
        <w:tc>
          <w:tcPr>
            <w:tcW w:w="2813" w:type="dxa"/>
            <w:tcBorders>
              <w:top w:val="nil"/>
              <w:left w:val="nil"/>
              <w:bottom w:val="nil"/>
              <w:right w:val="nil"/>
            </w:tcBorders>
            <w:vAlign w:val="center"/>
          </w:tcPr>
          <w:p w14:paraId="3AB804D3" w14:textId="1B6B1B2C"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Security Alarms &amp; Co.</w:t>
            </w:r>
          </w:p>
        </w:tc>
        <w:tc>
          <w:tcPr>
            <w:tcW w:w="1007" w:type="dxa"/>
            <w:tcBorders>
              <w:top w:val="nil"/>
              <w:left w:val="nil"/>
              <w:bottom w:val="nil"/>
              <w:right w:val="nil"/>
            </w:tcBorders>
            <w:vAlign w:val="center"/>
          </w:tcPr>
          <w:p w14:paraId="409DE154" w14:textId="10DEE94A"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CHE</w:t>
            </w:r>
          </w:p>
        </w:tc>
      </w:tr>
      <w:tr w:rsidR="00E360CC" w:rsidRPr="00F8338C" w14:paraId="1CA30FDE" w14:textId="77777777" w:rsidTr="003A2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11" w:type="dxa"/>
            <w:tcBorders>
              <w:top w:val="nil"/>
              <w:left w:val="nil"/>
              <w:bottom w:val="nil"/>
              <w:right w:val="nil"/>
            </w:tcBorders>
            <w:vAlign w:val="center"/>
          </w:tcPr>
          <w:p w14:paraId="6272A018"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39</w:t>
            </w:r>
          </w:p>
        </w:tc>
        <w:tc>
          <w:tcPr>
            <w:tcW w:w="2750" w:type="dxa"/>
            <w:tcBorders>
              <w:top w:val="nil"/>
              <w:left w:val="nil"/>
              <w:bottom w:val="nil"/>
              <w:right w:val="nil"/>
            </w:tcBorders>
            <w:vAlign w:val="center"/>
          </w:tcPr>
          <w:p w14:paraId="62749BD9"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Sensorberg</w:t>
            </w:r>
            <w:proofErr w:type="spellEnd"/>
          </w:p>
        </w:tc>
        <w:tc>
          <w:tcPr>
            <w:tcW w:w="1070" w:type="dxa"/>
            <w:tcBorders>
              <w:top w:val="nil"/>
              <w:left w:val="nil"/>
              <w:bottom w:val="nil"/>
              <w:right w:val="single" w:sz="4" w:space="0" w:color="auto"/>
            </w:tcBorders>
            <w:vAlign w:val="center"/>
          </w:tcPr>
          <w:p w14:paraId="2E8BB996"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c>
          <w:tcPr>
            <w:tcW w:w="511" w:type="dxa"/>
            <w:tcBorders>
              <w:top w:val="nil"/>
              <w:left w:val="single" w:sz="4" w:space="0" w:color="auto"/>
              <w:bottom w:val="nil"/>
              <w:right w:val="nil"/>
            </w:tcBorders>
            <w:vAlign w:val="center"/>
          </w:tcPr>
          <w:p w14:paraId="415B7C98" w14:textId="212CC076"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82</w:t>
            </w:r>
          </w:p>
        </w:tc>
        <w:tc>
          <w:tcPr>
            <w:tcW w:w="2813" w:type="dxa"/>
            <w:tcBorders>
              <w:top w:val="nil"/>
              <w:left w:val="nil"/>
              <w:bottom w:val="nil"/>
              <w:right w:val="nil"/>
            </w:tcBorders>
            <w:vAlign w:val="center"/>
          </w:tcPr>
          <w:p w14:paraId="6DC7A989" w14:textId="4EF6CB9B"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Pult</w:t>
            </w:r>
            <w:proofErr w:type="spellEnd"/>
          </w:p>
        </w:tc>
        <w:tc>
          <w:tcPr>
            <w:tcW w:w="1007" w:type="dxa"/>
            <w:tcBorders>
              <w:top w:val="nil"/>
              <w:left w:val="nil"/>
              <w:bottom w:val="nil"/>
              <w:right w:val="nil"/>
            </w:tcBorders>
            <w:vAlign w:val="center"/>
          </w:tcPr>
          <w:p w14:paraId="1FBFD034" w14:textId="78E18075"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r>
      <w:tr w:rsidR="00E360CC" w:rsidRPr="00F8338C" w14:paraId="1EFE9F53" w14:textId="77777777" w:rsidTr="003A2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11" w:type="dxa"/>
            <w:tcBorders>
              <w:top w:val="nil"/>
              <w:left w:val="nil"/>
              <w:bottom w:val="nil"/>
              <w:right w:val="nil"/>
            </w:tcBorders>
            <w:vAlign w:val="center"/>
          </w:tcPr>
          <w:p w14:paraId="36A47B3C"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40</w:t>
            </w:r>
          </w:p>
        </w:tc>
        <w:tc>
          <w:tcPr>
            <w:tcW w:w="2750" w:type="dxa"/>
            <w:tcBorders>
              <w:top w:val="nil"/>
              <w:left w:val="nil"/>
              <w:bottom w:val="nil"/>
              <w:right w:val="nil"/>
            </w:tcBorders>
            <w:vAlign w:val="center"/>
          </w:tcPr>
          <w:p w14:paraId="5F18807D"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electrojoule</w:t>
            </w:r>
            <w:proofErr w:type="spellEnd"/>
          </w:p>
        </w:tc>
        <w:tc>
          <w:tcPr>
            <w:tcW w:w="1070" w:type="dxa"/>
            <w:tcBorders>
              <w:top w:val="nil"/>
              <w:left w:val="nil"/>
              <w:bottom w:val="nil"/>
              <w:right w:val="single" w:sz="4" w:space="0" w:color="auto"/>
            </w:tcBorders>
            <w:vAlign w:val="center"/>
          </w:tcPr>
          <w:p w14:paraId="4A06377E"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CHE</w:t>
            </w:r>
          </w:p>
        </w:tc>
        <w:tc>
          <w:tcPr>
            <w:tcW w:w="511" w:type="dxa"/>
            <w:tcBorders>
              <w:top w:val="nil"/>
              <w:left w:val="single" w:sz="4" w:space="0" w:color="auto"/>
              <w:bottom w:val="nil"/>
              <w:right w:val="nil"/>
            </w:tcBorders>
            <w:vAlign w:val="center"/>
          </w:tcPr>
          <w:p w14:paraId="6B8BAED1" w14:textId="636CC8F2"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83</w:t>
            </w:r>
          </w:p>
        </w:tc>
        <w:tc>
          <w:tcPr>
            <w:tcW w:w="2813" w:type="dxa"/>
            <w:tcBorders>
              <w:top w:val="nil"/>
              <w:left w:val="nil"/>
              <w:bottom w:val="nil"/>
              <w:right w:val="nil"/>
            </w:tcBorders>
            <w:vAlign w:val="center"/>
          </w:tcPr>
          <w:p w14:paraId="68BE8428" w14:textId="60CD32D9"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aedifion</w:t>
            </w:r>
            <w:proofErr w:type="spellEnd"/>
          </w:p>
        </w:tc>
        <w:tc>
          <w:tcPr>
            <w:tcW w:w="1007" w:type="dxa"/>
            <w:tcBorders>
              <w:top w:val="nil"/>
              <w:left w:val="nil"/>
              <w:bottom w:val="nil"/>
              <w:right w:val="nil"/>
            </w:tcBorders>
            <w:vAlign w:val="center"/>
          </w:tcPr>
          <w:p w14:paraId="6FE0D2A9" w14:textId="081F8C2C"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r>
      <w:tr w:rsidR="00E360CC" w:rsidRPr="00F8338C" w14:paraId="79875B7E" w14:textId="77777777" w:rsidTr="003A2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11" w:type="dxa"/>
            <w:tcBorders>
              <w:top w:val="nil"/>
              <w:left w:val="nil"/>
              <w:bottom w:val="nil"/>
              <w:right w:val="nil"/>
            </w:tcBorders>
            <w:vAlign w:val="center"/>
          </w:tcPr>
          <w:p w14:paraId="2932E56E"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41</w:t>
            </w:r>
          </w:p>
        </w:tc>
        <w:tc>
          <w:tcPr>
            <w:tcW w:w="2750" w:type="dxa"/>
            <w:tcBorders>
              <w:top w:val="nil"/>
              <w:left w:val="nil"/>
              <w:bottom w:val="nil"/>
              <w:right w:val="nil"/>
            </w:tcBorders>
            <w:vAlign w:val="center"/>
          </w:tcPr>
          <w:p w14:paraId="2098823B"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puck Immobilien App Services</w:t>
            </w:r>
          </w:p>
        </w:tc>
        <w:tc>
          <w:tcPr>
            <w:tcW w:w="1070" w:type="dxa"/>
            <w:tcBorders>
              <w:top w:val="nil"/>
              <w:left w:val="nil"/>
              <w:bottom w:val="nil"/>
              <w:right w:val="single" w:sz="4" w:space="0" w:color="auto"/>
            </w:tcBorders>
            <w:vAlign w:val="center"/>
          </w:tcPr>
          <w:p w14:paraId="15C8E009"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AUT</w:t>
            </w:r>
          </w:p>
        </w:tc>
        <w:tc>
          <w:tcPr>
            <w:tcW w:w="511" w:type="dxa"/>
            <w:tcBorders>
              <w:top w:val="nil"/>
              <w:left w:val="single" w:sz="4" w:space="0" w:color="auto"/>
              <w:bottom w:val="nil"/>
              <w:right w:val="nil"/>
            </w:tcBorders>
            <w:vAlign w:val="center"/>
          </w:tcPr>
          <w:p w14:paraId="56478180" w14:textId="6C443878"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84</w:t>
            </w:r>
          </w:p>
        </w:tc>
        <w:tc>
          <w:tcPr>
            <w:tcW w:w="2813" w:type="dxa"/>
            <w:tcBorders>
              <w:top w:val="nil"/>
              <w:left w:val="nil"/>
              <w:bottom w:val="nil"/>
              <w:right w:val="nil"/>
            </w:tcBorders>
            <w:vAlign w:val="center"/>
          </w:tcPr>
          <w:p w14:paraId="103FE93D" w14:textId="3409DCB4"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Zählerfreunde</w:t>
            </w:r>
            <w:proofErr w:type="spellEnd"/>
          </w:p>
        </w:tc>
        <w:tc>
          <w:tcPr>
            <w:tcW w:w="1007" w:type="dxa"/>
            <w:tcBorders>
              <w:top w:val="nil"/>
              <w:left w:val="nil"/>
              <w:bottom w:val="nil"/>
              <w:right w:val="nil"/>
            </w:tcBorders>
            <w:vAlign w:val="center"/>
          </w:tcPr>
          <w:p w14:paraId="7EE3858D" w14:textId="29006C7F"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r>
      <w:tr w:rsidR="00E360CC" w:rsidRPr="00F8338C" w14:paraId="42E0EDD4" w14:textId="77777777" w:rsidTr="003A2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11" w:type="dxa"/>
            <w:tcBorders>
              <w:top w:val="nil"/>
              <w:left w:val="nil"/>
              <w:bottom w:val="nil"/>
              <w:right w:val="nil"/>
            </w:tcBorders>
            <w:vAlign w:val="center"/>
          </w:tcPr>
          <w:p w14:paraId="58CDF8EB"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42</w:t>
            </w:r>
          </w:p>
        </w:tc>
        <w:tc>
          <w:tcPr>
            <w:tcW w:w="2750" w:type="dxa"/>
            <w:tcBorders>
              <w:top w:val="nil"/>
              <w:left w:val="nil"/>
              <w:bottom w:val="nil"/>
              <w:right w:val="nil"/>
            </w:tcBorders>
            <w:vAlign w:val="center"/>
          </w:tcPr>
          <w:p w14:paraId="70D32ADB"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Airthings</w:t>
            </w:r>
            <w:proofErr w:type="spellEnd"/>
          </w:p>
        </w:tc>
        <w:tc>
          <w:tcPr>
            <w:tcW w:w="1070" w:type="dxa"/>
            <w:tcBorders>
              <w:top w:val="nil"/>
              <w:left w:val="nil"/>
              <w:bottom w:val="nil"/>
              <w:right w:val="single" w:sz="4" w:space="0" w:color="auto"/>
            </w:tcBorders>
            <w:vAlign w:val="center"/>
          </w:tcPr>
          <w:p w14:paraId="70200B71"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NOR</w:t>
            </w:r>
          </w:p>
        </w:tc>
        <w:tc>
          <w:tcPr>
            <w:tcW w:w="511" w:type="dxa"/>
            <w:tcBorders>
              <w:top w:val="nil"/>
              <w:left w:val="single" w:sz="4" w:space="0" w:color="auto"/>
              <w:bottom w:val="nil"/>
              <w:right w:val="nil"/>
            </w:tcBorders>
            <w:vAlign w:val="center"/>
          </w:tcPr>
          <w:p w14:paraId="1863DFDF" w14:textId="4249FF04"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85</w:t>
            </w:r>
          </w:p>
        </w:tc>
        <w:tc>
          <w:tcPr>
            <w:tcW w:w="2813" w:type="dxa"/>
            <w:tcBorders>
              <w:top w:val="nil"/>
              <w:left w:val="nil"/>
              <w:bottom w:val="nil"/>
              <w:right w:val="nil"/>
            </w:tcBorders>
            <w:vAlign w:val="center"/>
          </w:tcPr>
          <w:p w14:paraId="4A901E31" w14:textId="5B43DA1C"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HUM Systems</w:t>
            </w:r>
          </w:p>
        </w:tc>
        <w:tc>
          <w:tcPr>
            <w:tcW w:w="1007" w:type="dxa"/>
            <w:tcBorders>
              <w:top w:val="nil"/>
              <w:left w:val="nil"/>
              <w:bottom w:val="nil"/>
              <w:right w:val="nil"/>
            </w:tcBorders>
            <w:vAlign w:val="center"/>
          </w:tcPr>
          <w:p w14:paraId="15E30FC6" w14:textId="5DEE4E62"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DEU</w:t>
            </w:r>
          </w:p>
        </w:tc>
      </w:tr>
      <w:tr w:rsidR="00E360CC" w:rsidRPr="00F8338C" w14:paraId="6A516232" w14:textId="77777777" w:rsidTr="003A2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11" w:type="dxa"/>
            <w:tcBorders>
              <w:top w:val="nil"/>
              <w:left w:val="nil"/>
              <w:bottom w:val="nil"/>
              <w:right w:val="nil"/>
            </w:tcBorders>
            <w:vAlign w:val="center"/>
          </w:tcPr>
          <w:p w14:paraId="4A10C21F"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43</w:t>
            </w:r>
          </w:p>
        </w:tc>
        <w:tc>
          <w:tcPr>
            <w:tcW w:w="2750" w:type="dxa"/>
            <w:tcBorders>
              <w:top w:val="nil"/>
              <w:left w:val="nil"/>
              <w:bottom w:val="nil"/>
              <w:right w:val="nil"/>
            </w:tcBorders>
            <w:vAlign w:val="center"/>
          </w:tcPr>
          <w:p w14:paraId="7FF3EC82"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Allthings</w:t>
            </w:r>
            <w:proofErr w:type="spellEnd"/>
            <w:r w:rsidRPr="00F8338C">
              <w:rPr>
                <w:rFonts w:ascii="Times New Roman" w:eastAsia="Times New Roman" w:hAnsi="Times New Roman" w:cs="Times New Roman"/>
                <w:kern w:val="0"/>
                <w:sz w:val="20"/>
                <w:szCs w:val="20"/>
                <w:lang w:val="en-GB" w:eastAsia="de-DE"/>
                <w14:ligatures w14:val="none"/>
              </w:rPr>
              <w:t xml:space="preserve"> Technologies</w:t>
            </w:r>
          </w:p>
        </w:tc>
        <w:tc>
          <w:tcPr>
            <w:tcW w:w="1070" w:type="dxa"/>
            <w:tcBorders>
              <w:top w:val="nil"/>
              <w:left w:val="nil"/>
              <w:bottom w:val="nil"/>
              <w:right w:val="single" w:sz="4" w:space="0" w:color="auto"/>
            </w:tcBorders>
            <w:vAlign w:val="center"/>
          </w:tcPr>
          <w:p w14:paraId="4BC541D8"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CHE</w:t>
            </w:r>
          </w:p>
        </w:tc>
        <w:tc>
          <w:tcPr>
            <w:tcW w:w="511" w:type="dxa"/>
            <w:tcBorders>
              <w:top w:val="nil"/>
              <w:left w:val="single" w:sz="4" w:space="0" w:color="auto"/>
              <w:bottom w:val="nil"/>
              <w:right w:val="nil"/>
            </w:tcBorders>
            <w:vAlign w:val="center"/>
          </w:tcPr>
          <w:p w14:paraId="697BD6CE" w14:textId="6C2003FB"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86</w:t>
            </w:r>
          </w:p>
        </w:tc>
        <w:tc>
          <w:tcPr>
            <w:tcW w:w="2813" w:type="dxa"/>
            <w:tcBorders>
              <w:top w:val="nil"/>
              <w:left w:val="nil"/>
              <w:bottom w:val="nil"/>
              <w:right w:val="nil"/>
            </w:tcBorders>
            <w:vAlign w:val="center"/>
          </w:tcPr>
          <w:p w14:paraId="4EEC86C9" w14:textId="3F91407A"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EVOLY</w:t>
            </w:r>
          </w:p>
        </w:tc>
        <w:tc>
          <w:tcPr>
            <w:tcW w:w="1007" w:type="dxa"/>
            <w:tcBorders>
              <w:top w:val="nil"/>
              <w:left w:val="nil"/>
              <w:bottom w:val="nil"/>
              <w:right w:val="nil"/>
            </w:tcBorders>
            <w:vAlign w:val="center"/>
          </w:tcPr>
          <w:p w14:paraId="62FBA0B6" w14:textId="79B6B0B1"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CHE</w:t>
            </w:r>
          </w:p>
        </w:tc>
      </w:tr>
      <w:tr w:rsidR="00E360CC" w:rsidRPr="00F8338C" w14:paraId="5BD2B95C" w14:textId="77777777" w:rsidTr="003A2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11" w:type="dxa"/>
            <w:tcBorders>
              <w:top w:val="nil"/>
              <w:left w:val="nil"/>
              <w:bottom w:val="nil"/>
              <w:right w:val="nil"/>
            </w:tcBorders>
            <w:vAlign w:val="center"/>
          </w:tcPr>
          <w:p w14:paraId="4F311093" w14:textId="0EEC71DC"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lastRenderedPageBreak/>
              <w:t>87</w:t>
            </w:r>
          </w:p>
        </w:tc>
        <w:tc>
          <w:tcPr>
            <w:tcW w:w="2750" w:type="dxa"/>
            <w:tcBorders>
              <w:top w:val="nil"/>
              <w:left w:val="nil"/>
              <w:bottom w:val="nil"/>
              <w:right w:val="nil"/>
            </w:tcBorders>
            <w:vAlign w:val="center"/>
          </w:tcPr>
          <w:p w14:paraId="2855AD46" w14:textId="58A56D09"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Oxoia</w:t>
            </w:r>
            <w:proofErr w:type="spellEnd"/>
          </w:p>
        </w:tc>
        <w:tc>
          <w:tcPr>
            <w:tcW w:w="1070" w:type="dxa"/>
            <w:tcBorders>
              <w:top w:val="nil"/>
              <w:left w:val="nil"/>
              <w:bottom w:val="nil"/>
              <w:right w:val="single" w:sz="4" w:space="0" w:color="auto"/>
            </w:tcBorders>
            <w:vAlign w:val="center"/>
          </w:tcPr>
          <w:p w14:paraId="79E5100C" w14:textId="1AA84E84"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CHE</w:t>
            </w:r>
          </w:p>
        </w:tc>
        <w:tc>
          <w:tcPr>
            <w:tcW w:w="511" w:type="dxa"/>
            <w:tcBorders>
              <w:top w:val="nil"/>
              <w:left w:val="single" w:sz="4" w:space="0" w:color="auto"/>
              <w:bottom w:val="nil"/>
              <w:right w:val="nil"/>
            </w:tcBorders>
            <w:vAlign w:val="center"/>
          </w:tcPr>
          <w:p w14:paraId="63A59059"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89</w:t>
            </w:r>
          </w:p>
        </w:tc>
        <w:tc>
          <w:tcPr>
            <w:tcW w:w="2813" w:type="dxa"/>
            <w:tcBorders>
              <w:top w:val="nil"/>
              <w:left w:val="nil"/>
              <w:bottom w:val="nil"/>
              <w:right w:val="nil"/>
            </w:tcBorders>
            <w:vAlign w:val="center"/>
          </w:tcPr>
          <w:p w14:paraId="619F8710"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Solarmente</w:t>
            </w:r>
            <w:proofErr w:type="spellEnd"/>
          </w:p>
        </w:tc>
        <w:tc>
          <w:tcPr>
            <w:tcW w:w="1007" w:type="dxa"/>
            <w:tcBorders>
              <w:top w:val="nil"/>
              <w:left w:val="nil"/>
              <w:bottom w:val="nil"/>
              <w:right w:val="nil"/>
            </w:tcBorders>
            <w:vAlign w:val="center"/>
          </w:tcPr>
          <w:p w14:paraId="400D5DC2"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ESP</w:t>
            </w:r>
          </w:p>
        </w:tc>
      </w:tr>
      <w:tr w:rsidR="00E360CC" w:rsidRPr="00F8338C" w14:paraId="5EFB85E5" w14:textId="77777777" w:rsidTr="003A2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11" w:type="dxa"/>
            <w:tcBorders>
              <w:top w:val="nil"/>
              <w:left w:val="nil"/>
              <w:bottom w:val="single" w:sz="4" w:space="0" w:color="auto"/>
              <w:right w:val="nil"/>
            </w:tcBorders>
            <w:vAlign w:val="center"/>
          </w:tcPr>
          <w:p w14:paraId="3E1DEF1D" w14:textId="2D511352"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88</w:t>
            </w:r>
          </w:p>
        </w:tc>
        <w:tc>
          <w:tcPr>
            <w:tcW w:w="2750" w:type="dxa"/>
            <w:tcBorders>
              <w:top w:val="nil"/>
              <w:left w:val="nil"/>
              <w:bottom w:val="single" w:sz="4" w:space="0" w:color="auto"/>
              <w:right w:val="nil"/>
            </w:tcBorders>
            <w:vAlign w:val="center"/>
          </w:tcPr>
          <w:p w14:paraId="1D6B0C92" w14:textId="47508064"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Deepfinity</w:t>
            </w:r>
            <w:proofErr w:type="spellEnd"/>
          </w:p>
        </w:tc>
        <w:tc>
          <w:tcPr>
            <w:tcW w:w="1070" w:type="dxa"/>
            <w:tcBorders>
              <w:top w:val="nil"/>
              <w:left w:val="nil"/>
              <w:bottom w:val="single" w:sz="4" w:space="0" w:color="auto"/>
              <w:right w:val="single" w:sz="4" w:space="0" w:color="auto"/>
            </w:tcBorders>
            <w:vAlign w:val="center"/>
          </w:tcPr>
          <w:p w14:paraId="2ECDF922" w14:textId="5AC516B2" w:rsidR="00E360CC" w:rsidRPr="00F8338C" w:rsidRDefault="00465C9B"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GBR</w:t>
            </w:r>
          </w:p>
        </w:tc>
        <w:tc>
          <w:tcPr>
            <w:tcW w:w="511" w:type="dxa"/>
            <w:tcBorders>
              <w:top w:val="nil"/>
              <w:left w:val="single" w:sz="4" w:space="0" w:color="auto"/>
              <w:bottom w:val="single" w:sz="4" w:space="0" w:color="auto"/>
              <w:right w:val="nil"/>
            </w:tcBorders>
            <w:vAlign w:val="center"/>
          </w:tcPr>
          <w:p w14:paraId="2EDB5AC1"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90</w:t>
            </w:r>
          </w:p>
        </w:tc>
        <w:tc>
          <w:tcPr>
            <w:tcW w:w="2813" w:type="dxa"/>
            <w:tcBorders>
              <w:top w:val="nil"/>
              <w:left w:val="nil"/>
              <w:bottom w:val="single" w:sz="4" w:space="0" w:color="auto"/>
              <w:right w:val="nil"/>
            </w:tcBorders>
            <w:vAlign w:val="center"/>
          </w:tcPr>
          <w:p w14:paraId="303569F1"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proofErr w:type="spellStart"/>
            <w:r w:rsidRPr="00F8338C">
              <w:rPr>
                <w:rFonts w:ascii="Times New Roman" w:eastAsia="Times New Roman" w:hAnsi="Times New Roman" w:cs="Times New Roman"/>
                <w:kern w:val="0"/>
                <w:sz w:val="20"/>
                <w:szCs w:val="20"/>
                <w:lang w:val="en-GB" w:eastAsia="de-DE"/>
                <w14:ligatures w14:val="none"/>
              </w:rPr>
              <w:t>vSmart</w:t>
            </w:r>
            <w:proofErr w:type="spellEnd"/>
          </w:p>
        </w:tc>
        <w:tc>
          <w:tcPr>
            <w:tcW w:w="1007" w:type="dxa"/>
            <w:tcBorders>
              <w:top w:val="nil"/>
              <w:left w:val="nil"/>
              <w:bottom w:val="single" w:sz="4" w:space="0" w:color="auto"/>
              <w:right w:val="nil"/>
            </w:tcBorders>
            <w:vAlign w:val="center"/>
          </w:tcPr>
          <w:p w14:paraId="0C2E1580" w14:textId="77777777" w:rsidR="00E360CC" w:rsidRPr="00F8338C" w:rsidRDefault="00E360CC" w:rsidP="00E360CC">
            <w:pPr>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NLD</w:t>
            </w:r>
          </w:p>
        </w:tc>
      </w:tr>
    </w:tbl>
    <w:p w14:paraId="38DAFCDF" w14:textId="5732509C" w:rsidR="00E360CC" w:rsidRPr="00F8338C" w:rsidRDefault="0095737B" w:rsidP="00E360CC">
      <w:pPr>
        <w:pStyle w:val="berschrift1"/>
        <w:rPr>
          <w:rFonts w:ascii="Times New Roman" w:eastAsia="Times New Roman" w:hAnsi="Times New Roman"/>
          <w:sz w:val="24"/>
          <w:lang w:eastAsia="en-GB"/>
          <w14:ligatures w14:val="none"/>
        </w:rPr>
      </w:pPr>
      <w:r w:rsidRPr="00F8338C">
        <w:rPr>
          <w:rFonts w:ascii="Times New Roman" w:eastAsia="Times New Roman" w:hAnsi="Times New Roman"/>
          <w:sz w:val="24"/>
          <w:lang w:eastAsia="en-GB"/>
          <w14:ligatures w14:val="none"/>
        </w:rPr>
        <w:br w:type="page"/>
      </w:r>
    </w:p>
    <w:p w14:paraId="450D4983" w14:textId="37CFF3E4" w:rsidR="00011547" w:rsidRPr="00F8338C" w:rsidRDefault="00011547" w:rsidP="00142023">
      <w:pPr>
        <w:pStyle w:val="berschrift1"/>
        <w:jc w:val="both"/>
        <w:rPr>
          <w:rFonts w:ascii="Times New Roman" w:hAnsi="Times New Roman" w:cs="Times New Roman"/>
          <w:sz w:val="24"/>
          <w:szCs w:val="36"/>
        </w:rPr>
      </w:pPr>
      <w:r w:rsidRPr="00F8338C">
        <w:rPr>
          <w:rFonts w:ascii="Times New Roman" w:hAnsi="Times New Roman" w:cs="Times New Roman"/>
          <w:sz w:val="24"/>
          <w:szCs w:val="36"/>
        </w:rPr>
        <w:lastRenderedPageBreak/>
        <w:t xml:space="preserve">Appendix </w:t>
      </w:r>
      <w:r w:rsidR="00C623D5" w:rsidRPr="00F8338C">
        <w:rPr>
          <w:rFonts w:ascii="Times New Roman" w:hAnsi="Times New Roman" w:cs="Times New Roman"/>
          <w:sz w:val="24"/>
          <w:szCs w:val="36"/>
        </w:rPr>
        <w:t>B</w:t>
      </w:r>
      <w:r w:rsidR="00A8193C" w:rsidRPr="00F8338C">
        <w:rPr>
          <w:rFonts w:ascii="Times New Roman" w:hAnsi="Times New Roman" w:cs="Times New Roman"/>
          <w:sz w:val="24"/>
          <w:szCs w:val="36"/>
        </w:rPr>
        <w:t xml:space="preserve">: </w:t>
      </w:r>
      <w:r w:rsidR="00142023" w:rsidRPr="00F8338C">
        <w:rPr>
          <w:rFonts w:ascii="Times New Roman" w:hAnsi="Times New Roman" w:cs="Times New Roman"/>
          <w:sz w:val="24"/>
          <w:szCs w:val="36"/>
        </w:rPr>
        <w:t>Taxonomy Development Process – detailed descriptions of each iteration (literature review, analysis of real‑world cases, and expert interviews).</w:t>
      </w:r>
    </w:p>
    <w:p w14:paraId="690A9F53" w14:textId="5720A383" w:rsidR="007C44A3" w:rsidRPr="00F8338C" w:rsidRDefault="007C44A3" w:rsidP="000843EE">
      <w:pPr>
        <w:pStyle w:val="Newparagraph"/>
        <w:spacing w:after="0" w:line="480" w:lineRule="auto"/>
        <w:ind w:firstLine="0"/>
        <w:jc w:val="both"/>
        <w:rPr>
          <w:rFonts w:ascii="Times New Roman" w:hAnsi="Times New Roman" w:cs="Times New Roman"/>
          <w:sz w:val="24"/>
          <w:szCs w:val="24"/>
        </w:rPr>
      </w:pPr>
      <w:r w:rsidRPr="00F8338C">
        <w:rPr>
          <w:rFonts w:ascii="Times New Roman" w:hAnsi="Times New Roman" w:cs="Times New Roman"/>
          <w:sz w:val="24"/>
          <w:szCs w:val="24"/>
        </w:rPr>
        <w:t xml:space="preserve">Following </w:t>
      </w:r>
      <w:r w:rsidR="00A251CF" w:rsidRPr="00F8338C">
        <w:rPr>
          <w:rFonts w:ascii="Times New Roman" w:hAnsi="Times New Roman" w:cs="Times New Roman"/>
          <w:sz w:val="24"/>
          <w:szCs w:val="24"/>
        </w:rPr>
        <w:t>Nickerson</w:t>
      </w:r>
      <w:r w:rsidR="00A251CF" w:rsidRPr="00F8338C">
        <w:rPr>
          <w:rFonts w:ascii="Times New Roman" w:hAnsi="Times New Roman" w:cs="Times New Roman"/>
          <w:i/>
          <w:sz w:val="24"/>
          <w:szCs w:val="24"/>
        </w:rPr>
        <w:t xml:space="preserve"> et al.</w:t>
      </w:r>
      <w:r w:rsidRPr="00F8338C">
        <w:rPr>
          <w:rFonts w:ascii="Times New Roman" w:hAnsi="Times New Roman" w:cs="Times New Roman"/>
          <w:sz w:val="24"/>
          <w:szCs w:val="24"/>
        </w:rPr>
        <w:t xml:space="preserve"> </w:t>
      </w:r>
      <w:r w:rsidR="00A251CF" w:rsidRPr="00F8338C">
        <w:rPr>
          <w:rFonts w:ascii="Times New Roman" w:hAnsi="Times New Roman" w:cs="Times New Roman"/>
          <w:sz w:val="24"/>
          <w:szCs w:val="24"/>
        </w:rPr>
        <w:t>(2013)</w:t>
      </w:r>
      <w:r w:rsidRPr="00F8338C">
        <w:rPr>
          <w:rFonts w:ascii="Times New Roman" w:hAnsi="Times New Roman" w:cs="Times New Roman"/>
          <w:sz w:val="24"/>
          <w:szCs w:val="24"/>
        </w:rPr>
        <w:t xml:space="preserve">, the taxonomy should be mutually exclusive and collectively exhaustive in order to maximise selectivity and avoid redundancies. We align with </w:t>
      </w:r>
      <w:r w:rsidR="00A251CF" w:rsidRPr="00F8338C">
        <w:rPr>
          <w:rFonts w:ascii="Times New Roman" w:hAnsi="Times New Roman" w:cs="Times New Roman"/>
          <w:sz w:val="24"/>
          <w:szCs w:val="24"/>
        </w:rPr>
        <w:t>Möller</w:t>
      </w:r>
      <w:r w:rsidR="00A251CF" w:rsidRPr="00F8338C">
        <w:rPr>
          <w:rFonts w:ascii="Times New Roman" w:hAnsi="Times New Roman" w:cs="Times New Roman"/>
          <w:i/>
          <w:sz w:val="24"/>
          <w:szCs w:val="24"/>
        </w:rPr>
        <w:t xml:space="preserve"> et al.</w:t>
      </w:r>
      <w:r w:rsidRPr="00F8338C">
        <w:rPr>
          <w:rFonts w:ascii="Times New Roman" w:hAnsi="Times New Roman" w:cs="Times New Roman"/>
          <w:sz w:val="24"/>
          <w:szCs w:val="24"/>
        </w:rPr>
        <w:t xml:space="preserve"> </w:t>
      </w:r>
      <w:r w:rsidR="00A251CF" w:rsidRPr="00F8338C">
        <w:rPr>
          <w:rFonts w:ascii="Times New Roman" w:hAnsi="Times New Roman" w:cs="Times New Roman"/>
          <w:sz w:val="24"/>
          <w:szCs w:val="24"/>
        </w:rPr>
        <w:t>(2022)</w:t>
      </w:r>
      <w:r w:rsidRPr="00F8338C">
        <w:rPr>
          <w:rFonts w:ascii="Times New Roman" w:hAnsi="Times New Roman" w:cs="Times New Roman"/>
          <w:sz w:val="24"/>
          <w:szCs w:val="24"/>
        </w:rPr>
        <w:t>, who note that non-exclusive dimensions have become common practice in the development of business model taxonomies.</w:t>
      </w:r>
    </w:p>
    <w:p w14:paraId="013AA84F" w14:textId="3F2822C8" w:rsidR="004E133A" w:rsidRPr="00F8338C" w:rsidRDefault="00B04E1D" w:rsidP="00601E49">
      <w:pPr>
        <w:pStyle w:val="Newparagraph"/>
        <w:spacing w:after="0" w:line="480" w:lineRule="auto"/>
        <w:jc w:val="both"/>
        <w:rPr>
          <w:rFonts w:ascii="Times New Roman" w:eastAsia="Times New Roman" w:hAnsi="Times New Roman" w:cs="Times New Roman"/>
          <w:kern w:val="0"/>
          <w:sz w:val="24"/>
          <w:szCs w:val="24"/>
          <w:lang w:eastAsia="en-GB"/>
          <w14:ligatures w14:val="none"/>
        </w:rPr>
      </w:pPr>
      <w:r w:rsidRPr="00F8338C">
        <w:rPr>
          <w:rFonts w:ascii="Times New Roman" w:eastAsia="Times New Roman" w:hAnsi="Times New Roman" w:cs="Times New Roman"/>
          <w:kern w:val="0"/>
          <w:sz w:val="24"/>
          <w:szCs w:val="24"/>
          <w:lang w:eastAsia="en-GB"/>
          <w14:ligatures w14:val="none"/>
        </w:rPr>
        <w:t xml:space="preserve">In the first iteration, we adopt a conceptual-to-empirical approach and conduct a comprehensive literature search as set forth in </w:t>
      </w:r>
      <w:r w:rsidR="00A251CF" w:rsidRPr="00F8338C">
        <w:rPr>
          <w:rFonts w:ascii="Times New Roman" w:eastAsia="Times New Roman" w:hAnsi="Times New Roman" w:cs="Times New Roman"/>
          <w:kern w:val="0"/>
          <w:sz w:val="24"/>
          <w:szCs w:val="24"/>
          <w:lang w:eastAsia="en-GB"/>
          <w14:ligatures w14:val="none"/>
        </w:rPr>
        <w:t>Webster and Watson</w:t>
      </w:r>
      <w:r w:rsidRPr="00F8338C">
        <w:rPr>
          <w:rFonts w:ascii="Times New Roman" w:eastAsia="Times New Roman" w:hAnsi="Times New Roman" w:cs="Times New Roman"/>
          <w:kern w:val="0"/>
          <w:sz w:val="24"/>
          <w:szCs w:val="24"/>
          <w:lang w:eastAsia="en-GB"/>
          <w14:ligatures w14:val="none"/>
        </w:rPr>
        <w:t xml:space="preserve"> </w:t>
      </w:r>
      <w:r w:rsidR="00A251CF" w:rsidRPr="00F8338C">
        <w:rPr>
          <w:rFonts w:ascii="Times New Roman" w:eastAsia="Times New Roman" w:hAnsi="Times New Roman" w:cs="Times New Roman"/>
          <w:kern w:val="0"/>
          <w:sz w:val="24"/>
          <w:szCs w:val="24"/>
          <w:lang w:eastAsia="en-GB"/>
          <w14:ligatures w14:val="none"/>
        </w:rPr>
        <w:t>(2002)</w:t>
      </w:r>
      <w:r w:rsidRPr="00F8338C">
        <w:rPr>
          <w:rFonts w:ascii="Times New Roman" w:eastAsia="Times New Roman" w:hAnsi="Times New Roman" w:cs="Times New Roman"/>
          <w:kern w:val="0"/>
          <w:sz w:val="24"/>
          <w:szCs w:val="24"/>
          <w:lang w:eastAsia="en-GB"/>
          <w14:ligatures w14:val="none"/>
        </w:rPr>
        <w:t>. This approach incorporates the authors’ background knowledge, particularly in the development of the characteristics. Studies were included if they explicitly presented taxonomies or frameworks, literature reviews, or individual, specific solutions in the context of the topic. A comprehensive search was conducted in Scopus (479 results), Google Scholar (1,960 results), ResearchGate (13,640 results), IEEE Xplore Digital Library (83 results), ScienceDirect (78 results), and EBSCOhost (23 results). The following search strings were used: TITLE ("IoT Platform" OR "</w:t>
      </w:r>
      <w:proofErr w:type="spellStart"/>
      <w:r w:rsidRPr="00F8338C">
        <w:rPr>
          <w:rFonts w:ascii="Times New Roman" w:eastAsia="Times New Roman" w:hAnsi="Times New Roman" w:cs="Times New Roman"/>
          <w:kern w:val="0"/>
          <w:sz w:val="24"/>
          <w:szCs w:val="24"/>
          <w:lang w:eastAsia="en-GB"/>
          <w14:ligatures w14:val="none"/>
        </w:rPr>
        <w:t>IIoT</w:t>
      </w:r>
      <w:proofErr w:type="spellEnd"/>
      <w:r w:rsidRPr="00F8338C">
        <w:rPr>
          <w:rFonts w:ascii="Times New Roman" w:eastAsia="Times New Roman" w:hAnsi="Times New Roman" w:cs="Times New Roman"/>
          <w:kern w:val="0"/>
          <w:sz w:val="24"/>
          <w:szCs w:val="24"/>
          <w:lang w:eastAsia="en-GB"/>
          <w14:ligatures w14:val="none"/>
        </w:rPr>
        <w:t xml:space="preserve"> Platform" OR "Smart Building" OR "Smart Building Platform") AND ABS (taxonomy OR framework OR classification). The search on Google Scholar was limited to the first 480 results and on ResearchGate to the first 200 results. The initial results were then screened by reading the title and abstract, and eventually the entire paper. If a source appeared relevant, it was checked for duplicates. Using a backward and forward approach, a total of 285 publications were identified, of which 84 were relevant. The first iteration resulted in 23 dimensions, indicating a high granularity of the results. Subsequent iterations remained necessary to identify new relevant dimensions and eliminate less relevant content.</w:t>
      </w:r>
    </w:p>
    <w:p w14:paraId="2F0F801B" w14:textId="0DB6950C" w:rsidR="004E133A" w:rsidRPr="00F8338C" w:rsidRDefault="00B04E1D" w:rsidP="00601E49">
      <w:pPr>
        <w:pStyle w:val="Newparagraph"/>
        <w:spacing w:after="0" w:line="480" w:lineRule="auto"/>
        <w:jc w:val="both"/>
        <w:rPr>
          <w:rFonts w:ascii="Times New Roman" w:eastAsia="Times New Roman" w:hAnsi="Times New Roman" w:cs="Times New Roman"/>
          <w:kern w:val="0"/>
          <w:sz w:val="24"/>
          <w:szCs w:val="24"/>
          <w:lang w:eastAsia="en-GB"/>
          <w14:ligatures w14:val="none"/>
        </w:rPr>
      </w:pPr>
      <w:r w:rsidRPr="00F8338C">
        <w:rPr>
          <w:rFonts w:ascii="Times New Roman" w:eastAsia="Times New Roman" w:hAnsi="Times New Roman" w:cs="Times New Roman"/>
          <w:kern w:val="0"/>
          <w:sz w:val="24"/>
          <w:szCs w:val="24"/>
          <w:lang w:eastAsia="en-GB"/>
          <w14:ligatures w14:val="none"/>
        </w:rPr>
        <w:t xml:space="preserve">In the second and third iterations, we chose the empirical-to-conceptual approach by analysing real-world objects from the DACH region. The dataset is drawn from </w:t>
      </w:r>
      <w:r w:rsidRPr="00F8338C">
        <w:rPr>
          <w:rFonts w:ascii="Times New Roman" w:eastAsia="Times New Roman" w:hAnsi="Times New Roman" w:cs="Times New Roman"/>
          <w:kern w:val="0"/>
          <w:sz w:val="24"/>
          <w:szCs w:val="24"/>
          <w:lang w:eastAsia="en-GB"/>
          <w14:ligatures w14:val="none"/>
        </w:rPr>
        <w:lastRenderedPageBreak/>
        <w:t xml:space="preserve">startupdetector.de, apti.at, proptechnews.ch, wiredscore.com/accredited-solutions, proptechos.com/apps/#operational-efficiency and participants of the “PropTech Pitches 2024” at the German trade fair “Real Estate Arena 2024” (real-estate-arena.com). We identified 470 relevant PropTechs and selected a sample of 30 PropTechs for each analysis (see Table </w:t>
      </w:r>
      <w:r w:rsidR="00D45E5A" w:rsidRPr="00F8338C">
        <w:rPr>
          <w:rFonts w:ascii="Times New Roman" w:eastAsia="Times New Roman" w:hAnsi="Times New Roman" w:cs="Times New Roman"/>
          <w:kern w:val="0"/>
          <w:sz w:val="24"/>
          <w:szCs w:val="24"/>
          <w:lang w:eastAsia="en-GB"/>
          <w14:ligatures w14:val="none"/>
        </w:rPr>
        <w:t>A.</w:t>
      </w:r>
      <w:r w:rsidR="007E1901" w:rsidRPr="00F8338C">
        <w:rPr>
          <w:rFonts w:ascii="Times New Roman" w:eastAsia="Times New Roman" w:hAnsi="Times New Roman" w:cs="Times New Roman"/>
          <w:kern w:val="0"/>
          <w:sz w:val="24"/>
          <w:szCs w:val="24"/>
          <w:lang w:eastAsia="en-GB"/>
          <w14:ligatures w14:val="none"/>
        </w:rPr>
        <w:t>1</w:t>
      </w:r>
      <w:r w:rsidRPr="00F8338C">
        <w:rPr>
          <w:rFonts w:ascii="Times New Roman" w:eastAsia="Times New Roman" w:hAnsi="Times New Roman" w:cs="Times New Roman"/>
          <w:kern w:val="0"/>
          <w:sz w:val="24"/>
          <w:szCs w:val="24"/>
          <w:lang w:eastAsia="en-GB"/>
          <w14:ligatures w14:val="none"/>
        </w:rPr>
        <w:t>). The selection criteria for PropTechs are derived from the broad definition of the term and include companies that clearly relate to “smart real estate”. This encompasses not only IoT-related hardware, but also innovative software solutions for managing space and services. We used publicly available information and conducted face-to-face interviews. The second iteration reduced the number of dimensions to 18. After analysing another 30 PropTechs from the same database, no significant changes were observed in the third iteration. One more dimension was removed and another was added. These two iterations helped validate and refine the theory-based taxonomy.</w:t>
      </w:r>
    </w:p>
    <w:p w14:paraId="3E81A09E" w14:textId="70EA0099" w:rsidR="00B04E1D" w:rsidRPr="00F8338C" w:rsidRDefault="00B04E1D" w:rsidP="00601E49">
      <w:pPr>
        <w:pStyle w:val="Newparagraph"/>
        <w:spacing w:after="0" w:line="480" w:lineRule="auto"/>
        <w:jc w:val="both"/>
        <w:rPr>
          <w:rFonts w:ascii="Times New Roman" w:eastAsia="Times New Roman" w:hAnsi="Times New Roman" w:cs="Times New Roman"/>
          <w:kern w:val="0"/>
          <w:sz w:val="24"/>
          <w:szCs w:val="24"/>
          <w:lang w:eastAsia="en-GB"/>
          <w14:ligatures w14:val="none"/>
        </w:rPr>
      </w:pPr>
      <w:r w:rsidRPr="00F8338C">
        <w:rPr>
          <w:rFonts w:ascii="Times New Roman" w:eastAsia="Times New Roman" w:hAnsi="Times New Roman" w:cs="Times New Roman"/>
          <w:kern w:val="0"/>
          <w:sz w:val="24"/>
          <w:szCs w:val="24"/>
          <w:lang w:eastAsia="en-GB"/>
          <w14:ligatures w14:val="none"/>
        </w:rPr>
        <w:t xml:space="preserve">The fourth and fifth iterations were again empirical-to-conceptual and consisted of seven expert interviews each. We used a semi-structured approach that allowed us to address existing theories and consider new ideas. We selected experts with diverse perspectives to fully honour the holistic perspective of the business model (see Table </w:t>
      </w:r>
      <w:r w:rsidR="007E1901" w:rsidRPr="00F8338C">
        <w:rPr>
          <w:rFonts w:ascii="Times New Roman" w:eastAsia="Times New Roman" w:hAnsi="Times New Roman" w:cs="Times New Roman"/>
          <w:kern w:val="0"/>
          <w:sz w:val="24"/>
          <w:szCs w:val="24"/>
          <w:lang w:eastAsia="en-GB"/>
          <w14:ligatures w14:val="none"/>
        </w:rPr>
        <w:t>B</w:t>
      </w:r>
      <w:r w:rsidR="00440F48" w:rsidRPr="00F8338C">
        <w:rPr>
          <w:rFonts w:ascii="Times New Roman" w:eastAsia="Times New Roman" w:hAnsi="Times New Roman" w:cs="Times New Roman"/>
          <w:kern w:val="0"/>
          <w:sz w:val="24"/>
          <w:szCs w:val="24"/>
          <w:lang w:eastAsia="en-GB"/>
          <w14:ligatures w14:val="none"/>
        </w:rPr>
        <w:t>.1</w:t>
      </w:r>
      <w:r w:rsidRPr="00F8338C">
        <w:rPr>
          <w:rFonts w:ascii="Times New Roman" w:eastAsia="Times New Roman" w:hAnsi="Times New Roman" w:cs="Times New Roman"/>
          <w:kern w:val="0"/>
          <w:sz w:val="24"/>
          <w:szCs w:val="24"/>
          <w:lang w:eastAsia="en-GB"/>
          <w14:ligatures w14:val="none"/>
        </w:rPr>
        <w:t xml:space="preserve">). The interviews lasted on average 71 minutes (fourth iteration) and 85 minutes (fifth iteration). The analysis is based on </w:t>
      </w:r>
      <w:proofErr w:type="spellStart"/>
      <w:r w:rsidR="00A251CF" w:rsidRPr="00F8338C">
        <w:rPr>
          <w:rFonts w:ascii="Times New Roman" w:eastAsia="Times New Roman" w:hAnsi="Times New Roman" w:cs="Times New Roman"/>
          <w:kern w:val="0"/>
          <w:sz w:val="24"/>
          <w:szCs w:val="24"/>
          <w:lang w:eastAsia="en-GB"/>
          <w14:ligatures w14:val="none"/>
        </w:rPr>
        <w:t>Rädiker</w:t>
      </w:r>
      <w:proofErr w:type="spellEnd"/>
      <w:r w:rsidR="00A251CF" w:rsidRPr="00F8338C">
        <w:rPr>
          <w:rFonts w:ascii="Times New Roman" w:eastAsia="Times New Roman" w:hAnsi="Times New Roman" w:cs="Times New Roman"/>
          <w:kern w:val="0"/>
          <w:sz w:val="24"/>
          <w:szCs w:val="24"/>
          <w:lang w:eastAsia="en-GB"/>
          <w14:ligatures w14:val="none"/>
        </w:rPr>
        <w:t xml:space="preserve"> and </w:t>
      </w:r>
      <w:proofErr w:type="spellStart"/>
      <w:r w:rsidR="00A251CF" w:rsidRPr="00F8338C">
        <w:rPr>
          <w:rFonts w:ascii="Times New Roman" w:eastAsia="Times New Roman" w:hAnsi="Times New Roman" w:cs="Times New Roman"/>
          <w:kern w:val="0"/>
          <w:sz w:val="24"/>
          <w:szCs w:val="24"/>
          <w:lang w:eastAsia="en-GB"/>
          <w14:ligatures w14:val="none"/>
        </w:rPr>
        <w:t>Kuckartz</w:t>
      </w:r>
      <w:proofErr w:type="spellEnd"/>
      <w:r w:rsidRPr="00F8338C">
        <w:rPr>
          <w:rFonts w:ascii="Times New Roman" w:eastAsia="Times New Roman" w:hAnsi="Times New Roman" w:cs="Times New Roman"/>
          <w:kern w:val="0"/>
          <w:sz w:val="24"/>
          <w:szCs w:val="24"/>
          <w:lang w:eastAsia="en-GB"/>
          <w14:ligatures w14:val="none"/>
        </w:rPr>
        <w:t xml:space="preserve"> </w:t>
      </w:r>
      <w:r w:rsidR="00A251CF" w:rsidRPr="00F8338C">
        <w:rPr>
          <w:rFonts w:ascii="Times New Roman" w:eastAsia="Times New Roman" w:hAnsi="Times New Roman" w:cs="Times New Roman"/>
          <w:kern w:val="0"/>
          <w:sz w:val="24"/>
          <w:szCs w:val="24"/>
          <w:lang w:eastAsia="en-GB"/>
          <w14:ligatures w14:val="none"/>
        </w:rPr>
        <w:t>(2021)</w:t>
      </w:r>
      <w:r w:rsidRPr="00F8338C">
        <w:rPr>
          <w:rFonts w:ascii="Times New Roman" w:eastAsia="Times New Roman" w:hAnsi="Times New Roman" w:cs="Times New Roman"/>
          <w:kern w:val="0"/>
          <w:sz w:val="24"/>
          <w:szCs w:val="24"/>
          <w:lang w:eastAsia="en-GB"/>
          <w14:ligatures w14:val="none"/>
        </w:rPr>
        <w:t xml:space="preserve"> and was conducted using MAXQDA. The interview material of a total of 1,097 min was coded and analysed three times, i.e. with three categories (thematic, theoretical; evaluative; general). This triple coding, with a total of 1,847 coded segments, allowed in-depth analyses. After the fourth iteration, the taxonomy was reduced to the essential content of 16 dimensions and prioritised. The fifth iteration resulted in minor changes to the dimensions, although the number remained the same. Significant changes were made to the characteristics. In particular, the technical aspects of system integration in a building were clarified and the </w:t>
      </w:r>
      <w:r w:rsidRPr="00F8338C">
        <w:rPr>
          <w:rFonts w:ascii="Times New Roman" w:eastAsia="Times New Roman" w:hAnsi="Times New Roman" w:cs="Times New Roman"/>
          <w:kern w:val="0"/>
          <w:sz w:val="24"/>
          <w:szCs w:val="24"/>
          <w:lang w:eastAsia="en-GB"/>
          <w14:ligatures w14:val="none"/>
        </w:rPr>
        <w:lastRenderedPageBreak/>
        <w:t>terminology was appropriately formulated. Further, the comprehensibility and practicality of the taxonomy were improved. Although the semi-structured interviews were based on the respective version of the taxonomy, they nonetheless provided scope for more in</w:t>
      </w:r>
      <w:r w:rsidRPr="00F8338C">
        <w:rPr>
          <w:rFonts w:ascii="Times New Roman" w:eastAsia="Times New Roman" w:hAnsi="Times New Roman" w:cs="Times New Roman"/>
          <w:kern w:val="0"/>
          <w:sz w:val="24"/>
          <w:szCs w:val="24"/>
          <w:lang w:eastAsia="en-GB"/>
          <w14:ligatures w14:val="none"/>
        </w:rPr>
        <w:noBreakHyphen/>
        <w:t>depth discussion. Additional findings that support the taxonomy’s interpretation and deepen our understanding are presented in the results section.</w:t>
      </w:r>
    </w:p>
    <w:p w14:paraId="064F52D7" w14:textId="1CD6ACEC" w:rsidR="00B8065F" w:rsidRPr="00F8338C" w:rsidRDefault="00B8065F" w:rsidP="007F41EF">
      <w:pPr>
        <w:pStyle w:val="Tabletitle"/>
        <w:spacing w:after="0"/>
        <w:jc w:val="both"/>
        <w:rPr>
          <w:rFonts w:ascii="Times New Roman" w:eastAsia="Times New Roman" w:hAnsi="Times New Roman" w:cs="Times New Roman"/>
          <w:kern w:val="0"/>
          <w:sz w:val="24"/>
          <w:szCs w:val="24"/>
          <w:lang w:eastAsia="en-GB"/>
          <w14:ligatures w14:val="none"/>
        </w:rPr>
      </w:pPr>
      <w:bookmarkStart w:id="0" w:name="_Ref192932412"/>
      <w:r w:rsidRPr="00F8338C">
        <w:rPr>
          <w:rFonts w:ascii="Times New Roman" w:eastAsia="Times New Roman" w:hAnsi="Times New Roman" w:cs="Times New Roman"/>
          <w:kern w:val="0"/>
          <w:sz w:val="24"/>
          <w:szCs w:val="24"/>
          <w:lang w:eastAsia="en-GB"/>
          <w14:ligatures w14:val="none"/>
        </w:rPr>
        <w:t>Table</w:t>
      </w:r>
      <w:bookmarkEnd w:id="0"/>
      <w:r w:rsidRPr="00F8338C">
        <w:rPr>
          <w:rFonts w:ascii="Times New Roman" w:eastAsia="Times New Roman" w:hAnsi="Times New Roman" w:cs="Times New Roman"/>
          <w:kern w:val="0"/>
          <w:sz w:val="24"/>
          <w:szCs w:val="24"/>
          <w:lang w:eastAsia="en-GB"/>
          <w14:ligatures w14:val="none"/>
        </w:rPr>
        <w:t xml:space="preserve"> </w:t>
      </w:r>
      <w:r w:rsidR="00C623D5" w:rsidRPr="00F8338C">
        <w:rPr>
          <w:rFonts w:ascii="Times New Roman" w:eastAsia="Times New Roman" w:hAnsi="Times New Roman" w:cs="Times New Roman"/>
          <w:kern w:val="0"/>
          <w:sz w:val="24"/>
          <w:szCs w:val="24"/>
          <w:lang w:eastAsia="en-GB"/>
          <w14:ligatures w14:val="none"/>
        </w:rPr>
        <w:t>B</w:t>
      </w:r>
      <w:r w:rsidR="002D39D1" w:rsidRPr="00F8338C">
        <w:rPr>
          <w:rFonts w:ascii="Times New Roman" w:eastAsia="Times New Roman" w:hAnsi="Times New Roman" w:cs="Times New Roman"/>
          <w:kern w:val="0"/>
          <w:sz w:val="24"/>
          <w:szCs w:val="24"/>
          <w:lang w:eastAsia="en-GB"/>
          <w14:ligatures w14:val="none"/>
        </w:rPr>
        <w:t>.1</w:t>
      </w:r>
      <w:r w:rsidRPr="00F8338C">
        <w:rPr>
          <w:rFonts w:ascii="Times New Roman" w:eastAsia="Times New Roman" w:hAnsi="Times New Roman" w:cs="Times New Roman"/>
          <w:kern w:val="0"/>
          <w:sz w:val="24"/>
          <w:szCs w:val="24"/>
          <w:lang w:eastAsia="en-GB"/>
          <w14:ligatures w14:val="none"/>
        </w:rPr>
        <w:t>. Overview of the 14 Expert Interviews conducted between June and September 2024.</w:t>
      </w:r>
      <w:r w:rsidR="007F41EF" w:rsidRPr="00F8338C">
        <w:rPr>
          <w:rFonts w:ascii="Times New Roman" w:eastAsia="Times New Roman" w:hAnsi="Times New Roman" w:cs="Times New Roman"/>
          <w:kern w:val="0"/>
          <w:sz w:val="24"/>
          <w:szCs w:val="24"/>
          <w:lang w:eastAsia="en-GB"/>
          <w14:ligatures w14:val="none"/>
        </w:rPr>
        <w:t xml:space="preserve"> </w:t>
      </w:r>
      <w:r w:rsidR="007F41EF" w:rsidRPr="00F8338C">
        <w:rPr>
          <w:rFonts w:ascii="Times New Roman" w:hAnsi="Times New Roman" w:cs="Times New Roman"/>
          <w:sz w:val="24"/>
          <w:szCs w:val="24"/>
        </w:rPr>
        <w:t>(Source: Authors own work).</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539"/>
        <w:gridCol w:w="2286"/>
        <w:gridCol w:w="1292"/>
        <w:gridCol w:w="1222"/>
        <w:gridCol w:w="896"/>
        <w:gridCol w:w="811"/>
        <w:gridCol w:w="994"/>
      </w:tblGrid>
      <w:tr w:rsidR="00B8065F" w:rsidRPr="00F8338C" w14:paraId="16B5E5A7" w14:textId="77777777" w:rsidTr="003A29CB">
        <w:tc>
          <w:tcPr>
            <w:tcW w:w="459" w:type="dxa"/>
            <w:tcBorders>
              <w:top w:val="single" w:sz="4" w:space="0" w:color="auto"/>
              <w:bottom w:val="single" w:sz="4" w:space="0" w:color="auto"/>
            </w:tcBorders>
          </w:tcPr>
          <w:p w14:paraId="2C29B85B" w14:textId="77777777" w:rsidR="00B8065F" w:rsidRPr="00F8338C" w:rsidRDefault="00B8065F" w:rsidP="006C1203">
            <w:pPr>
              <w:keepNext/>
              <w:spacing w:after="0" w:line="240" w:lineRule="auto"/>
              <w:rPr>
                <w:rFonts w:ascii="Times New Roman" w:eastAsia="Times New Roman" w:hAnsi="Times New Roman" w:cs="Times New Roman"/>
                <w:b/>
                <w:kern w:val="0"/>
                <w:sz w:val="20"/>
                <w:szCs w:val="20"/>
                <w:lang w:val="en-GB" w:eastAsia="de-DE"/>
                <w14:ligatures w14:val="none"/>
              </w:rPr>
            </w:pPr>
          </w:p>
        </w:tc>
        <w:tc>
          <w:tcPr>
            <w:tcW w:w="539" w:type="dxa"/>
            <w:tcBorders>
              <w:top w:val="single" w:sz="4" w:space="0" w:color="auto"/>
              <w:bottom w:val="single" w:sz="4" w:space="0" w:color="auto"/>
            </w:tcBorders>
          </w:tcPr>
          <w:p w14:paraId="57924204" w14:textId="77777777" w:rsidR="00B8065F" w:rsidRPr="00F8338C" w:rsidRDefault="00B8065F" w:rsidP="006C1203">
            <w:pPr>
              <w:keepNext/>
              <w:spacing w:after="0" w:line="240" w:lineRule="auto"/>
              <w:rPr>
                <w:rFonts w:ascii="Times New Roman" w:eastAsia="Times New Roman" w:hAnsi="Times New Roman" w:cs="Times New Roman"/>
                <w:b/>
                <w:kern w:val="0"/>
                <w:sz w:val="20"/>
                <w:szCs w:val="20"/>
                <w:lang w:val="en-GB" w:eastAsia="de-DE"/>
                <w14:ligatures w14:val="none"/>
              </w:rPr>
            </w:pPr>
          </w:p>
        </w:tc>
        <w:tc>
          <w:tcPr>
            <w:tcW w:w="2340" w:type="dxa"/>
            <w:tcBorders>
              <w:top w:val="single" w:sz="4" w:space="0" w:color="auto"/>
              <w:bottom w:val="single" w:sz="4" w:space="0" w:color="auto"/>
            </w:tcBorders>
            <w:vAlign w:val="center"/>
          </w:tcPr>
          <w:p w14:paraId="20FB6DD2" w14:textId="77777777" w:rsidR="00B8065F" w:rsidRPr="00F8338C" w:rsidRDefault="00B8065F" w:rsidP="006C1203">
            <w:pPr>
              <w:keepNext/>
              <w:spacing w:after="0" w:line="240" w:lineRule="auto"/>
              <w:rPr>
                <w:rFonts w:ascii="Times New Roman" w:eastAsia="Times New Roman" w:hAnsi="Times New Roman" w:cs="Times New Roman"/>
                <w:b/>
                <w:kern w:val="0"/>
                <w:sz w:val="20"/>
                <w:szCs w:val="20"/>
                <w:lang w:val="en-GB" w:eastAsia="de-DE"/>
                <w14:ligatures w14:val="none"/>
              </w:rPr>
            </w:pPr>
            <w:r w:rsidRPr="00F8338C">
              <w:rPr>
                <w:rFonts w:ascii="Times New Roman" w:eastAsia="Times New Roman" w:hAnsi="Times New Roman" w:cs="Times New Roman"/>
                <w:b/>
                <w:kern w:val="0"/>
                <w:sz w:val="20"/>
                <w:szCs w:val="20"/>
                <w:lang w:val="en-GB" w:eastAsia="de-DE"/>
                <w14:ligatures w14:val="none"/>
              </w:rPr>
              <w:t>Role of interviewee</w:t>
            </w:r>
          </w:p>
        </w:tc>
        <w:tc>
          <w:tcPr>
            <w:tcW w:w="1290" w:type="dxa"/>
            <w:tcBorders>
              <w:top w:val="single" w:sz="4" w:space="0" w:color="auto"/>
              <w:bottom w:val="single" w:sz="4" w:space="0" w:color="auto"/>
            </w:tcBorders>
            <w:vAlign w:val="center"/>
          </w:tcPr>
          <w:p w14:paraId="68B0C703" w14:textId="77777777" w:rsidR="00B8065F" w:rsidRPr="00F8338C" w:rsidRDefault="00B8065F" w:rsidP="006C1203">
            <w:pPr>
              <w:keepNext/>
              <w:spacing w:after="0" w:line="240" w:lineRule="auto"/>
              <w:rPr>
                <w:rFonts w:ascii="Times New Roman" w:eastAsia="Times New Roman" w:hAnsi="Times New Roman" w:cs="Times New Roman"/>
                <w:b/>
                <w:kern w:val="0"/>
                <w:sz w:val="20"/>
                <w:szCs w:val="20"/>
                <w:lang w:val="en-GB" w:eastAsia="de-DE"/>
                <w14:ligatures w14:val="none"/>
              </w:rPr>
            </w:pPr>
            <w:r w:rsidRPr="00F8338C">
              <w:rPr>
                <w:rFonts w:ascii="Times New Roman" w:eastAsia="Times New Roman" w:hAnsi="Times New Roman" w:cs="Times New Roman"/>
                <w:b/>
                <w:kern w:val="0"/>
                <w:sz w:val="20"/>
                <w:szCs w:val="20"/>
                <w:lang w:val="en-GB" w:eastAsia="de-DE"/>
                <w14:ligatures w14:val="none"/>
              </w:rPr>
              <w:t>Industry</w:t>
            </w:r>
          </w:p>
        </w:tc>
        <w:tc>
          <w:tcPr>
            <w:tcW w:w="1227" w:type="dxa"/>
            <w:tcBorders>
              <w:top w:val="single" w:sz="4" w:space="0" w:color="auto"/>
              <w:bottom w:val="single" w:sz="4" w:space="0" w:color="auto"/>
            </w:tcBorders>
            <w:vAlign w:val="center"/>
          </w:tcPr>
          <w:p w14:paraId="60CFA0FE" w14:textId="77777777" w:rsidR="00B8065F" w:rsidRPr="00F8338C" w:rsidRDefault="00B8065F" w:rsidP="006C1203">
            <w:pPr>
              <w:keepNext/>
              <w:spacing w:after="0" w:line="240" w:lineRule="auto"/>
              <w:jc w:val="right"/>
              <w:rPr>
                <w:rFonts w:ascii="Times New Roman" w:eastAsia="Times New Roman" w:hAnsi="Times New Roman" w:cs="Times New Roman"/>
                <w:b/>
                <w:kern w:val="0"/>
                <w:sz w:val="20"/>
                <w:szCs w:val="20"/>
                <w:lang w:val="en-GB" w:eastAsia="de-DE"/>
                <w14:ligatures w14:val="none"/>
              </w:rPr>
            </w:pPr>
            <w:r w:rsidRPr="00F8338C">
              <w:rPr>
                <w:rFonts w:ascii="Times New Roman" w:eastAsia="Times New Roman" w:hAnsi="Times New Roman" w:cs="Times New Roman"/>
                <w:b/>
                <w:kern w:val="0"/>
                <w:sz w:val="20"/>
                <w:szCs w:val="20"/>
                <w:lang w:val="en-GB" w:eastAsia="de-DE"/>
                <w14:ligatures w14:val="none"/>
              </w:rPr>
              <w:t>Employees</w:t>
            </w:r>
          </w:p>
        </w:tc>
        <w:tc>
          <w:tcPr>
            <w:tcW w:w="901" w:type="dxa"/>
            <w:tcBorders>
              <w:top w:val="single" w:sz="4" w:space="0" w:color="auto"/>
              <w:bottom w:val="single" w:sz="4" w:space="0" w:color="auto"/>
            </w:tcBorders>
            <w:vAlign w:val="center"/>
          </w:tcPr>
          <w:p w14:paraId="1860277D" w14:textId="77777777" w:rsidR="00B8065F" w:rsidRPr="00F8338C" w:rsidRDefault="00B8065F" w:rsidP="006C1203">
            <w:pPr>
              <w:keepNext/>
              <w:spacing w:after="0" w:line="240" w:lineRule="auto"/>
              <w:jc w:val="right"/>
              <w:rPr>
                <w:rFonts w:ascii="Times New Roman" w:eastAsia="Times New Roman" w:hAnsi="Times New Roman" w:cs="Times New Roman"/>
                <w:b/>
                <w:kern w:val="0"/>
                <w:sz w:val="20"/>
                <w:szCs w:val="20"/>
                <w:lang w:val="en-GB" w:eastAsia="de-DE"/>
                <w14:ligatures w14:val="none"/>
              </w:rPr>
            </w:pPr>
            <w:proofErr w:type="spellStart"/>
            <w:r w:rsidRPr="00F8338C">
              <w:rPr>
                <w:rFonts w:ascii="Times New Roman" w:eastAsia="Times New Roman" w:hAnsi="Times New Roman" w:cs="Times New Roman"/>
                <w:b/>
                <w:kern w:val="0"/>
                <w:sz w:val="20"/>
                <w:szCs w:val="20"/>
                <w:lang w:val="en-GB" w:eastAsia="de-DE"/>
                <w14:ligatures w14:val="none"/>
              </w:rPr>
              <w:t>Expe-rience</w:t>
            </w:r>
            <w:r w:rsidRPr="00F8338C">
              <w:rPr>
                <w:rFonts w:ascii="Times New Roman" w:eastAsia="Times New Roman" w:hAnsi="Times New Roman" w:cs="Times New Roman"/>
                <w:b/>
                <w:kern w:val="0"/>
                <w:sz w:val="20"/>
                <w:szCs w:val="20"/>
                <w:vertAlign w:val="superscript"/>
                <w:lang w:val="en-GB" w:eastAsia="de-DE"/>
                <w14:ligatures w14:val="none"/>
              </w:rPr>
              <w:t>a</w:t>
            </w:r>
            <w:proofErr w:type="spellEnd"/>
          </w:p>
        </w:tc>
        <w:tc>
          <w:tcPr>
            <w:tcW w:w="739" w:type="dxa"/>
            <w:tcBorders>
              <w:top w:val="single" w:sz="4" w:space="0" w:color="auto"/>
              <w:bottom w:val="single" w:sz="4" w:space="0" w:color="auto"/>
            </w:tcBorders>
            <w:vAlign w:val="center"/>
          </w:tcPr>
          <w:p w14:paraId="3BD79983" w14:textId="77777777" w:rsidR="00B8065F" w:rsidRPr="00F8338C" w:rsidRDefault="00B8065F" w:rsidP="006C1203">
            <w:pPr>
              <w:keepNext/>
              <w:spacing w:after="0" w:line="240" w:lineRule="auto"/>
              <w:jc w:val="right"/>
              <w:rPr>
                <w:rFonts w:ascii="Times New Roman" w:eastAsia="Times New Roman" w:hAnsi="Times New Roman" w:cs="Times New Roman"/>
                <w:b/>
                <w:kern w:val="0"/>
                <w:sz w:val="20"/>
                <w:szCs w:val="20"/>
                <w:lang w:val="en-GB" w:eastAsia="de-DE"/>
                <w14:ligatures w14:val="none"/>
              </w:rPr>
            </w:pPr>
            <w:proofErr w:type="spellStart"/>
            <w:r w:rsidRPr="00F8338C">
              <w:rPr>
                <w:rFonts w:ascii="Times New Roman" w:eastAsia="Times New Roman" w:hAnsi="Times New Roman" w:cs="Times New Roman"/>
                <w:b/>
                <w:kern w:val="0"/>
                <w:sz w:val="20"/>
                <w:szCs w:val="20"/>
                <w:lang w:val="en-GB" w:eastAsia="de-DE"/>
                <w14:ligatures w14:val="none"/>
              </w:rPr>
              <w:t>Codes</w:t>
            </w:r>
            <w:r w:rsidRPr="00F8338C">
              <w:rPr>
                <w:rFonts w:ascii="Times New Roman" w:eastAsia="Times New Roman" w:hAnsi="Times New Roman" w:cs="Times New Roman"/>
                <w:b/>
                <w:kern w:val="0"/>
                <w:sz w:val="20"/>
                <w:szCs w:val="20"/>
                <w:vertAlign w:val="superscript"/>
                <w:lang w:val="en-GB" w:eastAsia="de-DE"/>
                <w14:ligatures w14:val="none"/>
              </w:rPr>
              <w:t>b</w:t>
            </w:r>
            <w:proofErr w:type="spellEnd"/>
          </w:p>
        </w:tc>
        <w:tc>
          <w:tcPr>
            <w:tcW w:w="994" w:type="dxa"/>
            <w:tcBorders>
              <w:top w:val="single" w:sz="4" w:space="0" w:color="auto"/>
              <w:bottom w:val="single" w:sz="4" w:space="0" w:color="auto"/>
            </w:tcBorders>
            <w:vAlign w:val="center"/>
          </w:tcPr>
          <w:p w14:paraId="59290BC8" w14:textId="77777777" w:rsidR="00B8065F" w:rsidRPr="00F8338C" w:rsidRDefault="00B8065F" w:rsidP="006C1203">
            <w:pPr>
              <w:keepNext/>
              <w:spacing w:after="0" w:line="240" w:lineRule="auto"/>
              <w:jc w:val="right"/>
              <w:rPr>
                <w:rFonts w:ascii="Times New Roman" w:eastAsia="Times New Roman" w:hAnsi="Times New Roman" w:cs="Times New Roman"/>
                <w:b/>
                <w:kern w:val="0"/>
                <w:sz w:val="20"/>
                <w:szCs w:val="20"/>
                <w:lang w:val="en-GB" w:eastAsia="de-DE"/>
                <w14:ligatures w14:val="none"/>
              </w:rPr>
            </w:pPr>
            <w:r w:rsidRPr="00F8338C">
              <w:rPr>
                <w:rFonts w:ascii="Times New Roman" w:eastAsia="Times New Roman" w:hAnsi="Times New Roman" w:cs="Times New Roman"/>
                <w:b/>
                <w:kern w:val="0"/>
                <w:sz w:val="20"/>
                <w:szCs w:val="20"/>
                <w:lang w:val="en-GB" w:eastAsia="de-DE"/>
                <w14:ligatures w14:val="none"/>
              </w:rPr>
              <w:t>Duration</w:t>
            </w:r>
          </w:p>
        </w:tc>
      </w:tr>
      <w:tr w:rsidR="00B8065F" w:rsidRPr="00F8338C" w14:paraId="4DF6C371" w14:textId="77777777" w:rsidTr="00256E9D">
        <w:tc>
          <w:tcPr>
            <w:tcW w:w="459" w:type="dxa"/>
            <w:vMerge w:val="restart"/>
            <w:tcBorders>
              <w:top w:val="single" w:sz="4" w:space="0" w:color="auto"/>
            </w:tcBorders>
            <w:textDirection w:val="btLr"/>
          </w:tcPr>
          <w:p w14:paraId="5B380405" w14:textId="77777777" w:rsidR="00B8065F" w:rsidRPr="00F8338C" w:rsidRDefault="00B8065F" w:rsidP="006C1203">
            <w:pPr>
              <w:keepNext/>
              <w:spacing w:after="0" w:line="240" w:lineRule="auto"/>
              <w:jc w:val="center"/>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4th Iteration</w:t>
            </w:r>
          </w:p>
        </w:tc>
        <w:tc>
          <w:tcPr>
            <w:tcW w:w="539" w:type="dxa"/>
            <w:tcBorders>
              <w:top w:val="single" w:sz="4" w:space="0" w:color="auto"/>
            </w:tcBorders>
          </w:tcPr>
          <w:p w14:paraId="0EFF112E"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E1</w:t>
            </w:r>
          </w:p>
        </w:tc>
        <w:tc>
          <w:tcPr>
            <w:tcW w:w="2340" w:type="dxa"/>
            <w:tcBorders>
              <w:top w:val="single" w:sz="4" w:space="0" w:color="auto"/>
            </w:tcBorders>
          </w:tcPr>
          <w:p w14:paraId="6A42D19F"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Researcher &amp; Consultant</w:t>
            </w:r>
          </w:p>
        </w:tc>
        <w:tc>
          <w:tcPr>
            <w:tcW w:w="1290" w:type="dxa"/>
            <w:tcBorders>
              <w:top w:val="single" w:sz="4" w:space="0" w:color="auto"/>
            </w:tcBorders>
          </w:tcPr>
          <w:p w14:paraId="2070BEA5"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proofErr w:type="spellStart"/>
            <w:r w:rsidRPr="00F8338C">
              <w:rPr>
                <w:rFonts w:ascii="Times New Roman" w:eastAsia="Times New Roman" w:hAnsi="Times New Roman" w:cs="Times New Roman"/>
                <w:bCs/>
                <w:kern w:val="0"/>
                <w:sz w:val="20"/>
                <w:szCs w:val="20"/>
                <w:lang w:val="en-GB" w:eastAsia="de-DE"/>
                <w14:ligatures w14:val="none"/>
              </w:rPr>
              <w:t>FM</w:t>
            </w:r>
            <w:r w:rsidRPr="00F8338C">
              <w:rPr>
                <w:rFonts w:ascii="Times New Roman" w:eastAsia="Times New Roman" w:hAnsi="Times New Roman" w:cs="Times New Roman"/>
                <w:bCs/>
                <w:kern w:val="0"/>
                <w:sz w:val="20"/>
                <w:szCs w:val="20"/>
                <w:vertAlign w:val="superscript"/>
                <w:lang w:val="en-GB" w:eastAsia="de-DE"/>
                <w14:ligatures w14:val="none"/>
              </w:rPr>
              <w:t>c</w:t>
            </w:r>
            <w:proofErr w:type="spellEnd"/>
          </w:p>
        </w:tc>
        <w:tc>
          <w:tcPr>
            <w:tcW w:w="1227" w:type="dxa"/>
            <w:tcBorders>
              <w:top w:val="single" w:sz="4" w:space="0" w:color="auto"/>
            </w:tcBorders>
            <w:vAlign w:val="center"/>
          </w:tcPr>
          <w:p w14:paraId="204E796A"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1</w:t>
            </w:r>
          </w:p>
        </w:tc>
        <w:tc>
          <w:tcPr>
            <w:tcW w:w="901" w:type="dxa"/>
            <w:tcBorders>
              <w:top w:val="single" w:sz="4" w:space="0" w:color="auto"/>
            </w:tcBorders>
            <w:vAlign w:val="center"/>
          </w:tcPr>
          <w:p w14:paraId="7D949732"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20</w:t>
            </w:r>
          </w:p>
        </w:tc>
        <w:tc>
          <w:tcPr>
            <w:tcW w:w="739" w:type="dxa"/>
            <w:tcBorders>
              <w:top w:val="single" w:sz="4" w:space="0" w:color="auto"/>
            </w:tcBorders>
            <w:vAlign w:val="center"/>
          </w:tcPr>
          <w:p w14:paraId="48794223"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123</w:t>
            </w:r>
          </w:p>
        </w:tc>
        <w:tc>
          <w:tcPr>
            <w:tcW w:w="994" w:type="dxa"/>
            <w:tcBorders>
              <w:top w:val="single" w:sz="4" w:space="0" w:color="auto"/>
            </w:tcBorders>
            <w:vAlign w:val="center"/>
          </w:tcPr>
          <w:p w14:paraId="6EEB24FC"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87 min</w:t>
            </w:r>
          </w:p>
        </w:tc>
      </w:tr>
      <w:tr w:rsidR="00B8065F" w:rsidRPr="00F8338C" w14:paraId="329E88CB" w14:textId="77777777" w:rsidTr="00256E9D">
        <w:tc>
          <w:tcPr>
            <w:tcW w:w="459" w:type="dxa"/>
            <w:vMerge/>
          </w:tcPr>
          <w:p w14:paraId="0EB4B579"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p>
        </w:tc>
        <w:tc>
          <w:tcPr>
            <w:tcW w:w="539" w:type="dxa"/>
          </w:tcPr>
          <w:p w14:paraId="45A29A41"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E2</w:t>
            </w:r>
          </w:p>
        </w:tc>
        <w:tc>
          <w:tcPr>
            <w:tcW w:w="2340" w:type="dxa"/>
          </w:tcPr>
          <w:p w14:paraId="0A048B67"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Innovation Manager</w:t>
            </w:r>
          </w:p>
        </w:tc>
        <w:tc>
          <w:tcPr>
            <w:tcW w:w="1290" w:type="dxa"/>
          </w:tcPr>
          <w:p w14:paraId="6B64B573"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PropTech</w:t>
            </w:r>
          </w:p>
        </w:tc>
        <w:tc>
          <w:tcPr>
            <w:tcW w:w="1227" w:type="dxa"/>
            <w:vAlign w:val="center"/>
          </w:tcPr>
          <w:p w14:paraId="1191DE1D"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11-50</w:t>
            </w:r>
          </w:p>
        </w:tc>
        <w:tc>
          <w:tcPr>
            <w:tcW w:w="901" w:type="dxa"/>
            <w:vAlign w:val="center"/>
          </w:tcPr>
          <w:p w14:paraId="2402B037"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5</w:t>
            </w:r>
          </w:p>
        </w:tc>
        <w:tc>
          <w:tcPr>
            <w:tcW w:w="739" w:type="dxa"/>
            <w:vAlign w:val="center"/>
          </w:tcPr>
          <w:p w14:paraId="162EF1DE"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100</w:t>
            </w:r>
          </w:p>
        </w:tc>
        <w:tc>
          <w:tcPr>
            <w:tcW w:w="994" w:type="dxa"/>
            <w:vAlign w:val="center"/>
          </w:tcPr>
          <w:p w14:paraId="22019ADB"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65 min</w:t>
            </w:r>
          </w:p>
        </w:tc>
      </w:tr>
      <w:tr w:rsidR="00B8065F" w:rsidRPr="00F8338C" w14:paraId="13CB18BF" w14:textId="77777777" w:rsidTr="00256E9D">
        <w:tc>
          <w:tcPr>
            <w:tcW w:w="459" w:type="dxa"/>
            <w:vMerge/>
          </w:tcPr>
          <w:p w14:paraId="06F2A74C"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p>
        </w:tc>
        <w:tc>
          <w:tcPr>
            <w:tcW w:w="539" w:type="dxa"/>
          </w:tcPr>
          <w:p w14:paraId="2608B008"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E3</w:t>
            </w:r>
          </w:p>
        </w:tc>
        <w:tc>
          <w:tcPr>
            <w:tcW w:w="2340" w:type="dxa"/>
          </w:tcPr>
          <w:p w14:paraId="3655D6D5"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Co-Founder &amp; CEO</w:t>
            </w:r>
          </w:p>
        </w:tc>
        <w:tc>
          <w:tcPr>
            <w:tcW w:w="1290" w:type="dxa"/>
          </w:tcPr>
          <w:p w14:paraId="161F7E80"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PropTech</w:t>
            </w:r>
          </w:p>
        </w:tc>
        <w:tc>
          <w:tcPr>
            <w:tcW w:w="1227" w:type="dxa"/>
            <w:vAlign w:val="center"/>
          </w:tcPr>
          <w:p w14:paraId="5144B52A"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2-10</w:t>
            </w:r>
          </w:p>
        </w:tc>
        <w:tc>
          <w:tcPr>
            <w:tcW w:w="901" w:type="dxa"/>
            <w:vAlign w:val="center"/>
          </w:tcPr>
          <w:p w14:paraId="53E6DCBB"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7</w:t>
            </w:r>
          </w:p>
        </w:tc>
        <w:tc>
          <w:tcPr>
            <w:tcW w:w="739" w:type="dxa"/>
            <w:vAlign w:val="center"/>
          </w:tcPr>
          <w:p w14:paraId="5AAECEEB"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98</w:t>
            </w:r>
          </w:p>
        </w:tc>
        <w:tc>
          <w:tcPr>
            <w:tcW w:w="994" w:type="dxa"/>
            <w:vAlign w:val="center"/>
          </w:tcPr>
          <w:p w14:paraId="7F44F72B"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53 min</w:t>
            </w:r>
          </w:p>
        </w:tc>
      </w:tr>
      <w:tr w:rsidR="00B8065F" w:rsidRPr="00F8338C" w14:paraId="4E1427B1" w14:textId="77777777" w:rsidTr="00256E9D">
        <w:tc>
          <w:tcPr>
            <w:tcW w:w="459" w:type="dxa"/>
            <w:vMerge/>
          </w:tcPr>
          <w:p w14:paraId="71810F0E"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p>
        </w:tc>
        <w:tc>
          <w:tcPr>
            <w:tcW w:w="539" w:type="dxa"/>
          </w:tcPr>
          <w:p w14:paraId="7F2B8AB6"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E4</w:t>
            </w:r>
          </w:p>
        </w:tc>
        <w:tc>
          <w:tcPr>
            <w:tcW w:w="2340" w:type="dxa"/>
          </w:tcPr>
          <w:p w14:paraId="4475676C"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Building Tech. Engineer</w:t>
            </w:r>
          </w:p>
        </w:tc>
        <w:tc>
          <w:tcPr>
            <w:tcW w:w="1290" w:type="dxa"/>
          </w:tcPr>
          <w:p w14:paraId="670D6516"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proofErr w:type="spellStart"/>
            <w:r w:rsidRPr="00F8338C">
              <w:rPr>
                <w:rFonts w:ascii="Times New Roman" w:eastAsia="Times New Roman" w:hAnsi="Times New Roman" w:cs="Times New Roman"/>
                <w:bCs/>
                <w:kern w:val="0"/>
                <w:sz w:val="20"/>
                <w:szCs w:val="20"/>
                <w:lang w:val="en-GB" w:eastAsia="de-DE"/>
                <w14:ligatures w14:val="none"/>
              </w:rPr>
              <w:t>Certification</w:t>
            </w:r>
            <w:r w:rsidRPr="00F8338C">
              <w:rPr>
                <w:rFonts w:ascii="Times New Roman" w:eastAsia="Times New Roman" w:hAnsi="Times New Roman" w:cs="Times New Roman"/>
                <w:bCs/>
                <w:kern w:val="0"/>
                <w:sz w:val="20"/>
                <w:szCs w:val="20"/>
                <w:vertAlign w:val="superscript"/>
                <w:lang w:val="en-GB" w:eastAsia="de-DE"/>
                <w14:ligatures w14:val="none"/>
              </w:rPr>
              <w:t>d</w:t>
            </w:r>
            <w:proofErr w:type="spellEnd"/>
          </w:p>
        </w:tc>
        <w:tc>
          <w:tcPr>
            <w:tcW w:w="1227" w:type="dxa"/>
            <w:vAlign w:val="center"/>
          </w:tcPr>
          <w:p w14:paraId="07EBE871"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51-200</w:t>
            </w:r>
          </w:p>
        </w:tc>
        <w:tc>
          <w:tcPr>
            <w:tcW w:w="901" w:type="dxa"/>
            <w:vAlign w:val="center"/>
          </w:tcPr>
          <w:p w14:paraId="0040FCAA"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4</w:t>
            </w:r>
          </w:p>
        </w:tc>
        <w:tc>
          <w:tcPr>
            <w:tcW w:w="739" w:type="dxa"/>
            <w:vAlign w:val="center"/>
          </w:tcPr>
          <w:p w14:paraId="5829AF6B"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105</w:t>
            </w:r>
          </w:p>
        </w:tc>
        <w:tc>
          <w:tcPr>
            <w:tcW w:w="994" w:type="dxa"/>
            <w:vAlign w:val="center"/>
          </w:tcPr>
          <w:p w14:paraId="523B7569"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78 min</w:t>
            </w:r>
          </w:p>
        </w:tc>
      </w:tr>
      <w:tr w:rsidR="00B8065F" w:rsidRPr="00F8338C" w14:paraId="4DDE4BBD" w14:textId="77777777" w:rsidTr="00256E9D">
        <w:tc>
          <w:tcPr>
            <w:tcW w:w="459" w:type="dxa"/>
            <w:vMerge/>
          </w:tcPr>
          <w:p w14:paraId="76439660"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p>
        </w:tc>
        <w:tc>
          <w:tcPr>
            <w:tcW w:w="539" w:type="dxa"/>
          </w:tcPr>
          <w:p w14:paraId="19ECE25B"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E5</w:t>
            </w:r>
          </w:p>
        </w:tc>
        <w:tc>
          <w:tcPr>
            <w:tcW w:w="2340" w:type="dxa"/>
          </w:tcPr>
          <w:p w14:paraId="2FB46BBE"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Digital Advisory</w:t>
            </w:r>
          </w:p>
        </w:tc>
        <w:tc>
          <w:tcPr>
            <w:tcW w:w="1290" w:type="dxa"/>
          </w:tcPr>
          <w:p w14:paraId="379611B8"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Consulting</w:t>
            </w:r>
          </w:p>
        </w:tc>
        <w:tc>
          <w:tcPr>
            <w:tcW w:w="1227" w:type="dxa"/>
            <w:vAlign w:val="center"/>
          </w:tcPr>
          <w:p w14:paraId="13329471"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10,000+</w:t>
            </w:r>
          </w:p>
        </w:tc>
        <w:tc>
          <w:tcPr>
            <w:tcW w:w="901" w:type="dxa"/>
            <w:vAlign w:val="center"/>
          </w:tcPr>
          <w:p w14:paraId="1675694D"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12</w:t>
            </w:r>
          </w:p>
        </w:tc>
        <w:tc>
          <w:tcPr>
            <w:tcW w:w="739" w:type="dxa"/>
            <w:vAlign w:val="center"/>
          </w:tcPr>
          <w:p w14:paraId="315575EE"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146</w:t>
            </w:r>
          </w:p>
        </w:tc>
        <w:tc>
          <w:tcPr>
            <w:tcW w:w="994" w:type="dxa"/>
            <w:vAlign w:val="center"/>
          </w:tcPr>
          <w:p w14:paraId="369A05D3"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83 min</w:t>
            </w:r>
          </w:p>
        </w:tc>
      </w:tr>
      <w:tr w:rsidR="00B8065F" w:rsidRPr="00F8338C" w14:paraId="37F6FD76" w14:textId="77777777" w:rsidTr="00256E9D">
        <w:tc>
          <w:tcPr>
            <w:tcW w:w="459" w:type="dxa"/>
            <w:vMerge/>
          </w:tcPr>
          <w:p w14:paraId="640C7490"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p>
        </w:tc>
        <w:tc>
          <w:tcPr>
            <w:tcW w:w="539" w:type="dxa"/>
          </w:tcPr>
          <w:p w14:paraId="4CE0AF86"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E6</w:t>
            </w:r>
          </w:p>
        </w:tc>
        <w:tc>
          <w:tcPr>
            <w:tcW w:w="2340" w:type="dxa"/>
          </w:tcPr>
          <w:p w14:paraId="62BA8124"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Innovation Manager</w:t>
            </w:r>
          </w:p>
        </w:tc>
        <w:tc>
          <w:tcPr>
            <w:tcW w:w="1290" w:type="dxa"/>
          </w:tcPr>
          <w:p w14:paraId="27F93DA3"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 xml:space="preserve">Real </w:t>
            </w:r>
            <w:proofErr w:type="spellStart"/>
            <w:r w:rsidRPr="00F8338C">
              <w:rPr>
                <w:rFonts w:ascii="Times New Roman" w:eastAsia="Times New Roman" w:hAnsi="Times New Roman" w:cs="Times New Roman"/>
                <w:bCs/>
                <w:kern w:val="0"/>
                <w:sz w:val="20"/>
                <w:szCs w:val="20"/>
                <w:lang w:val="en-GB" w:eastAsia="de-DE"/>
                <w14:ligatures w14:val="none"/>
              </w:rPr>
              <w:t>Estate</w:t>
            </w:r>
            <w:r w:rsidRPr="00F8338C">
              <w:rPr>
                <w:rFonts w:ascii="Times New Roman" w:eastAsia="Times New Roman" w:hAnsi="Times New Roman" w:cs="Times New Roman"/>
                <w:bCs/>
                <w:kern w:val="0"/>
                <w:sz w:val="20"/>
                <w:szCs w:val="20"/>
                <w:vertAlign w:val="superscript"/>
                <w:lang w:val="en-GB" w:eastAsia="de-DE"/>
                <w14:ligatures w14:val="none"/>
              </w:rPr>
              <w:t>e</w:t>
            </w:r>
            <w:proofErr w:type="spellEnd"/>
          </w:p>
        </w:tc>
        <w:tc>
          <w:tcPr>
            <w:tcW w:w="1227" w:type="dxa"/>
            <w:vAlign w:val="center"/>
          </w:tcPr>
          <w:p w14:paraId="1FBE5DD9"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201-500</w:t>
            </w:r>
          </w:p>
        </w:tc>
        <w:tc>
          <w:tcPr>
            <w:tcW w:w="901" w:type="dxa"/>
            <w:vAlign w:val="center"/>
          </w:tcPr>
          <w:p w14:paraId="65231A2F"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5</w:t>
            </w:r>
          </w:p>
        </w:tc>
        <w:tc>
          <w:tcPr>
            <w:tcW w:w="739" w:type="dxa"/>
            <w:vAlign w:val="center"/>
          </w:tcPr>
          <w:p w14:paraId="0EB05A70"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145</w:t>
            </w:r>
          </w:p>
        </w:tc>
        <w:tc>
          <w:tcPr>
            <w:tcW w:w="994" w:type="dxa"/>
            <w:vAlign w:val="center"/>
          </w:tcPr>
          <w:p w14:paraId="1E8A3A9B"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72 min</w:t>
            </w:r>
          </w:p>
        </w:tc>
      </w:tr>
      <w:tr w:rsidR="00B8065F" w:rsidRPr="00F8338C" w14:paraId="6760AEF4" w14:textId="77777777" w:rsidTr="00256E9D">
        <w:tc>
          <w:tcPr>
            <w:tcW w:w="459" w:type="dxa"/>
            <w:vMerge/>
            <w:tcBorders>
              <w:bottom w:val="single" w:sz="4" w:space="0" w:color="auto"/>
            </w:tcBorders>
          </w:tcPr>
          <w:p w14:paraId="196677B4"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p>
        </w:tc>
        <w:tc>
          <w:tcPr>
            <w:tcW w:w="539" w:type="dxa"/>
            <w:tcBorders>
              <w:bottom w:val="single" w:sz="4" w:space="0" w:color="auto"/>
            </w:tcBorders>
          </w:tcPr>
          <w:p w14:paraId="0B0AF415"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E7</w:t>
            </w:r>
          </w:p>
        </w:tc>
        <w:tc>
          <w:tcPr>
            <w:tcW w:w="2340" w:type="dxa"/>
            <w:tcBorders>
              <w:bottom w:val="single" w:sz="4" w:space="0" w:color="auto"/>
            </w:tcBorders>
          </w:tcPr>
          <w:p w14:paraId="3E428C3E"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Co-Founder &amp; CFO</w:t>
            </w:r>
          </w:p>
        </w:tc>
        <w:tc>
          <w:tcPr>
            <w:tcW w:w="1290" w:type="dxa"/>
            <w:tcBorders>
              <w:bottom w:val="single" w:sz="4" w:space="0" w:color="auto"/>
            </w:tcBorders>
          </w:tcPr>
          <w:p w14:paraId="1A0AEC5C"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PropTech</w:t>
            </w:r>
          </w:p>
        </w:tc>
        <w:tc>
          <w:tcPr>
            <w:tcW w:w="1227" w:type="dxa"/>
            <w:tcBorders>
              <w:bottom w:val="single" w:sz="4" w:space="0" w:color="auto"/>
            </w:tcBorders>
            <w:vAlign w:val="center"/>
          </w:tcPr>
          <w:p w14:paraId="301A43FD"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2-10</w:t>
            </w:r>
          </w:p>
        </w:tc>
        <w:tc>
          <w:tcPr>
            <w:tcW w:w="901" w:type="dxa"/>
            <w:tcBorders>
              <w:bottom w:val="single" w:sz="4" w:space="0" w:color="auto"/>
            </w:tcBorders>
            <w:vAlign w:val="center"/>
          </w:tcPr>
          <w:p w14:paraId="7AAF0E15"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5</w:t>
            </w:r>
          </w:p>
        </w:tc>
        <w:tc>
          <w:tcPr>
            <w:tcW w:w="739" w:type="dxa"/>
            <w:tcBorders>
              <w:bottom w:val="single" w:sz="4" w:space="0" w:color="auto"/>
            </w:tcBorders>
            <w:vAlign w:val="center"/>
          </w:tcPr>
          <w:p w14:paraId="28BC3F48"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117</w:t>
            </w:r>
          </w:p>
        </w:tc>
        <w:tc>
          <w:tcPr>
            <w:tcW w:w="994" w:type="dxa"/>
            <w:tcBorders>
              <w:bottom w:val="single" w:sz="4" w:space="0" w:color="auto"/>
            </w:tcBorders>
            <w:vAlign w:val="center"/>
          </w:tcPr>
          <w:p w14:paraId="58D4662D"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59 min</w:t>
            </w:r>
          </w:p>
        </w:tc>
      </w:tr>
      <w:tr w:rsidR="00B8065F" w:rsidRPr="00F8338C" w14:paraId="3922AA04" w14:textId="77777777" w:rsidTr="00256E9D">
        <w:tc>
          <w:tcPr>
            <w:tcW w:w="459" w:type="dxa"/>
            <w:vMerge w:val="restart"/>
            <w:tcBorders>
              <w:top w:val="single" w:sz="4" w:space="0" w:color="auto"/>
            </w:tcBorders>
            <w:textDirection w:val="btLr"/>
          </w:tcPr>
          <w:p w14:paraId="0324A1FB" w14:textId="77777777" w:rsidR="00B8065F" w:rsidRPr="00F8338C" w:rsidRDefault="00B8065F" w:rsidP="006C1203">
            <w:pPr>
              <w:keepNext/>
              <w:spacing w:after="0" w:line="240" w:lineRule="auto"/>
              <w:jc w:val="center"/>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5th Iteration</w:t>
            </w:r>
          </w:p>
        </w:tc>
        <w:tc>
          <w:tcPr>
            <w:tcW w:w="539" w:type="dxa"/>
            <w:tcBorders>
              <w:top w:val="single" w:sz="4" w:space="0" w:color="auto"/>
            </w:tcBorders>
          </w:tcPr>
          <w:p w14:paraId="2F66DDC5"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E8</w:t>
            </w:r>
          </w:p>
        </w:tc>
        <w:tc>
          <w:tcPr>
            <w:tcW w:w="2340" w:type="dxa"/>
            <w:tcBorders>
              <w:top w:val="single" w:sz="4" w:space="0" w:color="auto"/>
            </w:tcBorders>
          </w:tcPr>
          <w:p w14:paraId="1856A244"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Professor and Consultant</w:t>
            </w:r>
          </w:p>
        </w:tc>
        <w:tc>
          <w:tcPr>
            <w:tcW w:w="1290" w:type="dxa"/>
            <w:tcBorders>
              <w:top w:val="single" w:sz="4" w:space="0" w:color="auto"/>
            </w:tcBorders>
          </w:tcPr>
          <w:p w14:paraId="4E9BD10F"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BMS/BAS</w:t>
            </w:r>
          </w:p>
        </w:tc>
        <w:tc>
          <w:tcPr>
            <w:tcW w:w="1227" w:type="dxa"/>
            <w:tcBorders>
              <w:top w:val="single" w:sz="4" w:space="0" w:color="auto"/>
            </w:tcBorders>
            <w:vAlign w:val="center"/>
          </w:tcPr>
          <w:p w14:paraId="4AB01BCB"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1</w:t>
            </w:r>
          </w:p>
        </w:tc>
        <w:tc>
          <w:tcPr>
            <w:tcW w:w="901" w:type="dxa"/>
            <w:tcBorders>
              <w:top w:val="single" w:sz="4" w:space="0" w:color="auto"/>
            </w:tcBorders>
            <w:vAlign w:val="center"/>
          </w:tcPr>
          <w:p w14:paraId="61271170"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35+</w:t>
            </w:r>
          </w:p>
        </w:tc>
        <w:tc>
          <w:tcPr>
            <w:tcW w:w="739" w:type="dxa"/>
            <w:tcBorders>
              <w:top w:val="single" w:sz="4" w:space="0" w:color="auto"/>
            </w:tcBorders>
            <w:vAlign w:val="center"/>
          </w:tcPr>
          <w:p w14:paraId="32D4D599"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255</w:t>
            </w:r>
          </w:p>
        </w:tc>
        <w:tc>
          <w:tcPr>
            <w:tcW w:w="994" w:type="dxa"/>
            <w:tcBorders>
              <w:top w:val="single" w:sz="4" w:space="0" w:color="auto"/>
            </w:tcBorders>
            <w:vAlign w:val="center"/>
          </w:tcPr>
          <w:p w14:paraId="2A13153E"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193 min</w:t>
            </w:r>
          </w:p>
        </w:tc>
      </w:tr>
      <w:tr w:rsidR="00B8065F" w:rsidRPr="00F8338C" w14:paraId="27E77536" w14:textId="77777777" w:rsidTr="00256E9D">
        <w:tc>
          <w:tcPr>
            <w:tcW w:w="459" w:type="dxa"/>
            <w:vMerge/>
          </w:tcPr>
          <w:p w14:paraId="01E121AA"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p>
        </w:tc>
        <w:tc>
          <w:tcPr>
            <w:tcW w:w="539" w:type="dxa"/>
          </w:tcPr>
          <w:p w14:paraId="34D531CD"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E9</w:t>
            </w:r>
          </w:p>
        </w:tc>
        <w:tc>
          <w:tcPr>
            <w:tcW w:w="2340" w:type="dxa"/>
          </w:tcPr>
          <w:p w14:paraId="71E46468"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Digital Real Estate</w:t>
            </w:r>
          </w:p>
        </w:tc>
        <w:tc>
          <w:tcPr>
            <w:tcW w:w="1290" w:type="dxa"/>
          </w:tcPr>
          <w:p w14:paraId="61ECDFF1"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Consulting</w:t>
            </w:r>
          </w:p>
        </w:tc>
        <w:tc>
          <w:tcPr>
            <w:tcW w:w="1227" w:type="dxa"/>
            <w:vAlign w:val="center"/>
          </w:tcPr>
          <w:p w14:paraId="57580B9F"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10,000+</w:t>
            </w:r>
          </w:p>
        </w:tc>
        <w:tc>
          <w:tcPr>
            <w:tcW w:w="901" w:type="dxa"/>
            <w:vAlign w:val="center"/>
          </w:tcPr>
          <w:p w14:paraId="67C2C241"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5</w:t>
            </w:r>
          </w:p>
        </w:tc>
        <w:tc>
          <w:tcPr>
            <w:tcW w:w="739" w:type="dxa"/>
            <w:vAlign w:val="center"/>
          </w:tcPr>
          <w:p w14:paraId="35A31C3E"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189</w:t>
            </w:r>
          </w:p>
        </w:tc>
        <w:tc>
          <w:tcPr>
            <w:tcW w:w="994" w:type="dxa"/>
            <w:vAlign w:val="center"/>
          </w:tcPr>
          <w:p w14:paraId="4D7F4E30"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101 min</w:t>
            </w:r>
          </w:p>
        </w:tc>
      </w:tr>
      <w:tr w:rsidR="00B8065F" w:rsidRPr="00F8338C" w14:paraId="3B9F32F5" w14:textId="77777777" w:rsidTr="00256E9D">
        <w:tc>
          <w:tcPr>
            <w:tcW w:w="459" w:type="dxa"/>
            <w:vMerge/>
          </w:tcPr>
          <w:p w14:paraId="75885010"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p>
        </w:tc>
        <w:tc>
          <w:tcPr>
            <w:tcW w:w="539" w:type="dxa"/>
          </w:tcPr>
          <w:p w14:paraId="09745F8A"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E10</w:t>
            </w:r>
          </w:p>
        </w:tc>
        <w:tc>
          <w:tcPr>
            <w:tcW w:w="2340" w:type="dxa"/>
          </w:tcPr>
          <w:p w14:paraId="5081EFFF"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Business Development</w:t>
            </w:r>
          </w:p>
        </w:tc>
        <w:tc>
          <w:tcPr>
            <w:tcW w:w="1290" w:type="dxa"/>
          </w:tcPr>
          <w:p w14:paraId="23E0F2B0"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proofErr w:type="spellStart"/>
            <w:r w:rsidRPr="00F8338C">
              <w:rPr>
                <w:rFonts w:ascii="Times New Roman" w:eastAsia="Times New Roman" w:hAnsi="Times New Roman" w:cs="Times New Roman"/>
                <w:bCs/>
                <w:kern w:val="0"/>
                <w:sz w:val="20"/>
                <w:szCs w:val="20"/>
                <w:lang w:val="en-GB" w:eastAsia="de-DE"/>
                <w14:ligatures w14:val="none"/>
              </w:rPr>
              <w:t>MEP</w:t>
            </w:r>
            <w:r w:rsidRPr="00F8338C">
              <w:rPr>
                <w:rFonts w:ascii="Times New Roman" w:eastAsia="Times New Roman" w:hAnsi="Times New Roman" w:cs="Times New Roman"/>
                <w:bCs/>
                <w:kern w:val="0"/>
                <w:sz w:val="20"/>
                <w:szCs w:val="20"/>
                <w:vertAlign w:val="superscript"/>
                <w:lang w:val="en-GB" w:eastAsia="de-DE"/>
                <w14:ligatures w14:val="none"/>
              </w:rPr>
              <w:t>f</w:t>
            </w:r>
            <w:proofErr w:type="spellEnd"/>
          </w:p>
        </w:tc>
        <w:tc>
          <w:tcPr>
            <w:tcW w:w="1227" w:type="dxa"/>
            <w:vAlign w:val="center"/>
          </w:tcPr>
          <w:p w14:paraId="07CB16BE"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11-50</w:t>
            </w:r>
          </w:p>
        </w:tc>
        <w:tc>
          <w:tcPr>
            <w:tcW w:w="901" w:type="dxa"/>
            <w:vAlign w:val="center"/>
          </w:tcPr>
          <w:p w14:paraId="15343178"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15</w:t>
            </w:r>
          </w:p>
        </w:tc>
        <w:tc>
          <w:tcPr>
            <w:tcW w:w="739" w:type="dxa"/>
            <w:vAlign w:val="center"/>
          </w:tcPr>
          <w:p w14:paraId="0E5A9626"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99</w:t>
            </w:r>
          </w:p>
        </w:tc>
        <w:tc>
          <w:tcPr>
            <w:tcW w:w="994" w:type="dxa"/>
            <w:vAlign w:val="center"/>
          </w:tcPr>
          <w:p w14:paraId="443EE335"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80 min</w:t>
            </w:r>
          </w:p>
        </w:tc>
      </w:tr>
      <w:tr w:rsidR="00B8065F" w:rsidRPr="00F8338C" w14:paraId="6725DF8B" w14:textId="77777777" w:rsidTr="00256E9D">
        <w:tc>
          <w:tcPr>
            <w:tcW w:w="459" w:type="dxa"/>
            <w:vMerge/>
          </w:tcPr>
          <w:p w14:paraId="6572BE83"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p>
        </w:tc>
        <w:tc>
          <w:tcPr>
            <w:tcW w:w="539" w:type="dxa"/>
          </w:tcPr>
          <w:p w14:paraId="7E039BCD"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E11</w:t>
            </w:r>
          </w:p>
        </w:tc>
        <w:tc>
          <w:tcPr>
            <w:tcW w:w="2340" w:type="dxa"/>
          </w:tcPr>
          <w:p w14:paraId="6B7CFD1C"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Founder &amp; CEO</w:t>
            </w:r>
          </w:p>
        </w:tc>
        <w:tc>
          <w:tcPr>
            <w:tcW w:w="1290" w:type="dxa"/>
          </w:tcPr>
          <w:p w14:paraId="3506FBE8"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PropTech</w:t>
            </w:r>
          </w:p>
        </w:tc>
        <w:tc>
          <w:tcPr>
            <w:tcW w:w="1227" w:type="dxa"/>
            <w:vAlign w:val="center"/>
          </w:tcPr>
          <w:p w14:paraId="67FAB9F0"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2-10</w:t>
            </w:r>
          </w:p>
        </w:tc>
        <w:tc>
          <w:tcPr>
            <w:tcW w:w="901" w:type="dxa"/>
            <w:vAlign w:val="center"/>
          </w:tcPr>
          <w:p w14:paraId="18BC110B"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16</w:t>
            </w:r>
          </w:p>
        </w:tc>
        <w:tc>
          <w:tcPr>
            <w:tcW w:w="739" w:type="dxa"/>
            <w:vAlign w:val="center"/>
          </w:tcPr>
          <w:p w14:paraId="01E69935"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89</w:t>
            </w:r>
          </w:p>
        </w:tc>
        <w:tc>
          <w:tcPr>
            <w:tcW w:w="994" w:type="dxa"/>
            <w:vAlign w:val="center"/>
          </w:tcPr>
          <w:p w14:paraId="0690414D"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58 min</w:t>
            </w:r>
          </w:p>
        </w:tc>
      </w:tr>
      <w:tr w:rsidR="00B8065F" w:rsidRPr="00F8338C" w14:paraId="15595C42" w14:textId="77777777" w:rsidTr="00256E9D">
        <w:tc>
          <w:tcPr>
            <w:tcW w:w="459" w:type="dxa"/>
            <w:vMerge/>
          </w:tcPr>
          <w:p w14:paraId="32FDCDA6"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p>
        </w:tc>
        <w:tc>
          <w:tcPr>
            <w:tcW w:w="539" w:type="dxa"/>
          </w:tcPr>
          <w:p w14:paraId="4DC73504"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E12</w:t>
            </w:r>
          </w:p>
        </w:tc>
        <w:tc>
          <w:tcPr>
            <w:tcW w:w="2340" w:type="dxa"/>
          </w:tcPr>
          <w:p w14:paraId="6E49C0E1"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Portfolio Owner</w:t>
            </w:r>
          </w:p>
        </w:tc>
        <w:tc>
          <w:tcPr>
            <w:tcW w:w="1290" w:type="dxa"/>
          </w:tcPr>
          <w:p w14:paraId="1E795D32"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Production</w:t>
            </w:r>
          </w:p>
        </w:tc>
        <w:tc>
          <w:tcPr>
            <w:tcW w:w="1227" w:type="dxa"/>
            <w:vAlign w:val="center"/>
          </w:tcPr>
          <w:p w14:paraId="30F8F88B"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10,000+</w:t>
            </w:r>
          </w:p>
        </w:tc>
        <w:tc>
          <w:tcPr>
            <w:tcW w:w="901" w:type="dxa"/>
            <w:vAlign w:val="center"/>
          </w:tcPr>
          <w:p w14:paraId="5A63BADF"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8</w:t>
            </w:r>
          </w:p>
        </w:tc>
        <w:tc>
          <w:tcPr>
            <w:tcW w:w="739" w:type="dxa"/>
            <w:vAlign w:val="center"/>
          </w:tcPr>
          <w:p w14:paraId="3F04D6B4"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144</w:t>
            </w:r>
          </w:p>
        </w:tc>
        <w:tc>
          <w:tcPr>
            <w:tcW w:w="994" w:type="dxa"/>
            <w:vAlign w:val="center"/>
          </w:tcPr>
          <w:p w14:paraId="37AD7B20"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55 min</w:t>
            </w:r>
          </w:p>
        </w:tc>
      </w:tr>
      <w:tr w:rsidR="00B8065F" w:rsidRPr="00F8338C" w14:paraId="2F8B4C4D" w14:textId="77777777" w:rsidTr="00256E9D">
        <w:tc>
          <w:tcPr>
            <w:tcW w:w="459" w:type="dxa"/>
            <w:vMerge/>
          </w:tcPr>
          <w:p w14:paraId="20351D74"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p>
        </w:tc>
        <w:tc>
          <w:tcPr>
            <w:tcW w:w="539" w:type="dxa"/>
          </w:tcPr>
          <w:p w14:paraId="30B7BDF0"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E13</w:t>
            </w:r>
          </w:p>
        </w:tc>
        <w:tc>
          <w:tcPr>
            <w:tcW w:w="2340" w:type="dxa"/>
          </w:tcPr>
          <w:p w14:paraId="13FE6F04"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Co-Founder &amp; Partner</w:t>
            </w:r>
          </w:p>
        </w:tc>
        <w:tc>
          <w:tcPr>
            <w:tcW w:w="1290" w:type="dxa"/>
          </w:tcPr>
          <w:p w14:paraId="22F5A33A"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proofErr w:type="spellStart"/>
            <w:r w:rsidRPr="00F8338C">
              <w:rPr>
                <w:rFonts w:ascii="Times New Roman" w:eastAsia="Times New Roman" w:hAnsi="Times New Roman" w:cs="Times New Roman"/>
                <w:bCs/>
                <w:kern w:val="0"/>
                <w:sz w:val="20"/>
                <w:szCs w:val="20"/>
                <w:lang w:val="en-GB" w:eastAsia="de-DE"/>
                <w14:ligatures w14:val="none"/>
              </w:rPr>
              <w:t>VC</w:t>
            </w:r>
            <w:r w:rsidRPr="00F8338C">
              <w:rPr>
                <w:rFonts w:ascii="Times New Roman" w:eastAsia="Times New Roman" w:hAnsi="Times New Roman" w:cs="Times New Roman"/>
                <w:bCs/>
                <w:kern w:val="0"/>
                <w:sz w:val="20"/>
                <w:szCs w:val="20"/>
                <w:vertAlign w:val="superscript"/>
                <w:lang w:val="en-GB" w:eastAsia="de-DE"/>
                <w14:ligatures w14:val="none"/>
              </w:rPr>
              <w:t>g</w:t>
            </w:r>
            <w:proofErr w:type="spellEnd"/>
          </w:p>
        </w:tc>
        <w:tc>
          <w:tcPr>
            <w:tcW w:w="1227" w:type="dxa"/>
            <w:vAlign w:val="center"/>
          </w:tcPr>
          <w:p w14:paraId="4483B971"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11-50</w:t>
            </w:r>
          </w:p>
        </w:tc>
        <w:tc>
          <w:tcPr>
            <w:tcW w:w="901" w:type="dxa"/>
            <w:vAlign w:val="center"/>
          </w:tcPr>
          <w:p w14:paraId="0C6E07EF"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23</w:t>
            </w:r>
          </w:p>
        </w:tc>
        <w:tc>
          <w:tcPr>
            <w:tcW w:w="739" w:type="dxa"/>
            <w:vAlign w:val="center"/>
          </w:tcPr>
          <w:p w14:paraId="7433142B"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107</w:t>
            </w:r>
          </w:p>
        </w:tc>
        <w:tc>
          <w:tcPr>
            <w:tcW w:w="994" w:type="dxa"/>
            <w:vAlign w:val="center"/>
          </w:tcPr>
          <w:p w14:paraId="6699A63C"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57 min</w:t>
            </w:r>
          </w:p>
        </w:tc>
      </w:tr>
      <w:tr w:rsidR="00B8065F" w:rsidRPr="00F8338C" w14:paraId="5BF80C77" w14:textId="77777777" w:rsidTr="00256E9D">
        <w:tc>
          <w:tcPr>
            <w:tcW w:w="459" w:type="dxa"/>
            <w:vMerge/>
            <w:tcBorders>
              <w:bottom w:val="single" w:sz="4" w:space="0" w:color="auto"/>
            </w:tcBorders>
          </w:tcPr>
          <w:p w14:paraId="0DFAED28"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p>
        </w:tc>
        <w:tc>
          <w:tcPr>
            <w:tcW w:w="539" w:type="dxa"/>
            <w:tcBorders>
              <w:bottom w:val="single" w:sz="4" w:space="0" w:color="auto"/>
            </w:tcBorders>
          </w:tcPr>
          <w:p w14:paraId="6E68E06F"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E14</w:t>
            </w:r>
          </w:p>
        </w:tc>
        <w:tc>
          <w:tcPr>
            <w:tcW w:w="2340" w:type="dxa"/>
            <w:tcBorders>
              <w:bottom w:val="single" w:sz="4" w:space="0" w:color="auto"/>
            </w:tcBorders>
          </w:tcPr>
          <w:p w14:paraId="4876F869"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Strategic Projects Lead</w:t>
            </w:r>
          </w:p>
        </w:tc>
        <w:tc>
          <w:tcPr>
            <w:tcW w:w="1290" w:type="dxa"/>
            <w:tcBorders>
              <w:bottom w:val="single" w:sz="4" w:space="0" w:color="auto"/>
            </w:tcBorders>
          </w:tcPr>
          <w:p w14:paraId="1724B82D" w14:textId="77777777" w:rsidR="00B8065F" w:rsidRPr="00F8338C" w:rsidRDefault="00B8065F" w:rsidP="006C1203">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 xml:space="preserve">Real </w:t>
            </w:r>
            <w:proofErr w:type="spellStart"/>
            <w:r w:rsidRPr="00F8338C">
              <w:rPr>
                <w:rFonts w:ascii="Times New Roman" w:eastAsia="Times New Roman" w:hAnsi="Times New Roman" w:cs="Times New Roman"/>
                <w:bCs/>
                <w:kern w:val="0"/>
                <w:sz w:val="20"/>
                <w:szCs w:val="20"/>
                <w:lang w:val="en-GB" w:eastAsia="de-DE"/>
                <w14:ligatures w14:val="none"/>
              </w:rPr>
              <w:t>Estate</w:t>
            </w:r>
            <w:r w:rsidRPr="00F8338C">
              <w:rPr>
                <w:rFonts w:ascii="Times New Roman" w:eastAsia="Times New Roman" w:hAnsi="Times New Roman" w:cs="Times New Roman"/>
                <w:bCs/>
                <w:kern w:val="0"/>
                <w:sz w:val="20"/>
                <w:szCs w:val="20"/>
                <w:vertAlign w:val="superscript"/>
                <w:lang w:val="en-GB" w:eastAsia="de-DE"/>
                <w14:ligatures w14:val="none"/>
              </w:rPr>
              <w:t>e</w:t>
            </w:r>
            <w:proofErr w:type="spellEnd"/>
          </w:p>
        </w:tc>
        <w:tc>
          <w:tcPr>
            <w:tcW w:w="1227" w:type="dxa"/>
            <w:tcBorders>
              <w:bottom w:val="single" w:sz="4" w:space="0" w:color="auto"/>
            </w:tcBorders>
            <w:vAlign w:val="center"/>
          </w:tcPr>
          <w:p w14:paraId="76BA5CA1"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201-500</w:t>
            </w:r>
          </w:p>
        </w:tc>
        <w:tc>
          <w:tcPr>
            <w:tcW w:w="901" w:type="dxa"/>
            <w:tcBorders>
              <w:bottom w:val="single" w:sz="4" w:space="0" w:color="auto"/>
            </w:tcBorders>
            <w:vAlign w:val="center"/>
          </w:tcPr>
          <w:p w14:paraId="668074DD"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9</w:t>
            </w:r>
          </w:p>
        </w:tc>
        <w:tc>
          <w:tcPr>
            <w:tcW w:w="739" w:type="dxa"/>
            <w:tcBorders>
              <w:bottom w:val="single" w:sz="4" w:space="0" w:color="auto"/>
            </w:tcBorders>
            <w:vAlign w:val="center"/>
          </w:tcPr>
          <w:p w14:paraId="69101D2C"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130</w:t>
            </w:r>
          </w:p>
        </w:tc>
        <w:tc>
          <w:tcPr>
            <w:tcW w:w="994" w:type="dxa"/>
            <w:tcBorders>
              <w:bottom w:val="single" w:sz="4" w:space="0" w:color="auto"/>
            </w:tcBorders>
            <w:vAlign w:val="center"/>
          </w:tcPr>
          <w:p w14:paraId="2A3C077D" w14:textId="77777777" w:rsidR="00B8065F" w:rsidRPr="00F8338C" w:rsidRDefault="00B8065F" w:rsidP="00256E9D">
            <w:pPr>
              <w:keepNext/>
              <w:spacing w:after="0" w:line="240" w:lineRule="auto"/>
              <w:jc w:val="right"/>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50 min</w:t>
            </w:r>
          </w:p>
        </w:tc>
      </w:tr>
    </w:tbl>
    <w:p w14:paraId="1C1C5757" w14:textId="56032B10" w:rsidR="00B8065F" w:rsidRPr="00F8338C" w:rsidRDefault="00B8065F" w:rsidP="00E64D19">
      <w:pPr>
        <w:pStyle w:val="Footnotes"/>
        <w:jc w:val="both"/>
        <w:rPr>
          <w:rFonts w:ascii="Times New Roman" w:hAnsi="Times New Roman" w:cs="Times New Roman"/>
          <w:sz w:val="20"/>
          <w:szCs w:val="20"/>
        </w:rPr>
      </w:pPr>
      <w:proofErr w:type="spellStart"/>
      <w:r w:rsidRPr="00F8338C">
        <w:rPr>
          <w:rFonts w:ascii="Times New Roman" w:hAnsi="Times New Roman" w:cs="Times New Roman"/>
          <w:sz w:val="20"/>
          <w:szCs w:val="20"/>
          <w:vertAlign w:val="superscript"/>
        </w:rPr>
        <w:t>a</w:t>
      </w:r>
      <w:r w:rsidRPr="00F8338C">
        <w:rPr>
          <w:rFonts w:ascii="Times New Roman" w:hAnsi="Times New Roman" w:cs="Times New Roman"/>
          <w:sz w:val="20"/>
          <w:szCs w:val="20"/>
        </w:rPr>
        <w:t>Professional</w:t>
      </w:r>
      <w:proofErr w:type="spellEnd"/>
      <w:r w:rsidRPr="00F8338C">
        <w:rPr>
          <w:rFonts w:ascii="Times New Roman" w:hAnsi="Times New Roman" w:cs="Times New Roman"/>
          <w:sz w:val="20"/>
          <w:szCs w:val="20"/>
        </w:rPr>
        <w:t xml:space="preserve"> experience of interviewee in years. </w:t>
      </w:r>
      <w:proofErr w:type="spellStart"/>
      <w:r w:rsidRPr="00F8338C">
        <w:rPr>
          <w:rFonts w:ascii="Times New Roman" w:hAnsi="Times New Roman" w:cs="Times New Roman"/>
          <w:sz w:val="20"/>
          <w:szCs w:val="20"/>
          <w:vertAlign w:val="superscript"/>
        </w:rPr>
        <w:t>b</w:t>
      </w:r>
      <w:r w:rsidRPr="00F8338C">
        <w:rPr>
          <w:rFonts w:ascii="Times New Roman" w:hAnsi="Times New Roman" w:cs="Times New Roman"/>
          <w:sz w:val="20"/>
          <w:szCs w:val="20"/>
        </w:rPr>
        <w:t>Number</w:t>
      </w:r>
      <w:proofErr w:type="spellEnd"/>
      <w:r w:rsidRPr="00F8338C">
        <w:rPr>
          <w:rFonts w:ascii="Times New Roman" w:hAnsi="Times New Roman" w:cs="Times New Roman"/>
          <w:sz w:val="20"/>
          <w:szCs w:val="20"/>
        </w:rPr>
        <w:t xml:space="preserve"> of codes. </w:t>
      </w:r>
      <w:proofErr w:type="spellStart"/>
      <w:r w:rsidRPr="00F8338C">
        <w:rPr>
          <w:rFonts w:ascii="Times New Roman" w:hAnsi="Times New Roman" w:cs="Times New Roman"/>
          <w:sz w:val="20"/>
          <w:szCs w:val="20"/>
          <w:vertAlign w:val="superscript"/>
        </w:rPr>
        <w:t>c</w:t>
      </w:r>
      <w:r w:rsidRPr="00F8338C">
        <w:rPr>
          <w:rFonts w:ascii="Times New Roman" w:hAnsi="Times New Roman" w:cs="Times New Roman"/>
          <w:sz w:val="20"/>
          <w:szCs w:val="20"/>
        </w:rPr>
        <w:t>Facility</w:t>
      </w:r>
      <w:proofErr w:type="spellEnd"/>
      <w:r w:rsidRPr="00F8338C">
        <w:rPr>
          <w:rFonts w:ascii="Times New Roman" w:hAnsi="Times New Roman" w:cs="Times New Roman"/>
          <w:sz w:val="20"/>
          <w:szCs w:val="20"/>
        </w:rPr>
        <w:t xml:space="preserve"> Management &amp; Digitalisation. </w:t>
      </w:r>
      <w:proofErr w:type="spellStart"/>
      <w:r w:rsidRPr="00F8338C">
        <w:rPr>
          <w:rFonts w:ascii="Times New Roman" w:hAnsi="Times New Roman" w:cs="Times New Roman"/>
          <w:sz w:val="20"/>
          <w:szCs w:val="20"/>
          <w:vertAlign w:val="superscript"/>
        </w:rPr>
        <w:t>d</w:t>
      </w:r>
      <w:r w:rsidRPr="00F8338C">
        <w:rPr>
          <w:rFonts w:ascii="Times New Roman" w:hAnsi="Times New Roman" w:cs="Times New Roman"/>
          <w:sz w:val="20"/>
          <w:szCs w:val="20"/>
        </w:rPr>
        <w:t>Building</w:t>
      </w:r>
      <w:proofErr w:type="spellEnd"/>
      <w:r w:rsidRPr="00F8338C">
        <w:rPr>
          <w:rFonts w:ascii="Times New Roman" w:hAnsi="Times New Roman" w:cs="Times New Roman"/>
          <w:sz w:val="20"/>
          <w:szCs w:val="20"/>
        </w:rPr>
        <w:t xml:space="preserve"> Assessment &amp; Certification Company. </w:t>
      </w:r>
      <w:proofErr w:type="spellStart"/>
      <w:r w:rsidRPr="00F8338C">
        <w:rPr>
          <w:rFonts w:ascii="Times New Roman" w:hAnsi="Times New Roman" w:cs="Times New Roman"/>
          <w:sz w:val="20"/>
          <w:szCs w:val="20"/>
          <w:vertAlign w:val="superscript"/>
        </w:rPr>
        <w:t>e</w:t>
      </w:r>
      <w:r w:rsidRPr="00F8338C">
        <w:rPr>
          <w:rFonts w:ascii="Times New Roman" w:hAnsi="Times New Roman" w:cs="Times New Roman"/>
          <w:sz w:val="20"/>
          <w:szCs w:val="20"/>
        </w:rPr>
        <w:t>Real</w:t>
      </w:r>
      <w:proofErr w:type="spellEnd"/>
      <w:r w:rsidRPr="00F8338C">
        <w:rPr>
          <w:rFonts w:ascii="Times New Roman" w:hAnsi="Times New Roman" w:cs="Times New Roman"/>
          <w:sz w:val="20"/>
          <w:szCs w:val="20"/>
        </w:rPr>
        <w:t xml:space="preserve"> Estate Development &amp; Asset Management with well-known SB projects. </w:t>
      </w:r>
      <w:proofErr w:type="spellStart"/>
      <w:r w:rsidRPr="00F8338C">
        <w:rPr>
          <w:rFonts w:ascii="Times New Roman" w:hAnsi="Times New Roman" w:cs="Times New Roman"/>
          <w:sz w:val="20"/>
          <w:szCs w:val="20"/>
          <w:vertAlign w:val="superscript"/>
        </w:rPr>
        <w:t>f</w:t>
      </w:r>
      <w:r w:rsidRPr="00F8338C">
        <w:rPr>
          <w:rFonts w:ascii="Times New Roman" w:hAnsi="Times New Roman" w:cs="Times New Roman"/>
          <w:sz w:val="20"/>
          <w:szCs w:val="20"/>
        </w:rPr>
        <w:t>Mechanical</w:t>
      </w:r>
      <w:proofErr w:type="spellEnd"/>
      <w:r w:rsidRPr="00F8338C">
        <w:rPr>
          <w:rFonts w:ascii="Times New Roman" w:hAnsi="Times New Roman" w:cs="Times New Roman"/>
          <w:sz w:val="20"/>
          <w:szCs w:val="20"/>
        </w:rPr>
        <w:t xml:space="preserve">, Electrical and Plumbing Engineering Services. </w:t>
      </w:r>
      <w:proofErr w:type="spellStart"/>
      <w:r w:rsidRPr="00F8338C">
        <w:rPr>
          <w:rFonts w:ascii="Times New Roman" w:hAnsi="Times New Roman" w:cs="Times New Roman"/>
          <w:sz w:val="20"/>
          <w:szCs w:val="20"/>
          <w:vertAlign w:val="superscript"/>
        </w:rPr>
        <w:t>g</w:t>
      </w:r>
      <w:r w:rsidRPr="00F8338C">
        <w:rPr>
          <w:rFonts w:ascii="Times New Roman" w:hAnsi="Times New Roman" w:cs="Times New Roman"/>
          <w:sz w:val="20"/>
          <w:szCs w:val="20"/>
        </w:rPr>
        <w:t>Venture</w:t>
      </w:r>
      <w:proofErr w:type="spellEnd"/>
      <w:r w:rsidRPr="00F8338C">
        <w:rPr>
          <w:rFonts w:ascii="Times New Roman" w:hAnsi="Times New Roman" w:cs="Times New Roman"/>
          <w:sz w:val="20"/>
          <w:szCs w:val="20"/>
        </w:rPr>
        <w:t xml:space="preserve"> Capital Investor.</w:t>
      </w:r>
    </w:p>
    <w:p w14:paraId="099C48B9" w14:textId="69062AEF" w:rsidR="00B04E1D" w:rsidRPr="00F8338C" w:rsidRDefault="00B04E1D" w:rsidP="00601E49">
      <w:pPr>
        <w:pStyle w:val="Newparagraph"/>
        <w:spacing w:after="0" w:line="480" w:lineRule="auto"/>
        <w:jc w:val="both"/>
        <w:rPr>
          <w:rFonts w:ascii="Times New Roman" w:eastAsia="Times New Roman" w:hAnsi="Times New Roman" w:cs="Times New Roman"/>
          <w:kern w:val="0"/>
          <w:sz w:val="24"/>
          <w:szCs w:val="24"/>
          <w:lang w:eastAsia="en-GB"/>
          <w14:ligatures w14:val="none"/>
        </w:rPr>
      </w:pPr>
      <w:r w:rsidRPr="00F8338C">
        <w:rPr>
          <w:rFonts w:ascii="Times New Roman" w:eastAsia="Times New Roman" w:hAnsi="Times New Roman" w:cs="Times New Roman"/>
          <w:kern w:val="0"/>
          <w:sz w:val="24"/>
          <w:szCs w:val="24"/>
          <w:lang w:eastAsia="en-GB"/>
          <w14:ligatures w14:val="none"/>
        </w:rPr>
        <w:t>The sixth iteration, involving 30 PropTechs (see Table</w:t>
      </w:r>
      <w:r w:rsidR="00D45E5A" w:rsidRPr="00F8338C">
        <w:rPr>
          <w:rFonts w:ascii="Times New Roman" w:eastAsia="Times New Roman" w:hAnsi="Times New Roman" w:cs="Times New Roman"/>
          <w:kern w:val="0"/>
          <w:sz w:val="24"/>
          <w:szCs w:val="24"/>
          <w:lang w:eastAsia="en-GB"/>
          <w14:ligatures w14:val="none"/>
        </w:rPr>
        <w:t xml:space="preserve"> A.</w:t>
      </w:r>
      <w:r w:rsidR="007E1901" w:rsidRPr="00F8338C">
        <w:rPr>
          <w:rFonts w:ascii="Times New Roman" w:eastAsia="Times New Roman" w:hAnsi="Times New Roman" w:cs="Times New Roman"/>
          <w:kern w:val="0"/>
          <w:sz w:val="24"/>
          <w:szCs w:val="24"/>
          <w:lang w:eastAsia="en-GB"/>
          <w14:ligatures w14:val="none"/>
        </w:rPr>
        <w:t>1</w:t>
      </w:r>
      <w:r w:rsidRPr="00F8338C">
        <w:rPr>
          <w:rFonts w:ascii="Times New Roman" w:eastAsia="Times New Roman" w:hAnsi="Times New Roman" w:cs="Times New Roman"/>
          <w:kern w:val="0"/>
          <w:sz w:val="24"/>
          <w:szCs w:val="24"/>
          <w:lang w:eastAsia="en-GB"/>
          <w14:ligatures w14:val="none"/>
        </w:rPr>
        <w:t xml:space="preserve">), followed an empirical-to-conceptual approach and relied on publicly available information. As the database was largely exhausted, we included Crunchbase (crunchbase.com). Crunchbase is a robust online database of (start-up) companies regularly used in research </w:t>
      </w:r>
      <w:r w:rsidR="00A251CF" w:rsidRPr="00F8338C">
        <w:rPr>
          <w:rFonts w:ascii="Times New Roman" w:eastAsia="Times New Roman" w:hAnsi="Times New Roman" w:cs="Times New Roman"/>
          <w:kern w:val="0"/>
          <w:sz w:val="24"/>
          <w:szCs w:val="24"/>
          <w:lang w:eastAsia="en-GB"/>
          <w14:ligatures w14:val="none"/>
        </w:rPr>
        <w:t>(e.g. Gimpel</w:t>
      </w:r>
      <w:r w:rsidR="00A251CF" w:rsidRPr="00F8338C">
        <w:rPr>
          <w:rFonts w:ascii="Times New Roman" w:eastAsia="Times New Roman" w:hAnsi="Times New Roman" w:cs="Times New Roman"/>
          <w:i/>
          <w:kern w:val="0"/>
          <w:sz w:val="24"/>
          <w:szCs w:val="24"/>
          <w:lang w:eastAsia="en-GB"/>
          <w14:ligatures w14:val="none"/>
        </w:rPr>
        <w:t xml:space="preserve"> et al.</w:t>
      </w:r>
      <w:r w:rsidR="00A251CF" w:rsidRPr="00F8338C">
        <w:rPr>
          <w:rFonts w:ascii="Times New Roman" w:eastAsia="Times New Roman" w:hAnsi="Times New Roman" w:cs="Times New Roman"/>
          <w:kern w:val="0"/>
          <w:sz w:val="24"/>
          <w:szCs w:val="24"/>
          <w:lang w:eastAsia="en-GB"/>
          <w14:ligatures w14:val="none"/>
        </w:rPr>
        <w:t>, 2018; Hodapp</w:t>
      </w:r>
      <w:r w:rsidR="00A251CF" w:rsidRPr="00F8338C">
        <w:rPr>
          <w:rFonts w:ascii="Times New Roman" w:eastAsia="Times New Roman" w:hAnsi="Times New Roman" w:cs="Times New Roman"/>
          <w:i/>
          <w:kern w:val="0"/>
          <w:sz w:val="24"/>
          <w:szCs w:val="24"/>
          <w:lang w:eastAsia="en-GB"/>
          <w14:ligatures w14:val="none"/>
        </w:rPr>
        <w:t xml:space="preserve"> et al.</w:t>
      </w:r>
      <w:r w:rsidR="00A251CF" w:rsidRPr="00F8338C">
        <w:rPr>
          <w:rFonts w:ascii="Times New Roman" w:eastAsia="Times New Roman" w:hAnsi="Times New Roman" w:cs="Times New Roman"/>
          <w:kern w:val="0"/>
          <w:sz w:val="24"/>
          <w:szCs w:val="24"/>
          <w:lang w:eastAsia="en-GB"/>
          <w14:ligatures w14:val="none"/>
        </w:rPr>
        <w:t>, 2019)</w:t>
      </w:r>
      <w:r w:rsidRPr="00F8338C">
        <w:rPr>
          <w:rFonts w:ascii="Times New Roman" w:eastAsia="Times New Roman" w:hAnsi="Times New Roman" w:cs="Times New Roman"/>
          <w:kern w:val="0"/>
          <w:sz w:val="24"/>
          <w:szCs w:val="24"/>
          <w:lang w:eastAsia="en-GB"/>
          <w14:ligatures w14:val="none"/>
        </w:rPr>
        <w:t>. We processed the data of 25,755 companies using “</w:t>
      </w:r>
      <w:proofErr w:type="spellStart"/>
      <w:r w:rsidRPr="00F8338C">
        <w:rPr>
          <w:rFonts w:ascii="Times New Roman" w:eastAsia="Times New Roman" w:hAnsi="Times New Roman" w:cs="Times New Roman"/>
          <w:kern w:val="0"/>
          <w:sz w:val="24"/>
          <w:szCs w:val="24"/>
          <w:lang w:eastAsia="en-GB"/>
          <w14:ligatures w14:val="none"/>
        </w:rPr>
        <w:t>SecondPulse</w:t>
      </w:r>
      <w:proofErr w:type="spellEnd"/>
      <w:r w:rsidRPr="00F8338C">
        <w:rPr>
          <w:rFonts w:ascii="Times New Roman" w:eastAsia="Times New Roman" w:hAnsi="Times New Roman" w:cs="Times New Roman"/>
          <w:kern w:val="0"/>
          <w:sz w:val="24"/>
          <w:szCs w:val="24"/>
          <w:lang w:eastAsia="en-GB"/>
          <w14:ligatures w14:val="none"/>
        </w:rPr>
        <w:t xml:space="preserve">” (secondpulse.ai) employing web scraping and Large Language Models (LLM) of OpenAI’s ChatGPT. This step was necessary because the categorisation of PropTechs in Crunchbase is not sufficiently developed. This might be due, on the one hand, to the ambiguous definition of PropTech as an umbrella term, and on the other </w:t>
      </w:r>
      <w:r w:rsidRPr="00F8338C">
        <w:rPr>
          <w:rFonts w:ascii="Times New Roman" w:eastAsia="Times New Roman" w:hAnsi="Times New Roman" w:cs="Times New Roman"/>
          <w:kern w:val="0"/>
          <w:sz w:val="24"/>
          <w:szCs w:val="24"/>
          <w:lang w:eastAsia="en-GB"/>
          <w14:ligatures w14:val="none"/>
        </w:rPr>
        <w:lastRenderedPageBreak/>
        <w:t xml:space="preserve">hand, to the overlap between PropTech and other tech industries. LLMs can be used in an exploratory manner in qualitative research in different domains </w:t>
      </w:r>
      <w:r w:rsidR="00A251CF" w:rsidRPr="00F8338C">
        <w:rPr>
          <w:rFonts w:ascii="Times New Roman" w:eastAsia="Times New Roman" w:hAnsi="Times New Roman" w:cs="Times New Roman"/>
          <w:kern w:val="0"/>
          <w:sz w:val="24"/>
          <w:szCs w:val="24"/>
          <w:lang w:eastAsia="en-GB"/>
          <w14:ligatures w14:val="none"/>
        </w:rPr>
        <w:t>(Zhang</w:t>
      </w:r>
      <w:r w:rsidR="00A251CF" w:rsidRPr="00F8338C">
        <w:rPr>
          <w:rFonts w:ascii="Times New Roman" w:eastAsia="Times New Roman" w:hAnsi="Times New Roman" w:cs="Times New Roman"/>
          <w:i/>
          <w:kern w:val="0"/>
          <w:sz w:val="24"/>
          <w:szCs w:val="24"/>
          <w:lang w:eastAsia="en-GB"/>
          <w14:ligatures w14:val="none"/>
        </w:rPr>
        <w:t xml:space="preserve"> et al.</w:t>
      </w:r>
      <w:r w:rsidR="00A251CF" w:rsidRPr="00F8338C">
        <w:rPr>
          <w:rFonts w:ascii="Times New Roman" w:eastAsia="Times New Roman" w:hAnsi="Times New Roman" w:cs="Times New Roman"/>
          <w:kern w:val="0"/>
          <w:sz w:val="24"/>
          <w:szCs w:val="24"/>
          <w:lang w:eastAsia="en-GB"/>
          <w14:ligatures w14:val="none"/>
        </w:rPr>
        <w:t>, 2024)</w:t>
      </w:r>
      <w:r w:rsidRPr="00F8338C">
        <w:rPr>
          <w:rFonts w:ascii="Times New Roman" w:eastAsia="Times New Roman" w:hAnsi="Times New Roman" w:cs="Times New Roman"/>
          <w:kern w:val="0"/>
          <w:sz w:val="24"/>
          <w:szCs w:val="24"/>
          <w:lang w:eastAsia="en-GB"/>
          <w14:ligatures w14:val="none"/>
        </w:rPr>
        <w:t>. As described by</w:t>
      </w:r>
      <w:r w:rsidR="00217749" w:rsidRPr="00F8338C">
        <w:rPr>
          <w:rFonts w:ascii="Times New Roman" w:eastAsia="Times New Roman" w:hAnsi="Times New Roman" w:cs="Times New Roman"/>
          <w:kern w:val="0"/>
          <w:sz w:val="24"/>
          <w:szCs w:val="24"/>
          <w:lang w:eastAsia="en-GB"/>
          <w14:ligatures w14:val="none"/>
        </w:rPr>
        <w:t xml:space="preserve"> </w:t>
      </w:r>
      <w:r w:rsidR="00A251CF" w:rsidRPr="00F8338C">
        <w:rPr>
          <w:rFonts w:ascii="Times New Roman" w:eastAsia="Times New Roman" w:hAnsi="Times New Roman" w:cs="Times New Roman"/>
          <w:kern w:val="0"/>
          <w:sz w:val="24"/>
          <w:szCs w:val="24"/>
          <w:lang w:eastAsia="en-GB"/>
          <w14:ligatures w14:val="none"/>
        </w:rPr>
        <w:t>Giray</w:t>
      </w:r>
      <w:r w:rsidR="00217749" w:rsidRPr="00F8338C">
        <w:rPr>
          <w:rFonts w:ascii="Times New Roman" w:eastAsia="Times New Roman" w:hAnsi="Times New Roman" w:cs="Times New Roman"/>
          <w:kern w:val="0"/>
          <w:sz w:val="24"/>
          <w:szCs w:val="24"/>
          <w:lang w:eastAsia="en-GB"/>
          <w14:ligatures w14:val="none"/>
        </w:rPr>
        <w:t xml:space="preserve"> </w:t>
      </w:r>
      <w:r w:rsidR="00A251CF" w:rsidRPr="00F8338C">
        <w:rPr>
          <w:rFonts w:ascii="Times New Roman" w:eastAsia="Times New Roman" w:hAnsi="Times New Roman" w:cs="Times New Roman"/>
          <w:kern w:val="0"/>
          <w:sz w:val="24"/>
          <w:szCs w:val="24"/>
          <w:lang w:eastAsia="en-GB"/>
          <w14:ligatures w14:val="none"/>
        </w:rPr>
        <w:t>(2023)</w:t>
      </w:r>
      <w:r w:rsidRPr="00F8338C">
        <w:rPr>
          <w:rFonts w:ascii="Times New Roman" w:eastAsia="Times New Roman" w:hAnsi="Times New Roman" w:cs="Times New Roman"/>
          <w:kern w:val="0"/>
          <w:sz w:val="24"/>
          <w:szCs w:val="24"/>
          <w:lang w:eastAsia="en-GB"/>
          <w14:ligatures w14:val="none"/>
        </w:rPr>
        <w:t>, we employed a “mixed prompt” technique. “System prompts” allowed us to define a general context, the role of the GPT model and a framework for action. “Contextual prompts” helped obtain specific answers.</w:t>
      </w:r>
    </w:p>
    <w:p w14:paraId="4098E888" w14:textId="16B93E57" w:rsidR="003F7990" w:rsidRPr="00F8338C" w:rsidRDefault="004D4F9B" w:rsidP="00261101">
      <w:pPr>
        <w:pStyle w:val="Figurecaption"/>
        <w:jc w:val="both"/>
        <w:rPr>
          <w:rFonts w:ascii="Times New Roman" w:eastAsia="Times New Roman" w:hAnsi="Times New Roman" w:cs="Times New Roman"/>
          <w:kern w:val="0"/>
          <w:sz w:val="24"/>
          <w:szCs w:val="24"/>
          <w:lang w:eastAsia="en-GB"/>
          <w14:ligatures w14:val="none"/>
        </w:rPr>
      </w:pPr>
      <w:r w:rsidRPr="005F621A">
        <w:rPr>
          <w:noProof/>
        </w:rPr>
        <w:drawing>
          <wp:inline distT="0" distB="0" distL="0" distR="0" wp14:anchorId="744C16D7" wp14:editId="6A81DDD0">
            <wp:extent cx="5396865" cy="4048760"/>
            <wp:effectExtent l="0" t="0" r="0" b="8890"/>
            <wp:docPr id="11447146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714669" name=""/>
                    <pic:cNvPicPr/>
                  </pic:nvPicPr>
                  <pic:blipFill>
                    <a:blip r:embed="rId8"/>
                    <a:stretch>
                      <a:fillRect/>
                    </a:stretch>
                  </pic:blipFill>
                  <pic:spPr>
                    <a:xfrm>
                      <a:off x="0" y="0"/>
                      <a:ext cx="5396865" cy="4048760"/>
                    </a:xfrm>
                    <a:prstGeom prst="rect">
                      <a:avLst/>
                    </a:prstGeom>
                  </pic:spPr>
                </pic:pic>
              </a:graphicData>
            </a:graphic>
          </wp:inline>
        </w:drawing>
      </w:r>
      <w:r w:rsidR="003F7990" w:rsidRPr="00F8338C">
        <w:rPr>
          <w:rFonts w:ascii="Times New Roman" w:eastAsia="Times New Roman" w:hAnsi="Times New Roman" w:cs="Times New Roman"/>
          <w:kern w:val="0"/>
          <w:sz w:val="24"/>
          <w:szCs w:val="24"/>
          <w:lang w:eastAsia="en-GB"/>
          <w14:ligatures w14:val="none"/>
        </w:rPr>
        <w:t xml:space="preserve">Figure </w:t>
      </w:r>
      <w:r w:rsidR="00C623D5" w:rsidRPr="00F8338C">
        <w:rPr>
          <w:rFonts w:ascii="Times New Roman" w:eastAsia="Times New Roman" w:hAnsi="Times New Roman" w:cs="Times New Roman"/>
          <w:kern w:val="0"/>
          <w:sz w:val="24"/>
          <w:szCs w:val="24"/>
          <w:lang w:eastAsia="en-GB"/>
          <w14:ligatures w14:val="none"/>
        </w:rPr>
        <w:t>B</w:t>
      </w:r>
      <w:r w:rsidR="002D39D1" w:rsidRPr="00F8338C">
        <w:rPr>
          <w:rFonts w:ascii="Times New Roman" w:eastAsia="Times New Roman" w:hAnsi="Times New Roman" w:cs="Times New Roman"/>
          <w:kern w:val="0"/>
          <w:sz w:val="24"/>
          <w:szCs w:val="24"/>
          <w:lang w:eastAsia="en-GB"/>
          <w14:ligatures w14:val="none"/>
        </w:rPr>
        <w:t>.1</w:t>
      </w:r>
      <w:r w:rsidR="003F7990" w:rsidRPr="00F8338C">
        <w:rPr>
          <w:rFonts w:ascii="Times New Roman" w:eastAsia="Times New Roman" w:hAnsi="Times New Roman" w:cs="Times New Roman"/>
          <w:kern w:val="0"/>
          <w:sz w:val="24"/>
          <w:szCs w:val="24"/>
          <w:lang w:eastAsia="en-GB"/>
          <w14:ligatures w14:val="none"/>
        </w:rPr>
        <w:t>. Data Screening and Preparation Method using Large Language Model from ChatGPT by OpenAI. (Source: Authors own work).</w:t>
      </w:r>
    </w:p>
    <w:p w14:paraId="20D70B6D" w14:textId="4DF70908" w:rsidR="00B04E1D" w:rsidRPr="00F8338C" w:rsidRDefault="00B04E1D" w:rsidP="00601E49">
      <w:pPr>
        <w:pStyle w:val="Newparagraph"/>
        <w:spacing w:after="0" w:line="480" w:lineRule="auto"/>
        <w:jc w:val="both"/>
        <w:rPr>
          <w:rFonts w:ascii="Times New Roman" w:eastAsia="Times New Roman" w:hAnsi="Times New Roman" w:cs="Times New Roman"/>
          <w:kern w:val="0"/>
          <w:sz w:val="24"/>
          <w:szCs w:val="24"/>
          <w:lang w:eastAsia="en-GB"/>
          <w14:ligatures w14:val="none"/>
        </w:rPr>
      </w:pPr>
      <w:r w:rsidRPr="00F8338C">
        <w:rPr>
          <w:rFonts w:ascii="Times New Roman" w:eastAsia="Times New Roman" w:hAnsi="Times New Roman" w:cs="Times New Roman"/>
          <w:kern w:val="0"/>
          <w:sz w:val="24"/>
          <w:szCs w:val="24"/>
          <w:lang w:eastAsia="en-GB"/>
          <w14:ligatures w14:val="none"/>
        </w:rPr>
        <w:t xml:space="preserve">To identify our PropTechs from Crunchbase, a total of 11 iterations took place, in which we always optimised the prompts with the help of test datasets and then checked and compared manually. Table </w:t>
      </w:r>
      <w:r w:rsidR="007E1901" w:rsidRPr="00F8338C">
        <w:rPr>
          <w:rFonts w:ascii="Times New Roman" w:eastAsia="Times New Roman" w:hAnsi="Times New Roman" w:cs="Times New Roman"/>
          <w:kern w:val="0"/>
          <w:sz w:val="24"/>
          <w:szCs w:val="24"/>
          <w:lang w:eastAsia="en-GB"/>
          <w14:ligatures w14:val="none"/>
        </w:rPr>
        <w:t>C.1</w:t>
      </w:r>
      <w:r w:rsidRPr="00F8338C">
        <w:rPr>
          <w:rFonts w:ascii="Times New Roman" w:eastAsia="Times New Roman" w:hAnsi="Times New Roman" w:cs="Times New Roman"/>
          <w:kern w:val="0"/>
          <w:sz w:val="24"/>
          <w:szCs w:val="24"/>
          <w:lang w:eastAsia="en-GB"/>
          <w14:ligatures w14:val="none"/>
        </w:rPr>
        <w:t xml:space="preserve"> shows the individual iterations with the final prompts as well as the hit ratios. Our procedure can be described in three stages following the prompts (see Figure </w:t>
      </w:r>
      <w:r w:rsidR="00376BE3" w:rsidRPr="00F8338C">
        <w:rPr>
          <w:rFonts w:ascii="Times New Roman" w:eastAsia="Times New Roman" w:hAnsi="Times New Roman" w:cs="Times New Roman"/>
          <w:kern w:val="0"/>
          <w:sz w:val="24"/>
          <w:szCs w:val="24"/>
          <w:lang w:eastAsia="en-GB"/>
          <w14:ligatures w14:val="none"/>
        </w:rPr>
        <w:t>B</w:t>
      </w:r>
      <w:r w:rsidR="00A12926" w:rsidRPr="00F8338C">
        <w:rPr>
          <w:rFonts w:ascii="Times New Roman" w:eastAsia="Times New Roman" w:hAnsi="Times New Roman" w:cs="Times New Roman"/>
          <w:kern w:val="0"/>
          <w:sz w:val="24"/>
          <w:szCs w:val="24"/>
          <w:lang w:eastAsia="en-GB"/>
          <w14:ligatures w14:val="none"/>
        </w:rPr>
        <w:t>.1</w:t>
      </w:r>
      <w:r w:rsidRPr="00F8338C">
        <w:rPr>
          <w:rFonts w:ascii="Times New Roman" w:eastAsia="Times New Roman" w:hAnsi="Times New Roman" w:cs="Times New Roman"/>
          <w:kern w:val="0"/>
          <w:sz w:val="24"/>
          <w:szCs w:val="24"/>
          <w:lang w:eastAsia="en-GB"/>
          <w14:ligatures w14:val="none"/>
        </w:rPr>
        <w:t xml:space="preserve">). First, the companies are filtered according to their relation to the construction and real estate industry (contextual prompt A.1), second according to </w:t>
      </w:r>
      <w:r w:rsidRPr="00F8338C">
        <w:rPr>
          <w:rFonts w:ascii="Times New Roman" w:eastAsia="Times New Roman" w:hAnsi="Times New Roman" w:cs="Times New Roman"/>
          <w:kern w:val="0"/>
          <w:sz w:val="24"/>
          <w:szCs w:val="24"/>
          <w:lang w:eastAsia="en-GB"/>
          <w14:ligatures w14:val="none"/>
        </w:rPr>
        <w:lastRenderedPageBreak/>
        <w:t>PropTechs (contextual prompt A.2) and third according to their relation to smart buildings or IoT (contextual prompt A.3), whereby we have also extended this prompt to marketplaces or transaction platforms for further investigations beyond the scope of this work. We split our data set into three in order to optimise the process and save resources. The system prompt B.1 was used in combination with contextual prompt A.1 and A.2, while system prompt B.2 was used with contextual prompt A.3 (see Table</w:t>
      </w:r>
      <w:r w:rsidR="00376BE3" w:rsidRPr="00F8338C">
        <w:rPr>
          <w:rFonts w:ascii="Times New Roman" w:eastAsia="Times New Roman" w:hAnsi="Times New Roman" w:cs="Times New Roman"/>
          <w:kern w:val="0"/>
          <w:sz w:val="24"/>
          <w:szCs w:val="24"/>
          <w:lang w:eastAsia="en-GB"/>
          <w14:ligatures w14:val="none"/>
        </w:rPr>
        <w:t xml:space="preserve"> C.2</w:t>
      </w:r>
      <w:r w:rsidRPr="00F8338C">
        <w:rPr>
          <w:rFonts w:ascii="Times New Roman" w:eastAsia="Times New Roman" w:hAnsi="Times New Roman" w:cs="Times New Roman"/>
          <w:kern w:val="0"/>
          <w:sz w:val="24"/>
          <w:szCs w:val="24"/>
          <w:lang w:eastAsia="en-GB"/>
          <w14:ligatures w14:val="none"/>
        </w:rPr>
        <w:t xml:space="preserve">). For all prompts, we took care to avoid overfitting and bias reinforcement </w:t>
      </w:r>
      <w:r w:rsidR="00A251CF" w:rsidRPr="00F8338C">
        <w:rPr>
          <w:rFonts w:ascii="Times New Roman" w:eastAsia="Times New Roman" w:hAnsi="Times New Roman" w:cs="Times New Roman"/>
          <w:kern w:val="0"/>
          <w:sz w:val="24"/>
          <w:szCs w:val="24"/>
          <w:lang w:eastAsia="en-GB"/>
          <w14:ligatures w14:val="none"/>
        </w:rPr>
        <w:t>(Giray, 2023)</w:t>
      </w:r>
      <w:r w:rsidRPr="00F8338C">
        <w:rPr>
          <w:rFonts w:ascii="Times New Roman" w:eastAsia="Times New Roman" w:hAnsi="Times New Roman" w:cs="Times New Roman"/>
          <w:kern w:val="0"/>
          <w:sz w:val="24"/>
          <w:szCs w:val="24"/>
          <w:lang w:eastAsia="en-GB"/>
          <w14:ligatures w14:val="none"/>
        </w:rPr>
        <w:t>.</w:t>
      </w:r>
    </w:p>
    <w:p w14:paraId="74DE10FD" w14:textId="5961AD20" w:rsidR="00B04E1D" w:rsidRPr="00F8338C" w:rsidRDefault="00B04E1D" w:rsidP="00601E49">
      <w:pPr>
        <w:pStyle w:val="Newparagraph"/>
        <w:spacing w:after="0" w:line="480" w:lineRule="auto"/>
        <w:jc w:val="both"/>
        <w:rPr>
          <w:rFonts w:ascii="Times New Roman" w:eastAsia="Times New Roman" w:hAnsi="Times New Roman" w:cs="Times New Roman"/>
          <w:kern w:val="0"/>
          <w:sz w:val="24"/>
          <w:szCs w:val="24"/>
          <w:lang w:eastAsia="en-GB"/>
          <w14:ligatures w14:val="none"/>
        </w:rPr>
      </w:pPr>
      <w:r w:rsidRPr="00F8338C">
        <w:rPr>
          <w:rFonts w:ascii="Times New Roman" w:eastAsia="Times New Roman" w:hAnsi="Times New Roman" w:cs="Times New Roman"/>
          <w:kern w:val="0"/>
          <w:sz w:val="24"/>
          <w:szCs w:val="24"/>
          <w:lang w:eastAsia="en-GB"/>
          <w14:ligatures w14:val="none"/>
        </w:rPr>
        <w:t xml:space="preserve">The LLM's responses were limited to “yes”, “no” and “perhaps”, and a reason was always requested. The “perhaps” answers were important to avoid forcing the model to make a decision facing reasonable doubts. After final processing of the data and manual review, we obtained a total of 172 relevant PropTechs in the DACH region. Analysing 30 of these PropTechs did not lead to any changes in the taxonomy in the sixth iteration. This indicates that all termination conditions were met, so the iteration was stopped and the taxonomy was completed. The changes at the dimension level in each iteration are illustrated in Figure </w:t>
      </w:r>
      <w:r w:rsidR="00376BE3" w:rsidRPr="00F8338C">
        <w:rPr>
          <w:rFonts w:ascii="Times New Roman" w:eastAsia="Times New Roman" w:hAnsi="Times New Roman" w:cs="Times New Roman"/>
          <w:kern w:val="0"/>
          <w:sz w:val="24"/>
          <w:szCs w:val="24"/>
          <w:lang w:eastAsia="en-GB"/>
          <w14:ligatures w14:val="none"/>
        </w:rPr>
        <w:t>D</w:t>
      </w:r>
      <w:r w:rsidR="00A12926" w:rsidRPr="00F8338C">
        <w:rPr>
          <w:rFonts w:ascii="Times New Roman" w:eastAsia="Times New Roman" w:hAnsi="Times New Roman" w:cs="Times New Roman"/>
          <w:kern w:val="0"/>
          <w:sz w:val="24"/>
          <w:szCs w:val="24"/>
          <w:lang w:eastAsia="en-GB"/>
          <w14:ligatures w14:val="none"/>
        </w:rPr>
        <w:t>.</w:t>
      </w:r>
      <w:r w:rsidR="00A94C5C" w:rsidRPr="00F8338C">
        <w:rPr>
          <w:rFonts w:ascii="Times New Roman" w:eastAsia="Times New Roman" w:hAnsi="Times New Roman" w:cs="Times New Roman"/>
          <w:kern w:val="0"/>
          <w:sz w:val="24"/>
          <w:szCs w:val="24"/>
          <w:lang w:eastAsia="en-GB"/>
          <w14:ligatures w14:val="none"/>
        </w:rPr>
        <w:t>1</w:t>
      </w:r>
      <w:r w:rsidRPr="00F8338C">
        <w:rPr>
          <w:rFonts w:ascii="Times New Roman" w:eastAsia="Times New Roman" w:hAnsi="Times New Roman" w:cs="Times New Roman"/>
          <w:kern w:val="0"/>
          <w:sz w:val="24"/>
          <w:szCs w:val="24"/>
          <w:lang w:eastAsia="en-GB"/>
          <w14:ligatures w14:val="none"/>
        </w:rPr>
        <w:t>.</w:t>
      </w:r>
    </w:p>
    <w:p w14:paraId="5CE14DD2" w14:textId="48642612" w:rsidR="0030522E" w:rsidRPr="00F8338C" w:rsidRDefault="0030522E" w:rsidP="002A040D">
      <w:pPr>
        <w:pStyle w:val="berschrift1"/>
        <w:rPr>
          <w:rFonts w:ascii="Times New Roman" w:hAnsi="Times New Roman" w:cs="Times New Roman"/>
          <w:kern w:val="0"/>
          <w:szCs w:val="22"/>
          <w:lang w:eastAsia="en-GB"/>
        </w:rPr>
      </w:pPr>
      <w:r w:rsidRPr="00F8338C">
        <w:br w:type="page"/>
      </w:r>
      <w:r w:rsidR="00C623D5" w:rsidRPr="00F8338C">
        <w:rPr>
          <w:rFonts w:ascii="Times New Roman" w:hAnsi="Times New Roman" w:cs="Times New Roman"/>
          <w:sz w:val="24"/>
          <w:szCs w:val="36"/>
          <w:lang w:eastAsia="en-GB"/>
        </w:rPr>
        <w:lastRenderedPageBreak/>
        <w:t xml:space="preserve">Appendix C: </w:t>
      </w:r>
      <w:r w:rsidR="0007748C" w:rsidRPr="00F8338C">
        <w:rPr>
          <w:rFonts w:ascii="Times New Roman" w:hAnsi="Times New Roman" w:cs="Times New Roman"/>
          <w:sz w:val="24"/>
          <w:szCs w:val="36"/>
          <w:lang w:eastAsia="en-GB"/>
        </w:rPr>
        <w:t>Prompt Engineering</w:t>
      </w:r>
    </w:p>
    <w:p w14:paraId="731456C3" w14:textId="27B92346" w:rsidR="003C1DB8" w:rsidRPr="00F8338C" w:rsidRDefault="003C1DB8" w:rsidP="000179F2">
      <w:pPr>
        <w:pStyle w:val="Tabletitle"/>
        <w:jc w:val="both"/>
        <w:rPr>
          <w:rFonts w:ascii="Times New Roman" w:hAnsi="Times New Roman" w:cs="Times New Roman"/>
          <w:sz w:val="24"/>
          <w:szCs w:val="24"/>
        </w:rPr>
      </w:pPr>
      <w:r w:rsidRPr="00F8338C">
        <w:rPr>
          <w:rFonts w:ascii="Times New Roman" w:hAnsi="Times New Roman" w:cs="Times New Roman"/>
          <w:sz w:val="24"/>
          <w:szCs w:val="24"/>
        </w:rPr>
        <w:t xml:space="preserve">Table </w:t>
      </w:r>
      <w:r w:rsidR="0007748C" w:rsidRPr="00F8338C">
        <w:rPr>
          <w:rFonts w:ascii="Times New Roman" w:hAnsi="Times New Roman" w:cs="Times New Roman"/>
          <w:sz w:val="24"/>
          <w:szCs w:val="24"/>
        </w:rPr>
        <w:t>C</w:t>
      </w:r>
      <w:r w:rsidRPr="00F8338C">
        <w:rPr>
          <w:rFonts w:ascii="Times New Roman" w:hAnsi="Times New Roman" w:cs="Times New Roman"/>
          <w:sz w:val="24"/>
          <w:szCs w:val="24"/>
        </w:rPr>
        <w:t>.</w:t>
      </w:r>
      <w:r w:rsidR="0007748C" w:rsidRPr="00F8338C">
        <w:rPr>
          <w:rFonts w:ascii="Times New Roman" w:hAnsi="Times New Roman" w:cs="Times New Roman"/>
          <w:sz w:val="24"/>
          <w:szCs w:val="24"/>
        </w:rPr>
        <w:t>1</w:t>
      </w:r>
      <w:r w:rsidR="00632C93" w:rsidRPr="00F8338C">
        <w:rPr>
          <w:rFonts w:ascii="Times New Roman" w:hAnsi="Times New Roman" w:cs="Times New Roman"/>
          <w:sz w:val="24"/>
          <w:szCs w:val="24"/>
        </w:rPr>
        <w:t>.</w:t>
      </w:r>
      <w:r w:rsidRPr="00F8338C">
        <w:rPr>
          <w:rFonts w:ascii="Times New Roman" w:hAnsi="Times New Roman" w:cs="Times New Roman"/>
          <w:sz w:val="24"/>
          <w:szCs w:val="24"/>
        </w:rPr>
        <w:t xml:space="preserve"> Prompt engineering process for contextual prompts A.1 to A.3. (Source: Authors own work).</w:t>
      </w:r>
    </w:p>
    <w:tbl>
      <w:tblPr>
        <w:tblStyle w:val="Tabellenraster"/>
        <w:tblW w:w="9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Prompt engineering process for contextual prompt A.1 to A.3"/>
      </w:tblPr>
      <w:tblGrid>
        <w:gridCol w:w="583"/>
        <w:gridCol w:w="681"/>
        <w:gridCol w:w="4118"/>
        <w:gridCol w:w="850"/>
        <w:gridCol w:w="709"/>
        <w:gridCol w:w="567"/>
        <w:gridCol w:w="792"/>
        <w:gridCol w:w="761"/>
      </w:tblGrid>
      <w:tr w:rsidR="00BE7549" w:rsidRPr="00F8338C" w14:paraId="52A49000" w14:textId="77777777" w:rsidTr="003A29CB">
        <w:tc>
          <w:tcPr>
            <w:tcW w:w="583" w:type="dxa"/>
            <w:tcBorders>
              <w:top w:val="single" w:sz="4" w:space="0" w:color="auto"/>
              <w:bottom w:val="single" w:sz="4" w:space="0" w:color="auto"/>
            </w:tcBorders>
          </w:tcPr>
          <w:p w14:paraId="3261ED94" w14:textId="77777777" w:rsidR="00BE7549" w:rsidRPr="00F8338C" w:rsidRDefault="00BE7549" w:rsidP="00BE7549">
            <w:pPr>
              <w:keepNext/>
              <w:spacing w:after="0" w:line="240" w:lineRule="auto"/>
              <w:rPr>
                <w:rFonts w:ascii="Times New Roman" w:eastAsia="Times New Roman" w:hAnsi="Times New Roman" w:cs="Times New Roman"/>
                <w:b/>
                <w:kern w:val="0"/>
                <w:sz w:val="20"/>
                <w:szCs w:val="20"/>
                <w:lang w:val="en-GB" w:eastAsia="de-DE"/>
                <w14:ligatures w14:val="none"/>
              </w:rPr>
            </w:pPr>
            <w:r w:rsidRPr="00F8338C">
              <w:rPr>
                <w:rFonts w:ascii="Times New Roman" w:eastAsia="Times New Roman" w:hAnsi="Times New Roman" w:cs="Times New Roman"/>
                <w:b/>
                <w:kern w:val="0"/>
                <w:sz w:val="20"/>
                <w:szCs w:val="20"/>
                <w:lang w:val="en-GB" w:eastAsia="de-DE"/>
                <w14:ligatures w14:val="none"/>
              </w:rPr>
              <w:t>Test</w:t>
            </w:r>
          </w:p>
        </w:tc>
        <w:tc>
          <w:tcPr>
            <w:tcW w:w="681" w:type="dxa"/>
            <w:tcBorders>
              <w:top w:val="single" w:sz="4" w:space="0" w:color="auto"/>
              <w:bottom w:val="single" w:sz="4" w:space="0" w:color="auto"/>
            </w:tcBorders>
          </w:tcPr>
          <w:p w14:paraId="71E40A20" w14:textId="77777777" w:rsidR="00BE7549" w:rsidRPr="00F8338C" w:rsidRDefault="00BE7549" w:rsidP="00BE7549">
            <w:pPr>
              <w:keepNext/>
              <w:spacing w:after="0" w:line="240" w:lineRule="auto"/>
              <w:rPr>
                <w:rFonts w:ascii="Times New Roman" w:eastAsia="Times New Roman" w:hAnsi="Times New Roman" w:cs="Times New Roman"/>
                <w:b/>
                <w:kern w:val="0"/>
                <w:sz w:val="20"/>
                <w:szCs w:val="20"/>
                <w:lang w:val="en-GB" w:eastAsia="de-DE"/>
                <w14:ligatures w14:val="none"/>
              </w:rPr>
            </w:pPr>
            <w:r w:rsidRPr="00F8338C">
              <w:rPr>
                <w:rFonts w:ascii="Times New Roman" w:eastAsia="Times New Roman" w:hAnsi="Times New Roman" w:cs="Times New Roman"/>
                <w:b/>
                <w:kern w:val="0"/>
                <w:sz w:val="20"/>
                <w:szCs w:val="20"/>
                <w:lang w:val="en-GB" w:eastAsia="de-DE"/>
                <w14:ligatures w14:val="none"/>
              </w:rPr>
              <w:t>Data set</w:t>
            </w:r>
            <w:r w:rsidRPr="00F8338C">
              <w:rPr>
                <w:rFonts w:ascii="Times New Roman" w:eastAsia="Times New Roman" w:hAnsi="Times New Roman" w:cs="Times New Roman"/>
                <w:b/>
                <w:kern w:val="0"/>
                <w:sz w:val="20"/>
                <w:szCs w:val="20"/>
                <w:vertAlign w:val="superscript"/>
                <w:lang w:val="en-GB" w:eastAsia="de-DE"/>
                <w14:ligatures w14:val="none"/>
              </w:rPr>
              <w:t>a</w:t>
            </w:r>
          </w:p>
        </w:tc>
        <w:tc>
          <w:tcPr>
            <w:tcW w:w="4118" w:type="dxa"/>
            <w:tcBorders>
              <w:top w:val="single" w:sz="4" w:space="0" w:color="auto"/>
              <w:bottom w:val="single" w:sz="4" w:space="0" w:color="auto"/>
            </w:tcBorders>
          </w:tcPr>
          <w:p w14:paraId="546552C7" w14:textId="77777777" w:rsidR="00BE7549" w:rsidRPr="00F8338C" w:rsidRDefault="00BE7549" w:rsidP="00BE7549">
            <w:pPr>
              <w:keepNext/>
              <w:spacing w:after="0" w:line="240" w:lineRule="auto"/>
              <w:rPr>
                <w:rFonts w:ascii="Times New Roman" w:eastAsia="Times New Roman" w:hAnsi="Times New Roman" w:cs="Times New Roman"/>
                <w:b/>
                <w:kern w:val="0"/>
                <w:sz w:val="20"/>
                <w:szCs w:val="20"/>
                <w:lang w:val="en-GB" w:eastAsia="de-DE"/>
                <w14:ligatures w14:val="none"/>
              </w:rPr>
            </w:pPr>
            <w:r w:rsidRPr="00F8338C">
              <w:rPr>
                <w:rFonts w:ascii="Times New Roman" w:eastAsia="Times New Roman" w:hAnsi="Times New Roman" w:cs="Times New Roman"/>
                <w:b/>
                <w:kern w:val="0"/>
                <w:sz w:val="20"/>
                <w:szCs w:val="20"/>
                <w:lang w:val="en-GB" w:eastAsia="de-DE"/>
                <w14:ligatures w14:val="none"/>
              </w:rPr>
              <w:t>Finale prompt translated from German</w:t>
            </w:r>
          </w:p>
        </w:tc>
        <w:tc>
          <w:tcPr>
            <w:tcW w:w="850" w:type="dxa"/>
            <w:tcBorders>
              <w:top w:val="single" w:sz="4" w:space="0" w:color="auto"/>
              <w:bottom w:val="single" w:sz="4" w:space="0" w:color="auto"/>
            </w:tcBorders>
          </w:tcPr>
          <w:p w14:paraId="4E257E86" w14:textId="77777777" w:rsidR="00BE7549" w:rsidRPr="00F8338C" w:rsidRDefault="00BE7549" w:rsidP="00BE7549">
            <w:pPr>
              <w:keepNext/>
              <w:spacing w:after="0" w:line="240" w:lineRule="auto"/>
              <w:rPr>
                <w:rFonts w:ascii="Times New Roman" w:eastAsia="Times New Roman" w:hAnsi="Times New Roman" w:cs="Times New Roman"/>
                <w:b/>
                <w:kern w:val="0"/>
                <w:sz w:val="20"/>
                <w:szCs w:val="20"/>
                <w:lang w:val="en-GB" w:eastAsia="de-DE"/>
                <w14:ligatures w14:val="none"/>
              </w:rPr>
            </w:pPr>
            <w:proofErr w:type="spellStart"/>
            <w:r w:rsidRPr="00F8338C">
              <w:rPr>
                <w:rFonts w:ascii="Times New Roman" w:eastAsia="Times New Roman" w:hAnsi="Times New Roman" w:cs="Times New Roman"/>
                <w:b/>
                <w:kern w:val="0"/>
                <w:sz w:val="20"/>
                <w:szCs w:val="20"/>
                <w:lang w:val="en-GB" w:eastAsia="de-DE"/>
                <w14:ligatures w14:val="none"/>
              </w:rPr>
              <w:t>Yes</w:t>
            </w:r>
            <w:r w:rsidRPr="00F8338C">
              <w:rPr>
                <w:rFonts w:ascii="Times New Roman" w:eastAsia="Times New Roman" w:hAnsi="Times New Roman" w:cs="Times New Roman"/>
                <w:b/>
                <w:kern w:val="0"/>
                <w:sz w:val="20"/>
                <w:szCs w:val="20"/>
                <w:vertAlign w:val="superscript"/>
                <w:lang w:val="en-GB" w:eastAsia="de-DE"/>
                <w14:ligatures w14:val="none"/>
              </w:rPr>
              <w:t>b</w:t>
            </w:r>
            <w:proofErr w:type="spellEnd"/>
          </w:p>
        </w:tc>
        <w:tc>
          <w:tcPr>
            <w:tcW w:w="709" w:type="dxa"/>
            <w:tcBorders>
              <w:top w:val="single" w:sz="4" w:space="0" w:color="auto"/>
              <w:bottom w:val="single" w:sz="4" w:space="0" w:color="auto"/>
            </w:tcBorders>
          </w:tcPr>
          <w:p w14:paraId="0F73B98B" w14:textId="77777777" w:rsidR="00BE7549" w:rsidRPr="00F8338C" w:rsidRDefault="00BE7549" w:rsidP="00BE7549">
            <w:pPr>
              <w:keepNext/>
              <w:spacing w:after="0" w:line="240" w:lineRule="auto"/>
              <w:rPr>
                <w:rFonts w:ascii="Times New Roman" w:eastAsia="Times New Roman" w:hAnsi="Times New Roman" w:cs="Times New Roman"/>
                <w:b/>
                <w:kern w:val="0"/>
                <w:sz w:val="20"/>
                <w:szCs w:val="20"/>
                <w:lang w:val="en-GB" w:eastAsia="de-DE"/>
                <w14:ligatures w14:val="none"/>
              </w:rPr>
            </w:pPr>
            <w:r w:rsidRPr="00F8338C">
              <w:rPr>
                <w:rFonts w:ascii="Times New Roman" w:eastAsia="Times New Roman" w:hAnsi="Times New Roman" w:cs="Times New Roman"/>
                <w:b/>
                <w:kern w:val="0"/>
                <w:sz w:val="20"/>
                <w:szCs w:val="20"/>
                <w:lang w:val="en-GB" w:eastAsia="de-DE"/>
                <w14:ligatures w14:val="none"/>
              </w:rPr>
              <w:t>Per-haps</w:t>
            </w:r>
          </w:p>
        </w:tc>
        <w:tc>
          <w:tcPr>
            <w:tcW w:w="567" w:type="dxa"/>
            <w:tcBorders>
              <w:top w:val="single" w:sz="4" w:space="0" w:color="auto"/>
              <w:bottom w:val="single" w:sz="4" w:space="0" w:color="auto"/>
            </w:tcBorders>
          </w:tcPr>
          <w:p w14:paraId="65A1BB52" w14:textId="77777777" w:rsidR="00BE7549" w:rsidRPr="00F8338C" w:rsidRDefault="00BE7549" w:rsidP="00BE7549">
            <w:pPr>
              <w:keepNext/>
              <w:spacing w:after="0" w:line="240" w:lineRule="auto"/>
              <w:rPr>
                <w:rFonts w:ascii="Times New Roman" w:eastAsia="Times New Roman" w:hAnsi="Times New Roman" w:cs="Times New Roman"/>
                <w:b/>
                <w:kern w:val="0"/>
                <w:sz w:val="20"/>
                <w:szCs w:val="20"/>
                <w:lang w:val="en-GB" w:eastAsia="de-DE"/>
                <w14:ligatures w14:val="none"/>
              </w:rPr>
            </w:pPr>
            <w:r w:rsidRPr="00F8338C">
              <w:rPr>
                <w:rFonts w:ascii="Times New Roman" w:eastAsia="Times New Roman" w:hAnsi="Times New Roman" w:cs="Times New Roman"/>
                <w:b/>
                <w:kern w:val="0"/>
                <w:sz w:val="20"/>
                <w:szCs w:val="20"/>
                <w:lang w:val="en-GB" w:eastAsia="de-DE"/>
                <w14:ligatures w14:val="none"/>
              </w:rPr>
              <w:t>No</w:t>
            </w:r>
          </w:p>
        </w:tc>
        <w:tc>
          <w:tcPr>
            <w:tcW w:w="792" w:type="dxa"/>
            <w:tcBorders>
              <w:top w:val="single" w:sz="4" w:space="0" w:color="auto"/>
              <w:bottom w:val="single" w:sz="4" w:space="0" w:color="auto"/>
            </w:tcBorders>
          </w:tcPr>
          <w:p w14:paraId="089C30FA" w14:textId="77777777" w:rsidR="00BE7549" w:rsidRPr="00F8338C" w:rsidRDefault="00BE7549" w:rsidP="00BE7549">
            <w:pPr>
              <w:keepNext/>
              <w:spacing w:after="0" w:line="240" w:lineRule="auto"/>
              <w:rPr>
                <w:rFonts w:ascii="Times New Roman" w:eastAsia="Times New Roman" w:hAnsi="Times New Roman" w:cs="Times New Roman"/>
                <w:b/>
                <w:kern w:val="0"/>
                <w:sz w:val="20"/>
                <w:szCs w:val="20"/>
                <w:lang w:val="en-GB" w:eastAsia="de-DE"/>
                <w14:ligatures w14:val="none"/>
              </w:rPr>
            </w:pPr>
            <w:r w:rsidRPr="00F8338C">
              <w:rPr>
                <w:rFonts w:ascii="Times New Roman" w:eastAsia="Times New Roman" w:hAnsi="Times New Roman" w:cs="Times New Roman"/>
                <w:b/>
                <w:kern w:val="0"/>
                <w:sz w:val="20"/>
                <w:szCs w:val="20"/>
                <w:lang w:val="en-GB" w:eastAsia="de-DE"/>
                <w14:ligatures w14:val="none"/>
              </w:rPr>
              <w:t xml:space="preserve">Hit </w:t>
            </w:r>
            <w:proofErr w:type="spellStart"/>
            <w:r w:rsidRPr="00F8338C">
              <w:rPr>
                <w:rFonts w:ascii="Times New Roman" w:eastAsia="Times New Roman" w:hAnsi="Times New Roman" w:cs="Times New Roman"/>
                <w:b/>
                <w:kern w:val="0"/>
                <w:sz w:val="20"/>
                <w:szCs w:val="20"/>
                <w:lang w:val="en-GB" w:eastAsia="de-DE"/>
                <w14:ligatures w14:val="none"/>
              </w:rPr>
              <w:t>ratio</w:t>
            </w:r>
            <w:r w:rsidRPr="00F8338C">
              <w:rPr>
                <w:rFonts w:ascii="Times New Roman" w:eastAsia="Times New Roman" w:hAnsi="Times New Roman" w:cs="Times New Roman"/>
                <w:b/>
                <w:kern w:val="0"/>
                <w:sz w:val="20"/>
                <w:szCs w:val="20"/>
                <w:vertAlign w:val="superscript"/>
                <w:lang w:val="en-GB" w:eastAsia="de-DE"/>
                <w14:ligatures w14:val="none"/>
              </w:rPr>
              <w:t>c</w:t>
            </w:r>
            <w:proofErr w:type="spellEnd"/>
          </w:p>
        </w:tc>
        <w:tc>
          <w:tcPr>
            <w:tcW w:w="761" w:type="dxa"/>
            <w:tcBorders>
              <w:top w:val="single" w:sz="4" w:space="0" w:color="auto"/>
              <w:bottom w:val="single" w:sz="4" w:space="0" w:color="auto"/>
            </w:tcBorders>
          </w:tcPr>
          <w:p w14:paraId="6B0FA7C8" w14:textId="77777777" w:rsidR="00BE7549" w:rsidRPr="00F8338C" w:rsidRDefault="00BE7549" w:rsidP="00BE7549">
            <w:pPr>
              <w:keepNext/>
              <w:spacing w:after="0" w:line="240" w:lineRule="auto"/>
              <w:rPr>
                <w:rFonts w:ascii="Times New Roman" w:eastAsia="Times New Roman" w:hAnsi="Times New Roman" w:cs="Times New Roman"/>
                <w:b/>
                <w:kern w:val="0"/>
                <w:sz w:val="20"/>
                <w:szCs w:val="20"/>
                <w:lang w:val="en-GB" w:eastAsia="de-DE"/>
                <w14:ligatures w14:val="none"/>
              </w:rPr>
            </w:pPr>
            <w:r w:rsidRPr="00F8338C">
              <w:rPr>
                <w:rFonts w:ascii="Times New Roman" w:eastAsia="Times New Roman" w:hAnsi="Times New Roman" w:cs="Times New Roman"/>
                <w:b/>
                <w:kern w:val="0"/>
                <w:sz w:val="20"/>
                <w:szCs w:val="20"/>
                <w:lang w:val="en-GB" w:eastAsia="de-DE"/>
                <w14:ligatures w14:val="none"/>
              </w:rPr>
              <w:t>GPT-Model</w:t>
            </w:r>
          </w:p>
        </w:tc>
      </w:tr>
      <w:tr w:rsidR="00BE7549" w:rsidRPr="00F8338C" w14:paraId="50F41F07" w14:textId="77777777" w:rsidTr="003A29CB">
        <w:trPr>
          <w:trHeight w:val="2105"/>
        </w:trPr>
        <w:tc>
          <w:tcPr>
            <w:tcW w:w="583" w:type="dxa"/>
            <w:tcBorders>
              <w:top w:val="single" w:sz="4" w:space="0" w:color="auto"/>
            </w:tcBorders>
          </w:tcPr>
          <w:p w14:paraId="0E354305"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1.</w:t>
            </w:r>
          </w:p>
        </w:tc>
        <w:tc>
          <w:tcPr>
            <w:tcW w:w="681" w:type="dxa"/>
            <w:tcBorders>
              <w:top w:val="single" w:sz="4" w:space="0" w:color="auto"/>
            </w:tcBorders>
          </w:tcPr>
          <w:p w14:paraId="2C58C353"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252</w:t>
            </w:r>
          </w:p>
        </w:tc>
        <w:tc>
          <w:tcPr>
            <w:tcW w:w="4118" w:type="dxa"/>
            <w:vMerge w:val="restart"/>
            <w:tcBorders>
              <w:top w:val="single" w:sz="4" w:space="0" w:color="auto"/>
            </w:tcBorders>
          </w:tcPr>
          <w:p w14:paraId="644A1CF1" w14:textId="77777777" w:rsidR="00BE7549" w:rsidRPr="00F8338C" w:rsidRDefault="00BE7549" w:rsidP="00BE7549">
            <w:pPr>
              <w:keepNext/>
              <w:spacing w:after="0" w:line="240" w:lineRule="auto"/>
              <w:jc w:val="both"/>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Contextual prompt A.2: “You should assess neutrally whether a company is a PropTech in its core business or not. This should be differentiated and justified as clearly as possible.</w:t>
            </w:r>
          </w:p>
          <w:p w14:paraId="0A4548EF" w14:textId="25F11DFD" w:rsidR="00BE7549" w:rsidRPr="00F8338C" w:rsidRDefault="00BE7549" w:rsidP="00BE7549">
            <w:pPr>
              <w:keepNext/>
              <w:spacing w:after="0" w:line="240" w:lineRule="auto"/>
              <w:jc w:val="both"/>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This is the definition of PropTech: (shortened definition by</w:t>
            </w:r>
            <w:r w:rsidR="00AA1090" w:rsidRPr="00F8338C">
              <w:rPr>
                <w:rFonts w:ascii="Times New Roman" w:eastAsia="Times New Roman" w:hAnsi="Times New Roman" w:cs="Times New Roman"/>
                <w:bCs/>
                <w:kern w:val="0"/>
                <w:sz w:val="20"/>
                <w:szCs w:val="20"/>
                <w:lang w:val="en-GB" w:eastAsia="de-DE"/>
                <w14:ligatures w14:val="none"/>
              </w:rPr>
              <w:t xml:space="preserve"> </w:t>
            </w:r>
            <w:r w:rsidR="00A251CF" w:rsidRPr="00F8338C">
              <w:rPr>
                <w:rFonts w:ascii="Times New Roman" w:eastAsia="Times New Roman" w:hAnsi="Times New Roman" w:cs="Times New Roman"/>
                <w:bCs/>
                <w:kern w:val="0"/>
                <w:sz w:val="20"/>
                <w:szCs w:val="20"/>
                <w:lang w:val="en-GB" w:eastAsia="de-DE"/>
                <w14:ligatures w14:val="none"/>
              </w:rPr>
              <w:t>Westphal</w:t>
            </w:r>
            <w:r w:rsidR="00AA1090" w:rsidRPr="00F8338C">
              <w:rPr>
                <w:rFonts w:ascii="Times New Roman" w:eastAsia="Times New Roman" w:hAnsi="Times New Roman" w:cs="Times New Roman"/>
                <w:bCs/>
                <w:kern w:val="0"/>
                <w:sz w:val="20"/>
                <w:szCs w:val="20"/>
                <w:lang w:val="en-GB" w:eastAsia="de-DE"/>
                <w14:ligatures w14:val="none"/>
              </w:rPr>
              <w:t xml:space="preserve"> </w:t>
            </w:r>
            <w:r w:rsidR="00A251CF" w:rsidRPr="00F8338C">
              <w:rPr>
                <w:rFonts w:ascii="Times New Roman" w:eastAsia="Times New Roman" w:hAnsi="Times New Roman" w:cs="Times New Roman"/>
                <w:bCs/>
                <w:kern w:val="0"/>
                <w:sz w:val="20"/>
                <w:szCs w:val="20"/>
                <w:lang w:val="en-GB" w:eastAsia="de-DE"/>
                <w14:ligatures w14:val="none"/>
              </w:rPr>
              <w:t>(2024)</w:t>
            </w:r>
            <w:r w:rsidRPr="00F8338C">
              <w:rPr>
                <w:rFonts w:ascii="Times New Roman" w:eastAsia="Times New Roman" w:hAnsi="Times New Roman" w:cs="Times New Roman"/>
                <w:bCs/>
                <w:kern w:val="0"/>
                <w:sz w:val="20"/>
                <w:szCs w:val="20"/>
                <w:lang w:val="en-GB" w:eastAsia="de-DE"/>
                <w14:ligatures w14:val="none"/>
              </w:rPr>
              <w:t>)</w:t>
            </w:r>
          </w:p>
          <w:p w14:paraId="1F0BA436" w14:textId="77777777" w:rsidR="00BE7549" w:rsidRPr="00F8338C" w:rsidRDefault="00BE7549" w:rsidP="00BE7549">
            <w:pPr>
              <w:keepNext/>
              <w:spacing w:after="0" w:line="240" w:lineRule="auto"/>
              <w:jc w:val="both"/>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If ‘PropTech’ is explicitly mentioned on the website or in the description text, the company is definitely a PropTech. Without claiming to be exhaustive, PropTechs also include the digital brokerage of real estate via an online platform, the digital processing of financial investments in real estate, such as real estate crowdfunding platforms, or business models that focus on the temporary provision of space in the sense of the sharing economy, such as co-working spaces. Other typical categories for PropTechs are in the area of smart buildings/cities or the Internet of Things, or in the area of planning and construction, building information modelling, 3D printing or digital procurement platforms. In addition, visualisation using 3D, virtual reality or augmented reality technologies can also be a PropTech segment - as can the segment of property management (such as tenant communication, facility management or data evaluation).</w:t>
            </w:r>
          </w:p>
          <w:p w14:paraId="1CA7659D" w14:textId="77777777" w:rsidR="00BE7549" w:rsidRPr="00F8338C" w:rsidRDefault="00BE7549" w:rsidP="00BE7549">
            <w:pPr>
              <w:keepNext/>
              <w:spacing w:after="0" w:line="240" w:lineRule="auto"/>
              <w:jc w:val="both"/>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If the categorisation is absolutely unclear, you can use ‘perhaps’.”</w:t>
            </w:r>
          </w:p>
        </w:tc>
        <w:tc>
          <w:tcPr>
            <w:tcW w:w="850" w:type="dxa"/>
            <w:tcBorders>
              <w:top w:val="single" w:sz="4" w:space="0" w:color="auto"/>
            </w:tcBorders>
          </w:tcPr>
          <w:p w14:paraId="5CF20223"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100</w:t>
            </w:r>
          </w:p>
        </w:tc>
        <w:tc>
          <w:tcPr>
            <w:tcW w:w="709" w:type="dxa"/>
            <w:tcBorders>
              <w:top w:val="single" w:sz="4" w:space="0" w:color="auto"/>
            </w:tcBorders>
          </w:tcPr>
          <w:p w14:paraId="4B48EB34"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67</w:t>
            </w:r>
          </w:p>
        </w:tc>
        <w:tc>
          <w:tcPr>
            <w:tcW w:w="567" w:type="dxa"/>
            <w:tcBorders>
              <w:top w:val="single" w:sz="4" w:space="0" w:color="auto"/>
            </w:tcBorders>
          </w:tcPr>
          <w:p w14:paraId="477418B6"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85</w:t>
            </w:r>
          </w:p>
        </w:tc>
        <w:tc>
          <w:tcPr>
            <w:tcW w:w="792" w:type="dxa"/>
            <w:tcBorders>
              <w:top w:val="single" w:sz="4" w:space="0" w:color="auto"/>
            </w:tcBorders>
          </w:tcPr>
          <w:p w14:paraId="4BE4CA65"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74%</w:t>
            </w:r>
          </w:p>
        </w:tc>
        <w:tc>
          <w:tcPr>
            <w:tcW w:w="761" w:type="dxa"/>
            <w:tcBorders>
              <w:top w:val="single" w:sz="4" w:space="0" w:color="auto"/>
            </w:tcBorders>
          </w:tcPr>
          <w:p w14:paraId="23355B16"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4</w:t>
            </w:r>
          </w:p>
        </w:tc>
      </w:tr>
      <w:tr w:rsidR="00BE7549" w:rsidRPr="00F8338C" w14:paraId="47147A8A" w14:textId="77777777" w:rsidTr="003A29CB">
        <w:trPr>
          <w:trHeight w:val="2106"/>
        </w:trPr>
        <w:tc>
          <w:tcPr>
            <w:tcW w:w="583" w:type="dxa"/>
          </w:tcPr>
          <w:p w14:paraId="405726AF"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2.</w:t>
            </w:r>
          </w:p>
        </w:tc>
        <w:tc>
          <w:tcPr>
            <w:tcW w:w="681" w:type="dxa"/>
          </w:tcPr>
          <w:p w14:paraId="6A73EAED"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99</w:t>
            </w:r>
          </w:p>
        </w:tc>
        <w:tc>
          <w:tcPr>
            <w:tcW w:w="4118" w:type="dxa"/>
            <w:vMerge/>
          </w:tcPr>
          <w:p w14:paraId="7C0880C0"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p>
        </w:tc>
        <w:tc>
          <w:tcPr>
            <w:tcW w:w="850" w:type="dxa"/>
          </w:tcPr>
          <w:p w14:paraId="6D405336"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29</w:t>
            </w:r>
          </w:p>
        </w:tc>
        <w:tc>
          <w:tcPr>
            <w:tcW w:w="709" w:type="dxa"/>
          </w:tcPr>
          <w:p w14:paraId="57C53C6C"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20</w:t>
            </w:r>
          </w:p>
        </w:tc>
        <w:tc>
          <w:tcPr>
            <w:tcW w:w="567" w:type="dxa"/>
          </w:tcPr>
          <w:p w14:paraId="44ABD42D"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50</w:t>
            </w:r>
          </w:p>
        </w:tc>
        <w:tc>
          <w:tcPr>
            <w:tcW w:w="792" w:type="dxa"/>
          </w:tcPr>
          <w:p w14:paraId="0EF78D21"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95%</w:t>
            </w:r>
          </w:p>
        </w:tc>
        <w:tc>
          <w:tcPr>
            <w:tcW w:w="761" w:type="dxa"/>
          </w:tcPr>
          <w:p w14:paraId="49EDE91B"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4</w:t>
            </w:r>
          </w:p>
        </w:tc>
      </w:tr>
      <w:tr w:rsidR="00BE7549" w:rsidRPr="00F8338C" w14:paraId="55AB5DFA" w14:textId="77777777" w:rsidTr="003A29CB">
        <w:tc>
          <w:tcPr>
            <w:tcW w:w="583" w:type="dxa"/>
          </w:tcPr>
          <w:p w14:paraId="77ADCFC7"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3.</w:t>
            </w:r>
          </w:p>
        </w:tc>
        <w:tc>
          <w:tcPr>
            <w:tcW w:w="681" w:type="dxa"/>
          </w:tcPr>
          <w:p w14:paraId="620908B7"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98</w:t>
            </w:r>
          </w:p>
        </w:tc>
        <w:tc>
          <w:tcPr>
            <w:tcW w:w="4118" w:type="dxa"/>
            <w:vMerge/>
          </w:tcPr>
          <w:p w14:paraId="0FA04567"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p>
        </w:tc>
        <w:tc>
          <w:tcPr>
            <w:tcW w:w="850" w:type="dxa"/>
          </w:tcPr>
          <w:p w14:paraId="129329A2"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23</w:t>
            </w:r>
          </w:p>
        </w:tc>
        <w:tc>
          <w:tcPr>
            <w:tcW w:w="709" w:type="dxa"/>
          </w:tcPr>
          <w:p w14:paraId="32B0DB95"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20</w:t>
            </w:r>
          </w:p>
        </w:tc>
        <w:tc>
          <w:tcPr>
            <w:tcW w:w="567" w:type="dxa"/>
          </w:tcPr>
          <w:p w14:paraId="45E4B1A7"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55</w:t>
            </w:r>
          </w:p>
        </w:tc>
        <w:tc>
          <w:tcPr>
            <w:tcW w:w="792" w:type="dxa"/>
          </w:tcPr>
          <w:p w14:paraId="71803B4B"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95%</w:t>
            </w:r>
          </w:p>
        </w:tc>
        <w:tc>
          <w:tcPr>
            <w:tcW w:w="761" w:type="dxa"/>
          </w:tcPr>
          <w:p w14:paraId="5F6F8E1A"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4</w:t>
            </w:r>
          </w:p>
        </w:tc>
      </w:tr>
      <w:tr w:rsidR="00BE7549" w:rsidRPr="00F8338C" w14:paraId="5EE5F877" w14:textId="77777777" w:rsidTr="003A29CB">
        <w:trPr>
          <w:trHeight w:val="654"/>
        </w:trPr>
        <w:tc>
          <w:tcPr>
            <w:tcW w:w="583" w:type="dxa"/>
          </w:tcPr>
          <w:p w14:paraId="2A411431"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4.</w:t>
            </w:r>
          </w:p>
        </w:tc>
        <w:tc>
          <w:tcPr>
            <w:tcW w:w="681" w:type="dxa"/>
          </w:tcPr>
          <w:p w14:paraId="1DB06382"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99</w:t>
            </w:r>
          </w:p>
        </w:tc>
        <w:tc>
          <w:tcPr>
            <w:tcW w:w="4118" w:type="dxa"/>
            <w:vMerge w:val="restart"/>
          </w:tcPr>
          <w:p w14:paraId="12E6458D" w14:textId="77777777" w:rsidR="00BE7549" w:rsidRPr="00F8338C" w:rsidRDefault="00BE7549" w:rsidP="00BE7549">
            <w:pPr>
              <w:keepNext/>
              <w:spacing w:after="0" w:line="240" w:lineRule="auto"/>
              <w:jc w:val="both"/>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Contextual prompt A.1d: “Assess whether a company belongs to the real estate or construction industry. The core business does not have to be related to the real estate or construction industry. It is sufficient for a company to have a specific overlap with the real estate or construction industry according to the description, even if this overlap is very small. Classify companies with no connection to the real estate or construction industry as ‘no’. Companies that may be relevant or that you are unsure about should be marked with ‘perhaps. Your task is to sort out obviously irrelevant companies. If in any doubt, use ‘perhaps’. Also use perhaps if the business model has anything to do with the real estate world.”</w:t>
            </w:r>
          </w:p>
        </w:tc>
        <w:tc>
          <w:tcPr>
            <w:tcW w:w="850" w:type="dxa"/>
          </w:tcPr>
          <w:p w14:paraId="2706E51A"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16</w:t>
            </w:r>
          </w:p>
        </w:tc>
        <w:tc>
          <w:tcPr>
            <w:tcW w:w="709" w:type="dxa"/>
          </w:tcPr>
          <w:p w14:paraId="4E8FD6BC"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1</w:t>
            </w:r>
          </w:p>
        </w:tc>
        <w:tc>
          <w:tcPr>
            <w:tcW w:w="567" w:type="dxa"/>
          </w:tcPr>
          <w:p w14:paraId="7F2DBE4A"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82</w:t>
            </w:r>
          </w:p>
        </w:tc>
        <w:tc>
          <w:tcPr>
            <w:tcW w:w="792" w:type="dxa"/>
          </w:tcPr>
          <w:p w14:paraId="18EA0E7A"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74%</w:t>
            </w:r>
          </w:p>
        </w:tc>
        <w:tc>
          <w:tcPr>
            <w:tcW w:w="761" w:type="dxa"/>
          </w:tcPr>
          <w:p w14:paraId="663A1FE1"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3.5 T.</w:t>
            </w:r>
          </w:p>
        </w:tc>
      </w:tr>
      <w:tr w:rsidR="00BE7549" w:rsidRPr="00F8338C" w14:paraId="182E98D1" w14:textId="77777777" w:rsidTr="003A29CB">
        <w:trPr>
          <w:trHeight w:val="706"/>
        </w:trPr>
        <w:tc>
          <w:tcPr>
            <w:tcW w:w="583" w:type="dxa"/>
          </w:tcPr>
          <w:p w14:paraId="3779E57E"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5.</w:t>
            </w:r>
          </w:p>
        </w:tc>
        <w:tc>
          <w:tcPr>
            <w:tcW w:w="681" w:type="dxa"/>
          </w:tcPr>
          <w:p w14:paraId="5A65DAB4"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100</w:t>
            </w:r>
          </w:p>
        </w:tc>
        <w:tc>
          <w:tcPr>
            <w:tcW w:w="4118" w:type="dxa"/>
            <w:vMerge/>
          </w:tcPr>
          <w:p w14:paraId="1084139E"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p>
        </w:tc>
        <w:tc>
          <w:tcPr>
            <w:tcW w:w="850" w:type="dxa"/>
          </w:tcPr>
          <w:p w14:paraId="35F16147"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29</w:t>
            </w:r>
          </w:p>
        </w:tc>
        <w:tc>
          <w:tcPr>
            <w:tcW w:w="709" w:type="dxa"/>
          </w:tcPr>
          <w:p w14:paraId="082DA236"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23</w:t>
            </w:r>
          </w:p>
        </w:tc>
        <w:tc>
          <w:tcPr>
            <w:tcW w:w="567" w:type="dxa"/>
          </w:tcPr>
          <w:p w14:paraId="59B494AF"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48</w:t>
            </w:r>
          </w:p>
        </w:tc>
        <w:tc>
          <w:tcPr>
            <w:tcW w:w="792" w:type="dxa"/>
          </w:tcPr>
          <w:p w14:paraId="7FB8D7B6"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91%</w:t>
            </w:r>
          </w:p>
        </w:tc>
        <w:tc>
          <w:tcPr>
            <w:tcW w:w="761" w:type="dxa"/>
          </w:tcPr>
          <w:p w14:paraId="71384EA9"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4</w:t>
            </w:r>
          </w:p>
        </w:tc>
      </w:tr>
      <w:tr w:rsidR="00BE7549" w:rsidRPr="00F8338C" w14:paraId="76F6F7B0" w14:textId="77777777" w:rsidTr="003A29CB">
        <w:trPr>
          <w:trHeight w:val="702"/>
        </w:trPr>
        <w:tc>
          <w:tcPr>
            <w:tcW w:w="583" w:type="dxa"/>
          </w:tcPr>
          <w:p w14:paraId="4EA9414C"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6.</w:t>
            </w:r>
          </w:p>
        </w:tc>
        <w:tc>
          <w:tcPr>
            <w:tcW w:w="681" w:type="dxa"/>
          </w:tcPr>
          <w:p w14:paraId="4E3AE35D"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100</w:t>
            </w:r>
          </w:p>
        </w:tc>
        <w:tc>
          <w:tcPr>
            <w:tcW w:w="4118" w:type="dxa"/>
            <w:vMerge/>
          </w:tcPr>
          <w:p w14:paraId="4431500F"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p>
        </w:tc>
        <w:tc>
          <w:tcPr>
            <w:tcW w:w="850" w:type="dxa"/>
          </w:tcPr>
          <w:p w14:paraId="32D93128"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60</w:t>
            </w:r>
          </w:p>
        </w:tc>
        <w:tc>
          <w:tcPr>
            <w:tcW w:w="709" w:type="dxa"/>
          </w:tcPr>
          <w:p w14:paraId="513F9FFA"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0</w:t>
            </w:r>
          </w:p>
        </w:tc>
        <w:tc>
          <w:tcPr>
            <w:tcW w:w="567" w:type="dxa"/>
          </w:tcPr>
          <w:p w14:paraId="10E90880"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40</w:t>
            </w:r>
          </w:p>
        </w:tc>
        <w:tc>
          <w:tcPr>
            <w:tcW w:w="792" w:type="dxa"/>
          </w:tcPr>
          <w:p w14:paraId="56F7BF56"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86%</w:t>
            </w:r>
          </w:p>
        </w:tc>
        <w:tc>
          <w:tcPr>
            <w:tcW w:w="761" w:type="dxa"/>
          </w:tcPr>
          <w:p w14:paraId="79741FDA"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3.5 T.</w:t>
            </w:r>
          </w:p>
        </w:tc>
      </w:tr>
      <w:tr w:rsidR="00BE7549" w:rsidRPr="00F8338C" w14:paraId="601A8A40" w14:textId="77777777" w:rsidTr="003A29CB">
        <w:trPr>
          <w:trHeight w:val="652"/>
        </w:trPr>
        <w:tc>
          <w:tcPr>
            <w:tcW w:w="583" w:type="dxa"/>
          </w:tcPr>
          <w:p w14:paraId="7B8900C3"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7.</w:t>
            </w:r>
          </w:p>
        </w:tc>
        <w:tc>
          <w:tcPr>
            <w:tcW w:w="681" w:type="dxa"/>
          </w:tcPr>
          <w:p w14:paraId="51EF3359"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100</w:t>
            </w:r>
          </w:p>
        </w:tc>
        <w:tc>
          <w:tcPr>
            <w:tcW w:w="4118" w:type="dxa"/>
            <w:vMerge/>
          </w:tcPr>
          <w:p w14:paraId="6091B692"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p>
        </w:tc>
        <w:tc>
          <w:tcPr>
            <w:tcW w:w="850" w:type="dxa"/>
          </w:tcPr>
          <w:p w14:paraId="5115E5B1"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28</w:t>
            </w:r>
          </w:p>
        </w:tc>
        <w:tc>
          <w:tcPr>
            <w:tcW w:w="709" w:type="dxa"/>
          </w:tcPr>
          <w:p w14:paraId="50198B4B"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8</w:t>
            </w:r>
          </w:p>
        </w:tc>
        <w:tc>
          <w:tcPr>
            <w:tcW w:w="567" w:type="dxa"/>
          </w:tcPr>
          <w:p w14:paraId="7F01ADD5"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64</w:t>
            </w:r>
          </w:p>
        </w:tc>
        <w:tc>
          <w:tcPr>
            <w:tcW w:w="792" w:type="dxa"/>
          </w:tcPr>
          <w:p w14:paraId="7E76D2AA"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79%</w:t>
            </w:r>
          </w:p>
        </w:tc>
        <w:tc>
          <w:tcPr>
            <w:tcW w:w="761" w:type="dxa"/>
          </w:tcPr>
          <w:p w14:paraId="2F7CC190"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3.5 T.</w:t>
            </w:r>
          </w:p>
        </w:tc>
      </w:tr>
      <w:tr w:rsidR="00BE7549" w:rsidRPr="00F8338C" w14:paraId="3167992B" w14:textId="77777777" w:rsidTr="003A29CB">
        <w:tc>
          <w:tcPr>
            <w:tcW w:w="583" w:type="dxa"/>
            <w:tcBorders>
              <w:bottom w:val="single" w:sz="4" w:space="0" w:color="auto"/>
            </w:tcBorders>
          </w:tcPr>
          <w:p w14:paraId="7536AA64"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8.</w:t>
            </w:r>
          </w:p>
        </w:tc>
        <w:tc>
          <w:tcPr>
            <w:tcW w:w="681" w:type="dxa"/>
            <w:tcBorders>
              <w:bottom w:val="single" w:sz="4" w:space="0" w:color="auto"/>
            </w:tcBorders>
          </w:tcPr>
          <w:p w14:paraId="4D33A2CE"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100</w:t>
            </w:r>
          </w:p>
        </w:tc>
        <w:tc>
          <w:tcPr>
            <w:tcW w:w="4118" w:type="dxa"/>
            <w:vMerge/>
            <w:tcBorders>
              <w:bottom w:val="single" w:sz="4" w:space="0" w:color="auto"/>
            </w:tcBorders>
          </w:tcPr>
          <w:p w14:paraId="50F9A901"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p>
        </w:tc>
        <w:tc>
          <w:tcPr>
            <w:tcW w:w="850" w:type="dxa"/>
            <w:tcBorders>
              <w:bottom w:val="single" w:sz="4" w:space="0" w:color="auto"/>
            </w:tcBorders>
          </w:tcPr>
          <w:p w14:paraId="14D561FC"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34</w:t>
            </w:r>
          </w:p>
        </w:tc>
        <w:tc>
          <w:tcPr>
            <w:tcW w:w="709" w:type="dxa"/>
            <w:tcBorders>
              <w:bottom w:val="single" w:sz="4" w:space="0" w:color="auto"/>
            </w:tcBorders>
          </w:tcPr>
          <w:p w14:paraId="591CB31F"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19</w:t>
            </w:r>
          </w:p>
        </w:tc>
        <w:tc>
          <w:tcPr>
            <w:tcW w:w="567" w:type="dxa"/>
            <w:tcBorders>
              <w:bottom w:val="single" w:sz="4" w:space="0" w:color="auto"/>
            </w:tcBorders>
          </w:tcPr>
          <w:p w14:paraId="3D109D67"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47</w:t>
            </w:r>
          </w:p>
        </w:tc>
        <w:tc>
          <w:tcPr>
            <w:tcW w:w="792" w:type="dxa"/>
            <w:tcBorders>
              <w:bottom w:val="single" w:sz="4" w:space="0" w:color="auto"/>
            </w:tcBorders>
          </w:tcPr>
          <w:p w14:paraId="41735CE6"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90%</w:t>
            </w:r>
          </w:p>
        </w:tc>
        <w:tc>
          <w:tcPr>
            <w:tcW w:w="761" w:type="dxa"/>
            <w:tcBorders>
              <w:bottom w:val="single" w:sz="4" w:space="0" w:color="auto"/>
            </w:tcBorders>
          </w:tcPr>
          <w:p w14:paraId="01BFAD4A" w14:textId="77777777" w:rsidR="00BE7549" w:rsidRPr="00F8338C" w:rsidRDefault="00BE7549" w:rsidP="00BE7549">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3.5 T. + 4</w:t>
            </w:r>
          </w:p>
        </w:tc>
      </w:tr>
    </w:tbl>
    <w:p w14:paraId="08A4831D" w14:textId="77777777" w:rsidR="00BE7549" w:rsidRPr="00F8338C" w:rsidRDefault="00BE7549" w:rsidP="003C1DB8">
      <w:pPr>
        <w:pStyle w:val="Newparagraph"/>
        <w:spacing w:after="0" w:line="480" w:lineRule="auto"/>
        <w:ind w:firstLine="0"/>
        <w:jc w:val="both"/>
        <w:rPr>
          <w:rFonts w:ascii="Times New Roman" w:hAnsi="Times New Roman" w:cs="Times New Roman"/>
          <w:sz w:val="24"/>
          <w:szCs w:val="24"/>
        </w:rPr>
      </w:pPr>
    </w:p>
    <w:p w14:paraId="482E66E5" w14:textId="77777777" w:rsidR="00D36AED" w:rsidRPr="00F8338C" w:rsidRDefault="00D36AED" w:rsidP="003C1DB8">
      <w:pPr>
        <w:pStyle w:val="Newparagraph"/>
        <w:spacing w:after="0" w:line="480" w:lineRule="auto"/>
        <w:ind w:firstLine="0"/>
        <w:jc w:val="both"/>
        <w:rPr>
          <w:rFonts w:ascii="Times New Roman" w:hAnsi="Times New Roman" w:cs="Times New Roman"/>
          <w:sz w:val="24"/>
          <w:szCs w:val="24"/>
        </w:rPr>
      </w:pPr>
    </w:p>
    <w:p w14:paraId="3D978E6F" w14:textId="77777777" w:rsidR="00D36AED" w:rsidRPr="00F8338C" w:rsidRDefault="00D36AED" w:rsidP="003C1DB8">
      <w:pPr>
        <w:pStyle w:val="Newparagraph"/>
        <w:spacing w:after="0" w:line="480" w:lineRule="auto"/>
        <w:ind w:firstLine="0"/>
        <w:jc w:val="both"/>
        <w:rPr>
          <w:rFonts w:ascii="Times New Roman" w:hAnsi="Times New Roman" w:cs="Times New Roman"/>
          <w:sz w:val="24"/>
          <w:szCs w:val="24"/>
        </w:rPr>
      </w:pPr>
    </w:p>
    <w:p w14:paraId="15ADE2D1" w14:textId="534200B7" w:rsidR="00D36AED" w:rsidRPr="00F8338C" w:rsidRDefault="00D36AED" w:rsidP="00BF249B">
      <w:pPr>
        <w:pStyle w:val="Tabletitle"/>
        <w:rPr>
          <w:rFonts w:ascii="Times New Roman" w:hAnsi="Times New Roman" w:cs="Times New Roman"/>
          <w:sz w:val="24"/>
          <w:szCs w:val="24"/>
        </w:rPr>
      </w:pPr>
      <w:r w:rsidRPr="00F8338C">
        <w:rPr>
          <w:rFonts w:ascii="Times New Roman" w:hAnsi="Times New Roman" w:cs="Times New Roman"/>
          <w:sz w:val="24"/>
          <w:szCs w:val="24"/>
        </w:rPr>
        <w:lastRenderedPageBreak/>
        <w:t xml:space="preserve">Table </w:t>
      </w:r>
      <w:r w:rsidR="0007748C" w:rsidRPr="00F8338C">
        <w:rPr>
          <w:rFonts w:ascii="Times New Roman" w:hAnsi="Times New Roman" w:cs="Times New Roman"/>
          <w:sz w:val="24"/>
          <w:szCs w:val="24"/>
        </w:rPr>
        <w:t>C</w:t>
      </w:r>
      <w:r w:rsidRPr="00F8338C">
        <w:rPr>
          <w:rFonts w:ascii="Times New Roman" w:hAnsi="Times New Roman" w:cs="Times New Roman"/>
          <w:sz w:val="24"/>
          <w:szCs w:val="24"/>
        </w:rPr>
        <w:t>.</w:t>
      </w:r>
      <w:r w:rsidR="0007748C" w:rsidRPr="00F8338C">
        <w:rPr>
          <w:rFonts w:ascii="Times New Roman" w:hAnsi="Times New Roman" w:cs="Times New Roman"/>
          <w:sz w:val="24"/>
          <w:szCs w:val="24"/>
        </w:rPr>
        <w:t>1</w:t>
      </w:r>
      <w:r w:rsidR="00632C93" w:rsidRPr="00F8338C">
        <w:rPr>
          <w:rFonts w:ascii="Times New Roman" w:hAnsi="Times New Roman" w:cs="Times New Roman"/>
          <w:sz w:val="24"/>
          <w:szCs w:val="24"/>
        </w:rPr>
        <w:t>.</w:t>
      </w:r>
      <w:r w:rsidRPr="00F8338C">
        <w:rPr>
          <w:rFonts w:ascii="Times New Roman" w:hAnsi="Times New Roman" w:cs="Times New Roman"/>
          <w:sz w:val="24"/>
          <w:szCs w:val="24"/>
        </w:rPr>
        <w:t xml:space="preserve"> Continued.</w:t>
      </w:r>
    </w:p>
    <w:tbl>
      <w:tblPr>
        <w:tblStyle w:val="Tabellenraster"/>
        <w:tblW w:w="906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Prompt engineering process for contextual prompt A.1 to A.3"/>
      </w:tblPr>
      <w:tblGrid>
        <w:gridCol w:w="583"/>
        <w:gridCol w:w="681"/>
        <w:gridCol w:w="4118"/>
        <w:gridCol w:w="850"/>
        <w:gridCol w:w="709"/>
        <w:gridCol w:w="567"/>
        <w:gridCol w:w="792"/>
        <w:gridCol w:w="761"/>
      </w:tblGrid>
      <w:tr w:rsidR="00D36AED" w:rsidRPr="00F8338C" w14:paraId="0FB4A41C" w14:textId="77777777" w:rsidTr="003A29CB">
        <w:trPr>
          <w:trHeight w:val="2125"/>
        </w:trPr>
        <w:tc>
          <w:tcPr>
            <w:tcW w:w="583" w:type="dxa"/>
          </w:tcPr>
          <w:p w14:paraId="0B709FCC"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9.</w:t>
            </w:r>
          </w:p>
        </w:tc>
        <w:tc>
          <w:tcPr>
            <w:tcW w:w="681" w:type="dxa"/>
          </w:tcPr>
          <w:p w14:paraId="7AAEFBC5"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60</w:t>
            </w:r>
          </w:p>
        </w:tc>
        <w:tc>
          <w:tcPr>
            <w:tcW w:w="4118" w:type="dxa"/>
            <w:vMerge w:val="restart"/>
          </w:tcPr>
          <w:p w14:paraId="25FDAA48" w14:textId="77777777" w:rsidR="00D36AED" w:rsidRPr="00F8338C" w:rsidRDefault="00D36AED" w:rsidP="006C5069">
            <w:pPr>
              <w:keepNext/>
              <w:spacing w:after="0" w:line="240" w:lineRule="auto"/>
              <w:jc w:val="both"/>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Contextual prompt A.3: “Assess whether a company's business area is either in the Internet of Things (IoT for short) or in the area of transaction platforms. Companies in the field of the Internet of Things can be in the field of smart buildings or smart homes, so these companies often work with the term ‘smart’. This can also include IoT companies that offer analytical services and automation of processes and applications using smart devices. These devices can be sensors, actuators, gateways or edge devices or other smart installations that can measure and control autonomously. IoT companies can also be cloud</w:t>
            </w:r>
          </w:p>
          <w:p w14:paraId="0F7A4D6C" w14:textId="77777777" w:rsidR="00D36AED" w:rsidRPr="00F8338C" w:rsidRDefault="00D36AED" w:rsidP="006C5069">
            <w:pPr>
              <w:keepNext/>
              <w:spacing w:after="0" w:line="240" w:lineRule="auto"/>
              <w:jc w:val="both"/>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platforms or offer connectivity solutions and operating systems. They provide these services because they want to enhance the user experience, improve sustainability, save costs, improve people's health or optimise processes. Transaction platforms can be conventional marketplaces that essentially want to mediate and connect different players. This can include companies that mediate buildings, space, building materials, professional groups or individual people, among others, without any claim to completeness. When evaluating, always answer with ‘IoT’, ‘perhaps IoT’, ‘marketplace’, ‘perhaps marketplace’ or ‘none’. Use ‘none’ if the website does not meet one of the definitions. If the website is not available, write ‘no information’.”</w:t>
            </w:r>
          </w:p>
        </w:tc>
        <w:tc>
          <w:tcPr>
            <w:tcW w:w="850" w:type="dxa"/>
          </w:tcPr>
          <w:p w14:paraId="61F8E3BA"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20 (I)</w:t>
            </w:r>
          </w:p>
          <w:p w14:paraId="244538F4"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16 (M)</w:t>
            </w:r>
          </w:p>
          <w:p w14:paraId="0EA6AF14"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p>
        </w:tc>
        <w:tc>
          <w:tcPr>
            <w:tcW w:w="709" w:type="dxa"/>
          </w:tcPr>
          <w:p w14:paraId="2B973BDA"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0</w:t>
            </w:r>
          </w:p>
        </w:tc>
        <w:tc>
          <w:tcPr>
            <w:tcW w:w="567" w:type="dxa"/>
          </w:tcPr>
          <w:p w14:paraId="63DFECC4"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24</w:t>
            </w:r>
          </w:p>
        </w:tc>
        <w:tc>
          <w:tcPr>
            <w:tcW w:w="792" w:type="dxa"/>
          </w:tcPr>
          <w:p w14:paraId="208AFB7D"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80%</w:t>
            </w:r>
          </w:p>
        </w:tc>
        <w:tc>
          <w:tcPr>
            <w:tcW w:w="761" w:type="dxa"/>
          </w:tcPr>
          <w:p w14:paraId="0EDEAD8D"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4o</w:t>
            </w:r>
          </w:p>
        </w:tc>
      </w:tr>
      <w:tr w:rsidR="00D36AED" w:rsidRPr="00F8338C" w14:paraId="15018722" w14:textId="77777777" w:rsidTr="003A29CB">
        <w:trPr>
          <w:trHeight w:val="2112"/>
        </w:trPr>
        <w:tc>
          <w:tcPr>
            <w:tcW w:w="583" w:type="dxa"/>
          </w:tcPr>
          <w:p w14:paraId="20088E41"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10.</w:t>
            </w:r>
          </w:p>
        </w:tc>
        <w:tc>
          <w:tcPr>
            <w:tcW w:w="681" w:type="dxa"/>
          </w:tcPr>
          <w:p w14:paraId="0346236A"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60</w:t>
            </w:r>
          </w:p>
        </w:tc>
        <w:tc>
          <w:tcPr>
            <w:tcW w:w="4118" w:type="dxa"/>
            <w:vMerge/>
          </w:tcPr>
          <w:p w14:paraId="34C95E25" w14:textId="77777777" w:rsidR="00D36AED" w:rsidRPr="00F8338C" w:rsidRDefault="00D36AED" w:rsidP="006C5069">
            <w:pPr>
              <w:keepNext/>
              <w:spacing w:after="0" w:line="240" w:lineRule="auto"/>
              <w:jc w:val="both"/>
              <w:rPr>
                <w:rFonts w:ascii="Times New Roman" w:eastAsia="Times New Roman" w:hAnsi="Times New Roman" w:cs="Times New Roman"/>
                <w:kern w:val="0"/>
                <w:sz w:val="20"/>
                <w:szCs w:val="20"/>
                <w:lang w:val="en-GB" w:eastAsia="de-DE"/>
                <w14:ligatures w14:val="none"/>
              </w:rPr>
            </w:pPr>
          </w:p>
        </w:tc>
        <w:tc>
          <w:tcPr>
            <w:tcW w:w="850" w:type="dxa"/>
          </w:tcPr>
          <w:p w14:paraId="2C2D739B"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13 (I)</w:t>
            </w:r>
          </w:p>
          <w:p w14:paraId="66B8DAB2"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13 (M)</w:t>
            </w:r>
          </w:p>
        </w:tc>
        <w:tc>
          <w:tcPr>
            <w:tcW w:w="709" w:type="dxa"/>
          </w:tcPr>
          <w:p w14:paraId="5CAAD340"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8 (I)</w:t>
            </w:r>
          </w:p>
          <w:p w14:paraId="2077305E"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p>
          <w:p w14:paraId="17875221"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p>
          <w:p w14:paraId="3D667682"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p>
          <w:p w14:paraId="1EDD2DBF"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p>
          <w:p w14:paraId="2630CE08"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p>
          <w:p w14:paraId="395CD3FC"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p>
          <w:p w14:paraId="393D4489"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p>
        </w:tc>
        <w:tc>
          <w:tcPr>
            <w:tcW w:w="567" w:type="dxa"/>
          </w:tcPr>
          <w:p w14:paraId="7E7B1B60"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26</w:t>
            </w:r>
          </w:p>
        </w:tc>
        <w:tc>
          <w:tcPr>
            <w:tcW w:w="792" w:type="dxa"/>
          </w:tcPr>
          <w:p w14:paraId="53D62962"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88%</w:t>
            </w:r>
          </w:p>
        </w:tc>
        <w:tc>
          <w:tcPr>
            <w:tcW w:w="761" w:type="dxa"/>
          </w:tcPr>
          <w:p w14:paraId="59FE8A03"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4o</w:t>
            </w:r>
          </w:p>
        </w:tc>
      </w:tr>
      <w:tr w:rsidR="00D36AED" w:rsidRPr="00F8338C" w14:paraId="46B3C198" w14:textId="77777777" w:rsidTr="003A29CB">
        <w:tc>
          <w:tcPr>
            <w:tcW w:w="583" w:type="dxa"/>
          </w:tcPr>
          <w:p w14:paraId="76A9E85C"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11.</w:t>
            </w:r>
          </w:p>
        </w:tc>
        <w:tc>
          <w:tcPr>
            <w:tcW w:w="681" w:type="dxa"/>
          </w:tcPr>
          <w:p w14:paraId="6F43F66C"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60</w:t>
            </w:r>
          </w:p>
        </w:tc>
        <w:tc>
          <w:tcPr>
            <w:tcW w:w="4118" w:type="dxa"/>
            <w:vMerge/>
          </w:tcPr>
          <w:p w14:paraId="1D5187BF"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p>
        </w:tc>
        <w:tc>
          <w:tcPr>
            <w:tcW w:w="850" w:type="dxa"/>
          </w:tcPr>
          <w:p w14:paraId="5BD15D43"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14 (I)</w:t>
            </w:r>
          </w:p>
          <w:p w14:paraId="09F3B9FF"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14 (M)</w:t>
            </w:r>
          </w:p>
        </w:tc>
        <w:tc>
          <w:tcPr>
            <w:tcW w:w="709" w:type="dxa"/>
          </w:tcPr>
          <w:p w14:paraId="66331944"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8 (I)</w:t>
            </w:r>
          </w:p>
        </w:tc>
        <w:tc>
          <w:tcPr>
            <w:tcW w:w="567" w:type="dxa"/>
          </w:tcPr>
          <w:p w14:paraId="515D374B"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24</w:t>
            </w:r>
          </w:p>
        </w:tc>
        <w:tc>
          <w:tcPr>
            <w:tcW w:w="792" w:type="dxa"/>
          </w:tcPr>
          <w:p w14:paraId="001F202D"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96%</w:t>
            </w:r>
          </w:p>
        </w:tc>
        <w:tc>
          <w:tcPr>
            <w:tcW w:w="761" w:type="dxa"/>
          </w:tcPr>
          <w:p w14:paraId="45220F5A" w14:textId="77777777" w:rsidR="00D36AED" w:rsidRPr="00F8338C" w:rsidRDefault="00D36AED" w:rsidP="006C5069">
            <w:pPr>
              <w:keepNext/>
              <w:spacing w:after="0" w:line="240" w:lineRule="auto"/>
              <w:rPr>
                <w:rFonts w:ascii="Times New Roman" w:eastAsia="Times New Roman" w:hAnsi="Times New Roman" w:cs="Times New Roman"/>
                <w:kern w:val="0"/>
                <w:sz w:val="20"/>
                <w:szCs w:val="20"/>
                <w:lang w:val="en-GB" w:eastAsia="de-DE"/>
                <w14:ligatures w14:val="none"/>
              </w:rPr>
            </w:pPr>
            <w:r w:rsidRPr="00F8338C">
              <w:rPr>
                <w:rFonts w:ascii="Times New Roman" w:eastAsia="Times New Roman" w:hAnsi="Times New Roman" w:cs="Times New Roman"/>
                <w:kern w:val="0"/>
                <w:sz w:val="20"/>
                <w:szCs w:val="20"/>
                <w:lang w:val="en-GB" w:eastAsia="de-DE"/>
                <w14:ligatures w14:val="none"/>
              </w:rPr>
              <w:t>4o</w:t>
            </w:r>
          </w:p>
        </w:tc>
      </w:tr>
    </w:tbl>
    <w:p w14:paraId="75299F3F" w14:textId="77777777" w:rsidR="00493860" w:rsidRPr="00F8338C" w:rsidRDefault="00493860" w:rsidP="00493860">
      <w:pPr>
        <w:pStyle w:val="Text"/>
        <w:spacing w:line="480" w:lineRule="auto"/>
        <w:jc w:val="both"/>
        <w:rPr>
          <w:rFonts w:ascii="Times New Roman" w:eastAsia="Times New Roman" w:hAnsi="Times New Roman" w:cs="Times New Roman"/>
          <w:kern w:val="0"/>
          <w:lang w:val="en-GB"/>
          <w14:ligatures w14:val="none"/>
        </w:rPr>
      </w:pPr>
      <w:proofErr w:type="spellStart"/>
      <w:r w:rsidRPr="00F8338C">
        <w:rPr>
          <w:rFonts w:ascii="Times New Roman" w:eastAsia="Times New Roman" w:hAnsi="Times New Roman" w:cs="Times New Roman"/>
          <w:kern w:val="0"/>
          <w:vertAlign w:val="superscript"/>
          <w:lang w:val="en-GB"/>
          <w14:ligatures w14:val="none"/>
        </w:rPr>
        <w:t>a</w:t>
      </w:r>
      <w:r w:rsidRPr="00F8338C">
        <w:rPr>
          <w:rFonts w:ascii="Times New Roman" w:eastAsia="Times New Roman" w:hAnsi="Times New Roman" w:cs="Times New Roman"/>
          <w:kern w:val="0"/>
          <w:lang w:val="en-GB"/>
          <w14:ligatures w14:val="none"/>
        </w:rPr>
        <w:t>No</w:t>
      </w:r>
      <w:proofErr w:type="spellEnd"/>
      <w:r w:rsidRPr="00F8338C">
        <w:rPr>
          <w:rFonts w:ascii="Times New Roman" w:eastAsia="Times New Roman" w:hAnsi="Times New Roman" w:cs="Times New Roman"/>
          <w:kern w:val="0"/>
          <w:lang w:val="en-GB"/>
          <w14:ligatures w14:val="none"/>
        </w:rPr>
        <w:t xml:space="preserve">. of randomly chosen companies from Crunchbase as test data set. </w:t>
      </w:r>
      <w:r w:rsidRPr="00F8338C">
        <w:rPr>
          <w:rFonts w:ascii="Times New Roman" w:eastAsia="Times New Roman" w:hAnsi="Times New Roman" w:cs="Times New Roman"/>
          <w:kern w:val="0"/>
          <w:vertAlign w:val="superscript"/>
          <w:lang w:val="en-GB"/>
          <w14:ligatures w14:val="none"/>
        </w:rPr>
        <w:t>b</w:t>
      </w:r>
      <w:r w:rsidRPr="00F8338C">
        <w:rPr>
          <w:rFonts w:ascii="Times New Roman" w:eastAsia="Times New Roman" w:hAnsi="Times New Roman" w:cs="Times New Roman"/>
          <w:kern w:val="0"/>
          <w:lang w:val="en-GB"/>
          <w14:ligatures w14:val="none"/>
        </w:rPr>
        <w:t xml:space="preserve">(I) for IoT and (M) for marketplace. </w:t>
      </w:r>
      <w:proofErr w:type="spellStart"/>
      <w:r w:rsidRPr="00F8338C">
        <w:rPr>
          <w:rFonts w:ascii="Times New Roman" w:eastAsia="Times New Roman" w:hAnsi="Times New Roman" w:cs="Times New Roman"/>
          <w:kern w:val="0"/>
          <w:vertAlign w:val="superscript"/>
          <w:lang w:val="en-GB"/>
          <w14:ligatures w14:val="none"/>
        </w:rPr>
        <w:t>c</w:t>
      </w:r>
      <w:r w:rsidRPr="00F8338C">
        <w:rPr>
          <w:rFonts w:ascii="Times New Roman" w:eastAsia="Times New Roman" w:hAnsi="Times New Roman" w:cs="Times New Roman"/>
          <w:kern w:val="0"/>
          <w:lang w:val="en-GB"/>
          <w14:ligatures w14:val="none"/>
        </w:rPr>
        <w:t>Hit</w:t>
      </w:r>
      <w:proofErr w:type="spellEnd"/>
      <w:r w:rsidRPr="00F8338C">
        <w:rPr>
          <w:rFonts w:ascii="Times New Roman" w:eastAsia="Times New Roman" w:hAnsi="Times New Roman" w:cs="Times New Roman"/>
          <w:kern w:val="0"/>
          <w:lang w:val="en-GB"/>
          <w14:ligatures w14:val="none"/>
        </w:rPr>
        <w:t xml:space="preserve"> ratio without “Perhaps”. </w:t>
      </w:r>
      <w:proofErr w:type="spellStart"/>
      <w:r w:rsidRPr="00F8338C">
        <w:rPr>
          <w:rFonts w:ascii="Times New Roman" w:eastAsia="Times New Roman" w:hAnsi="Times New Roman" w:cs="Times New Roman"/>
          <w:kern w:val="0"/>
          <w:vertAlign w:val="superscript"/>
          <w:lang w:val="en-GB"/>
          <w14:ligatures w14:val="none"/>
        </w:rPr>
        <w:t>d</w:t>
      </w:r>
      <w:r w:rsidRPr="00F8338C">
        <w:rPr>
          <w:rFonts w:ascii="Times New Roman" w:eastAsia="Times New Roman" w:hAnsi="Times New Roman" w:cs="Times New Roman"/>
          <w:kern w:val="0"/>
          <w:lang w:val="en-GB"/>
          <w14:ligatures w14:val="none"/>
        </w:rPr>
        <w:t>Used</w:t>
      </w:r>
      <w:proofErr w:type="spellEnd"/>
      <w:r w:rsidRPr="00F8338C">
        <w:rPr>
          <w:rFonts w:ascii="Times New Roman" w:eastAsia="Times New Roman" w:hAnsi="Times New Roman" w:cs="Times New Roman"/>
          <w:kern w:val="0"/>
          <w:lang w:val="en-GB"/>
          <w14:ligatures w14:val="none"/>
        </w:rPr>
        <w:t xml:space="preserve"> in combination with contextual prompt A.2.</w:t>
      </w:r>
    </w:p>
    <w:p w14:paraId="4B859BDC" w14:textId="77777777" w:rsidR="00D36AED" w:rsidRPr="00F8338C" w:rsidRDefault="00D36AED" w:rsidP="003C1DB8">
      <w:pPr>
        <w:pStyle w:val="Newparagraph"/>
        <w:spacing w:after="0" w:line="480" w:lineRule="auto"/>
        <w:ind w:firstLine="0"/>
        <w:jc w:val="both"/>
        <w:rPr>
          <w:rFonts w:ascii="Times New Roman" w:hAnsi="Times New Roman" w:cs="Times New Roman"/>
          <w:sz w:val="24"/>
          <w:szCs w:val="24"/>
        </w:rPr>
      </w:pPr>
    </w:p>
    <w:p w14:paraId="178EC7D7" w14:textId="150A81CA" w:rsidR="0089138D" w:rsidRPr="00F8338C" w:rsidRDefault="003C1DB8" w:rsidP="00BF249B">
      <w:pPr>
        <w:pStyle w:val="Tabletitle"/>
        <w:rPr>
          <w:rFonts w:ascii="Times New Roman" w:hAnsi="Times New Roman" w:cs="Times New Roman"/>
          <w:sz w:val="24"/>
          <w:szCs w:val="24"/>
        </w:rPr>
      </w:pPr>
      <w:r w:rsidRPr="00F8338C">
        <w:rPr>
          <w:rFonts w:ascii="Times New Roman" w:hAnsi="Times New Roman" w:cs="Times New Roman"/>
          <w:sz w:val="24"/>
          <w:szCs w:val="24"/>
        </w:rPr>
        <w:t xml:space="preserve">Table </w:t>
      </w:r>
      <w:r w:rsidR="0007748C" w:rsidRPr="00F8338C">
        <w:rPr>
          <w:rFonts w:ascii="Times New Roman" w:hAnsi="Times New Roman" w:cs="Times New Roman"/>
          <w:sz w:val="24"/>
          <w:szCs w:val="24"/>
        </w:rPr>
        <w:t>C</w:t>
      </w:r>
      <w:r w:rsidRPr="00F8338C">
        <w:rPr>
          <w:rFonts w:ascii="Times New Roman" w:hAnsi="Times New Roman" w:cs="Times New Roman"/>
          <w:sz w:val="24"/>
          <w:szCs w:val="24"/>
        </w:rPr>
        <w:t>.</w:t>
      </w:r>
      <w:r w:rsidR="0007748C" w:rsidRPr="00F8338C">
        <w:rPr>
          <w:rFonts w:ascii="Times New Roman" w:hAnsi="Times New Roman" w:cs="Times New Roman"/>
          <w:sz w:val="24"/>
          <w:szCs w:val="24"/>
        </w:rPr>
        <w:t>2.</w:t>
      </w:r>
      <w:r w:rsidRPr="00F8338C">
        <w:rPr>
          <w:rFonts w:ascii="Times New Roman" w:hAnsi="Times New Roman" w:cs="Times New Roman"/>
          <w:sz w:val="24"/>
          <w:szCs w:val="24"/>
        </w:rPr>
        <w:t xml:space="preserve"> System prompts B.1 and B.2. (Source: Authors own work).</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3"/>
        <w:gridCol w:w="6586"/>
      </w:tblGrid>
      <w:tr w:rsidR="0089138D" w:rsidRPr="00F8338C" w14:paraId="329B4146" w14:textId="77777777" w:rsidTr="003A29CB">
        <w:tc>
          <w:tcPr>
            <w:tcW w:w="1980" w:type="dxa"/>
            <w:tcBorders>
              <w:top w:val="single" w:sz="4" w:space="0" w:color="auto"/>
              <w:bottom w:val="single" w:sz="4" w:space="0" w:color="auto"/>
            </w:tcBorders>
          </w:tcPr>
          <w:p w14:paraId="5B953E86" w14:textId="77777777" w:rsidR="0089138D" w:rsidRPr="00F8338C" w:rsidRDefault="0089138D" w:rsidP="0089138D">
            <w:pPr>
              <w:keepNext/>
              <w:spacing w:after="0" w:line="240" w:lineRule="auto"/>
              <w:rPr>
                <w:rFonts w:ascii="Times New Roman" w:eastAsia="Times New Roman" w:hAnsi="Times New Roman" w:cs="Times New Roman"/>
                <w:b/>
                <w:kern w:val="0"/>
                <w:sz w:val="20"/>
                <w:szCs w:val="20"/>
                <w:lang w:val="en-GB" w:eastAsia="de-DE"/>
                <w14:ligatures w14:val="none"/>
              </w:rPr>
            </w:pPr>
            <w:r w:rsidRPr="00F8338C">
              <w:rPr>
                <w:rFonts w:ascii="Times New Roman" w:eastAsia="Times New Roman" w:hAnsi="Times New Roman" w:cs="Times New Roman"/>
                <w:b/>
                <w:kern w:val="0"/>
                <w:sz w:val="20"/>
                <w:szCs w:val="20"/>
                <w:lang w:val="en-GB" w:eastAsia="de-DE"/>
                <w14:ligatures w14:val="none"/>
              </w:rPr>
              <w:t>Description</w:t>
            </w:r>
          </w:p>
        </w:tc>
        <w:tc>
          <w:tcPr>
            <w:tcW w:w="7081" w:type="dxa"/>
            <w:tcBorders>
              <w:top w:val="single" w:sz="4" w:space="0" w:color="auto"/>
              <w:bottom w:val="single" w:sz="4" w:space="0" w:color="auto"/>
            </w:tcBorders>
          </w:tcPr>
          <w:p w14:paraId="078C7619" w14:textId="77777777" w:rsidR="0089138D" w:rsidRPr="00F8338C" w:rsidRDefault="0089138D" w:rsidP="0089138D">
            <w:pPr>
              <w:keepNext/>
              <w:spacing w:after="0" w:line="240" w:lineRule="auto"/>
              <w:rPr>
                <w:rFonts w:ascii="Times New Roman" w:eastAsia="Times New Roman" w:hAnsi="Times New Roman" w:cs="Times New Roman"/>
                <w:b/>
                <w:kern w:val="0"/>
                <w:sz w:val="20"/>
                <w:szCs w:val="20"/>
                <w:lang w:val="en-GB" w:eastAsia="de-DE"/>
                <w14:ligatures w14:val="none"/>
              </w:rPr>
            </w:pPr>
            <w:r w:rsidRPr="00F8338C">
              <w:rPr>
                <w:rFonts w:ascii="Times New Roman" w:eastAsia="Times New Roman" w:hAnsi="Times New Roman" w:cs="Times New Roman"/>
                <w:b/>
                <w:kern w:val="0"/>
                <w:sz w:val="20"/>
                <w:szCs w:val="20"/>
                <w:lang w:val="en-GB" w:eastAsia="de-DE"/>
                <w14:ligatures w14:val="none"/>
              </w:rPr>
              <w:t>System prompt</w:t>
            </w:r>
          </w:p>
        </w:tc>
      </w:tr>
      <w:tr w:rsidR="0089138D" w:rsidRPr="00F8338C" w14:paraId="23329D08" w14:textId="77777777" w:rsidTr="003A29CB">
        <w:tc>
          <w:tcPr>
            <w:tcW w:w="1980" w:type="dxa"/>
            <w:tcBorders>
              <w:top w:val="single" w:sz="4" w:space="0" w:color="auto"/>
            </w:tcBorders>
          </w:tcPr>
          <w:p w14:paraId="0923EA02" w14:textId="77777777" w:rsidR="0089138D" w:rsidRPr="00F8338C" w:rsidRDefault="0089138D" w:rsidP="0089138D">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System prompt B.1</w:t>
            </w:r>
          </w:p>
        </w:tc>
        <w:tc>
          <w:tcPr>
            <w:tcW w:w="7081" w:type="dxa"/>
            <w:tcBorders>
              <w:top w:val="single" w:sz="4" w:space="0" w:color="auto"/>
            </w:tcBorders>
          </w:tcPr>
          <w:p w14:paraId="41D4FE75" w14:textId="77777777" w:rsidR="0089138D" w:rsidRPr="00F8338C" w:rsidRDefault="0089138D" w:rsidP="0089138D">
            <w:pPr>
              <w:keepNext/>
              <w:spacing w:after="0" w:line="240" w:lineRule="auto"/>
              <w:jc w:val="both"/>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You are an assistant who helps us to pre-filter company types. You are supposed to identify whether companies generally have something to do with real estate or not. After you, a more precise filter is applied. Therefore, your task is to sort out predominantly non-real estate companies with “no”. However, do not sort out too quickly. If in doubt, use “perhaps” more often. Especially if the company may have something to do with real estate in a more distant sense.</w:t>
            </w:r>
          </w:p>
        </w:tc>
      </w:tr>
      <w:tr w:rsidR="0089138D" w:rsidRPr="00F8338C" w14:paraId="0833F6B4" w14:textId="77777777" w:rsidTr="003A29CB">
        <w:tc>
          <w:tcPr>
            <w:tcW w:w="1980" w:type="dxa"/>
            <w:tcBorders>
              <w:bottom w:val="single" w:sz="4" w:space="0" w:color="auto"/>
            </w:tcBorders>
          </w:tcPr>
          <w:p w14:paraId="67BEFD2B" w14:textId="77777777" w:rsidR="0089138D" w:rsidRPr="00F8338C" w:rsidRDefault="0089138D" w:rsidP="0089138D">
            <w:pPr>
              <w:keepNext/>
              <w:spacing w:after="0" w:line="240" w:lineRule="auto"/>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System prompt B.2</w:t>
            </w:r>
          </w:p>
        </w:tc>
        <w:tc>
          <w:tcPr>
            <w:tcW w:w="7081" w:type="dxa"/>
            <w:tcBorders>
              <w:bottom w:val="single" w:sz="4" w:space="0" w:color="auto"/>
            </w:tcBorders>
          </w:tcPr>
          <w:p w14:paraId="25033C7B" w14:textId="77777777" w:rsidR="0089138D" w:rsidRPr="00F8338C" w:rsidRDefault="0089138D" w:rsidP="0089138D">
            <w:pPr>
              <w:keepNext/>
              <w:spacing w:after="0" w:line="240" w:lineRule="auto"/>
              <w:jc w:val="both"/>
              <w:rPr>
                <w:rFonts w:ascii="Times New Roman" w:eastAsia="Times New Roman" w:hAnsi="Times New Roman" w:cs="Times New Roman"/>
                <w:bCs/>
                <w:kern w:val="0"/>
                <w:sz w:val="20"/>
                <w:szCs w:val="20"/>
                <w:lang w:val="en-GB" w:eastAsia="de-DE"/>
                <w14:ligatures w14:val="none"/>
              </w:rPr>
            </w:pPr>
            <w:r w:rsidRPr="00F8338C">
              <w:rPr>
                <w:rFonts w:ascii="Times New Roman" w:eastAsia="Times New Roman" w:hAnsi="Times New Roman" w:cs="Times New Roman"/>
                <w:bCs/>
                <w:kern w:val="0"/>
                <w:sz w:val="20"/>
                <w:szCs w:val="20"/>
                <w:lang w:val="en-GB" w:eastAsia="de-DE"/>
                <w14:ligatures w14:val="none"/>
              </w:rPr>
              <w:t>You are an assistant who helps us to identify the business area of a company. You only have two business areas to choose from. You have to identify whether companies have something to do with IoT (or smart buildings) or marketplaces (as a transaction platform). If neither of the two business areas apply, you can answer "no". However, do not sort out too quickly. If in doubt, use "perhaps" more often</w:t>
            </w:r>
          </w:p>
        </w:tc>
      </w:tr>
    </w:tbl>
    <w:p w14:paraId="72314782" w14:textId="352640C0" w:rsidR="00577219" w:rsidRPr="00F8338C" w:rsidRDefault="00577219" w:rsidP="009A0F19">
      <w:pPr>
        <w:pStyle w:val="Newparagraph"/>
        <w:spacing w:after="0" w:line="480" w:lineRule="auto"/>
        <w:ind w:firstLine="0"/>
        <w:jc w:val="both"/>
        <w:rPr>
          <w:rFonts w:ascii="Times New Roman" w:hAnsi="Times New Roman" w:cs="Times New Roman"/>
          <w:sz w:val="24"/>
          <w:szCs w:val="24"/>
        </w:rPr>
      </w:pPr>
      <w:r w:rsidRPr="00F8338C">
        <w:rPr>
          <w:rFonts w:ascii="Times New Roman" w:hAnsi="Times New Roman" w:cs="Times New Roman"/>
          <w:sz w:val="24"/>
          <w:szCs w:val="24"/>
        </w:rPr>
        <w:br w:type="page"/>
      </w:r>
    </w:p>
    <w:p w14:paraId="45154BD8" w14:textId="47B7B545" w:rsidR="002A040D" w:rsidRPr="00F8338C" w:rsidRDefault="002A040D" w:rsidP="00B70D58">
      <w:pPr>
        <w:pStyle w:val="berschrift1"/>
        <w:jc w:val="both"/>
        <w:rPr>
          <w:rFonts w:ascii="Times New Roman" w:eastAsia="Times New Roman" w:hAnsi="Times New Roman"/>
          <w:sz w:val="24"/>
          <w:lang w:eastAsia="en-GB"/>
          <w14:ligatures w14:val="none"/>
        </w:rPr>
      </w:pPr>
      <w:r w:rsidRPr="00F8338C">
        <w:rPr>
          <w:rFonts w:ascii="Times New Roman" w:eastAsia="Times New Roman" w:hAnsi="Times New Roman"/>
          <w:sz w:val="24"/>
          <w:lang w:eastAsia="en-GB"/>
          <w14:ligatures w14:val="none"/>
        </w:rPr>
        <w:lastRenderedPageBreak/>
        <w:t xml:space="preserve">Appendix </w:t>
      </w:r>
      <w:r w:rsidR="00BF249B" w:rsidRPr="00F8338C">
        <w:rPr>
          <w:rFonts w:ascii="Times New Roman" w:eastAsia="Times New Roman" w:hAnsi="Times New Roman"/>
          <w:sz w:val="24"/>
          <w:lang w:eastAsia="en-GB"/>
          <w14:ligatures w14:val="none"/>
        </w:rPr>
        <w:t>D</w:t>
      </w:r>
      <w:r w:rsidRPr="00F8338C">
        <w:rPr>
          <w:rFonts w:ascii="Times New Roman" w:eastAsia="Times New Roman" w:hAnsi="Times New Roman"/>
          <w:sz w:val="24"/>
          <w:lang w:eastAsia="en-GB"/>
          <w14:ligatures w14:val="none"/>
        </w:rPr>
        <w:t xml:space="preserve">: </w:t>
      </w:r>
      <w:r w:rsidR="00B70D58" w:rsidRPr="00F8338C">
        <w:rPr>
          <w:rFonts w:ascii="Times New Roman" w:eastAsia="Times New Roman" w:hAnsi="Times New Roman"/>
          <w:sz w:val="24"/>
          <w:lang w:eastAsia="en-GB"/>
          <w14:ligatures w14:val="none"/>
        </w:rPr>
        <w:t>Summary of taxonomy dimensions considered during the iterative development process</w:t>
      </w:r>
    </w:p>
    <w:p w14:paraId="5D0B65FF" w14:textId="5764DA08" w:rsidR="002A040D" w:rsidRPr="00F8338C" w:rsidRDefault="002A040D" w:rsidP="002A040D">
      <w:pPr>
        <w:pStyle w:val="Figurecaption"/>
        <w:jc w:val="both"/>
        <w:rPr>
          <w:rFonts w:ascii="Times New Roman" w:eastAsia="Times New Roman" w:hAnsi="Times New Roman" w:cs="Times New Roman"/>
          <w:kern w:val="0"/>
          <w:sz w:val="24"/>
          <w:szCs w:val="24"/>
          <w:lang w:eastAsia="en-GB"/>
          <w14:ligatures w14:val="none"/>
        </w:rPr>
      </w:pPr>
      <w:r w:rsidRPr="005F621A">
        <w:rPr>
          <w:rFonts w:eastAsia="Times New Roman"/>
          <w:noProof/>
          <w:kern w:val="0"/>
          <w:lang w:eastAsia="en-GB"/>
          <w14:ligatures w14:val="none"/>
        </w:rPr>
        <w:drawing>
          <wp:inline distT="0" distB="0" distL="0" distR="0" wp14:anchorId="1954E13F" wp14:editId="68520028">
            <wp:extent cx="5396865" cy="4039870"/>
            <wp:effectExtent l="0" t="0" r="0" b="0"/>
            <wp:docPr id="89531205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312053" name=""/>
                    <pic:cNvPicPr/>
                  </pic:nvPicPr>
                  <pic:blipFill>
                    <a:blip r:embed="rId9"/>
                    <a:stretch>
                      <a:fillRect/>
                    </a:stretch>
                  </pic:blipFill>
                  <pic:spPr>
                    <a:xfrm>
                      <a:off x="0" y="0"/>
                      <a:ext cx="5396865" cy="4039870"/>
                    </a:xfrm>
                    <a:prstGeom prst="rect">
                      <a:avLst/>
                    </a:prstGeom>
                  </pic:spPr>
                </pic:pic>
              </a:graphicData>
            </a:graphic>
          </wp:inline>
        </w:drawing>
      </w:r>
      <w:r w:rsidRPr="00F8338C">
        <w:rPr>
          <w:rFonts w:ascii="Times New Roman" w:eastAsia="Times New Roman" w:hAnsi="Times New Roman" w:cs="Times New Roman"/>
          <w:kern w:val="0"/>
          <w:sz w:val="24"/>
          <w:szCs w:val="24"/>
          <w:lang w:eastAsia="en-GB"/>
          <w14:ligatures w14:val="none"/>
        </w:rPr>
        <w:t xml:space="preserve">Figure </w:t>
      </w:r>
      <w:r w:rsidR="00BF249B" w:rsidRPr="00F8338C">
        <w:rPr>
          <w:rFonts w:ascii="Times New Roman" w:eastAsia="Times New Roman" w:hAnsi="Times New Roman" w:cs="Times New Roman"/>
          <w:kern w:val="0"/>
          <w:sz w:val="24"/>
          <w:szCs w:val="24"/>
          <w:lang w:eastAsia="en-GB"/>
          <w14:ligatures w14:val="none"/>
        </w:rPr>
        <w:t>D</w:t>
      </w:r>
      <w:r w:rsidRPr="00F8338C">
        <w:rPr>
          <w:rFonts w:ascii="Times New Roman" w:eastAsia="Times New Roman" w:hAnsi="Times New Roman" w:cs="Times New Roman"/>
          <w:kern w:val="0"/>
          <w:sz w:val="24"/>
          <w:szCs w:val="24"/>
          <w:lang w:eastAsia="en-GB"/>
          <w14:ligatures w14:val="none"/>
        </w:rPr>
        <w:t>.1. Iterations and Changes in the Taxonomy Building Process from the first Iteration (first column from left) to the sixth Iteration (last/sixth column from the left). (Source: Authors own work).</w:t>
      </w:r>
    </w:p>
    <w:p w14:paraId="362F30BE" w14:textId="77777777" w:rsidR="00CD6DD8" w:rsidRPr="00F8338C" w:rsidRDefault="00CD6DD8" w:rsidP="00CD6DD8">
      <w:pPr>
        <w:pStyle w:val="berschrift1"/>
        <w:jc w:val="both"/>
        <w:rPr>
          <w:rFonts w:ascii="Times New Roman" w:eastAsia="Times New Roman" w:hAnsi="Times New Roman"/>
          <w:sz w:val="24"/>
          <w:lang w:eastAsia="en-GB"/>
          <w14:ligatures w14:val="none"/>
        </w:rPr>
      </w:pPr>
      <w:r w:rsidRPr="00F8338C">
        <w:rPr>
          <w:rFonts w:ascii="Times New Roman" w:eastAsia="Times New Roman" w:hAnsi="Times New Roman"/>
          <w:sz w:val="24"/>
          <w:lang w:eastAsia="en-GB"/>
          <w14:ligatures w14:val="none"/>
        </w:rPr>
        <w:br w:type="page"/>
      </w:r>
    </w:p>
    <w:p w14:paraId="07F4E3B7" w14:textId="5E0DF2EE" w:rsidR="00CD6DD8" w:rsidRPr="001550A6" w:rsidRDefault="00CD6DD8" w:rsidP="00CD6DD8">
      <w:pPr>
        <w:pStyle w:val="berschrift1"/>
        <w:jc w:val="both"/>
        <w:rPr>
          <w:rFonts w:ascii="Times New Roman" w:eastAsia="Times New Roman" w:hAnsi="Times New Roman"/>
          <w:sz w:val="24"/>
          <w:lang w:eastAsia="en-GB"/>
          <w14:ligatures w14:val="none"/>
        </w:rPr>
      </w:pPr>
      <w:r w:rsidRPr="001550A6">
        <w:rPr>
          <w:rFonts w:ascii="Times New Roman" w:eastAsia="Times New Roman" w:hAnsi="Times New Roman"/>
          <w:sz w:val="24"/>
          <w:lang w:eastAsia="en-GB"/>
          <w14:ligatures w14:val="none"/>
        </w:rPr>
        <w:lastRenderedPageBreak/>
        <w:t xml:space="preserve">Appendix E: </w:t>
      </w:r>
      <w:r w:rsidR="00273DA4" w:rsidRPr="001550A6">
        <w:rPr>
          <w:rFonts w:ascii="Times New Roman" w:eastAsia="Times New Roman" w:hAnsi="Times New Roman"/>
          <w:sz w:val="24"/>
          <w:lang w:eastAsia="en-GB"/>
          <w14:ligatures w14:val="none"/>
        </w:rPr>
        <w:t xml:space="preserve">Application of </w:t>
      </w:r>
      <w:r w:rsidR="00293BA2" w:rsidRPr="001550A6">
        <w:rPr>
          <w:rFonts w:ascii="Times New Roman" w:eastAsia="Times New Roman" w:hAnsi="Times New Roman"/>
          <w:sz w:val="24"/>
          <w:lang w:eastAsia="en-GB"/>
          <w14:ligatures w14:val="none"/>
        </w:rPr>
        <w:t xml:space="preserve">two </w:t>
      </w:r>
      <w:r w:rsidR="00273DA4" w:rsidRPr="001550A6">
        <w:rPr>
          <w:rFonts w:ascii="Times New Roman" w:eastAsia="Times New Roman" w:hAnsi="Times New Roman"/>
          <w:sz w:val="24"/>
          <w:lang w:eastAsia="en-GB"/>
          <w14:ligatures w14:val="none"/>
        </w:rPr>
        <w:t>anonymised PropTechs</w:t>
      </w:r>
    </w:p>
    <w:p w14:paraId="4AB182CA" w14:textId="64FA2C7B" w:rsidR="00CD6DD8" w:rsidRPr="001550A6" w:rsidRDefault="00DE6452" w:rsidP="00273DA4">
      <w:pPr>
        <w:pStyle w:val="Newparagraph"/>
        <w:spacing w:after="0" w:line="480" w:lineRule="auto"/>
        <w:ind w:firstLine="0"/>
        <w:jc w:val="both"/>
        <w:rPr>
          <w:rFonts w:ascii="Times New Roman" w:eastAsia="Times New Roman" w:hAnsi="Times New Roman" w:cs="Times New Roman"/>
          <w:kern w:val="0"/>
          <w:sz w:val="24"/>
          <w:szCs w:val="24"/>
          <w:lang w:eastAsia="en-GB"/>
          <w14:ligatures w14:val="none"/>
        </w:rPr>
      </w:pPr>
      <w:r w:rsidRPr="001550A6">
        <w:rPr>
          <w:rFonts w:ascii="Times New Roman" w:eastAsia="Times New Roman" w:hAnsi="Times New Roman" w:cs="Times New Roman"/>
          <w:kern w:val="0"/>
          <w:sz w:val="24"/>
          <w:szCs w:val="24"/>
          <w:lang w:eastAsia="en-GB"/>
          <w14:ligatures w14:val="none"/>
        </w:rPr>
        <w:t>To demonstrate the taxonomy’s applicability, we applied it anonymously to two PropTech</w:t>
      </w:r>
      <w:r w:rsidR="0044245C" w:rsidRPr="001550A6">
        <w:rPr>
          <w:rFonts w:ascii="Times New Roman" w:eastAsia="Times New Roman" w:hAnsi="Times New Roman" w:cs="Times New Roman"/>
          <w:kern w:val="0"/>
          <w:sz w:val="24"/>
          <w:szCs w:val="24"/>
          <w:lang w:eastAsia="en-GB"/>
          <w14:ligatures w14:val="none"/>
        </w:rPr>
        <w:t>s</w:t>
      </w:r>
      <w:r w:rsidRPr="001550A6">
        <w:rPr>
          <w:rFonts w:ascii="Times New Roman" w:eastAsia="Times New Roman" w:hAnsi="Times New Roman" w:cs="Times New Roman"/>
          <w:kern w:val="0"/>
          <w:sz w:val="24"/>
          <w:szCs w:val="24"/>
          <w:lang w:eastAsia="en-GB"/>
          <w14:ligatures w14:val="none"/>
        </w:rPr>
        <w:t xml:space="preserve"> that typify the current market</w:t>
      </w:r>
      <w:r w:rsidR="00A47ADE" w:rsidRPr="001550A6">
        <w:rPr>
          <w:rFonts w:ascii="Times New Roman" w:eastAsia="Times New Roman" w:hAnsi="Times New Roman" w:cs="Times New Roman"/>
          <w:kern w:val="0"/>
          <w:sz w:val="24"/>
          <w:szCs w:val="24"/>
          <w:lang w:eastAsia="en-GB"/>
          <w14:ligatures w14:val="none"/>
        </w:rPr>
        <w:t xml:space="preserve"> (see Figure E.1)</w:t>
      </w:r>
      <w:r w:rsidRPr="001550A6">
        <w:rPr>
          <w:rFonts w:ascii="Times New Roman" w:eastAsia="Times New Roman" w:hAnsi="Times New Roman" w:cs="Times New Roman"/>
          <w:kern w:val="0"/>
          <w:sz w:val="24"/>
          <w:szCs w:val="24"/>
          <w:lang w:eastAsia="en-GB"/>
          <w14:ligatures w14:val="none"/>
        </w:rPr>
        <w:t xml:space="preserve">. This exercise not only illustrates the taxonomy’s practical use but also clarifies the interrelationships among its dimensions and </w:t>
      </w:r>
      <w:r w:rsidR="00A315CE" w:rsidRPr="001550A6">
        <w:rPr>
          <w:rFonts w:ascii="Times New Roman" w:eastAsia="Times New Roman" w:hAnsi="Times New Roman" w:cs="Times New Roman"/>
          <w:kern w:val="0"/>
          <w:sz w:val="24"/>
          <w:szCs w:val="24"/>
          <w:lang w:eastAsia="en-GB"/>
          <w14:ligatures w14:val="none"/>
        </w:rPr>
        <w:t>the attendant implications for diverse stakeholders</w:t>
      </w:r>
      <w:r w:rsidRPr="001550A6">
        <w:rPr>
          <w:rFonts w:ascii="Times New Roman" w:eastAsia="Times New Roman" w:hAnsi="Times New Roman" w:cs="Times New Roman"/>
          <w:kern w:val="0"/>
          <w:sz w:val="24"/>
          <w:szCs w:val="24"/>
          <w:lang w:eastAsia="en-GB"/>
          <w14:ligatures w14:val="none"/>
        </w:rPr>
        <w:t>.</w:t>
      </w:r>
    </w:p>
    <w:p w14:paraId="6179BE9A" w14:textId="50EFC8B3" w:rsidR="005778E6" w:rsidRPr="001550A6" w:rsidRDefault="00843DEA" w:rsidP="005778E6">
      <w:pPr>
        <w:pStyle w:val="Newparagraph"/>
        <w:keepNext/>
        <w:spacing w:after="0" w:line="480" w:lineRule="auto"/>
        <w:ind w:firstLine="0"/>
        <w:jc w:val="both"/>
        <w:rPr>
          <w:rFonts w:ascii="Times New Roman" w:eastAsia="Times New Roman" w:hAnsi="Times New Roman" w:cs="Times New Roman"/>
          <w:kern w:val="0"/>
          <w:sz w:val="24"/>
          <w:szCs w:val="24"/>
          <w:lang w:eastAsia="en-GB"/>
          <w14:ligatures w14:val="none"/>
        </w:rPr>
      </w:pPr>
      <w:r w:rsidRPr="001550A6">
        <w:rPr>
          <w:noProof/>
        </w:rPr>
        <w:drawing>
          <wp:inline distT="0" distB="0" distL="0" distR="0" wp14:anchorId="375AFED5" wp14:editId="2F81F562">
            <wp:extent cx="5396865" cy="3307444"/>
            <wp:effectExtent l="0" t="0" r="0" b="7620"/>
            <wp:docPr id="171015486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154865" name="Grafik 1"/>
                    <pic:cNvPicPr/>
                  </pic:nvPicPr>
                  <pic:blipFill>
                    <a:blip r:embed="rId10">
                      <a:extLst>
                        <a:ext uri="{28A0092B-C50C-407E-A947-70E740481C1C}">
                          <a14:useLocalDpi xmlns:a14="http://schemas.microsoft.com/office/drawing/2010/main" val="0"/>
                        </a:ext>
                      </a:extLst>
                    </a:blip>
                    <a:srcRect t="35" b="35"/>
                    <a:stretch>
                      <a:fillRect/>
                    </a:stretch>
                  </pic:blipFill>
                  <pic:spPr bwMode="auto">
                    <a:xfrm>
                      <a:off x="0" y="0"/>
                      <a:ext cx="5396865" cy="3307444"/>
                    </a:xfrm>
                    <a:prstGeom prst="rect">
                      <a:avLst/>
                    </a:prstGeom>
                    <a:ln>
                      <a:noFill/>
                    </a:ln>
                    <a:extLst>
                      <a:ext uri="{53640926-AAD7-44D8-BBD7-CCE9431645EC}">
                        <a14:shadowObscured xmlns:a14="http://schemas.microsoft.com/office/drawing/2010/main"/>
                      </a:ext>
                    </a:extLst>
                  </pic:spPr>
                </pic:pic>
              </a:graphicData>
            </a:graphic>
          </wp:inline>
        </w:drawing>
      </w:r>
      <w:r w:rsidR="005778E6" w:rsidRPr="001550A6">
        <w:rPr>
          <w:rFonts w:ascii="Times New Roman" w:eastAsia="Times New Roman" w:hAnsi="Times New Roman" w:cs="Times New Roman"/>
          <w:kern w:val="0"/>
          <w:sz w:val="24"/>
          <w:szCs w:val="24"/>
          <w:lang w:eastAsia="en-GB"/>
          <w14:ligatures w14:val="none"/>
        </w:rPr>
        <w:t xml:space="preserve">Figure E.1. </w:t>
      </w:r>
      <w:r w:rsidR="008A140E" w:rsidRPr="001550A6">
        <w:rPr>
          <w:rFonts w:ascii="Times New Roman" w:eastAsia="Times New Roman" w:hAnsi="Times New Roman" w:cs="Times New Roman"/>
          <w:kern w:val="0"/>
          <w:sz w:val="24"/>
          <w:szCs w:val="24"/>
          <w:lang w:eastAsia="en-GB"/>
          <w14:ligatures w14:val="none"/>
        </w:rPr>
        <w:t xml:space="preserve">Application of two anonymised PropTechs that are currently active on the market. </w:t>
      </w:r>
      <w:r w:rsidR="005778E6" w:rsidRPr="001550A6">
        <w:rPr>
          <w:rFonts w:ascii="Times New Roman" w:eastAsia="Times New Roman" w:hAnsi="Times New Roman" w:cs="Times New Roman"/>
          <w:kern w:val="0"/>
          <w:sz w:val="24"/>
          <w:szCs w:val="24"/>
          <w:lang w:eastAsia="en-GB"/>
          <w14:ligatures w14:val="none"/>
        </w:rPr>
        <w:t>(Source: Authors own work).</w:t>
      </w:r>
    </w:p>
    <w:p w14:paraId="2A73F64F" w14:textId="00FAE1FF" w:rsidR="00930613" w:rsidRPr="001550A6" w:rsidRDefault="00930613" w:rsidP="005E4DE8">
      <w:pPr>
        <w:pStyle w:val="berschrift2"/>
        <w:rPr>
          <w:rFonts w:ascii="Times New Roman" w:hAnsi="Times New Roman" w:cs="Times New Roman"/>
          <w:lang w:eastAsia="en-GB"/>
        </w:rPr>
      </w:pPr>
      <w:r w:rsidRPr="001550A6">
        <w:rPr>
          <w:rFonts w:ascii="Times New Roman" w:hAnsi="Times New Roman" w:cs="Times New Roman"/>
          <w:lang w:eastAsia="en-GB"/>
        </w:rPr>
        <w:t>PropTech “Green”</w:t>
      </w:r>
    </w:p>
    <w:p w14:paraId="51D3DFFF" w14:textId="77777777" w:rsidR="005E4DE8" w:rsidRPr="001550A6" w:rsidRDefault="00271092" w:rsidP="00930613">
      <w:pPr>
        <w:pStyle w:val="Newparagraph"/>
        <w:spacing w:after="0" w:line="480" w:lineRule="auto"/>
        <w:ind w:firstLine="0"/>
        <w:jc w:val="both"/>
        <w:rPr>
          <w:rFonts w:ascii="Times New Roman" w:eastAsia="Times New Roman" w:hAnsi="Times New Roman" w:cs="Times New Roman"/>
          <w:kern w:val="0"/>
          <w:sz w:val="24"/>
          <w:szCs w:val="24"/>
          <w:lang w:eastAsia="en-GB"/>
          <w14:ligatures w14:val="none"/>
        </w:rPr>
      </w:pPr>
      <w:r w:rsidRPr="001550A6">
        <w:rPr>
          <w:rFonts w:ascii="Times New Roman" w:eastAsia="Times New Roman" w:hAnsi="Times New Roman" w:cs="Times New Roman"/>
          <w:kern w:val="0"/>
          <w:sz w:val="24"/>
          <w:szCs w:val="24"/>
          <w:lang w:eastAsia="en-GB"/>
          <w14:ligatures w14:val="none"/>
        </w:rPr>
        <w:t>“</w:t>
      </w:r>
      <w:r w:rsidR="00F83F4E" w:rsidRPr="001550A6">
        <w:rPr>
          <w:rFonts w:ascii="Times New Roman" w:eastAsia="Times New Roman" w:hAnsi="Times New Roman" w:cs="Times New Roman"/>
          <w:kern w:val="0"/>
          <w:sz w:val="24"/>
          <w:szCs w:val="24"/>
          <w:lang w:eastAsia="en-GB"/>
          <w14:ligatures w14:val="none"/>
        </w:rPr>
        <w:t>Green</w:t>
      </w:r>
      <w:r w:rsidRPr="001550A6">
        <w:rPr>
          <w:rFonts w:ascii="Times New Roman" w:eastAsia="Times New Roman" w:hAnsi="Times New Roman" w:cs="Times New Roman"/>
          <w:kern w:val="0"/>
          <w:sz w:val="24"/>
          <w:szCs w:val="24"/>
          <w:lang w:eastAsia="en-GB"/>
          <w14:ligatures w14:val="none"/>
        </w:rPr>
        <w:t>”</w:t>
      </w:r>
      <w:r w:rsidR="00F83F4E" w:rsidRPr="001550A6">
        <w:rPr>
          <w:rFonts w:ascii="Times New Roman" w:eastAsia="Times New Roman" w:hAnsi="Times New Roman" w:cs="Times New Roman"/>
          <w:kern w:val="0"/>
          <w:sz w:val="24"/>
          <w:szCs w:val="24"/>
          <w:lang w:eastAsia="en-GB"/>
          <w14:ligatures w14:val="none"/>
        </w:rPr>
        <w:t xml:space="preserve"> is a PropTech dedicated to enhancing the tenant and user experience through smart technologies. Its </w:t>
      </w:r>
      <w:r w:rsidRPr="001550A6">
        <w:rPr>
          <w:rFonts w:ascii="Times New Roman" w:eastAsia="Times New Roman" w:hAnsi="Times New Roman" w:cs="Times New Roman"/>
          <w:kern w:val="0"/>
          <w:sz w:val="24"/>
          <w:szCs w:val="24"/>
          <w:lang w:eastAsia="en-GB"/>
          <w14:ligatures w14:val="none"/>
        </w:rPr>
        <w:t>key v</w:t>
      </w:r>
      <w:r w:rsidR="00F83F4E" w:rsidRPr="001550A6">
        <w:rPr>
          <w:rFonts w:ascii="Times New Roman" w:eastAsia="Times New Roman" w:hAnsi="Times New Roman" w:cs="Times New Roman"/>
          <w:kern w:val="0"/>
          <w:sz w:val="24"/>
          <w:szCs w:val="24"/>
          <w:lang w:eastAsia="en-GB"/>
          <w14:ligatures w14:val="none"/>
        </w:rPr>
        <w:t xml:space="preserve">alue </w:t>
      </w:r>
      <w:r w:rsidRPr="001550A6">
        <w:rPr>
          <w:rFonts w:ascii="Times New Roman" w:eastAsia="Times New Roman" w:hAnsi="Times New Roman" w:cs="Times New Roman"/>
          <w:kern w:val="0"/>
          <w:sz w:val="24"/>
          <w:szCs w:val="24"/>
          <w:lang w:eastAsia="en-GB"/>
          <w14:ligatures w14:val="none"/>
        </w:rPr>
        <w:t>p</w:t>
      </w:r>
      <w:r w:rsidR="00F83F4E" w:rsidRPr="001550A6">
        <w:rPr>
          <w:rFonts w:ascii="Times New Roman" w:eastAsia="Times New Roman" w:hAnsi="Times New Roman" w:cs="Times New Roman"/>
          <w:kern w:val="0"/>
          <w:sz w:val="24"/>
          <w:szCs w:val="24"/>
          <w:lang w:eastAsia="en-GB"/>
          <w14:ligatures w14:val="none"/>
        </w:rPr>
        <w:t>roposition is to make door</w:t>
      </w:r>
      <w:r w:rsidRPr="001550A6">
        <w:rPr>
          <w:rFonts w:ascii="Times New Roman" w:eastAsia="Times New Roman" w:hAnsi="Times New Roman" w:cs="Times New Roman"/>
          <w:kern w:val="0"/>
          <w:sz w:val="24"/>
          <w:szCs w:val="24"/>
          <w:lang w:eastAsia="en-GB"/>
          <w14:ligatures w14:val="none"/>
        </w:rPr>
        <w:t>s</w:t>
      </w:r>
      <w:r w:rsidR="00F83F4E" w:rsidRPr="001550A6">
        <w:rPr>
          <w:rFonts w:ascii="Times New Roman" w:eastAsia="Times New Roman" w:hAnsi="Times New Roman" w:cs="Times New Roman"/>
          <w:kern w:val="0"/>
          <w:sz w:val="24"/>
          <w:szCs w:val="24"/>
          <w:lang w:eastAsia="en-GB"/>
          <w14:ligatures w14:val="none"/>
        </w:rPr>
        <w:t xml:space="preserve"> digitally accessible. The company offers white-label products that can be controlled from any smartphone. Connectivity relies on NFC: a door-mounted device transmits data to the cloud platform, which processes the request and then signals the door controller to unlock. </w:t>
      </w:r>
      <w:r w:rsidRPr="001550A6">
        <w:rPr>
          <w:rFonts w:ascii="Times New Roman" w:eastAsia="Times New Roman" w:hAnsi="Times New Roman" w:cs="Times New Roman"/>
          <w:kern w:val="0"/>
          <w:sz w:val="24"/>
          <w:szCs w:val="24"/>
          <w:lang w:eastAsia="en-GB"/>
          <w14:ligatures w14:val="none"/>
        </w:rPr>
        <w:t>BMS i</w:t>
      </w:r>
      <w:r w:rsidR="00F83F4E" w:rsidRPr="001550A6">
        <w:rPr>
          <w:rFonts w:ascii="Times New Roman" w:eastAsia="Times New Roman" w:hAnsi="Times New Roman" w:cs="Times New Roman"/>
          <w:kern w:val="0"/>
          <w:sz w:val="24"/>
          <w:szCs w:val="24"/>
          <w:lang w:eastAsia="en-GB"/>
          <w14:ligatures w14:val="none"/>
        </w:rPr>
        <w:t xml:space="preserve">ntegration is unnecessary, since each door is upgraded independently. </w:t>
      </w:r>
      <w:r w:rsidRPr="001550A6">
        <w:rPr>
          <w:rFonts w:ascii="Times New Roman" w:eastAsia="Times New Roman" w:hAnsi="Times New Roman" w:cs="Times New Roman"/>
          <w:kern w:val="0"/>
          <w:sz w:val="24"/>
          <w:szCs w:val="24"/>
          <w:lang w:eastAsia="en-GB"/>
          <w14:ligatures w14:val="none"/>
        </w:rPr>
        <w:t>T</w:t>
      </w:r>
      <w:r w:rsidR="00F83F4E" w:rsidRPr="001550A6">
        <w:rPr>
          <w:rFonts w:ascii="Times New Roman" w:eastAsia="Times New Roman" w:hAnsi="Times New Roman" w:cs="Times New Roman"/>
          <w:kern w:val="0"/>
          <w:sz w:val="24"/>
          <w:szCs w:val="24"/>
          <w:lang w:eastAsia="en-GB"/>
          <w14:ligatures w14:val="none"/>
        </w:rPr>
        <w:t xml:space="preserve">he system </w:t>
      </w:r>
      <w:r w:rsidRPr="001550A6">
        <w:rPr>
          <w:rFonts w:ascii="Times New Roman" w:eastAsia="Times New Roman" w:hAnsi="Times New Roman" w:cs="Times New Roman"/>
          <w:kern w:val="0"/>
          <w:sz w:val="24"/>
          <w:szCs w:val="24"/>
          <w:lang w:eastAsia="en-GB"/>
          <w14:ligatures w14:val="none"/>
        </w:rPr>
        <w:t xml:space="preserve">operates </w:t>
      </w:r>
      <w:r w:rsidR="00F83F4E" w:rsidRPr="001550A6">
        <w:rPr>
          <w:rFonts w:ascii="Times New Roman" w:eastAsia="Times New Roman" w:hAnsi="Times New Roman" w:cs="Times New Roman"/>
          <w:kern w:val="0"/>
          <w:sz w:val="24"/>
          <w:szCs w:val="24"/>
          <w:lang w:eastAsia="en-GB"/>
          <w14:ligatures w14:val="none"/>
        </w:rPr>
        <w:t>bidirectional</w:t>
      </w:r>
      <w:r w:rsidRPr="001550A6">
        <w:rPr>
          <w:rFonts w:ascii="Times New Roman" w:eastAsia="Times New Roman" w:hAnsi="Times New Roman" w:cs="Times New Roman"/>
          <w:kern w:val="0"/>
          <w:sz w:val="24"/>
          <w:szCs w:val="24"/>
          <w:lang w:eastAsia="en-GB"/>
          <w14:ligatures w14:val="none"/>
        </w:rPr>
        <w:t>ly</w:t>
      </w:r>
      <w:r w:rsidR="00F83F4E" w:rsidRPr="001550A6">
        <w:rPr>
          <w:rFonts w:ascii="Times New Roman" w:eastAsia="Times New Roman" w:hAnsi="Times New Roman" w:cs="Times New Roman"/>
          <w:kern w:val="0"/>
          <w:sz w:val="24"/>
          <w:szCs w:val="24"/>
          <w:lang w:eastAsia="en-GB"/>
          <w14:ligatures w14:val="none"/>
        </w:rPr>
        <w:t xml:space="preserve">. The data reconciliation carried out in the cloud involves only </w:t>
      </w:r>
      <w:r w:rsidR="00F83F4E" w:rsidRPr="001550A6">
        <w:rPr>
          <w:rFonts w:ascii="Times New Roman" w:eastAsia="Times New Roman" w:hAnsi="Times New Roman" w:cs="Times New Roman"/>
          <w:kern w:val="0"/>
          <w:sz w:val="24"/>
          <w:szCs w:val="24"/>
          <w:lang w:eastAsia="en-GB"/>
          <w14:ligatures w14:val="none"/>
        </w:rPr>
        <w:lastRenderedPageBreak/>
        <w:t>basic descriptive analytics. The platform is highly open, providing SDKs and APIs. Green maintains partnerships with software providers of office or workplace-management and identity-management platforms, as well as with manufacturers of physical locking systems, thereby increasing market penetration and embedding its product within wider ecosystems and use cases. All revenue is generated through recurring payments.</w:t>
      </w:r>
    </w:p>
    <w:p w14:paraId="775B1DF1" w14:textId="69C8A7A2" w:rsidR="001803B1" w:rsidRPr="001550A6" w:rsidRDefault="00930613" w:rsidP="005E4DE8">
      <w:pPr>
        <w:pStyle w:val="berschrift2"/>
        <w:rPr>
          <w:rFonts w:ascii="Times New Roman" w:hAnsi="Times New Roman" w:cs="Times New Roman"/>
          <w:lang w:eastAsia="en-GB"/>
        </w:rPr>
      </w:pPr>
      <w:r w:rsidRPr="001550A6">
        <w:rPr>
          <w:rFonts w:ascii="Times New Roman" w:hAnsi="Times New Roman" w:cs="Times New Roman"/>
          <w:lang w:eastAsia="en-GB"/>
        </w:rPr>
        <w:t>PropTech “Blue”</w:t>
      </w:r>
    </w:p>
    <w:p w14:paraId="5D071704" w14:textId="5845283B" w:rsidR="00786813" w:rsidRPr="001550A6" w:rsidRDefault="00271092" w:rsidP="005E4DE8">
      <w:pPr>
        <w:pStyle w:val="Newparagraph"/>
        <w:spacing w:after="0" w:line="480" w:lineRule="auto"/>
        <w:ind w:firstLine="0"/>
        <w:jc w:val="both"/>
        <w:rPr>
          <w:rFonts w:ascii="Times New Roman" w:eastAsia="Times New Roman" w:hAnsi="Times New Roman" w:cs="Times New Roman"/>
          <w:kern w:val="0"/>
          <w:sz w:val="24"/>
          <w:szCs w:val="24"/>
          <w:lang w:eastAsia="en-GB"/>
          <w14:ligatures w14:val="none"/>
        </w:rPr>
      </w:pPr>
      <w:r w:rsidRPr="001550A6">
        <w:rPr>
          <w:rFonts w:ascii="Times New Roman" w:eastAsia="Times New Roman" w:hAnsi="Times New Roman" w:cs="Times New Roman"/>
          <w:kern w:val="0"/>
          <w:sz w:val="24"/>
          <w:szCs w:val="24"/>
          <w:lang w:eastAsia="en-GB"/>
          <w14:ligatures w14:val="none"/>
        </w:rPr>
        <w:t>“</w:t>
      </w:r>
      <w:r w:rsidR="00786813" w:rsidRPr="001550A6">
        <w:rPr>
          <w:rFonts w:ascii="Times New Roman" w:eastAsia="Times New Roman" w:hAnsi="Times New Roman" w:cs="Times New Roman"/>
          <w:kern w:val="0"/>
          <w:sz w:val="24"/>
          <w:szCs w:val="24"/>
          <w:lang w:eastAsia="en-GB"/>
          <w14:ligatures w14:val="none"/>
        </w:rPr>
        <w:t>Blue</w:t>
      </w:r>
      <w:r w:rsidRPr="001550A6">
        <w:rPr>
          <w:rFonts w:ascii="Times New Roman" w:eastAsia="Times New Roman" w:hAnsi="Times New Roman" w:cs="Times New Roman"/>
          <w:kern w:val="0"/>
          <w:sz w:val="24"/>
          <w:szCs w:val="24"/>
          <w:lang w:eastAsia="en-GB"/>
          <w14:ligatures w14:val="none"/>
        </w:rPr>
        <w:t>”</w:t>
      </w:r>
      <w:r w:rsidR="00786813" w:rsidRPr="001550A6">
        <w:rPr>
          <w:rFonts w:ascii="Times New Roman" w:eastAsia="Times New Roman" w:hAnsi="Times New Roman" w:cs="Times New Roman"/>
          <w:kern w:val="0"/>
          <w:sz w:val="24"/>
          <w:szCs w:val="24"/>
          <w:lang w:eastAsia="en-GB"/>
          <w14:ligatures w14:val="none"/>
        </w:rPr>
        <w:t xml:space="preserve"> is a young PropTech focused on a single, isolated use case—monitoring indoor air quality. The product is designed to operate entirely independently as an initial market offering; the customary next step is</w:t>
      </w:r>
      <w:r w:rsidR="003D7383" w:rsidRPr="001550A6">
        <w:rPr>
          <w:rFonts w:ascii="Times New Roman" w:eastAsia="Times New Roman" w:hAnsi="Times New Roman" w:cs="Times New Roman"/>
          <w:kern w:val="0"/>
          <w:sz w:val="24"/>
          <w:szCs w:val="24"/>
          <w:lang w:eastAsia="en-GB"/>
          <w14:ligatures w14:val="none"/>
        </w:rPr>
        <w:t xml:space="preserve"> often</w:t>
      </w:r>
      <w:r w:rsidR="00786813" w:rsidRPr="001550A6">
        <w:rPr>
          <w:rFonts w:ascii="Times New Roman" w:eastAsia="Times New Roman" w:hAnsi="Times New Roman" w:cs="Times New Roman"/>
          <w:kern w:val="0"/>
          <w:sz w:val="24"/>
          <w:szCs w:val="24"/>
          <w:lang w:eastAsia="en-GB"/>
          <w14:ligatures w14:val="none"/>
        </w:rPr>
        <w:t xml:space="preserve"> to develop an ecosystem around it, making this trajectory typical. Its principal value proposition is not the intuitive improvement of occupants’ well-being but the reduction of operating and maintenance costs by measuring indoor air quality. Quantifiable cost savings are generally easier to market than the promise of enhanced well-being, which is unlikely to command rental premia. Consequently, the primary customers are building owners and landlords</w:t>
      </w:r>
      <w:r w:rsidRPr="001550A6">
        <w:rPr>
          <w:rFonts w:ascii="Times New Roman" w:eastAsia="Times New Roman" w:hAnsi="Times New Roman" w:cs="Times New Roman"/>
          <w:kern w:val="0"/>
          <w:sz w:val="24"/>
          <w:szCs w:val="24"/>
          <w:lang w:eastAsia="en-GB"/>
          <w14:ligatures w14:val="none"/>
        </w:rPr>
        <w:t xml:space="preserve"> T</w:t>
      </w:r>
      <w:r w:rsidR="00786813" w:rsidRPr="001550A6">
        <w:rPr>
          <w:rFonts w:ascii="Times New Roman" w:eastAsia="Times New Roman" w:hAnsi="Times New Roman" w:cs="Times New Roman"/>
          <w:kern w:val="0"/>
          <w:sz w:val="24"/>
          <w:szCs w:val="24"/>
          <w:lang w:eastAsia="en-GB"/>
          <w14:ligatures w14:val="none"/>
        </w:rPr>
        <w:t xml:space="preserve">he asset class is immaterial. The product functions in isolation, so no white-label version is required. Blue’s core competence lies in its proprietary hardware—specifically, its own air-quality sensors—so no initial integration is necessary. Connectivity options are diverse: Power over Ethernet (PoE) provides simultaneous power supply and secure data transfer via cable, while Wi-Fi and cellular connections allow short-range and mobile transmission respectively, offering deployment flexibility. Data are transmitted to a proprietary cloud platform for evaluation; given the plug-and-play approach, no </w:t>
      </w:r>
      <w:r w:rsidRPr="001550A6">
        <w:rPr>
          <w:rFonts w:ascii="Times New Roman" w:eastAsia="Times New Roman" w:hAnsi="Times New Roman" w:cs="Times New Roman"/>
          <w:kern w:val="0"/>
          <w:sz w:val="24"/>
          <w:szCs w:val="24"/>
          <w:lang w:eastAsia="en-GB"/>
          <w14:ligatures w14:val="none"/>
        </w:rPr>
        <w:t xml:space="preserve">BMS </w:t>
      </w:r>
      <w:r w:rsidR="00786813" w:rsidRPr="001550A6">
        <w:rPr>
          <w:rFonts w:ascii="Times New Roman" w:eastAsia="Times New Roman" w:hAnsi="Times New Roman" w:cs="Times New Roman"/>
          <w:kern w:val="0"/>
          <w:sz w:val="24"/>
          <w:szCs w:val="24"/>
          <w:lang w:eastAsia="en-GB"/>
          <w14:ligatures w14:val="none"/>
        </w:rPr>
        <w:t xml:space="preserve">integration is provided. The platform produces conclusions but cannot automatically adjust the physical environment, rendering the solution unidirectional. Analytics are limited to identifying trends and threshold exceedances, so the approach remains descriptive. Although Blue currently operates outside an ecosystem, it offers APIs so that customers can integrate the </w:t>
      </w:r>
      <w:r w:rsidR="00786813" w:rsidRPr="001550A6">
        <w:rPr>
          <w:rFonts w:ascii="Times New Roman" w:eastAsia="Times New Roman" w:hAnsi="Times New Roman" w:cs="Times New Roman"/>
          <w:kern w:val="0"/>
          <w:sz w:val="24"/>
          <w:szCs w:val="24"/>
          <w:lang w:eastAsia="en-GB"/>
          <w14:ligatures w14:val="none"/>
        </w:rPr>
        <w:lastRenderedPageBreak/>
        <w:t>platform with their own systems. Building information such as floor plans can be imported, enabling clear visualisation of analyses and room-level reports. Revenue streams are mixed: the hardware is sold outright, whereas the platform is monetised through recurring fees tied to the number of users</w:t>
      </w:r>
      <w:r w:rsidR="00C55AB5" w:rsidRPr="001550A6">
        <w:rPr>
          <w:rFonts w:ascii="Times New Roman" w:eastAsia="Times New Roman" w:hAnsi="Times New Roman" w:cs="Times New Roman"/>
          <w:kern w:val="0"/>
          <w:sz w:val="24"/>
          <w:szCs w:val="24"/>
          <w:lang w:eastAsia="en-GB"/>
          <w14:ligatures w14:val="none"/>
        </w:rPr>
        <w:t xml:space="preserve"> or</w:t>
      </w:r>
      <w:r w:rsidR="00786813" w:rsidRPr="001550A6">
        <w:rPr>
          <w:rFonts w:ascii="Times New Roman" w:eastAsia="Times New Roman" w:hAnsi="Times New Roman" w:cs="Times New Roman"/>
          <w:kern w:val="0"/>
          <w:sz w:val="24"/>
          <w:szCs w:val="24"/>
          <w:lang w:eastAsia="en-GB"/>
          <w14:ligatures w14:val="none"/>
        </w:rPr>
        <w:t xml:space="preserve"> active devices.</w:t>
      </w:r>
    </w:p>
    <w:p w14:paraId="2743547D" w14:textId="77777777" w:rsidR="005E4DE8" w:rsidRPr="001550A6" w:rsidRDefault="00930613" w:rsidP="005E4DE8">
      <w:pPr>
        <w:pStyle w:val="berschrift2"/>
        <w:rPr>
          <w:rFonts w:ascii="Times New Roman" w:hAnsi="Times New Roman" w:cs="Times New Roman"/>
          <w:lang w:eastAsia="en-GB"/>
        </w:rPr>
      </w:pPr>
      <w:r w:rsidRPr="001550A6">
        <w:rPr>
          <w:rFonts w:ascii="Times New Roman" w:hAnsi="Times New Roman" w:cs="Times New Roman"/>
          <w:lang w:eastAsia="en-GB"/>
        </w:rPr>
        <w:t>Discussion</w:t>
      </w:r>
    </w:p>
    <w:p w14:paraId="0EDE6C9E" w14:textId="4560A268" w:rsidR="00933ECA" w:rsidRPr="001550A6" w:rsidRDefault="007F0818" w:rsidP="005E4DE8">
      <w:pPr>
        <w:pStyle w:val="Newparagraph"/>
        <w:spacing w:after="0" w:line="480" w:lineRule="auto"/>
        <w:ind w:firstLine="0"/>
        <w:jc w:val="both"/>
        <w:rPr>
          <w:rFonts w:ascii="Times New Roman" w:eastAsia="Times New Roman" w:hAnsi="Times New Roman" w:cs="Times New Roman"/>
          <w:kern w:val="0"/>
          <w:sz w:val="24"/>
          <w:szCs w:val="24"/>
          <w:lang w:eastAsia="en-GB"/>
          <w14:ligatures w14:val="none"/>
        </w:rPr>
      </w:pPr>
      <w:r w:rsidRPr="001550A6">
        <w:rPr>
          <w:rFonts w:ascii="Times New Roman" w:eastAsia="Times New Roman" w:hAnsi="Times New Roman" w:cs="Times New Roman"/>
          <w:kern w:val="0"/>
          <w:sz w:val="24"/>
          <w:szCs w:val="24"/>
          <w:lang w:eastAsia="en-GB"/>
          <w14:ligatures w14:val="none"/>
        </w:rPr>
        <w:t xml:space="preserve">Core </w:t>
      </w:r>
      <w:r w:rsidR="00BF523B" w:rsidRPr="001550A6">
        <w:rPr>
          <w:rFonts w:ascii="Times New Roman" w:eastAsia="Times New Roman" w:hAnsi="Times New Roman" w:cs="Times New Roman"/>
          <w:kern w:val="0"/>
          <w:sz w:val="24"/>
          <w:szCs w:val="24"/>
          <w:lang w:eastAsia="en-GB"/>
          <w14:ligatures w14:val="none"/>
        </w:rPr>
        <w:t>C</w:t>
      </w:r>
      <w:r w:rsidRPr="001550A6">
        <w:rPr>
          <w:rFonts w:ascii="Times New Roman" w:eastAsia="Times New Roman" w:hAnsi="Times New Roman" w:cs="Times New Roman"/>
          <w:kern w:val="0"/>
          <w:sz w:val="24"/>
          <w:szCs w:val="24"/>
          <w:lang w:eastAsia="en-GB"/>
          <w14:ligatures w14:val="none"/>
        </w:rPr>
        <w:t xml:space="preserve">apabilities and </w:t>
      </w:r>
      <w:r w:rsidR="00BF523B" w:rsidRPr="001550A6">
        <w:rPr>
          <w:rFonts w:ascii="Times New Roman" w:eastAsia="Times New Roman" w:hAnsi="Times New Roman" w:cs="Times New Roman"/>
          <w:kern w:val="0"/>
          <w:sz w:val="24"/>
          <w:szCs w:val="24"/>
          <w:lang w:eastAsia="en-GB"/>
          <w14:ligatures w14:val="none"/>
        </w:rPr>
        <w:t>K</w:t>
      </w:r>
      <w:r w:rsidRPr="001550A6">
        <w:rPr>
          <w:rFonts w:ascii="Times New Roman" w:eastAsia="Times New Roman" w:hAnsi="Times New Roman" w:cs="Times New Roman"/>
          <w:kern w:val="0"/>
          <w:sz w:val="24"/>
          <w:szCs w:val="24"/>
          <w:lang w:eastAsia="en-GB"/>
          <w14:ligatures w14:val="none"/>
        </w:rPr>
        <w:t xml:space="preserve">ey </w:t>
      </w:r>
      <w:r w:rsidR="00BF523B" w:rsidRPr="001550A6">
        <w:rPr>
          <w:rFonts w:ascii="Times New Roman" w:eastAsia="Times New Roman" w:hAnsi="Times New Roman" w:cs="Times New Roman"/>
          <w:kern w:val="0"/>
          <w:sz w:val="24"/>
          <w:szCs w:val="24"/>
          <w:lang w:eastAsia="en-GB"/>
          <w14:ligatures w14:val="none"/>
        </w:rPr>
        <w:t>C</w:t>
      </w:r>
      <w:r w:rsidRPr="001550A6">
        <w:rPr>
          <w:rFonts w:ascii="Times New Roman" w:eastAsia="Times New Roman" w:hAnsi="Times New Roman" w:cs="Times New Roman"/>
          <w:kern w:val="0"/>
          <w:sz w:val="24"/>
          <w:szCs w:val="24"/>
          <w:lang w:eastAsia="en-GB"/>
          <w14:ligatures w14:val="none"/>
        </w:rPr>
        <w:t xml:space="preserve">ustomer </w:t>
      </w:r>
      <w:r w:rsidR="00BF523B" w:rsidRPr="001550A6">
        <w:rPr>
          <w:rFonts w:ascii="Times New Roman" w:eastAsia="Times New Roman" w:hAnsi="Times New Roman" w:cs="Times New Roman"/>
          <w:kern w:val="0"/>
          <w:sz w:val="24"/>
          <w:szCs w:val="24"/>
          <w:lang w:eastAsia="en-GB"/>
          <w14:ligatures w14:val="none"/>
        </w:rPr>
        <w:t>B</w:t>
      </w:r>
      <w:r w:rsidRPr="001550A6">
        <w:rPr>
          <w:rFonts w:ascii="Times New Roman" w:eastAsia="Times New Roman" w:hAnsi="Times New Roman" w:cs="Times New Roman"/>
          <w:kern w:val="0"/>
          <w:sz w:val="24"/>
          <w:szCs w:val="24"/>
          <w:lang w:eastAsia="en-GB"/>
          <w14:ligatures w14:val="none"/>
        </w:rPr>
        <w:t>enefit strongly shape the remaining dimensions, thereby delineating the use case: they identify the principal customer segment and the building types for which the solution is suitable.</w:t>
      </w:r>
      <w:r w:rsidR="00FE0366" w:rsidRPr="001550A6">
        <w:rPr>
          <w:rFonts w:ascii="Times New Roman" w:eastAsia="Times New Roman" w:hAnsi="Times New Roman" w:cs="Times New Roman"/>
          <w:kern w:val="0"/>
          <w:sz w:val="24"/>
          <w:szCs w:val="24"/>
          <w:lang w:eastAsia="en-GB"/>
          <w14:ligatures w14:val="none"/>
        </w:rPr>
        <w:t xml:space="preserve"> The value proposition therefore allows the derivation of structures that map the remaining (meta) dimensions in characteristic configurations.</w:t>
      </w:r>
      <w:r w:rsidRPr="001550A6">
        <w:rPr>
          <w:rFonts w:ascii="Times New Roman" w:eastAsia="Times New Roman" w:hAnsi="Times New Roman" w:cs="Times New Roman"/>
          <w:kern w:val="0"/>
          <w:sz w:val="24"/>
          <w:szCs w:val="24"/>
          <w:lang w:eastAsia="en-GB"/>
          <w14:ligatures w14:val="none"/>
        </w:rPr>
        <w:t xml:space="preserve"> </w:t>
      </w:r>
      <w:r w:rsidR="00710DF4" w:rsidRPr="001550A6">
        <w:rPr>
          <w:rFonts w:ascii="Times New Roman" w:eastAsia="Times New Roman" w:hAnsi="Times New Roman" w:cs="Times New Roman"/>
          <w:kern w:val="0"/>
          <w:sz w:val="24"/>
          <w:szCs w:val="24"/>
          <w:lang w:eastAsia="en-GB"/>
          <w14:ligatures w14:val="none"/>
        </w:rPr>
        <w:t xml:space="preserve">For instance, by prioritising the </w:t>
      </w:r>
      <w:r w:rsidR="0029297E" w:rsidRPr="001550A6">
        <w:rPr>
          <w:rFonts w:ascii="Times New Roman" w:eastAsia="Times New Roman" w:hAnsi="Times New Roman" w:cs="Times New Roman"/>
          <w:kern w:val="0"/>
          <w:sz w:val="24"/>
          <w:szCs w:val="24"/>
          <w:lang w:eastAsia="en-GB"/>
          <w14:ligatures w14:val="none"/>
        </w:rPr>
        <w:t>K</w:t>
      </w:r>
      <w:r w:rsidR="00710DF4" w:rsidRPr="001550A6">
        <w:rPr>
          <w:rFonts w:ascii="Times New Roman" w:eastAsia="Times New Roman" w:hAnsi="Times New Roman" w:cs="Times New Roman"/>
          <w:kern w:val="0"/>
          <w:sz w:val="24"/>
          <w:szCs w:val="24"/>
          <w:lang w:eastAsia="en-GB"/>
          <w14:ligatures w14:val="none"/>
        </w:rPr>
        <w:t xml:space="preserve">ey </w:t>
      </w:r>
      <w:r w:rsidR="0029297E" w:rsidRPr="001550A6">
        <w:rPr>
          <w:rFonts w:ascii="Times New Roman" w:eastAsia="Times New Roman" w:hAnsi="Times New Roman" w:cs="Times New Roman"/>
          <w:kern w:val="0"/>
          <w:sz w:val="24"/>
          <w:szCs w:val="24"/>
          <w:lang w:eastAsia="en-GB"/>
          <w14:ligatures w14:val="none"/>
        </w:rPr>
        <w:t>C</w:t>
      </w:r>
      <w:r w:rsidR="00710DF4" w:rsidRPr="001550A6">
        <w:rPr>
          <w:rFonts w:ascii="Times New Roman" w:eastAsia="Times New Roman" w:hAnsi="Times New Roman" w:cs="Times New Roman"/>
          <w:kern w:val="0"/>
          <w:sz w:val="24"/>
          <w:szCs w:val="24"/>
          <w:lang w:eastAsia="en-GB"/>
          <w14:ligatures w14:val="none"/>
        </w:rPr>
        <w:t xml:space="preserve">ustomer </w:t>
      </w:r>
      <w:r w:rsidR="0029297E" w:rsidRPr="001550A6">
        <w:rPr>
          <w:rFonts w:ascii="Times New Roman" w:eastAsia="Times New Roman" w:hAnsi="Times New Roman" w:cs="Times New Roman"/>
          <w:kern w:val="0"/>
          <w:sz w:val="24"/>
          <w:szCs w:val="24"/>
          <w:lang w:eastAsia="en-GB"/>
          <w14:ligatures w14:val="none"/>
        </w:rPr>
        <w:t>B</w:t>
      </w:r>
      <w:r w:rsidR="00710DF4" w:rsidRPr="001550A6">
        <w:rPr>
          <w:rFonts w:ascii="Times New Roman" w:eastAsia="Times New Roman" w:hAnsi="Times New Roman" w:cs="Times New Roman"/>
          <w:kern w:val="0"/>
          <w:sz w:val="24"/>
          <w:szCs w:val="24"/>
          <w:lang w:eastAsia="en-GB"/>
          <w14:ligatures w14:val="none"/>
        </w:rPr>
        <w:t>enefit of ‘</w:t>
      </w:r>
      <w:r w:rsidR="0029297E" w:rsidRPr="001550A6">
        <w:rPr>
          <w:rFonts w:ascii="Times New Roman" w:eastAsia="Times New Roman" w:hAnsi="Times New Roman" w:cs="Times New Roman"/>
          <w:kern w:val="0"/>
          <w:sz w:val="24"/>
          <w:szCs w:val="24"/>
          <w:lang w:eastAsia="en-GB"/>
          <w14:ligatures w14:val="none"/>
        </w:rPr>
        <w:t>C</w:t>
      </w:r>
      <w:r w:rsidR="00710DF4" w:rsidRPr="001550A6">
        <w:rPr>
          <w:rFonts w:ascii="Times New Roman" w:eastAsia="Times New Roman" w:hAnsi="Times New Roman" w:cs="Times New Roman"/>
          <w:kern w:val="0"/>
          <w:sz w:val="24"/>
          <w:szCs w:val="24"/>
          <w:lang w:eastAsia="en-GB"/>
          <w14:ligatures w14:val="none"/>
        </w:rPr>
        <w:t xml:space="preserve">limate </w:t>
      </w:r>
      <w:r w:rsidR="0029297E" w:rsidRPr="001550A6">
        <w:rPr>
          <w:rFonts w:ascii="Times New Roman" w:eastAsia="Times New Roman" w:hAnsi="Times New Roman" w:cs="Times New Roman"/>
          <w:kern w:val="0"/>
          <w:sz w:val="24"/>
          <w:szCs w:val="24"/>
          <w:lang w:eastAsia="en-GB"/>
          <w14:ligatures w14:val="none"/>
        </w:rPr>
        <w:t>I</w:t>
      </w:r>
      <w:r w:rsidR="00710DF4" w:rsidRPr="001550A6">
        <w:rPr>
          <w:rFonts w:ascii="Times New Roman" w:eastAsia="Times New Roman" w:hAnsi="Times New Roman" w:cs="Times New Roman"/>
          <w:kern w:val="0"/>
          <w:sz w:val="24"/>
          <w:szCs w:val="24"/>
          <w:lang w:eastAsia="en-GB"/>
          <w14:ligatures w14:val="none"/>
        </w:rPr>
        <w:t>mpact’, Blue positions building owners as its primary target customers.</w:t>
      </w:r>
      <w:r w:rsidR="00186991" w:rsidRPr="001550A6">
        <w:rPr>
          <w:rFonts w:ascii="Times New Roman" w:eastAsia="Times New Roman" w:hAnsi="Times New Roman" w:cs="Times New Roman"/>
          <w:kern w:val="0"/>
          <w:sz w:val="24"/>
          <w:szCs w:val="24"/>
          <w:lang w:eastAsia="en-GB"/>
          <w14:ligatures w14:val="none"/>
        </w:rPr>
        <w:t xml:space="preserve"> </w:t>
      </w:r>
      <w:r w:rsidR="00AF1BB1" w:rsidRPr="001550A6">
        <w:rPr>
          <w:rFonts w:ascii="Times New Roman" w:eastAsia="Times New Roman" w:hAnsi="Times New Roman" w:cs="Times New Roman"/>
          <w:kern w:val="0"/>
          <w:sz w:val="24"/>
          <w:szCs w:val="24"/>
          <w:lang w:eastAsia="en-GB"/>
          <w14:ligatures w14:val="none"/>
        </w:rPr>
        <w:t xml:space="preserve">If the emphasis were on well-being, tenants or end users would constitute the target group. This example </w:t>
      </w:r>
      <w:r w:rsidR="00D714EC" w:rsidRPr="001550A6">
        <w:rPr>
          <w:rFonts w:ascii="Times New Roman" w:eastAsia="Times New Roman" w:hAnsi="Times New Roman" w:cs="Times New Roman"/>
          <w:kern w:val="0"/>
          <w:sz w:val="24"/>
          <w:szCs w:val="24"/>
          <w:lang w:eastAsia="en-GB"/>
          <w14:ligatures w14:val="none"/>
        </w:rPr>
        <w:t>also</w:t>
      </w:r>
      <w:r w:rsidR="00AF1BB1" w:rsidRPr="001550A6">
        <w:rPr>
          <w:rFonts w:ascii="Times New Roman" w:eastAsia="Times New Roman" w:hAnsi="Times New Roman" w:cs="Times New Roman"/>
          <w:kern w:val="0"/>
          <w:sz w:val="24"/>
          <w:szCs w:val="24"/>
          <w:lang w:eastAsia="en-GB"/>
          <w14:ligatures w14:val="none"/>
        </w:rPr>
        <w:t xml:space="preserve"> illustrates how one product can address different value propositions and how customer segments can shift with a firm’s strategic orientation. </w:t>
      </w:r>
      <w:r w:rsidRPr="001550A6">
        <w:rPr>
          <w:rFonts w:ascii="Times New Roman" w:eastAsia="Times New Roman" w:hAnsi="Times New Roman" w:cs="Times New Roman"/>
          <w:kern w:val="0"/>
          <w:sz w:val="24"/>
          <w:szCs w:val="24"/>
          <w:lang w:eastAsia="en-GB"/>
          <w14:ligatures w14:val="none"/>
        </w:rPr>
        <w:t xml:space="preserve">Even so, the other dimensions remain analytically independent and highlight the diversity of PropTech business models. The </w:t>
      </w:r>
      <w:r w:rsidR="0007450D" w:rsidRPr="001550A6">
        <w:rPr>
          <w:rFonts w:ascii="Times New Roman" w:eastAsia="Times New Roman" w:hAnsi="Times New Roman" w:cs="Times New Roman"/>
          <w:kern w:val="0"/>
          <w:sz w:val="24"/>
          <w:szCs w:val="24"/>
          <w:lang w:eastAsia="en-GB"/>
          <w14:ligatures w14:val="none"/>
        </w:rPr>
        <w:t xml:space="preserve">value architecture’s </w:t>
      </w:r>
      <w:r w:rsidRPr="001550A6">
        <w:rPr>
          <w:rFonts w:ascii="Times New Roman" w:eastAsia="Times New Roman" w:hAnsi="Times New Roman" w:cs="Times New Roman"/>
          <w:kern w:val="0"/>
          <w:sz w:val="24"/>
          <w:szCs w:val="24"/>
          <w:lang w:eastAsia="en-GB"/>
          <w14:ligatures w14:val="none"/>
        </w:rPr>
        <w:t>hardware dimension, for example, clarifies how the model must be configured, particularly with regard to partners and ecosystems</w:t>
      </w:r>
      <w:r w:rsidR="009D5108" w:rsidRPr="001550A6">
        <w:rPr>
          <w:rFonts w:ascii="Times New Roman" w:eastAsia="Times New Roman" w:hAnsi="Times New Roman" w:cs="Times New Roman"/>
          <w:kern w:val="0"/>
          <w:sz w:val="24"/>
          <w:szCs w:val="24"/>
          <w:lang w:eastAsia="en-GB"/>
          <w14:ligatures w14:val="none"/>
        </w:rPr>
        <w:t xml:space="preserve"> from value network</w:t>
      </w:r>
      <w:r w:rsidRPr="001550A6">
        <w:rPr>
          <w:rFonts w:ascii="Times New Roman" w:eastAsia="Times New Roman" w:hAnsi="Times New Roman" w:cs="Times New Roman"/>
          <w:kern w:val="0"/>
          <w:sz w:val="24"/>
          <w:szCs w:val="24"/>
          <w:lang w:eastAsia="en-GB"/>
          <w14:ligatures w14:val="none"/>
        </w:rPr>
        <w:t xml:space="preserve">. Where hardware is supplied, proprietary software is typically indispensable, since integrating the devices into third-party systems and managing distribution require considerable effort. Accordingly, hardware-based solutions generally need to be offered as complete, self-contained products that can later be integrated </w:t>
      </w:r>
      <w:proofErr w:type="spellStart"/>
      <w:r w:rsidRPr="001550A6">
        <w:rPr>
          <w:rFonts w:ascii="Times New Roman" w:eastAsia="Times New Roman" w:hAnsi="Times New Roman" w:cs="Times New Roman"/>
          <w:kern w:val="0"/>
          <w:sz w:val="24"/>
          <w:szCs w:val="24"/>
          <w:lang w:eastAsia="en-GB"/>
          <w14:ligatures w14:val="none"/>
        </w:rPr>
        <w:t>en</w:t>
      </w:r>
      <w:proofErr w:type="spellEnd"/>
      <w:r w:rsidRPr="001550A6">
        <w:rPr>
          <w:rFonts w:ascii="Times New Roman" w:eastAsia="Times New Roman" w:hAnsi="Times New Roman" w:cs="Times New Roman"/>
          <w:kern w:val="0"/>
          <w:sz w:val="24"/>
          <w:szCs w:val="24"/>
          <w:lang w:eastAsia="en-GB"/>
          <w14:ligatures w14:val="none"/>
        </w:rPr>
        <w:t xml:space="preserve"> bloc into external systems. Some elements must be assessed in relative terms: the attribute ‘</w:t>
      </w:r>
      <w:r w:rsidR="00CE4344" w:rsidRPr="001550A6">
        <w:rPr>
          <w:rFonts w:ascii="Times New Roman" w:eastAsia="Times New Roman" w:hAnsi="Times New Roman" w:cs="Times New Roman"/>
          <w:kern w:val="0"/>
          <w:sz w:val="24"/>
          <w:szCs w:val="24"/>
          <w:lang w:eastAsia="en-GB"/>
          <w14:ligatures w14:val="none"/>
        </w:rPr>
        <w:t>A</w:t>
      </w:r>
      <w:r w:rsidRPr="001550A6">
        <w:rPr>
          <w:rFonts w:ascii="Times New Roman" w:eastAsia="Times New Roman" w:hAnsi="Times New Roman" w:cs="Times New Roman"/>
          <w:kern w:val="0"/>
          <w:sz w:val="24"/>
          <w:szCs w:val="24"/>
          <w:lang w:eastAsia="en-GB"/>
          <w14:ligatures w14:val="none"/>
        </w:rPr>
        <w:t xml:space="preserve">ny </w:t>
      </w:r>
      <w:r w:rsidR="00CE4344" w:rsidRPr="001550A6">
        <w:rPr>
          <w:rFonts w:ascii="Times New Roman" w:eastAsia="Times New Roman" w:hAnsi="Times New Roman" w:cs="Times New Roman"/>
          <w:kern w:val="0"/>
          <w:sz w:val="24"/>
          <w:szCs w:val="24"/>
          <w:lang w:eastAsia="en-GB"/>
          <w14:ligatures w14:val="none"/>
        </w:rPr>
        <w:t>D</w:t>
      </w:r>
      <w:r w:rsidRPr="001550A6">
        <w:rPr>
          <w:rFonts w:ascii="Times New Roman" w:eastAsia="Times New Roman" w:hAnsi="Times New Roman" w:cs="Times New Roman"/>
          <w:kern w:val="0"/>
          <w:sz w:val="24"/>
          <w:szCs w:val="24"/>
          <w:lang w:eastAsia="en-GB"/>
          <w14:ligatures w14:val="none"/>
        </w:rPr>
        <w:t xml:space="preserve">evice, </w:t>
      </w:r>
      <w:r w:rsidR="00CE4344" w:rsidRPr="001550A6">
        <w:rPr>
          <w:rFonts w:ascii="Times New Roman" w:eastAsia="Times New Roman" w:hAnsi="Times New Roman" w:cs="Times New Roman"/>
          <w:kern w:val="0"/>
          <w:sz w:val="24"/>
          <w:szCs w:val="24"/>
          <w:lang w:eastAsia="en-GB"/>
          <w14:ligatures w14:val="none"/>
        </w:rPr>
        <w:t>if S</w:t>
      </w:r>
      <w:r w:rsidRPr="001550A6">
        <w:rPr>
          <w:rFonts w:ascii="Times New Roman" w:eastAsia="Times New Roman" w:hAnsi="Times New Roman" w:cs="Times New Roman"/>
          <w:kern w:val="0"/>
          <w:sz w:val="24"/>
          <w:szCs w:val="24"/>
          <w:lang w:eastAsia="en-GB"/>
          <w14:ligatures w14:val="none"/>
        </w:rPr>
        <w:t xml:space="preserve">tandards are used’ is meaningful only within a specific frame of reference. Green, for instance, addresses only door-locking systems, so its application is restricted to that use case from the outset. </w:t>
      </w:r>
      <w:r w:rsidR="00CE4344" w:rsidRPr="001550A6">
        <w:rPr>
          <w:rFonts w:ascii="Times New Roman" w:eastAsia="Times New Roman" w:hAnsi="Times New Roman" w:cs="Times New Roman"/>
          <w:kern w:val="0"/>
          <w:sz w:val="24"/>
          <w:szCs w:val="24"/>
          <w:lang w:eastAsia="en-GB"/>
          <w14:ligatures w14:val="none"/>
        </w:rPr>
        <w:t>Only a small subset of PropTech</w:t>
      </w:r>
      <w:r w:rsidR="00F603E7" w:rsidRPr="001550A6">
        <w:rPr>
          <w:rFonts w:ascii="Times New Roman" w:eastAsia="Times New Roman" w:hAnsi="Times New Roman" w:cs="Times New Roman"/>
          <w:kern w:val="0"/>
          <w:sz w:val="24"/>
          <w:szCs w:val="24"/>
          <w:lang w:eastAsia="en-GB"/>
          <w14:ligatures w14:val="none"/>
        </w:rPr>
        <w:t xml:space="preserve">s </w:t>
      </w:r>
      <w:r w:rsidR="00CE4344" w:rsidRPr="001550A6">
        <w:rPr>
          <w:rFonts w:ascii="Times New Roman" w:eastAsia="Times New Roman" w:hAnsi="Times New Roman" w:cs="Times New Roman"/>
          <w:kern w:val="0"/>
          <w:sz w:val="24"/>
          <w:szCs w:val="24"/>
          <w:lang w:eastAsia="en-GB"/>
          <w14:ligatures w14:val="none"/>
        </w:rPr>
        <w:t xml:space="preserve">focus </w:t>
      </w:r>
      <w:r w:rsidR="00CE4344" w:rsidRPr="001550A6">
        <w:rPr>
          <w:rFonts w:ascii="Times New Roman" w:eastAsia="Times New Roman" w:hAnsi="Times New Roman" w:cs="Times New Roman"/>
          <w:kern w:val="0"/>
          <w:sz w:val="24"/>
          <w:szCs w:val="24"/>
          <w:lang w:eastAsia="en-GB"/>
          <w14:ligatures w14:val="none"/>
        </w:rPr>
        <w:lastRenderedPageBreak/>
        <w:t xml:space="preserve">exclusively on hardware; less invasive offerings that prioritise software depend from the outset on external partners, whose involvement can be decisive for success. </w:t>
      </w:r>
      <w:r w:rsidRPr="001550A6">
        <w:rPr>
          <w:rFonts w:ascii="Times New Roman" w:eastAsia="Times New Roman" w:hAnsi="Times New Roman" w:cs="Times New Roman"/>
          <w:kern w:val="0"/>
          <w:sz w:val="24"/>
          <w:szCs w:val="24"/>
          <w:lang w:eastAsia="en-GB"/>
          <w14:ligatures w14:val="none"/>
        </w:rPr>
        <w:t xml:space="preserve">Within the Value Architecture, the dimensions are arranged in a logical sequence that mirrors the technical operation of the solution—beginning with hardware and ending with software. </w:t>
      </w:r>
      <w:r w:rsidR="00933ECA" w:rsidRPr="001550A6">
        <w:rPr>
          <w:rFonts w:ascii="Times New Roman" w:eastAsia="Times New Roman" w:hAnsi="Times New Roman" w:cs="Times New Roman"/>
          <w:kern w:val="0"/>
          <w:sz w:val="24"/>
          <w:szCs w:val="24"/>
          <w:lang w:eastAsia="en-GB"/>
          <w14:ligatures w14:val="none"/>
        </w:rPr>
        <w:t xml:space="preserve">Green appears more mature owing to its openness and partnerships, whereas Blue still seems to be in a ‘product–market fit’ phase. This distinction also explains why Green’s business model relies more on platform revenues, while Blue continues to depend on hardware sales—although renting the hardware rather than selling it outright would be feasible. The example thus illustrates how the revenue-logic dimension is contingent on the ecosystem dimension. Notably, Green targets tenants—and, by extension, building owners—rather than lock-system OEMs, </w:t>
      </w:r>
      <w:r w:rsidR="006759D2" w:rsidRPr="001550A6">
        <w:rPr>
          <w:rFonts w:ascii="Times New Roman" w:eastAsia="Times New Roman" w:hAnsi="Times New Roman" w:cs="Times New Roman"/>
          <w:kern w:val="0"/>
          <w:sz w:val="24"/>
          <w:szCs w:val="24"/>
          <w:lang w:eastAsia="en-GB"/>
          <w14:ligatures w14:val="none"/>
        </w:rPr>
        <w:t xml:space="preserve">who might </w:t>
      </w:r>
      <w:r w:rsidR="00DE2075" w:rsidRPr="001550A6">
        <w:rPr>
          <w:rFonts w:ascii="Times New Roman" w:eastAsia="Times New Roman" w:hAnsi="Times New Roman" w:cs="Times New Roman"/>
          <w:kern w:val="0"/>
          <w:sz w:val="24"/>
          <w:szCs w:val="24"/>
          <w:lang w:eastAsia="en-GB"/>
          <w14:ligatures w14:val="none"/>
        </w:rPr>
        <w:t>initially seem like the obvious choice</w:t>
      </w:r>
      <w:r w:rsidR="00933ECA" w:rsidRPr="001550A6">
        <w:rPr>
          <w:rFonts w:ascii="Times New Roman" w:eastAsia="Times New Roman" w:hAnsi="Times New Roman" w:cs="Times New Roman"/>
          <w:kern w:val="0"/>
          <w:sz w:val="24"/>
          <w:szCs w:val="24"/>
          <w:lang w:eastAsia="en-GB"/>
          <w14:ligatures w14:val="none"/>
        </w:rPr>
        <w:t xml:space="preserve">. This strategy entails a risk, as individual OEMs could replicate the solution themselves, limiting Green’s added value. The unique benefit instead lies in allowing tenants to use a single system across multiple sites, irrespective of the underlying lock </w:t>
      </w:r>
      <w:r w:rsidR="00DE2075" w:rsidRPr="001550A6">
        <w:rPr>
          <w:rFonts w:ascii="Times New Roman" w:eastAsia="Times New Roman" w:hAnsi="Times New Roman" w:cs="Times New Roman"/>
          <w:kern w:val="0"/>
          <w:sz w:val="24"/>
          <w:szCs w:val="24"/>
          <w:lang w:eastAsia="en-GB"/>
          <w14:ligatures w14:val="none"/>
        </w:rPr>
        <w:t>system</w:t>
      </w:r>
      <w:r w:rsidR="00933ECA" w:rsidRPr="001550A6">
        <w:rPr>
          <w:rFonts w:ascii="Times New Roman" w:eastAsia="Times New Roman" w:hAnsi="Times New Roman" w:cs="Times New Roman"/>
          <w:kern w:val="0"/>
          <w:sz w:val="24"/>
          <w:szCs w:val="24"/>
          <w:lang w:eastAsia="en-GB"/>
          <w14:ligatures w14:val="none"/>
        </w:rPr>
        <w:t xml:space="preserve">. By contrast, </w:t>
      </w:r>
      <w:proofErr w:type="gramStart"/>
      <w:r w:rsidR="00933ECA" w:rsidRPr="001550A6">
        <w:rPr>
          <w:rFonts w:ascii="Times New Roman" w:eastAsia="Times New Roman" w:hAnsi="Times New Roman" w:cs="Times New Roman"/>
          <w:kern w:val="0"/>
          <w:sz w:val="24"/>
          <w:szCs w:val="24"/>
          <w:lang w:eastAsia="en-GB"/>
          <w14:ligatures w14:val="none"/>
        </w:rPr>
        <w:t>Blue</w:t>
      </w:r>
      <w:proofErr w:type="gramEnd"/>
      <w:r w:rsidR="00933ECA" w:rsidRPr="001550A6">
        <w:rPr>
          <w:rFonts w:ascii="Times New Roman" w:eastAsia="Times New Roman" w:hAnsi="Times New Roman" w:cs="Times New Roman"/>
          <w:kern w:val="0"/>
          <w:sz w:val="24"/>
          <w:szCs w:val="24"/>
          <w:lang w:eastAsia="en-GB"/>
          <w14:ligatures w14:val="none"/>
        </w:rPr>
        <w:t xml:space="preserve"> positions building owners as its primary customers, because they are more likely to invest in a product that lowers operating costs—a benefit that </w:t>
      </w:r>
      <w:r w:rsidR="00E65AF4" w:rsidRPr="001550A6">
        <w:rPr>
          <w:rFonts w:ascii="Times New Roman" w:eastAsia="Times New Roman" w:hAnsi="Times New Roman" w:cs="Times New Roman"/>
          <w:kern w:val="0"/>
          <w:sz w:val="24"/>
          <w:szCs w:val="24"/>
          <w:lang w:eastAsia="en-GB"/>
          <w14:ligatures w14:val="none"/>
        </w:rPr>
        <w:t>might</w:t>
      </w:r>
      <w:r w:rsidR="00933ECA" w:rsidRPr="001550A6">
        <w:rPr>
          <w:rFonts w:ascii="Times New Roman" w:eastAsia="Times New Roman" w:hAnsi="Times New Roman" w:cs="Times New Roman"/>
          <w:kern w:val="0"/>
          <w:sz w:val="24"/>
          <w:szCs w:val="24"/>
          <w:lang w:eastAsia="en-GB"/>
          <w14:ligatures w14:val="none"/>
        </w:rPr>
        <w:t xml:space="preserve"> be harder to monetise with tenants.</w:t>
      </w:r>
    </w:p>
    <w:p w14:paraId="17AC5A4B" w14:textId="13AE6273" w:rsidR="00CD6DD8" w:rsidRPr="00930613" w:rsidRDefault="00404144" w:rsidP="00930613">
      <w:pPr>
        <w:pStyle w:val="Newparagraph"/>
        <w:spacing w:after="0" w:line="480" w:lineRule="auto"/>
        <w:jc w:val="both"/>
        <w:rPr>
          <w:rFonts w:ascii="Times New Roman" w:eastAsia="Times New Roman" w:hAnsi="Times New Roman" w:cs="Times New Roman"/>
          <w:kern w:val="0"/>
          <w:sz w:val="24"/>
          <w:szCs w:val="24"/>
          <w:lang w:eastAsia="en-GB"/>
          <w14:ligatures w14:val="none"/>
        </w:rPr>
      </w:pPr>
      <w:r w:rsidRPr="001550A6">
        <w:rPr>
          <w:rFonts w:ascii="Times New Roman" w:eastAsia="Times New Roman" w:hAnsi="Times New Roman" w:cs="Times New Roman"/>
          <w:kern w:val="0"/>
          <w:sz w:val="24"/>
          <w:szCs w:val="24"/>
          <w:lang w:eastAsia="en-GB"/>
          <w14:ligatures w14:val="none"/>
        </w:rPr>
        <w:t xml:space="preserve">In data terms, both firms could deepen their existing use cases without venturing into entirely new application domains. Green could begin by mining its access-control data and applying advanced analytics to detect occupancy patterns, thereby enabling occupancy-based services that integrate naturally with wider workplace-management solutions. Blue, meanwhile, could extend its offering through predictive maintenance and predictive-usage features: building utilisation is often highly regular, allowing early recommendations derived from empirical data. From a cybersecurity and data-protection perspective, Green’s bidirectional model is more sensitive, as it handles access rights and </w:t>
      </w:r>
      <w:r w:rsidRPr="001550A6">
        <w:rPr>
          <w:rFonts w:ascii="Times New Roman" w:eastAsia="Times New Roman" w:hAnsi="Times New Roman" w:cs="Times New Roman"/>
          <w:kern w:val="0"/>
          <w:sz w:val="24"/>
          <w:szCs w:val="24"/>
          <w:lang w:eastAsia="en-GB"/>
          <w14:ligatures w14:val="none"/>
        </w:rPr>
        <w:lastRenderedPageBreak/>
        <w:t>must guard against unauthorised entry; robust security in both connectivity and cloud infrastructure is therefore imperative, especially given the hardware-agnostic approach. Blue’s model is comparatively less sensitive: environmental data typically involve no personal information, and its unidirectional architecture prevents direct manipulation of the physical environment.</w:t>
      </w:r>
    </w:p>
    <w:p w14:paraId="1FDDA70B" w14:textId="77777777" w:rsidR="00CD6DD8" w:rsidRPr="00930613" w:rsidRDefault="00CD6DD8" w:rsidP="00CD6DD8">
      <w:pPr>
        <w:pStyle w:val="berschrift1"/>
        <w:rPr>
          <w:lang w:eastAsia="en-GB"/>
        </w:rPr>
      </w:pPr>
    </w:p>
    <w:p w14:paraId="1BBA5DB5" w14:textId="31EF28F5" w:rsidR="002A040D" w:rsidRPr="00930613" w:rsidRDefault="002A040D" w:rsidP="00BF249B">
      <w:pPr>
        <w:pStyle w:val="Tabletitle"/>
      </w:pPr>
      <w:r w:rsidRPr="00930613">
        <w:br w:type="page"/>
      </w:r>
    </w:p>
    <w:p w14:paraId="35EA89BA" w14:textId="7FA702E3" w:rsidR="00A251CF" w:rsidRPr="00930613" w:rsidRDefault="00A251CF" w:rsidP="00F83A71">
      <w:pPr>
        <w:pStyle w:val="References"/>
        <w:jc w:val="both"/>
        <w:rPr>
          <w:rStyle w:val="berschrift1Zchn"/>
          <w:rFonts w:ascii="Times New Roman" w:hAnsi="Times New Roman" w:cs="Times New Roman"/>
        </w:rPr>
      </w:pPr>
      <w:r w:rsidRPr="00930613">
        <w:rPr>
          <w:rStyle w:val="berschrift1Zchn"/>
          <w:rFonts w:ascii="Times New Roman" w:hAnsi="Times New Roman" w:cs="Times New Roman"/>
        </w:rPr>
        <w:lastRenderedPageBreak/>
        <w:t>References</w:t>
      </w:r>
      <w:r w:rsidR="00F83A71" w:rsidRPr="00930613">
        <w:rPr>
          <w:rStyle w:val="berschrift1Zchn"/>
          <w:rFonts w:ascii="Times New Roman" w:hAnsi="Times New Roman" w:cs="Times New Roman"/>
        </w:rPr>
        <w:t xml:space="preserve"> (appendix)</w:t>
      </w:r>
    </w:p>
    <w:p w14:paraId="54A13DF4" w14:textId="77777777" w:rsidR="00A251CF" w:rsidRPr="00F8338C" w:rsidRDefault="00A251CF" w:rsidP="00F83A71">
      <w:pPr>
        <w:pStyle w:val="References"/>
        <w:jc w:val="both"/>
        <w:rPr>
          <w:rFonts w:ascii="Times New Roman" w:hAnsi="Times New Roman" w:cs="Times New Roman"/>
          <w:sz w:val="24"/>
          <w:szCs w:val="24"/>
        </w:rPr>
      </w:pPr>
      <w:bookmarkStart w:id="1" w:name="_CTVL001e274af16a80a4773bef31b2ae76071f0"/>
      <w:r w:rsidRPr="00F8338C">
        <w:rPr>
          <w:rFonts w:ascii="Times New Roman" w:hAnsi="Times New Roman" w:cs="Times New Roman"/>
          <w:sz w:val="24"/>
          <w:szCs w:val="24"/>
        </w:rPr>
        <w:t>Gimpel, H., Rau, D. and Röglinger, M. (2018), “Understanding FinTech start-ups – a taxonomy of consumer-oriented service offerings”,</w:t>
      </w:r>
      <w:bookmarkEnd w:id="1"/>
      <w:r w:rsidRPr="00F8338C">
        <w:rPr>
          <w:rFonts w:ascii="Times New Roman" w:hAnsi="Times New Roman" w:cs="Times New Roman"/>
          <w:sz w:val="24"/>
          <w:szCs w:val="24"/>
        </w:rPr>
        <w:t xml:space="preserve"> </w:t>
      </w:r>
      <w:r w:rsidRPr="00F8338C">
        <w:rPr>
          <w:rFonts w:ascii="Times New Roman" w:hAnsi="Times New Roman" w:cs="Times New Roman"/>
          <w:i/>
          <w:sz w:val="24"/>
          <w:szCs w:val="24"/>
        </w:rPr>
        <w:t>Electronic Markets</w:t>
      </w:r>
      <w:r w:rsidRPr="00F8338C">
        <w:rPr>
          <w:rFonts w:ascii="Times New Roman" w:hAnsi="Times New Roman" w:cs="Times New Roman"/>
          <w:sz w:val="24"/>
          <w:szCs w:val="24"/>
        </w:rPr>
        <w:t>, Vol. 28 No. 3, pp. 245–264.</w:t>
      </w:r>
    </w:p>
    <w:p w14:paraId="6C82A904" w14:textId="77777777" w:rsidR="00A251CF" w:rsidRPr="00F8338C" w:rsidRDefault="00A251CF" w:rsidP="00F83A71">
      <w:pPr>
        <w:pStyle w:val="References"/>
        <w:jc w:val="both"/>
        <w:rPr>
          <w:rFonts w:ascii="Times New Roman" w:hAnsi="Times New Roman" w:cs="Times New Roman"/>
          <w:sz w:val="24"/>
          <w:szCs w:val="24"/>
        </w:rPr>
      </w:pPr>
      <w:bookmarkStart w:id="2" w:name="_CTVL001a900f96c183645ab85ab36b4d8fc6e6b"/>
      <w:r w:rsidRPr="00F8338C">
        <w:rPr>
          <w:rFonts w:ascii="Times New Roman" w:hAnsi="Times New Roman" w:cs="Times New Roman"/>
          <w:sz w:val="24"/>
          <w:szCs w:val="24"/>
        </w:rPr>
        <w:t>Giray, L. (2023), “Prompt Engineering with ChatGPT: A Guide for Academic Writers”,</w:t>
      </w:r>
      <w:bookmarkEnd w:id="2"/>
      <w:r w:rsidRPr="00F8338C">
        <w:rPr>
          <w:rFonts w:ascii="Times New Roman" w:hAnsi="Times New Roman" w:cs="Times New Roman"/>
          <w:sz w:val="24"/>
          <w:szCs w:val="24"/>
        </w:rPr>
        <w:t xml:space="preserve"> </w:t>
      </w:r>
      <w:r w:rsidRPr="00F8338C">
        <w:rPr>
          <w:rFonts w:ascii="Times New Roman" w:hAnsi="Times New Roman" w:cs="Times New Roman"/>
          <w:i/>
          <w:sz w:val="24"/>
          <w:szCs w:val="24"/>
        </w:rPr>
        <w:t>Annals of biomedical engineering</w:t>
      </w:r>
      <w:r w:rsidRPr="00F8338C">
        <w:rPr>
          <w:rFonts w:ascii="Times New Roman" w:hAnsi="Times New Roman" w:cs="Times New Roman"/>
          <w:sz w:val="24"/>
          <w:szCs w:val="24"/>
        </w:rPr>
        <w:t>, Vol. 51 No. 12, pp. 2629–2633.</w:t>
      </w:r>
    </w:p>
    <w:p w14:paraId="740A5D32" w14:textId="4C858A44" w:rsidR="00A251CF" w:rsidRPr="00F8338C" w:rsidRDefault="00A251CF" w:rsidP="00F83A71">
      <w:pPr>
        <w:pStyle w:val="References"/>
        <w:jc w:val="both"/>
        <w:rPr>
          <w:rFonts w:ascii="Times New Roman" w:hAnsi="Times New Roman" w:cs="Times New Roman"/>
          <w:sz w:val="24"/>
          <w:szCs w:val="24"/>
        </w:rPr>
      </w:pPr>
      <w:bookmarkStart w:id="3" w:name="_CTVL0019686bc78c600467fb00a60c859166c9f"/>
      <w:r w:rsidRPr="00F8338C">
        <w:rPr>
          <w:rFonts w:ascii="Times New Roman" w:hAnsi="Times New Roman" w:cs="Times New Roman"/>
          <w:sz w:val="24"/>
          <w:szCs w:val="24"/>
        </w:rPr>
        <w:t>Hodapp, D., Remane, G., Hanelt, A. and Kolbe, L.M. (2019), “Business Models for Internet of Things Platforms: Empirical Development of a Taxonomy and Archetypes”, paper presented at 14</w:t>
      </w:r>
      <w:r w:rsidRPr="00B10CE6">
        <w:rPr>
          <w:rFonts w:ascii="Times New Roman" w:hAnsi="Times New Roman" w:cs="Times New Roman"/>
          <w:sz w:val="24"/>
          <w:szCs w:val="24"/>
          <w:vertAlign w:val="superscript"/>
        </w:rPr>
        <w:t>th</w:t>
      </w:r>
      <w:r w:rsidRPr="00F8338C">
        <w:rPr>
          <w:rFonts w:ascii="Times New Roman" w:hAnsi="Times New Roman" w:cs="Times New Roman"/>
          <w:sz w:val="24"/>
          <w:szCs w:val="24"/>
        </w:rPr>
        <w:t xml:space="preserve"> International Conference on Wirtschaftsinformatik, February 24-27, Siegen, Germany, available at: </w:t>
      </w:r>
      <w:r w:rsidR="00B10CE6" w:rsidRPr="0000551F">
        <w:rPr>
          <w:rFonts w:ascii="Times New Roman" w:hAnsi="Times New Roman" w:cs="Times New Roman"/>
          <w:sz w:val="24"/>
          <w:szCs w:val="24"/>
        </w:rPr>
        <w:t>https://aisel.aisnet.org/wi2019/track14/papers/5/</w:t>
      </w:r>
      <w:r w:rsidRPr="00F8338C">
        <w:rPr>
          <w:rFonts w:ascii="Times New Roman" w:hAnsi="Times New Roman" w:cs="Times New Roman"/>
          <w:sz w:val="24"/>
          <w:szCs w:val="24"/>
        </w:rPr>
        <w:t xml:space="preserve"> (accessed 25 March 2025).</w:t>
      </w:r>
    </w:p>
    <w:p w14:paraId="13E56A60" w14:textId="77777777" w:rsidR="00A251CF" w:rsidRPr="00F8338C" w:rsidRDefault="00A251CF" w:rsidP="00F83A71">
      <w:pPr>
        <w:pStyle w:val="References"/>
        <w:jc w:val="both"/>
        <w:rPr>
          <w:rFonts w:ascii="Times New Roman" w:hAnsi="Times New Roman" w:cs="Times New Roman"/>
          <w:sz w:val="24"/>
          <w:szCs w:val="24"/>
        </w:rPr>
      </w:pPr>
      <w:bookmarkStart w:id="4" w:name="_CTVL001edf456a868034c978cbcc32397c45504"/>
      <w:bookmarkEnd w:id="3"/>
      <w:r w:rsidRPr="00F8338C">
        <w:rPr>
          <w:rFonts w:ascii="Times New Roman" w:hAnsi="Times New Roman" w:cs="Times New Roman"/>
          <w:sz w:val="24"/>
          <w:szCs w:val="24"/>
        </w:rPr>
        <w:t>Möller, F., Stachon, M., Azkan, C., Schoormann, T. and Otto, B. (2022), “Designing business model taxonomies – synthesis and guidance from information systems research”,</w:t>
      </w:r>
      <w:bookmarkEnd w:id="4"/>
      <w:r w:rsidRPr="00F8338C">
        <w:rPr>
          <w:rFonts w:ascii="Times New Roman" w:hAnsi="Times New Roman" w:cs="Times New Roman"/>
          <w:sz w:val="24"/>
          <w:szCs w:val="24"/>
        </w:rPr>
        <w:t xml:space="preserve"> </w:t>
      </w:r>
      <w:r w:rsidRPr="00F8338C">
        <w:rPr>
          <w:rFonts w:ascii="Times New Roman" w:hAnsi="Times New Roman" w:cs="Times New Roman"/>
          <w:i/>
          <w:sz w:val="24"/>
          <w:szCs w:val="24"/>
        </w:rPr>
        <w:t>Electronic Markets</w:t>
      </w:r>
      <w:r w:rsidRPr="00F8338C">
        <w:rPr>
          <w:rFonts w:ascii="Times New Roman" w:hAnsi="Times New Roman" w:cs="Times New Roman"/>
          <w:sz w:val="24"/>
          <w:szCs w:val="24"/>
        </w:rPr>
        <w:t>, Vol. 32 No. 2, pp. 701–726.</w:t>
      </w:r>
    </w:p>
    <w:p w14:paraId="1C4FDA75" w14:textId="77777777" w:rsidR="00A251CF" w:rsidRPr="00F8338C" w:rsidRDefault="00A251CF" w:rsidP="00F83A71">
      <w:pPr>
        <w:pStyle w:val="References"/>
        <w:jc w:val="both"/>
        <w:rPr>
          <w:rFonts w:ascii="Times New Roman" w:hAnsi="Times New Roman" w:cs="Times New Roman"/>
          <w:sz w:val="24"/>
          <w:szCs w:val="24"/>
        </w:rPr>
      </w:pPr>
      <w:bookmarkStart w:id="5" w:name="_CTVL001aa17303b34b64422a3c70b1694df7a79"/>
      <w:r w:rsidRPr="00F8338C">
        <w:rPr>
          <w:rFonts w:ascii="Times New Roman" w:hAnsi="Times New Roman" w:cs="Times New Roman"/>
          <w:sz w:val="24"/>
          <w:szCs w:val="24"/>
        </w:rPr>
        <w:t>Nickerson, R.C., Varshney, U. and Muntermann, J. (2013), “A method for taxonomy development and its application in information systems”,</w:t>
      </w:r>
      <w:bookmarkEnd w:id="5"/>
      <w:r w:rsidRPr="00F8338C">
        <w:rPr>
          <w:rFonts w:ascii="Times New Roman" w:hAnsi="Times New Roman" w:cs="Times New Roman"/>
          <w:sz w:val="24"/>
          <w:szCs w:val="24"/>
        </w:rPr>
        <w:t xml:space="preserve"> </w:t>
      </w:r>
      <w:r w:rsidRPr="00F8338C">
        <w:rPr>
          <w:rFonts w:ascii="Times New Roman" w:hAnsi="Times New Roman" w:cs="Times New Roman"/>
          <w:i/>
          <w:sz w:val="24"/>
          <w:szCs w:val="24"/>
        </w:rPr>
        <w:t>European Journal of Information Systems</w:t>
      </w:r>
      <w:r w:rsidRPr="00F8338C">
        <w:rPr>
          <w:rFonts w:ascii="Times New Roman" w:hAnsi="Times New Roman" w:cs="Times New Roman"/>
          <w:sz w:val="24"/>
          <w:szCs w:val="24"/>
        </w:rPr>
        <w:t>, Vol. 22 No. 3, pp. 336–359.</w:t>
      </w:r>
    </w:p>
    <w:p w14:paraId="633E2FEB" w14:textId="77777777" w:rsidR="00A251CF" w:rsidRPr="00F8338C" w:rsidRDefault="00A251CF" w:rsidP="00F83A71">
      <w:pPr>
        <w:pStyle w:val="References"/>
        <w:jc w:val="both"/>
        <w:rPr>
          <w:rFonts w:ascii="Times New Roman" w:hAnsi="Times New Roman" w:cs="Times New Roman"/>
          <w:sz w:val="24"/>
          <w:szCs w:val="24"/>
        </w:rPr>
      </w:pPr>
      <w:bookmarkStart w:id="6" w:name="_CTVL001d3e0943ff15a4fb59b8993ab114e05f7"/>
      <w:r w:rsidRPr="00F8338C">
        <w:rPr>
          <w:rFonts w:ascii="Times New Roman" w:hAnsi="Times New Roman" w:cs="Times New Roman"/>
          <w:sz w:val="24"/>
          <w:szCs w:val="24"/>
        </w:rPr>
        <w:t>Rädiker, S. and Kuckartz, U. (2021),</w:t>
      </w:r>
      <w:bookmarkEnd w:id="6"/>
      <w:r w:rsidRPr="00F8338C">
        <w:rPr>
          <w:rFonts w:ascii="Times New Roman" w:hAnsi="Times New Roman" w:cs="Times New Roman"/>
          <w:sz w:val="24"/>
          <w:szCs w:val="24"/>
        </w:rPr>
        <w:t xml:space="preserve"> </w:t>
      </w:r>
      <w:r w:rsidRPr="00F8338C">
        <w:rPr>
          <w:rFonts w:ascii="Times New Roman" w:hAnsi="Times New Roman" w:cs="Times New Roman"/>
          <w:i/>
          <w:sz w:val="24"/>
          <w:szCs w:val="24"/>
        </w:rPr>
        <w:t>Focused Analysis of Qualitative Interviews with MAXQDA: Step by Step</w:t>
      </w:r>
      <w:r w:rsidRPr="00F8338C">
        <w:rPr>
          <w:rFonts w:ascii="Times New Roman" w:hAnsi="Times New Roman" w:cs="Times New Roman"/>
          <w:sz w:val="24"/>
          <w:szCs w:val="24"/>
        </w:rPr>
        <w:t>, Springer Fachmedien Wiesbaden, Wiesbaden.</w:t>
      </w:r>
    </w:p>
    <w:p w14:paraId="312E8555" w14:textId="77777777" w:rsidR="00A251CF" w:rsidRPr="00F8338C" w:rsidRDefault="00A251CF" w:rsidP="00F83A71">
      <w:pPr>
        <w:pStyle w:val="References"/>
        <w:jc w:val="both"/>
        <w:rPr>
          <w:rFonts w:ascii="Times New Roman" w:hAnsi="Times New Roman" w:cs="Times New Roman"/>
          <w:sz w:val="24"/>
          <w:szCs w:val="24"/>
        </w:rPr>
      </w:pPr>
      <w:bookmarkStart w:id="7" w:name="_CTVL00139768384bd1741a68ddbb58f38802543"/>
      <w:r w:rsidRPr="00F8338C">
        <w:rPr>
          <w:rFonts w:ascii="Times New Roman" w:hAnsi="Times New Roman" w:cs="Times New Roman"/>
          <w:sz w:val="24"/>
          <w:szCs w:val="24"/>
        </w:rPr>
        <w:t>Webster, J. and Watson, R.T. (2002), “Analyzing the past to prepare for the future: writing a literature review”,</w:t>
      </w:r>
      <w:bookmarkEnd w:id="7"/>
      <w:r w:rsidRPr="00F8338C">
        <w:rPr>
          <w:rFonts w:ascii="Times New Roman" w:hAnsi="Times New Roman" w:cs="Times New Roman"/>
          <w:sz w:val="24"/>
          <w:szCs w:val="24"/>
        </w:rPr>
        <w:t xml:space="preserve"> </w:t>
      </w:r>
      <w:r w:rsidRPr="00F8338C">
        <w:rPr>
          <w:rFonts w:ascii="Times New Roman" w:hAnsi="Times New Roman" w:cs="Times New Roman"/>
          <w:i/>
          <w:sz w:val="24"/>
          <w:szCs w:val="24"/>
        </w:rPr>
        <w:t>MIS Quarterly</w:t>
      </w:r>
      <w:r w:rsidRPr="00F8338C">
        <w:rPr>
          <w:rFonts w:ascii="Times New Roman" w:hAnsi="Times New Roman" w:cs="Times New Roman"/>
          <w:sz w:val="24"/>
          <w:szCs w:val="24"/>
        </w:rPr>
        <w:t>, Vol. 26 No. 2, pp. 13–23.</w:t>
      </w:r>
    </w:p>
    <w:p w14:paraId="4A087BC8" w14:textId="7FDFE05B" w:rsidR="00A251CF" w:rsidRPr="00F8338C" w:rsidRDefault="00A251CF" w:rsidP="00F83A71">
      <w:pPr>
        <w:pStyle w:val="References"/>
        <w:jc w:val="both"/>
        <w:rPr>
          <w:rFonts w:ascii="Times New Roman" w:hAnsi="Times New Roman" w:cs="Times New Roman"/>
          <w:sz w:val="24"/>
          <w:szCs w:val="24"/>
        </w:rPr>
      </w:pPr>
      <w:bookmarkStart w:id="8" w:name="_CTVL0013004e831f2e4494da0e89b9ae5e08fc2"/>
      <w:r w:rsidRPr="00F8338C">
        <w:rPr>
          <w:rFonts w:ascii="Times New Roman" w:hAnsi="Times New Roman" w:cs="Times New Roman"/>
          <w:sz w:val="24"/>
          <w:szCs w:val="24"/>
        </w:rPr>
        <w:t xml:space="preserve">Westphal, M. (2024), “blackprint PropTech Report 2023. On the rise of innovation drivers in the construction and real estate sector”, available at: </w:t>
      </w:r>
      <w:r w:rsidR="00B10CE6" w:rsidRPr="0000551F">
        <w:rPr>
          <w:rFonts w:ascii="Times New Roman" w:hAnsi="Times New Roman" w:cs="Times New Roman"/>
          <w:sz w:val="24"/>
          <w:szCs w:val="24"/>
        </w:rPr>
        <w:t>https://www.blackprint.de/veroffentlichungen/blackprint-proptech-report-2023-en</w:t>
      </w:r>
      <w:r w:rsidRPr="00F8338C">
        <w:rPr>
          <w:rFonts w:ascii="Times New Roman" w:hAnsi="Times New Roman" w:cs="Times New Roman"/>
          <w:sz w:val="24"/>
          <w:szCs w:val="24"/>
        </w:rPr>
        <w:t xml:space="preserve"> (accessed 11 November 2024).</w:t>
      </w:r>
    </w:p>
    <w:p w14:paraId="102AF399" w14:textId="745518D8" w:rsidR="00B04E1D" w:rsidRPr="00F8338C" w:rsidRDefault="00A251CF" w:rsidP="00F83A71">
      <w:pPr>
        <w:pStyle w:val="References"/>
        <w:jc w:val="both"/>
        <w:rPr>
          <w:rFonts w:ascii="Times New Roman" w:hAnsi="Times New Roman" w:cs="Times New Roman"/>
          <w:sz w:val="24"/>
          <w:szCs w:val="24"/>
        </w:rPr>
      </w:pPr>
      <w:bookmarkStart w:id="9" w:name="_CTVL001a25476c405cd4df89143aa1ffc3c6e93"/>
      <w:bookmarkEnd w:id="8"/>
      <w:r w:rsidRPr="00F8338C">
        <w:rPr>
          <w:rFonts w:ascii="Times New Roman" w:hAnsi="Times New Roman" w:cs="Times New Roman"/>
          <w:sz w:val="24"/>
          <w:szCs w:val="24"/>
        </w:rPr>
        <w:t>Zhang, H., Wu, C., Xie, J., Lyu, Y., Cai, J. and Carroll, J.M. (2024), “Redefining Qualitative Analysis in the AI Era: Utilizing ChatGPT for Efficient Thematic Analysis”,</w:t>
      </w:r>
      <w:bookmarkEnd w:id="9"/>
      <w:r w:rsidRPr="00F8338C">
        <w:rPr>
          <w:rFonts w:ascii="Times New Roman" w:hAnsi="Times New Roman" w:cs="Times New Roman"/>
          <w:sz w:val="24"/>
          <w:szCs w:val="24"/>
        </w:rPr>
        <w:t xml:space="preserve"> </w:t>
      </w:r>
      <w:r w:rsidRPr="00F8338C">
        <w:rPr>
          <w:rFonts w:ascii="Times New Roman" w:hAnsi="Times New Roman" w:cs="Times New Roman"/>
          <w:i/>
          <w:sz w:val="24"/>
          <w:szCs w:val="24"/>
        </w:rPr>
        <w:t>arXiv</w:t>
      </w:r>
      <w:r w:rsidRPr="00F8338C">
        <w:rPr>
          <w:rFonts w:ascii="Times New Roman" w:hAnsi="Times New Roman" w:cs="Times New Roman"/>
          <w:sz w:val="24"/>
          <w:szCs w:val="24"/>
        </w:rPr>
        <w:t>, Vol. 1 No. 1, pp. 1–29.</w:t>
      </w:r>
    </w:p>
    <w:p w14:paraId="5E5BFC14" w14:textId="77777777" w:rsidR="00B04E1D" w:rsidRPr="00BF249B" w:rsidRDefault="00B04E1D" w:rsidP="00BF249B">
      <w:pPr>
        <w:pStyle w:val="References"/>
        <w:jc w:val="both"/>
        <w:rPr>
          <w:sz w:val="32"/>
          <w:szCs w:val="32"/>
          <w:lang w:val="en-US"/>
        </w:rPr>
      </w:pPr>
    </w:p>
    <w:sectPr w:rsidR="00B04E1D" w:rsidRPr="00BF249B" w:rsidSect="00074B81">
      <w:headerReference w:type="even" r:id="rId11"/>
      <w:headerReference w:type="default" r:id="rId12"/>
      <w:footerReference w:type="even" r:id="rId13"/>
      <w:footerReference w:type="default" r:id="rId14"/>
      <w:headerReference w:type="first" r:id="rId15"/>
      <w:footerReference w:type="first" r:id="rId16"/>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1D028" w14:textId="77777777" w:rsidR="00760695" w:rsidRPr="00F8338C" w:rsidRDefault="00760695" w:rsidP="00AF2C92">
      <w:r w:rsidRPr="00F8338C">
        <w:separator/>
      </w:r>
    </w:p>
  </w:endnote>
  <w:endnote w:type="continuationSeparator" w:id="0">
    <w:p w14:paraId="6866124D" w14:textId="77777777" w:rsidR="00760695" w:rsidRPr="00F8338C" w:rsidRDefault="00760695" w:rsidP="00AF2C92">
      <w:r w:rsidRPr="00F833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3A93" w14:textId="77777777" w:rsidR="002211DD" w:rsidRPr="00F8338C" w:rsidRDefault="002211D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8163" w14:textId="77777777" w:rsidR="002211DD" w:rsidRPr="00F8338C" w:rsidRDefault="002211D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14E77" w14:textId="77777777" w:rsidR="002211DD" w:rsidRPr="00F8338C" w:rsidRDefault="002211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7B0FD" w14:textId="77777777" w:rsidR="00760695" w:rsidRPr="00F8338C" w:rsidRDefault="00760695" w:rsidP="00AF2C92">
      <w:r w:rsidRPr="00F8338C">
        <w:separator/>
      </w:r>
    </w:p>
  </w:footnote>
  <w:footnote w:type="continuationSeparator" w:id="0">
    <w:p w14:paraId="5CBC6779" w14:textId="77777777" w:rsidR="00760695" w:rsidRPr="00F8338C" w:rsidRDefault="00760695" w:rsidP="00AF2C92">
      <w:r w:rsidRPr="00F833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0AD1" w14:textId="77777777" w:rsidR="002211DD" w:rsidRPr="00F8338C" w:rsidRDefault="002211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9C9E" w14:textId="77777777" w:rsidR="002211DD" w:rsidRPr="00F8338C" w:rsidRDefault="002211D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CAB3" w14:textId="77777777" w:rsidR="002211DD" w:rsidRPr="00F8338C" w:rsidRDefault="002211D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3B84226"/>
    <w:lvl w:ilvl="0">
      <w:start w:val="1"/>
      <w:numFmt w:val="decimal"/>
      <w:pStyle w:val="Listennummer5"/>
      <w:lvlText w:val="%1."/>
      <w:lvlJc w:val="left"/>
      <w:pPr>
        <w:tabs>
          <w:tab w:val="num" w:pos="1492"/>
        </w:tabs>
        <w:ind w:left="1492" w:hanging="360"/>
      </w:pPr>
    </w:lvl>
  </w:abstractNum>
  <w:abstractNum w:abstractNumId="2" w15:restartNumberingAfterBreak="0">
    <w:nsid w:val="FFFFFF7D"/>
    <w:multiLevelType w:val="singleLevel"/>
    <w:tmpl w:val="44FA7A9A"/>
    <w:lvl w:ilvl="0">
      <w:start w:val="1"/>
      <w:numFmt w:val="decimal"/>
      <w:pStyle w:val="Listennummer4"/>
      <w:lvlText w:val="%1."/>
      <w:lvlJc w:val="left"/>
      <w:pPr>
        <w:tabs>
          <w:tab w:val="num" w:pos="1209"/>
        </w:tabs>
        <w:ind w:left="1209" w:hanging="360"/>
      </w:pPr>
    </w:lvl>
  </w:abstractNum>
  <w:abstractNum w:abstractNumId="3" w15:restartNumberingAfterBreak="0">
    <w:nsid w:val="FFFFFF7E"/>
    <w:multiLevelType w:val="singleLevel"/>
    <w:tmpl w:val="6A861348"/>
    <w:lvl w:ilvl="0">
      <w:start w:val="1"/>
      <w:numFmt w:val="decimal"/>
      <w:pStyle w:val="Listennummer3"/>
      <w:lvlText w:val="%1."/>
      <w:lvlJc w:val="left"/>
      <w:pPr>
        <w:tabs>
          <w:tab w:val="num" w:pos="926"/>
        </w:tabs>
        <w:ind w:left="926" w:hanging="360"/>
      </w:pPr>
    </w:lvl>
  </w:abstractNum>
  <w:abstractNum w:abstractNumId="4" w15:restartNumberingAfterBreak="0">
    <w:nsid w:val="FFFFFF7F"/>
    <w:multiLevelType w:val="singleLevel"/>
    <w:tmpl w:val="94FAE73E"/>
    <w:lvl w:ilvl="0">
      <w:start w:val="1"/>
      <w:numFmt w:val="decimal"/>
      <w:pStyle w:val="Listennummer2"/>
      <w:lvlText w:val="%1."/>
      <w:lvlJc w:val="left"/>
      <w:pPr>
        <w:tabs>
          <w:tab w:val="num" w:pos="643"/>
        </w:tabs>
        <w:ind w:left="643" w:hanging="360"/>
      </w:pPr>
    </w:lvl>
  </w:abstractNum>
  <w:abstractNum w:abstractNumId="5" w15:restartNumberingAfterBreak="0">
    <w:nsid w:val="FFFFFF80"/>
    <w:multiLevelType w:val="singleLevel"/>
    <w:tmpl w:val="BEA0A09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03485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0F66C9E"/>
    <w:lvl w:ilvl="0">
      <w:start w:val="1"/>
      <w:numFmt w:val="bullet"/>
      <w:pStyle w:val="Aufzhlungszeich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BE810DA"/>
    <w:lvl w:ilvl="0">
      <w:start w:val="1"/>
      <w:numFmt w:val="bullet"/>
      <w:pStyle w:val="Aufzhlungszeich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D001D4C"/>
    <w:lvl w:ilvl="0">
      <w:start w:val="1"/>
      <w:numFmt w:val="decimal"/>
      <w:pStyle w:val="Listennummer"/>
      <w:lvlText w:val="%1."/>
      <w:lvlJc w:val="left"/>
      <w:pPr>
        <w:tabs>
          <w:tab w:val="num" w:pos="360"/>
        </w:tabs>
        <w:ind w:left="360" w:hanging="360"/>
      </w:pPr>
    </w:lvl>
  </w:abstractNum>
  <w:abstractNum w:abstractNumId="10" w15:restartNumberingAfterBreak="0">
    <w:nsid w:val="FFFFFF89"/>
    <w:multiLevelType w:val="singleLevel"/>
    <w:tmpl w:val="37ECC632"/>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DB07A6C"/>
    <w:multiLevelType w:val="hybridMultilevel"/>
    <w:tmpl w:val="3E722B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08446FE"/>
    <w:multiLevelType w:val="hybridMultilevel"/>
    <w:tmpl w:val="B114C87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6960568"/>
    <w:multiLevelType w:val="hybridMultilevel"/>
    <w:tmpl w:val="B114C87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DE7C58"/>
    <w:multiLevelType w:val="hybridMultilevel"/>
    <w:tmpl w:val="B114C87C"/>
    <w:lvl w:ilvl="0" w:tplc="EDE2BA3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1878660130">
    <w:abstractNumId w:val="15"/>
  </w:num>
  <w:num w:numId="2" w16cid:durableId="945842626">
    <w:abstractNumId w:val="22"/>
  </w:num>
  <w:num w:numId="3" w16cid:durableId="1966960081">
    <w:abstractNumId w:val="1"/>
  </w:num>
  <w:num w:numId="4" w16cid:durableId="1203707847">
    <w:abstractNumId w:val="2"/>
  </w:num>
  <w:num w:numId="5" w16cid:durableId="2006476413">
    <w:abstractNumId w:val="3"/>
  </w:num>
  <w:num w:numId="6" w16cid:durableId="2058510466">
    <w:abstractNumId w:val="4"/>
  </w:num>
  <w:num w:numId="7" w16cid:durableId="1611357884">
    <w:abstractNumId w:val="9"/>
  </w:num>
  <w:num w:numId="8" w16cid:durableId="390353918">
    <w:abstractNumId w:val="5"/>
  </w:num>
  <w:num w:numId="9" w16cid:durableId="51463410">
    <w:abstractNumId w:val="7"/>
  </w:num>
  <w:num w:numId="10" w16cid:durableId="71050898">
    <w:abstractNumId w:val="6"/>
  </w:num>
  <w:num w:numId="11" w16cid:durableId="1590045513">
    <w:abstractNumId w:val="10"/>
  </w:num>
  <w:num w:numId="12" w16cid:durableId="941959491">
    <w:abstractNumId w:val="8"/>
  </w:num>
  <w:num w:numId="13" w16cid:durableId="809979913">
    <w:abstractNumId w:val="18"/>
  </w:num>
  <w:num w:numId="14" w16cid:durableId="450825371">
    <w:abstractNumId w:val="23"/>
  </w:num>
  <w:num w:numId="15" w16cid:durableId="1326586170">
    <w:abstractNumId w:val="14"/>
  </w:num>
  <w:num w:numId="16" w16cid:durableId="519391785">
    <w:abstractNumId w:val="17"/>
  </w:num>
  <w:num w:numId="17" w16cid:durableId="2128230203">
    <w:abstractNumId w:val="11"/>
  </w:num>
  <w:num w:numId="18" w16cid:durableId="296956993">
    <w:abstractNumId w:val="0"/>
  </w:num>
  <w:num w:numId="19" w16cid:durableId="1691449109">
    <w:abstractNumId w:val="12"/>
  </w:num>
  <w:num w:numId="20" w16cid:durableId="1150830281">
    <w:abstractNumId w:val="23"/>
  </w:num>
  <w:num w:numId="21" w16cid:durableId="619997466">
    <w:abstractNumId w:val="23"/>
  </w:num>
  <w:num w:numId="22" w16cid:durableId="212931629">
    <w:abstractNumId w:val="23"/>
  </w:num>
  <w:num w:numId="23" w16cid:durableId="997074193">
    <w:abstractNumId w:val="23"/>
  </w:num>
  <w:num w:numId="24" w16cid:durableId="2122215936">
    <w:abstractNumId w:val="18"/>
  </w:num>
  <w:num w:numId="25" w16cid:durableId="1193496033">
    <w:abstractNumId w:val="19"/>
  </w:num>
  <w:num w:numId="26" w16cid:durableId="940259249">
    <w:abstractNumId w:val="24"/>
  </w:num>
  <w:num w:numId="27" w16cid:durableId="1452699245">
    <w:abstractNumId w:val="25"/>
  </w:num>
  <w:num w:numId="28" w16cid:durableId="889613560">
    <w:abstractNumId w:val="23"/>
  </w:num>
  <w:num w:numId="29" w16cid:durableId="591596794">
    <w:abstractNumId w:val="13"/>
  </w:num>
  <w:num w:numId="30" w16cid:durableId="718166716">
    <w:abstractNumId w:val="26"/>
  </w:num>
  <w:num w:numId="31" w16cid:durableId="786923126">
    <w:abstractNumId w:val="1"/>
  </w:num>
  <w:num w:numId="32" w16cid:durableId="990644925">
    <w:abstractNumId w:val="2"/>
  </w:num>
  <w:num w:numId="33" w16cid:durableId="1809325452">
    <w:abstractNumId w:val="3"/>
  </w:num>
  <w:num w:numId="34" w16cid:durableId="158204412">
    <w:abstractNumId w:val="4"/>
  </w:num>
  <w:num w:numId="35" w16cid:durableId="748385620">
    <w:abstractNumId w:val="9"/>
  </w:num>
  <w:num w:numId="36" w16cid:durableId="903566427">
    <w:abstractNumId w:val="27"/>
  </w:num>
  <w:num w:numId="37" w16cid:durableId="1980768905">
    <w:abstractNumId w:val="16"/>
  </w:num>
  <w:num w:numId="38" w16cid:durableId="1066027729">
    <w:abstractNumId w:val="20"/>
  </w:num>
  <w:num w:numId="39" w16cid:durableId="1337664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71B"/>
    <w:rsid w:val="00000BF0"/>
    <w:rsid w:val="00000F38"/>
    <w:rsid w:val="00001899"/>
    <w:rsid w:val="00001CFC"/>
    <w:rsid w:val="00003272"/>
    <w:rsid w:val="00003879"/>
    <w:rsid w:val="000040A9"/>
    <w:rsid w:val="0000443D"/>
    <w:rsid w:val="000049AD"/>
    <w:rsid w:val="0000509E"/>
    <w:rsid w:val="0000551F"/>
    <w:rsid w:val="00005D77"/>
    <w:rsid w:val="000067B7"/>
    <w:rsid w:val="0000681B"/>
    <w:rsid w:val="0001130D"/>
    <w:rsid w:val="000114AC"/>
    <w:rsid w:val="00011547"/>
    <w:rsid w:val="00012024"/>
    <w:rsid w:val="0001227C"/>
    <w:rsid w:val="000122FA"/>
    <w:rsid w:val="00013230"/>
    <w:rsid w:val="000133C0"/>
    <w:rsid w:val="000146C8"/>
    <w:rsid w:val="000147C4"/>
    <w:rsid w:val="00014C4E"/>
    <w:rsid w:val="00015B2A"/>
    <w:rsid w:val="000164ED"/>
    <w:rsid w:val="00016792"/>
    <w:rsid w:val="00016FED"/>
    <w:rsid w:val="00017107"/>
    <w:rsid w:val="0001725A"/>
    <w:rsid w:val="000179B3"/>
    <w:rsid w:val="000179F2"/>
    <w:rsid w:val="000202E2"/>
    <w:rsid w:val="00020EE6"/>
    <w:rsid w:val="000210A5"/>
    <w:rsid w:val="000210E8"/>
    <w:rsid w:val="00022441"/>
    <w:rsid w:val="0002261E"/>
    <w:rsid w:val="000229F6"/>
    <w:rsid w:val="00022F3B"/>
    <w:rsid w:val="00024130"/>
    <w:rsid w:val="00024839"/>
    <w:rsid w:val="000255B0"/>
    <w:rsid w:val="0002620E"/>
    <w:rsid w:val="00026871"/>
    <w:rsid w:val="00027DA9"/>
    <w:rsid w:val="000305B5"/>
    <w:rsid w:val="00036DB4"/>
    <w:rsid w:val="000371E9"/>
    <w:rsid w:val="000374B8"/>
    <w:rsid w:val="000378A1"/>
    <w:rsid w:val="00037A98"/>
    <w:rsid w:val="00040132"/>
    <w:rsid w:val="000407EB"/>
    <w:rsid w:val="000419DF"/>
    <w:rsid w:val="0004231E"/>
    <w:rsid w:val="00042615"/>
    <w:rsid w:val="000427FB"/>
    <w:rsid w:val="00042D0D"/>
    <w:rsid w:val="00043EFE"/>
    <w:rsid w:val="0004455E"/>
    <w:rsid w:val="000452A3"/>
    <w:rsid w:val="00045A33"/>
    <w:rsid w:val="00046197"/>
    <w:rsid w:val="000467DF"/>
    <w:rsid w:val="00046BF7"/>
    <w:rsid w:val="00046FF8"/>
    <w:rsid w:val="00047CB5"/>
    <w:rsid w:val="00047E55"/>
    <w:rsid w:val="0005090C"/>
    <w:rsid w:val="00051AF0"/>
    <w:rsid w:val="00051FAA"/>
    <w:rsid w:val="00052B85"/>
    <w:rsid w:val="00053C9D"/>
    <w:rsid w:val="00053D0D"/>
    <w:rsid w:val="00053DDB"/>
    <w:rsid w:val="00057192"/>
    <w:rsid w:val="000572A9"/>
    <w:rsid w:val="00057E80"/>
    <w:rsid w:val="00057F81"/>
    <w:rsid w:val="0006074A"/>
    <w:rsid w:val="00060A3F"/>
    <w:rsid w:val="00060BA6"/>
    <w:rsid w:val="0006122A"/>
    <w:rsid w:val="00061325"/>
    <w:rsid w:val="00061F96"/>
    <w:rsid w:val="0006339F"/>
    <w:rsid w:val="000652E4"/>
    <w:rsid w:val="00065965"/>
    <w:rsid w:val="00065E9F"/>
    <w:rsid w:val="00065FB3"/>
    <w:rsid w:val="00066EF1"/>
    <w:rsid w:val="00070301"/>
    <w:rsid w:val="000711F5"/>
    <w:rsid w:val="0007258D"/>
    <w:rsid w:val="00072F25"/>
    <w:rsid w:val="000733AC"/>
    <w:rsid w:val="00073585"/>
    <w:rsid w:val="00073BC9"/>
    <w:rsid w:val="00074039"/>
    <w:rsid w:val="0007450D"/>
    <w:rsid w:val="00074B81"/>
    <w:rsid w:val="00074D22"/>
    <w:rsid w:val="00075081"/>
    <w:rsid w:val="0007528A"/>
    <w:rsid w:val="00075D2B"/>
    <w:rsid w:val="00075E83"/>
    <w:rsid w:val="00076610"/>
    <w:rsid w:val="0007677F"/>
    <w:rsid w:val="0007733D"/>
    <w:rsid w:val="0007748C"/>
    <w:rsid w:val="00080411"/>
    <w:rsid w:val="000811AB"/>
    <w:rsid w:val="0008172A"/>
    <w:rsid w:val="000820B5"/>
    <w:rsid w:val="0008272A"/>
    <w:rsid w:val="00083808"/>
    <w:rsid w:val="00083C2B"/>
    <w:rsid w:val="00083C5F"/>
    <w:rsid w:val="00083FD0"/>
    <w:rsid w:val="000841DD"/>
    <w:rsid w:val="000843EE"/>
    <w:rsid w:val="00084DE0"/>
    <w:rsid w:val="000853EA"/>
    <w:rsid w:val="00085CF2"/>
    <w:rsid w:val="0008749A"/>
    <w:rsid w:val="000909A5"/>
    <w:rsid w:val="00090DA8"/>
    <w:rsid w:val="00091127"/>
    <w:rsid w:val="000913E5"/>
    <w:rsid w:val="0009167C"/>
    <w:rsid w:val="0009172C"/>
    <w:rsid w:val="0009189A"/>
    <w:rsid w:val="0009217B"/>
    <w:rsid w:val="0009238F"/>
    <w:rsid w:val="000930EC"/>
    <w:rsid w:val="0009348A"/>
    <w:rsid w:val="00093C94"/>
    <w:rsid w:val="00094275"/>
    <w:rsid w:val="00095337"/>
    <w:rsid w:val="00095DB7"/>
    <w:rsid w:val="00095E61"/>
    <w:rsid w:val="000966C1"/>
    <w:rsid w:val="0009701C"/>
    <w:rsid w:val="000970AC"/>
    <w:rsid w:val="000A0A69"/>
    <w:rsid w:val="000A113D"/>
    <w:rsid w:val="000A1167"/>
    <w:rsid w:val="000A1701"/>
    <w:rsid w:val="000A236C"/>
    <w:rsid w:val="000A3468"/>
    <w:rsid w:val="000A4428"/>
    <w:rsid w:val="000A5CB7"/>
    <w:rsid w:val="000A660F"/>
    <w:rsid w:val="000A6867"/>
    <w:rsid w:val="000A6D40"/>
    <w:rsid w:val="000A6F5C"/>
    <w:rsid w:val="000A7BC3"/>
    <w:rsid w:val="000A7E49"/>
    <w:rsid w:val="000B0516"/>
    <w:rsid w:val="000B1167"/>
    <w:rsid w:val="000B12D3"/>
    <w:rsid w:val="000B1661"/>
    <w:rsid w:val="000B1F0B"/>
    <w:rsid w:val="000B2E88"/>
    <w:rsid w:val="000B33D9"/>
    <w:rsid w:val="000B4603"/>
    <w:rsid w:val="000B46EA"/>
    <w:rsid w:val="000B4915"/>
    <w:rsid w:val="000B4A7D"/>
    <w:rsid w:val="000B532F"/>
    <w:rsid w:val="000B6876"/>
    <w:rsid w:val="000B6B6D"/>
    <w:rsid w:val="000B6F25"/>
    <w:rsid w:val="000C09BE"/>
    <w:rsid w:val="000C1380"/>
    <w:rsid w:val="000C287F"/>
    <w:rsid w:val="000C3C4B"/>
    <w:rsid w:val="000C4A0A"/>
    <w:rsid w:val="000C521B"/>
    <w:rsid w:val="000C538F"/>
    <w:rsid w:val="000C554F"/>
    <w:rsid w:val="000C564F"/>
    <w:rsid w:val="000C56CC"/>
    <w:rsid w:val="000C6575"/>
    <w:rsid w:val="000C706D"/>
    <w:rsid w:val="000C7AB4"/>
    <w:rsid w:val="000D0DC5"/>
    <w:rsid w:val="000D14DA"/>
    <w:rsid w:val="000D15FF"/>
    <w:rsid w:val="000D1F9C"/>
    <w:rsid w:val="000D25F5"/>
    <w:rsid w:val="000D28DF"/>
    <w:rsid w:val="000D2C8F"/>
    <w:rsid w:val="000D3030"/>
    <w:rsid w:val="000D3F9F"/>
    <w:rsid w:val="000D4663"/>
    <w:rsid w:val="000D488B"/>
    <w:rsid w:val="000D4D50"/>
    <w:rsid w:val="000D4F0B"/>
    <w:rsid w:val="000D5B81"/>
    <w:rsid w:val="000D68DF"/>
    <w:rsid w:val="000E074A"/>
    <w:rsid w:val="000E0E24"/>
    <w:rsid w:val="000E138D"/>
    <w:rsid w:val="000E15CE"/>
    <w:rsid w:val="000E172A"/>
    <w:rsid w:val="000E187A"/>
    <w:rsid w:val="000E1BBB"/>
    <w:rsid w:val="000E2BA4"/>
    <w:rsid w:val="000E2D61"/>
    <w:rsid w:val="000E32E6"/>
    <w:rsid w:val="000E3D23"/>
    <w:rsid w:val="000E4427"/>
    <w:rsid w:val="000E450E"/>
    <w:rsid w:val="000E54A9"/>
    <w:rsid w:val="000E6259"/>
    <w:rsid w:val="000E6788"/>
    <w:rsid w:val="000E68A3"/>
    <w:rsid w:val="000E6E2B"/>
    <w:rsid w:val="000E72DD"/>
    <w:rsid w:val="000E7AC4"/>
    <w:rsid w:val="000E7D33"/>
    <w:rsid w:val="000F08B3"/>
    <w:rsid w:val="000F0E87"/>
    <w:rsid w:val="000F10EE"/>
    <w:rsid w:val="000F138B"/>
    <w:rsid w:val="000F15EB"/>
    <w:rsid w:val="000F1CD0"/>
    <w:rsid w:val="000F2A41"/>
    <w:rsid w:val="000F3E32"/>
    <w:rsid w:val="000F40C5"/>
    <w:rsid w:val="000F4677"/>
    <w:rsid w:val="000F4949"/>
    <w:rsid w:val="000F4AA9"/>
    <w:rsid w:val="000F4BA1"/>
    <w:rsid w:val="000F5BE0"/>
    <w:rsid w:val="000F6DEA"/>
    <w:rsid w:val="000F75F5"/>
    <w:rsid w:val="000F7BF9"/>
    <w:rsid w:val="00100587"/>
    <w:rsid w:val="00100C26"/>
    <w:rsid w:val="00101027"/>
    <w:rsid w:val="0010284E"/>
    <w:rsid w:val="00103122"/>
    <w:rsid w:val="0010336A"/>
    <w:rsid w:val="00103937"/>
    <w:rsid w:val="00103E3F"/>
    <w:rsid w:val="001050F1"/>
    <w:rsid w:val="001055A6"/>
    <w:rsid w:val="00105965"/>
    <w:rsid w:val="00105AEA"/>
    <w:rsid w:val="0010603D"/>
    <w:rsid w:val="001062D8"/>
    <w:rsid w:val="00106DAF"/>
    <w:rsid w:val="001074B2"/>
    <w:rsid w:val="00111C6B"/>
    <w:rsid w:val="00112E18"/>
    <w:rsid w:val="00113922"/>
    <w:rsid w:val="00113E33"/>
    <w:rsid w:val="00114342"/>
    <w:rsid w:val="00114ABE"/>
    <w:rsid w:val="00115CE7"/>
    <w:rsid w:val="00115DAD"/>
    <w:rsid w:val="00116023"/>
    <w:rsid w:val="001178EE"/>
    <w:rsid w:val="00117C19"/>
    <w:rsid w:val="00117EC2"/>
    <w:rsid w:val="00121669"/>
    <w:rsid w:val="00122480"/>
    <w:rsid w:val="0012267B"/>
    <w:rsid w:val="00122752"/>
    <w:rsid w:val="0012283D"/>
    <w:rsid w:val="00123076"/>
    <w:rsid w:val="00123477"/>
    <w:rsid w:val="00123A71"/>
    <w:rsid w:val="0012538E"/>
    <w:rsid w:val="00125AC0"/>
    <w:rsid w:val="00125ACC"/>
    <w:rsid w:val="00126A39"/>
    <w:rsid w:val="00127920"/>
    <w:rsid w:val="00127937"/>
    <w:rsid w:val="001303E7"/>
    <w:rsid w:val="0013056E"/>
    <w:rsid w:val="00130F64"/>
    <w:rsid w:val="001318E9"/>
    <w:rsid w:val="00132676"/>
    <w:rsid w:val="00132AA6"/>
    <w:rsid w:val="0013329C"/>
    <w:rsid w:val="001334DF"/>
    <w:rsid w:val="00133698"/>
    <w:rsid w:val="00133C16"/>
    <w:rsid w:val="00133E0A"/>
    <w:rsid w:val="001346E1"/>
    <w:rsid w:val="00134A51"/>
    <w:rsid w:val="001351E7"/>
    <w:rsid w:val="00135C12"/>
    <w:rsid w:val="00136CF6"/>
    <w:rsid w:val="00137187"/>
    <w:rsid w:val="00137305"/>
    <w:rsid w:val="00140727"/>
    <w:rsid w:val="001413E8"/>
    <w:rsid w:val="00142023"/>
    <w:rsid w:val="0014330B"/>
    <w:rsid w:val="001438D0"/>
    <w:rsid w:val="00143E93"/>
    <w:rsid w:val="001452A9"/>
    <w:rsid w:val="00145ADF"/>
    <w:rsid w:val="00146016"/>
    <w:rsid w:val="0014676F"/>
    <w:rsid w:val="00146A27"/>
    <w:rsid w:val="00146D1B"/>
    <w:rsid w:val="0014741A"/>
    <w:rsid w:val="001502D3"/>
    <w:rsid w:val="00150356"/>
    <w:rsid w:val="00150553"/>
    <w:rsid w:val="001510CB"/>
    <w:rsid w:val="0015204A"/>
    <w:rsid w:val="001527AF"/>
    <w:rsid w:val="00153171"/>
    <w:rsid w:val="00153A7A"/>
    <w:rsid w:val="00153B1B"/>
    <w:rsid w:val="0015410A"/>
    <w:rsid w:val="00154299"/>
    <w:rsid w:val="001550A6"/>
    <w:rsid w:val="00157900"/>
    <w:rsid w:val="001602AE"/>
    <w:rsid w:val="00160628"/>
    <w:rsid w:val="00161344"/>
    <w:rsid w:val="001619C2"/>
    <w:rsid w:val="00161ADA"/>
    <w:rsid w:val="00162195"/>
    <w:rsid w:val="001623C8"/>
    <w:rsid w:val="0016322A"/>
    <w:rsid w:val="001637D5"/>
    <w:rsid w:val="00163BE7"/>
    <w:rsid w:val="00165A21"/>
    <w:rsid w:val="00166D9A"/>
    <w:rsid w:val="0016707A"/>
    <w:rsid w:val="001676A0"/>
    <w:rsid w:val="001705CE"/>
    <w:rsid w:val="00170889"/>
    <w:rsid w:val="00170977"/>
    <w:rsid w:val="00170BBB"/>
    <w:rsid w:val="00172192"/>
    <w:rsid w:val="00172986"/>
    <w:rsid w:val="00172A62"/>
    <w:rsid w:val="001730EB"/>
    <w:rsid w:val="00174F79"/>
    <w:rsid w:val="001752B9"/>
    <w:rsid w:val="00175F45"/>
    <w:rsid w:val="0017714B"/>
    <w:rsid w:val="001803B1"/>
    <w:rsid w:val="001803E7"/>
    <w:rsid w:val="001804DF"/>
    <w:rsid w:val="00180A0E"/>
    <w:rsid w:val="00181236"/>
    <w:rsid w:val="001815B1"/>
    <w:rsid w:val="00181BDC"/>
    <w:rsid w:val="00181DB0"/>
    <w:rsid w:val="00182862"/>
    <w:rsid w:val="001829E3"/>
    <w:rsid w:val="001835CD"/>
    <w:rsid w:val="00183C14"/>
    <w:rsid w:val="00184A73"/>
    <w:rsid w:val="00185214"/>
    <w:rsid w:val="0018538B"/>
    <w:rsid w:val="00185B50"/>
    <w:rsid w:val="00186757"/>
    <w:rsid w:val="00186991"/>
    <w:rsid w:val="001874C6"/>
    <w:rsid w:val="00187F1F"/>
    <w:rsid w:val="0019017B"/>
    <w:rsid w:val="0019170D"/>
    <w:rsid w:val="00191B61"/>
    <w:rsid w:val="001924C0"/>
    <w:rsid w:val="00192C3B"/>
    <w:rsid w:val="00193C65"/>
    <w:rsid w:val="0019424C"/>
    <w:rsid w:val="001942B6"/>
    <w:rsid w:val="00196720"/>
    <w:rsid w:val="00196BF4"/>
    <w:rsid w:val="0019731E"/>
    <w:rsid w:val="00197931"/>
    <w:rsid w:val="001A0946"/>
    <w:rsid w:val="001A09FE"/>
    <w:rsid w:val="001A0D2A"/>
    <w:rsid w:val="001A1244"/>
    <w:rsid w:val="001A32A1"/>
    <w:rsid w:val="001A33FE"/>
    <w:rsid w:val="001A4310"/>
    <w:rsid w:val="001A67C9"/>
    <w:rsid w:val="001A69DE"/>
    <w:rsid w:val="001A6DD2"/>
    <w:rsid w:val="001A713C"/>
    <w:rsid w:val="001A7677"/>
    <w:rsid w:val="001A7963"/>
    <w:rsid w:val="001B02D9"/>
    <w:rsid w:val="001B1336"/>
    <w:rsid w:val="001B1746"/>
    <w:rsid w:val="001B18F4"/>
    <w:rsid w:val="001B1C7C"/>
    <w:rsid w:val="001B1F1E"/>
    <w:rsid w:val="001B2D81"/>
    <w:rsid w:val="001B33F0"/>
    <w:rsid w:val="001B366C"/>
    <w:rsid w:val="001B398F"/>
    <w:rsid w:val="001B3D1E"/>
    <w:rsid w:val="001B46C6"/>
    <w:rsid w:val="001B4A01"/>
    <w:rsid w:val="001B4B48"/>
    <w:rsid w:val="001B4D1F"/>
    <w:rsid w:val="001B5467"/>
    <w:rsid w:val="001B56FB"/>
    <w:rsid w:val="001B5AD7"/>
    <w:rsid w:val="001B5F90"/>
    <w:rsid w:val="001B6FC0"/>
    <w:rsid w:val="001B7681"/>
    <w:rsid w:val="001B7CAE"/>
    <w:rsid w:val="001C0736"/>
    <w:rsid w:val="001C0772"/>
    <w:rsid w:val="001C0D4F"/>
    <w:rsid w:val="001C1BA3"/>
    <w:rsid w:val="001C1C5F"/>
    <w:rsid w:val="001C1DEC"/>
    <w:rsid w:val="001C23E4"/>
    <w:rsid w:val="001C264B"/>
    <w:rsid w:val="001C2778"/>
    <w:rsid w:val="001C35B9"/>
    <w:rsid w:val="001C4AEF"/>
    <w:rsid w:val="001C4DE2"/>
    <w:rsid w:val="001C5736"/>
    <w:rsid w:val="001C5B30"/>
    <w:rsid w:val="001C6273"/>
    <w:rsid w:val="001C68DE"/>
    <w:rsid w:val="001C6F4B"/>
    <w:rsid w:val="001C7498"/>
    <w:rsid w:val="001C7C9A"/>
    <w:rsid w:val="001D0A84"/>
    <w:rsid w:val="001D0C9E"/>
    <w:rsid w:val="001D25BC"/>
    <w:rsid w:val="001D43B6"/>
    <w:rsid w:val="001D54E5"/>
    <w:rsid w:val="001D647F"/>
    <w:rsid w:val="001D6677"/>
    <w:rsid w:val="001D6857"/>
    <w:rsid w:val="001D7023"/>
    <w:rsid w:val="001E0572"/>
    <w:rsid w:val="001E0A67"/>
    <w:rsid w:val="001E1028"/>
    <w:rsid w:val="001E145A"/>
    <w:rsid w:val="001E14E2"/>
    <w:rsid w:val="001E1EE3"/>
    <w:rsid w:val="001E21E4"/>
    <w:rsid w:val="001E22DB"/>
    <w:rsid w:val="001E313F"/>
    <w:rsid w:val="001E3D2E"/>
    <w:rsid w:val="001E6302"/>
    <w:rsid w:val="001E7187"/>
    <w:rsid w:val="001E7688"/>
    <w:rsid w:val="001E78FF"/>
    <w:rsid w:val="001E7DCB"/>
    <w:rsid w:val="001E7F6A"/>
    <w:rsid w:val="001F0401"/>
    <w:rsid w:val="001F1317"/>
    <w:rsid w:val="001F157B"/>
    <w:rsid w:val="001F1EA9"/>
    <w:rsid w:val="001F208B"/>
    <w:rsid w:val="001F2D2D"/>
    <w:rsid w:val="001F2F8D"/>
    <w:rsid w:val="001F3411"/>
    <w:rsid w:val="001F37BE"/>
    <w:rsid w:val="001F4287"/>
    <w:rsid w:val="001F4365"/>
    <w:rsid w:val="001F4DBA"/>
    <w:rsid w:val="001F5791"/>
    <w:rsid w:val="001F5BB0"/>
    <w:rsid w:val="001F5C96"/>
    <w:rsid w:val="001F5DB4"/>
    <w:rsid w:val="001F606D"/>
    <w:rsid w:val="001F687C"/>
    <w:rsid w:val="001F6B2D"/>
    <w:rsid w:val="001F7348"/>
    <w:rsid w:val="00200570"/>
    <w:rsid w:val="00200755"/>
    <w:rsid w:val="002008FE"/>
    <w:rsid w:val="00200AFC"/>
    <w:rsid w:val="00200E22"/>
    <w:rsid w:val="00200F65"/>
    <w:rsid w:val="00201351"/>
    <w:rsid w:val="00201821"/>
    <w:rsid w:val="00202ED6"/>
    <w:rsid w:val="0020415E"/>
    <w:rsid w:val="00204FF4"/>
    <w:rsid w:val="002055AE"/>
    <w:rsid w:val="002061A9"/>
    <w:rsid w:val="00206FD1"/>
    <w:rsid w:val="00207268"/>
    <w:rsid w:val="00207290"/>
    <w:rsid w:val="00207621"/>
    <w:rsid w:val="00207720"/>
    <w:rsid w:val="00207766"/>
    <w:rsid w:val="0021056E"/>
    <w:rsid w:val="0021075D"/>
    <w:rsid w:val="0021165A"/>
    <w:rsid w:val="00211BC9"/>
    <w:rsid w:val="00211CDB"/>
    <w:rsid w:val="0021268C"/>
    <w:rsid w:val="002132E7"/>
    <w:rsid w:val="002139E3"/>
    <w:rsid w:val="00214F62"/>
    <w:rsid w:val="00215352"/>
    <w:rsid w:val="00215874"/>
    <w:rsid w:val="00215FE9"/>
    <w:rsid w:val="0021620C"/>
    <w:rsid w:val="00216E78"/>
    <w:rsid w:val="0021703A"/>
    <w:rsid w:val="00217275"/>
    <w:rsid w:val="00217749"/>
    <w:rsid w:val="002203BA"/>
    <w:rsid w:val="002211DD"/>
    <w:rsid w:val="00222A47"/>
    <w:rsid w:val="00223701"/>
    <w:rsid w:val="0022374C"/>
    <w:rsid w:val="002242FB"/>
    <w:rsid w:val="0022644E"/>
    <w:rsid w:val="002271A6"/>
    <w:rsid w:val="00227342"/>
    <w:rsid w:val="0023029E"/>
    <w:rsid w:val="002309D8"/>
    <w:rsid w:val="00230A05"/>
    <w:rsid w:val="00230D7A"/>
    <w:rsid w:val="002312EF"/>
    <w:rsid w:val="00231788"/>
    <w:rsid w:val="00231EEC"/>
    <w:rsid w:val="00233082"/>
    <w:rsid w:val="0023395E"/>
    <w:rsid w:val="00233F0E"/>
    <w:rsid w:val="00233F46"/>
    <w:rsid w:val="002349E3"/>
    <w:rsid w:val="002351B4"/>
    <w:rsid w:val="00235E42"/>
    <w:rsid w:val="00236F4B"/>
    <w:rsid w:val="00237129"/>
    <w:rsid w:val="002407C9"/>
    <w:rsid w:val="002417CB"/>
    <w:rsid w:val="00241C16"/>
    <w:rsid w:val="00241E69"/>
    <w:rsid w:val="00242679"/>
    <w:rsid w:val="00242B0D"/>
    <w:rsid w:val="00242FD8"/>
    <w:rsid w:val="002438EA"/>
    <w:rsid w:val="00243A9A"/>
    <w:rsid w:val="00244EE7"/>
    <w:rsid w:val="00245290"/>
    <w:rsid w:val="00245F9E"/>
    <w:rsid w:val="002462CD"/>
    <w:rsid w:val="00246665"/>
    <w:rsid w:val="002467C6"/>
    <w:rsid w:val="00246896"/>
    <w:rsid w:val="0024692A"/>
    <w:rsid w:val="002477AB"/>
    <w:rsid w:val="00247D90"/>
    <w:rsid w:val="0025089F"/>
    <w:rsid w:val="00250DDE"/>
    <w:rsid w:val="00251CFB"/>
    <w:rsid w:val="00252BBA"/>
    <w:rsid w:val="00253123"/>
    <w:rsid w:val="002533E4"/>
    <w:rsid w:val="00255896"/>
    <w:rsid w:val="002564D6"/>
    <w:rsid w:val="002565C2"/>
    <w:rsid w:val="00256E9D"/>
    <w:rsid w:val="00256FB7"/>
    <w:rsid w:val="00256FDB"/>
    <w:rsid w:val="00261101"/>
    <w:rsid w:val="00261887"/>
    <w:rsid w:val="002622B4"/>
    <w:rsid w:val="002626D6"/>
    <w:rsid w:val="00262955"/>
    <w:rsid w:val="00262AEE"/>
    <w:rsid w:val="00264001"/>
    <w:rsid w:val="00265F6B"/>
    <w:rsid w:val="00266354"/>
    <w:rsid w:val="00267A18"/>
    <w:rsid w:val="00267D29"/>
    <w:rsid w:val="00271092"/>
    <w:rsid w:val="002713F3"/>
    <w:rsid w:val="00271B21"/>
    <w:rsid w:val="00272499"/>
    <w:rsid w:val="002725B0"/>
    <w:rsid w:val="002726CF"/>
    <w:rsid w:val="00272734"/>
    <w:rsid w:val="00273462"/>
    <w:rsid w:val="00273567"/>
    <w:rsid w:val="0027395B"/>
    <w:rsid w:val="00273DA4"/>
    <w:rsid w:val="00275854"/>
    <w:rsid w:val="00275DB5"/>
    <w:rsid w:val="002768F4"/>
    <w:rsid w:val="00276C36"/>
    <w:rsid w:val="00277557"/>
    <w:rsid w:val="00281B9C"/>
    <w:rsid w:val="00281D56"/>
    <w:rsid w:val="00282274"/>
    <w:rsid w:val="002829DD"/>
    <w:rsid w:val="00283B41"/>
    <w:rsid w:val="0028449A"/>
    <w:rsid w:val="0028494C"/>
    <w:rsid w:val="00284F7B"/>
    <w:rsid w:val="00285E0C"/>
    <w:rsid w:val="00285F28"/>
    <w:rsid w:val="00286398"/>
    <w:rsid w:val="0028662A"/>
    <w:rsid w:val="002867C8"/>
    <w:rsid w:val="00287354"/>
    <w:rsid w:val="00290AF7"/>
    <w:rsid w:val="002910B0"/>
    <w:rsid w:val="0029177A"/>
    <w:rsid w:val="00291DFC"/>
    <w:rsid w:val="00292972"/>
    <w:rsid w:val="0029297E"/>
    <w:rsid w:val="00292B37"/>
    <w:rsid w:val="002933F6"/>
    <w:rsid w:val="00293B91"/>
    <w:rsid w:val="00293BA2"/>
    <w:rsid w:val="00293F45"/>
    <w:rsid w:val="00294B32"/>
    <w:rsid w:val="00295150"/>
    <w:rsid w:val="00295335"/>
    <w:rsid w:val="00295E25"/>
    <w:rsid w:val="00295FF0"/>
    <w:rsid w:val="0029661C"/>
    <w:rsid w:val="00296C05"/>
    <w:rsid w:val="002972EB"/>
    <w:rsid w:val="002A040D"/>
    <w:rsid w:val="002A2C03"/>
    <w:rsid w:val="002A3C42"/>
    <w:rsid w:val="002A3FAF"/>
    <w:rsid w:val="002A47B5"/>
    <w:rsid w:val="002A50C4"/>
    <w:rsid w:val="002A51E9"/>
    <w:rsid w:val="002A5D64"/>
    <w:rsid w:val="002A5D75"/>
    <w:rsid w:val="002A7569"/>
    <w:rsid w:val="002A793D"/>
    <w:rsid w:val="002A7A55"/>
    <w:rsid w:val="002B04BE"/>
    <w:rsid w:val="002B0A07"/>
    <w:rsid w:val="002B1B1A"/>
    <w:rsid w:val="002B1DAE"/>
    <w:rsid w:val="002B2777"/>
    <w:rsid w:val="002B2E8C"/>
    <w:rsid w:val="002B48E2"/>
    <w:rsid w:val="002B4958"/>
    <w:rsid w:val="002B5896"/>
    <w:rsid w:val="002B5A18"/>
    <w:rsid w:val="002B69CC"/>
    <w:rsid w:val="002B7228"/>
    <w:rsid w:val="002B7F7A"/>
    <w:rsid w:val="002C10E2"/>
    <w:rsid w:val="002C1553"/>
    <w:rsid w:val="002C243D"/>
    <w:rsid w:val="002C2804"/>
    <w:rsid w:val="002C28AF"/>
    <w:rsid w:val="002C293C"/>
    <w:rsid w:val="002C2A3A"/>
    <w:rsid w:val="002C2AA8"/>
    <w:rsid w:val="002C3734"/>
    <w:rsid w:val="002C3876"/>
    <w:rsid w:val="002C42C9"/>
    <w:rsid w:val="002C4481"/>
    <w:rsid w:val="002C498A"/>
    <w:rsid w:val="002C53EE"/>
    <w:rsid w:val="002C5B51"/>
    <w:rsid w:val="002C5C9F"/>
    <w:rsid w:val="002C5FE8"/>
    <w:rsid w:val="002C608E"/>
    <w:rsid w:val="002C7764"/>
    <w:rsid w:val="002C7883"/>
    <w:rsid w:val="002C79F7"/>
    <w:rsid w:val="002D01B5"/>
    <w:rsid w:val="002D1898"/>
    <w:rsid w:val="002D1C7B"/>
    <w:rsid w:val="002D24F7"/>
    <w:rsid w:val="002D2596"/>
    <w:rsid w:val="002D2799"/>
    <w:rsid w:val="002D2CD7"/>
    <w:rsid w:val="002D330B"/>
    <w:rsid w:val="002D39D1"/>
    <w:rsid w:val="002D3FA4"/>
    <w:rsid w:val="002D4381"/>
    <w:rsid w:val="002D4B81"/>
    <w:rsid w:val="002D4DDC"/>
    <w:rsid w:val="002D4F75"/>
    <w:rsid w:val="002D576A"/>
    <w:rsid w:val="002D63A6"/>
    <w:rsid w:val="002D6493"/>
    <w:rsid w:val="002D65B4"/>
    <w:rsid w:val="002D7566"/>
    <w:rsid w:val="002D7AB6"/>
    <w:rsid w:val="002E06D0"/>
    <w:rsid w:val="002E096F"/>
    <w:rsid w:val="002E0A2B"/>
    <w:rsid w:val="002E0BE3"/>
    <w:rsid w:val="002E0F9E"/>
    <w:rsid w:val="002E1026"/>
    <w:rsid w:val="002E1766"/>
    <w:rsid w:val="002E1995"/>
    <w:rsid w:val="002E28DB"/>
    <w:rsid w:val="002E37AC"/>
    <w:rsid w:val="002E38B9"/>
    <w:rsid w:val="002E3C27"/>
    <w:rsid w:val="002E403A"/>
    <w:rsid w:val="002E5EBA"/>
    <w:rsid w:val="002E753D"/>
    <w:rsid w:val="002E7BBA"/>
    <w:rsid w:val="002E7F3A"/>
    <w:rsid w:val="002F00B4"/>
    <w:rsid w:val="002F0209"/>
    <w:rsid w:val="002F0243"/>
    <w:rsid w:val="002F1D0F"/>
    <w:rsid w:val="002F267B"/>
    <w:rsid w:val="002F2F7C"/>
    <w:rsid w:val="002F39A9"/>
    <w:rsid w:val="002F3CCB"/>
    <w:rsid w:val="002F3E30"/>
    <w:rsid w:val="002F4855"/>
    <w:rsid w:val="002F4EDB"/>
    <w:rsid w:val="002F5ACD"/>
    <w:rsid w:val="002F6054"/>
    <w:rsid w:val="002F63AF"/>
    <w:rsid w:val="002F67D8"/>
    <w:rsid w:val="002F6AA7"/>
    <w:rsid w:val="002F6BAA"/>
    <w:rsid w:val="003002EF"/>
    <w:rsid w:val="003010F5"/>
    <w:rsid w:val="003015A4"/>
    <w:rsid w:val="003015F8"/>
    <w:rsid w:val="0030174A"/>
    <w:rsid w:val="00301BD0"/>
    <w:rsid w:val="00301C42"/>
    <w:rsid w:val="00303D2A"/>
    <w:rsid w:val="00304330"/>
    <w:rsid w:val="003044E6"/>
    <w:rsid w:val="00305223"/>
    <w:rsid w:val="0030522E"/>
    <w:rsid w:val="00305B55"/>
    <w:rsid w:val="00306325"/>
    <w:rsid w:val="00307366"/>
    <w:rsid w:val="003075E7"/>
    <w:rsid w:val="0031011A"/>
    <w:rsid w:val="00310287"/>
    <w:rsid w:val="00310419"/>
    <w:rsid w:val="00310673"/>
    <w:rsid w:val="00310E13"/>
    <w:rsid w:val="00311C0F"/>
    <w:rsid w:val="00312CA6"/>
    <w:rsid w:val="00313CAB"/>
    <w:rsid w:val="00313FF8"/>
    <w:rsid w:val="0031457F"/>
    <w:rsid w:val="003152AD"/>
    <w:rsid w:val="003155AF"/>
    <w:rsid w:val="00315713"/>
    <w:rsid w:val="00315876"/>
    <w:rsid w:val="00316013"/>
    <w:rsid w:val="003163D5"/>
    <w:rsid w:val="0031686C"/>
    <w:rsid w:val="00316FE0"/>
    <w:rsid w:val="00317906"/>
    <w:rsid w:val="00317DDD"/>
    <w:rsid w:val="003204D2"/>
    <w:rsid w:val="003223F3"/>
    <w:rsid w:val="00323121"/>
    <w:rsid w:val="0032349E"/>
    <w:rsid w:val="00323726"/>
    <w:rsid w:val="00323CBF"/>
    <w:rsid w:val="00324D0B"/>
    <w:rsid w:val="00324DBE"/>
    <w:rsid w:val="00325149"/>
    <w:rsid w:val="00325724"/>
    <w:rsid w:val="0032578B"/>
    <w:rsid w:val="00325838"/>
    <w:rsid w:val="00325A53"/>
    <w:rsid w:val="0032605E"/>
    <w:rsid w:val="0032659B"/>
    <w:rsid w:val="00326687"/>
    <w:rsid w:val="003275A5"/>
    <w:rsid w:val="003275D1"/>
    <w:rsid w:val="00327A15"/>
    <w:rsid w:val="00327D73"/>
    <w:rsid w:val="00327E4A"/>
    <w:rsid w:val="00327F80"/>
    <w:rsid w:val="00330B2A"/>
    <w:rsid w:val="00330C38"/>
    <w:rsid w:val="00331E17"/>
    <w:rsid w:val="00333063"/>
    <w:rsid w:val="00334057"/>
    <w:rsid w:val="00334D31"/>
    <w:rsid w:val="00335D76"/>
    <w:rsid w:val="00337C8F"/>
    <w:rsid w:val="00340519"/>
    <w:rsid w:val="003408C3"/>
    <w:rsid w:val="003408E3"/>
    <w:rsid w:val="00342C7D"/>
    <w:rsid w:val="00343480"/>
    <w:rsid w:val="003445C5"/>
    <w:rsid w:val="0034517D"/>
    <w:rsid w:val="00345AA1"/>
    <w:rsid w:val="00345BB5"/>
    <w:rsid w:val="00345E89"/>
    <w:rsid w:val="00346A0B"/>
    <w:rsid w:val="00347C0A"/>
    <w:rsid w:val="0035040B"/>
    <w:rsid w:val="00350DFC"/>
    <w:rsid w:val="003512A7"/>
    <w:rsid w:val="003522A1"/>
    <w:rsid w:val="0035254B"/>
    <w:rsid w:val="003525D2"/>
    <w:rsid w:val="003527D1"/>
    <w:rsid w:val="00353555"/>
    <w:rsid w:val="00353D7A"/>
    <w:rsid w:val="003547F3"/>
    <w:rsid w:val="00354CA1"/>
    <w:rsid w:val="00355CE7"/>
    <w:rsid w:val="00355E79"/>
    <w:rsid w:val="003565D4"/>
    <w:rsid w:val="00356941"/>
    <w:rsid w:val="00356C5F"/>
    <w:rsid w:val="003572C8"/>
    <w:rsid w:val="003576FC"/>
    <w:rsid w:val="00357AF3"/>
    <w:rsid w:val="00357BDA"/>
    <w:rsid w:val="003607FB"/>
    <w:rsid w:val="00360FD5"/>
    <w:rsid w:val="003611FE"/>
    <w:rsid w:val="00361261"/>
    <w:rsid w:val="00362882"/>
    <w:rsid w:val="00362C0B"/>
    <w:rsid w:val="0036340D"/>
    <w:rsid w:val="003634A5"/>
    <w:rsid w:val="00364AFA"/>
    <w:rsid w:val="00364C62"/>
    <w:rsid w:val="003651CB"/>
    <w:rsid w:val="0036558B"/>
    <w:rsid w:val="0036571D"/>
    <w:rsid w:val="0036606B"/>
    <w:rsid w:val="003665F1"/>
    <w:rsid w:val="00366868"/>
    <w:rsid w:val="00367506"/>
    <w:rsid w:val="00370085"/>
    <w:rsid w:val="00370A99"/>
    <w:rsid w:val="00370C04"/>
    <w:rsid w:val="00370DAA"/>
    <w:rsid w:val="00371AD0"/>
    <w:rsid w:val="0037254A"/>
    <w:rsid w:val="00372E80"/>
    <w:rsid w:val="00373871"/>
    <w:rsid w:val="00373B51"/>
    <w:rsid w:val="00373DD1"/>
    <w:rsid w:val="003744A7"/>
    <w:rsid w:val="00374791"/>
    <w:rsid w:val="00375422"/>
    <w:rsid w:val="003755BD"/>
    <w:rsid w:val="00376235"/>
    <w:rsid w:val="00376BE3"/>
    <w:rsid w:val="00377BDD"/>
    <w:rsid w:val="00380F41"/>
    <w:rsid w:val="00380F7A"/>
    <w:rsid w:val="003816BA"/>
    <w:rsid w:val="00381FB6"/>
    <w:rsid w:val="00382099"/>
    <w:rsid w:val="00382AA1"/>
    <w:rsid w:val="00383612"/>
    <w:rsid w:val="003836D3"/>
    <w:rsid w:val="00383A52"/>
    <w:rsid w:val="003848A9"/>
    <w:rsid w:val="00386166"/>
    <w:rsid w:val="003868E6"/>
    <w:rsid w:val="00387977"/>
    <w:rsid w:val="00390670"/>
    <w:rsid w:val="00390954"/>
    <w:rsid w:val="00391652"/>
    <w:rsid w:val="00392241"/>
    <w:rsid w:val="0039225A"/>
    <w:rsid w:val="00392CC7"/>
    <w:rsid w:val="003936BD"/>
    <w:rsid w:val="00393C4D"/>
    <w:rsid w:val="00394236"/>
    <w:rsid w:val="0039507F"/>
    <w:rsid w:val="00395D61"/>
    <w:rsid w:val="00396115"/>
    <w:rsid w:val="003965C6"/>
    <w:rsid w:val="0039693F"/>
    <w:rsid w:val="00396EC4"/>
    <w:rsid w:val="0039724C"/>
    <w:rsid w:val="003A002C"/>
    <w:rsid w:val="003A08D7"/>
    <w:rsid w:val="003A0914"/>
    <w:rsid w:val="003A1260"/>
    <w:rsid w:val="003A1C38"/>
    <w:rsid w:val="003A232D"/>
    <w:rsid w:val="003A295F"/>
    <w:rsid w:val="003A2BB1"/>
    <w:rsid w:val="003A34C1"/>
    <w:rsid w:val="003A3D9B"/>
    <w:rsid w:val="003A41DD"/>
    <w:rsid w:val="003A41F5"/>
    <w:rsid w:val="003A4403"/>
    <w:rsid w:val="003A51BE"/>
    <w:rsid w:val="003A6617"/>
    <w:rsid w:val="003A6C71"/>
    <w:rsid w:val="003A7033"/>
    <w:rsid w:val="003A7A7F"/>
    <w:rsid w:val="003B04F6"/>
    <w:rsid w:val="003B08E9"/>
    <w:rsid w:val="003B14DC"/>
    <w:rsid w:val="003B2E80"/>
    <w:rsid w:val="003B3DA7"/>
    <w:rsid w:val="003B47FE"/>
    <w:rsid w:val="003B51D5"/>
    <w:rsid w:val="003B52FE"/>
    <w:rsid w:val="003B5673"/>
    <w:rsid w:val="003B5747"/>
    <w:rsid w:val="003B6287"/>
    <w:rsid w:val="003B62C9"/>
    <w:rsid w:val="003B6609"/>
    <w:rsid w:val="003B72C3"/>
    <w:rsid w:val="003B7F51"/>
    <w:rsid w:val="003C0792"/>
    <w:rsid w:val="003C0897"/>
    <w:rsid w:val="003C0DC9"/>
    <w:rsid w:val="003C1DB8"/>
    <w:rsid w:val="003C292B"/>
    <w:rsid w:val="003C35F2"/>
    <w:rsid w:val="003C4CD1"/>
    <w:rsid w:val="003C6077"/>
    <w:rsid w:val="003C6755"/>
    <w:rsid w:val="003C69BB"/>
    <w:rsid w:val="003C7083"/>
    <w:rsid w:val="003C7176"/>
    <w:rsid w:val="003D0682"/>
    <w:rsid w:val="003D07CC"/>
    <w:rsid w:val="003D0929"/>
    <w:rsid w:val="003D0CC5"/>
    <w:rsid w:val="003D2167"/>
    <w:rsid w:val="003D25C0"/>
    <w:rsid w:val="003D32B8"/>
    <w:rsid w:val="003D4729"/>
    <w:rsid w:val="003D4AF5"/>
    <w:rsid w:val="003D5499"/>
    <w:rsid w:val="003D6B32"/>
    <w:rsid w:val="003D7383"/>
    <w:rsid w:val="003D7DD6"/>
    <w:rsid w:val="003E027E"/>
    <w:rsid w:val="003E06B9"/>
    <w:rsid w:val="003E1493"/>
    <w:rsid w:val="003E17C2"/>
    <w:rsid w:val="003E1B2B"/>
    <w:rsid w:val="003E2759"/>
    <w:rsid w:val="003E3229"/>
    <w:rsid w:val="003E345B"/>
    <w:rsid w:val="003E365E"/>
    <w:rsid w:val="003E3A74"/>
    <w:rsid w:val="003E3ABF"/>
    <w:rsid w:val="003E3FE5"/>
    <w:rsid w:val="003E400B"/>
    <w:rsid w:val="003E5AAF"/>
    <w:rsid w:val="003E600D"/>
    <w:rsid w:val="003E6243"/>
    <w:rsid w:val="003E64DF"/>
    <w:rsid w:val="003E6723"/>
    <w:rsid w:val="003E6A5D"/>
    <w:rsid w:val="003F0711"/>
    <w:rsid w:val="003F0A56"/>
    <w:rsid w:val="003F193A"/>
    <w:rsid w:val="003F4207"/>
    <w:rsid w:val="003F56E0"/>
    <w:rsid w:val="003F5C46"/>
    <w:rsid w:val="003F6CD8"/>
    <w:rsid w:val="003F7396"/>
    <w:rsid w:val="003F778A"/>
    <w:rsid w:val="003F7990"/>
    <w:rsid w:val="003F7CBB"/>
    <w:rsid w:val="003F7D34"/>
    <w:rsid w:val="0040018D"/>
    <w:rsid w:val="00401C3E"/>
    <w:rsid w:val="004024F0"/>
    <w:rsid w:val="00404144"/>
    <w:rsid w:val="00404B12"/>
    <w:rsid w:val="00404DD3"/>
    <w:rsid w:val="00405E25"/>
    <w:rsid w:val="004070F5"/>
    <w:rsid w:val="00407D14"/>
    <w:rsid w:val="004110E4"/>
    <w:rsid w:val="00412C8E"/>
    <w:rsid w:val="00412F3E"/>
    <w:rsid w:val="00413DAF"/>
    <w:rsid w:val="00414717"/>
    <w:rsid w:val="00414969"/>
    <w:rsid w:val="00414AB1"/>
    <w:rsid w:val="0041518D"/>
    <w:rsid w:val="004152AD"/>
    <w:rsid w:val="00416212"/>
    <w:rsid w:val="0041625B"/>
    <w:rsid w:val="004162A5"/>
    <w:rsid w:val="004173D9"/>
    <w:rsid w:val="00417432"/>
    <w:rsid w:val="00417CF2"/>
    <w:rsid w:val="0042096B"/>
    <w:rsid w:val="004217AD"/>
    <w:rsid w:val="00421D6E"/>
    <w:rsid w:val="00421E44"/>
    <w:rsid w:val="0042213B"/>
    <w:rsid w:val="0042221D"/>
    <w:rsid w:val="0042292E"/>
    <w:rsid w:val="00422AE9"/>
    <w:rsid w:val="00422B91"/>
    <w:rsid w:val="00422E94"/>
    <w:rsid w:val="00423511"/>
    <w:rsid w:val="00423DB0"/>
    <w:rsid w:val="00424DD3"/>
    <w:rsid w:val="00425559"/>
    <w:rsid w:val="004269C5"/>
    <w:rsid w:val="00427E3C"/>
    <w:rsid w:val="00432606"/>
    <w:rsid w:val="00433652"/>
    <w:rsid w:val="004336E1"/>
    <w:rsid w:val="00434662"/>
    <w:rsid w:val="00434DCA"/>
    <w:rsid w:val="00435939"/>
    <w:rsid w:val="0043654C"/>
    <w:rsid w:val="00437017"/>
    <w:rsid w:val="004373E9"/>
    <w:rsid w:val="00437CC7"/>
    <w:rsid w:val="004409E1"/>
    <w:rsid w:val="00440F48"/>
    <w:rsid w:val="00442358"/>
    <w:rsid w:val="0044245C"/>
    <w:rsid w:val="00442B9C"/>
    <w:rsid w:val="004439A0"/>
    <w:rsid w:val="00443A3B"/>
    <w:rsid w:val="00443B7B"/>
    <w:rsid w:val="00444EC8"/>
    <w:rsid w:val="0044578A"/>
    <w:rsid w:val="00445EFA"/>
    <w:rsid w:val="00446CE3"/>
    <w:rsid w:val="00446F7E"/>
    <w:rsid w:val="0044738A"/>
    <w:rsid w:val="004473D3"/>
    <w:rsid w:val="00447B55"/>
    <w:rsid w:val="00452231"/>
    <w:rsid w:val="00452439"/>
    <w:rsid w:val="00453B09"/>
    <w:rsid w:val="00454C5B"/>
    <w:rsid w:val="00455BEA"/>
    <w:rsid w:val="00455DB7"/>
    <w:rsid w:val="0045628C"/>
    <w:rsid w:val="004572AD"/>
    <w:rsid w:val="00457AA5"/>
    <w:rsid w:val="00460B7B"/>
    <w:rsid w:val="00460C13"/>
    <w:rsid w:val="00461FC5"/>
    <w:rsid w:val="00462D1D"/>
    <w:rsid w:val="004631AF"/>
    <w:rsid w:val="00463228"/>
    <w:rsid w:val="0046333C"/>
    <w:rsid w:val="00463782"/>
    <w:rsid w:val="00464EDF"/>
    <w:rsid w:val="00465C9B"/>
    <w:rsid w:val="00465CE9"/>
    <w:rsid w:val="004667E0"/>
    <w:rsid w:val="004672A7"/>
    <w:rsid w:val="0046760E"/>
    <w:rsid w:val="00470E10"/>
    <w:rsid w:val="00470E80"/>
    <w:rsid w:val="00472B5A"/>
    <w:rsid w:val="00472D18"/>
    <w:rsid w:val="00472DD9"/>
    <w:rsid w:val="00473D28"/>
    <w:rsid w:val="00473D49"/>
    <w:rsid w:val="00473DD1"/>
    <w:rsid w:val="00474650"/>
    <w:rsid w:val="004748C8"/>
    <w:rsid w:val="004749B3"/>
    <w:rsid w:val="004752EC"/>
    <w:rsid w:val="0047542F"/>
    <w:rsid w:val="004758B3"/>
    <w:rsid w:val="00475B8B"/>
    <w:rsid w:val="00475DE1"/>
    <w:rsid w:val="00476706"/>
    <w:rsid w:val="004767C2"/>
    <w:rsid w:val="00477A97"/>
    <w:rsid w:val="004802FD"/>
    <w:rsid w:val="00481343"/>
    <w:rsid w:val="0048164D"/>
    <w:rsid w:val="00481B55"/>
    <w:rsid w:val="00481BE8"/>
    <w:rsid w:val="00483DC3"/>
    <w:rsid w:val="00483E04"/>
    <w:rsid w:val="00483F3C"/>
    <w:rsid w:val="00484384"/>
    <w:rsid w:val="00484AA6"/>
    <w:rsid w:val="00484B4E"/>
    <w:rsid w:val="0048549E"/>
    <w:rsid w:val="00485B63"/>
    <w:rsid w:val="004863B7"/>
    <w:rsid w:val="004864D9"/>
    <w:rsid w:val="00486624"/>
    <w:rsid w:val="00486FDF"/>
    <w:rsid w:val="00487914"/>
    <w:rsid w:val="0049253D"/>
    <w:rsid w:val="004930C6"/>
    <w:rsid w:val="00493347"/>
    <w:rsid w:val="0049345C"/>
    <w:rsid w:val="00493860"/>
    <w:rsid w:val="0049401B"/>
    <w:rsid w:val="004940E5"/>
    <w:rsid w:val="00494F4E"/>
    <w:rsid w:val="00495893"/>
    <w:rsid w:val="00496092"/>
    <w:rsid w:val="004A08DB"/>
    <w:rsid w:val="004A1942"/>
    <w:rsid w:val="004A25D0"/>
    <w:rsid w:val="004A265D"/>
    <w:rsid w:val="004A30B2"/>
    <w:rsid w:val="004A33C8"/>
    <w:rsid w:val="004A37E8"/>
    <w:rsid w:val="004A3CB9"/>
    <w:rsid w:val="004A3D7F"/>
    <w:rsid w:val="004A4798"/>
    <w:rsid w:val="004A57F6"/>
    <w:rsid w:val="004A5B66"/>
    <w:rsid w:val="004A6DBB"/>
    <w:rsid w:val="004A7549"/>
    <w:rsid w:val="004B03A7"/>
    <w:rsid w:val="004B09D4"/>
    <w:rsid w:val="004B165D"/>
    <w:rsid w:val="004B2258"/>
    <w:rsid w:val="004B2BCF"/>
    <w:rsid w:val="004B309D"/>
    <w:rsid w:val="004B330A"/>
    <w:rsid w:val="004B3DA7"/>
    <w:rsid w:val="004B3DBD"/>
    <w:rsid w:val="004B462F"/>
    <w:rsid w:val="004B4631"/>
    <w:rsid w:val="004B4B82"/>
    <w:rsid w:val="004B533A"/>
    <w:rsid w:val="004B6406"/>
    <w:rsid w:val="004B6E54"/>
    <w:rsid w:val="004B7C8E"/>
    <w:rsid w:val="004C1643"/>
    <w:rsid w:val="004C1BFF"/>
    <w:rsid w:val="004C1DBA"/>
    <w:rsid w:val="004C1E55"/>
    <w:rsid w:val="004C275C"/>
    <w:rsid w:val="004C2A81"/>
    <w:rsid w:val="004C372D"/>
    <w:rsid w:val="004C3D3C"/>
    <w:rsid w:val="004C47F5"/>
    <w:rsid w:val="004C58C3"/>
    <w:rsid w:val="004C59DD"/>
    <w:rsid w:val="004C6ECB"/>
    <w:rsid w:val="004C72E8"/>
    <w:rsid w:val="004D0878"/>
    <w:rsid w:val="004D0EDC"/>
    <w:rsid w:val="004D1220"/>
    <w:rsid w:val="004D1433"/>
    <w:rsid w:val="004D14B3"/>
    <w:rsid w:val="004D1529"/>
    <w:rsid w:val="004D1DDE"/>
    <w:rsid w:val="004D2253"/>
    <w:rsid w:val="004D2416"/>
    <w:rsid w:val="004D308A"/>
    <w:rsid w:val="004D3AD1"/>
    <w:rsid w:val="004D3D0F"/>
    <w:rsid w:val="004D4791"/>
    <w:rsid w:val="004D4F9B"/>
    <w:rsid w:val="004D5014"/>
    <w:rsid w:val="004D5514"/>
    <w:rsid w:val="004D56C3"/>
    <w:rsid w:val="004D5956"/>
    <w:rsid w:val="004D6F65"/>
    <w:rsid w:val="004D7030"/>
    <w:rsid w:val="004D762F"/>
    <w:rsid w:val="004D7A82"/>
    <w:rsid w:val="004D7E14"/>
    <w:rsid w:val="004E0338"/>
    <w:rsid w:val="004E1293"/>
    <w:rsid w:val="004E133A"/>
    <w:rsid w:val="004E17D8"/>
    <w:rsid w:val="004E1B10"/>
    <w:rsid w:val="004E21F1"/>
    <w:rsid w:val="004E297B"/>
    <w:rsid w:val="004E29B8"/>
    <w:rsid w:val="004E340E"/>
    <w:rsid w:val="004E3C50"/>
    <w:rsid w:val="004E3CF1"/>
    <w:rsid w:val="004E3EB4"/>
    <w:rsid w:val="004E4FF3"/>
    <w:rsid w:val="004E5033"/>
    <w:rsid w:val="004E56A8"/>
    <w:rsid w:val="004E578F"/>
    <w:rsid w:val="004E57C7"/>
    <w:rsid w:val="004E5A45"/>
    <w:rsid w:val="004E6205"/>
    <w:rsid w:val="004F164C"/>
    <w:rsid w:val="004F210B"/>
    <w:rsid w:val="004F2724"/>
    <w:rsid w:val="004F3A0D"/>
    <w:rsid w:val="004F3B55"/>
    <w:rsid w:val="004F3C72"/>
    <w:rsid w:val="004F4243"/>
    <w:rsid w:val="004F428E"/>
    <w:rsid w:val="004F4663"/>
    <w:rsid w:val="004F4E2C"/>
    <w:rsid w:val="004F4E46"/>
    <w:rsid w:val="004F5203"/>
    <w:rsid w:val="004F5451"/>
    <w:rsid w:val="004F55CD"/>
    <w:rsid w:val="004F6B7D"/>
    <w:rsid w:val="004F78CE"/>
    <w:rsid w:val="00500513"/>
    <w:rsid w:val="00500CC9"/>
    <w:rsid w:val="00500F55"/>
    <w:rsid w:val="005012A4"/>
    <w:rsid w:val="005015F6"/>
    <w:rsid w:val="005019B5"/>
    <w:rsid w:val="005030C4"/>
    <w:rsid w:val="005031C5"/>
    <w:rsid w:val="0050387F"/>
    <w:rsid w:val="00503F17"/>
    <w:rsid w:val="005046A0"/>
    <w:rsid w:val="00504A12"/>
    <w:rsid w:val="00504BE2"/>
    <w:rsid w:val="00504E12"/>
    <w:rsid w:val="00504FDC"/>
    <w:rsid w:val="00506F09"/>
    <w:rsid w:val="00507100"/>
    <w:rsid w:val="00510250"/>
    <w:rsid w:val="00510E22"/>
    <w:rsid w:val="00511697"/>
    <w:rsid w:val="00511A81"/>
    <w:rsid w:val="00511C1D"/>
    <w:rsid w:val="005120CC"/>
    <w:rsid w:val="005126CF"/>
    <w:rsid w:val="0051278B"/>
    <w:rsid w:val="00512B7B"/>
    <w:rsid w:val="00513628"/>
    <w:rsid w:val="00513DA3"/>
    <w:rsid w:val="00514EA1"/>
    <w:rsid w:val="00516A1A"/>
    <w:rsid w:val="0051798B"/>
    <w:rsid w:val="00521178"/>
    <w:rsid w:val="005217CF"/>
    <w:rsid w:val="00521F5A"/>
    <w:rsid w:val="00522DBF"/>
    <w:rsid w:val="00523137"/>
    <w:rsid w:val="0052344E"/>
    <w:rsid w:val="00524717"/>
    <w:rsid w:val="00525654"/>
    <w:rsid w:val="00525E06"/>
    <w:rsid w:val="00526454"/>
    <w:rsid w:val="0052797B"/>
    <w:rsid w:val="00527DB3"/>
    <w:rsid w:val="00530D57"/>
    <w:rsid w:val="00531514"/>
    <w:rsid w:val="00531823"/>
    <w:rsid w:val="005318EF"/>
    <w:rsid w:val="0053229A"/>
    <w:rsid w:val="00532B49"/>
    <w:rsid w:val="005339A1"/>
    <w:rsid w:val="00533FBD"/>
    <w:rsid w:val="005346BD"/>
    <w:rsid w:val="0053472D"/>
    <w:rsid w:val="00534C1D"/>
    <w:rsid w:val="00534ECC"/>
    <w:rsid w:val="00534FDB"/>
    <w:rsid w:val="00535176"/>
    <w:rsid w:val="0053553A"/>
    <w:rsid w:val="0053635F"/>
    <w:rsid w:val="00536775"/>
    <w:rsid w:val="00536C98"/>
    <w:rsid w:val="00537187"/>
    <w:rsid w:val="0053720D"/>
    <w:rsid w:val="0053744B"/>
    <w:rsid w:val="00537A81"/>
    <w:rsid w:val="00540A3F"/>
    <w:rsid w:val="00540EF5"/>
    <w:rsid w:val="00541078"/>
    <w:rsid w:val="00541374"/>
    <w:rsid w:val="00541BF3"/>
    <w:rsid w:val="00541CD3"/>
    <w:rsid w:val="00543A12"/>
    <w:rsid w:val="00544294"/>
    <w:rsid w:val="0054471B"/>
    <w:rsid w:val="00544A3A"/>
    <w:rsid w:val="00544D26"/>
    <w:rsid w:val="0054650E"/>
    <w:rsid w:val="00546B66"/>
    <w:rsid w:val="00547148"/>
    <w:rsid w:val="005476FA"/>
    <w:rsid w:val="00550822"/>
    <w:rsid w:val="00551A1E"/>
    <w:rsid w:val="00551EB1"/>
    <w:rsid w:val="00551F56"/>
    <w:rsid w:val="00553067"/>
    <w:rsid w:val="00553241"/>
    <w:rsid w:val="005534B9"/>
    <w:rsid w:val="00553851"/>
    <w:rsid w:val="00553E39"/>
    <w:rsid w:val="005549C3"/>
    <w:rsid w:val="00554EB7"/>
    <w:rsid w:val="00554FB5"/>
    <w:rsid w:val="0055501B"/>
    <w:rsid w:val="00555445"/>
    <w:rsid w:val="005555C6"/>
    <w:rsid w:val="0055595E"/>
    <w:rsid w:val="00555F7E"/>
    <w:rsid w:val="00557988"/>
    <w:rsid w:val="00560515"/>
    <w:rsid w:val="00560DDB"/>
    <w:rsid w:val="005623C5"/>
    <w:rsid w:val="00562C49"/>
    <w:rsid w:val="00562DEF"/>
    <w:rsid w:val="0056321A"/>
    <w:rsid w:val="00563A35"/>
    <w:rsid w:val="00564546"/>
    <w:rsid w:val="005645E6"/>
    <w:rsid w:val="00566596"/>
    <w:rsid w:val="00566E9C"/>
    <w:rsid w:val="005672A9"/>
    <w:rsid w:val="0056740F"/>
    <w:rsid w:val="00567864"/>
    <w:rsid w:val="00570152"/>
    <w:rsid w:val="005707A5"/>
    <w:rsid w:val="00571299"/>
    <w:rsid w:val="0057173D"/>
    <w:rsid w:val="005741E9"/>
    <w:rsid w:val="0057445D"/>
    <w:rsid w:val="005748CF"/>
    <w:rsid w:val="00574DC5"/>
    <w:rsid w:val="00575FDA"/>
    <w:rsid w:val="00576469"/>
    <w:rsid w:val="0057668E"/>
    <w:rsid w:val="00576980"/>
    <w:rsid w:val="00577219"/>
    <w:rsid w:val="0057745C"/>
    <w:rsid w:val="0057764C"/>
    <w:rsid w:val="005778E6"/>
    <w:rsid w:val="005810D2"/>
    <w:rsid w:val="00581579"/>
    <w:rsid w:val="00581E3C"/>
    <w:rsid w:val="00581FB0"/>
    <w:rsid w:val="005824E2"/>
    <w:rsid w:val="00584270"/>
    <w:rsid w:val="00584738"/>
    <w:rsid w:val="005848F2"/>
    <w:rsid w:val="00584A14"/>
    <w:rsid w:val="00584B97"/>
    <w:rsid w:val="00584DAC"/>
    <w:rsid w:val="005852CA"/>
    <w:rsid w:val="00585AC6"/>
    <w:rsid w:val="00585AC9"/>
    <w:rsid w:val="00586294"/>
    <w:rsid w:val="005874A4"/>
    <w:rsid w:val="0058789E"/>
    <w:rsid w:val="00587E66"/>
    <w:rsid w:val="00590095"/>
    <w:rsid w:val="005902CA"/>
    <w:rsid w:val="005908C5"/>
    <w:rsid w:val="005920B0"/>
    <w:rsid w:val="00592A4D"/>
    <w:rsid w:val="0059380D"/>
    <w:rsid w:val="0059585F"/>
    <w:rsid w:val="005959B5"/>
    <w:rsid w:val="00595A8F"/>
    <w:rsid w:val="005977C2"/>
    <w:rsid w:val="00597BF2"/>
    <w:rsid w:val="005A0210"/>
    <w:rsid w:val="005A0387"/>
    <w:rsid w:val="005A038E"/>
    <w:rsid w:val="005A0655"/>
    <w:rsid w:val="005A06A9"/>
    <w:rsid w:val="005A1F54"/>
    <w:rsid w:val="005A2862"/>
    <w:rsid w:val="005A3020"/>
    <w:rsid w:val="005A3460"/>
    <w:rsid w:val="005A45D6"/>
    <w:rsid w:val="005A5F0A"/>
    <w:rsid w:val="005A60DA"/>
    <w:rsid w:val="005A6F35"/>
    <w:rsid w:val="005B0140"/>
    <w:rsid w:val="005B08DF"/>
    <w:rsid w:val="005B134E"/>
    <w:rsid w:val="005B15FC"/>
    <w:rsid w:val="005B16E8"/>
    <w:rsid w:val="005B1E25"/>
    <w:rsid w:val="005B2039"/>
    <w:rsid w:val="005B2907"/>
    <w:rsid w:val="005B30E1"/>
    <w:rsid w:val="005B344F"/>
    <w:rsid w:val="005B35FC"/>
    <w:rsid w:val="005B3FBA"/>
    <w:rsid w:val="005B4A1D"/>
    <w:rsid w:val="005B4D6D"/>
    <w:rsid w:val="005B5FCA"/>
    <w:rsid w:val="005B66E5"/>
    <w:rsid w:val="005B674D"/>
    <w:rsid w:val="005C01E8"/>
    <w:rsid w:val="005C056D"/>
    <w:rsid w:val="005C0CBE"/>
    <w:rsid w:val="005C0F28"/>
    <w:rsid w:val="005C16B6"/>
    <w:rsid w:val="005C1F44"/>
    <w:rsid w:val="005C1FCF"/>
    <w:rsid w:val="005C3179"/>
    <w:rsid w:val="005C3F41"/>
    <w:rsid w:val="005C530E"/>
    <w:rsid w:val="005C55AA"/>
    <w:rsid w:val="005C5800"/>
    <w:rsid w:val="005C61F6"/>
    <w:rsid w:val="005C690C"/>
    <w:rsid w:val="005C69D8"/>
    <w:rsid w:val="005C6E96"/>
    <w:rsid w:val="005C75D2"/>
    <w:rsid w:val="005D071D"/>
    <w:rsid w:val="005D1885"/>
    <w:rsid w:val="005D1FF3"/>
    <w:rsid w:val="005D2BBD"/>
    <w:rsid w:val="005D2E2D"/>
    <w:rsid w:val="005D4A38"/>
    <w:rsid w:val="005D6E51"/>
    <w:rsid w:val="005D764D"/>
    <w:rsid w:val="005E055D"/>
    <w:rsid w:val="005E0ABD"/>
    <w:rsid w:val="005E1775"/>
    <w:rsid w:val="005E18D1"/>
    <w:rsid w:val="005E2EEA"/>
    <w:rsid w:val="005E3708"/>
    <w:rsid w:val="005E3AE0"/>
    <w:rsid w:val="005E3CCD"/>
    <w:rsid w:val="005E3D6B"/>
    <w:rsid w:val="005E47E8"/>
    <w:rsid w:val="005E4A01"/>
    <w:rsid w:val="005E4A23"/>
    <w:rsid w:val="005E4DE8"/>
    <w:rsid w:val="005E54CF"/>
    <w:rsid w:val="005E5B55"/>
    <w:rsid w:val="005E5E4A"/>
    <w:rsid w:val="005E642B"/>
    <w:rsid w:val="005E6760"/>
    <w:rsid w:val="005E693D"/>
    <w:rsid w:val="005E75BF"/>
    <w:rsid w:val="005F0170"/>
    <w:rsid w:val="005F055B"/>
    <w:rsid w:val="005F3ED5"/>
    <w:rsid w:val="005F443E"/>
    <w:rsid w:val="005F482F"/>
    <w:rsid w:val="005F496E"/>
    <w:rsid w:val="005F4C93"/>
    <w:rsid w:val="005F57BA"/>
    <w:rsid w:val="005F61E6"/>
    <w:rsid w:val="005F621A"/>
    <w:rsid w:val="005F63B3"/>
    <w:rsid w:val="005F6536"/>
    <w:rsid w:val="005F6C45"/>
    <w:rsid w:val="005F798E"/>
    <w:rsid w:val="005F7AA1"/>
    <w:rsid w:val="00600061"/>
    <w:rsid w:val="006008A2"/>
    <w:rsid w:val="00601E49"/>
    <w:rsid w:val="00602279"/>
    <w:rsid w:val="00603839"/>
    <w:rsid w:val="00603977"/>
    <w:rsid w:val="00603ADB"/>
    <w:rsid w:val="00604240"/>
    <w:rsid w:val="006051E8"/>
    <w:rsid w:val="00605A69"/>
    <w:rsid w:val="00605EA0"/>
    <w:rsid w:val="00606C54"/>
    <w:rsid w:val="00610722"/>
    <w:rsid w:val="00610C16"/>
    <w:rsid w:val="00613150"/>
    <w:rsid w:val="00613EDF"/>
    <w:rsid w:val="00614375"/>
    <w:rsid w:val="0061595A"/>
    <w:rsid w:val="00615B0A"/>
    <w:rsid w:val="006168CF"/>
    <w:rsid w:val="00616A2B"/>
    <w:rsid w:val="00616B10"/>
    <w:rsid w:val="00617100"/>
    <w:rsid w:val="0062011B"/>
    <w:rsid w:val="00620297"/>
    <w:rsid w:val="006207ED"/>
    <w:rsid w:val="0062238E"/>
    <w:rsid w:val="00622474"/>
    <w:rsid w:val="00622C5C"/>
    <w:rsid w:val="00623AE9"/>
    <w:rsid w:val="006240BB"/>
    <w:rsid w:val="006241B6"/>
    <w:rsid w:val="00624325"/>
    <w:rsid w:val="00624A42"/>
    <w:rsid w:val="00624DF0"/>
    <w:rsid w:val="00625112"/>
    <w:rsid w:val="0062523F"/>
    <w:rsid w:val="00625CAB"/>
    <w:rsid w:val="0062686D"/>
    <w:rsid w:val="006269B4"/>
    <w:rsid w:val="00626DDF"/>
    <w:rsid w:val="00626DE0"/>
    <w:rsid w:val="0063002F"/>
    <w:rsid w:val="006301D9"/>
    <w:rsid w:val="00630901"/>
    <w:rsid w:val="006317FC"/>
    <w:rsid w:val="00631B85"/>
    <w:rsid w:val="00631E48"/>
    <w:rsid w:val="00631F8E"/>
    <w:rsid w:val="00632C93"/>
    <w:rsid w:val="006330CC"/>
    <w:rsid w:val="00633F81"/>
    <w:rsid w:val="00634CDA"/>
    <w:rsid w:val="00635137"/>
    <w:rsid w:val="00636EE9"/>
    <w:rsid w:val="0064066E"/>
    <w:rsid w:val="00640950"/>
    <w:rsid w:val="00640C9E"/>
    <w:rsid w:val="006410B4"/>
    <w:rsid w:val="006416A6"/>
    <w:rsid w:val="0064187C"/>
    <w:rsid w:val="00641AE7"/>
    <w:rsid w:val="00641B5B"/>
    <w:rsid w:val="00642578"/>
    <w:rsid w:val="00642629"/>
    <w:rsid w:val="00642BBB"/>
    <w:rsid w:val="00644201"/>
    <w:rsid w:val="00645799"/>
    <w:rsid w:val="00645B5A"/>
    <w:rsid w:val="0064651B"/>
    <w:rsid w:val="00646B0B"/>
    <w:rsid w:val="00646BD8"/>
    <w:rsid w:val="00647218"/>
    <w:rsid w:val="0064730F"/>
    <w:rsid w:val="0064782B"/>
    <w:rsid w:val="006508D5"/>
    <w:rsid w:val="00651441"/>
    <w:rsid w:val="0065293D"/>
    <w:rsid w:val="00652F0B"/>
    <w:rsid w:val="006530FA"/>
    <w:rsid w:val="00653184"/>
    <w:rsid w:val="00653780"/>
    <w:rsid w:val="00653EFC"/>
    <w:rsid w:val="00654021"/>
    <w:rsid w:val="0065504D"/>
    <w:rsid w:val="00655080"/>
    <w:rsid w:val="00655C13"/>
    <w:rsid w:val="00657360"/>
    <w:rsid w:val="00660271"/>
    <w:rsid w:val="00660361"/>
    <w:rsid w:val="006609AF"/>
    <w:rsid w:val="00661045"/>
    <w:rsid w:val="006643F5"/>
    <w:rsid w:val="00666DA8"/>
    <w:rsid w:val="00667F59"/>
    <w:rsid w:val="0067035A"/>
    <w:rsid w:val="00671057"/>
    <w:rsid w:val="00673511"/>
    <w:rsid w:val="006752B0"/>
    <w:rsid w:val="006755D6"/>
    <w:rsid w:val="006759D2"/>
    <w:rsid w:val="00675AAF"/>
    <w:rsid w:val="006764B0"/>
    <w:rsid w:val="006765D9"/>
    <w:rsid w:val="00676BC6"/>
    <w:rsid w:val="006772BA"/>
    <w:rsid w:val="00677594"/>
    <w:rsid w:val="0068031A"/>
    <w:rsid w:val="0068042E"/>
    <w:rsid w:val="00681B2F"/>
    <w:rsid w:val="00681D16"/>
    <w:rsid w:val="0068335F"/>
    <w:rsid w:val="006835BA"/>
    <w:rsid w:val="00683EB3"/>
    <w:rsid w:val="00684358"/>
    <w:rsid w:val="00684BBD"/>
    <w:rsid w:val="00684EE4"/>
    <w:rsid w:val="00686A09"/>
    <w:rsid w:val="00687217"/>
    <w:rsid w:val="00687E55"/>
    <w:rsid w:val="00690BA7"/>
    <w:rsid w:val="0069132C"/>
    <w:rsid w:val="00692923"/>
    <w:rsid w:val="00692969"/>
    <w:rsid w:val="00692CF4"/>
    <w:rsid w:val="006931B7"/>
    <w:rsid w:val="00693293"/>
    <w:rsid w:val="00693302"/>
    <w:rsid w:val="00693804"/>
    <w:rsid w:val="00693AC4"/>
    <w:rsid w:val="00694236"/>
    <w:rsid w:val="00695C10"/>
    <w:rsid w:val="006960AB"/>
    <w:rsid w:val="006961F4"/>
    <w:rsid w:val="0069640B"/>
    <w:rsid w:val="006964BB"/>
    <w:rsid w:val="00696FC5"/>
    <w:rsid w:val="006972B3"/>
    <w:rsid w:val="006A0D51"/>
    <w:rsid w:val="006A1B83"/>
    <w:rsid w:val="006A1D0E"/>
    <w:rsid w:val="006A21CD"/>
    <w:rsid w:val="006A2979"/>
    <w:rsid w:val="006A2E64"/>
    <w:rsid w:val="006A4177"/>
    <w:rsid w:val="006A42F2"/>
    <w:rsid w:val="006A4A93"/>
    <w:rsid w:val="006A54DF"/>
    <w:rsid w:val="006A5918"/>
    <w:rsid w:val="006A5DCC"/>
    <w:rsid w:val="006A6D83"/>
    <w:rsid w:val="006A79EF"/>
    <w:rsid w:val="006A7C41"/>
    <w:rsid w:val="006B088E"/>
    <w:rsid w:val="006B0ABE"/>
    <w:rsid w:val="006B0BB2"/>
    <w:rsid w:val="006B0F3D"/>
    <w:rsid w:val="006B1811"/>
    <w:rsid w:val="006B1A7A"/>
    <w:rsid w:val="006B21B2"/>
    <w:rsid w:val="006B2474"/>
    <w:rsid w:val="006B2FD9"/>
    <w:rsid w:val="006B3EA1"/>
    <w:rsid w:val="006B4A4A"/>
    <w:rsid w:val="006B4AC0"/>
    <w:rsid w:val="006B5032"/>
    <w:rsid w:val="006B555C"/>
    <w:rsid w:val="006B7912"/>
    <w:rsid w:val="006C0590"/>
    <w:rsid w:val="006C1203"/>
    <w:rsid w:val="006C1917"/>
    <w:rsid w:val="006C19B2"/>
    <w:rsid w:val="006C26A4"/>
    <w:rsid w:val="006C2DB9"/>
    <w:rsid w:val="006C3097"/>
    <w:rsid w:val="006C4409"/>
    <w:rsid w:val="006C4C1D"/>
    <w:rsid w:val="006C5069"/>
    <w:rsid w:val="006C56CF"/>
    <w:rsid w:val="006C5BB8"/>
    <w:rsid w:val="006C6936"/>
    <w:rsid w:val="006C6D1E"/>
    <w:rsid w:val="006C72BC"/>
    <w:rsid w:val="006C7B01"/>
    <w:rsid w:val="006C7F94"/>
    <w:rsid w:val="006D0FE8"/>
    <w:rsid w:val="006D1584"/>
    <w:rsid w:val="006D175A"/>
    <w:rsid w:val="006D246F"/>
    <w:rsid w:val="006D31E8"/>
    <w:rsid w:val="006D37E8"/>
    <w:rsid w:val="006D389F"/>
    <w:rsid w:val="006D38EE"/>
    <w:rsid w:val="006D394D"/>
    <w:rsid w:val="006D4080"/>
    <w:rsid w:val="006D4B2B"/>
    <w:rsid w:val="006D4DDE"/>
    <w:rsid w:val="006D4F3C"/>
    <w:rsid w:val="006D54B5"/>
    <w:rsid w:val="006D57E9"/>
    <w:rsid w:val="006D5BF8"/>
    <w:rsid w:val="006D5C66"/>
    <w:rsid w:val="006D5CB1"/>
    <w:rsid w:val="006D6E55"/>
    <w:rsid w:val="006D7002"/>
    <w:rsid w:val="006D7441"/>
    <w:rsid w:val="006D744F"/>
    <w:rsid w:val="006D795F"/>
    <w:rsid w:val="006D7F34"/>
    <w:rsid w:val="006E041C"/>
    <w:rsid w:val="006E136E"/>
    <w:rsid w:val="006E1B1E"/>
    <w:rsid w:val="006E1B3C"/>
    <w:rsid w:val="006E23FB"/>
    <w:rsid w:val="006E325A"/>
    <w:rsid w:val="006E33EC"/>
    <w:rsid w:val="006E34E7"/>
    <w:rsid w:val="006E3802"/>
    <w:rsid w:val="006E3B1C"/>
    <w:rsid w:val="006E461D"/>
    <w:rsid w:val="006E65D3"/>
    <w:rsid w:val="006E6C02"/>
    <w:rsid w:val="006E6CDD"/>
    <w:rsid w:val="006E6D17"/>
    <w:rsid w:val="006E7FB8"/>
    <w:rsid w:val="006F00CA"/>
    <w:rsid w:val="006F076C"/>
    <w:rsid w:val="006F197E"/>
    <w:rsid w:val="006F231A"/>
    <w:rsid w:val="006F5178"/>
    <w:rsid w:val="006F5C58"/>
    <w:rsid w:val="006F5CCE"/>
    <w:rsid w:val="006F6B55"/>
    <w:rsid w:val="006F6C2E"/>
    <w:rsid w:val="006F7150"/>
    <w:rsid w:val="006F788D"/>
    <w:rsid w:val="006F78E1"/>
    <w:rsid w:val="006F7907"/>
    <w:rsid w:val="006F7D6C"/>
    <w:rsid w:val="00701072"/>
    <w:rsid w:val="007014CB"/>
    <w:rsid w:val="007019DD"/>
    <w:rsid w:val="00702054"/>
    <w:rsid w:val="007022D9"/>
    <w:rsid w:val="007028F4"/>
    <w:rsid w:val="00702C31"/>
    <w:rsid w:val="0070321A"/>
    <w:rsid w:val="007035A4"/>
    <w:rsid w:val="00703CE9"/>
    <w:rsid w:val="00705D37"/>
    <w:rsid w:val="00706C7C"/>
    <w:rsid w:val="00707059"/>
    <w:rsid w:val="00707B03"/>
    <w:rsid w:val="00707ECA"/>
    <w:rsid w:val="007104C2"/>
    <w:rsid w:val="0071059E"/>
    <w:rsid w:val="0071070B"/>
    <w:rsid w:val="00710751"/>
    <w:rsid w:val="00710C03"/>
    <w:rsid w:val="00710D07"/>
    <w:rsid w:val="00710DF4"/>
    <w:rsid w:val="007113D9"/>
    <w:rsid w:val="00711799"/>
    <w:rsid w:val="00711813"/>
    <w:rsid w:val="00711BAA"/>
    <w:rsid w:val="00711D79"/>
    <w:rsid w:val="007123A6"/>
    <w:rsid w:val="00712954"/>
    <w:rsid w:val="00712B78"/>
    <w:rsid w:val="00712DD1"/>
    <w:rsid w:val="0071393B"/>
    <w:rsid w:val="00713EE2"/>
    <w:rsid w:val="0071448F"/>
    <w:rsid w:val="0071487D"/>
    <w:rsid w:val="007157FD"/>
    <w:rsid w:val="00715B29"/>
    <w:rsid w:val="00715C7E"/>
    <w:rsid w:val="00716534"/>
    <w:rsid w:val="00716B94"/>
    <w:rsid w:val="00717610"/>
    <w:rsid w:val="007177FC"/>
    <w:rsid w:val="00720C5E"/>
    <w:rsid w:val="0072154C"/>
    <w:rsid w:val="00721701"/>
    <w:rsid w:val="00722DD3"/>
    <w:rsid w:val="0072354C"/>
    <w:rsid w:val="00724760"/>
    <w:rsid w:val="00724954"/>
    <w:rsid w:val="00724AFC"/>
    <w:rsid w:val="007250D8"/>
    <w:rsid w:val="00725425"/>
    <w:rsid w:val="00725449"/>
    <w:rsid w:val="00725552"/>
    <w:rsid w:val="00726830"/>
    <w:rsid w:val="00726B71"/>
    <w:rsid w:val="007273FC"/>
    <w:rsid w:val="007310B4"/>
    <w:rsid w:val="0073143C"/>
    <w:rsid w:val="00731835"/>
    <w:rsid w:val="007320EF"/>
    <w:rsid w:val="007328F3"/>
    <w:rsid w:val="00732F4C"/>
    <w:rsid w:val="00733E7B"/>
    <w:rsid w:val="007341F8"/>
    <w:rsid w:val="00734372"/>
    <w:rsid w:val="00734B8B"/>
    <w:rsid w:val="00734EB8"/>
    <w:rsid w:val="0073559E"/>
    <w:rsid w:val="00735F8B"/>
    <w:rsid w:val="007364ED"/>
    <w:rsid w:val="00740714"/>
    <w:rsid w:val="0074090B"/>
    <w:rsid w:val="00740A6D"/>
    <w:rsid w:val="00741604"/>
    <w:rsid w:val="00741AE8"/>
    <w:rsid w:val="00741DB7"/>
    <w:rsid w:val="00741E54"/>
    <w:rsid w:val="007420C4"/>
    <w:rsid w:val="00742AD5"/>
    <w:rsid w:val="00742D1F"/>
    <w:rsid w:val="0074312A"/>
    <w:rsid w:val="0074381F"/>
    <w:rsid w:val="00743DB5"/>
    <w:rsid w:val="00743EBA"/>
    <w:rsid w:val="007448EE"/>
    <w:rsid w:val="00744C40"/>
    <w:rsid w:val="00744C8E"/>
    <w:rsid w:val="00745218"/>
    <w:rsid w:val="007460E2"/>
    <w:rsid w:val="0074707E"/>
    <w:rsid w:val="0075157A"/>
    <w:rsid w:val="007516DC"/>
    <w:rsid w:val="0075279D"/>
    <w:rsid w:val="00752E58"/>
    <w:rsid w:val="00752F86"/>
    <w:rsid w:val="00753D7E"/>
    <w:rsid w:val="0075405B"/>
    <w:rsid w:val="00754B80"/>
    <w:rsid w:val="0075534F"/>
    <w:rsid w:val="0075646F"/>
    <w:rsid w:val="007568E4"/>
    <w:rsid w:val="00756A37"/>
    <w:rsid w:val="00756EB1"/>
    <w:rsid w:val="00757E20"/>
    <w:rsid w:val="00760695"/>
    <w:rsid w:val="0076071B"/>
    <w:rsid w:val="0076164D"/>
    <w:rsid w:val="00761918"/>
    <w:rsid w:val="00761995"/>
    <w:rsid w:val="00762658"/>
    <w:rsid w:val="0076285A"/>
    <w:rsid w:val="00762F03"/>
    <w:rsid w:val="0076391B"/>
    <w:rsid w:val="00763B14"/>
    <w:rsid w:val="0076413B"/>
    <w:rsid w:val="00764196"/>
    <w:rsid w:val="0076422C"/>
    <w:rsid w:val="007648AE"/>
    <w:rsid w:val="00764A99"/>
    <w:rsid w:val="00764BF8"/>
    <w:rsid w:val="0076514D"/>
    <w:rsid w:val="007654CA"/>
    <w:rsid w:val="00765C71"/>
    <w:rsid w:val="007676C8"/>
    <w:rsid w:val="00770AAF"/>
    <w:rsid w:val="007714CC"/>
    <w:rsid w:val="0077198F"/>
    <w:rsid w:val="00771E86"/>
    <w:rsid w:val="00772CDA"/>
    <w:rsid w:val="00773D59"/>
    <w:rsid w:val="0077479F"/>
    <w:rsid w:val="0077501A"/>
    <w:rsid w:val="0077605C"/>
    <w:rsid w:val="00776478"/>
    <w:rsid w:val="00776B08"/>
    <w:rsid w:val="00776FFC"/>
    <w:rsid w:val="007804F9"/>
    <w:rsid w:val="0078090C"/>
    <w:rsid w:val="00781003"/>
    <w:rsid w:val="00781B4C"/>
    <w:rsid w:val="00781E9B"/>
    <w:rsid w:val="00782B42"/>
    <w:rsid w:val="007855E5"/>
    <w:rsid w:val="007856AA"/>
    <w:rsid w:val="00785B5F"/>
    <w:rsid w:val="00786813"/>
    <w:rsid w:val="00786A66"/>
    <w:rsid w:val="00787FDF"/>
    <w:rsid w:val="00790637"/>
    <w:rsid w:val="00790781"/>
    <w:rsid w:val="00790E1D"/>
    <w:rsid w:val="00791045"/>
    <w:rsid w:val="007911FD"/>
    <w:rsid w:val="007913F9"/>
    <w:rsid w:val="00791487"/>
    <w:rsid w:val="0079177C"/>
    <w:rsid w:val="00791D8B"/>
    <w:rsid w:val="0079256B"/>
    <w:rsid w:val="00792B71"/>
    <w:rsid w:val="00792F56"/>
    <w:rsid w:val="007935A7"/>
    <w:rsid w:val="00793930"/>
    <w:rsid w:val="007939CF"/>
    <w:rsid w:val="00793DD1"/>
    <w:rsid w:val="00794FEC"/>
    <w:rsid w:val="007953CF"/>
    <w:rsid w:val="007960B1"/>
    <w:rsid w:val="0079648A"/>
    <w:rsid w:val="0079727E"/>
    <w:rsid w:val="00797CA5"/>
    <w:rsid w:val="007A003E"/>
    <w:rsid w:val="007A0AAD"/>
    <w:rsid w:val="007A0E7F"/>
    <w:rsid w:val="007A1965"/>
    <w:rsid w:val="007A225C"/>
    <w:rsid w:val="007A2A2F"/>
    <w:rsid w:val="007A2ED1"/>
    <w:rsid w:val="007A347F"/>
    <w:rsid w:val="007A35B1"/>
    <w:rsid w:val="007A4BE6"/>
    <w:rsid w:val="007A5316"/>
    <w:rsid w:val="007A6300"/>
    <w:rsid w:val="007A63A8"/>
    <w:rsid w:val="007A6EAF"/>
    <w:rsid w:val="007A6F1F"/>
    <w:rsid w:val="007A732E"/>
    <w:rsid w:val="007B0226"/>
    <w:rsid w:val="007B06E1"/>
    <w:rsid w:val="007B0D6F"/>
    <w:rsid w:val="007B0DC6"/>
    <w:rsid w:val="007B1094"/>
    <w:rsid w:val="007B11FC"/>
    <w:rsid w:val="007B1308"/>
    <w:rsid w:val="007B131C"/>
    <w:rsid w:val="007B1762"/>
    <w:rsid w:val="007B1910"/>
    <w:rsid w:val="007B3320"/>
    <w:rsid w:val="007B4238"/>
    <w:rsid w:val="007B45ED"/>
    <w:rsid w:val="007B4E65"/>
    <w:rsid w:val="007B551A"/>
    <w:rsid w:val="007B6B42"/>
    <w:rsid w:val="007B70A1"/>
    <w:rsid w:val="007C09EF"/>
    <w:rsid w:val="007C0A21"/>
    <w:rsid w:val="007C17FD"/>
    <w:rsid w:val="007C1FFC"/>
    <w:rsid w:val="007C287D"/>
    <w:rsid w:val="007C301F"/>
    <w:rsid w:val="007C44A3"/>
    <w:rsid w:val="007C4540"/>
    <w:rsid w:val="007C456F"/>
    <w:rsid w:val="007C5474"/>
    <w:rsid w:val="007C65AF"/>
    <w:rsid w:val="007C7F16"/>
    <w:rsid w:val="007D0BBB"/>
    <w:rsid w:val="007D135D"/>
    <w:rsid w:val="007D346E"/>
    <w:rsid w:val="007D389F"/>
    <w:rsid w:val="007D3A7A"/>
    <w:rsid w:val="007D3BC0"/>
    <w:rsid w:val="007D5AED"/>
    <w:rsid w:val="007D5EF6"/>
    <w:rsid w:val="007D730F"/>
    <w:rsid w:val="007D783E"/>
    <w:rsid w:val="007D7B3F"/>
    <w:rsid w:val="007D7C6F"/>
    <w:rsid w:val="007D7CD8"/>
    <w:rsid w:val="007E1144"/>
    <w:rsid w:val="007E1901"/>
    <w:rsid w:val="007E2018"/>
    <w:rsid w:val="007E26A4"/>
    <w:rsid w:val="007E27A6"/>
    <w:rsid w:val="007E2D88"/>
    <w:rsid w:val="007E3611"/>
    <w:rsid w:val="007E3AA7"/>
    <w:rsid w:val="007E3EE4"/>
    <w:rsid w:val="007E48A6"/>
    <w:rsid w:val="007E4CA4"/>
    <w:rsid w:val="007E5351"/>
    <w:rsid w:val="007E55BC"/>
    <w:rsid w:val="007E5F6E"/>
    <w:rsid w:val="007E6392"/>
    <w:rsid w:val="007E670D"/>
    <w:rsid w:val="007E68C7"/>
    <w:rsid w:val="007E68DB"/>
    <w:rsid w:val="007E6F31"/>
    <w:rsid w:val="007E70FA"/>
    <w:rsid w:val="007E7867"/>
    <w:rsid w:val="007E7D06"/>
    <w:rsid w:val="007F057B"/>
    <w:rsid w:val="007F0745"/>
    <w:rsid w:val="007F0818"/>
    <w:rsid w:val="007F1628"/>
    <w:rsid w:val="007F2BC7"/>
    <w:rsid w:val="007F3358"/>
    <w:rsid w:val="007F41EF"/>
    <w:rsid w:val="007F44B3"/>
    <w:rsid w:val="007F4F7B"/>
    <w:rsid w:val="007F5046"/>
    <w:rsid w:val="007F50D3"/>
    <w:rsid w:val="007F5A24"/>
    <w:rsid w:val="007F610B"/>
    <w:rsid w:val="007F6621"/>
    <w:rsid w:val="007F6A88"/>
    <w:rsid w:val="007F737D"/>
    <w:rsid w:val="007F7BAE"/>
    <w:rsid w:val="00800333"/>
    <w:rsid w:val="00800AEC"/>
    <w:rsid w:val="00801728"/>
    <w:rsid w:val="0080197E"/>
    <w:rsid w:val="00802073"/>
    <w:rsid w:val="0080308E"/>
    <w:rsid w:val="00803222"/>
    <w:rsid w:val="00805303"/>
    <w:rsid w:val="00805B05"/>
    <w:rsid w:val="00806705"/>
    <w:rsid w:val="00806738"/>
    <w:rsid w:val="00806992"/>
    <w:rsid w:val="00806B3F"/>
    <w:rsid w:val="00807A0E"/>
    <w:rsid w:val="00811977"/>
    <w:rsid w:val="00811A9C"/>
    <w:rsid w:val="00811E33"/>
    <w:rsid w:val="008129B3"/>
    <w:rsid w:val="00813986"/>
    <w:rsid w:val="00813A20"/>
    <w:rsid w:val="0081507E"/>
    <w:rsid w:val="0081575C"/>
    <w:rsid w:val="008159D8"/>
    <w:rsid w:val="0081630B"/>
    <w:rsid w:val="008166FC"/>
    <w:rsid w:val="00816970"/>
    <w:rsid w:val="00820273"/>
    <w:rsid w:val="0082042B"/>
    <w:rsid w:val="008210B4"/>
    <w:rsid w:val="008216D5"/>
    <w:rsid w:val="008227AC"/>
    <w:rsid w:val="00822ECC"/>
    <w:rsid w:val="008249CE"/>
    <w:rsid w:val="008264AA"/>
    <w:rsid w:val="008268FA"/>
    <w:rsid w:val="00826DC6"/>
    <w:rsid w:val="00827113"/>
    <w:rsid w:val="00827657"/>
    <w:rsid w:val="008300FD"/>
    <w:rsid w:val="008303A3"/>
    <w:rsid w:val="00831355"/>
    <w:rsid w:val="0083141B"/>
    <w:rsid w:val="0083192B"/>
    <w:rsid w:val="00831A50"/>
    <w:rsid w:val="00831B3C"/>
    <w:rsid w:val="00831C89"/>
    <w:rsid w:val="00832114"/>
    <w:rsid w:val="008326BB"/>
    <w:rsid w:val="0083300D"/>
    <w:rsid w:val="008331BD"/>
    <w:rsid w:val="00833557"/>
    <w:rsid w:val="00834C46"/>
    <w:rsid w:val="00834E02"/>
    <w:rsid w:val="00835347"/>
    <w:rsid w:val="0083602D"/>
    <w:rsid w:val="008362BF"/>
    <w:rsid w:val="008364D2"/>
    <w:rsid w:val="00837430"/>
    <w:rsid w:val="0084093E"/>
    <w:rsid w:val="00841CE1"/>
    <w:rsid w:val="00841D40"/>
    <w:rsid w:val="00841E4B"/>
    <w:rsid w:val="0084291F"/>
    <w:rsid w:val="00843B77"/>
    <w:rsid w:val="00843DEA"/>
    <w:rsid w:val="00847088"/>
    <w:rsid w:val="008473D8"/>
    <w:rsid w:val="00847ACF"/>
    <w:rsid w:val="00847CDD"/>
    <w:rsid w:val="0085002A"/>
    <w:rsid w:val="0085136F"/>
    <w:rsid w:val="00851C13"/>
    <w:rsid w:val="00851D36"/>
    <w:rsid w:val="008528DC"/>
    <w:rsid w:val="00852B8C"/>
    <w:rsid w:val="008545B0"/>
    <w:rsid w:val="00854981"/>
    <w:rsid w:val="0085510E"/>
    <w:rsid w:val="00855E1A"/>
    <w:rsid w:val="00856551"/>
    <w:rsid w:val="00856E5A"/>
    <w:rsid w:val="0085732A"/>
    <w:rsid w:val="00860F90"/>
    <w:rsid w:val="00862FB4"/>
    <w:rsid w:val="00863A06"/>
    <w:rsid w:val="00864366"/>
    <w:rsid w:val="00864B2E"/>
    <w:rsid w:val="008652E3"/>
    <w:rsid w:val="00865963"/>
    <w:rsid w:val="00867547"/>
    <w:rsid w:val="00867D4A"/>
    <w:rsid w:val="008700FA"/>
    <w:rsid w:val="00871C1D"/>
    <w:rsid w:val="00872552"/>
    <w:rsid w:val="00872C71"/>
    <w:rsid w:val="00872EFC"/>
    <w:rsid w:val="00872FB5"/>
    <w:rsid w:val="00873874"/>
    <w:rsid w:val="00873A99"/>
    <w:rsid w:val="00873CEB"/>
    <w:rsid w:val="0087445E"/>
    <w:rsid w:val="0087450E"/>
    <w:rsid w:val="00874A15"/>
    <w:rsid w:val="00875539"/>
    <w:rsid w:val="00875A82"/>
    <w:rsid w:val="008761B5"/>
    <w:rsid w:val="0087686B"/>
    <w:rsid w:val="00876CA3"/>
    <w:rsid w:val="008772FE"/>
    <w:rsid w:val="008775F1"/>
    <w:rsid w:val="008801AE"/>
    <w:rsid w:val="00880741"/>
    <w:rsid w:val="008821AE"/>
    <w:rsid w:val="00882566"/>
    <w:rsid w:val="00882BAE"/>
    <w:rsid w:val="008834A5"/>
    <w:rsid w:val="00883D3A"/>
    <w:rsid w:val="0088453D"/>
    <w:rsid w:val="008854F7"/>
    <w:rsid w:val="0088555D"/>
    <w:rsid w:val="00885A9D"/>
    <w:rsid w:val="00887242"/>
    <w:rsid w:val="0088798F"/>
    <w:rsid w:val="00891262"/>
    <w:rsid w:val="0089138D"/>
    <w:rsid w:val="00891595"/>
    <w:rsid w:val="00891ABD"/>
    <w:rsid w:val="008923BF"/>
    <w:rsid w:val="008929D2"/>
    <w:rsid w:val="00892A06"/>
    <w:rsid w:val="00893086"/>
    <w:rsid w:val="00893636"/>
    <w:rsid w:val="00893B94"/>
    <w:rsid w:val="00893D0D"/>
    <w:rsid w:val="00893F22"/>
    <w:rsid w:val="008941E1"/>
    <w:rsid w:val="00894A1D"/>
    <w:rsid w:val="008961F3"/>
    <w:rsid w:val="00896E9D"/>
    <w:rsid w:val="00896F11"/>
    <w:rsid w:val="008A1049"/>
    <w:rsid w:val="008A140E"/>
    <w:rsid w:val="008A1534"/>
    <w:rsid w:val="008A1C98"/>
    <w:rsid w:val="008A1E38"/>
    <w:rsid w:val="008A28CA"/>
    <w:rsid w:val="008A3032"/>
    <w:rsid w:val="008A3154"/>
    <w:rsid w:val="008A322D"/>
    <w:rsid w:val="008A36BA"/>
    <w:rsid w:val="008A3899"/>
    <w:rsid w:val="008A4ABF"/>
    <w:rsid w:val="008A4CE1"/>
    <w:rsid w:val="008A4D72"/>
    <w:rsid w:val="008A54E7"/>
    <w:rsid w:val="008A5A74"/>
    <w:rsid w:val="008A5F82"/>
    <w:rsid w:val="008A6285"/>
    <w:rsid w:val="008A63B2"/>
    <w:rsid w:val="008A70CC"/>
    <w:rsid w:val="008A797C"/>
    <w:rsid w:val="008A7BEA"/>
    <w:rsid w:val="008B0A3C"/>
    <w:rsid w:val="008B161C"/>
    <w:rsid w:val="008B1B73"/>
    <w:rsid w:val="008B1D02"/>
    <w:rsid w:val="008B2D73"/>
    <w:rsid w:val="008B345D"/>
    <w:rsid w:val="008B4CF4"/>
    <w:rsid w:val="008B52D4"/>
    <w:rsid w:val="008B59EF"/>
    <w:rsid w:val="008B6C55"/>
    <w:rsid w:val="008B6D4A"/>
    <w:rsid w:val="008B7A17"/>
    <w:rsid w:val="008B7CC8"/>
    <w:rsid w:val="008C1EB8"/>
    <w:rsid w:val="008C1FC2"/>
    <w:rsid w:val="008C2980"/>
    <w:rsid w:val="008C2D52"/>
    <w:rsid w:val="008C2ED7"/>
    <w:rsid w:val="008C4534"/>
    <w:rsid w:val="008C4857"/>
    <w:rsid w:val="008C4DD6"/>
    <w:rsid w:val="008C5542"/>
    <w:rsid w:val="008C5AFB"/>
    <w:rsid w:val="008C5B7C"/>
    <w:rsid w:val="008C5BB0"/>
    <w:rsid w:val="008C62B7"/>
    <w:rsid w:val="008C7AEC"/>
    <w:rsid w:val="008D07FB"/>
    <w:rsid w:val="008D0C02"/>
    <w:rsid w:val="008D1242"/>
    <w:rsid w:val="008D1C3B"/>
    <w:rsid w:val="008D2955"/>
    <w:rsid w:val="008D357D"/>
    <w:rsid w:val="008D41AF"/>
    <w:rsid w:val="008D42ED"/>
    <w:rsid w:val="008D435A"/>
    <w:rsid w:val="008D46A0"/>
    <w:rsid w:val="008D4B8B"/>
    <w:rsid w:val="008D4BAF"/>
    <w:rsid w:val="008D4D12"/>
    <w:rsid w:val="008D61A9"/>
    <w:rsid w:val="008D6200"/>
    <w:rsid w:val="008D6550"/>
    <w:rsid w:val="008D7ED4"/>
    <w:rsid w:val="008E00CD"/>
    <w:rsid w:val="008E23E4"/>
    <w:rsid w:val="008E2B28"/>
    <w:rsid w:val="008E30DE"/>
    <w:rsid w:val="008E387B"/>
    <w:rsid w:val="008E3A7E"/>
    <w:rsid w:val="008E4615"/>
    <w:rsid w:val="008E4B0F"/>
    <w:rsid w:val="008E5B3A"/>
    <w:rsid w:val="008E6087"/>
    <w:rsid w:val="008E690F"/>
    <w:rsid w:val="008E6F7E"/>
    <w:rsid w:val="008E6FEB"/>
    <w:rsid w:val="008E758D"/>
    <w:rsid w:val="008E7767"/>
    <w:rsid w:val="008E790C"/>
    <w:rsid w:val="008F040C"/>
    <w:rsid w:val="008F0CAE"/>
    <w:rsid w:val="008F0D2E"/>
    <w:rsid w:val="008F10A7"/>
    <w:rsid w:val="008F1A7F"/>
    <w:rsid w:val="008F4F7C"/>
    <w:rsid w:val="008F66B2"/>
    <w:rsid w:val="008F755D"/>
    <w:rsid w:val="008F7962"/>
    <w:rsid w:val="008F7A39"/>
    <w:rsid w:val="008F7B95"/>
    <w:rsid w:val="00900ABD"/>
    <w:rsid w:val="00900C98"/>
    <w:rsid w:val="009021E8"/>
    <w:rsid w:val="0090275C"/>
    <w:rsid w:val="00902BCB"/>
    <w:rsid w:val="00902FED"/>
    <w:rsid w:val="0090369B"/>
    <w:rsid w:val="00903EAB"/>
    <w:rsid w:val="00904677"/>
    <w:rsid w:val="009055BD"/>
    <w:rsid w:val="00905EE2"/>
    <w:rsid w:val="009100DA"/>
    <w:rsid w:val="0091034A"/>
    <w:rsid w:val="0091120D"/>
    <w:rsid w:val="00911257"/>
    <w:rsid w:val="00911440"/>
    <w:rsid w:val="00911712"/>
    <w:rsid w:val="00911B27"/>
    <w:rsid w:val="0091248F"/>
    <w:rsid w:val="009127B0"/>
    <w:rsid w:val="0091390D"/>
    <w:rsid w:val="00914500"/>
    <w:rsid w:val="0091521B"/>
    <w:rsid w:val="00916510"/>
    <w:rsid w:val="009170BE"/>
    <w:rsid w:val="00917B9C"/>
    <w:rsid w:val="00920771"/>
    <w:rsid w:val="00920B55"/>
    <w:rsid w:val="00921743"/>
    <w:rsid w:val="00921D84"/>
    <w:rsid w:val="00922A01"/>
    <w:rsid w:val="0092311A"/>
    <w:rsid w:val="00923452"/>
    <w:rsid w:val="00924058"/>
    <w:rsid w:val="009240C2"/>
    <w:rsid w:val="00925122"/>
    <w:rsid w:val="009256AA"/>
    <w:rsid w:val="00925C15"/>
    <w:rsid w:val="00926104"/>
    <w:rsid w:val="009262C9"/>
    <w:rsid w:val="009264D2"/>
    <w:rsid w:val="009266BD"/>
    <w:rsid w:val="009270FF"/>
    <w:rsid w:val="00927222"/>
    <w:rsid w:val="00927FA0"/>
    <w:rsid w:val="00930285"/>
    <w:rsid w:val="00930613"/>
    <w:rsid w:val="0093083C"/>
    <w:rsid w:val="00930EB9"/>
    <w:rsid w:val="00931E14"/>
    <w:rsid w:val="009338B9"/>
    <w:rsid w:val="00933DC7"/>
    <w:rsid w:val="00933ECA"/>
    <w:rsid w:val="00934146"/>
    <w:rsid w:val="0093431E"/>
    <w:rsid w:val="00934FFD"/>
    <w:rsid w:val="009352F6"/>
    <w:rsid w:val="00935C11"/>
    <w:rsid w:val="00935D24"/>
    <w:rsid w:val="00935E6A"/>
    <w:rsid w:val="00936232"/>
    <w:rsid w:val="00937DB1"/>
    <w:rsid w:val="009404F6"/>
    <w:rsid w:val="009406F2"/>
    <w:rsid w:val="0094123B"/>
    <w:rsid w:val="009418F4"/>
    <w:rsid w:val="00941A91"/>
    <w:rsid w:val="00941AB4"/>
    <w:rsid w:val="00941B3A"/>
    <w:rsid w:val="00942BBC"/>
    <w:rsid w:val="00944180"/>
    <w:rsid w:val="00944239"/>
    <w:rsid w:val="00944732"/>
    <w:rsid w:val="00944AA0"/>
    <w:rsid w:val="00944FC5"/>
    <w:rsid w:val="009464B3"/>
    <w:rsid w:val="009466AF"/>
    <w:rsid w:val="0094690A"/>
    <w:rsid w:val="00947DA2"/>
    <w:rsid w:val="00950D17"/>
    <w:rsid w:val="00951177"/>
    <w:rsid w:val="00951533"/>
    <w:rsid w:val="0095181E"/>
    <w:rsid w:val="0095203F"/>
    <w:rsid w:val="0095362D"/>
    <w:rsid w:val="009537B1"/>
    <w:rsid w:val="00953AFA"/>
    <w:rsid w:val="00954397"/>
    <w:rsid w:val="00954855"/>
    <w:rsid w:val="00954A8B"/>
    <w:rsid w:val="00954AFE"/>
    <w:rsid w:val="00954DE6"/>
    <w:rsid w:val="00954F73"/>
    <w:rsid w:val="0095524E"/>
    <w:rsid w:val="00956606"/>
    <w:rsid w:val="00956E9F"/>
    <w:rsid w:val="0095737B"/>
    <w:rsid w:val="009575B6"/>
    <w:rsid w:val="00957944"/>
    <w:rsid w:val="00957E36"/>
    <w:rsid w:val="00961585"/>
    <w:rsid w:val="00962225"/>
    <w:rsid w:val="00963305"/>
    <w:rsid w:val="00963A58"/>
    <w:rsid w:val="00963E41"/>
    <w:rsid w:val="00963F21"/>
    <w:rsid w:val="00964B54"/>
    <w:rsid w:val="00965BD8"/>
    <w:rsid w:val="00965EA5"/>
    <w:rsid w:val="00966592"/>
    <w:rsid w:val="00966B40"/>
    <w:rsid w:val="0096705B"/>
    <w:rsid w:val="009673E8"/>
    <w:rsid w:val="009704A4"/>
    <w:rsid w:val="009709D5"/>
    <w:rsid w:val="00970B70"/>
    <w:rsid w:val="009716E8"/>
    <w:rsid w:val="009732B2"/>
    <w:rsid w:val="00974DB8"/>
    <w:rsid w:val="009755ED"/>
    <w:rsid w:val="00975F4B"/>
    <w:rsid w:val="0097602A"/>
    <w:rsid w:val="009763E6"/>
    <w:rsid w:val="0097674B"/>
    <w:rsid w:val="00977D41"/>
    <w:rsid w:val="00980661"/>
    <w:rsid w:val="00980799"/>
    <w:rsid w:val="0098093B"/>
    <w:rsid w:val="00981E2D"/>
    <w:rsid w:val="009823D2"/>
    <w:rsid w:val="00982781"/>
    <w:rsid w:val="009845F5"/>
    <w:rsid w:val="009845FC"/>
    <w:rsid w:val="00984F8A"/>
    <w:rsid w:val="009862D0"/>
    <w:rsid w:val="009864CB"/>
    <w:rsid w:val="009876D4"/>
    <w:rsid w:val="00990049"/>
    <w:rsid w:val="009914A5"/>
    <w:rsid w:val="00991F8E"/>
    <w:rsid w:val="0099266E"/>
    <w:rsid w:val="00993042"/>
    <w:rsid w:val="00993048"/>
    <w:rsid w:val="0099548E"/>
    <w:rsid w:val="009960DF"/>
    <w:rsid w:val="00996456"/>
    <w:rsid w:val="00996911"/>
    <w:rsid w:val="00996A12"/>
    <w:rsid w:val="009971BA"/>
    <w:rsid w:val="00997B0F"/>
    <w:rsid w:val="00997D32"/>
    <w:rsid w:val="009A0309"/>
    <w:rsid w:val="009A062F"/>
    <w:rsid w:val="009A07EF"/>
    <w:rsid w:val="009A0CC3"/>
    <w:rsid w:val="009A0F19"/>
    <w:rsid w:val="009A1A18"/>
    <w:rsid w:val="009A1C4D"/>
    <w:rsid w:val="009A1CAD"/>
    <w:rsid w:val="009A25CE"/>
    <w:rsid w:val="009A273E"/>
    <w:rsid w:val="009A3440"/>
    <w:rsid w:val="009A3991"/>
    <w:rsid w:val="009A3F26"/>
    <w:rsid w:val="009A3F79"/>
    <w:rsid w:val="009A46E8"/>
    <w:rsid w:val="009A4804"/>
    <w:rsid w:val="009A5832"/>
    <w:rsid w:val="009A59C6"/>
    <w:rsid w:val="009A6688"/>
    <w:rsid w:val="009A6838"/>
    <w:rsid w:val="009A6C8C"/>
    <w:rsid w:val="009A6C9E"/>
    <w:rsid w:val="009A7012"/>
    <w:rsid w:val="009A74AE"/>
    <w:rsid w:val="009A7A43"/>
    <w:rsid w:val="009A7D3C"/>
    <w:rsid w:val="009B24B5"/>
    <w:rsid w:val="009B4EBC"/>
    <w:rsid w:val="009B5ABB"/>
    <w:rsid w:val="009B6FF3"/>
    <w:rsid w:val="009B73CE"/>
    <w:rsid w:val="009B79F3"/>
    <w:rsid w:val="009C1C01"/>
    <w:rsid w:val="009C2461"/>
    <w:rsid w:val="009C32A2"/>
    <w:rsid w:val="009C4087"/>
    <w:rsid w:val="009C43C0"/>
    <w:rsid w:val="009C49FA"/>
    <w:rsid w:val="009C4E54"/>
    <w:rsid w:val="009C510B"/>
    <w:rsid w:val="009C5A15"/>
    <w:rsid w:val="009C603C"/>
    <w:rsid w:val="009C606D"/>
    <w:rsid w:val="009C60BC"/>
    <w:rsid w:val="009C61B3"/>
    <w:rsid w:val="009C6206"/>
    <w:rsid w:val="009C6235"/>
    <w:rsid w:val="009C6E3E"/>
    <w:rsid w:val="009C6FE2"/>
    <w:rsid w:val="009C757B"/>
    <w:rsid w:val="009C7674"/>
    <w:rsid w:val="009D004A"/>
    <w:rsid w:val="009D0876"/>
    <w:rsid w:val="009D1B90"/>
    <w:rsid w:val="009D315A"/>
    <w:rsid w:val="009D4855"/>
    <w:rsid w:val="009D4896"/>
    <w:rsid w:val="009D5108"/>
    <w:rsid w:val="009D5880"/>
    <w:rsid w:val="009D67D1"/>
    <w:rsid w:val="009D72CA"/>
    <w:rsid w:val="009D7A37"/>
    <w:rsid w:val="009E1576"/>
    <w:rsid w:val="009E1FD4"/>
    <w:rsid w:val="009E2AAB"/>
    <w:rsid w:val="009E3B07"/>
    <w:rsid w:val="009E3C2A"/>
    <w:rsid w:val="009E47F1"/>
    <w:rsid w:val="009E5045"/>
    <w:rsid w:val="009E51D1"/>
    <w:rsid w:val="009E5531"/>
    <w:rsid w:val="009E5FC2"/>
    <w:rsid w:val="009E6313"/>
    <w:rsid w:val="009E6E78"/>
    <w:rsid w:val="009F02E3"/>
    <w:rsid w:val="009F171E"/>
    <w:rsid w:val="009F1DE2"/>
    <w:rsid w:val="009F2556"/>
    <w:rsid w:val="009F2A5A"/>
    <w:rsid w:val="009F2D92"/>
    <w:rsid w:val="009F3056"/>
    <w:rsid w:val="009F3D2F"/>
    <w:rsid w:val="009F4047"/>
    <w:rsid w:val="009F50DC"/>
    <w:rsid w:val="009F60F4"/>
    <w:rsid w:val="009F6B1C"/>
    <w:rsid w:val="009F6C89"/>
    <w:rsid w:val="009F6F19"/>
    <w:rsid w:val="009F7052"/>
    <w:rsid w:val="009F74D4"/>
    <w:rsid w:val="00A02668"/>
    <w:rsid w:val="00A02801"/>
    <w:rsid w:val="00A02B5B"/>
    <w:rsid w:val="00A03FC7"/>
    <w:rsid w:val="00A04679"/>
    <w:rsid w:val="00A0482C"/>
    <w:rsid w:val="00A0565E"/>
    <w:rsid w:val="00A06A39"/>
    <w:rsid w:val="00A07164"/>
    <w:rsid w:val="00A0797F"/>
    <w:rsid w:val="00A07F58"/>
    <w:rsid w:val="00A1079F"/>
    <w:rsid w:val="00A10970"/>
    <w:rsid w:val="00A10BD9"/>
    <w:rsid w:val="00A116B6"/>
    <w:rsid w:val="00A12380"/>
    <w:rsid w:val="00A12926"/>
    <w:rsid w:val="00A131CB"/>
    <w:rsid w:val="00A1321B"/>
    <w:rsid w:val="00A137E1"/>
    <w:rsid w:val="00A145A9"/>
    <w:rsid w:val="00A14847"/>
    <w:rsid w:val="00A15C03"/>
    <w:rsid w:val="00A163ED"/>
    <w:rsid w:val="00A167C1"/>
    <w:rsid w:val="00A16D6D"/>
    <w:rsid w:val="00A16FA3"/>
    <w:rsid w:val="00A17AEA"/>
    <w:rsid w:val="00A17B7A"/>
    <w:rsid w:val="00A17C56"/>
    <w:rsid w:val="00A17CD0"/>
    <w:rsid w:val="00A17EC1"/>
    <w:rsid w:val="00A20498"/>
    <w:rsid w:val="00A20654"/>
    <w:rsid w:val="00A20D90"/>
    <w:rsid w:val="00A20E98"/>
    <w:rsid w:val="00A210A6"/>
    <w:rsid w:val="00A21383"/>
    <w:rsid w:val="00A2199F"/>
    <w:rsid w:val="00A21B31"/>
    <w:rsid w:val="00A21B53"/>
    <w:rsid w:val="00A2360E"/>
    <w:rsid w:val="00A23954"/>
    <w:rsid w:val="00A24855"/>
    <w:rsid w:val="00A2490D"/>
    <w:rsid w:val="00A251CF"/>
    <w:rsid w:val="00A251D9"/>
    <w:rsid w:val="00A254FD"/>
    <w:rsid w:val="00A26A5E"/>
    <w:rsid w:val="00A26E0C"/>
    <w:rsid w:val="00A27034"/>
    <w:rsid w:val="00A3133C"/>
    <w:rsid w:val="00A315CE"/>
    <w:rsid w:val="00A31A46"/>
    <w:rsid w:val="00A3297A"/>
    <w:rsid w:val="00A32E96"/>
    <w:rsid w:val="00A32FCB"/>
    <w:rsid w:val="00A34BFA"/>
    <w:rsid w:val="00A34C25"/>
    <w:rsid w:val="00A34CDE"/>
    <w:rsid w:val="00A34E35"/>
    <w:rsid w:val="00A3507D"/>
    <w:rsid w:val="00A35461"/>
    <w:rsid w:val="00A35876"/>
    <w:rsid w:val="00A36030"/>
    <w:rsid w:val="00A36CB3"/>
    <w:rsid w:val="00A3717A"/>
    <w:rsid w:val="00A4088C"/>
    <w:rsid w:val="00A415FC"/>
    <w:rsid w:val="00A433EB"/>
    <w:rsid w:val="00A43E0C"/>
    <w:rsid w:val="00A4456B"/>
    <w:rsid w:val="00A448D4"/>
    <w:rsid w:val="00A452E0"/>
    <w:rsid w:val="00A46513"/>
    <w:rsid w:val="00A46570"/>
    <w:rsid w:val="00A46F8F"/>
    <w:rsid w:val="00A47417"/>
    <w:rsid w:val="00A47ADE"/>
    <w:rsid w:val="00A47F42"/>
    <w:rsid w:val="00A506DF"/>
    <w:rsid w:val="00A50A22"/>
    <w:rsid w:val="00A50D84"/>
    <w:rsid w:val="00A5131C"/>
    <w:rsid w:val="00A51464"/>
    <w:rsid w:val="00A51A0D"/>
    <w:rsid w:val="00A51EA5"/>
    <w:rsid w:val="00A51FBA"/>
    <w:rsid w:val="00A521B4"/>
    <w:rsid w:val="00A52448"/>
    <w:rsid w:val="00A526B2"/>
    <w:rsid w:val="00A5295B"/>
    <w:rsid w:val="00A534C5"/>
    <w:rsid w:val="00A53742"/>
    <w:rsid w:val="00A53E1B"/>
    <w:rsid w:val="00A542E1"/>
    <w:rsid w:val="00A54F30"/>
    <w:rsid w:val="00A55750"/>
    <w:rsid w:val="00A557A1"/>
    <w:rsid w:val="00A55C66"/>
    <w:rsid w:val="00A560A3"/>
    <w:rsid w:val="00A565CD"/>
    <w:rsid w:val="00A56E99"/>
    <w:rsid w:val="00A57FC3"/>
    <w:rsid w:val="00A6035E"/>
    <w:rsid w:val="00A605D7"/>
    <w:rsid w:val="00A606AF"/>
    <w:rsid w:val="00A60707"/>
    <w:rsid w:val="00A611EC"/>
    <w:rsid w:val="00A61E49"/>
    <w:rsid w:val="00A627C8"/>
    <w:rsid w:val="00A62E7A"/>
    <w:rsid w:val="00A63059"/>
    <w:rsid w:val="00A63175"/>
    <w:rsid w:val="00A63944"/>
    <w:rsid w:val="00A63AE3"/>
    <w:rsid w:val="00A63E08"/>
    <w:rsid w:val="00A643DF"/>
    <w:rsid w:val="00A64441"/>
    <w:rsid w:val="00A64BB1"/>
    <w:rsid w:val="00A6511D"/>
    <w:rsid w:val="00A651A4"/>
    <w:rsid w:val="00A65874"/>
    <w:rsid w:val="00A65E4C"/>
    <w:rsid w:val="00A65F70"/>
    <w:rsid w:val="00A663A4"/>
    <w:rsid w:val="00A67D1F"/>
    <w:rsid w:val="00A703E0"/>
    <w:rsid w:val="00A70FC2"/>
    <w:rsid w:val="00A71361"/>
    <w:rsid w:val="00A72078"/>
    <w:rsid w:val="00A72E86"/>
    <w:rsid w:val="00A733F7"/>
    <w:rsid w:val="00A7425E"/>
    <w:rsid w:val="00A746E2"/>
    <w:rsid w:val="00A762D6"/>
    <w:rsid w:val="00A764D6"/>
    <w:rsid w:val="00A76EA6"/>
    <w:rsid w:val="00A76EF4"/>
    <w:rsid w:val="00A7712C"/>
    <w:rsid w:val="00A80083"/>
    <w:rsid w:val="00A811C1"/>
    <w:rsid w:val="00A816F0"/>
    <w:rsid w:val="00A8193C"/>
    <w:rsid w:val="00A81FF2"/>
    <w:rsid w:val="00A82E8B"/>
    <w:rsid w:val="00A83815"/>
    <w:rsid w:val="00A83904"/>
    <w:rsid w:val="00A83B49"/>
    <w:rsid w:val="00A84270"/>
    <w:rsid w:val="00A8663F"/>
    <w:rsid w:val="00A86773"/>
    <w:rsid w:val="00A90324"/>
    <w:rsid w:val="00A90A79"/>
    <w:rsid w:val="00A90F5D"/>
    <w:rsid w:val="00A92DE3"/>
    <w:rsid w:val="00A9376A"/>
    <w:rsid w:val="00A9415D"/>
    <w:rsid w:val="00A94520"/>
    <w:rsid w:val="00A948DF"/>
    <w:rsid w:val="00A94C5C"/>
    <w:rsid w:val="00A95162"/>
    <w:rsid w:val="00A96B30"/>
    <w:rsid w:val="00A96BD0"/>
    <w:rsid w:val="00A97AAE"/>
    <w:rsid w:val="00AA03E4"/>
    <w:rsid w:val="00AA1090"/>
    <w:rsid w:val="00AA1995"/>
    <w:rsid w:val="00AA1BF1"/>
    <w:rsid w:val="00AA1ECC"/>
    <w:rsid w:val="00AA3108"/>
    <w:rsid w:val="00AA442D"/>
    <w:rsid w:val="00AA46AF"/>
    <w:rsid w:val="00AA480C"/>
    <w:rsid w:val="00AA4EA9"/>
    <w:rsid w:val="00AA52F6"/>
    <w:rsid w:val="00AA59B5"/>
    <w:rsid w:val="00AA5A55"/>
    <w:rsid w:val="00AA5F41"/>
    <w:rsid w:val="00AA6E88"/>
    <w:rsid w:val="00AA7041"/>
    <w:rsid w:val="00AA7777"/>
    <w:rsid w:val="00AA7B84"/>
    <w:rsid w:val="00AB017C"/>
    <w:rsid w:val="00AB084D"/>
    <w:rsid w:val="00AB1080"/>
    <w:rsid w:val="00AB3FF3"/>
    <w:rsid w:val="00AB408F"/>
    <w:rsid w:val="00AB425A"/>
    <w:rsid w:val="00AB44A6"/>
    <w:rsid w:val="00AB549E"/>
    <w:rsid w:val="00AB58EA"/>
    <w:rsid w:val="00AB5B20"/>
    <w:rsid w:val="00AB6B0E"/>
    <w:rsid w:val="00AB6B27"/>
    <w:rsid w:val="00AB6C96"/>
    <w:rsid w:val="00AC0751"/>
    <w:rsid w:val="00AC076A"/>
    <w:rsid w:val="00AC0B4C"/>
    <w:rsid w:val="00AC0CC7"/>
    <w:rsid w:val="00AC0F0A"/>
    <w:rsid w:val="00AC1164"/>
    <w:rsid w:val="00AC1D88"/>
    <w:rsid w:val="00AC2296"/>
    <w:rsid w:val="00AC2754"/>
    <w:rsid w:val="00AC48B0"/>
    <w:rsid w:val="00AC4ACD"/>
    <w:rsid w:val="00AC4B08"/>
    <w:rsid w:val="00AC50C8"/>
    <w:rsid w:val="00AC52B4"/>
    <w:rsid w:val="00AC5DFB"/>
    <w:rsid w:val="00AC6385"/>
    <w:rsid w:val="00AC7368"/>
    <w:rsid w:val="00AD0A88"/>
    <w:rsid w:val="00AD13DC"/>
    <w:rsid w:val="00AD22F4"/>
    <w:rsid w:val="00AD2B4E"/>
    <w:rsid w:val="00AD3370"/>
    <w:rsid w:val="00AD3C4D"/>
    <w:rsid w:val="00AD3EFA"/>
    <w:rsid w:val="00AD5BD3"/>
    <w:rsid w:val="00AD5BEA"/>
    <w:rsid w:val="00AD6DE2"/>
    <w:rsid w:val="00AE0032"/>
    <w:rsid w:val="00AE03D7"/>
    <w:rsid w:val="00AE042E"/>
    <w:rsid w:val="00AE0A40"/>
    <w:rsid w:val="00AE1D6A"/>
    <w:rsid w:val="00AE1ED4"/>
    <w:rsid w:val="00AE21E1"/>
    <w:rsid w:val="00AE2692"/>
    <w:rsid w:val="00AE2E37"/>
    <w:rsid w:val="00AE2F8D"/>
    <w:rsid w:val="00AE3595"/>
    <w:rsid w:val="00AE3BAE"/>
    <w:rsid w:val="00AE5C97"/>
    <w:rsid w:val="00AE6A21"/>
    <w:rsid w:val="00AE7238"/>
    <w:rsid w:val="00AE78FE"/>
    <w:rsid w:val="00AE7977"/>
    <w:rsid w:val="00AE7EE6"/>
    <w:rsid w:val="00AF091E"/>
    <w:rsid w:val="00AF0C28"/>
    <w:rsid w:val="00AF19AF"/>
    <w:rsid w:val="00AF1BB1"/>
    <w:rsid w:val="00AF1C8F"/>
    <w:rsid w:val="00AF1E7E"/>
    <w:rsid w:val="00AF20D1"/>
    <w:rsid w:val="00AF2820"/>
    <w:rsid w:val="00AF2B68"/>
    <w:rsid w:val="00AF2C92"/>
    <w:rsid w:val="00AF2CB4"/>
    <w:rsid w:val="00AF3615"/>
    <w:rsid w:val="00AF39C7"/>
    <w:rsid w:val="00AF3C18"/>
    <w:rsid w:val="00AF3EC1"/>
    <w:rsid w:val="00AF5025"/>
    <w:rsid w:val="00AF519F"/>
    <w:rsid w:val="00AF5387"/>
    <w:rsid w:val="00AF55F5"/>
    <w:rsid w:val="00AF5DBB"/>
    <w:rsid w:val="00AF61DB"/>
    <w:rsid w:val="00AF62BB"/>
    <w:rsid w:val="00AF6E6D"/>
    <w:rsid w:val="00AF7E86"/>
    <w:rsid w:val="00B00916"/>
    <w:rsid w:val="00B010AE"/>
    <w:rsid w:val="00B01B8E"/>
    <w:rsid w:val="00B020B6"/>
    <w:rsid w:val="00B024B9"/>
    <w:rsid w:val="00B03410"/>
    <w:rsid w:val="00B03F2E"/>
    <w:rsid w:val="00B04E1D"/>
    <w:rsid w:val="00B05157"/>
    <w:rsid w:val="00B059BF"/>
    <w:rsid w:val="00B061AD"/>
    <w:rsid w:val="00B077FA"/>
    <w:rsid w:val="00B07BE2"/>
    <w:rsid w:val="00B10CE6"/>
    <w:rsid w:val="00B11721"/>
    <w:rsid w:val="00B11EF5"/>
    <w:rsid w:val="00B127D7"/>
    <w:rsid w:val="00B12C10"/>
    <w:rsid w:val="00B12CED"/>
    <w:rsid w:val="00B13B0C"/>
    <w:rsid w:val="00B13B45"/>
    <w:rsid w:val="00B14408"/>
    <w:rsid w:val="00B1453A"/>
    <w:rsid w:val="00B147D1"/>
    <w:rsid w:val="00B14B58"/>
    <w:rsid w:val="00B14C72"/>
    <w:rsid w:val="00B14D75"/>
    <w:rsid w:val="00B15919"/>
    <w:rsid w:val="00B1695F"/>
    <w:rsid w:val="00B17379"/>
    <w:rsid w:val="00B17ED9"/>
    <w:rsid w:val="00B205A6"/>
    <w:rsid w:val="00B2080B"/>
    <w:rsid w:val="00B20F82"/>
    <w:rsid w:val="00B21C13"/>
    <w:rsid w:val="00B21D33"/>
    <w:rsid w:val="00B23A5A"/>
    <w:rsid w:val="00B24957"/>
    <w:rsid w:val="00B25804"/>
    <w:rsid w:val="00B25BD5"/>
    <w:rsid w:val="00B25F58"/>
    <w:rsid w:val="00B2698A"/>
    <w:rsid w:val="00B26A35"/>
    <w:rsid w:val="00B27D84"/>
    <w:rsid w:val="00B30AFA"/>
    <w:rsid w:val="00B324B5"/>
    <w:rsid w:val="00B34079"/>
    <w:rsid w:val="00B3454C"/>
    <w:rsid w:val="00B34B10"/>
    <w:rsid w:val="00B35945"/>
    <w:rsid w:val="00B35BE3"/>
    <w:rsid w:val="00B3650C"/>
    <w:rsid w:val="00B3793A"/>
    <w:rsid w:val="00B401BA"/>
    <w:rsid w:val="00B4068D"/>
    <w:rsid w:val="00B407E4"/>
    <w:rsid w:val="00B40D36"/>
    <w:rsid w:val="00B425B6"/>
    <w:rsid w:val="00B42A72"/>
    <w:rsid w:val="00B42A7A"/>
    <w:rsid w:val="00B4341E"/>
    <w:rsid w:val="00B441AE"/>
    <w:rsid w:val="00B45989"/>
    <w:rsid w:val="00B45A65"/>
    <w:rsid w:val="00B45C58"/>
    <w:rsid w:val="00B45F33"/>
    <w:rsid w:val="00B46209"/>
    <w:rsid w:val="00B4688A"/>
    <w:rsid w:val="00B46D50"/>
    <w:rsid w:val="00B47656"/>
    <w:rsid w:val="00B47CDF"/>
    <w:rsid w:val="00B50476"/>
    <w:rsid w:val="00B51A79"/>
    <w:rsid w:val="00B51FFD"/>
    <w:rsid w:val="00B53170"/>
    <w:rsid w:val="00B53932"/>
    <w:rsid w:val="00B546E2"/>
    <w:rsid w:val="00B548B9"/>
    <w:rsid w:val="00B55A16"/>
    <w:rsid w:val="00B56613"/>
    <w:rsid w:val="00B56DBE"/>
    <w:rsid w:val="00B56EDC"/>
    <w:rsid w:val="00B60240"/>
    <w:rsid w:val="00B60E3E"/>
    <w:rsid w:val="00B61BD1"/>
    <w:rsid w:val="00B61DBC"/>
    <w:rsid w:val="00B61F27"/>
    <w:rsid w:val="00B621D6"/>
    <w:rsid w:val="00B62999"/>
    <w:rsid w:val="00B63BE3"/>
    <w:rsid w:val="00B64885"/>
    <w:rsid w:val="00B64ACF"/>
    <w:rsid w:val="00B64FA3"/>
    <w:rsid w:val="00B65311"/>
    <w:rsid w:val="00B65665"/>
    <w:rsid w:val="00B657F8"/>
    <w:rsid w:val="00B662EA"/>
    <w:rsid w:val="00B66810"/>
    <w:rsid w:val="00B66EE2"/>
    <w:rsid w:val="00B67999"/>
    <w:rsid w:val="00B70BC2"/>
    <w:rsid w:val="00B70D58"/>
    <w:rsid w:val="00B719FB"/>
    <w:rsid w:val="00B72174"/>
    <w:rsid w:val="00B72BE3"/>
    <w:rsid w:val="00B73770"/>
    <w:rsid w:val="00B73B80"/>
    <w:rsid w:val="00B73F5F"/>
    <w:rsid w:val="00B74590"/>
    <w:rsid w:val="00B74E87"/>
    <w:rsid w:val="00B752BE"/>
    <w:rsid w:val="00B770C7"/>
    <w:rsid w:val="00B77D2C"/>
    <w:rsid w:val="00B8065F"/>
    <w:rsid w:val="00B80CCD"/>
    <w:rsid w:val="00B80F08"/>
    <w:rsid w:val="00B80F26"/>
    <w:rsid w:val="00B822BD"/>
    <w:rsid w:val="00B828CE"/>
    <w:rsid w:val="00B82B88"/>
    <w:rsid w:val="00B835CF"/>
    <w:rsid w:val="00B8365E"/>
    <w:rsid w:val="00B842F4"/>
    <w:rsid w:val="00B85006"/>
    <w:rsid w:val="00B8552E"/>
    <w:rsid w:val="00B8661D"/>
    <w:rsid w:val="00B867A0"/>
    <w:rsid w:val="00B86831"/>
    <w:rsid w:val="00B879B9"/>
    <w:rsid w:val="00B905DB"/>
    <w:rsid w:val="00B91A7B"/>
    <w:rsid w:val="00B92315"/>
    <w:rsid w:val="00B929DD"/>
    <w:rsid w:val="00B92AC9"/>
    <w:rsid w:val="00B92D62"/>
    <w:rsid w:val="00B93276"/>
    <w:rsid w:val="00B938B0"/>
    <w:rsid w:val="00B93AF6"/>
    <w:rsid w:val="00B93CCA"/>
    <w:rsid w:val="00B95405"/>
    <w:rsid w:val="00B963F1"/>
    <w:rsid w:val="00B9779E"/>
    <w:rsid w:val="00B97AC0"/>
    <w:rsid w:val="00BA020A"/>
    <w:rsid w:val="00BA14D4"/>
    <w:rsid w:val="00BA383A"/>
    <w:rsid w:val="00BA4448"/>
    <w:rsid w:val="00BA4764"/>
    <w:rsid w:val="00BA4B12"/>
    <w:rsid w:val="00BA5BCC"/>
    <w:rsid w:val="00BA5DC2"/>
    <w:rsid w:val="00BA5DD7"/>
    <w:rsid w:val="00BA7A4D"/>
    <w:rsid w:val="00BB025A"/>
    <w:rsid w:val="00BB02A4"/>
    <w:rsid w:val="00BB0BD9"/>
    <w:rsid w:val="00BB1270"/>
    <w:rsid w:val="00BB16F9"/>
    <w:rsid w:val="00BB18C2"/>
    <w:rsid w:val="00BB1D45"/>
    <w:rsid w:val="00BB1E44"/>
    <w:rsid w:val="00BB2C2C"/>
    <w:rsid w:val="00BB30B3"/>
    <w:rsid w:val="00BB3CBF"/>
    <w:rsid w:val="00BB4E71"/>
    <w:rsid w:val="00BB5267"/>
    <w:rsid w:val="00BB52B8"/>
    <w:rsid w:val="00BB56FA"/>
    <w:rsid w:val="00BB59D8"/>
    <w:rsid w:val="00BB6AB4"/>
    <w:rsid w:val="00BB77DC"/>
    <w:rsid w:val="00BB7E69"/>
    <w:rsid w:val="00BC0110"/>
    <w:rsid w:val="00BC0E51"/>
    <w:rsid w:val="00BC11DF"/>
    <w:rsid w:val="00BC2660"/>
    <w:rsid w:val="00BC2A91"/>
    <w:rsid w:val="00BC35B5"/>
    <w:rsid w:val="00BC3C1F"/>
    <w:rsid w:val="00BC4437"/>
    <w:rsid w:val="00BC4D00"/>
    <w:rsid w:val="00BC605F"/>
    <w:rsid w:val="00BC6A1A"/>
    <w:rsid w:val="00BC6E43"/>
    <w:rsid w:val="00BC7CE7"/>
    <w:rsid w:val="00BC7FA8"/>
    <w:rsid w:val="00BD0EFF"/>
    <w:rsid w:val="00BD11D3"/>
    <w:rsid w:val="00BD295E"/>
    <w:rsid w:val="00BD2A80"/>
    <w:rsid w:val="00BD2CCC"/>
    <w:rsid w:val="00BD33F8"/>
    <w:rsid w:val="00BD3BE2"/>
    <w:rsid w:val="00BD3E57"/>
    <w:rsid w:val="00BD4664"/>
    <w:rsid w:val="00BD5406"/>
    <w:rsid w:val="00BD57D5"/>
    <w:rsid w:val="00BD5DF9"/>
    <w:rsid w:val="00BD617E"/>
    <w:rsid w:val="00BD6869"/>
    <w:rsid w:val="00BD6C34"/>
    <w:rsid w:val="00BD78A0"/>
    <w:rsid w:val="00BD7E29"/>
    <w:rsid w:val="00BE06B7"/>
    <w:rsid w:val="00BE0FFD"/>
    <w:rsid w:val="00BE1193"/>
    <w:rsid w:val="00BE182E"/>
    <w:rsid w:val="00BE1FED"/>
    <w:rsid w:val="00BE2340"/>
    <w:rsid w:val="00BE29F0"/>
    <w:rsid w:val="00BE3CE4"/>
    <w:rsid w:val="00BE3E3C"/>
    <w:rsid w:val="00BE4CD3"/>
    <w:rsid w:val="00BE5303"/>
    <w:rsid w:val="00BE5A2C"/>
    <w:rsid w:val="00BE5BA2"/>
    <w:rsid w:val="00BE5C67"/>
    <w:rsid w:val="00BE600F"/>
    <w:rsid w:val="00BE7242"/>
    <w:rsid w:val="00BE7549"/>
    <w:rsid w:val="00BF02D3"/>
    <w:rsid w:val="00BF249B"/>
    <w:rsid w:val="00BF264D"/>
    <w:rsid w:val="00BF2F46"/>
    <w:rsid w:val="00BF3024"/>
    <w:rsid w:val="00BF4849"/>
    <w:rsid w:val="00BF4EA7"/>
    <w:rsid w:val="00BF523B"/>
    <w:rsid w:val="00BF6525"/>
    <w:rsid w:val="00C0019B"/>
    <w:rsid w:val="00C0069E"/>
    <w:rsid w:val="00C00EDB"/>
    <w:rsid w:val="00C01AC2"/>
    <w:rsid w:val="00C01B1B"/>
    <w:rsid w:val="00C02863"/>
    <w:rsid w:val="00C031C2"/>
    <w:rsid w:val="00C031D7"/>
    <w:rsid w:val="00C0343B"/>
    <w:rsid w:val="00C03475"/>
    <w:rsid w:val="00C0378B"/>
    <w:rsid w:val="00C0383A"/>
    <w:rsid w:val="00C03C92"/>
    <w:rsid w:val="00C04006"/>
    <w:rsid w:val="00C04BD7"/>
    <w:rsid w:val="00C05243"/>
    <w:rsid w:val="00C067FF"/>
    <w:rsid w:val="00C10204"/>
    <w:rsid w:val="00C116C1"/>
    <w:rsid w:val="00C11791"/>
    <w:rsid w:val="00C12862"/>
    <w:rsid w:val="00C12E72"/>
    <w:rsid w:val="00C13946"/>
    <w:rsid w:val="00C13D28"/>
    <w:rsid w:val="00C14585"/>
    <w:rsid w:val="00C14934"/>
    <w:rsid w:val="00C165A0"/>
    <w:rsid w:val="00C165FF"/>
    <w:rsid w:val="00C1726A"/>
    <w:rsid w:val="00C216CE"/>
    <w:rsid w:val="00C2184F"/>
    <w:rsid w:val="00C21FDE"/>
    <w:rsid w:val="00C2216C"/>
    <w:rsid w:val="00C221FA"/>
    <w:rsid w:val="00C22505"/>
    <w:rsid w:val="00C22759"/>
    <w:rsid w:val="00C22A78"/>
    <w:rsid w:val="00C23BD1"/>
    <w:rsid w:val="00C23C7E"/>
    <w:rsid w:val="00C246C5"/>
    <w:rsid w:val="00C24CE9"/>
    <w:rsid w:val="00C25265"/>
    <w:rsid w:val="00C25A82"/>
    <w:rsid w:val="00C25B16"/>
    <w:rsid w:val="00C25DEC"/>
    <w:rsid w:val="00C26111"/>
    <w:rsid w:val="00C262CD"/>
    <w:rsid w:val="00C26FE5"/>
    <w:rsid w:val="00C27E30"/>
    <w:rsid w:val="00C304A5"/>
    <w:rsid w:val="00C30A2A"/>
    <w:rsid w:val="00C30F5A"/>
    <w:rsid w:val="00C32E59"/>
    <w:rsid w:val="00C33993"/>
    <w:rsid w:val="00C3434B"/>
    <w:rsid w:val="00C349B9"/>
    <w:rsid w:val="00C352B4"/>
    <w:rsid w:val="00C36D6A"/>
    <w:rsid w:val="00C40382"/>
    <w:rsid w:val="00C4069E"/>
    <w:rsid w:val="00C40961"/>
    <w:rsid w:val="00C40A0C"/>
    <w:rsid w:val="00C4178C"/>
    <w:rsid w:val="00C4180D"/>
    <w:rsid w:val="00C41ADC"/>
    <w:rsid w:val="00C41B9D"/>
    <w:rsid w:val="00C420AE"/>
    <w:rsid w:val="00C429FA"/>
    <w:rsid w:val="00C435DE"/>
    <w:rsid w:val="00C43805"/>
    <w:rsid w:val="00C43932"/>
    <w:rsid w:val="00C44149"/>
    <w:rsid w:val="00C44410"/>
    <w:rsid w:val="00C44A15"/>
    <w:rsid w:val="00C44B7C"/>
    <w:rsid w:val="00C45D1A"/>
    <w:rsid w:val="00C4630A"/>
    <w:rsid w:val="00C4647F"/>
    <w:rsid w:val="00C4668E"/>
    <w:rsid w:val="00C4723F"/>
    <w:rsid w:val="00C505A9"/>
    <w:rsid w:val="00C509B6"/>
    <w:rsid w:val="00C50DD8"/>
    <w:rsid w:val="00C50DDB"/>
    <w:rsid w:val="00C51643"/>
    <w:rsid w:val="00C523F0"/>
    <w:rsid w:val="00C5250E"/>
    <w:rsid w:val="00C526D2"/>
    <w:rsid w:val="00C52CE6"/>
    <w:rsid w:val="00C52E52"/>
    <w:rsid w:val="00C52EC8"/>
    <w:rsid w:val="00C53A91"/>
    <w:rsid w:val="00C5474C"/>
    <w:rsid w:val="00C55774"/>
    <w:rsid w:val="00C55AB5"/>
    <w:rsid w:val="00C55B87"/>
    <w:rsid w:val="00C568B5"/>
    <w:rsid w:val="00C56B38"/>
    <w:rsid w:val="00C56B97"/>
    <w:rsid w:val="00C5794E"/>
    <w:rsid w:val="00C57F5E"/>
    <w:rsid w:val="00C603E0"/>
    <w:rsid w:val="00C60968"/>
    <w:rsid w:val="00C623D5"/>
    <w:rsid w:val="00C62ADC"/>
    <w:rsid w:val="00C6325D"/>
    <w:rsid w:val="00C63D39"/>
    <w:rsid w:val="00C63D98"/>
    <w:rsid w:val="00C63DA4"/>
    <w:rsid w:val="00C63EDD"/>
    <w:rsid w:val="00C648E5"/>
    <w:rsid w:val="00C6507B"/>
    <w:rsid w:val="00C652D4"/>
    <w:rsid w:val="00C65756"/>
    <w:rsid w:val="00C65B36"/>
    <w:rsid w:val="00C65B81"/>
    <w:rsid w:val="00C65B83"/>
    <w:rsid w:val="00C65D51"/>
    <w:rsid w:val="00C666F3"/>
    <w:rsid w:val="00C67227"/>
    <w:rsid w:val="00C708FF"/>
    <w:rsid w:val="00C713BF"/>
    <w:rsid w:val="00C71A4B"/>
    <w:rsid w:val="00C7292E"/>
    <w:rsid w:val="00C735BA"/>
    <w:rsid w:val="00C73D5C"/>
    <w:rsid w:val="00C73D75"/>
    <w:rsid w:val="00C7402E"/>
    <w:rsid w:val="00C7406B"/>
    <w:rsid w:val="00C74E88"/>
    <w:rsid w:val="00C755EF"/>
    <w:rsid w:val="00C757D3"/>
    <w:rsid w:val="00C77406"/>
    <w:rsid w:val="00C77843"/>
    <w:rsid w:val="00C808B2"/>
    <w:rsid w:val="00C80924"/>
    <w:rsid w:val="00C81103"/>
    <w:rsid w:val="00C81BFB"/>
    <w:rsid w:val="00C8286B"/>
    <w:rsid w:val="00C82CFB"/>
    <w:rsid w:val="00C836C2"/>
    <w:rsid w:val="00C851DE"/>
    <w:rsid w:val="00C86333"/>
    <w:rsid w:val="00C86D56"/>
    <w:rsid w:val="00C87B72"/>
    <w:rsid w:val="00C90800"/>
    <w:rsid w:val="00C90C2C"/>
    <w:rsid w:val="00C90FE7"/>
    <w:rsid w:val="00C913FF"/>
    <w:rsid w:val="00C92166"/>
    <w:rsid w:val="00C923B0"/>
    <w:rsid w:val="00C92CA2"/>
    <w:rsid w:val="00C92F29"/>
    <w:rsid w:val="00C931B0"/>
    <w:rsid w:val="00C947F8"/>
    <w:rsid w:val="00C94A56"/>
    <w:rsid w:val="00C94C4D"/>
    <w:rsid w:val="00C9515F"/>
    <w:rsid w:val="00C963C5"/>
    <w:rsid w:val="00C96A06"/>
    <w:rsid w:val="00CA003D"/>
    <w:rsid w:val="00CA0210"/>
    <w:rsid w:val="00CA030C"/>
    <w:rsid w:val="00CA0CFE"/>
    <w:rsid w:val="00CA1DD1"/>
    <w:rsid w:val="00CA1F41"/>
    <w:rsid w:val="00CA2EC1"/>
    <w:rsid w:val="00CA3151"/>
    <w:rsid w:val="00CA32EE"/>
    <w:rsid w:val="00CA37CE"/>
    <w:rsid w:val="00CA3EC8"/>
    <w:rsid w:val="00CA3EE0"/>
    <w:rsid w:val="00CA4870"/>
    <w:rsid w:val="00CA4E97"/>
    <w:rsid w:val="00CA5771"/>
    <w:rsid w:val="00CA6363"/>
    <w:rsid w:val="00CA67EE"/>
    <w:rsid w:val="00CA6A1A"/>
    <w:rsid w:val="00CA7295"/>
    <w:rsid w:val="00CA7BA1"/>
    <w:rsid w:val="00CA7EDA"/>
    <w:rsid w:val="00CB0A6A"/>
    <w:rsid w:val="00CB28D5"/>
    <w:rsid w:val="00CB3D7F"/>
    <w:rsid w:val="00CB4611"/>
    <w:rsid w:val="00CB4D73"/>
    <w:rsid w:val="00CB549A"/>
    <w:rsid w:val="00CB6642"/>
    <w:rsid w:val="00CB671E"/>
    <w:rsid w:val="00CB6852"/>
    <w:rsid w:val="00CB69EB"/>
    <w:rsid w:val="00CC09DA"/>
    <w:rsid w:val="00CC1E75"/>
    <w:rsid w:val="00CC2A82"/>
    <w:rsid w:val="00CC2E0B"/>
    <w:rsid w:val="00CC2E0E"/>
    <w:rsid w:val="00CC361C"/>
    <w:rsid w:val="00CC36E4"/>
    <w:rsid w:val="00CC3A0F"/>
    <w:rsid w:val="00CC474B"/>
    <w:rsid w:val="00CC48D4"/>
    <w:rsid w:val="00CC658C"/>
    <w:rsid w:val="00CC67BF"/>
    <w:rsid w:val="00CC7545"/>
    <w:rsid w:val="00CC786E"/>
    <w:rsid w:val="00CC7E06"/>
    <w:rsid w:val="00CD0079"/>
    <w:rsid w:val="00CD02B1"/>
    <w:rsid w:val="00CD0843"/>
    <w:rsid w:val="00CD0917"/>
    <w:rsid w:val="00CD1256"/>
    <w:rsid w:val="00CD1ADC"/>
    <w:rsid w:val="00CD35AD"/>
    <w:rsid w:val="00CD4E31"/>
    <w:rsid w:val="00CD5A78"/>
    <w:rsid w:val="00CD66BF"/>
    <w:rsid w:val="00CD6946"/>
    <w:rsid w:val="00CD6DD8"/>
    <w:rsid w:val="00CD7345"/>
    <w:rsid w:val="00CD783B"/>
    <w:rsid w:val="00CD7887"/>
    <w:rsid w:val="00CE00CC"/>
    <w:rsid w:val="00CE1365"/>
    <w:rsid w:val="00CE372E"/>
    <w:rsid w:val="00CE4344"/>
    <w:rsid w:val="00CE5749"/>
    <w:rsid w:val="00CE5981"/>
    <w:rsid w:val="00CE6978"/>
    <w:rsid w:val="00CE6A38"/>
    <w:rsid w:val="00CE6D2D"/>
    <w:rsid w:val="00CF0A1B"/>
    <w:rsid w:val="00CF1152"/>
    <w:rsid w:val="00CF118C"/>
    <w:rsid w:val="00CF19F6"/>
    <w:rsid w:val="00CF274B"/>
    <w:rsid w:val="00CF2F4F"/>
    <w:rsid w:val="00CF4108"/>
    <w:rsid w:val="00CF536D"/>
    <w:rsid w:val="00CF6036"/>
    <w:rsid w:val="00CF61BC"/>
    <w:rsid w:val="00CF71BD"/>
    <w:rsid w:val="00CF7298"/>
    <w:rsid w:val="00D00549"/>
    <w:rsid w:val="00D00C6B"/>
    <w:rsid w:val="00D01A52"/>
    <w:rsid w:val="00D02810"/>
    <w:rsid w:val="00D029D3"/>
    <w:rsid w:val="00D02E9D"/>
    <w:rsid w:val="00D03318"/>
    <w:rsid w:val="00D05543"/>
    <w:rsid w:val="00D0602A"/>
    <w:rsid w:val="00D07E98"/>
    <w:rsid w:val="00D10CB8"/>
    <w:rsid w:val="00D115FE"/>
    <w:rsid w:val="00D11DF0"/>
    <w:rsid w:val="00D12806"/>
    <w:rsid w:val="00D12D44"/>
    <w:rsid w:val="00D13162"/>
    <w:rsid w:val="00D1365A"/>
    <w:rsid w:val="00D15018"/>
    <w:rsid w:val="00D15217"/>
    <w:rsid w:val="00D158AC"/>
    <w:rsid w:val="00D15B2B"/>
    <w:rsid w:val="00D15F87"/>
    <w:rsid w:val="00D1694C"/>
    <w:rsid w:val="00D17D62"/>
    <w:rsid w:val="00D20F5E"/>
    <w:rsid w:val="00D2147E"/>
    <w:rsid w:val="00D21B2C"/>
    <w:rsid w:val="00D22B7D"/>
    <w:rsid w:val="00D23298"/>
    <w:rsid w:val="00D23A5D"/>
    <w:rsid w:val="00D23B76"/>
    <w:rsid w:val="00D2409F"/>
    <w:rsid w:val="00D24B4A"/>
    <w:rsid w:val="00D24BBC"/>
    <w:rsid w:val="00D25D78"/>
    <w:rsid w:val="00D2684F"/>
    <w:rsid w:val="00D30E78"/>
    <w:rsid w:val="00D31443"/>
    <w:rsid w:val="00D31790"/>
    <w:rsid w:val="00D319F4"/>
    <w:rsid w:val="00D32281"/>
    <w:rsid w:val="00D326D0"/>
    <w:rsid w:val="00D341B1"/>
    <w:rsid w:val="00D3477C"/>
    <w:rsid w:val="00D34AB9"/>
    <w:rsid w:val="00D352C0"/>
    <w:rsid w:val="00D35D8C"/>
    <w:rsid w:val="00D35F0F"/>
    <w:rsid w:val="00D36AED"/>
    <w:rsid w:val="00D3764D"/>
    <w:rsid w:val="00D377BD"/>
    <w:rsid w:val="00D379A3"/>
    <w:rsid w:val="00D40328"/>
    <w:rsid w:val="00D4046E"/>
    <w:rsid w:val="00D405A9"/>
    <w:rsid w:val="00D41860"/>
    <w:rsid w:val="00D42F55"/>
    <w:rsid w:val="00D43399"/>
    <w:rsid w:val="00D43CA9"/>
    <w:rsid w:val="00D4501A"/>
    <w:rsid w:val="00D45E5A"/>
    <w:rsid w:val="00D45FF3"/>
    <w:rsid w:val="00D46361"/>
    <w:rsid w:val="00D4649D"/>
    <w:rsid w:val="00D4655B"/>
    <w:rsid w:val="00D468BD"/>
    <w:rsid w:val="00D468FF"/>
    <w:rsid w:val="00D47269"/>
    <w:rsid w:val="00D50C5F"/>
    <w:rsid w:val="00D50E83"/>
    <w:rsid w:val="00D512CF"/>
    <w:rsid w:val="00D51E51"/>
    <w:rsid w:val="00D528B9"/>
    <w:rsid w:val="00D53186"/>
    <w:rsid w:val="00D5364F"/>
    <w:rsid w:val="00D5487D"/>
    <w:rsid w:val="00D57678"/>
    <w:rsid w:val="00D60140"/>
    <w:rsid w:val="00D6024A"/>
    <w:rsid w:val="00D608B5"/>
    <w:rsid w:val="00D61677"/>
    <w:rsid w:val="00D620CC"/>
    <w:rsid w:val="00D62257"/>
    <w:rsid w:val="00D62457"/>
    <w:rsid w:val="00D6255C"/>
    <w:rsid w:val="00D63126"/>
    <w:rsid w:val="00D635A2"/>
    <w:rsid w:val="00D646A4"/>
    <w:rsid w:val="00D64739"/>
    <w:rsid w:val="00D65CAB"/>
    <w:rsid w:val="00D65FE1"/>
    <w:rsid w:val="00D66F37"/>
    <w:rsid w:val="00D6736D"/>
    <w:rsid w:val="00D7149B"/>
    <w:rsid w:val="00D714EC"/>
    <w:rsid w:val="00D71F99"/>
    <w:rsid w:val="00D737E3"/>
    <w:rsid w:val="00D73B60"/>
    <w:rsid w:val="00D73CA4"/>
    <w:rsid w:val="00D73D71"/>
    <w:rsid w:val="00D741E0"/>
    <w:rsid w:val="00D74396"/>
    <w:rsid w:val="00D74C93"/>
    <w:rsid w:val="00D74D03"/>
    <w:rsid w:val="00D75294"/>
    <w:rsid w:val="00D75916"/>
    <w:rsid w:val="00D75BAE"/>
    <w:rsid w:val="00D76DE7"/>
    <w:rsid w:val="00D76FC1"/>
    <w:rsid w:val="00D7700B"/>
    <w:rsid w:val="00D77919"/>
    <w:rsid w:val="00D80284"/>
    <w:rsid w:val="00D8052C"/>
    <w:rsid w:val="00D817E8"/>
    <w:rsid w:val="00D81A3F"/>
    <w:rsid w:val="00D81CF4"/>
    <w:rsid w:val="00D81F71"/>
    <w:rsid w:val="00D825E6"/>
    <w:rsid w:val="00D835B6"/>
    <w:rsid w:val="00D83837"/>
    <w:rsid w:val="00D838E1"/>
    <w:rsid w:val="00D8469A"/>
    <w:rsid w:val="00D8518A"/>
    <w:rsid w:val="00D8642D"/>
    <w:rsid w:val="00D87D8B"/>
    <w:rsid w:val="00D90A5E"/>
    <w:rsid w:val="00D912F8"/>
    <w:rsid w:val="00D91603"/>
    <w:rsid w:val="00D91A68"/>
    <w:rsid w:val="00D91E66"/>
    <w:rsid w:val="00D93BB9"/>
    <w:rsid w:val="00D93FC3"/>
    <w:rsid w:val="00D94898"/>
    <w:rsid w:val="00D956FF"/>
    <w:rsid w:val="00D95A68"/>
    <w:rsid w:val="00D960B5"/>
    <w:rsid w:val="00D9716A"/>
    <w:rsid w:val="00D97AE1"/>
    <w:rsid w:val="00D97B30"/>
    <w:rsid w:val="00D97FFD"/>
    <w:rsid w:val="00DA0944"/>
    <w:rsid w:val="00DA17C7"/>
    <w:rsid w:val="00DA2504"/>
    <w:rsid w:val="00DA3A12"/>
    <w:rsid w:val="00DA3BA9"/>
    <w:rsid w:val="00DA5BAB"/>
    <w:rsid w:val="00DA5CBD"/>
    <w:rsid w:val="00DA6A9A"/>
    <w:rsid w:val="00DB074D"/>
    <w:rsid w:val="00DB0E75"/>
    <w:rsid w:val="00DB1AA0"/>
    <w:rsid w:val="00DB1EFD"/>
    <w:rsid w:val="00DB2060"/>
    <w:rsid w:val="00DB2324"/>
    <w:rsid w:val="00DB302D"/>
    <w:rsid w:val="00DB3EAF"/>
    <w:rsid w:val="00DB46C6"/>
    <w:rsid w:val="00DB4E2F"/>
    <w:rsid w:val="00DB597B"/>
    <w:rsid w:val="00DB6FD1"/>
    <w:rsid w:val="00DC09E7"/>
    <w:rsid w:val="00DC10A7"/>
    <w:rsid w:val="00DC1C7C"/>
    <w:rsid w:val="00DC24A5"/>
    <w:rsid w:val="00DC3203"/>
    <w:rsid w:val="00DC3C99"/>
    <w:rsid w:val="00DC50E1"/>
    <w:rsid w:val="00DC52F5"/>
    <w:rsid w:val="00DC5E76"/>
    <w:rsid w:val="00DC5FD0"/>
    <w:rsid w:val="00DC6872"/>
    <w:rsid w:val="00DC7E2F"/>
    <w:rsid w:val="00DD0354"/>
    <w:rsid w:val="00DD0BE9"/>
    <w:rsid w:val="00DD1132"/>
    <w:rsid w:val="00DD126B"/>
    <w:rsid w:val="00DD1482"/>
    <w:rsid w:val="00DD173F"/>
    <w:rsid w:val="00DD1B1A"/>
    <w:rsid w:val="00DD2345"/>
    <w:rsid w:val="00DD27D7"/>
    <w:rsid w:val="00DD2865"/>
    <w:rsid w:val="00DD3901"/>
    <w:rsid w:val="00DD3AAF"/>
    <w:rsid w:val="00DD3C05"/>
    <w:rsid w:val="00DD4382"/>
    <w:rsid w:val="00DD458C"/>
    <w:rsid w:val="00DD4723"/>
    <w:rsid w:val="00DD4A62"/>
    <w:rsid w:val="00DD58F3"/>
    <w:rsid w:val="00DD72E9"/>
    <w:rsid w:val="00DD74EB"/>
    <w:rsid w:val="00DD7605"/>
    <w:rsid w:val="00DD7EC0"/>
    <w:rsid w:val="00DE1831"/>
    <w:rsid w:val="00DE1839"/>
    <w:rsid w:val="00DE2020"/>
    <w:rsid w:val="00DE2075"/>
    <w:rsid w:val="00DE2339"/>
    <w:rsid w:val="00DE247F"/>
    <w:rsid w:val="00DE2AA4"/>
    <w:rsid w:val="00DE31C4"/>
    <w:rsid w:val="00DE3476"/>
    <w:rsid w:val="00DE40DC"/>
    <w:rsid w:val="00DE4312"/>
    <w:rsid w:val="00DE4355"/>
    <w:rsid w:val="00DE4373"/>
    <w:rsid w:val="00DE5854"/>
    <w:rsid w:val="00DE6425"/>
    <w:rsid w:val="00DE6452"/>
    <w:rsid w:val="00DE65B2"/>
    <w:rsid w:val="00DE74E6"/>
    <w:rsid w:val="00DE764D"/>
    <w:rsid w:val="00DE7BEA"/>
    <w:rsid w:val="00DE7F62"/>
    <w:rsid w:val="00DE7F71"/>
    <w:rsid w:val="00DF0431"/>
    <w:rsid w:val="00DF2FF4"/>
    <w:rsid w:val="00DF3486"/>
    <w:rsid w:val="00DF348C"/>
    <w:rsid w:val="00DF3C0E"/>
    <w:rsid w:val="00DF4C2E"/>
    <w:rsid w:val="00DF4EFE"/>
    <w:rsid w:val="00DF5519"/>
    <w:rsid w:val="00DF5B84"/>
    <w:rsid w:val="00DF690F"/>
    <w:rsid w:val="00DF6D5B"/>
    <w:rsid w:val="00DF771B"/>
    <w:rsid w:val="00DF7EE2"/>
    <w:rsid w:val="00E01163"/>
    <w:rsid w:val="00E013D5"/>
    <w:rsid w:val="00E0153D"/>
    <w:rsid w:val="00E0155C"/>
    <w:rsid w:val="00E01925"/>
    <w:rsid w:val="00E01BAA"/>
    <w:rsid w:val="00E02740"/>
    <w:rsid w:val="00E0282A"/>
    <w:rsid w:val="00E02968"/>
    <w:rsid w:val="00E02F9B"/>
    <w:rsid w:val="00E0315F"/>
    <w:rsid w:val="00E03D8F"/>
    <w:rsid w:val="00E04166"/>
    <w:rsid w:val="00E05446"/>
    <w:rsid w:val="00E06443"/>
    <w:rsid w:val="00E06EE5"/>
    <w:rsid w:val="00E071BD"/>
    <w:rsid w:val="00E07B3D"/>
    <w:rsid w:val="00E07E14"/>
    <w:rsid w:val="00E10A47"/>
    <w:rsid w:val="00E10F5B"/>
    <w:rsid w:val="00E11B52"/>
    <w:rsid w:val="00E12E31"/>
    <w:rsid w:val="00E12F93"/>
    <w:rsid w:val="00E13281"/>
    <w:rsid w:val="00E13341"/>
    <w:rsid w:val="00E14BAE"/>
    <w:rsid w:val="00E14F94"/>
    <w:rsid w:val="00E15C28"/>
    <w:rsid w:val="00E15C80"/>
    <w:rsid w:val="00E1673C"/>
    <w:rsid w:val="00E17336"/>
    <w:rsid w:val="00E17D15"/>
    <w:rsid w:val="00E20CA8"/>
    <w:rsid w:val="00E21609"/>
    <w:rsid w:val="00E21633"/>
    <w:rsid w:val="00E21A64"/>
    <w:rsid w:val="00E21E9B"/>
    <w:rsid w:val="00E222A6"/>
    <w:rsid w:val="00E22B95"/>
    <w:rsid w:val="00E2305A"/>
    <w:rsid w:val="00E23B25"/>
    <w:rsid w:val="00E23D79"/>
    <w:rsid w:val="00E24D27"/>
    <w:rsid w:val="00E2509D"/>
    <w:rsid w:val="00E25B34"/>
    <w:rsid w:val="00E26B12"/>
    <w:rsid w:val="00E26DF4"/>
    <w:rsid w:val="00E2789A"/>
    <w:rsid w:val="00E27F6B"/>
    <w:rsid w:val="00E30014"/>
    <w:rsid w:val="00E30331"/>
    <w:rsid w:val="00E30BB8"/>
    <w:rsid w:val="00E30C9E"/>
    <w:rsid w:val="00E30FEA"/>
    <w:rsid w:val="00E319EB"/>
    <w:rsid w:val="00E31F9C"/>
    <w:rsid w:val="00E32181"/>
    <w:rsid w:val="00E344D7"/>
    <w:rsid w:val="00E35354"/>
    <w:rsid w:val="00E360CC"/>
    <w:rsid w:val="00E37403"/>
    <w:rsid w:val="00E40488"/>
    <w:rsid w:val="00E42B3E"/>
    <w:rsid w:val="00E436C2"/>
    <w:rsid w:val="00E44785"/>
    <w:rsid w:val="00E4490C"/>
    <w:rsid w:val="00E459F5"/>
    <w:rsid w:val="00E46326"/>
    <w:rsid w:val="00E46DD2"/>
    <w:rsid w:val="00E47051"/>
    <w:rsid w:val="00E47FE3"/>
    <w:rsid w:val="00E50367"/>
    <w:rsid w:val="00E51ABA"/>
    <w:rsid w:val="00E524CB"/>
    <w:rsid w:val="00E52AE7"/>
    <w:rsid w:val="00E538E3"/>
    <w:rsid w:val="00E54F45"/>
    <w:rsid w:val="00E55008"/>
    <w:rsid w:val="00E5590F"/>
    <w:rsid w:val="00E569AE"/>
    <w:rsid w:val="00E572C2"/>
    <w:rsid w:val="00E5768F"/>
    <w:rsid w:val="00E602F1"/>
    <w:rsid w:val="00E60ADD"/>
    <w:rsid w:val="00E61465"/>
    <w:rsid w:val="00E61B8E"/>
    <w:rsid w:val="00E61C7C"/>
    <w:rsid w:val="00E63056"/>
    <w:rsid w:val="00E64718"/>
    <w:rsid w:val="00E64D19"/>
    <w:rsid w:val="00E65456"/>
    <w:rsid w:val="00E65A91"/>
    <w:rsid w:val="00E65AF4"/>
    <w:rsid w:val="00E66188"/>
    <w:rsid w:val="00E664FB"/>
    <w:rsid w:val="00E67048"/>
    <w:rsid w:val="00E6715C"/>
    <w:rsid w:val="00E672F0"/>
    <w:rsid w:val="00E674AF"/>
    <w:rsid w:val="00E67EFE"/>
    <w:rsid w:val="00E70373"/>
    <w:rsid w:val="00E71063"/>
    <w:rsid w:val="00E72E40"/>
    <w:rsid w:val="00E73019"/>
    <w:rsid w:val="00E734B5"/>
    <w:rsid w:val="00E73665"/>
    <w:rsid w:val="00E73999"/>
    <w:rsid w:val="00E73BDC"/>
    <w:rsid w:val="00E73D1A"/>
    <w:rsid w:val="00E73E9E"/>
    <w:rsid w:val="00E740EA"/>
    <w:rsid w:val="00E74515"/>
    <w:rsid w:val="00E74D52"/>
    <w:rsid w:val="00E75B70"/>
    <w:rsid w:val="00E7758B"/>
    <w:rsid w:val="00E77D62"/>
    <w:rsid w:val="00E812D4"/>
    <w:rsid w:val="00E81660"/>
    <w:rsid w:val="00E81DE6"/>
    <w:rsid w:val="00E82BC4"/>
    <w:rsid w:val="00E83FF1"/>
    <w:rsid w:val="00E84A9D"/>
    <w:rsid w:val="00E8531E"/>
    <w:rsid w:val="00E854FE"/>
    <w:rsid w:val="00E87433"/>
    <w:rsid w:val="00E906CC"/>
    <w:rsid w:val="00E91129"/>
    <w:rsid w:val="00E915B6"/>
    <w:rsid w:val="00E92451"/>
    <w:rsid w:val="00E92BB7"/>
    <w:rsid w:val="00E939A0"/>
    <w:rsid w:val="00E93F11"/>
    <w:rsid w:val="00E93FE2"/>
    <w:rsid w:val="00E94C9B"/>
    <w:rsid w:val="00E953B4"/>
    <w:rsid w:val="00E9574A"/>
    <w:rsid w:val="00E95B48"/>
    <w:rsid w:val="00E95EDF"/>
    <w:rsid w:val="00E969D5"/>
    <w:rsid w:val="00E971C0"/>
    <w:rsid w:val="00E97D1F"/>
    <w:rsid w:val="00E97E4E"/>
    <w:rsid w:val="00EA08E1"/>
    <w:rsid w:val="00EA0F9E"/>
    <w:rsid w:val="00EA1CC2"/>
    <w:rsid w:val="00EA1F73"/>
    <w:rsid w:val="00EA221C"/>
    <w:rsid w:val="00EA2D76"/>
    <w:rsid w:val="00EA32DA"/>
    <w:rsid w:val="00EA409A"/>
    <w:rsid w:val="00EA4613"/>
    <w:rsid w:val="00EA4644"/>
    <w:rsid w:val="00EA46E6"/>
    <w:rsid w:val="00EA5C01"/>
    <w:rsid w:val="00EA6964"/>
    <w:rsid w:val="00EA758A"/>
    <w:rsid w:val="00EA768E"/>
    <w:rsid w:val="00EA7ABF"/>
    <w:rsid w:val="00EA7D4A"/>
    <w:rsid w:val="00EB096F"/>
    <w:rsid w:val="00EB1251"/>
    <w:rsid w:val="00EB1758"/>
    <w:rsid w:val="00EB199F"/>
    <w:rsid w:val="00EB1BB2"/>
    <w:rsid w:val="00EB21A4"/>
    <w:rsid w:val="00EB27C4"/>
    <w:rsid w:val="00EB28CD"/>
    <w:rsid w:val="00EB2A2E"/>
    <w:rsid w:val="00EB2C3D"/>
    <w:rsid w:val="00EB4031"/>
    <w:rsid w:val="00EB4272"/>
    <w:rsid w:val="00EB42DE"/>
    <w:rsid w:val="00EB4B63"/>
    <w:rsid w:val="00EB4C37"/>
    <w:rsid w:val="00EB52CD"/>
    <w:rsid w:val="00EB5387"/>
    <w:rsid w:val="00EB56D4"/>
    <w:rsid w:val="00EB5B8D"/>
    <w:rsid w:val="00EB5C10"/>
    <w:rsid w:val="00EB5E7B"/>
    <w:rsid w:val="00EB7322"/>
    <w:rsid w:val="00EB7CC5"/>
    <w:rsid w:val="00EC0FE9"/>
    <w:rsid w:val="00EC198B"/>
    <w:rsid w:val="00EC21C7"/>
    <w:rsid w:val="00EC24E1"/>
    <w:rsid w:val="00EC2D3A"/>
    <w:rsid w:val="00EC36A8"/>
    <w:rsid w:val="00EC4110"/>
    <w:rsid w:val="00EC426D"/>
    <w:rsid w:val="00EC4B2A"/>
    <w:rsid w:val="00EC571B"/>
    <w:rsid w:val="00EC57D7"/>
    <w:rsid w:val="00EC5E0F"/>
    <w:rsid w:val="00EC5FE8"/>
    <w:rsid w:val="00EC6385"/>
    <w:rsid w:val="00EC6998"/>
    <w:rsid w:val="00EC6B53"/>
    <w:rsid w:val="00EC70CB"/>
    <w:rsid w:val="00EC7812"/>
    <w:rsid w:val="00EC7E54"/>
    <w:rsid w:val="00ED09F6"/>
    <w:rsid w:val="00ED138F"/>
    <w:rsid w:val="00ED1784"/>
    <w:rsid w:val="00ED1D84"/>
    <w:rsid w:val="00ED1DE9"/>
    <w:rsid w:val="00ED23D4"/>
    <w:rsid w:val="00ED31ED"/>
    <w:rsid w:val="00ED3717"/>
    <w:rsid w:val="00ED3784"/>
    <w:rsid w:val="00ED3D8B"/>
    <w:rsid w:val="00ED5E0B"/>
    <w:rsid w:val="00ED685E"/>
    <w:rsid w:val="00ED7091"/>
    <w:rsid w:val="00ED7E3C"/>
    <w:rsid w:val="00EE0078"/>
    <w:rsid w:val="00EE01C9"/>
    <w:rsid w:val="00EE07DD"/>
    <w:rsid w:val="00EE199D"/>
    <w:rsid w:val="00EE22DD"/>
    <w:rsid w:val="00EE3610"/>
    <w:rsid w:val="00EE37B6"/>
    <w:rsid w:val="00EE5109"/>
    <w:rsid w:val="00EE52B4"/>
    <w:rsid w:val="00EE601D"/>
    <w:rsid w:val="00EE6958"/>
    <w:rsid w:val="00EE6FC7"/>
    <w:rsid w:val="00EE7156"/>
    <w:rsid w:val="00EE7520"/>
    <w:rsid w:val="00EE7742"/>
    <w:rsid w:val="00EF0700"/>
    <w:rsid w:val="00EF0A40"/>
    <w:rsid w:val="00EF0F45"/>
    <w:rsid w:val="00EF21A2"/>
    <w:rsid w:val="00EF2DEF"/>
    <w:rsid w:val="00EF3253"/>
    <w:rsid w:val="00EF3C47"/>
    <w:rsid w:val="00EF456E"/>
    <w:rsid w:val="00EF4A8B"/>
    <w:rsid w:val="00EF6630"/>
    <w:rsid w:val="00EF7463"/>
    <w:rsid w:val="00EF7971"/>
    <w:rsid w:val="00F002EF"/>
    <w:rsid w:val="00F015A9"/>
    <w:rsid w:val="00F01632"/>
    <w:rsid w:val="00F01EE9"/>
    <w:rsid w:val="00F03416"/>
    <w:rsid w:val="00F03A88"/>
    <w:rsid w:val="00F03DF5"/>
    <w:rsid w:val="00F04900"/>
    <w:rsid w:val="00F055B5"/>
    <w:rsid w:val="00F05AE4"/>
    <w:rsid w:val="00F065A4"/>
    <w:rsid w:val="00F06766"/>
    <w:rsid w:val="00F06F4B"/>
    <w:rsid w:val="00F11397"/>
    <w:rsid w:val="00F11CBF"/>
    <w:rsid w:val="00F12024"/>
    <w:rsid w:val="00F1221B"/>
    <w:rsid w:val="00F1232B"/>
    <w:rsid w:val="00F126B9"/>
    <w:rsid w:val="00F12715"/>
    <w:rsid w:val="00F130C9"/>
    <w:rsid w:val="00F13B78"/>
    <w:rsid w:val="00F13F6E"/>
    <w:rsid w:val="00F144D5"/>
    <w:rsid w:val="00F146F0"/>
    <w:rsid w:val="00F14D05"/>
    <w:rsid w:val="00F15039"/>
    <w:rsid w:val="00F1547A"/>
    <w:rsid w:val="00F15DE6"/>
    <w:rsid w:val="00F165B4"/>
    <w:rsid w:val="00F16F7E"/>
    <w:rsid w:val="00F1788F"/>
    <w:rsid w:val="00F20841"/>
    <w:rsid w:val="00F20FF3"/>
    <w:rsid w:val="00F2190B"/>
    <w:rsid w:val="00F228B5"/>
    <w:rsid w:val="00F22944"/>
    <w:rsid w:val="00F23169"/>
    <w:rsid w:val="00F2389C"/>
    <w:rsid w:val="00F2423E"/>
    <w:rsid w:val="00F258AD"/>
    <w:rsid w:val="00F25B16"/>
    <w:rsid w:val="00F25C67"/>
    <w:rsid w:val="00F26D6C"/>
    <w:rsid w:val="00F30A9C"/>
    <w:rsid w:val="00F30DFF"/>
    <w:rsid w:val="00F3116B"/>
    <w:rsid w:val="00F31514"/>
    <w:rsid w:val="00F31C91"/>
    <w:rsid w:val="00F31F57"/>
    <w:rsid w:val="00F3261D"/>
    <w:rsid w:val="00F32B09"/>
    <w:rsid w:val="00F32B80"/>
    <w:rsid w:val="00F32DBE"/>
    <w:rsid w:val="00F33565"/>
    <w:rsid w:val="00F338A0"/>
    <w:rsid w:val="00F340EB"/>
    <w:rsid w:val="00F342AB"/>
    <w:rsid w:val="00F347FE"/>
    <w:rsid w:val="00F34AB4"/>
    <w:rsid w:val="00F3504F"/>
    <w:rsid w:val="00F35285"/>
    <w:rsid w:val="00F356EC"/>
    <w:rsid w:val="00F35B2F"/>
    <w:rsid w:val="00F3612B"/>
    <w:rsid w:val="00F36B6A"/>
    <w:rsid w:val="00F37166"/>
    <w:rsid w:val="00F372C9"/>
    <w:rsid w:val="00F37A66"/>
    <w:rsid w:val="00F37BCF"/>
    <w:rsid w:val="00F41E86"/>
    <w:rsid w:val="00F42238"/>
    <w:rsid w:val="00F43B9D"/>
    <w:rsid w:val="00F43C4E"/>
    <w:rsid w:val="00F44C1D"/>
    <w:rsid w:val="00F44D5E"/>
    <w:rsid w:val="00F44E0B"/>
    <w:rsid w:val="00F45403"/>
    <w:rsid w:val="00F4540A"/>
    <w:rsid w:val="00F454DB"/>
    <w:rsid w:val="00F45792"/>
    <w:rsid w:val="00F45CAF"/>
    <w:rsid w:val="00F46395"/>
    <w:rsid w:val="00F466DE"/>
    <w:rsid w:val="00F47B6F"/>
    <w:rsid w:val="00F501B7"/>
    <w:rsid w:val="00F501CE"/>
    <w:rsid w:val="00F508B6"/>
    <w:rsid w:val="00F529C7"/>
    <w:rsid w:val="00F5306A"/>
    <w:rsid w:val="00F531FE"/>
    <w:rsid w:val="00F53A35"/>
    <w:rsid w:val="00F54252"/>
    <w:rsid w:val="00F54BBC"/>
    <w:rsid w:val="00F54CA1"/>
    <w:rsid w:val="00F55199"/>
    <w:rsid w:val="00F55A3D"/>
    <w:rsid w:val="00F5744B"/>
    <w:rsid w:val="00F57787"/>
    <w:rsid w:val="00F577B6"/>
    <w:rsid w:val="00F579CE"/>
    <w:rsid w:val="00F600A7"/>
    <w:rsid w:val="00F603E7"/>
    <w:rsid w:val="00F61209"/>
    <w:rsid w:val="00F61690"/>
    <w:rsid w:val="00F6177A"/>
    <w:rsid w:val="00F61856"/>
    <w:rsid w:val="00F6259E"/>
    <w:rsid w:val="00F62F8D"/>
    <w:rsid w:val="00F6469F"/>
    <w:rsid w:val="00F6525B"/>
    <w:rsid w:val="00F658A1"/>
    <w:rsid w:val="00F65DD4"/>
    <w:rsid w:val="00F65F3A"/>
    <w:rsid w:val="00F672B2"/>
    <w:rsid w:val="00F67CCE"/>
    <w:rsid w:val="00F70A18"/>
    <w:rsid w:val="00F70F4C"/>
    <w:rsid w:val="00F7109D"/>
    <w:rsid w:val="00F714F7"/>
    <w:rsid w:val="00F7554B"/>
    <w:rsid w:val="00F76F1B"/>
    <w:rsid w:val="00F772D4"/>
    <w:rsid w:val="00F80A64"/>
    <w:rsid w:val="00F81494"/>
    <w:rsid w:val="00F82689"/>
    <w:rsid w:val="00F8338C"/>
    <w:rsid w:val="00F83973"/>
    <w:rsid w:val="00F83A71"/>
    <w:rsid w:val="00F83F4E"/>
    <w:rsid w:val="00F84E5A"/>
    <w:rsid w:val="00F85EAB"/>
    <w:rsid w:val="00F860C1"/>
    <w:rsid w:val="00F86420"/>
    <w:rsid w:val="00F86E66"/>
    <w:rsid w:val="00F87D8E"/>
    <w:rsid w:val="00F87FA3"/>
    <w:rsid w:val="00F90D48"/>
    <w:rsid w:val="00F93063"/>
    <w:rsid w:val="00F93277"/>
    <w:rsid w:val="00F93D8C"/>
    <w:rsid w:val="00F965A4"/>
    <w:rsid w:val="00F9678A"/>
    <w:rsid w:val="00F973F7"/>
    <w:rsid w:val="00F97D4C"/>
    <w:rsid w:val="00F97D69"/>
    <w:rsid w:val="00F97E70"/>
    <w:rsid w:val="00FA03AF"/>
    <w:rsid w:val="00FA05B9"/>
    <w:rsid w:val="00FA1276"/>
    <w:rsid w:val="00FA25D8"/>
    <w:rsid w:val="00FA2625"/>
    <w:rsid w:val="00FA2926"/>
    <w:rsid w:val="00FA2E16"/>
    <w:rsid w:val="00FA3102"/>
    <w:rsid w:val="00FA39F3"/>
    <w:rsid w:val="00FA3E24"/>
    <w:rsid w:val="00FA430F"/>
    <w:rsid w:val="00FA472C"/>
    <w:rsid w:val="00FA48D4"/>
    <w:rsid w:val="00FA52C9"/>
    <w:rsid w:val="00FA54FA"/>
    <w:rsid w:val="00FA6D39"/>
    <w:rsid w:val="00FA75A6"/>
    <w:rsid w:val="00FB0075"/>
    <w:rsid w:val="00FB1018"/>
    <w:rsid w:val="00FB1192"/>
    <w:rsid w:val="00FB131F"/>
    <w:rsid w:val="00FB1612"/>
    <w:rsid w:val="00FB1EDD"/>
    <w:rsid w:val="00FB227E"/>
    <w:rsid w:val="00FB2386"/>
    <w:rsid w:val="00FB3382"/>
    <w:rsid w:val="00FB3D61"/>
    <w:rsid w:val="00FB4234"/>
    <w:rsid w:val="00FB44B6"/>
    <w:rsid w:val="00FB44CE"/>
    <w:rsid w:val="00FB4F1E"/>
    <w:rsid w:val="00FB5009"/>
    <w:rsid w:val="00FB50BD"/>
    <w:rsid w:val="00FB6129"/>
    <w:rsid w:val="00FB6171"/>
    <w:rsid w:val="00FB6EE3"/>
    <w:rsid w:val="00FB715D"/>
    <w:rsid w:val="00FB71D8"/>
    <w:rsid w:val="00FB76AB"/>
    <w:rsid w:val="00FB7DDD"/>
    <w:rsid w:val="00FB7FC7"/>
    <w:rsid w:val="00FC01AD"/>
    <w:rsid w:val="00FC048B"/>
    <w:rsid w:val="00FC058A"/>
    <w:rsid w:val="00FC0D4F"/>
    <w:rsid w:val="00FC340A"/>
    <w:rsid w:val="00FC3FC1"/>
    <w:rsid w:val="00FC6A2C"/>
    <w:rsid w:val="00FD03FE"/>
    <w:rsid w:val="00FD126E"/>
    <w:rsid w:val="00FD2038"/>
    <w:rsid w:val="00FD27A9"/>
    <w:rsid w:val="00FD3C36"/>
    <w:rsid w:val="00FD45D7"/>
    <w:rsid w:val="00FD467D"/>
    <w:rsid w:val="00FD4D81"/>
    <w:rsid w:val="00FD522A"/>
    <w:rsid w:val="00FD5EB6"/>
    <w:rsid w:val="00FD63C0"/>
    <w:rsid w:val="00FD7055"/>
    <w:rsid w:val="00FD7498"/>
    <w:rsid w:val="00FD7FB3"/>
    <w:rsid w:val="00FE0366"/>
    <w:rsid w:val="00FE1759"/>
    <w:rsid w:val="00FE20DC"/>
    <w:rsid w:val="00FE24AB"/>
    <w:rsid w:val="00FE2EE6"/>
    <w:rsid w:val="00FE3486"/>
    <w:rsid w:val="00FE384B"/>
    <w:rsid w:val="00FE4713"/>
    <w:rsid w:val="00FE5D7F"/>
    <w:rsid w:val="00FE68FA"/>
    <w:rsid w:val="00FE6B74"/>
    <w:rsid w:val="00FE70F6"/>
    <w:rsid w:val="00FE750E"/>
    <w:rsid w:val="00FF080E"/>
    <w:rsid w:val="00FF0DB9"/>
    <w:rsid w:val="00FF1B92"/>
    <w:rsid w:val="00FF1F44"/>
    <w:rsid w:val="00FF225E"/>
    <w:rsid w:val="00FF2AC6"/>
    <w:rsid w:val="00FF5536"/>
    <w:rsid w:val="00FF6079"/>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4C14E"/>
  <w14:defaultImageDpi w14:val="330"/>
  <w15:docId w15:val="{6F8D3671-4DF7-47FD-86B6-17DA2A3BF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04E1D"/>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berschrift1">
    <w:name w:val="heading 1"/>
    <w:basedOn w:val="Standard"/>
    <w:next w:val="Paragraph"/>
    <w:link w:val="berschrift1Zchn"/>
    <w:qFormat/>
    <w:rsid w:val="00AE1ED4"/>
    <w:pPr>
      <w:keepNext/>
      <w:spacing w:before="360" w:after="60" w:line="360" w:lineRule="auto"/>
      <w:ind w:right="567"/>
      <w:contextualSpacing/>
      <w:outlineLvl w:val="0"/>
    </w:pPr>
    <w:rPr>
      <w:rFonts w:cs="Arial"/>
      <w:b/>
      <w:bCs/>
      <w:kern w:val="32"/>
      <w:szCs w:val="32"/>
    </w:rPr>
  </w:style>
  <w:style w:type="paragraph" w:styleId="berschrift2">
    <w:name w:val="heading 2"/>
    <w:basedOn w:val="Standard"/>
    <w:next w:val="Paragraph"/>
    <w:link w:val="berschrift2Zchn"/>
    <w:qFormat/>
    <w:rsid w:val="008D07FB"/>
    <w:pPr>
      <w:keepNext/>
      <w:spacing w:before="360" w:after="60" w:line="360" w:lineRule="auto"/>
      <w:ind w:right="567"/>
      <w:contextualSpacing/>
      <w:outlineLvl w:val="1"/>
    </w:pPr>
    <w:rPr>
      <w:rFonts w:cs="Arial"/>
      <w:b/>
      <w:bCs/>
      <w:i/>
      <w:iCs/>
      <w:szCs w:val="28"/>
    </w:rPr>
  </w:style>
  <w:style w:type="paragraph" w:styleId="berschrift3">
    <w:name w:val="heading 3"/>
    <w:basedOn w:val="Standard"/>
    <w:next w:val="Paragraph"/>
    <w:link w:val="berschrift3Zchn"/>
    <w:qFormat/>
    <w:rsid w:val="00DF7EE2"/>
    <w:pPr>
      <w:keepNext/>
      <w:spacing w:before="360" w:after="60" w:line="360" w:lineRule="auto"/>
      <w:ind w:right="567"/>
      <w:contextualSpacing/>
      <w:outlineLvl w:val="2"/>
    </w:pPr>
    <w:rPr>
      <w:rFonts w:cs="Arial"/>
      <w:bCs/>
      <w:i/>
      <w:szCs w:val="26"/>
    </w:rPr>
  </w:style>
  <w:style w:type="paragraph" w:styleId="berschrift4">
    <w:name w:val="heading 4"/>
    <w:basedOn w:val="Paragraph"/>
    <w:next w:val="Newparagraph"/>
    <w:link w:val="berschrift4Zchn"/>
    <w:rsid w:val="00F43B9D"/>
    <w:pPr>
      <w:spacing w:before="360"/>
      <w:outlineLvl w:val="3"/>
    </w:pPr>
    <w:rPr>
      <w:bCs/>
      <w:szCs w:val="28"/>
    </w:rPr>
  </w:style>
  <w:style w:type="paragraph" w:styleId="berschrift5">
    <w:name w:val="heading 5"/>
    <w:basedOn w:val="Standard"/>
    <w:next w:val="Standard"/>
    <w:link w:val="berschrift5Zchn"/>
    <w:rsid w:val="008E30DE"/>
    <w:pPr>
      <w:keepNext/>
      <w:keepLines/>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rsid w:val="008E30DE"/>
    <w:pPr>
      <w:keepNext/>
      <w:keepLines/>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rsid w:val="008E30DE"/>
    <w:pPr>
      <w:keepNext/>
      <w:keepLines/>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rsid w:val="008E30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rsid w:val="008E30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rticletitle">
    <w:name w:val="Article title"/>
    <w:basedOn w:val="Standard"/>
    <w:next w:val="Standard"/>
    <w:qFormat/>
    <w:rsid w:val="0024692A"/>
    <w:pPr>
      <w:spacing w:after="120" w:line="360" w:lineRule="auto"/>
    </w:pPr>
    <w:rPr>
      <w:b/>
      <w:sz w:val="28"/>
    </w:rPr>
  </w:style>
  <w:style w:type="paragraph" w:customStyle="1" w:styleId="Authornames">
    <w:name w:val="Author names"/>
    <w:basedOn w:val="Standard"/>
    <w:next w:val="Standard"/>
    <w:qFormat/>
    <w:rsid w:val="00F04900"/>
    <w:pPr>
      <w:spacing w:before="240" w:line="360" w:lineRule="auto"/>
    </w:pPr>
    <w:rPr>
      <w:sz w:val="28"/>
    </w:rPr>
  </w:style>
  <w:style w:type="paragraph" w:customStyle="1" w:styleId="Affiliation">
    <w:name w:val="Affiliation"/>
    <w:basedOn w:val="Standard"/>
    <w:qFormat/>
    <w:rsid w:val="00F04900"/>
    <w:pPr>
      <w:spacing w:before="240" w:line="360" w:lineRule="auto"/>
    </w:pPr>
    <w:rPr>
      <w:i/>
    </w:rPr>
  </w:style>
  <w:style w:type="paragraph" w:customStyle="1" w:styleId="Receiveddates">
    <w:name w:val="Received dates"/>
    <w:basedOn w:val="Affiliation"/>
    <w:next w:val="Standard"/>
    <w:qFormat/>
    <w:rsid w:val="00CC474B"/>
  </w:style>
  <w:style w:type="paragraph" w:customStyle="1" w:styleId="Abstract">
    <w:name w:val="Abstract"/>
    <w:basedOn w:val="Standard"/>
    <w:next w:val="Keywords"/>
    <w:qFormat/>
    <w:rsid w:val="00310E13"/>
    <w:pPr>
      <w:spacing w:before="360" w:after="300" w:line="360" w:lineRule="auto"/>
      <w:ind w:left="720" w:right="567"/>
    </w:pPr>
  </w:style>
  <w:style w:type="paragraph" w:customStyle="1" w:styleId="Keywords">
    <w:name w:val="Keywords"/>
    <w:basedOn w:val="Standard"/>
    <w:next w:val="Paragraph"/>
    <w:qFormat/>
    <w:rsid w:val="00BB1270"/>
    <w:pPr>
      <w:spacing w:before="240" w:after="240" w:line="360" w:lineRule="auto"/>
      <w:ind w:left="720" w:right="567"/>
    </w:pPr>
  </w:style>
  <w:style w:type="paragraph" w:customStyle="1" w:styleId="Correspondencedetails">
    <w:name w:val="Correspondence details"/>
    <w:basedOn w:val="Standard"/>
    <w:qFormat/>
    <w:rsid w:val="00F04900"/>
    <w:pPr>
      <w:spacing w:before="240" w:line="360" w:lineRule="auto"/>
    </w:pPr>
  </w:style>
  <w:style w:type="paragraph" w:customStyle="1" w:styleId="Displayedquotation">
    <w:name w:val="Displayed quotation"/>
    <w:basedOn w:val="Standard"/>
    <w:qFormat/>
    <w:rsid w:val="00731835"/>
    <w:pPr>
      <w:tabs>
        <w:tab w:val="left" w:pos="1077"/>
        <w:tab w:val="left" w:pos="1440"/>
        <w:tab w:val="left" w:pos="1797"/>
        <w:tab w:val="left" w:pos="2155"/>
        <w:tab w:val="left" w:pos="2512"/>
      </w:tabs>
      <w:spacing w:before="240" w:after="360" w:line="360" w:lineRule="auto"/>
      <w:ind w:left="709" w:right="425"/>
      <w:contextualSpacing/>
    </w:p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Standard"/>
    <w:next w:val="Paragraph"/>
    <w:qFormat/>
    <w:rsid w:val="00EF0F45"/>
    <w:pPr>
      <w:tabs>
        <w:tab w:val="center" w:pos="4253"/>
        <w:tab w:val="right" w:pos="8222"/>
      </w:tabs>
      <w:spacing w:before="240" w:after="240"/>
      <w:jc w:val="center"/>
    </w:pPr>
  </w:style>
  <w:style w:type="paragraph" w:customStyle="1" w:styleId="Acknowledgements">
    <w:name w:val="Acknowledgements"/>
    <w:basedOn w:val="Standard"/>
    <w:next w:val="Standard"/>
    <w:qFormat/>
    <w:rsid w:val="00D379A3"/>
    <w:pPr>
      <w:spacing w:before="120" w:line="360" w:lineRule="auto"/>
    </w:pPr>
  </w:style>
  <w:style w:type="paragraph" w:customStyle="1" w:styleId="Tabletitle">
    <w:name w:val="Table title"/>
    <w:basedOn w:val="Standard"/>
    <w:next w:val="Standard"/>
    <w:qFormat/>
    <w:rsid w:val="0031686C"/>
    <w:pPr>
      <w:spacing w:before="240" w:line="360" w:lineRule="auto"/>
    </w:pPr>
  </w:style>
  <w:style w:type="paragraph" w:customStyle="1" w:styleId="Figurecaption">
    <w:name w:val="Figure caption"/>
    <w:basedOn w:val="Standard"/>
    <w:next w:val="Standard"/>
    <w:qFormat/>
    <w:rsid w:val="0031686C"/>
    <w:pPr>
      <w:spacing w:before="240" w:line="360" w:lineRule="auto"/>
    </w:pPr>
  </w:style>
  <w:style w:type="paragraph" w:customStyle="1" w:styleId="Footnotes">
    <w:name w:val="Footnotes"/>
    <w:basedOn w:val="Standard"/>
    <w:qFormat/>
    <w:rsid w:val="006C6936"/>
    <w:pPr>
      <w:spacing w:before="120" w:line="360" w:lineRule="auto"/>
      <w:ind w:left="482" w:hanging="482"/>
      <w:contextualSpacing/>
    </w:pPr>
  </w:style>
  <w:style w:type="paragraph" w:customStyle="1" w:styleId="Notesoncontributors">
    <w:name w:val="Notes on contributors"/>
    <w:basedOn w:val="Standard"/>
    <w:qFormat/>
    <w:rsid w:val="00F04900"/>
    <w:pPr>
      <w:spacing w:before="240" w:line="360" w:lineRule="auto"/>
    </w:pPr>
  </w:style>
  <w:style w:type="paragraph" w:customStyle="1" w:styleId="Normalparagraphstyle">
    <w:name w:val="Normal paragraph style"/>
    <w:basedOn w:val="Standard"/>
    <w:next w:val="Standard"/>
    <w:rsid w:val="00562DEF"/>
  </w:style>
  <w:style w:type="paragraph" w:customStyle="1" w:styleId="Paragraph">
    <w:name w:val="Paragraph"/>
    <w:basedOn w:val="Standard"/>
    <w:next w:val="Newparagraph"/>
    <w:qFormat/>
    <w:rsid w:val="001B7681"/>
    <w:pPr>
      <w:widowControl w:val="0"/>
      <w:spacing w:before="240"/>
    </w:pPr>
  </w:style>
  <w:style w:type="paragraph" w:customStyle="1" w:styleId="Newparagraph">
    <w:name w:val="New paragraph"/>
    <w:basedOn w:val="Standard"/>
    <w:link w:val="NewparagraphZchn"/>
    <w:qFormat/>
    <w:rsid w:val="00AE2F8D"/>
    <w:pPr>
      <w:ind w:firstLine="720"/>
    </w:pPr>
  </w:style>
  <w:style w:type="paragraph" w:styleId="Standardeinzug">
    <w:name w:val="Normal Indent"/>
    <w:basedOn w:val="Standard"/>
    <w:rsid w:val="00526454"/>
    <w:pPr>
      <w:ind w:left="720"/>
    </w:pPr>
  </w:style>
  <w:style w:type="paragraph" w:customStyle="1" w:styleId="References">
    <w:name w:val="References"/>
    <w:basedOn w:val="Standard"/>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berschrift2Zchn">
    <w:name w:val="Überschrift 2 Zchn"/>
    <w:basedOn w:val="Absatz-Standardschriftart"/>
    <w:link w:val="berschrift2"/>
    <w:rsid w:val="008D07FB"/>
    <w:rPr>
      <w:rFonts w:cs="Arial"/>
      <w:b/>
      <w:bCs/>
      <w:i/>
      <w:iCs/>
      <w:sz w:val="24"/>
      <w:szCs w:val="28"/>
    </w:rPr>
  </w:style>
  <w:style w:type="character" w:customStyle="1" w:styleId="berschrift1Zchn">
    <w:name w:val="Überschrift 1 Zchn"/>
    <w:basedOn w:val="Absatz-Standardschriftart"/>
    <w:link w:val="berschrift1"/>
    <w:rsid w:val="00AE1ED4"/>
    <w:rPr>
      <w:rFonts w:cs="Arial"/>
      <w:b/>
      <w:bCs/>
      <w:kern w:val="32"/>
      <w:sz w:val="24"/>
      <w:szCs w:val="32"/>
    </w:rPr>
  </w:style>
  <w:style w:type="character" w:customStyle="1" w:styleId="berschrift3Zchn">
    <w:name w:val="Überschrift 3 Zchn"/>
    <w:basedOn w:val="Absatz-Standardschriftart"/>
    <w:link w:val="berschrift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unotentext">
    <w:name w:val="footnote text"/>
    <w:basedOn w:val="Standard"/>
    <w:link w:val="FunotentextZchn"/>
    <w:autoRedefine/>
    <w:rsid w:val="006C19B2"/>
    <w:pPr>
      <w:ind w:left="284" w:hanging="284"/>
    </w:pPr>
    <w:rPr>
      <w:szCs w:val="20"/>
    </w:rPr>
  </w:style>
  <w:style w:type="character" w:customStyle="1" w:styleId="FunotentextZchn">
    <w:name w:val="Fußnotentext Zchn"/>
    <w:basedOn w:val="Absatz-Standardschriftart"/>
    <w:link w:val="Funotentext"/>
    <w:rsid w:val="006C19B2"/>
    <w:rPr>
      <w:sz w:val="22"/>
    </w:rPr>
  </w:style>
  <w:style w:type="character" w:styleId="Funotenzeichen">
    <w:name w:val="footnote reference"/>
    <w:basedOn w:val="Absatz-Standardschriftart"/>
    <w:rsid w:val="00AF2C92"/>
    <w:rPr>
      <w:vertAlign w:val="superscript"/>
    </w:rPr>
  </w:style>
  <w:style w:type="paragraph" w:styleId="Endnotentext">
    <w:name w:val="endnote text"/>
    <w:basedOn w:val="Standard"/>
    <w:link w:val="EndnotentextZchn"/>
    <w:autoRedefine/>
    <w:rsid w:val="006C19B2"/>
    <w:pPr>
      <w:ind w:left="284" w:hanging="284"/>
    </w:pPr>
    <w:rPr>
      <w:szCs w:val="20"/>
    </w:rPr>
  </w:style>
  <w:style w:type="character" w:customStyle="1" w:styleId="EndnotentextZchn">
    <w:name w:val="Endnotentext Zchn"/>
    <w:basedOn w:val="Absatz-Standardschriftart"/>
    <w:link w:val="Endnotentext"/>
    <w:rsid w:val="006C19B2"/>
    <w:rPr>
      <w:sz w:val="22"/>
    </w:rPr>
  </w:style>
  <w:style w:type="character" w:styleId="Endnotenzeichen">
    <w:name w:val="endnote reference"/>
    <w:basedOn w:val="Absatz-Standardschriftart"/>
    <w:rsid w:val="00EC571B"/>
    <w:rPr>
      <w:vertAlign w:val="superscript"/>
    </w:rPr>
  </w:style>
  <w:style w:type="character" w:customStyle="1" w:styleId="berschrift4Zchn">
    <w:name w:val="Überschrift 4 Zchn"/>
    <w:basedOn w:val="Absatz-Standardschriftart"/>
    <w:link w:val="berschrift4"/>
    <w:rsid w:val="00F43B9D"/>
    <w:rPr>
      <w:bCs/>
      <w:sz w:val="24"/>
      <w:szCs w:val="28"/>
    </w:rPr>
  </w:style>
  <w:style w:type="paragraph" w:styleId="Kopfzeile">
    <w:name w:val="header"/>
    <w:basedOn w:val="Standard"/>
    <w:link w:val="KopfzeileZchn"/>
    <w:rsid w:val="003F193A"/>
    <w:pPr>
      <w:tabs>
        <w:tab w:val="center" w:pos="4320"/>
        <w:tab w:val="right" w:pos="8640"/>
      </w:tabs>
      <w:spacing w:after="120" w:line="240" w:lineRule="auto"/>
      <w:contextualSpacing/>
    </w:pPr>
  </w:style>
  <w:style w:type="character" w:customStyle="1" w:styleId="KopfzeileZchn">
    <w:name w:val="Kopfzeile Zchn"/>
    <w:basedOn w:val="Absatz-Standardschriftart"/>
    <w:link w:val="Kopfzeile"/>
    <w:rsid w:val="003F193A"/>
    <w:rPr>
      <w:rFonts w:eastAsia="Times New Roman"/>
      <w:sz w:val="24"/>
      <w:szCs w:val="24"/>
      <w:lang w:eastAsia="en-GB"/>
    </w:rPr>
  </w:style>
  <w:style w:type="paragraph" w:styleId="Fuzeile">
    <w:name w:val="footer"/>
    <w:basedOn w:val="Standard"/>
    <w:link w:val="FuzeileZchn"/>
    <w:rsid w:val="00AE6A21"/>
    <w:pPr>
      <w:tabs>
        <w:tab w:val="center" w:pos="4320"/>
        <w:tab w:val="right" w:pos="8640"/>
      </w:tabs>
      <w:spacing w:before="240" w:line="240" w:lineRule="auto"/>
      <w:contextualSpacing/>
    </w:pPr>
  </w:style>
  <w:style w:type="character" w:customStyle="1" w:styleId="FuzeileZchn">
    <w:name w:val="Fußzeile Zchn"/>
    <w:basedOn w:val="Absatz-Standardschriftart"/>
    <w:link w:val="Fuzeile"/>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Absatz-Standardschriftart"/>
    <w:unhideWhenUsed/>
    <w:rsid w:val="002B7F7A"/>
    <w:rPr>
      <w:color w:val="0000FF" w:themeColor="hyperlink"/>
      <w:u w:val="single"/>
    </w:rPr>
  </w:style>
  <w:style w:type="character" w:styleId="NichtaufgelsteErwhnung">
    <w:name w:val="Unresolved Mention"/>
    <w:basedOn w:val="Absatz-Standardschriftart"/>
    <w:uiPriority w:val="99"/>
    <w:semiHidden/>
    <w:unhideWhenUsed/>
    <w:rsid w:val="002B7F7A"/>
    <w:rPr>
      <w:color w:val="605E5C"/>
      <w:shd w:val="clear" w:color="auto" w:fill="E1DFDD"/>
    </w:rPr>
  </w:style>
  <w:style w:type="character" w:styleId="BesuchterLink">
    <w:name w:val="FollowedHyperlink"/>
    <w:basedOn w:val="Absatz-Standardschriftart"/>
    <w:semiHidden/>
    <w:unhideWhenUsed/>
    <w:rsid w:val="002B7F7A"/>
    <w:rPr>
      <w:color w:val="800080" w:themeColor="followedHyperlink"/>
      <w:u w:val="single"/>
    </w:rPr>
  </w:style>
  <w:style w:type="paragraph" w:styleId="Beschriftung">
    <w:name w:val="caption"/>
    <w:basedOn w:val="Standard"/>
    <w:next w:val="Standard"/>
    <w:unhideWhenUsed/>
    <w:rsid w:val="00290AF7"/>
    <w:pPr>
      <w:spacing w:after="200" w:line="240" w:lineRule="auto"/>
    </w:pPr>
    <w:rPr>
      <w:i/>
      <w:iCs/>
      <w:color w:val="1F497D" w:themeColor="text2"/>
      <w:sz w:val="18"/>
      <w:szCs w:val="18"/>
    </w:rPr>
  </w:style>
  <w:style w:type="table" w:styleId="Tabellenraster">
    <w:name w:val="Table Grid"/>
    <w:basedOn w:val="NormaleTabelle"/>
    <w:rsid w:val="00F44E0B"/>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Standard"/>
    <w:link w:val="TextZchn"/>
    <w:rsid w:val="009A1C4D"/>
    <w:pPr>
      <w:spacing w:after="120"/>
    </w:pPr>
    <w:rPr>
      <w:sz w:val="20"/>
      <w:szCs w:val="20"/>
      <w:lang w:val="en-US" w:eastAsia="ko-KR"/>
    </w:rPr>
  </w:style>
  <w:style w:type="character" w:customStyle="1" w:styleId="TextZchn">
    <w:name w:val="Text Zchn"/>
    <w:basedOn w:val="Absatz-Standardschriftart"/>
    <w:link w:val="Text"/>
    <w:rsid w:val="009A1C4D"/>
    <w:rPr>
      <w:lang w:val="en-US" w:eastAsia="ko-KR"/>
    </w:rPr>
  </w:style>
  <w:style w:type="paragraph" w:customStyle="1" w:styleId="CitaviBibliographyEntry">
    <w:name w:val="Citavi Bibliography Entry"/>
    <w:basedOn w:val="Standard"/>
    <w:link w:val="CitaviBibliographyEntryZchn"/>
    <w:uiPriority w:val="99"/>
    <w:rsid w:val="008E30DE"/>
    <w:pPr>
      <w:tabs>
        <w:tab w:val="left" w:pos="340"/>
      </w:tabs>
      <w:spacing w:after="0"/>
      <w:ind w:left="340" w:hanging="340"/>
    </w:pPr>
  </w:style>
  <w:style w:type="character" w:customStyle="1" w:styleId="NewparagraphZchn">
    <w:name w:val="New paragraph Zchn"/>
    <w:basedOn w:val="Absatz-Standardschriftart"/>
    <w:link w:val="Newparagraph"/>
    <w:rsid w:val="008E30DE"/>
    <w:rPr>
      <w:sz w:val="24"/>
      <w:szCs w:val="24"/>
    </w:rPr>
  </w:style>
  <w:style w:type="character" w:customStyle="1" w:styleId="CitaviBibliographyEntryZchn">
    <w:name w:val="Citavi Bibliography Entry Zchn"/>
    <w:basedOn w:val="NewparagraphZchn"/>
    <w:link w:val="CitaviBibliographyEntry"/>
    <w:uiPriority w:val="99"/>
    <w:rsid w:val="008E30DE"/>
    <w:rPr>
      <w:rFonts w:asciiTheme="minorHAnsi" w:eastAsiaTheme="minorHAnsi" w:hAnsiTheme="minorHAnsi" w:cstheme="minorBidi"/>
      <w:kern w:val="2"/>
      <w:sz w:val="22"/>
      <w:szCs w:val="22"/>
      <w:lang w:eastAsia="en-US"/>
      <w14:ligatures w14:val="standardContextual"/>
    </w:rPr>
  </w:style>
  <w:style w:type="paragraph" w:customStyle="1" w:styleId="CitaviBibliographyHeading">
    <w:name w:val="Citavi Bibliography Heading"/>
    <w:basedOn w:val="berschrift1"/>
    <w:link w:val="CitaviBibliographyHeadingZchn"/>
    <w:uiPriority w:val="99"/>
    <w:rsid w:val="008E30DE"/>
  </w:style>
  <w:style w:type="character" w:customStyle="1" w:styleId="CitaviBibliographyHeadingZchn">
    <w:name w:val="Citavi Bibliography Heading Zchn"/>
    <w:basedOn w:val="NewparagraphZchn"/>
    <w:link w:val="CitaviBibliographyHeading"/>
    <w:uiPriority w:val="99"/>
    <w:rsid w:val="008E30DE"/>
    <w:rPr>
      <w:rFonts w:cs="Arial"/>
      <w:b/>
      <w:bCs/>
      <w:kern w:val="32"/>
      <w:sz w:val="24"/>
      <w:szCs w:val="32"/>
    </w:rPr>
  </w:style>
  <w:style w:type="paragraph" w:customStyle="1" w:styleId="CitaviChapterBibliographyHeading">
    <w:name w:val="Citavi Chapter Bibliography Heading"/>
    <w:basedOn w:val="berschrift2"/>
    <w:link w:val="CitaviChapterBibliographyHeadingZchn"/>
    <w:uiPriority w:val="99"/>
    <w:rsid w:val="008E30DE"/>
  </w:style>
  <w:style w:type="character" w:customStyle="1" w:styleId="CitaviChapterBibliographyHeadingZchn">
    <w:name w:val="Citavi Chapter Bibliography Heading Zchn"/>
    <w:basedOn w:val="NewparagraphZchn"/>
    <w:link w:val="CitaviChapterBibliographyHeading"/>
    <w:uiPriority w:val="99"/>
    <w:rsid w:val="008E30DE"/>
    <w:rPr>
      <w:rFonts w:cs="Arial"/>
      <w:b/>
      <w:bCs/>
      <w:i/>
      <w:iCs/>
      <w:sz w:val="24"/>
      <w:szCs w:val="28"/>
    </w:rPr>
  </w:style>
  <w:style w:type="paragraph" w:customStyle="1" w:styleId="CitaviBibliographySubheading1">
    <w:name w:val="Citavi Bibliography Subheading 1"/>
    <w:basedOn w:val="berschrift2"/>
    <w:link w:val="CitaviBibliographySubheading1Zchn"/>
    <w:uiPriority w:val="99"/>
    <w:rsid w:val="008E30DE"/>
    <w:pPr>
      <w:outlineLvl w:val="9"/>
    </w:pPr>
  </w:style>
  <w:style w:type="character" w:customStyle="1" w:styleId="CitaviBibliographySubheading1Zchn">
    <w:name w:val="Citavi Bibliography Subheading 1 Zchn"/>
    <w:basedOn w:val="NewparagraphZchn"/>
    <w:link w:val="CitaviBibliographySubheading1"/>
    <w:uiPriority w:val="99"/>
    <w:rsid w:val="008E30DE"/>
    <w:rPr>
      <w:rFonts w:cs="Arial"/>
      <w:b/>
      <w:bCs/>
      <w:i/>
      <w:iCs/>
      <w:sz w:val="24"/>
      <w:szCs w:val="28"/>
    </w:rPr>
  </w:style>
  <w:style w:type="paragraph" w:customStyle="1" w:styleId="CitaviBibliographySubheading2">
    <w:name w:val="Citavi Bibliography Subheading 2"/>
    <w:basedOn w:val="berschrift3"/>
    <w:link w:val="CitaviBibliographySubheading2Zchn"/>
    <w:uiPriority w:val="99"/>
    <w:rsid w:val="008E30DE"/>
    <w:pPr>
      <w:outlineLvl w:val="9"/>
    </w:pPr>
  </w:style>
  <w:style w:type="character" w:customStyle="1" w:styleId="CitaviBibliographySubheading2Zchn">
    <w:name w:val="Citavi Bibliography Subheading 2 Zchn"/>
    <w:basedOn w:val="NewparagraphZchn"/>
    <w:link w:val="CitaviBibliographySubheading2"/>
    <w:uiPriority w:val="99"/>
    <w:rsid w:val="008E30DE"/>
    <w:rPr>
      <w:rFonts w:cs="Arial"/>
      <w:bCs/>
      <w:i/>
      <w:sz w:val="24"/>
      <w:szCs w:val="26"/>
    </w:rPr>
  </w:style>
  <w:style w:type="paragraph" w:customStyle="1" w:styleId="CitaviBibliographySubheading3">
    <w:name w:val="Citavi Bibliography Subheading 3"/>
    <w:basedOn w:val="berschrift4"/>
    <w:link w:val="CitaviBibliographySubheading3Zchn"/>
    <w:uiPriority w:val="99"/>
    <w:rsid w:val="008E30DE"/>
    <w:pPr>
      <w:outlineLvl w:val="9"/>
    </w:pPr>
  </w:style>
  <w:style w:type="character" w:customStyle="1" w:styleId="CitaviBibliographySubheading3Zchn">
    <w:name w:val="Citavi Bibliography Subheading 3 Zchn"/>
    <w:basedOn w:val="NewparagraphZchn"/>
    <w:link w:val="CitaviBibliographySubheading3"/>
    <w:uiPriority w:val="99"/>
    <w:rsid w:val="008E30DE"/>
    <w:rPr>
      <w:bCs/>
      <w:sz w:val="24"/>
      <w:szCs w:val="28"/>
    </w:rPr>
  </w:style>
  <w:style w:type="paragraph" w:customStyle="1" w:styleId="CitaviBibliographySubheading4">
    <w:name w:val="Citavi Bibliography Subheading 4"/>
    <w:basedOn w:val="berschrift5"/>
    <w:link w:val="CitaviBibliographySubheading4Zchn"/>
    <w:uiPriority w:val="99"/>
    <w:rsid w:val="008E30DE"/>
    <w:pPr>
      <w:outlineLvl w:val="9"/>
    </w:pPr>
  </w:style>
  <w:style w:type="character" w:customStyle="1" w:styleId="CitaviBibliographySubheading4Zchn">
    <w:name w:val="Citavi Bibliography Subheading 4 Zchn"/>
    <w:basedOn w:val="NewparagraphZchn"/>
    <w:link w:val="CitaviBibliographySubheading4"/>
    <w:uiPriority w:val="99"/>
    <w:rsid w:val="008E30DE"/>
    <w:rPr>
      <w:rFonts w:asciiTheme="majorHAnsi" w:eastAsiaTheme="majorEastAsia" w:hAnsiTheme="majorHAnsi" w:cstheme="majorBidi"/>
      <w:color w:val="365F91" w:themeColor="accent1" w:themeShade="BF"/>
      <w:sz w:val="24"/>
      <w:szCs w:val="24"/>
    </w:rPr>
  </w:style>
  <w:style w:type="character" w:customStyle="1" w:styleId="berschrift5Zchn">
    <w:name w:val="Überschrift 5 Zchn"/>
    <w:basedOn w:val="Absatz-Standardschriftart"/>
    <w:link w:val="berschrift5"/>
    <w:rsid w:val="008E30DE"/>
    <w:rPr>
      <w:rFonts w:asciiTheme="majorHAnsi" w:eastAsiaTheme="majorEastAsia" w:hAnsiTheme="majorHAnsi" w:cstheme="majorBidi"/>
      <w:color w:val="365F91" w:themeColor="accent1" w:themeShade="BF"/>
      <w:sz w:val="24"/>
      <w:szCs w:val="24"/>
    </w:rPr>
  </w:style>
  <w:style w:type="paragraph" w:customStyle="1" w:styleId="CitaviBibliographySubheading5">
    <w:name w:val="Citavi Bibliography Subheading 5"/>
    <w:basedOn w:val="berschrift6"/>
    <w:link w:val="CitaviBibliographySubheading5Zchn"/>
    <w:uiPriority w:val="99"/>
    <w:rsid w:val="008E30DE"/>
    <w:pPr>
      <w:outlineLvl w:val="9"/>
    </w:pPr>
  </w:style>
  <w:style w:type="character" w:customStyle="1" w:styleId="CitaviBibliographySubheading5Zchn">
    <w:name w:val="Citavi Bibliography Subheading 5 Zchn"/>
    <w:basedOn w:val="NewparagraphZchn"/>
    <w:link w:val="CitaviBibliographySubheading5"/>
    <w:uiPriority w:val="99"/>
    <w:rsid w:val="008E30DE"/>
    <w:rPr>
      <w:rFonts w:asciiTheme="majorHAnsi" w:eastAsiaTheme="majorEastAsia" w:hAnsiTheme="majorHAnsi" w:cstheme="majorBidi"/>
      <w:color w:val="243F60" w:themeColor="accent1" w:themeShade="7F"/>
      <w:sz w:val="24"/>
      <w:szCs w:val="24"/>
    </w:rPr>
  </w:style>
  <w:style w:type="character" w:customStyle="1" w:styleId="berschrift6Zchn">
    <w:name w:val="Überschrift 6 Zchn"/>
    <w:basedOn w:val="Absatz-Standardschriftart"/>
    <w:link w:val="berschrift6"/>
    <w:rsid w:val="008E30DE"/>
    <w:rPr>
      <w:rFonts w:asciiTheme="majorHAnsi" w:eastAsiaTheme="majorEastAsia" w:hAnsiTheme="majorHAnsi" w:cstheme="majorBidi"/>
      <w:color w:val="243F60" w:themeColor="accent1" w:themeShade="7F"/>
      <w:sz w:val="24"/>
      <w:szCs w:val="24"/>
    </w:rPr>
  </w:style>
  <w:style w:type="paragraph" w:customStyle="1" w:styleId="CitaviBibliographySubheading6">
    <w:name w:val="Citavi Bibliography Subheading 6"/>
    <w:basedOn w:val="berschrift7"/>
    <w:link w:val="CitaviBibliographySubheading6Zchn"/>
    <w:uiPriority w:val="99"/>
    <w:rsid w:val="008E30DE"/>
    <w:pPr>
      <w:outlineLvl w:val="9"/>
    </w:pPr>
  </w:style>
  <w:style w:type="character" w:customStyle="1" w:styleId="CitaviBibliographySubheading6Zchn">
    <w:name w:val="Citavi Bibliography Subheading 6 Zchn"/>
    <w:basedOn w:val="NewparagraphZchn"/>
    <w:link w:val="CitaviBibliographySubheading6"/>
    <w:uiPriority w:val="99"/>
    <w:rsid w:val="008E30DE"/>
    <w:rPr>
      <w:rFonts w:asciiTheme="majorHAnsi" w:eastAsiaTheme="majorEastAsia" w:hAnsiTheme="majorHAnsi" w:cstheme="majorBidi"/>
      <w:i/>
      <w:iCs/>
      <w:color w:val="243F60" w:themeColor="accent1" w:themeShade="7F"/>
      <w:sz w:val="24"/>
      <w:szCs w:val="24"/>
    </w:rPr>
  </w:style>
  <w:style w:type="character" w:customStyle="1" w:styleId="berschrift7Zchn">
    <w:name w:val="Überschrift 7 Zchn"/>
    <w:basedOn w:val="Absatz-Standardschriftart"/>
    <w:link w:val="berschrift7"/>
    <w:semiHidden/>
    <w:rsid w:val="008E30DE"/>
    <w:rPr>
      <w:rFonts w:asciiTheme="majorHAnsi" w:eastAsiaTheme="majorEastAsia" w:hAnsiTheme="majorHAnsi" w:cstheme="majorBidi"/>
      <w:i/>
      <w:iCs/>
      <w:color w:val="243F60" w:themeColor="accent1" w:themeShade="7F"/>
      <w:sz w:val="24"/>
      <w:szCs w:val="24"/>
    </w:rPr>
  </w:style>
  <w:style w:type="paragraph" w:customStyle="1" w:styleId="CitaviBibliographySubheading7">
    <w:name w:val="Citavi Bibliography Subheading 7"/>
    <w:basedOn w:val="berschrift8"/>
    <w:link w:val="CitaviBibliographySubheading7Zchn"/>
    <w:uiPriority w:val="99"/>
    <w:rsid w:val="008E30DE"/>
    <w:pPr>
      <w:outlineLvl w:val="9"/>
    </w:pPr>
  </w:style>
  <w:style w:type="character" w:customStyle="1" w:styleId="CitaviBibliographySubheading7Zchn">
    <w:name w:val="Citavi Bibliography Subheading 7 Zchn"/>
    <w:basedOn w:val="NewparagraphZchn"/>
    <w:link w:val="CitaviBibliographySubheading7"/>
    <w:uiPriority w:val="99"/>
    <w:rsid w:val="008E30DE"/>
    <w:rPr>
      <w:rFonts w:asciiTheme="majorHAnsi" w:eastAsiaTheme="majorEastAsia" w:hAnsiTheme="majorHAnsi" w:cstheme="majorBidi"/>
      <w:color w:val="272727" w:themeColor="text1" w:themeTint="D8"/>
      <w:sz w:val="21"/>
      <w:szCs w:val="21"/>
    </w:rPr>
  </w:style>
  <w:style w:type="character" w:customStyle="1" w:styleId="berschrift8Zchn">
    <w:name w:val="Überschrift 8 Zchn"/>
    <w:basedOn w:val="Absatz-Standardschriftart"/>
    <w:link w:val="berschrift8"/>
    <w:semiHidden/>
    <w:rsid w:val="008E30DE"/>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berschrift9"/>
    <w:link w:val="CitaviBibliographySubheading8Zchn"/>
    <w:uiPriority w:val="99"/>
    <w:rsid w:val="008E30DE"/>
    <w:pPr>
      <w:outlineLvl w:val="9"/>
    </w:pPr>
  </w:style>
  <w:style w:type="character" w:customStyle="1" w:styleId="CitaviBibliographySubheading8Zchn">
    <w:name w:val="Citavi Bibliography Subheading 8 Zchn"/>
    <w:basedOn w:val="NewparagraphZchn"/>
    <w:link w:val="CitaviBibliographySubheading8"/>
    <w:uiPriority w:val="99"/>
    <w:rsid w:val="008E30DE"/>
    <w:rPr>
      <w:rFonts w:asciiTheme="majorHAnsi" w:eastAsiaTheme="majorEastAsia" w:hAnsiTheme="majorHAnsi" w:cstheme="majorBidi"/>
      <w:i/>
      <w:iCs/>
      <w:color w:val="272727" w:themeColor="text1" w:themeTint="D8"/>
      <w:sz w:val="21"/>
      <w:szCs w:val="21"/>
    </w:rPr>
  </w:style>
  <w:style w:type="character" w:customStyle="1" w:styleId="berschrift9Zchn">
    <w:name w:val="Überschrift 9 Zchn"/>
    <w:basedOn w:val="Absatz-Standardschriftart"/>
    <w:link w:val="berschrift9"/>
    <w:semiHidden/>
    <w:rsid w:val="008E30DE"/>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semiHidden/>
    <w:unhideWhenUsed/>
    <w:rsid w:val="005F0170"/>
    <w:pPr>
      <w:keepLines/>
      <w:spacing w:before="240" w:after="0" w:line="480" w:lineRule="auto"/>
      <w:ind w:right="0"/>
      <w:contextualSpacing w:val="0"/>
      <w:outlineLvl w:val="9"/>
    </w:pPr>
    <w:rPr>
      <w:rFonts w:asciiTheme="majorHAnsi" w:eastAsiaTheme="majorEastAsia" w:hAnsiTheme="majorHAnsi" w:cstheme="majorBidi"/>
      <w:b w:val="0"/>
      <w:bCs w:val="0"/>
      <w:color w:val="365F91" w:themeColor="accent1" w:themeShade="BF"/>
      <w:kern w:val="0"/>
      <w:sz w:val="32"/>
    </w:rPr>
  </w:style>
  <w:style w:type="paragraph" w:styleId="Literaturverzeichnis">
    <w:name w:val="Bibliography"/>
    <w:basedOn w:val="Standard"/>
    <w:next w:val="Standard"/>
    <w:semiHidden/>
    <w:unhideWhenUsed/>
    <w:rsid w:val="005F0170"/>
  </w:style>
  <w:style w:type="character" w:styleId="Buchtitel">
    <w:name w:val="Book Title"/>
    <w:basedOn w:val="Absatz-Standardschriftart"/>
    <w:rsid w:val="005F0170"/>
    <w:rPr>
      <w:b/>
      <w:bCs/>
      <w:i/>
      <w:iCs/>
      <w:spacing w:val="5"/>
    </w:rPr>
  </w:style>
  <w:style w:type="character" w:styleId="IntensiverVerweis">
    <w:name w:val="Intense Reference"/>
    <w:basedOn w:val="Absatz-Standardschriftart"/>
    <w:rsid w:val="005F0170"/>
    <w:rPr>
      <w:b/>
      <w:bCs/>
      <w:smallCaps/>
      <w:color w:val="4F81BD" w:themeColor="accent1"/>
      <w:spacing w:val="5"/>
    </w:rPr>
  </w:style>
  <w:style w:type="character" w:styleId="SchwacherVerweis">
    <w:name w:val="Subtle Reference"/>
    <w:basedOn w:val="Absatz-Standardschriftart"/>
    <w:rsid w:val="005F0170"/>
    <w:rPr>
      <w:smallCaps/>
      <w:color w:val="5A5A5A" w:themeColor="text1" w:themeTint="A5"/>
    </w:rPr>
  </w:style>
  <w:style w:type="character" w:styleId="IntensiveHervorhebung">
    <w:name w:val="Intense Emphasis"/>
    <w:basedOn w:val="Absatz-Standardschriftart"/>
    <w:rsid w:val="005F0170"/>
    <w:rPr>
      <w:i/>
      <w:iCs/>
      <w:color w:val="4F81BD" w:themeColor="accent1"/>
    </w:rPr>
  </w:style>
  <w:style w:type="character" w:styleId="SchwacheHervorhebung">
    <w:name w:val="Subtle Emphasis"/>
    <w:basedOn w:val="Absatz-Standardschriftart"/>
    <w:rsid w:val="005F0170"/>
    <w:rPr>
      <w:i/>
      <w:iCs/>
      <w:color w:val="404040" w:themeColor="text1" w:themeTint="BF"/>
    </w:rPr>
  </w:style>
  <w:style w:type="paragraph" w:styleId="IntensivesZitat">
    <w:name w:val="Intense Quote"/>
    <w:basedOn w:val="Standard"/>
    <w:next w:val="Standard"/>
    <w:link w:val="IntensivesZitatZchn"/>
    <w:rsid w:val="005F017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rsid w:val="005F0170"/>
    <w:rPr>
      <w:i/>
      <w:iCs/>
      <w:color w:val="4F81BD" w:themeColor="accent1"/>
      <w:sz w:val="24"/>
      <w:szCs w:val="24"/>
    </w:rPr>
  </w:style>
  <w:style w:type="paragraph" w:styleId="Zitat">
    <w:name w:val="Quote"/>
    <w:basedOn w:val="Standard"/>
    <w:next w:val="Standard"/>
    <w:link w:val="ZitatZchn"/>
    <w:rsid w:val="005F0170"/>
    <w:pPr>
      <w:spacing w:before="200"/>
      <w:ind w:left="864" w:right="864"/>
      <w:jc w:val="center"/>
    </w:pPr>
    <w:rPr>
      <w:i/>
      <w:iCs/>
      <w:color w:val="404040" w:themeColor="text1" w:themeTint="BF"/>
    </w:rPr>
  </w:style>
  <w:style w:type="character" w:customStyle="1" w:styleId="ZitatZchn">
    <w:name w:val="Zitat Zchn"/>
    <w:basedOn w:val="Absatz-Standardschriftart"/>
    <w:link w:val="Zitat"/>
    <w:rsid w:val="005F0170"/>
    <w:rPr>
      <w:i/>
      <w:iCs/>
      <w:color w:val="404040" w:themeColor="text1" w:themeTint="BF"/>
      <w:sz w:val="24"/>
      <w:szCs w:val="24"/>
    </w:rPr>
  </w:style>
  <w:style w:type="paragraph" w:styleId="Listenabsatz">
    <w:name w:val="List Paragraph"/>
    <w:basedOn w:val="Standard"/>
    <w:rsid w:val="005F0170"/>
    <w:pPr>
      <w:ind w:left="720"/>
      <w:contextualSpacing/>
    </w:pPr>
  </w:style>
  <w:style w:type="table" w:styleId="MittlereListe1-Akzent1">
    <w:name w:val="Medium List 1 Accent 1"/>
    <w:basedOn w:val="NormaleTabelle"/>
    <w:semiHidden/>
    <w:unhideWhenUsed/>
    <w:rsid w:val="005F017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Schattierung2-Akzent1">
    <w:name w:val="Medium Shading 2 Accent 1"/>
    <w:basedOn w:val="NormaleTabelle"/>
    <w:semiHidden/>
    <w:unhideWhenUsed/>
    <w:rsid w:val="005F017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Akzent1">
    <w:name w:val="Medium Shading 1 Accent 1"/>
    <w:basedOn w:val="NormaleTabelle"/>
    <w:semiHidden/>
    <w:unhideWhenUsed/>
    <w:rsid w:val="005F017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semiHidden/>
    <w:unhideWhenUsed/>
    <w:rsid w:val="005F017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Liste-Akzent1">
    <w:name w:val="Light List Accent 1"/>
    <w:basedOn w:val="NormaleTabelle"/>
    <w:semiHidden/>
    <w:unhideWhenUsed/>
    <w:rsid w:val="005F017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Schattierung-Akzent1">
    <w:name w:val="Light Shading Accent 1"/>
    <w:basedOn w:val="NormaleTabelle"/>
    <w:semiHidden/>
    <w:unhideWhenUsed/>
    <w:rsid w:val="005F017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FarbigesRaster">
    <w:name w:val="Colorful Grid"/>
    <w:basedOn w:val="NormaleTabelle"/>
    <w:semiHidden/>
    <w:unhideWhenUsed/>
    <w:rsid w:val="005F017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semiHidden/>
    <w:unhideWhenUsed/>
    <w:rsid w:val="005F017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semiHidden/>
    <w:unhideWhenUsed/>
    <w:rsid w:val="005F0170"/>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semiHidden/>
    <w:unhideWhenUsed/>
    <w:rsid w:val="005F01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semiHidden/>
    <w:unhideWhenUsed/>
    <w:rsid w:val="005F017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semiHidden/>
    <w:unhideWhenUsed/>
    <w:rsid w:val="005F017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semiHidden/>
    <w:unhideWhenUsed/>
    <w:rsid w:val="005F017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semiHidden/>
    <w:unhideWhenUsed/>
    <w:rsid w:val="005F017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semiHidden/>
    <w:unhideWhenUsed/>
    <w:rsid w:val="005F017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semiHidden/>
    <w:unhideWhenUsed/>
    <w:rsid w:val="005F017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
    <w:name w:val="Medium Shading 1"/>
    <w:basedOn w:val="NormaleTabelle"/>
    <w:semiHidden/>
    <w:unhideWhenUsed/>
    <w:rsid w:val="005F017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semiHidden/>
    <w:unhideWhenUsed/>
    <w:rsid w:val="005F017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semiHidden/>
    <w:unhideWhenUsed/>
    <w:rsid w:val="005F017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semiHidden/>
    <w:unhideWhenUsed/>
    <w:rsid w:val="005F017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einLeerraum">
    <w:name w:val="No Spacing"/>
    <w:rsid w:val="005F0170"/>
    <w:rPr>
      <w:sz w:val="24"/>
      <w:szCs w:val="24"/>
    </w:rPr>
  </w:style>
  <w:style w:type="character" w:styleId="HTMLVariable">
    <w:name w:val="HTML Variable"/>
    <w:basedOn w:val="Absatz-Standardschriftart"/>
    <w:semiHidden/>
    <w:unhideWhenUsed/>
    <w:rsid w:val="005F0170"/>
    <w:rPr>
      <w:i/>
      <w:iCs/>
    </w:rPr>
  </w:style>
  <w:style w:type="character" w:styleId="HTMLSchreibmaschine">
    <w:name w:val="HTML Typewriter"/>
    <w:basedOn w:val="Absatz-Standardschriftart"/>
    <w:semiHidden/>
    <w:unhideWhenUsed/>
    <w:rsid w:val="005F0170"/>
    <w:rPr>
      <w:rFonts w:ascii="Consolas" w:hAnsi="Consolas"/>
      <w:sz w:val="20"/>
      <w:szCs w:val="20"/>
    </w:rPr>
  </w:style>
  <w:style w:type="character" w:styleId="HTMLBeispiel">
    <w:name w:val="HTML Sample"/>
    <w:basedOn w:val="Absatz-Standardschriftart"/>
    <w:semiHidden/>
    <w:unhideWhenUsed/>
    <w:rsid w:val="005F0170"/>
    <w:rPr>
      <w:rFonts w:ascii="Consolas" w:hAnsi="Consolas"/>
      <w:sz w:val="24"/>
      <w:szCs w:val="24"/>
    </w:rPr>
  </w:style>
  <w:style w:type="paragraph" w:styleId="HTMLVorformatiert">
    <w:name w:val="HTML Preformatted"/>
    <w:basedOn w:val="Standard"/>
    <w:link w:val="HTMLVorformatiertZchn"/>
    <w:semiHidden/>
    <w:unhideWhenUsed/>
    <w:rsid w:val="005F0170"/>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sid w:val="005F0170"/>
    <w:rPr>
      <w:rFonts w:ascii="Consolas" w:hAnsi="Consolas"/>
    </w:rPr>
  </w:style>
  <w:style w:type="character" w:styleId="HTMLTastatur">
    <w:name w:val="HTML Keyboard"/>
    <w:basedOn w:val="Absatz-Standardschriftart"/>
    <w:semiHidden/>
    <w:unhideWhenUsed/>
    <w:rsid w:val="005F0170"/>
    <w:rPr>
      <w:rFonts w:ascii="Consolas" w:hAnsi="Consolas"/>
      <w:sz w:val="20"/>
      <w:szCs w:val="20"/>
    </w:rPr>
  </w:style>
  <w:style w:type="character" w:styleId="HTMLDefinition">
    <w:name w:val="HTML Definition"/>
    <w:basedOn w:val="Absatz-Standardschriftart"/>
    <w:semiHidden/>
    <w:unhideWhenUsed/>
    <w:rsid w:val="005F0170"/>
    <w:rPr>
      <w:i/>
      <w:iCs/>
    </w:rPr>
  </w:style>
  <w:style w:type="character" w:styleId="HTMLCode">
    <w:name w:val="HTML Code"/>
    <w:basedOn w:val="Absatz-Standardschriftart"/>
    <w:semiHidden/>
    <w:unhideWhenUsed/>
    <w:rsid w:val="005F0170"/>
    <w:rPr>
      <w:rFonts w:ascii="Consolas" w:hAnsi="Consolas"/>
      <w:sz w:val="20"/>
      <w:szCs w:val="20"/>
    </w:rPr>
  </w:style>
  <w:style w:type="character" w:styleId="HTMLZitat">
    <w:name w:val="HTML Cite"/>
    <w:basedOn w:val="Absatz-Standardschriftart"/>
    <w:semiHidden/>
    <w:unhideWhenUsed/>
    <w:rsid w:val="005F0170"/>
    <w:rPr>
      <w:i/>
      <w:iCs/>
    </w:rPr>
  </w:style>
  <w:style w:type="paragraph" w:styleId="HTMLAdresse">
    <w:name w:val="HTML Address"/>
    <w:basedOn w:val="Standard"/>
    <w:link w:val="HTMLAdresseZchn"/>
    <w:semiHidden/>
    <w:unhideWhenUsed/>
    <w:rsid w:val="005F0170"/>
    <w:pPr>
      <w:spacing w:line="240" w:lineRule="auto"/>
    </w:pPr>
    <w:rPr>
      <w:i/>
      <w:iCs/>
    </w:rPr>
  </w:style>
  <w:style w:type="character" w:customStyle="1" w:styleId="HTMLAdresseZchn">
    <w:name w:val="HTML Adresse Zchn"/>
    <w:basedOn w:val="Absatz-Standardschriftart"/>
    <w:link w:val="HTMLAdresse"/>
    <w:semiHidden/>
    <w:rsid w:val="005F0170"/>
    <w:rPr>
      <w:i/>
      <w:iCs/>
      <w:sz w:val="24"/>
      <w:szCs w:val="24"/>
    </w:rPr>
  </w:style>
  <w:style w:type="character" w:styleId="HTMLAkronym">
    <w:name w:val="HTML Acronym"/>
    <w:basedOn w:val="Absatz-Standardschriftart"/>
    <w:semiHidden/>
    <w:unhideWhenUsed/>
    <w:rsid w:val="005F0170"/>
  </w:style>
  <w:style w:type="paragraph" w:styleId="StandardWeb">
    <w:name w:val="Normal (Web)"/>
    <w:basedOn w:val="Standard"/>
    <w:semiHidden/>
    <w:unhideWhenUsed/>
    <w:rsid w:val="005F0170"/>
  </w:style>
  <w:style w:type="paragraph" w:styleId="NurText">
    <w:name w:val="Plain Text"/>
    <w:basedOn w:val="Standard"/>
    <w:link w:val="NurTextZchn"/>
    <w:semiHidden/>
    <w:unhideWhenUsed/>
    <w:rsid w:val="005F0170"/>
    <w:pPr>
      <w:spacing w:line="240" w:lineRule="auto"/>
    </w:pPr>
    <w:rPr>
      <w:rFonts w:ascii="Consolas" w:hAnsi="Consolas"/>
      <w:sz w:val="21"/>
      <w:szCs w:val="21"/>
    </w:rPr>
  </w:style>
  <w:style w:type="character" w:customStyle="1" w:styleId="NurTextZchn">
    <w:name w:val="Nur Text Zchn"/>
    <w:basedOn w:val="Absatz-Standardschriftart"/>
    <w:link w:val="NurText"/>
    <w:semiHidden/>
    <w:rsid w:val="005F0170"/>
    <w:rPr>
      <w:rFonts w:ascii="Consolas" w:hAnsi="Consolas"/>
      <w:sz w:val="21"/>
      <w:szCs w:val="21"/>
    </w:rPr>
  </w:style>
  <w:style w:type="paragraph" w:styleId="Dokumentstruktur">
    <w:name w:val="Document Map"/>
    <w:basedOn w:val="Standard"/>
    <w:link w:val="DokumentstrukturZchn"/>
    <w:semiHidden/>
    <w:unhideWhenUsed/>
    <w:rsid w:val="005F0170"/>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semiHidden/>
    <w:rsid w:val="005F0170"/>
    <w:rPr>
      <w:rFonts w:ascii="Segoe UI" w:hAnsi="Segoe UI" w:cs="Segoe UI"/>
      <w:sz w:val="16"/>
      <w:szCs w:val="16"/>
    </w:rPr>
  </w:style>
  <w:style w:type="character" w:styleId="Hervorhebung">
    <w:name w:val="Emphasis"/>
    <w:basedOn w:val="Absatz-Standardschriftart"/>
    <w:rsid w:val="005F0170"/>
    <w:rPr>
      <w:i/>
      <w:iCs/>
    </w:rPr>
  </w:style>
  <w:style w:type="character" w:styleId="Fett">
    <w:name w:val="Strong"/>
    <w:basedOn w:val="Absatz-Standardschriftart"/>
    <w:rsid w:val="005F0170"/>
    <w:rPr>
      <w:b/>
      <w:bCs/>
    </w:rPr>
  </w:style>
  <w:style w:type="paragraph" w:styleId="Blocktext">
    <w:name w:val="Block Text"/>
    <w:basedOn w:val="Standard"/>
    <w:semiHidden/>
    <w:unhideWhenUsed/>
    <w:rsid w:val="005F017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krper-Einzug3">
    <w:name w:val="Body Text Indent 3"/>
    <w:basedOn w:val="Standard"/>
    <w:link w:val="Textkrper-Einzug3Zchn"/>
    <w:semiHidden/>
    <w:unhideWhenUsed/>
    <w:rsid w:val="005F0170"/>
    <w:pPr>
      <w:spacing w:after="120"/>
      <w:ind w:left="283"/>
    </w:pPr>
    <w:rPr>
      <w:sz w:val="16"/>
      <w:szCs w:val="16"/>
    </w:rPr>
  </w:style>
  <w:style w:type="character" w:customStyle="1" w:styleId="Textkrper-Einzug3Zchn">
    <w:name w:val="Textkörper-Einzug 3 Zchn"/>
    <w:basedOn w:val="Absatz-Standardschriftart"/>
    <w:link w:val="Textkrper-Einzug3"/>
    <w:semiHidden/>
    <w:rsid w:val="005F0170"/>
    <w:rPr>
      <w:sz w:val="16"/>
      <w:szCs w:val="16"/>
    </w:rPr>
  </w:style>
  <w:style w:type="paragraph" w:styleId="Textkrper-Einzug2">
    <w:name w:val="Body Text Indent 2"/>
    <w:basedOn w:val="Standard"/>
    <w:link w:val="Textkrper-Einzug2Zchn"/>
    <w:semiHidden/>
    <w:unhideWhenUsed/>
    <w:rsid w:val="005F0170"/>
    <w:pPr>
      <w:spacing w:after="120"/>
      <w:ind w:left="283"/>
    </w:pPr>
  </w:style>
  <w:style w:type="character" w:customStyle="1" w:styleId="Textkrper-Einzug2Zchn">
    <w:name w:val="Textkörper-Einzug 2 Zchn"/>
    <w:basedOn w:val="Absatz-Standardschriftart"/>
    <w:link w:val="Textkrper-Einzug2"/>
    <w:semiHidden/>
    <w:rsid w:val="005F0170"/>
    <w:rPr>
      <w:sz w:val="24"/>
      <w:szCs w:val="24"/>
    </w:rPr>
  </w:style>
  <w:style w:type="paragraph" w:styleId="Textkrper3">
    <w:name w:val="Body Text 3"/>
    <w:basedOn w:val="Standard"/>
    <w:link w:val="Textkrper3Zchn"/>
    <w:semiHidden/>
    <w:unhideWhenUsed/>
    <w:rsid w:val="005F0170"/>
    <w:pPr>
      <w:spacing w:after="120"/>
    </w:pPr>
    <w:rPr>
      <w:sz w:val="16"/>
      <w:szCs w:val="16"/>
    </w:rPr>
  </w:style>
  <w:style w:type="character" w:customStyle="1" w:styleId="Textkrper3Zchn">
    <w:name w:val="Textkörper 3 Zchn"/>
    <w:basedOn w:val="Absatz-Standardschriftart"/>
    <w:link w:val="Textkrper3"/>
    <w:semiHidden/>
    <w:rsid w:val="005F0170"/>
    <w:rPr>
      <w:sz w:val="16"/>
      <w:szCs w:val="16"/>
    </w:rPr>
  </w:style>
  <w:style w:type="paragraph" w:styleId="Textkrper2">
    <w:name w:val="Body Text 2"/>
    <w:basedOn w:val="Standard"/>
    <w:link w:val="Textkrper2Zchn"/>
    <w:semiHidden/>
    <w:unhideWhenUsed/>
    <w:rsid w:val="005F0170"/>
    <w:pPr>
      <w:spacing w:after="120"/>
    </w:pPr>
  </w:style>
  <w:style w:type="character" w:customStyle="1" w:styleId="Textkrper2Zchn">
    <w:name w:val="Textkörper 2 Zchn"/>
    <w:basedOn w:val="Absatz-Standardschriftart"/>
    <w:link w:val="Textkrper2"/>
    <w:semiHidden/>
    <w:rsid w:val="005F0170"/>
    <w:rPr>
      <w:sz w:val="24"/>
      <w:szCs w:val="24"/>
    </w:rPr>
  </w:style>
  <w:style w:type="paragraph" w:styleId="Fu-Endnotenberschrift">
    <w:name w:val="Note Heading"/>
    <w:basedOn w:val="Standard"/>
    <w:next w:val="Standard"/>
    <w:link w:val="Fu-EndnotenberschriftZchn"/>
    <w:semiHidden/>
    <w:unhideWhenUsed/>
    <w:rsid w:val="005F0170"/>
    <w:pPr>
      <w:spacing w:line="240" w:lineRule="auto"/>
    </w:pPr>
  </w:style>
  <w:style w:type="character" w:customStyle="1" w:styleId="Fu-EndnotenberschriftZchn">
    <w:name w:val="Fuß/-Endnotenüberschrift Zchn"/>
    <w:basedOn w:val="Absatz-Standardschriftart"/>
    <w:link w:val="Fu-Endnotenberschrift"/>
    <w:semiHidden/>
    <w:rsid w:val="005F0170"/>
    <w:rPr>
      <w:sz w:val="24"/>
      <w:szCs w:val="24"/>
    </w:rPr>
  </w:style>
  <w:style w:type="paragraph" w:styleId="Textkrper-Zeileneinzug">
    <w:name w:val="Body Text Indent"/>
    <w:basedOn w:val="Standard"/>
    <w:link w:val="Textkrper-ZeileneinzugZchn"/>
    <w:semiHidden/>
    <w:unhideWhenUsed/>
    <w:rsid w:val="005F0170"/>
    <w:pPr>
      <w:spacing w:after="120"/>
      <w:ind w:left="283"/>
    </w:pPr>
  </w:style>
  <w:style w:type="character" w:customStyle="1" w:styleId="Textkrper-ZeileneinzugZchn">
    <w:name w:val="Textkörper-Zeileneinzug Zchn"/>
    <w:basedOn w:val="Absatz-Standardschriftart"/>
    <w:link w:val="Textkrper-Zeileneinzug"/>
    <w:semiHidden/>
    <w:rsid w:val="005F0170"/>
    <w:rPr>
      <w:sz w:val="24"/>
      <w:szCs w:val="24"/>
    </w:rPr>
  </w:style>
  <w:style w:type="paragraph" w:styleId="Textkrper-Erstzeileneinzug2">
    <w:name w:val="Body Text First Indent 2"/>
    <w:basedOn w:val="Textkrper-Zeileneinzug"/>
    <w:link w:val="Textkrper-Erstzeileneinzug2Zchn"/>
    <w:semiHidden/>
    <w:unhideWhenUsed/>
    <w:rsid w:val="005F0170"/>
    <w:pPr>
      <w:spacing w:after="0"/>
      <w:ind w:left="360" w:firstLine="360"/>
    </w:pPr>
  </w:style>
  <w:style w:type="character" w:customStyle="1" w:styleId="Textkrper-Erstzeileneinzug2Zchn">
    <w:name w:val="Textkörper-Erstzeileneinzug 2 Zchn"/>
    <w:basedOn w:val="Textkrper-ZeileneinzugZchn"/>
    <w:link w:val="Textkrper-Erstzeileneinzug2"/>
    <w:semiHidden/>
    <w:rsid w:val="005F0170"/>
    <w:rPr>
      <w:sz w:val="24"/>
      <w:szCs w:val="24"/>
    </w:rPr>
  </w:style>
  <w:style w:type="paragraph" w:styleId="Textkrper">
    <w:name w:val="Body Text"/>
    <w:basedOn w:val="Standard"/>
    <w:link w:val="TextkrperZchn"/>
    <w:semiHidden/>
    <w:unhideWhenUsed/>
    <w:rsid w:val="005F0170"/>
    <w:pPr>
      <w:spacing w:after="120"/>
    </w:pPr>
  </w:style>
  <w:style w:type="character" w:customStyle="1" w:styleId="TextkrperZchn">
    <w:name w:val="Textkörper Zchn"/>
    <w:basedOn w:val="Absatz-Standardschriftart"/>
    <w:link w:val="Textkrper"/>
    <w:semiHidden/>
    <w:rsid w:val="005F0170"/>
    <w:rPr>
      <w:sz w:val="24"/>
      <w:szCs w:val="24"/>
    </w:rPr>
  </w:style>
  <w:style w:type="paragraph" w:styleId="Textkrper-Erstzeileneinzug">
    <w:name w:val="Body Text First Indent"/>
    <w:basedOn w:val="Textkrper"/>
    <w:link w:val="Textkrper-ErstzeileneinzugZchn"/>
    <w:rsid w:val="005F0170"/>
    <w:pPr>
      <w:spacing w:after="0"/>
      <w:ind w:firstLine="360"/>
    </w:pPr>
  </w:style>
  <w:style w:type="character" w:customStyle="1" w:styleId="Textkrper-ErstzeileneinzugZchn">
    <w:name w:val="Textkörper-Erstzeileneinzug Zchn"/>
    <w:basedOn w:val="TextkrperZchn"/>
    <w:link w:val="Textkrper-Erstzeileneinzug"/>
    <w:rsid w:val="005F0170"/>
    <w:rPr>
      <w:sz w:val="24"/>
      <w:szCs w:val="24"/>
    </w:rPr>
  </w:style>
  <w:style w:type="paragraph" w:styleId="Datum">
    <w:name w:val="Date"/>
    <w:basedOn w:val="Standard"/>
    <w:next w:val="Standard"/>
    <w:link w:val="DatumZchn"/>
    <w:rsid w:val="005F0170"/>
  </w:style>
  <w:style w:type="character" w:customStyle="1" w:styleId="DatumZchn">
    <w:name w:val="Datum Zchn"/>
    <w:basedOn w:val="Absatz-Standardschriftart"/>
    <w:link w:val="Datum"/>
    <w:rsid w:val="005F0170"/>
    <w:rPr>
      <w:sz w:val="24"/>
      <w:szCs w:val="24"/>
    </w:rPr>
  </w:style>
  <w:style w:type="paragraph" w:styleId="Anrede">
    <w:name w:val="Salutation"/>
    <w:basedOn w:val="Standard"/>
    <w:next w:val="Standard"/>
    <w:link w:val="AnredeZchn"/>
    <w:rsid w:val="005F0170"/>
  </w:style>
  <w:style w:type="character" w:customStyle="1" w:styleId="AnredeZchn">
    <w:name w:val="Anrede Zchn"/>
    <w:basedOn w:val="Absatz-Standardschriftart"/>
    <w:link w:val="Anrede"/>
    <w:rsid w:val="005F0170"/>
    <w:rPr>
      <w:sz w:val="24"/>
      <w:szCs w:val="24"/>
    </w:rPr>
  </w:style>
  <w:style w:type="paragraph" w:styleId="Untertitel">
    <w:name w:val="Subtitle"/>
    <w:basedOn w:val="Standard"/>
    <w:next w:val="Standard"/>
    <w:link w:val="UntertitelZchn"/>
    <w:rsid w:val="005F0170"/>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rsid w:val="005F0170"/>
    <w:rPr>
      <w:rFonts w:asciiTheme="minorHAnsi" w:eastAsiaTheme="minorEastAsia" w:hAnsiTheme="minorHAnsi" w:cstheme="minorBidi"/>
      <w:color w:val="5A5A5A" w:themeColor="text1" w:themeTint="A5"/>
      <w:spacing w:val="15"/>
      <w:sz w:val="22"/>
      <w:szCs w:val="22"/>
    </w:rPr>
  </w:style>
  <w:style w:type="paragraph" w:styleId="Nachrichtenkopf">
    <w:name w:val="Message Header"/>
    <w:basedOn w:val="Standard"/>
    <w:link w:val="NachrichtenkopfZchn"/>
    <w:semiHidden/>
    <w:unhideWhenUsed/>
    <w:rsid w:val="005F017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semiHidden/>
    <w:rsid w:val="005F0170"/>
    <w:rPr>
      <w:rFonts w:asciiTheme="majorHAnsi" w:eastAsiaTheme="majorEastAsia" w:hAnsiTheme="majorHAnsi" w:cstheme="majorBidi"/>
      <w:sz w:val="24"/>
      <w:szCs w:val="24"/>
      <w:shd w:val="pct20" w:color="auto" w:fill="auto"/>
    </w:rPr>
  </w:style>
  <w:style w:type="paragraph" w:styleId="Listenfortsetzung5">
    <w:name w:val="List Continue 5"/>
    <w:basedOn w:val="Standard"/>
    <w:semiHidden/>
    <w:unhideWhenUsed/>
    <w:rsid w:val="005F0170"/>
    <w:pPr>
      <w:spacing w:after="120"/>
      <w:ind w:left="1415"/>
      <w:contextualSpacing/>
    </w:pPr>
  </w:style>
  <w:style w:type="paragraph" w:styleId="Listenfortsetzung4">
    <w:name w:val="List Continue 4"/>
    <w:basedOn w:val="Standard"/>
    <w:semiHidden/>
    <w:unhideWhenUsed/>
    <w:rsid w:val="005F0170"/>
    <w:pPr>
      <w:spacing w:after="120"/>
      <w:ind w:left="1132"/>
      <w:contextualSpacing/>
    </w:pPr>
  </w:style>
  <w:style w:type="paragraph" w:styleId="Listenfortsetzung3">
    <w:name w:val="List Continue 3"/>
    <w:basedOn w:val="Standard"/>
    <w:semiHidden/>
    <w:unhideWhenUsed/>
    <w:rsid w:val="005F0170"/>
    <w:pPr>
      <w:spacing w:after="120"/>
      <w:ind w:left="849"/>
      <w:contextualSpacing/>
    </w:pPr>
  </w:style>
  <w:style w:type="paragraph" w:styleId="Listenfortsetzung2">
    <w:name w:val="List Continue 2"/>
    <w:basedOn w:val="Standard"/>
    <w:semiHidden/>
    <w:unhideWhenUsed/>
    <w:rsid w:val="005F0170"/>
    <w:pPr>
      <w:spacing w:after="120"/>
      <w:ind w:left="566"/>
      <w:contextualSpacing/>
    </w:pPr>
  </w:style>
  <w:style w:type="paragraph" w:styleId="Listenfortsetzung">
    <w:name w:val="List Continue"/>
    <w:basedOn w:val="Standard"/>
    <w:semiHidden/>
    <w:unhideWhenUsed/>
    <w:rsid w:val="005F0170"/>
    <w:pPr>
      <w:spacing w:after="120"/>
      <w:ind w:left="283"/>
      <w:contextualSpacing/>
    </w:pPr>
  </w:style>
  <w:style w:type="paragraph" w:styleId="Unterschrift">
    <w:name w:val="Signature"/>
    <w:basedOn w:val="Standard"/>
    <w:link w:val="UnterschriftZchn"/>
    <w:semiHidden/>
    <w:unhideWhenUsed/>
    <w:rsid w:val="005F0170"/>
    <w:pPr>
      <w:spacing w:line="240" w:lineRule="auto"/>
      <w:ind w:left="4252"/>
    </w:pPr>
  </w:style>
  <w:style w:type="character" w:customStyle="1" w:styleId="UnterschriftZchn">
    <w:name w:val="Unterschrift Zchn"/>
    <w:basedOn w:val="Absatz-Standardschriftart"/>
    <w:link w:val="Unterschrift"/>
    <w:semiHidden/>
    <w:rsid w:val="005F0170"/>
    <w:rPr>
      <w:sz w:val="24"/>
      <w:szCs w:val="24"/>
    </w:rPr>
  </w:style>
  <w:style w:type="paragraph" w:styleId="Gruformel">
    <w:name w:val="Closing"/>
    <w:basedOn w:val="Standard"/>
    <w:link w:val="GruformelZchn"/>
    <w:semiHidden/>
    <w:unhideWhenUsed/>
    <w:rsid w:val="005F0170"/>
    <w:pPr>
      <w:spacing w:line="240" w:lineRule="auto"/>
      <w:ind w:left="4252"/>
    </w:pPr>
  </w:style>
  <w:style w:type="character" w:customStyle="1" w:styleId="GruformelZchn">
    <w:name w:val="Grußformel Zchn"/>
    <w:basedOn w:val="Absatz-Standardschriftart"/>
    <w:link w:val="Gruformel"/>
    <w:semiHidden/>
    <w:rsid w:val="005F0170"/>
    <w:rPr>
      <w:sz w:val="24"/>
      <w:szCs w:val="24"/>
    </w:rPr>
  </w:style>
  <w:style w:type="paragraph" w:styleId="Titel">
    <w:name w:val="Title"/>
    <w:basedOn w:val="Standard"/>
    <w:next w:val="Standard"/>
    <w:link w:val="TitelZchn"/>
    <w:rsid w:val="005F0170"/>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5F0170"/>
    <w:rPr>
      <w:rFonts w:asciiTheme="majorHAnsi" w:eastAsiaTheme="majorEastAsia" w:hAnsiTheme="majorHAnsi" w:cstheme="majorBidi"/>
      <w:spacing w:val="-10"/>
      <w:kern w:val="28"/>
      <w:sz w:val="56"/>
      <w:szCs w:val="56"/>
    </w:rPr>
  </w:style>
  <w:style w:type="paragraph" w:styleId="Listennummer5">
    <w:name w:val="List Number 5"/>
    <w:basedOn w:val="Standard"/>
    <w:semiHidden/>
    <w:unhideWhenUsed/>
    <w:rsid w:val="005F0170"/>
    <w:pPr>
      <w:numPr>
        <w:numId w:val="31"/>
      </w:numPr>
      <w:contextualSpacing/>
    </w:pPr>
  </w:style>
  <w:style w:type="paragraph" w:styleId="Listennummer4">
    <w:name w:val="List Number 4"/>
    <w:basedOn w:val="Standard"/>
    <w:semiHidden/>
    <w:unhideWhenUsed/>
    <w:rsid w:val="005F0170"/>
    <w:pPr>
      <w:numPr>
        <w:numId w:val="32"/>
      </w:numPr>
      <w:contextualSpacing/>
    </w:pPr>
  </w:style>
  <w:style w:type="paragraph" w:styleId="Listennummer3">
    <w:name w:val="List Number 3"/>
    <w:basedOn w:val="Standard"/>
    <w:semiHidden/>
    <w:unhideWhenUsed/>
    <w:rsid w:val="005F0170"/>
    <w:pPr>
      <w:numPr>
        <w:numId w:val="33"/>
      </w:numPr>
      <w:contextualSpacing/>
    </w:pPr>
  </w:style>
  <w:style w:type="paragraph" w:styleId="Listennummer2">
    <w:name w:val="List Number 2"/>
    <w:basedOn w:val="Standard"/>
    <w:semiHidden/>
    <w:unhideWhenUsed/>
    <w:rsid w:val="005F0170"/>
    <w:pPr>
      <w:numPr>
        <w:numId w:val="34"/>
      </w:numPr>
      <w:contextualSpacing/>
    </w:pPr>
  </w:style>
  <w:style w:type="paragraph" w:styleId="Aufzhlungszeichen5">
    <w:name w:val="List Bullet 5"/>
    <w:basedOn w:val="Standard"/>
    <w:semiHidden/>
    <w:unhideWhenUsed/>
    <w:rsid w:val="005F0170"/>
    <w:pPr>
      <w:numPr>
        <w:numId w:val="8"/>
      </w:numPr>
      <w:contextualSpacing/>
    </w:pPr>
  </w:style>
  <w:style w:type="paragraph" w:styleId="Aufzhlungszeichen4">
    <w:name w:val="List Bullet 4"/>
    <w:basedOn w:val="Standard"/>
    <w:semiHidden/>
    <w:unhideWhenUsed/>
    <w:rsid w:val="005F0170"/>
    <w:pPr>
      <w:numPr>
        <w:numId w:val="10"/>
      </w:numPr>
      <w:contextualSpacing/>
    </w:pPr>
  </w:style>
  <w:style w:type="paragraph" w:styleId="Aufzhlungszeichen3">
    <w:name w:val="List Bullet 3"/>
    <w:basedOn w:val="Standard"/>
    <w:semiHidden/>
    <w:unhideWhenUsed/>
    <w:rsid w:val="005F0170"/>
    <w:pPr>
      <w:numPr>
        <w:numId w:val="9"/>
      </w:numPr>
      <w:contextualSpacing/>
    </w:pPr>
  </w:style>
  <w:style w:type="paragraph" w:styleId="Aufzhlungszeichen2">
    <w:name w:val="List Bullet 2"/>
    <w:basedOn w:val="Standard"/>
    <w:semiHidden/>
    <w:unhideWhenUsed/>
    <w:rsid w:val="005F0170"/>
    <w:pPr>
      <w:numPr>
        <w:numId w:val="12"/>
      </w:numPr>
      <w:contextualSpacing/>
    </w:pPr>
  </w:style>
  <w:style w:type="paragraph" w:styleId="Liste5">
    <w:name w:val="List 5"/>
    <w:basedOn w:val="Standard"/>
    <w:rsid w:val="005F0170"/>
    <w:pPr>
      <w:ind w:left="1415" w:hanging="283"/>
      <w:contextualSpacing/>
    </w:pPr>
  </w:style>
  <w:style w:type="paragraph" w:styleId="Liste4">
    <w:name w:val="List 4"/>
    <w:basedOn w:val="Standard"/>
    <w:rsid w:val="005F0170"/>
    <w:pPr>
      <w:ind w:left="1132" w:hanging="283"/>
      <w:contextualSpacing/>
    </w:pPr>
  </w:style>
  <w:style w:type="paragraph" w:styleId="Liste3">
    <w:name w:val="List 3"/>
    <w:basedOn w:val="Standard"/>
    <w:semiHidden/>
    <w:unhideWhenUsed/>
    <w:rsid w:val="005F0170"/>
    <w:pPr>
      <w:ind w:left="849" w:hanging="283"/>
      <w:contextualSpacing/>
    </w:pPr>
  </w:style>
  <w:style w:type="paragraph" w:styleId="Liste2">
    <w:name w:val="List 2"/>
    <w:basedOn w:val="Standard"/>
    <w:semiHidden/>
    <w:unhideWhenUsed/>
    <w:rsid w:val="005F0170"/>
    <w:pPr>
      <w:ind w:left="566" w:hanging="283"/>
      <w:contextualSpacing/>
    </w:pPr>
  </w:style>
  <w:style w:type="paragraph" w:styleId="Listennummer">
    <w:name w:val="List Number"/>
    <w:basedOn w:val="Standard"/>
    <w:rsid w:val="005F0170"/>
    <w:pPr>
      <w:numPr>
        <w:numId w:val="35"/>
      </w:numPr>
      <w:contextualSpacing/>
    </w:pPr>
  </w:style>
  <w:style w:type="paragraph" w:styleId="Aufzhlungszeichen">
    <w:name w:val="List Bullet"/>
    <w:basedOn w:val="Standard"/>
    <w:semiHidden/>
    <w:unhideWhenUsed/>
    <w:rsid w:val="005F0170"/>
    <w:pPr>
      <w:numPr>
        <w:numId w:val="11"/>
      </w:numPr>
      <w:contextualSpacing/>
    </w:pPr>
  </w:style>
  <w:style w:type="paragraph" w:styleId="Liste">
    <w:name w:val="List"/>
    <w:basedOn w:val="Standard"/>
    <w:semiHidden/>
    <w:unhideWhenUsed/>
    <w:rsid w:val="005F0170"/>
    <w:pPr>
      <w:ind w:left="283" w:hanging="283"/>
      <w:contextualSpacing/>
    </w:pPr>
  </w:style>
  <w:style w:type="paragraph" w:styleId="RGV-berschrift">
    <w:name w:val="toa heading"/>
    <w:basedOn w:val="Standard"/>
    <w:next w:val="Standard"/>
    <w:semiHidden/>
    <w:unhideWhenUsed/>
    <w:rsid w:val="005F0170"/>
    <w:pPr>
      <w:spacing w:before="120"/>
    </w:pPr>
    <w:rPr>
      <w:rFonts w:asciiTheme="majorHAnsi" w:eastAsiaTheme="majorEastAsia" w:hAnsiTheme="majorHAnsi" w:cstheme="majorBidi"/>
      <w:b/>
      <w:bCs/>
    </w:rPr>
  </w:style>
  <w:style w:type="paragraph" w:styleId="Makrotext">
    <w:name w:val="macro"/>
    <w:link w:val="MakrotextZchn"/>
    <w:semiHidden/>
    <w:unhideWhenUsed/>
    <w:rsid w:val="005F0170"/>
    <w:pPr>
      <w:tabs>
        <w:tab w:val="left" w:pos="480"/>
        <w:tab w:val="left" w:pos="960"/>
        <w:tab w:val="left" w:pos="1440"/>
        <w:tab w:val="left" w:pos="1920"/>
        <w:tab w:val="left" w:pos="2400"/>
        <w:tab w:val="left" w:pos="2880"/>
        <w:tab w:val="left" w:pos="3360"/>
        <w:tab w:val="left" w:pos="3840"/>
        <w:tab w:val="left" w:pos="4320"/>
      </w:tabs>
      <w:spacing w:line="480" w:lineRule="auto"/>
    </w:pPr>
    <w:rPr>
      <w:rFonts w:ascii="Consolas" w:hAnsi="Consolas"/>
    </w:rPr>
  </w:style>
  <w:style w:type="character" w:customStyle="1" w:styleId="MakrotextZchn">
    <w:name w:val="Makrotext Zchn"/>
    <w:basedOn w:val="Absatz-Standardschriftart"/>
    <w:link w:val="Makrotext"/>
    <w:semiHidden/>
    <w:rsid w:val="005F0170"/>
    <w:rPr>
      <w:rFonts w:ascii="Consolas" w:hAnsi="Consolas"/>
    </w:rPr>
  </w:style>
  <w:style w:type="paragraph" w:styleId="Rechtsgrundlagenverzeichnis">
    <w:name w:val="table of authorities"/>
    <w:basedOn w:val="Standard"/>
    <w:next w:val="Standard"/>
    <w:semiHidden/>
    <w:unhideWhenUsed/>
    <w:rsid w:val="005F0170"/>
    <w:pPr>
      <w:ind w:left="240" w:hanging="240"/>
    </w:pPr>
  </w:style>
  <w:style w:type="character" w:styleId="Seitenzahl">
    <w:name w:val="page number"/>
    <w:basedOn w:val="Absatz-Standardschriftart"/>
    <w:semiHidden/>
    <w:unhideWhenUsed/>
    <w:rsid w:val="005F0170"/>
  </w:style>
  <w:style w:type="character" w:styleId="Zeilennummer">
    <w:name w:val="line number"/>
    <w:basedOn w:val="Absatz-Standardschriftart"/>
    <w:semiHidden/>
    <w:unhideWhenUsed/>
    <w:rsid w:val="005F0170"/>
  </w:style>
  <w:style w:type="character" w:styleId="Kommentarzeichen">
    <w:name w:val="annotation reference"/>
    <w:basedOn w:val="Absatz-Standardschriftart"/>
    <w:semiHidden/>
    <w:unhideWhenUsed/>
    <w:rsid w:val="005F0170"/>
    <w:rPr>
      <w:sz w:val="16"/>
      <w:szCs w:val="16"/>
    </w:rPr>
  </w:style>
  <w:style w:type="paragraph" w:styleId="Umschlagabsenderadresse">
    <w:name w:val="envelope return"/>
    <w:basedOn w:val="Standard"/>
    <w:semiHidden/>
    <w:unhideWhenUsed/>
    <w:rsid w:val="005F0170"/>
    <w:pPr>
      <w:spacing w:line="240" w:lineRule="auto"/>
    </w:pPr>
    <w:rPr>
      <w:rFonts w:asciiTheme="majorHAnsi" w:eastAsiaTheme="majorEastAsia" w:hAnsiTheme="majorHAnsi" w:cstheme="majorBidi"/>
      <w:sz w:val="20"/>
      <w:szCs w:val="20"/>
    </w:rPr>
  </w:style>
  <w:style w:type="paragraph" w:styleId="Umschlagadresse">
    <w:name w:val="envelope address"/>
    <w:basedOn w:val="Standard"/>
    <w:semiHidden/>
    <w:unhideWhenUsed/>
    <w:rsid w:val="005F0170"/>
    <w:pPr>
      <w:framePr w:w="4320" w:h="2160" w:hRule="exact" w:hSpace="141" w:wrap="auto" w:hAnchor="page" w:xAlign="center" w:yAlign="bottom"/>
      <w:spacing w:line="240" w:lineRule="auto"/>
      <w:ind w:left="1"/>
    </w:pPr>
    <w:rPr>
      <w:rFonts w:asciiTheme="majorHAnsi" w:eastAsiaTheme="majorEastAsia" w:hAnsiTheme="majorHAnsi" w:cstheme="majorBidi"/>
    </w:rPr>
  </w:style>
  <w:style w:type="paragraph" w:styleId="Abbildungsverzeichnis">
    <w:name w:val="table of figures"/>
    <w:basedOn w:val="Standard"/>
    <w:next w:val="Standard"/>
    <w:semiHidden/>
    <w:unhideWhenUsed/>
    <w:rsid w:val="005F0170"/>
  </w:style>
  <w:style w:type="paragraph" w:styleId="Index1">
    <w:name w:val="index 1"/>
    <w:basedOn w:val="Standard"/>
    <w:next w:val="Standard"/>
    <w:autoRedefine/>
    <w:semiHidden/>
    <w:unhideWhenUsed/>
    <w:rsid w:val="005F0170"/>
    <w:pPr>
      <w:spacing w:line="240" w:lineRule="auto"/>
      <w:ind w:left="240" w:hanging="240"/>
    </w:pPr>
  </w:style>
  <w:style w:type="paragraph" w:styleId="Indexberschrift">
    <w:name w:val="index heading"/>
    <w:basedOn w:val="Standard"/>
    <w:next w:val="Index1"/>
    <w:semiHidden/>
    <w:unhideWhenUsed/>
    <w:rsid w:val="005F0170"/>
    <w:rPr>
      <w:rFonts w:asciiTheme="majorHAnsi" w:eastAsiaTheme="majorEastAsia" w:hAnsiTheme="majorHAnsi" w:cstheme="majorBidi"/>
      <w:b/>
      <w:bCs/>
    </w:rPr>
  </w:style>
  <w:style w:type="paragraph" w:styleId="Kommentartext">
    <w:name w:val="annotation text"/>
    <w:basedOn w:val="Standard"/>
    <w:link w:val="KommentartextZchn"/>
    <w:unhideWhenUsed/>
    <w:rsid w:val="005F0170"/>
    <w:pPr>
      <w:spacing w:line="240" w:lineRule="auto"/>
    </w:pPr>
    <w:rPr>
      <w:sz w:val="20"/>
      <w:szCs w:val="20"/>
    </w:rPr>
  </w:style>
  <w:style w:type="character" w:customStyle="1" w:styleId="KommentartextZchn">
    <w:name w:val="Kommentartext Zchn"/>
    <w:basedOn w:val="Absatz-Standardschriftart"/>
    <w:link w:val="Kommentartext"/>
    <w:rsid w:val="005F0170"/>
  </w:style>
  <w:style w:type="paragraph" w:styleId="Verzeichnis9">
    <w:name w:val="toc 9"/>
    <w:basedOn w:val="Standard"/>
    <w:next w:val="Standard"/>
    <w:autoRedefine/>
    <w:semiHidden/>
    <w:unhideWhenUsed/>
    <w:rsid w:val="005F0170"/>
    <w:pPr>
      <w:spacing w:after="100"/>
      <w:ind w:left="1920"/>
    </w:pPr>
  </w:style>
  <w:style w:type="paragraph" w:styleId="Verzeichnis8">
    <w:name w:val="toc 8"/>
    <w:basedOn w:val="Standard"/>
    <w:next w:val="Standard"/>
    <w:autoRedefine/>
    <w:semiHidden/>
    <w:unhideWhenUsed/>
    <w:rsid w:val="005F0170"/>
    <w:pPr>
      <w:spacing w:after="100"/>
      <w:ind w:left="1680"/>
    </w:pPr>
  </w:style>
  <w:style w:type="paragraph" w:styleId="Verzeichnis7">
    <w:name w:val="toc 7"/>
    <w:basedOn w:val="Standard"/>
    <w:next w:val="Standard"/>
    <w:autoRedefine/>
    <w:semiHidden/>
    <w:unhideWhenUsed/>
    <w:rsid w:val="005F0170"/>
    <w:pPr>
      <w:spacing w:after="100"/>
      <w:ind w:left="1440"/>
    </w:pPr>
  </w:style>
  <w:style w:type="paragraph" w:styleId="Verzeichnis6">
    <w:name w:val="toc 6"/>
    <w:basedOn w:val="Standard"/>
    <w:next w:val="Standard"/>
    <w:autoRedefine/>
    <w:semiHidden/>
    <w:unhideWhenUsed/>
    <w:rsid w:val="005F0170"/>
    <w:pPr>
      <w:spacing w:after="100"/>
      <w:ind w:left="1200"/>
    </w:pPr>
  </w:style>
  <w:style w:type="paragraph" w:styleId="Verzeichnis5">
    <w:name w:val="toc 5"/>
    <w:basedOn w:val="Standard"/>
    <w:next w:val="Standard"/>
    <w:autoRedefine/>
    <w:semiHidden/>
    <w:unhideWhenUsed/>
    <w:rsid w:val="005F0170"/>
    <w:pPr>
      <w:spacing w:after="100"/>
      <w:ind w:left="960"/>
    </w:pPr>
  </w:style>
  <w:style w:type="paragraph" w:styleId="Verzeichnis4">
    <w:name w:val="toc 4"/>
    <w:basedOn w:val="Standard"/>
    <w:next w:val="Standard"/>
    <w:autoRedefine/>
    <w:semiHidden/>
    <w:unhideWhenUsed/>
    <w:rsid w:val="005F0170"/>
    <w:pPr>
      <w:spacing w:after="100"/>
      <w:ind w:left="720"/>
    </w:pPr>
  </w:style>
  <w:style w:type="paragraph" w:styleId="Verzeichnis3">
    <w:name w:val="toc 3"/>
    <w:basedOn w:val="Standard"/>
    <w:next w:val="Standard"/>
    <w:autoRedefine/>
    <w:semiHidden/>
    <w:unhideWhenUsed/>
    <w:rsid w:val="005F0170"/>
    <w:pPr>
      <w:spacing w:after="100"/>
      <w:ind w:left="480"/>
    </w:pPr>
  </w:style>
  <w:style w:type="paragraph" w:styleId="Verzeichnis2">
    <w:name w:val="toc 2"/>
    <w:basedOn w:val="Standard"/>
    <w:next w:val="Standard"/>
    <w:autoRedefine/>
    <w:semiHidden/>
    <w:unhideWhenUsed/>
    <w:rsid w:val="005F0170"/>
    <w:pPr>
      <w:spacing w:after="100"/>
      <w:ind w:left="240"/>
    </w:pPr>
  </w:style>
  <w:style w:type="paragraph" w:styleId="Verzeichnis1">
    <w:name w:val="toc 1"/>
    <w:basedOn w:val="Standard"/>
    <w:next w:val="Standard"/>
    <w:autoRedefine/>
    <w:semiHidden/>
    <w:unhideWhenUsed/>
    <w:rsid w:val="005F0170"/>
    <w:pPr>
      <w:spacing w:after="100"/>
    </w:pPr>
  </w:style>
  <w:style w:type="paragraph" w:styleId="Index9">
    <w:name w:val="index 9"/>
    <w:basedOn w:val="Standard"/>
    <w:next w:val="Standard"/>
    <w:autoRedefine/>
    <w:semiHidden/>
    <w:unhideWhenUsed/>
    <w:rsid w:val="005F0170"/>
    <w:pPr>
      <w:spacing w:line="240" w:lineRule="auto"/>
      <w:ind w:left="2160" w:hanging="240"/>
    </w:pPr>
  </w:style>
  <w:style w:type="paragraph" w:styleId="Index8">
    <w:name w:val="index 8"/>
    <w:basedOn w:val="Standard"/>
    <w:next w:val="Standard"/>
    <w:autoRedefine/>
    <w:semiHidden/>
    <w:unhideWhenUsed/>
    <w:rsid w:val="005F0170"/>
    <w:pPr>
      <w:spacing w:line="240" w:lineRule="auto"/>
      <w:ind w:left="1920" w:hanging="240"/>
    </w:pPr>
  </w:style>
  <w:style w:type="paragraph" w:styleId="Index7">
    <w:name w:val="index 7"/>
    <w:basedOn w:val="Standard"/>
    <w:next w:val="Standard"/>
    <w:autoRedefine/>
    <w:semiHidden/>
    <w:unhideWhenUsed/>
    <w:rsid w:val="005F0170"/>
    <w:pPr>
      <w:spacing w:line="240" w:lineRule="auto"/>
      <w:ind w:left="1680" w:hanging="240"/>
    </w:pPr>
  </w:style>
  <w:style w:type="paragraph" w:styleId="Index6">
    <w:name w:val="index 6"/>
    <w:basedOn w:val="Standard"/>
    <w:next w:val="Standard"/>
    <w:autoRedefine/>
    <w:semiHidden/>
    <w:unhideWhenUsed/>
    <w:rsid w:val="005F0170"/>
    <w:pPr>
      <w:spacing w:line="240" w:lineRule="auto"/>
      <w:ind w:left="1440" w:hanging="240"/>
    </w:pPr>
  </w:style>
  <w:style w:type="paragraph" w:styleId="Index5">
    <w:name w:val="index 5"/>
    <w:basedOn w:val="Standard"/>
    <w:next w:val="Standard"/>
    <w:autoRedefine/>
    <w:semiHidden/>
    <w:unhideWhenUsed/>
    <w:rsid w:val="005F0170"/>
    <w:pPr>
      <w:spacing w:line="240" w:lineRule="auto"/>
      <w:ind w:left="1200" w:hanging="240"/>
    </w:pPr>
  </w:style>
  <w:style w:type="paragraph" w:styleId="Index4">
    <w:name w:val="index 4"/>
    <w:basedOn w:val="Standard"/>
    <w:next w:val="Standard"/>
    <w:autoRedefine/>
    <w:semiHidden/>
    <w:unhideWhenUsed/>
    <w:rsid w:val="005F0170"/>
    <w:pPr>
      <w:spacing w:line="240" w:lineRule="auto"/>
      <w:ind w:left="960" w:hanging="240"/>
    </w:pPr>
  </w:style>
  <w:style w:type="paragraph" w:styleId="Index3">
    <w:name w:val="index 3"/>
    <w:basedOn w:val="Standard"/>
    <w:next w:val="Standard"/>
    <w:autoRedefine/>
    <w:semiHidden/>
    <w:unhideWhenUsed/>
    <w:rsid w:val="005F0170"/>
    <w:pPr>
      <w:spacing w:line="240" w:lineRule="auto"/>
      <w:ind w:left="720" w:hanging="240"/>
    </w:pPr>
  </w:style>
  <w:style w:type="paragraph" w:styleId="Index2">
    <w:name w:val="index 2"/>
    <w:basedOn w:val="Standard"/>
    <w:next w:val="Standard"/>
    <w:autoRedefine/>
    <w:semiHidden/>
    <w:unhideWhenUsed/>
    <w:rsid w:val="005F0170"/>
    <w:pPr>
      <w:spacing w:line="240" w:lineRule="auto"/>
      <w:ind w:left="480" w:hanging="240"/>
    </w:pPr>
  </w:style>
  <w:style w:type="character" w:styleId="Platzhaltertext">
    <w:name w:val="Placeholder Text"/>
    <w:basedOn w:val="Absatz-Standardschriftart"/>
    <w:rsid w:val="00EC6B53"/>
    <w:rPr>
      <w:color w:val="666666"/>
    </w:rPr>
  </w:style>
  <w:style w:type="paragraph" w:styleId="berarbeitung">
    <w:name w:val="Revision"/>
    <w:hidden/>
    <w:semiHidden/>
    <w:rsid w:val="003C0DC9"/>
    <w:rPr>
      <w:sz w:val="24"/>
      <w:szCs w:val="24"/>
    </w:rPr>
  </w:style>
  <w:style w:type="paragraph" w:styleId="Kommentarthema">
    <w:name w:val="annotation subject"/>
    <w:basedOn w:val="Kommentartext"/>
    <w:next w:val="Kommentartext"/>
    <w:link w:val="KommentarthemaZchn"/>
    <w:semiHidden/>
    <w:unhideWhenUsed/>
    <w:rsid w:val="00524717"/>
    <w:rPr>
      <w:b/>
      <w:bCs/>
    </w:rPr>
  </w:style>
  <w:style w:type="character" w:customStyle="1" w:styleId="KommentarthemaZchn">
    <w:name w:val="Kommentarthema Zchn"/>
    <w:basedOn w:val="KommentartextZchn"/>
    <w:link w:val="Kommentarthema"/>
    <w:semiHidden/>
    <w:rsid w:val="005247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3136">
      <w:bodyDiv w:val="1"/>
      <w:marLeft w:val="0"/>
      <w:marRight w:val="0"/>
      <w:marTop w:val="0"/>
      <w:marBottom w:val="0"/>
      <w:divBdr>
        <w:top w:val="none" w:sz="0" w:space="0" w:color="auto"/>
        <w:left w:val="none" w:sz="0" w:space="0" w:color="auto"/>
        <w:bottom w:val="none" w:sz="0" w:space="0" w:color="auto"/>
        <w:right w:val="none" w:sz="0" w:space="0" w:color="auto"/>
      </w:divBdr>
    </w:div>
    <w:div w:id="381901004">
      <w:bodyDiv w:val="1"/>
      <w:marLeft w:val="0"/>
      <w:marRight w:val="0"/>
      <w:marTop w:val="0"/>
      <w:marBottom w:val="0"/>
      <w:divBdr>
        <w:top w:val="none" w:sz="0" w:space="0" w:color="auto"/>
        <w:left w:val="none" w:sz="0" w:space="0" w:color="auto"/>
        <w:bottom w:val="none" w:sz="0" w:space="0" w:color="auto"/>
        <w:right w:val="none" w:sz="0" w:space="0" w:color="auto"/>
      </w:divBdr>
    </w:div>
    <w:div w:id="525943452">
      <w:bodyDiv w:val="1"/>
      <w:marLeft w:val="0"/>
      <w:marRight w:val="0"/>
      <w:marTop w:val="0"/>
      <w:marBottom w:val="0"/>
      <w:divBdr>
        <w:top w:val="none" w:sz="0" w:space="0" w:color="auto"/>
        <w:left w:val="none" w:sz="0" w:space="0" w:color="auto"/>
        <w:bottom w:val="none" w:sz="0" w:space="0" w:color="auto"/>
        <w:right w:val="none" w:sz="0" w:space="0" w:color="auto"/>
      </w:divBdr>
    </w:div>
    <w:div w:id="599601710">
      <w:bodyDiv w:val="1"/>
      <w:marLeft w:val="0"/>
      <w:marRight w:val="0"/>
      <w:marTop w:val="0"/>
      <w:marBottom w:val="0"/>
      <w:divBdr>
        <w:top w:val="none" w:sz="0" w:space="0" w:color="auto"/>
        <w:left w:val="none" w:sz="0" w:space="0" w:color="auto"/>
        <w:bottom w:val="none" w:sz="0" w:space="0" w:color="auto"/>
        <w:right w:val="none" w:sz="0" w:space="0" w:color="auto"/>
      </w:divBdr>
    </w:div>
    <w:div w:id="739400019">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49262100">
      <w:bodyDiv w:val="1"/>
      <w:marLeft w:val="0"/>
      <w:marRight w:val="0"/>
      <w:marTop w:val="0"/>
      <w:marBottom w:val="0"/>
      <w:divBdr>
        <w:top w:val="none" w:sz="0" w:space="0" w:color="auto"/>
        <w:left w:val="none" w:sz="0" w:space="0" w:color="auto"/>
        <w:bottom w:val="none" w:sz="0" w:space="0" w:color="auto"/>
        <w:right w:val="none" w:sz="0" w:space="0" w:color="auto"/>
      </w:divBdr>
    </w:div>
    <w:div w:id="1202861117">
      <w:bodyDiv w:val="1"/>
      <w:marLeft w:val="0"/>
      <w:marRight w:val="0"/>
      <w:marTop w:val="0"/>
      <w:marBottom w:val="0"/>
      <w:divBdr>
        <w:top w:val="none" w:sz="0" w:space="0" w:color="auto"/>
        <w:left w:val="none" w:sz="0" w:space="0" w:color="auto"/>
        <w:bottom w:val="none" w:sz="0" w:space="0" w:color="auto"/>
        <w:right w:val="none" w:sz="0" w:space="0" w:color="auto"/>
      </w:divBdr>
    </w:div>
    <w:div w:id="160769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3540</Words>
  <Characters>22304</Characters>
  <Application>Microsoft Office Word</Application>
  <DocSecurity>0</DocSecurity>
  <Lines>185</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TF_Template_Word_Windows_2016</vt:lpstr>
    </vt:vector>
  </TitlesOfParts>
  <Company>Informa Plc</Company>
  <LinksUpToDate>false</LinksUpToDate>
  <CharactersWithSpaces>25793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Altangadas Altankhuyag</dc:creator>
  <cp:lastModifiedBy>Altangadas Altankhuyag</cp:lastModifiedBy>
  <cp:revision>2</cp:revision>
  <cp:lastPrinted>2011-07-22T14:54:00Z</cp:lastPrinted>
  <dcterms:created xsi:type="dcterms:W3CDTF">2025-11-09T12:22:00Z</dcterms:created>
  <dcterms:modified xsi:type="dcterms:W3CDTF">2025-11-09T12:22:00Z</dcterms:modified>
</cp:coreProperties>
</file>