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86D7" w14:textId="34167201" w:rsidR="00FA606E" w:rsidRPr="000B3F21" w:rsidRDefault="00484111" w:rsidP="00D00D3C">
      <w:pPr>
        <w:jc w:val="center"/>
        <w:rPr>
          <w:rFonts w:ascii="Times New Roman" w:hAnsi="Times New Roman" w:cs="Times New Roman"/>
          <w:b/>
          <w:bCs/>
          <w:sz w:val="32"/>
          <w:szCs w:val="32"/>
        </w:rPr>
      </w:pPr>
      <w:r w:rsidRPr="000B3F21">
        <w:rPr>
          <w:rFonts w:ascii="Times New Roman" w:hAnsi="Times New Roman" w:cs="Times New Roman"/>
          <w:b/>
          <w:bCs/>
          <w:sz w:val="32"/>
          <w:szCs w:val="32"/>
        </w:rPr>
        <w:t>Supplementary Material</w:t>
      </w:r>
    </w:p>
    <w:p w14:paraId="0766C45A" w14:textId="5149E662" w:rsidR="00F36C99" w:rsidRPr="000B3F21" w:rsidRDefault="00484111" w:rsidP="00F36C99">
      <w:pPr>
        <w:pStyle w:val="ListParagraph"/>
        <w:numPr>
          <w:ilvl w:val="0"/>
          <w:numId w:val="1"/>
        </w:numPr>
        <w:rPr>
          <w:rFonts w:ascii="Times New Roman" w:hAnsi="Times New Roman" w:cs="Times New Roman"/>
          <w:b/>
          <w:bCs/>
          <w:sz w:val="28"/>
          <w:szCs w:val="28"/>
        </w:rPr>
      </w:pPr>
      <w:r w:rsidRPr="000B3F21">
        <w:rPr>
          <w:rFonts w:ascii="Times New Roman" w:hAnsi="Times New Roman" w:cs="Times New Roman"/>
          <w:b/>
          <w:bCs/>
          <w:sz w:val="28"/>
          <w:szCs w:val="28"/>
        </w:rPr>
        <w:t>Overview of Included Articles</w:t>
      </w:r>
      <w:r w:rsidR="0076137C" w:rsidRPr="000B3F21">
        <w:rPr>
          <w:rFonts w:ascii="Times New Roman" w:hAnsi="Times New Roman" w:cs="Times New Roman"/>
          <w:b/>
          <w:bCs/>
          <w:sz w:val="28"/>
          <w:szCs w:val="28"/>
        </w:rPr>
        <w:t xml:space="preserve">  </w:t>
      </w:r>
    </w:p>
    <w:tbl>
      <w:tblPr>
        <w:tblStyle w:val="TableGrid"/>
        <w:tblW w:w="11058" w:type="dxa"/>
        <w:tblInd w:w="-998" w:type="dxa"/>
        <w:tblLayout w:type="fixed"/>
        <w:tblLook w:val="04A0" w:firstRow="1" w:lastRow="0" w:firstColumn="1" w:lastColumn="0" w:noHBand="0" w:noVBand="1"/>
      </w:tblPr>
      <w:tblGrid>
        <w:gridCol w:w="426"/>
        <w:gridCol w:w="1985"/>
        <w:gridCol w:w="1134"/>
        <w:gridCol w:w="850"/>
        <w:gridCol w:w="567"/>
        <w:gridCol w:w="709"/>
        <w:gridCol w:w="2410"/>
        <w:gridCol w:w="1134"/>
        <w:gridCol w:w="850"/>
        <w:gridCol w:w="993"/>
      </w:tblGrid>
      <w:tr w:rsidR="002378D6" w:rsidRPr="002378D6" w14:paraId="527177CC" w14:textId="77777777" w:rsidTr="00114B21">
        <w:trPr>
          <w:trHeight w:val="560"/>
        </w:trPr>
        <w:tc>
          <w:tcPr>
            <w:tcW w:w="426" w:type="dxa"/>
            <w:shd w:val="clear" w:color="auto" w:fill="D9D9D9" w:themeFill="background1" w:themeFillShade="D9"/>
            <w:vAlign w:val="center"/>
            <w:hideMark/>
          </w:tcPr>
          <w:p w14:paraId="783441E7" w14:textId="77777777" w:rsidR="002378D6" w:rsidRPr="002378D6" w:rsidRDefault="002378D6" w:rsidP="002378D6">
            <w:pPr>
              <w:jc w:val="center"/>
              <w:rPr>
                <w:b/>
                <w:bCs/>
                <w:sz w:val="16"/>
                <w:szCs w:val="16"/>
              </w:rPr>
            </w:pPr>
            <w:r w:rsidRPr="002378D6">
              <w:rPr>
                <w:b/>
                <w:bCs/>
                <w:sz w:val="16"/>
                <w:szCs w:val="16"/>
              </w:rPr>
              <w:t>No.</w:t>
            </w:r>
          </w:p>
        </w:tc>
        <w:tc>
          <w:tcPr>
            <w:tcW w:w="1985" w:type="dxa"/>
            <w:shd w:val="clear" w:color="auto" w:fill="D9D9D9" w:themeFill="background1" w:themeFillShade="D9"/>
            <w:vAlign w:val="center"/>
            <w:hideMark/>
          </w:tcPr>
          <w:p w14:paraId="07D13CD9" w14:textId="77777777" w:rsidR="002378D6" w:rsidRPr="002378D6" w:rsidRDefault="002378D6" w:rsidP="002378D6">
            <w:pPr>
              <w:jc w:val="center"/>
              <w:rPr>
                <w:b/>
                <w:bCs/>
                <w:sz w:val="16"/>
                <w:szCs w:val="16"/>
              </w:rPr>
            </w:pPr>
            <w:r w:rsidRPr="002378D6">
              <w:rPr>
                <w:b/>
                <w:bCs/>
                <w:sz w:val="16"/>
                <w:szCs w:val="16"/>
              </w:rPr>
              <w:t>Reference</w:t>
            </w:r>
          </w:p>
        </w:tc>
        <w:tc>
          <w:tcPr>
            <w:tcW w:w="1134" w:type="dxa"/>
            <w:shd w:val="clear" w:color="auto" w:fill="D9D9D9" w:themeFill="background1" w:themeFillShade="D9"/>
            <w:vAlign w:val="center"/>
            <w:hideMark/>
          </w:tcPr>
          <w:p w14:paraId="0118031D" w14:textId="77777777" w:rsidR="002378D6" w:rsidRPr="002378D6" w:rsidRDefault="002378D6" w:rsidP="002378D6">
            <w:pPr>
              <w:jc w:val="center"/>
              <w:rPr>
                <w:b/>
                <w:bCs/>
                <w:sz w:val="16"/>
                <w:szCs w:val="16"/>
              </w:rPr>
            </w:pPr>
            <w:r w:rsidRPr="002378D6">
              <w:rPr>
                <w:b/>
                <w:bCs/>
                <w:sz w:val="16"/>
                <w:szCs w:val="16"/>
              </w:rPr>
              <w:t>Title</w:t>
            </w:r>
          </w:p>
        </w:tc>
        <w:tc>
          <w:tcPr>
            <w:tcW w:w="850" w:type="dxa"/>
            <w:shd w:val="clear" w:color="auto" w:fill="D9D9D9" w:themeFill="background1" w:themeFillShade="D9"/>
            <w:vAlign w:val="center"/>
            <w:hideMark/>
          </w:tcPr>
          <w:p w14:paraId="113C1E72" w14:textId="77777777" w:rsidR="002378D6" w:rsidRPr="002378D6" w:rsidRDefault="002378D6" w:rsidP="002378D6">
            <w:pPr>
              <w:jc w:val="center"/>
              <w:rPr>
                <w:b/>
                <w:bCs/>
                <w:sz w:val="16"/>
                <w:szCs w:val="16"/>
              </w:rPr>
            </w:pPr>
            <w:r w:rsidRPr="002378D6">
              <w:rPr>
                <w:b/>
                <w:bCs/>
                <w:sz w:val="16"/>
                <w:szCs w:val="16"/>
              </w:rPr>
              <w:t>Journal</w:t>
            </w:r>
          </w:p>
        </w:tc>
        <w:tc>
          <w:tcPr>
            <w:tcW w:w="567" w:type="dxa"/>
            <w:shd w:val="clear" w:color="auto" w:fill="D9D9D9" w:themeFill="background1" w:themeFillShade="D9"/>
            <w:vAlign w:val="center"/>
            <w:hideMark/>
          </w:tcPr>
          <w:p w14:paraId="4A68A3A7" w14:textId="77777777" w:rsidR="002378D6" w:rsidRPr="002378D6" w:rsidRDefault="002378D6" w:rsidP="002378D6">
            <w:pPr>
              <w:jc w:val="center"/>
              <w:rPr>
                <w:b/>
                <w:bCs/>
                <w:sz w:val="16"/>
                <w:szCs w:val="16"/>
              </w:rPr>
            </w:pPr>
            <w:r w:rsidRPr="002378D6">
              <w:rPr>
                <w:b/>
                <w:bCs/>
                <w:sz w:val="16"/>
                <w:szCs w:val="16"/>
              </w:rPr>
              <w:t>Year</w:t>
            </w:r>
          </w:p>
        </w:tc>
        <w:tc>
          <w:tcPr>
            <w:tcW w:w="709" w:type="dxa"/>
            <w:shd w:val="clear" w:color="auto" w:fill="D9D9D9" w:themeFill="background1" w:themeFillShade="D9"/>
            <w:vAlign w:val="center"/>
            <w:hideMark/>
          </w:tcPr>
          <w:p w14:paraId="2B5B1167" w14:textId="77777777" w:rsidR="002378D6" w:rsidRPr="002378D6" w:rsidRDefault="002378D6" w:rsidP="002378D6">
            <w:pPr>
              <w:jc w:val="center"/>
              <w:rPr>
                <w:b/>
                <w:bCs/>
                <w:sz w:val="16"/>
                <w:szCs w:val="16"/>
              </w:rPr>
            </w:pPr>
            <w:r w:rsidRPr="002378D6">
              <w:rPr>
                <w:b/>
                <w:bCs/>
                <w:sz w:val="16"/>
                <w:szCs w:val="16"/>
              </w:rPr>
              <w:t>Country</w:t>
            </w:r>
          </w:p>
        </w:tc>
        <w:tc>
          <w:tcPr>
            <w:tcW w:w="2410" w:type="dxa"/>
            <w:shd w:val="clear" w:color="auto" w:fill="D9D9D9" w:themeFill="background1" w:themeFillShade="D9"/>
            <w:vAlign w:val="center"/>
            <w:hideMark/>
          </w:tcPr>
          <w:p w14:paraId="5FB76266" w14:textId="77777777" w:rsidR="002378D6" w:rsidRPr="002378D6" w:rsidRDefault="002378D6" w:rsidP="002378D6">
            <w:pPr>
              <w:jc w:val="center"/>
              <w:rPr>
                <w:b/>
                <w:bCs/>
                <w:sz w:val="16"/>
                <w:szCs w:val="16"/>
              </w:rPr>
            </w:pPr>
            <w:r w:rsidRPr="002378D6">
              <w:rPr>
                <w:b/>
                <w:bCs/>
                <w:sz w:val="16"/>
                <w:szCs w:val="16"/>
              </w:rPr>
              <w:t>Research Questions / Hypothesis / Aims</w:t>
            </w:r>
          </w:p>
        </w:tc>
        <w:tc>
          <w:tcPr>
            <w:tcW w:w="1134" w:type="dxa"/>
            <w:shd w:val="clear" w:color="auto" w:fill="D9D9D9" w:themeFill="background1" w:themeFillShade="D9"/>
            <w:vAlign w:val="center"/>
            <w:hideMark/>
          </w:tcPr>
          <w:p w14:paraId="1946D5EC" w14:textId="77777777" w:rsidR="002378D6" w:rsidRPr="002378D6" w:rsidRDefault="002378D6" w:rsidP="002378D6">
            <w:pPr>
              <w:jc w:val="center"/>
              <w:rPr>
                <w:b/>
                <w:bCs/>
                <w:sz w:val="16"/>
                <w:szCs w:val="16"/>
              </w:rPr>
            </w:pPr>
            <w:r w:rsidRPr="002378D6">
              <w:rPr>
                <w:b/>
                <w:bCs/>
                <w:sz w:val="16"/>
                <w:szCs w:val="16"/>
              </w:rPr>
              <w:t>Method</w:t>
            </w:r>
          </w:p>
        </w:tc>
        <w:tc>
          <w:tcPr>
            <w:tcW w:w="850" w:type="dxa"/>
            <w:shd w:val="clear" w:color="auto" w:fill="D9D9D9" w:themeFill="background1" w:themeFillShade="D9"/>
            <w:vAlign w:val="center"/>
            <w:hideMark/>
          </w:tcPr>
          <w:p w14:paraId="4D8983AB" w14:textId="77777777" w:rsidR="002378D6" w:rsidRPr="002378D6" w:rsidRDefault="002378D6" w:rsidP="002378D6">
            <w:pPr>
              <w:jc w:val="center"/>
              <w:rPr>
                <w:b/>
                <w:bCs/>
                <w:sz w:val="16"/>
                <w:szCs w:val="16"/>
              </w:rPr>
            </w:pPr>
            <w:r w:rsidRPr="002378D6">
              <w:rPr>
                <w:b/>
                <w:bCs/>
                <w:sz w:val="16"/>
                <w:szCs w:val="16"/>
              </w:rPr>
              <w:t>Trustee</w:t>
            </w:r>
          </w:p>
        </w:tc>
        <w:tc>
          <w:tcPr>
            <w:tcW w:w="993" w:type="dxa"/>
            <w:shd w:val="clear" w:color="auto" w:fill="D9D9D9" w:themeFill="background1" w:themeFillShade="D9"/>
            <w:vAlign w:val="center"/>
            <w:hideMark/>
          </w:tcPr>
          <w:p w14:paraId="2F8D1528" w14:textId="3E91B181" w:rsidR="002378D6" w:rsidRPr="002378D6" w:rsidRDefault="002378D6" w:rsidP="002378D6">
            <w:pPr>
              <w:jc w:val="center"/>
              <w:rPr>
                <w:b/>
                <w:bCs/>
                <w:sz w:val="16"/>
                <w:szCs w:val="16"/>
              </w:rPr>
            </w:pPr>
            <w:r w:rsidRPr="002378D6">
              <w:rPr>
                <w:b/>
                <w:bCs/>
                <w:sz w:val="16"/>
                <w:szCs w:val="16"/>
              </w:rPr>
              <w:t>Technology/ Program</w:t>
            </w:r>
          </w:p>
        </w:tc>
      </w:tr>
      <w:tr w:rsidR="002378D6" w:rsidRPr="002378D6" w14:paraId="5E2E8F6B" w14:textId="77777777" w:rsidTr="00114B21">
        <w:trPr>
          <w:trHeight w:val="2100"/>
        </w:trPr>
        <w:tc>
          <w:tcPr>
            <w:tcW w:w="426" w:type="dxa"/>
            <w:noWrap/>
            <w:hideMark/>
          </w:tcPr>
          <w:p w14:paraId="660DA5E6" w14:textId="77777777" w:rsidR="002378D6" w:rsidRPr="002378D6" w:rsidRDefault="002378D6" w:rsidP="002378D6">
            <w:pPr>
              <w:rPr>
                <w:sz w:val="16"/>
                <w:szCs w:val="16"/>
              </w:rPr>
            </w:pPr>
            <w:r w:rsidRPr="002378D6">
              <w:rPr>
                <w:sz w:val="16"/>
                <w:szCs w:val="16"/>
              </w:rPr>
              <w:t>1</w:t>
            </w:r>
          </w:p>
        </w:tc>
        <w:tc>
          <w:tcPr>
            <w:tcW w:w="1985" w:type="dxa"/>
            <w:hideMark/>
          </w:tcPr>
          <w:p w14:paraId="34A24BC3" w14:textId="77777777" w:rsidR="002378D6" w:rsidRPr="002378D6" w:rsidRDefault="002378D6">
            <w:pPr>
              <w:rPr>
                <w:sz w:val="14"/>
                <w:szCs w:val="14"/>
              </w:rPr>
            </w:pPr>
            <w:r w:rsidRPr="002378D6">
              <w:rPr>
                <w:sz w:val="14"/>
                <w:szCs w:val="14"/>
              </w:rPr>
              <w:t xml:space="preserve">Amoah, A., Larbi, D. A., Offei, D., &amp; Panin, A. (2017). In gov we trust: the less we pay for improved electricity supply in Ghana. Energy, Sustainability and Society, 7(1), 1–9. https://doi.org/10.1186/s13705-017-0133-0 </w:t>
            </w:r>
          </w:p>
        </w:tc>
        <w:tc>
          <w:tcPr>
            <w:tcW w:w="1134" w:type="dxa"/>
            <w:hideMark/>
          </w:tcPr>
          <w:p w14:paraId="51413E32" w14:textId="77777777" w:rsidR="002378D6" w:rsidRPr="002378D6" w:rsidRDefault="002378D6">
            <w:pPr>
              <w:rPr>
                <w:sz w:val="16"/>
                <w:szCs w:val="16"/>
              </w:rPr>
            </w:pPr>
            <w:r w:rsidRPr="002378D6">
              <w:rPr>
                <w:sz w:val="16"/>
                <w:szCs w:val="16"/>
              </w:rPr>
              <w:t>In gov we trust: the less we pay for improved electricity supply in Ghana</w:t>
            </w:r>
          </w:p>
        </w:tc>
        <w:tc>
          <w:tcPr>
            <w:tcW w:w="850" w:type="dxa"/>
            <w:hideMark/>
          </w:tcPr>
          <w:p w14:paraId="4EFBF382" w14:textId="77777777" w:rsidR="002378D6" w:rsidRPr="002378D6" w:rsidRDefault="002378D6">
            <w:pPr>
              <w:rPr>
                <w:sz w:val="16"/>
                <w:szCs w:val="16"/>
              </w:rPr>
            </w:pPr>
            <w:r w:rsidRPr="002378D6">
              <w:rPr>
                <w:sz w:val="16"/>
                <w:szCs w:val="16"/>
              </w:rPr>
              <w:t>Energy, Sustainability and Society (Q2)</w:t>
            </w:r>
          </w:p>
        </w:tc>
        <w:tc>
          <w:tcPr>
            <w:tcW w:w="567" w:type="dxa"/>
            <w:hideMark/>
          </w:tcPr>
          <w:p w14:paraId="32B998EB" w14:textId="77777777" w:rsidR="002378D6" w:rsidRPr="002378D6" w:rsidRDefault="002378D6" w:rsidP="002378D6">
            <w:pPr>
              <w:rPr>
                <w:sz w:val="16"/>
                <w:szCs w:val="16"/>
              </w:rPr>
            </w:pPr>
            <w:r w:rsidRPr="002378D6">
              <w:rPr>
                <w:sz w:val="16"/>
                <w:szCs w:val="16"/>
              </w:rPr>
              <w:t>2017</w:t>
            </w:r>
          </w:p>
        </w:tc>
        <w:tc>
          <w:tcPr>
            <w:tcW w:w="709" w:type="dxa"/>
            <w:hideMark/>
          </w:tcPr>
          <w:p w14:paraId="152C4F48" w14:textId="77777777" w:rsidR="002378D6" w:rsidRPr="002378D6" w:rsidRDefault="002378D6" w:rsidP="002378D6">
            <w:pPr>
              <w:rPr>
                <w:sz w:val="16"/>
                <w:szCs w:val="16"/>
              </w:rPr>
            </w:pPr>
            <w:r w:rsidRPr="002378D6">
              <w:rPr>
                <w:sz w:val="16"/>
                <w:szCs w:val="16"/>
              </w:rPr>
              <w:t>Africa - Ghana</w:t>
            </w:r>
          </w:p>
        </w:tc>
        <w:tc>
          <w:tcPr>
            <w:tcW w:w="2410" w:type="dxa"/>
            <w:hideMark/>
          </w:tcPr>
          <w:p w14:paraId="5FEA43D0" w14:textId="77777777" w:rsidR="002378D6" w:rsidRPr="002378D6" w:rsidRDefault="002378D6">
            <w:pPr>
              <w:rPr>
                <w:sz w:val="16"/>
                <w:szCs w:val="16"/>
              </w:rPr>
            </w:pPr>
            <w:r w:rsidRPr="002378D6">
              <w:rPr>
                <w:sz w:val="16"/>
                <w:szCs w:val="16"/>
              </w:rPr>
              <w:t>To what extent does trust in the government by citizens influences their WTP for improved electricity?</w:t>
            </w:r>
          </w:p>
        </w:tc>
        <w:tc>
          <w:tcPr>
            <w:tcW w:w="1134" w:type="dxa"/>
            <w:hideMark/>
          </w:tcPr>
          <w:p w14:paraId="3938676B" w14:textId="77777777" w:rsidR="002378D6" w:rsidRPr="002378D6" w:rsidRDefault="002378D6">
            <w:pPr>
              <w:rPr>
                <w:sz w:val="16"/>
                <w:szCs w:val="16"/>
              </w:rPr>
            </w:pPr>
            <w:r w:rsidRPr="002378D6">
              <w:rPr>
                <w:sz w:val="16"/>
                <w:szCs w:val="16"/>
              </w:rPr>
              <w:t>Quantitative - Survey (n=514)</w:t>
            </w:r>
          </w:p>
        </w:tc>
        <w:tc>
          <w:tcPr>
            <w:tcW w:w="850" w:type="dxa"/>
            <w:hideMark/>
          </w:tcPr>
          <w:p w14:paraId="43E43A14" w14:textId="77777777" w:rsidR="002378D6" w:rsidRPr="002378D6" w:rsidRDefault="002378D6">
            <w:pPr>
              <w:rPr>
                <w:sz w:val="16"/>
                <w:szCs w:val="16"/>
              </w:rPr>
            </w:pPr>
            <w:r w:rsidRPr="002378D6">
              <w:rPr>
                <w:sz w:val="16"/>
                <w:szCs w:val="16"/>
              </w:rPr>
              <w:t>Government</w:t>
            </w:r>
          </w:p>
        </w:tc>
        <w:tc>
          <w:tcPr>
            <w:tcW w:w="993" w:type="dxa"/>
            <w:hideMark/>
          </w:tcPr>
          <w:p w14:paraId="2594F2AD" w14:textId="77777777" w:rsidR="002378D6" w:rsidRPr="002378D6" w:rsidRDefault="002378D6">
            <w:pPr>
              <w:rPr>
                <w:sz w:val="16"/>
                <w:szCs w:val="16"/>
              </w:rPr>
            </w:pPr>
            <w:r w:rsidRPr="002378D6">
              <w:rPr>
                <w:sz w:val="16"/>
                <w:szCs w:val="16"/>
              </w:rPr>
              <w:t>Willingness to Pay for Electricity</w:t>
            </w:r>
          </w:p>
        </w:tc>
      </w:tr>
      <w:tr w:rsidR="002378D6" w:rsidRPr="002378D6" w14:paraId="12646400" w14:textId="77777777" w:rsidTr="00114B21">
        <w:trPr>
          <w:trHeight w:val="2500"/>
        </w:trPr>
        <w:tc>
          <w:tcPr>
            <w:tcW w:w="426" w:type="dxa"/>
            <w:noWrap/>
            <w:hideMark/>
          </w:tcPr>
          <w:p w14:paraId="3B40DB08" w14:textId="77777777" w:rsidR="002378D6" w:rsidRPr="002378D6" w:rsidRDefault="002378D6" w:rsidP="002378D6">
            <w:pPr>
              <w:rPr>
                <w:sz w:val="16"/>
                <w:szCs w:val="16"/>
              </w:rPr>
            </w:pPr>
            <w:r w:rsidRPr="002378D6">
              <w:rPr>
                <w:sz w:val="16"/>
                <w:szCs w:val="16"/>
              </w:rPr>
              <w:t>2</w:t>
            </w:r>
          </w:p>
        </w:tc>
        <w:tc>
          <w:tcPr>
            <w:tcW w:w="1985" w:type="dxa"/>
            <w:hideMark/>
          </w:tcPr>
          <w:p w14:paraId="421F8F9B" w14:textId="104498F0" w:rsidR="002378D6" w:rsidRPr="002378D6" w:rsidRDefault="002378D6">
            <w:pPr>
              <w:rPr>
                <w:sz w:val="14"/>
                <w:szCs w:val="14"/>
              </w:rPr>
            </w:pPr>
            <w:r w:rsidRPr="002378D6">
              <w:rPr>
                <w:sz w:val="14"/>
                <w:szCs w:val="14"/>
              </w:rPr>
              <w:t xml:space="preserve">Ash, J. (2010). New Nuclear Energy, Risk, and Justice: Regulatory Strategies for an Era of Limited Trust. Politics &amp; Policy, 38(2), 255–284.https://doi.org/10.1111/j.1747-1346.2010.00237.x </w:t>
            </w:r>
          </w:p>
        </w:tc>
        <w:tc>
          <w:tcPr>
            <w:tcW w:w="1134" w:type="dxa"/>
            <w:hideMark/>
          </w:tcPr>
          <w:p w14:paraId="4FD51502" w14:textId="77777777" w:rsidR="002378D6" w:rsidRPr="002378D6" w:rsidRDefault="002378D6">
            <w:pPr>
              <w:rPr>
                <w:sz w:val="16"/>
                <w:szCs w:val="16"/>
              </w:rPr>
            </w:pPr>
            <w:r w:rsidRPr="002378D6">
              <w:rPr>
                <w:sz w:val="16"/>
                <w:szCs w:val="16"/>
              </w:rPr>
              <w:t>New Nuclear Energy, Risk, and Justice: Regulatory Strategies for an Era of Limited Trust</w:t>
            </w:r>
          </w:p>
        </w:tc>
        <w:tc>
          <w:tcPr>
            <w:tcW w:w="850" w:type="dxa"/>
            <w:hideMark/>
          </w:tcPr>
          <w:p w14:paraId="3C93D68D" w14:textId="77777777" w:rsidR="002378D6" w:rsidRPr="002378D6" w:rsidRDefault="002378D6">
            <w:pPr>
              <w:rPr>
                <w:sz w:val="16"/>
                <w:szCs w:val="16"/>
              </w:rPr>
            </w:pPr>
            <w:r w:rsidRPr="002378D6">
              <w:rPr>
                <w:sz w:val="16"/>
                <w:szCs w:val="16"/>
              </w:rPr>
              <w:t>Politics &amp; Policy (Q2)</w:t>
            </w:r>
          </w:p>
        </w:tc>
        <w:tc>
          <w:tcPr>
            <w:tcW w:w="567" w:type="dxa"/>
            <w:hideMark/>
          </w:tcPr>
          <w:p w14:paraId="0E9ABD7C" w14:textId="77777777" w:rsidR="002378D6" w:rsidRPr="002378D6" w:rsidRDefault="002378D6" w:rsidP="002378D6">
            <w:pPr>
              <w:rPr>
                <w:sz w:val="16"/>
                <w:szCs w:val="16"/>
              </w:rPr>
            </w:pPr>
            <w:r w:rsidRPr="002378D6">
              <w:rPr>
                <w:sz w:val="16"/>
                <w:szCs w:val="16"/>
              </w:rPr>
              <w:t>2010</w:t>
            </w:r>
          </w:p>
        </w:tc>
        <w:tc>
          <w:tcPr>
            <w:tcW w:w="709" w:type="dxa"/>
            <w:hideMark/>
          </w:tcPr>
          <w:p w14:paraId="616404DA" w14:textId="77777777" w:rsidR="002378D6" w:rsidRPr="002378D6" w:rsidRDefault="002378D6" w:rsidP="002378D6">
            <w:pPr>
              <w:rPr>
                <w:sz w:val="16"/>
                <w:szCs w:val="16"/>
              </w:rPr>
            </w:pPr>
            <w:r w:rsidRPr="002378D6">
              <w:rPr>
                <w:sz w:val="16"/>
                <w:szCs w:val="16"/>
              </w:rPr>
              <w:t>Europe - United Kingdom</w:t>
            </w:r>
          </w:p>
        </w:tc>
        <w:tc>
          <w:tcPr>
            <w:tcW w:w="2410" w:type="dxa"/>
            <w:hideMark/>
          </w:tcPr>
          <w:p w14:paraId="551B11FC" w14:textId="77777777" w:rsidR="002378D6" w:rsidRPr="002378D6" w:rsidRDefault="002378D6">
            <w:pPr>
              <w:rPr>
                <w:sz w:val="16"/>
                <w:szCs w:val="16"/>
              </w:rPr>
            </w:pPr>
            <w:r w:rsidRPr="002378D6">
              <w:rPr>
                <w:sz w:val="16"/>
                <w:szCs w:val="16"/>
              </w:rPr>
              <w:t xml:space="preserve">Explores the novel approaches to the achievement of both distributive and retributive justice to better ensure the fair and tolerable </w:t>
            </w:r>
            <w:proofErr w:type="spellStart"/>
            <w:r w:rsidRPr="002378D6">
              <w:rPr>
                <w:sz w:val="16"/>
                <w:szCs w:val="16"/>
              </w:rPr>
              <w:t>apportinment</w:t>
            </w:r>
            <w:proofErr w:type="spellEnd"/>
            <w:r w:rsidRPr="002378D6">
              <w:rPr>
                <w:sz w:val="16"/>
                <w:szCs w:val="16"/>
              </w:rPr>
              <w:t xml:space="preserve"> of risk in nuclear energy regulation</w:t>
            </w:r>
          </w:p>
        </w:tc>
        <w:tc>
          <w:tcPr>
            <w:tcW w:w="1134" w:type="dxa"/>
            <w:hideMark/>
          </w:tcPr>
          <w:p w14:paraId="0A8DD4E1" w14:textId="77777777" w:rsidR="002378D6" w:rsidRPr="002378D6" w:rsidRDefault="002378D6">
            <w:pPr>
              <w:rPr>
                <w:sz w:val="16"/>
                <w:szCs w:val="16"/>
              </w:rPr>
            </w:pPr>
            <w:r w:rsidRPr="002378D6">
              <w:rPr>
                <w:sz w:val="16"/>
                <w:szCs w:val="16"/>
              </w:rPr>
              <w:t>Conceptual</w:t>
            </w:r>
          </w:p>
        </w:tc>
        <w:tc>
          <w:tcPr>
            <w:tcW w:w="850" w:type="dxa"/>
            <w:hideMark/>
          </w:tcPr>
          <w:p w14:paraId="7E2C7787" w14:textId="77777777" w:rsidR="002378D6" w:rsidRPr="002378D6" w:rsidRDefault="002378D6">
            <w:pPr>
              <w:rPr>
                <w:sz w:val="16"/>
                <w:szCs w:val="16"/>
              </w:rPr>
            </w:pPr>
            <w:r w:rsidRPr="002378D6">
              <w:rPr>
                <w:sz w:val="16"/>
                <w:szCs w:val="16"/>
              </w:rPr>
              <w:t>Regulators</w:t>
            </w:r>
          </w:p>
        </w:tc>
        <w:tc>
          <w:tcPr>
            <w:tcW w:w="993" w:type="dxa"/>
            <w:hideMark/>
          </w:tcPr>
          <w:p w14:paraId="0AF2744D" w14:textId="77777777" w:rsidR="002378D6" w:rsidRPr="002378D6" w:rsidRDefault="002378D6">
            <w:pPr>
              <w:rPr>
                <w:sz w:val="16"/>
                <w:szCs w:val="16"/>
              </w:rPr>
            </w:pPr>
            <w:r w:rsidRPr="002378D6">
              <w:rPr>
                <w:sz w:val="16"/>
                <w:szCs w:val="16"/>
              </w:rPr>
              <w:t>Nuclear</w:t>
            </w:r>
          </w:p>
        </w:tc>
      </w:tr>
      <w:tr w:rsidR="00916D4F" w:rsidRPr="002378D6" w14:paraId="5F73A492" w14:textId="77777777" w:rsidTr="00114B21">
        <w:trPr>
          <w:trHeight w:val="2500"/>
        </w:trPr>
        <w:tc>
          <w:tcPr>
            <w:tcW w:w="426" w:type="dxa"/>
            <w:noWrap/>
          </w:tcPr>
          <w:p w14:paraId="4BE349EB" w14:textId="727D6F65" w:rsidR="00916D4F" w:rsidRPr="002378D6" w:rsidRDefault="00916D4F" w:rsidP="002378D6">
            <w:pPr>
              <w:rPr>
                <w:sz w:val="16"/>
                <w:szCs w:val="16"/>
              </w:rPr>
            </w:pPr>
            <w:r>
              <w:rPr>
                <w:sz w:val="16"/>
                <w:szCs w:val="16"/>
              </w:rPr>
              <w:t>3</w:t>
            </w:r>
          </w:p>
        </w:tc>
        <w:tc>
          <w:tcPr>
            <w:tcW w:w="1985" w:type="dxa"/>
          </w:tcPr>
          <w:p w14:paraId="699796BB" w14:textId="5BB69D18" w:rsidR="00916D4F" w:rsidRPr="002378D6" w:rsidRDefault="00C52A3A">
            <w:pPr>
              <w:rPr>
                <w:sz w:val="14"/>
                <w:szCs w:val="14"/>
              </w:rPr>
            </w:pPr>
            <w:r w:rsidRPr="00C52A3A">
              <w:rPr>
                <w:sz w:val="14"/>
                <w:szCs w:val="14"/>
              </w:rPr>
              <w:t xml:space="preserve">Asif, M. H., Zhongfu, T., Irfan, M., &amp; Işık, C. (2023). Do environmental knowledge and green trust matter for purchase intention of eco-friendly home appliances? An application of extended theory of planned </w:t>
            </w:r>
            <w:proofErr w:type="spellStart"/>
            <w:r w:rsidRPr="00C52A3A">
              <w:rPr>
                <w:sz w:val="14"/>
                <w:szCs w:val="14"/>
              </w:rPr>
              <w:t>behavior</w:t>
            </w:r>
            <w:proofErr w:type="spellEnd"/>
            <w:r w:rsidRPr="00C52A3A">
              <w:rPr>
                <w:sz w:val="14"/>
                <w:szCs w:val="14"/>
              </w:rPr>
              <w:t>. Environmental Science and Pollution Research International, 30(13), 37762–37774. https://doi.org/10.1007/s11356-022-24899-1</w:t>
            </w:r>
          </w:p>
        </w:tc>
        <w:tc>
          <w:tcPr>
            <w:tcW w:w="1134" w:type="dxa"/>
          </w:tcPr>
          <w:p w14:paraId="777E8661" w14:textId="41553B71" w:rsidR="00916D4F" w:rsidRPr="002378D6" w:rsidRDefault="00C52A3A">
            <w:pPr>
              <w:rPr>
                <w:sz w:val="16"/>
                <w:szCs w:val="16"/>
              </w:rPr>
            </w:pPr>
            <w:r w:rsidRPr="00C52A3A">
              <w:rPr>
                <w:sz w:val="16"/>
                <w:szCs w:val="16"/>
              </w:rPr>
              <w:t xml:space="preserve">Do environmental knowledge and green trust matter for purchase intention of eco-friendly home appliances? An application of extended theory of planned </w:t>
            </w:r>
            <w:proofErr w:type="spellStart"/>
            <w:r w:rsidRPr="00C52A3A">
              <w:rPr>
                <w:sz w:val="16"/>
                <w:szCs w:val="16"/>
              </w:rPr>
              <w:t>behavior</w:t>
            </w:r>
            <w:proofErr w:type="spellEnd"/>
            <w:r w:rsidRPr="00C52A3A">
              <w:rPr>
                <w:sz w:val="16"/>
                <w:szCs w:val="16"/>
              </w:rPr>
              <w:t>.</w:t>
            </w:r>
          </w:p>
        </w:tc>
        <w:tc>
          <w:tcPr>
            <w:tcW w:w="850" w:type="dxa"/>
          </w:tcPr>
          <w:p w14:paraId="4BF64082" w14:textId="6FEFACAF" w:rsidR="00916D4F" w:rsidRPr="002378D6" w:rsidRDefault="00C52A3A">
            <w:pPr>
              <w:rPr>
                <w:sz w:val="16"/>
                <w:szCs w:val="16"/>
              </w:rPr>
            </w:pPr>
            <w:r w:rsidRPr="00C52A3A">
              <w:rPr>
                <w:sz w:val="16"/>
                <w:szCs w:val="16"/>
              </w:rPr>
              <w:t>Environmental Science and Pollution Research International</w:t>
            </w:r>
            <w:r w:rsidR="00B25855">
              <w:rPr>
                <w:sz w:val="16"/>
                <w:szCs w:val="16"/>
              </w:rPr>
              <w:t xml:space="preserve"> (Q1)</w:t>
            </w:r>
          </w:p>
        </w:tc>
        <w:tc>
          <w:tcPr>
            <w:tcW w:w="567" w:type="dxa"/>
          </w:tcPr>
          <w:p w14:paraId="41158C13" w14:textId="554A0F2A" w:rsidR="00916D4F" w:rsidRPr="002378D6" w:rsidRDefault="00B25855" w:rsidP="002378D6">
            <w:pPr>
              <w:rPr>
                <w:sz w:val="16"/>
                <w:szCs w:val="16"/>
              </w:rPr>
            </w:pPr>
            <w:r>
              <w:rPr>
                <w:sz w:val="16"/>
                <w:szCs w:val="16"/>
              </w:rPr>
              <w:t>2023</w:t>
            </w:r>
          </w:p>
        </w:tc>
        <w:tc>
          <w:tcPr>
            <w:tcW w:w="709" w:type="dxa"/>
          </w:tcPr>
          <w:p w14:paraId="72AB8E5D" w14:textId="6E15B89B" w:rsidR="00916D4F" w:rsidRPr="002378D6" w:rsidRDefault="006C08E9" w:rsidP="002378D6">
            <w:pPr>
              <w:rPr>
                <w:sz w:val="16"/>
                <w:szCs w:val="16"/>
              </w:rPr>
            </w:pPr>
            <w:r>
              <w:rPr>
                <w:sz w:val="16"/>
                <w:szCs w:val="16"/>
              </w:rPr>
              <w:t>Asia - Pakistan</w:t>
            </w:r>
          </w:p>
        </w:tc>
        <w:tc>
          <w:tcPr>
            <w:tcW w:w="2410" w:type="dxa"/>
          </w:tcPr>
          <w:p w14:paraId="3A818158" w14:textId="08C32CF0" w:rsidR="00916D4F" w:rsidRPr="002378D6" w:rsidRDefault="001C7A06">
            <w:pPr>
              <w:rPr>
                <w:sz w:val="16"/>
                <w:szCs w:val="16"/>
              </w:rPr>
            </w:pPr>
            <w:r>
              <w:rPr>
                <w:sz w:val="16"/>
                <w:szCs w:val="16"/>
              </w:rPr>
              <w:t>A</w:t>
            </w:r>
            <w:r w:rsidRPr="001C7A06">
              <w:rPr>
                <w:sz w:val="16"/>
                <w:szCs w:val="16"/>
              </w:rPr>
              <w:t>ims to identify the determinants of consumers’ intentions to buy eco-friendly appliances for their households</w:t>
            </w:r>
          </w:p>
        </w:tc>
        <w:tc>
          <w:tcPr>
            <w:tcW w:w="1134" w:type="dxa"/>
          </w:tcPr>
          <w:p w14:paraId="154BD4AE" w14:textId="093F529D" w:rsidR="00916D4F" w:rsidRPr="002378D6" w:rsidRDefault="006C08E9">
            <w:pPr>
              <w:rPr>
                <w:sz w:val="16"/>
                <w:szCs w:val="16"/>
              </w:rPr>
            </w:pPr>
            <w:r w:rsidRPr="006C08E9">
              <w:rPr>
                <w:sz w:val="16"/>
                <w:szCs w:val="16"/>
              </w:rPr>
              <w:t>Quantitative - Survey (n = 331)</w:t>
            </w:r>
          </w:p>
        </w:tc>
        <w:tc>
          <w:tcPr>
            <w:tcW w:w="850" w:type="dxa"/>
          </w:tcPr>
          <w:p w14:paraId="192AC42C" w14:textId="2909F613" w:rsidR="00916D4F" w:rsidRPr="002378D6" w:rsidRDefault="000E50C6">
            <w:pPr>
              <w:rPr>
                <w:sz w:val="16"/>
                <w:szCs w:val="16"/>
              </w:rPr>
            </w:pPr>
            <w:r w:rsidRPr="000E50C6">
              <w:rPr>
                <w:sz w:val="16"/>
                <w:szCs w:val="16"/>
              </w:rPr>
              <w:t>Green products</w:t>
            </w:r>
          </w:p>
        </w:tc>
        <w:tc>
          <w:tcPr>
            <w:tcW w:w="993" w:type="dxa"/>
          </w:tcPr>
          <w:p w14:paraId="18B47EDD" w14:textId="346CEF35" w:rsidR="00916D4F" w:rsidRPr="002378D6" w:rsidRDefault="000E50C6">
            <w:pPr>
              <w:rPr>
                <w:sz w:val="16"/>
                <w:szCs w:val="16"/>
              </w:rPr>
            </w:pPr>
            <w:r w:rsidRPr="000E50C6">
              <w:rPr>
                <w:sz w:val="16"/>
                <w:szCs w:val="16"/>
              </w:rPr>
              <w:t>Home appliances</w:t>
            </w:r>
          </w:p>
        </w:tc>
      </w:tr>
      <w:tr w:rsidR="002378D6" w:rsidRPr="002378D6" w14:paraId="194605A9" w14:textId="77777777" w:rsidTr="00114B21">
        <w:trPr>
          <w:trHeight w:val="2050"/>
        </w:trPr>
        <w:tc>
          <w:tcPr>
            <w:tcW w:w="426" w:type="dxa"/>
            <w:noWrap/>
            <w:hideMark/>
          </w:tcPr>
          <w:p w14:paraId="305D060E" w14:textId="05497297" w:rsidR="002378D6" w:rsidRPr="002378D6" w:rsidRDefault="00E34670" w:rsidP="002378D6">
            <w:pPr>
              <w:rPr>
                <w:sz w:val="16"/>
                <w:szCs w:val="16"/>
              </w:rPr>
            </w:pPr>
            <w:r>
              <w:rPr>
                <w:sz w:val="16"/>
                <w:szCs w:val="16"/>
              </w:rPr>
              <w:t>4</w:t>
            </w:r>
          </w:p>
        </w:tc>
        <w:tc>
          <w:tcPr>
            <w:tcW w:w="1985" w:type="dxa"/>
            <w:hideMark/>
          </w:tcPr>
          <w:p w14:paraId="7BBE0772" w14:textId="734C81D2" w:rsidR="002378D6" w:rsidRPr="002378D6" w:rsidRDefault="002378D6">
            <w:pPr>
              <w:rPr>
                <w:sz w:val="14"/>
                <w:szCs w:val="14"/>
              </w:rPr>
            </w:pPr>
            <w:proofErr w:type="spellStart"/>
            <w:r w:rsidRPr="002378D6">
              <w:rPr>
                <w:sz w:val="14"/>
                <w:szCs w:val="14"/>
              </w:rPr>
              <w:t>Awaworyi</w:t>
            </w:r>
            <w:proofErr w:type="spellEnd"/>
            <w:r w:rsidRPr="002378D6">
              <w:rPr>
                <w:sz w:val="14"/>
                <w:szCs w:val="14"/>
              </w:rPr>
              <w:t xml:space="preserve"> Churchill, S., &amp; Smyth, R. (2020). Ethnic diversity, energy poverty and the mediating role of trust: Evidence from household panel data for Australia. Energy Economics, 86, 104663 https://doi.org/10.1016/j.eneco.2020.104663 </w:t>
            </w:r>
          </w:p>
        </w:tc>
        <w:tc>
          <w:tcPr>
            <w:tcW w:w="1134" w:type="dxa"/>
            <w:hideMark/>
          </w:tcPr>
          <w:p w14:paraId="4430A1BE" w14:textId="77777777" w:rsidR="002378D6" w:rsidRPr="002378D6" w:rsidRDefault="002378D6">
            <w:pPr>
              <w:rPr>
                <w:sz w:val="16"/>
                <w:szCs w:val="16"/>
              </w:rPr>
            </w:pPr>
            <w:r w:rsidRPr="002378D6">
              <w:rPr>
                <w:sz w:val="16"/>
                <w:szCs w:val="16"/>
              </w:rPr>
              <w:t>Ethnic diversity, energy poverty and the mediating role of trust: Evidence from household panel data for Australia.</w:t>
            </w:r>
          </w:p>
        </w:tc>
        <w:tc>
          <w:tcPr>
            <w:tcW w:w="850" w:type="dxa"/>
            <w:hideMark/>
          </w:tcPr>
          <w:p w14:paraId="18B9BD48" w14:textId="77777777" w:rsidR="002378D6" w:rsidRPr="002378D6" w:rsidRDefault="002378D6">
            <w:pPr>
              <w:rPr>
                <w:sz w:val="16"/>
                <w:szCs w:val="16"/>
              </w:rPr>
            </w:pPr>
            <w:r w:rsidRPr="002378D6">
              <w:rPr>
                <w:sz w:val="16"/>
                <w:szCs w:val="16"/>
              </w:rPr>
              <w:t>Energy Economics (Q1)</w:t>
            </w:r>
          </w:p>
        </w:tc>
        <w:tc>
          <w:tcPr>
            <w:tcW w:w="567" w:type="dxa"/>
            <w:hideMark/>
          </w:tcPr>
          <w:p w14:paraId="289F4308" w14:textId="77777777" w:rsidR="002378D6" w:rsidRPr="002378D6" w:rsidRDefault="002378D6" w:rsidP="002378D6">
            <w:pPr>
              <w:rPr>
                <w:sz w:val="16"/>
                <w:szCs w:val="16"/>
              </w:rPr>
            </w:pPr>
            <w:r w:rsidRPr="002378D6">
              <w:rPr>
                <w:sz w:val="16"/>
                <w:szCs w:val="16"/>
              </w:rPr>
              <w:t>2020</w:t>
            </w:r>
          </w:p>
        </w:tc>
        <w:tc>
          <w:tcPr>
            <w:tcW w:w="709" w:type="dxa"/>
            <w:hideMark/>
          </w:tcPr>
          <w:p w14:paraId="00DB5583" w14:textId="77777777" w:rsidR="002378D6" w:rsidRPr="002378D6" w:rsidRDefault="002378D6" w:rsidP="002378D6">
            <w:pPr>
              <w:rPr>
                <w:sz w:val="16"/>
                <w:szCs w:val="16"/>
              </w:rPr>
            </w:pPr>
            <w:r w:rsidRPr="002378D6">
              <w:rPr>
                <w:sz w:val="16"/>
                <w:szCs w:val="16"/>
              </w:rPr>
              <w:t>Oceania - Australia</w:t>
            </w:r>
          </w:p>
        </w:tc>
        <w:tc>
          <w:tcPr>
            <w:tcW w:w="2410" w:type="dxa"/>
            <w:hideMark/>
          </w:tcPr>
          <w:p w14:paraId="796C40A1" w14:textId="77777777" w:rsidR="002378D6" w:rsidRPr="002378D6" w:rsidRDefault="002378D6">
            <w:pPr>
              <w:rPr>
                <w:sz w:val="16"/>
                <w:szCs w:val="16"/>
              </w:rPr>
            </w:pPr>
            <w:r w:rsidRPr="002378D6">
              <w:rPr>
                <w:sz w:val="16"/>
                <w:szCs w:val="16"/>
              </w:rPr>
              <w:t>What is the relationship between ethnic diversity and energy poverty and how does trust impact this relationship?</w:t>
            </w:r>
          </w:p>
        </w:tc>
        <w:tc>
          <w:tcPr>
            <w:tcW w:w="1134" w:type="dxa"/>
            <w:hideMark/>
          </w:tcPr>
          <w:p w14:paraId="48F8499D" w14:textId="77777777" w:rsidR="002378D6" w:rsidRPr="002378D6" w:rsidRDefault="002378D6">
            <w:pPr>
              <w:rPr>
                <w:sz w:val="16"/>
                <w:szCs w:val="16"/>
              </w:rPr>
            </w:pPr>
            <w:r w:rsidRPr="002378D6">
              <w:rPr>
                <w:sz w:val="16"/>
                <w:szCs w:val="16"/>
              </w:rPr>
              <w:t>Quantitative - Survey (n= min 20,595)</w:t>
            </w:r>
          </w:p>
        </w:tc>
        <w:tc>
          <w:tcPr>
            <w:tcW w:w="850" w:type="dxa"/>
            <w:hideMark/>
          </w:tcPr>
          <w:p w14:paraId="782CEB6A" w14:textId="77777777" w:rsidR="002378D6" w:rsidRPr="002378D6" w:rsidRDefault="002378D6">
            <w:pPr>
              <w:rPr>
                <w:sz w:val="16"/>
                <w:szCs w:val="16"/>
              </w:rPr>
            </w:pPr>
            <w:r w:rsidRPr="002378D6">
              <w:rPr>
                <w:sz w:val="16"/>
                <w:szCs w:val="16"/>
              </w:rPr>
              <w:t>Propensity to trust &amp; Neighbourhood</w:t>
            </w:r>
          </w:p>
        </w:tc>
        <w:tc>
          <w:tcPr>
            <w:tcW w:w="993" w:type="dxa"/>
            <w:hideMark/>
          </w:tcPr>
          <w:p w14:paraId="6E504A79" w14:textId="77777777" w:rsidR="002378D6" w:rsidRPr="002378D6" w:rsidRDefault="002378D6">
            <w:pPr>
              <w:rPr>
                <w:sz w:val="16"/>
                <w:szCs w:val="16"/>
              </w:rPr>
            </w:pPr>
            <w:r w:rsidRPr="002378D6">
              <w:rPr>
                <w:sz w:val="16"/>
                <w:szCs w:val="16"/>
              </w:rPr>
              <w:t>Energy poverty</w:t>
            </w:r>
          </w:p>
        </w:tc>
      </w:tr>
      <w:tr w:rsidR="002378D6" w:rsidRPr="002378D6" w14:paraId="1BAAB2B5" w14:textId="77777777" w:rsidTr="00114B21">
        <w:trPr>
          <w:trHeight w:val="3150"/>
        </w:trPr>
        <w:tc>
          <w:tcPr>
            <w:tcW w:w="426" w:type="dxa"/>
            <w:noWrap/>
            <w:hideMark/>
          </w:tcPr>
          <w:p w14:paraId="2E53E80E" w14:textId="259CF923" w:rsidR="002378D6" w:rsidRPr="002378D6" w:rsidRDefault="00E34670" w:rsidP="002378D6">
            <w:pPr>
              <w:rPr>
                <w:sz w:val="16"/>
                <w:szCs w:val="16"/>
              </w:rPr>
            </w:pPr>
            <w:r>
              <w:rPr>
                <w:sz w:val="16"/>
                <w:szCs w:val="16"/>
              </w:rPr>
              <w:lastRenderedPageBreak/>
              <w:t>5</w:t>
            </w:r>
          </w:p>
        </w:tc>
        <w:tc>
          <w:tcPr>
            <w:tcW w:w="1985" w:type="dxa"/>
            <w:hideMark/>
          </w:tcPr>
          <w:p w14:paraId="63FA3BBF" w14:textId="77777777" w:rsidR="002378D6" w:rsidRPr="002378D6" w:rsidRDefault="002378D6">
            <w:pPr>
              <w:rPr>
                <w:sz w:val="14"/>
                <w:szCs w:val="14"/>
              </w:rPr>
            </w:pPr>
            <w:r w:rsidRPr="002378D6">
              <w:rPr>
                <w:sz w:val="14"/>
                <w:szCs w:val="14"/>
              </w:rPr>
              <w:t>Becker, S., Demski, C., Evensen, D., &amp; Pidgeon, N. (2019). Of profits, transparency, and responsibility: Public views on financing energy system change in Great Britain. Energy Research &amp; Social Science, 55, 236–246. https://doi.org/10.1016/j.erss.2019.05.013</w:t>
            </w:r>
          </w:p>
        </w:tc>
        <w:tc>
          <w:tcPr>
            <w:tcW w:w="1134" w:type="dxa"/>
            <w:hideMark/>
          </w:tcPr>
          <w:p w14:paraId="11D3065A" w14:textId="77777777" w:rsidR="002378D6" w:rsidRPr="002378D6" w:rsidRDefault="002378D6">
            <w:pPr>
              <w:rPr>
                <w:sz w:val="16"/>
                <w:szCs w:val="16"/>
              </w:rPr>
            </w:pPr>
            <w:r w:rsidRPr="002378D6">
              <w:rPr>
                <w:sz w:val="16"/>
                <w:szCs w:val="16"/>
              </w:rPr>
              <w:t>Of profits, transparency, and responsibility: Public views on financing energy system change in Great Britain</w:t>
            </w:r>
          </w:p>
        </w:tc>
        <w:tc>
          <w:tcPr>
            <w:tcW w:w="850" w:type="dxa"/>
            <w:hideMark/>
          </w:tcPr>
          <w:p w14:paraId="67A756C0" w14:textId="77777777" w:rsidR="002378D6" w:rsidRPr="002378D6" w:rsidRDefault="002378D6">
            <w:pPr>
              <w:rPr>
                <w:sz w:val="16"/>
                <w:szCs w:val="16"/>
              </w:rPr>
            </w:pPr>
            <w:r w:rsidRPr="002378D6">
              <w:rPr>
                <w:sz w:val="16"/>
                <w:szCs w:val="16"/>
              </w:rPr>
              <w:t>Energy Research &amp; Social Science (Q1)</w:t>
            </w:r>
          </w:p>
        </w:tc>
        <w:tc>
          <w:tcPr>
            <w:tcW w:w="567" w:type="dxa"/>
            <w:hideMark/>
          </w:tcPr>
          <w:p w14:paraId="19B7FC76" w14:textId="77777777" w:rsidR="002378D6" w:rsidRPr="002378D6" w:rsidRDefault="002378D6" w:rsidP="002378D6">
            <w:pPr>
              <w:rPr>
                <w:sz w:val="16"/>
                <w:szCs w:val="16"/>
              </w:rPr>
            </w:pPr>
            <w:r w:rsidRPr="002378D6">
              <w:rPr>
                <w:sz w:val="16"/>
                <w:szCs w:val="16"/>
              </w:rPr>
              <w:t>2019</w:t>
            </w:r>
          </w:p>
        </w:tc>
        <w:tc>
          <w:tcPr>
            <w:tcW w:w="709" w:type="dxa"/>
            <w:hideMark/>
          </w:tcPr>
          <w:p w14:paraId="425D063F" w14:textId="77777777" w:rsidR="002378D6" w:rsidRPr="002378D6" w:rsidRDefault="002378D6" w:rsidP="002378D6">
            <w:pPr>
              <w:rPr>
                <w:sz w:val="16"/>
                <w:szCs w:val="16"/>
              </w:rPr>
            </w:pPr>
            <w:r w:rsidRPr="002378D6">
              <w:rPr>
                <w:sz w:val="16"/>
                <w:szCs w:val="16"/>
              </w:rPr>
              <w:t>Europe - United Kingdom</w:t>
            </w:r>
          </w:p>
        </w:tc>
        <w:tc>
          <w:tcPr>
            <w:tcW w:w="2410" w:type="dxa"/>
            <w:hideMark/>
          </w:tcPr>
          <w:p w14:paraId="05C56E64" w14:textId="77777777" w:rsidR="002378D6" w:rsidRPr="002378D6" w:rsidRDefault="002378D6">
            <w:pPr>
              <w:rPr>
                <w:sz w:val="16"/>
                <w:szCs w:val="16"/>
              </w:rPr>
            </w:pPr>
            <w:r w:rsidRPr="002378D6">
              <w:rPr>
                <w:sz w:val="16"/>
                <w:szCs w:val="16"/>
              </w:rPr>
              <w:t>(1) how, and to what extent, do people assign responsibility to various actors for funding energy transitions (2) and which issues shape public acceptance of additional transition costs?</w:t>
            </w:r>
          </w:p>
        </w:tc>
        <w:tc>
          <w:tcPr>
            <w:tcW w:w="1134" w:type="dxa"/>
            <w:hideMark/>
          </w:tcPr>
          <w:p w14:paraId="02289B18" w14:textId="77777777" w:rsidR="002378D6" w:rsidRPr="002378D6" w:rsidRDefault="002378D6">
            <w:pPr>
              <w:rPr>
                <w:sz w:val="16"/>
                <w:szCs w:val="16"/>
              </w:rPr>
            </w:pPr>
            <w:r w:rsidRPr="002378D6">
              <w:rPr>
                <w:sz w:val="16"/>
                <w:szCs w:val="16"/>
              </w:rPr>
              <w:t>Qualitative - Focus Groups (n = 37)</w:t>
            </w:r>
          </w:p>
        </w:tc>
        <w:tc>
          <w:tcPr>
            <w:tcW w:w="850" w:type="dxa"/>
            <w:hideMark/>
          </w:tcPr>
          <w:p w14:paraId="6AD29400" w14:textId="77777777" w:rsidR="002378D6" w:rsidRPr="002378D6" w:rsidRDefault="002378D6">
            <w:pPr>
              <w:rPr>
                <w:sz w:val="16"/>
                <w:szCs w:val="16"/>
              </w:rPr>
            </w:pPr>
            <w:r w:rsidRPr="002378D6">
              <w:rPr>
                <w:sz w:val="16"/>
                <w:szCs w:val="16"/>
              </w:rPr>
              <w:t>Government &amp; Energy Companies</w:t>
            </w:r>
          </w:p>
        </w:tc>
        <w:tc>
          <w:tcPr>
            <w:tcW w:w="993" w:type="dxa"/>
            <w:hideMark/>
          </w:tcPr>
          <w:p w14:paraId="2B84AB41" w14:textId="77777777" w:rsidR="002378D6" w:rsidRPr="002378D6" w:rsidRDefault="002378D6">
            <w:pPr>
              <w:rPr>
                <w:sz w:val="16"/>
                <w:szCs w:val="16"/>
              </w:rPr>
            </w:pPr>
            <w:r w:rsidRPr="002378D6">
              <w:rPr>
                <w:sz w:val="16"/>
                <w:szCs w:val="16"/>
              </w:rPr>
              <w:t>The energy transition generally</w:t>
            </w:r>
          </w:p>
        </w:tc>
      </w:tr>
      <w:tr w:rsidR="002378D6" w:rsidRPr="002378D6" w14:paraId="42158527" w14:textId="77777777" w:rsidTr="00114B21">
        <w:trPr>
          <w:trHeight w:val="2870"/>
        </w:trPr>
        <w:tc>
          <w:tcPr>
            <w:tcW w:w="426" w:type="dxa"/>
            <w:noWrap/>
            <w:hideMark/>
          </w:tcPr>
          <w:p w14:paraId="7E969846" w14:textId="4EDB85FD" w:rsidR="002378D6" w:rsidRPr="002378D6" w:rsidRDefault="00E34670" w:rsidP="002378D6">
            <w:pPr>
              <w:rPr>
                <w:sz w:val="16"/>
                <w:szCs w:val="16"/>
              </w:rPr>
            </w:pPr>
            <w:r>
              <w:rPr>
                <w:sz w:val="16"/>
                <w:szCs w:val="16"/>
              </w:rPr>
              <w:t>6</w:t>
            </w:r>
          </w:p>
        </w:tc>
        <w:tc>
          <w:tcPr>
            <w:tcW w:w="1985" w:type="dxa"/>
            <w:hideMark/>
          </w:tcPr>
          <w:p w14:paraId="725CC36B" w14:textId="77777777" w:rsidR="002378D6" w:rsidRPr="002378D6" w:rsidRDefault="002378D6">
            <w:pPr>
              <w:rPr>
                <w:sz w:val="14"/>
                <w:szCs w:val="14"/>
              </w:rPr>
            </w:pPr>
            <w:r w:rsidRPr="002378D6">
              <w:rPr>
                <w:sz w:val="14"/>
                <w:szCs w:val="14"/>
              </w:rPr>
              <w:t xml:space="preserve">Bellaby, P. (2010). Uncertainties and risks in transitions to sustainable energy, and the part “trust” might play in managing them: a comparison with the current pension crisis. Energy Policy, 38(6), 2624–2630. https://doi.org/10.1016/j.enpol.2009.05.036 </w:t>
            </w:r>
          </w:p>
        </w:tc>
        <w:tc>
          <w:tcPr>
            <w:tcW w:w="1134" w:type="dxa"/>
            <w:hideMark/>
          </w:tcPr>
          <w:p w14:paraId="6BC1C1CD" w14:textId="77777777" w:rsidR="002378D6" w:rsidRPr="002378D6" w:rsidRDefault="002378D6">
            <w:pPr>
              <w:rPr>
                <w:sz w:val="16"/>
                <w:szCs w:val="16"/>
              </w:rPr>
            </w:pPr>
            <w:r w:rsidRPr="002378D6">
              <w:rPr>
                <w:sz w:val="16"/>
                <w:szCs w:val="16"/>
              </w:rPr>
              <w:t>. Uncertainties and risks in transitions to sustainable energy, and the part “trust” might play in managing them: a comparison with the current pension crisis</w:t>
            </w:r>
          </w:p>
        </w:tc>
        <w:tc>
          <w:tcPr>
            <w:tcW w:w="850" w:type="dxa"/>
            <w:hideMark/>
          </w:tcPr>
          <w:p w14:paraId="0334BEE7" w14:textId="77777777" w:rsidR="002378D6" w:rsidRPr="002378D6" w:rsidRDefault="002378D6">
            <w:pPr>
              <w:rPr>
                <w:sz w:val="16"/>
                <w:szCs w:val="16"/>
              </w:rPr>
            </w:pPr>
            <w:r w:rsidRPr="002378D6">
              <w:rPr>
                <w:sz w:val="16"/>
                <w:szCs w:val="16"/>
              </w:rPr>
              <w:t>Energy Policy (Q1)</w:t>
            </w:r>
          </w:p>
        </w:tc>
        <w:tc>
          <w:tcPr>
            <w:tcW w:w="567" w:type="dxa"/>
            <w:hideMark/>
          </w:tcPr>
          <w:p w14:paraId="198C46EA" w14:textId="77777777" w:rsidR="002378D6" w:rsidRPr="002378D6" w:rsidRDefault="002378D6" w:rsidP="002378D6">
            <w:pPr>
              <w:rPr>
                <w:sz w:val="16"/>
                <w:szCs w:val="16"/>
              </w:rPr>
            </w:pPr>
            <w:r w:rsidRPr="002378D6">
              <w:rPr>
                <w:sz w:val="16"/>
                <w:szCs w:val="16"/>
              </w:rPr>
              <w:t>2010</w:t>
            </w:r>
          </w:p>
        </w:tc>
        <w:tc>
          <w:tcPr>
            <w:tcW w:w="709" w:type="dxa"/>
            <w:hideMark/>
          </w:tcPr>
          <w:p w14:paraId="35892BD1" w14:textId="77777777" w:rsidR="002378D6" w:rsidRPr="002378D6" w:rsidRDefault="002378D6" w:rsidP="002378D6">
            <w:pPr>
              <w:rPr>
                <w:sz w:val="16"/>
                <w:szCs w:val="16"/>
              </w:rPr>
            </w:pPr>
            <w:r w:rsidRPr="002378D6">
              <w:rPr>
                <w:sz w:val="16"/>
                <w:szCs w:val="16"/>
              </w:rPr>
              <w:t>Europe - United Kingdom</w:t>
            </w:r>
          </w:p>
        </w:tc>
        <w:tc>
          <w:tcPr>
            <w:tcW w:w="2410" w:type="dxa"/>
            <w:hideMark/>
          </w:tcPr>
          <w:p w14:paraId="6A62D33B" w14:textId="77777777" w:rsidR="002378D6" w:rsidRPr="002378D6" w:rsidRDefault="002378D6">
            <w:pPr>
              <w:rPr>
                <w:sz w:val="16"/>
                <w:szCs w:val="16"/>
              </w:rPr>
            </w:pPr>
            <w:r w:rsidRPr="002378D6">
              <w:rPr>
                <w:sz w:val="16"/>
                <w:szCs w:val="16"/>
              </w:rPr>
              <w:t xml:space="preserve">how risk has been encountered in the sustainable energy </w:t>
            </w:r>
            <w:proofErr w:type="gramStart"/>
            <w:r w:rsidRPr="002378D6">
              <w:rPr>
                <w:sz w:val="16"/>
                <w:szCs w:val="16"/>
              </w:rPr>
              <w:t>transition  and</w:t>
            </w:r>
            <w:proofErr w:type="gramEnd"/>
            <w:r w:rsidRPr="002378D6">
              <w:rPr>
                <w:sz w:val="16"/>
                <w:szCs w:val="16"/>
              </w:rPr>
              <w:t xml:space="preserve"> also the part played by trust/mistrust in engendering and prospectively resolving crisis: between citizens and state, between regulator and providers and between consumers and providers</w:t>
            </w:r>
          </w:p>
        </w:tc>
        <w:tc>
          <w:tcPr>
            <w:tcW w:w="1134" w:type="dxa"/>
            <w:hideMark/>
          </w:tcPr>
          <w:p w14:paraId="6C4E6442" w14:textId="77777777" w:rsidR="002378D6" w:rsidRPr="002378D6" w:rsidRDefault="002378D6">
            <w:pPr>
              <w:rPr>
                <w:sz w:val="16"/>
                <w:szCs w:val="16"/>
              </w:rPr>
            </w:pPr>
            <w:r w:rsidRPr="002378D6">
              <w:rPr>
                <w:sz w:val="16"/>
                <w:szCs w:val="16"/>
              </w:rPr>
              <w:t>Conceptual</w:t>
            </w:r>
          </w:p>
        </w:tc>
        <w:tc>
          <w:tcPr>
            <w:tcW w:w="850" w:type="dxa"/>
            <w:hideMark/>
          </w:tcPr>
          <w:p w14:paraId="1669326A" w14:textId="77777777" w:rsidR="002378D6" w:rsidRPr="002378D6" w:rsidRDefault="002378D6">
            <w:pPr>
              <w:rPr>
                <w:sz w:val="16"/>
                <w:szCs w:val="16"/>
              </w:rPr>
            </w:pPr>
            <w:r w:rsidRPr="002378D6">
              <w:rPr>
                <w:sz w:val="16"/>
                <w:szCs w:val="16"/>
              </w:rPr>
              <w:t>Government / regulators and Energy Providers</w:t>
            </w:r>
          </w:p>
        </w:tc>
        <w:tc>
          <w:tcPr>
            <w:tcW w:w="993" w:type="dxa"/>
            <w:hideMark/>
          </w:tcPr>
          <w:p w14:paraId="5CBFB87D" w14:textId="77777777" w:rsidR="002378D6" w:rsidRPr="002378D6" w:rsidRDefault="002378D6">
            <w:pPr>
              <w:rPr>
                <w:sz w:val="16"/>
                <w:szCs w:val="16"/>
              </w:rPr>
            </w:pPr>
            <w:r w:rsidRPr="002378D6">
              <w:rPr>
                <w:sz w:val="16"/>
                <w:szCs w:val="16"/>
              </w:rPr>
              <w:t>The energy transition generally</w:t>
            </w:r>
          </w:p>
        </w:tc>
      </w:tr>
      <w:tr w:rsidR="002378D6" w:rsidRPr="002378D6" w14:paraId="74AF98BD" w14:textId="77777777" w:rsidTr="00114B21">
        <w:trPr>
          <w:trHeight w:val="2450"/>
        </w:trPr>
        <w:tc>
          <w:tcPr>
            <w:tcW w:w="426" w:type="dxa"/>
            <w:noWrap/>
            <w:hideMark/>
          </w:tcPr>
          <w:p w14:paraId="4EA1F8AB" w14:textId="3BD99E45" w:rsidR="002378D6" w:rsidRPr="002378D6" w:rsidRDefault="00E34670" w:rsidP="002378D6">
            <w:pPr>
              <w:rPr>
                <w:sz w:val="16"/>
                <w:szCs w:val="16"/>
              </w:rPr>
            </w:pPr>
            <w:r>
              <w:rPr>
                <w:sz w:val="16"/>
                <w:szCs w:val="16"/>
              </w:rPr>
              <w:t>7</w:t>
            </w:r>
          </w:p>
        </w:tc>
        <w:tc>
          <w:tcPr>
            <w:tcW w:w="1985" w:type="dxa"/>
            <w:hideMark/>
          </w:tcPr>
          <w:p w14:paraId="36CD873F" w14:textId="77777777" w:rsidR="002378D6" w:rsidRPr="002378D6" w:rsidRDefault="002378D6">
            <w:pPr>
              <w:rPr>
                <w:sz w:val="14"/>
                <w:szCs w:val="14"/>
              </w:rPr>
            </w:pPr>
            <w:r w:rsidRPr="002378D6">
              <w:rPr>
                <w:sz w:val="14"/>
                <w:szCs w:val="14"/>
              </w:rPr>
              <w:t xml:space="preserve">Bronfman, N. C., Jiménez, R. B., Arévalo, P. C., &amp; Cifuentes, L. A. (2012). Understanding social acceptance of electricity generation sources. Energy Policy, 46(1), 246–252. https://doi.org/10.1016/j.enpol.2012.03.057 </w:t>
            </w:r>
          </w:p>
        </w:tc>
        <w:tc>
          <w:tcPr>
            <w:tcW w:w="1134" w:type="dxa"/>
            <w:hideMark/>
          </w:tcPr>
          <w:p w14:paraId="05CA4E89" w14:textId="77777777" w:rsidR="002378D6" w:rsidRPr="002378D6" w:rsidRDefault="002378D6">
            <w:pPr>
              <w:rPr>
                <w:sz w:val="16"/>
                <w:szCs w:val="16"/>
              </w:rPr>
            </w:pPr>
            <w:r w:rsidRPr="002378D6">
              <w:rPr>
                <w:sz w:val="16"/>
                <w:szCs w:val="16"/>
              </w:rPr>
              <w:t>Understanding social acceptance of electricity generation sources</w:t>
            </w:r>
          </w:p>
        </w:tc>
        <w:tc>
          <w:tcPr>
            <w:tcW w:w="850" w:type="dxa"/>
            <w:hideMark/>
          </w:tcPr>
          <w:p w14:paraId="3D339EA8" w14:textId="77777777" w:rsidR="002378D6" w:rsidRPr="002378D6" w:rsidRDefault="002378D6">
            <w:pPr>
              <w:rPr>
                <w:sz w:val="16"/>
                <w:szCs w:val="16"/>
              </w:rPr>
            </w:pPr>
            <w:r w:rsidRPr="002378D6">
              <w:rPr>
                <w:sz w:val="16"/>
                <w:szCs w:val="16"/>
              </w:rPr>
              <w:t>Energy Policy (Q1)</w:t>
            </w:r>
          </w:p>
        </w:tc>
        <w:tc>
          <w:tcPr>
            <w:tcW w:w="567" w:type="dxa"/>
            <w:hideMark/>
          </w:tcPr>
          <w:p w14:paraId="005A786A" w14:textId="77777777" w:rsidR="002378D6" w:rsidRPr="002378D6" w:rsidRDefault="002378D6" w:rsidP="002378D6">
            <w:pPr>
              <w:rPr>
                <w:sz w:val="16"/>
                <w:szCs w:val="16"/>
              </w:rPr>
            </w:pPr>
            <w:r w:rsidRPr="002378D6">
              <w:rPr>
                <w:sz w:val="16"/>
                <w:szCs w:val="16"/>
              </w:rPr>
              <w:t>2012</w:t>
            </w:r>
          </w:p>
        </w:tc>
        <w:tc>
          <w:tcPr>
            <w:tcW w:w="709" w:type="dxa"/>
            <w:hideMark/>
          </w:tcPr>
          <w:p w14:paraId="29CA24C5" w14:textId="77777777" w:rsidR="002378D6" w:rsidRPr="002378D6" w:rsidRDefault="002378D6" w:rsidP="002378D6">
            <w:pPr>
              <w:rPr>
                <w:sz w:val="16"/>
                <w:szCs w:val="16"/>
              </w:rPr>
            </w:pPr>
            <w:r w:rsidRPr="002378D6">
              <w:rPr>
                <w:sz w:val="16"/>
                <w:szCs w:val="16"/>
              </w:rPr>
              <w:t>South America - Chile</w:t>
            </w:r>
          </w:p>
        </w:tc>
        <w:tc>
          <w:tcPr>
            <w:tcW w:w="2410" w:type="dxa"/>
            <w:hideMark/>
          </w:tcPr>
          <w:p w14:paraId="4AF15E20" w14:textId="77777777" w:rsidR="002378D6" w:rsidRPr="002378D6" w:rsidRDefault="002378D6">
            <w:pPr>
              <w:rPr>
                <w:sz w:val="16"/>
                <w:szCs w:val="16"/>
              </w:rPr>
            </w:pPr>
            <w:r w:rsidRPr="002378D6">
              <w:rPr>
                <w:sz w:val="16"/>
                <w:szCs w:val="16"/>
              </w:rPr>
              <w:t>To validate a causal trust-acceptability model for electricity generation sources in Chile.</w:t>
            </w:r>
          </w:p>
        </w:tc>
        <w:tc>
          <w:tcPr>
            <w:tcW w:w="1134" w:type="dxa"/>
            <w:hideMark/>
          </w:tcPr>
          <w:p w14:paraId="28B4E192" w14:textId="77777777" w:rsidR="002378D6" w:rsidRPr="002378D6" w:rsidRDefault="002378D6">
            <w:pPr>
              <w:rPr>
                <w:sz w:val="16"/>
                <w:szCs w:val="16"/>
              </w:rPr>
            </w:pPr>
            <w:r w:rsidRPr="002378D6">
              <w:rPr>
                <w:sz w:val="16"/>
                <w:szCs w:val="16"/>
              </w:rPr>
              <w:t>Quantitative - Surveys (n = 243)</w:t>
            </w:r>
          </w:p>
        </w:tc>
        <w:tc>
          <w:tcPr>
            <w:tcW w:w="850" w:type="dxa"/>
            <w:hideMark/>
          </w:tcPr>
          <w:p w14:paraId="3E3E5FC0" w14:textId="77777777" w:rsidR="002378D6" w:rsidRPr="002378D6" w:rsidRDefault="002378D6">
            <w:pPr>
              <w:rPr>
                <w:sz w:val="16"/>
                <w:szCs w:val="16"/>
              </w:rPr>
            </w:pPr>
            <w:r w:rsidRPr="002378D6">
              <w:rPr>
                <w:sz w:val="16"/>
                <w:szCs w:val="16"/>
              </w:rPr>
              <w:t>Government &amp; Regulators</w:t>
            </w:r>
          </w:p>
        </w:tc>
        <w:tc>
          <w:tcPr>
            <w:tcW w:w="993" w:type="dxa"/>
            <w:hideMark/>
          </w:tcPr>
          <w:p w14:paraId="79EC2E0D" w14:textId="77777777" w:rsidR="002378D6" w:rsidRPr="002378D6" w:rsidRDefault="002378D6">
            <w:pPr>
              <w:rPr>
                <w:sz w:val="16"/>
                <w:szCs w:val="16"/>
              </w:rPr>
            </w:pPr>
            <w:r w:rsidRPr="002378D6">
              <w:rPr>
                <w:sz w:val="16"/>
                <w:szCs w:val="16"/>
              </w:rPr>
              <w:t>Fossil Fuels</w:t>
            </w:r>
            <w:r w:rsidRPr="002378D6">
              <w:rPr>
                <w:sz w:val="16"/>
                <w:szCs w:val="16"/>
              </w:rPr>
              <w:br/>
              <w:t>Nuclear</w:t>
            </w:r>
            <w:r w:rsidRPr="002378D6">
              <w:rPr>
                <w:sz w:val="16"/>
                <w:szCs w:val="16"/>
              </w:rPr>
              <w:br/>
              <w:t>Hydroelectricity</w:t>
            </w:r>
          </w:p>
        </w:tc>
      </w:tr>
      <w:tr w:rsidR="002378D6" w:rsidRPr="002378D6" w14:paraId="2D05F773" w14:textId="77777777" w:rsidTr="00114B21">
        <w:trPr>
          <w:trHeight w:val="2670"/>
        </w:trPr>
        <w:tc>
          <w:tcPr>
            <w:tcW w:w="426" w:type="dxa"/>
            <w:noWrap/>
            <w:hideMark/>
          </w:tcPr>
          <w:p w14:paraId="0F8379C8" w14:textId="42274753" w:rsidR="002378D6" w:rsidRPr="002378D6" w:rsidRDefault="006F630D" w:rsidP="002378D6">
            <w:pPr>
              <w:rPr>
                <w:sz w:val="16"/>
                <w:szCs w:val="16"/>
              </w:rPr>
            </w:pPr>
            <w:r>
              <w:rPr>
                <w:sz w:val="16"/>
                <w:szCs w:val="16"/>
              </w:rPr>
              <w:t>8</w:t>
            </w:r>
          </w:p>
        </w:tc>
        <w:tc>
          <w:tcPr>
            <w:tcW w:w="1985" w:type="dxa"/>
            <w:hideMark/>
          </w:tcPr>
          <w:p w14:paraId="41E3AF85" w14:textId="77777777" w:rsidR="002378D6" w:rsidRPr="002378D6" w:rsidRDefault="002378D6">
            <w:pPr>
              <w:rPr>
                <w:sz w:val="14"/>
                <w:szCs w:val="14"/>
              </w:rPr>
            </w:pPr>
            <w:r w:rsidRPr="002378D6">
              <w:rPr>
                <w:sz w:val="14"/>
                <w:szCs w:val="14"/>
              </w:rPr>
              <w:t xml:space="preserve">Bronfman, N. C., Jiménez, R. B., Arevalo, P. C., &amp; Cifuentes, L. A. (2015). Public Acceptance </w:t>
            </w:r>
            <w:proofErr w:type="gramStart"/>
            <w:r w:rsidRPr="002378D6">
              <w:rPr>
                <w:sz w:val="14"/>
                <w:szCs w:val="14"/>
              </w:rPr>
              <w:t>Of</w:t>
            </w:r>
            <w:proofErr w:type="gramEnd"/>
            <w:r w:rsidRPr="002378D6">
              <w:rPr>
                <w:sz w:val="14"/>
                <w:szCs w:val="14"/>
              </w:rPr>
              <w:t xml:space="preserve"> Electricity Generation Sources: The Role </w:t>
            </w:r>
            <w:proofErr w:type="gramStart"/>
            <w:r w:rsidRPr="002378D6">
              <w:rPr>
                <w:sz w:val="14"/>
                <w:szCs w:val="14"/>
              </w:rPr>
              <w:t>Of</w:t>
            </w:r>
            <w:proofErr w:type="gramEnd"/>
            <w:r w:rsidRPr="002378D6">
              <w:rPr>
                <w:sz w:val="14"/>
                <w:szCs w:val="14"/>
              </w:rPr>
              <w:t xml:space="preserve"> Trust </w:t>
            </w:r>
            <w:proofErr w:type="gramStart"/>
            <w:r w:rsidRPr="002378D6">
              <w:rPr>
                <w:sz w:val="14"/>
                <w:szCs w:val="14"/>
              </w:rPr>
              <w:t>In</w:t>
            </w:r>
            <w:proofErr w:type="gramEnd"/>
            <w:r w:rsidRPr="002378D6">
              <w:rPr>
                <w:sz w:val="14"/>
                <w:szCs w:val="14"/>
              </w:rPr>
              <w:t xml:space="preserve"> Regulatory Institutions. Energy &amp; Environment (Essex, England), 26(3), 349–368. https://doi.org/10.1260/0958-305X.26.3.349 </w:t>
            </w:r>
          </w:p>
        </w:tc>
        <w:tc>
          <w:tcPr>
            <w:tcW w:w="1134" w:type="dxa"/>
            <w:hideMark/>
          </w:tcPr>
          <w:p w14:paraId="56D14E31" w14:textId="77777777" w:rsidR="002378D6" w:rsidRPr="002378D6" w:rsidRDefault="002378D6">
            <w:pPr>
              <w:rPr>
                <w:sz w:val="16"/>
                <w:szCs w:val="16"/>
              </w:rPr>
            </w:pPr>
            <w:r w:rsidRPr="002378D6">
              <w:rPr>
                <w:sz w:val="16"/>
                <w:szCs w:val="16"/>
              </w:rPr>
              <w:t xml:space="preserve"> Public Acceptance </w:t>
            </w:r>
            <w:proofErr w:type="gramStart"/>
            <w:r w:rsidRPr="002378D6">
              <w:rPr>
                <w:sz w:val="16"/>
                <w:szCs w:val="16"/>
              </w:rPr>
              <w:t>Of</w:t>
            </w:r>
            <w:proofErr w:type="gramEnd"/>
            <w:r w:rsidRPr="002378D6">
              <w:rPr>
                <w:sz w:val="16"/>
                <w:szCs w:val="16"/>
              </w:rPr>
              <w:t xml:space="preserve"> Electricity Generation Sources: The Role </w:t>
            </w:r>
            <w:proofErr w:type="gramStart"/>
            <w:r w:rsidRPr="002378D6">
              <w:rPr>
                <w:sz w:val="16"/>
                <w:szCs w:val="16"/>
              </w:rPr>
              <w:t>Of</w:t>
            </w:r>
            <w:proofErr w:type="gramEnd"/>
            <w:r w:rsidRPr="002378D6">
              <w:rPr>
                <w:sz w:val="16"/>
                <w:szCs w:val="16"/>
              </w:rPr>
              <w:t xml:space="preserve"> Trust </w:t>
            </w:r>
            <w:proofErr w:type="gramStart"/>
            <w:r w:rsidRPr="002378D6">
              <w:rPr>
                <w:sz w:val="16"/>
                <w:szCs w:val="16"/>
              </w:rPr>
              <w:t>In</w:t>
            </w:r>
            <w:proofErr w:type="gramEnd"/>
            <w:r w:rsidRPr="002378D6">
              <w:rPr>
                <w:sz w:val="16"/>
                <w:szCs w:val="16"/>
              </w:rPr>
              <w:t xml:space="preserve"> Regulatory Institutions</w:t>
            </w:r>
          </w:p>
        </w:tc>
        <w:tc>
          <w:tcPr>
            <w:tcW w:w="850" w:type="dxa"/>
            <w:hideMark/>
          </w:tcPr>
          <w:p w14:paraId="36B19594" w14:textId="77777777" w:rsidR="002378D6" w:rsidRPr="002378D6" w:rsidRDefault="002378D6">
            <w:pPr>
              <w:rPr>
                <w:sz w:val="16"/>
                <w:szCs w:val="16"/>
              </w:rPr>
            </w:pPr>
            <w:r w:rsidRPr="002378D6">
              <w:rPr>
                <w:sz w:val="16"/>
                <w:szCs w:val="16"/>
              </w:rPr>
              <w:t>Energy &amp; Environment (Q2)</w:t>
            </w:r>
          </w:p>
        </w:tc>
        <w:tc>
          <w:tcPr>
            <w:tcW w:w="567" w:type="dxa"/>
            <w:hideMark/>
          </w:tcPr>
          <w:p w14:paraId="55C41832" w14:textId="77777777" w:rsidR="002378D6" w:rsidRPr="002378D6" w:rsidRDefault="002378D6" w:rsidP="002378D6">
            <w:pPr>
              <w:rPr>
                <w:sz w:val="16"/>
                <w:szCs w:val="16"/>
              </w:rPr>
            </w:pPr>
            <w:r w:rsidRPr="002378D6">
              <w:rPr>
                <w:sz w:val="16"/>
                <w:szCs w:val="16"/>
              </w:rPr>
              <w:t>2015</w:t>
            </w:r>
          </w:p>
        </w:tc>
        <w:tc>
          <w:tcPr>
            <w:tcW w:w="709" w:type="dxa"/>
            <w:hideMark/>
          </w:tcPr>
          <w:p w14:paraId="5EE1104D" w14:textId="77777777" w:rsidR="002378D6" w:rsidRPr="002378D6" w:rsidRDefault="002378D6" w:rsidP="002378D6">
            <w:pPr>
              <w:rPr>
                <w:sz w:val="16"/>
                <w:szCs w:val="16"/>
              </w:rPr>
            </w:pPr>
            <w:r w:rsidRPr="002378D6">
              <w:rPr>
                <w:sz w:val="16"/>
                <w:szCs w:val="16"/>
              </w:rPr>
              <w:t>South America - Chile</w:t>
            </w:r>
          </w:p>
        </w:tc>
        <w:tc>
          <w:tcPr>
            <w:tcW w:w="2410" w:type="dxa"/>
            <w:hideMark/>
          </w:tcPr>
          <w:p w14:paraId="7B3B4784" w14:textId="77777777" w:rsidR="002378D6" w:rsidRPr="002378D6" w:rsidRDefault="002378D6">
            <w:pPr>
              <w:rPr>
                <w:sz w:val="16"/>
                <w:szCs w:val="16"/>
              </w:rPr>
            </w:pPr>
            <w:r w:rsidRPr="002378D6">
              <w:rPr>
                <w:sz w:val="16"/>
                <w:szCs w:val="16"/>
              </w:rPr>
              <w:t>The aim of this study was to characterize the influence that different dimensions of public trust in regulatory institutions have on social acceptability of different energy sources</w:t>
            </w:r>
          </w:p>
        </w:tc>
        <w:tc>
          <w:tcPr>
            <w:tcW w:w="1134" w:type="dxa"/>
            <w:hideMark/>
          </w:tcPr>
          <w:p w14:paraId="2C338239" w14:textId="77777777" w:rsidR="002378D6" w:rsidRPr="002378D6" w:rsidRDefault="002378D6">
            <w:pPr>
              <w:rPr>
                <w:sz w:val="16"/>
                <w:szCs w:val="16"/>
              </w:rPr>
            </w:pPr>
            <w:r w:rsidRPr="002378D6">
              <w:rPr>
                <w:sz w:val="16"/>
                <w:szCs w:val="16"/>
              </w:rPr>
              <w:t>Quantitative - Surveys (n = 243)</w:t>
            </w:r>
          </w:p>
        </w:tc>
        <w:tc>
          <w:tcPr>
            <w:tcW w:w="850" w:type="dxa"/>
            <w:hideMark/>
          </w:tcPr>
          <w:p w14:paraId="4F179481" w14:textId="77777777" w:rsidR="002378D6" w:rsidRPr="002378D6" w:rsidRDefault="002378D6">
            <w:pPr>
              <w:rPr>
                <w:sz w:val="16"/>
                <w:szCs w:val="16"/>
              </w:rPr>
            </w:pPr>
            <w:r w:rsidRPr="002378D6">
              <w:rPr>
                <w:sz w:val="16"/>
                <w:szCs w:val="16"/>
              </w:rPr>
              <w:t>Government &amp; Regulators</w:t>
            </w:r>
          </w:p>
        </w:tc>
        <w:tc>
          <w:tcPr>
            <w:tcW w:w="993" w:type="dxa"/>
            <w:hideMark/>
          </w:tcPr>
          <w:p w14:paraId="56A903DC" w14:textId="77777777" w:rsidR="002378D6" w:rsidRPr="002378D6" w:rsidRDefault="002378D6">
            <w:pPr>
              <w:rPr>
                <w:sz w:val="16"/>
                <w:szCs w:val="16"/>
              </w:rPr>
            </w:pPr>
            <w:r w:rsidRPr="002378D6">
              <w:rPr>
                <w:sz w:val="16"/>
                <w:szCs w:val="16"/>
              </w:rPr>
              <w:t>Coal</w:t>
            </w:r>
            <w:r w:rsidRPr="002378D6">
              <w:rPr>
                <w:sz w:val="16"/>
                <w:szCs w:val="16"/>
              </w:rPr>
              <w:br/>
              <w:t>Petroleum</w:t>
            </w:r>
            <w:r w:rsidRPr="002378D6">
              <w:rPr>
                <w:sz w:val="16"/>
                <w:szCs w:val="16"/>
              </w:rPr>
              <w:br/>
              <w:t>Natural Gas</w:t>
            </w:r>
            <w:r w:rsidRPr="002378D6">
              <w:rPr>
                <w:sz w:val="16"/>
                <w:szCs w:val="16"/>
              </w:rPr>
              <w:br/>
              <w:t>Geothermal</w:t>
            </w:r>
            <w:r w:rsidRPr="002378D6">
              <w:rPr>
                <w:sz w:val="16"/>
                <w:szCs w:val="16"/>
              </w:rPr>
              <w:br/>
              <w:t>Nuclear</w:t>
            </w:r>
            <w:r w:rsidRPr="002378D6">
              <w:rPr>
                <w:sz w:val="16"/>
                <w:szCs w:val="16"/>
              </w:rPr>
              <w:br/>
              <w:t>Wind</w:t>
            </w:r>
            <w:r w:rsidRPr="002378D6">
              <w:rPr>
                <w:sz w:val="16"/>
                <w:szCs w:val="16"/>
              </w:rPr>
              <w:br/>
            </w:r>
            <w:proofErr w:type="spellStart"/>
            <w:r w:rsidRPr="002378D6">
              <w:rPr>
                <w:sz w:val="16"/>
                <w:szCs w:val="16"/>
              </w:rPr>
              <w:t>Hydro electricity</w:t>
            </w:r>
            <w:proofErr w:type="spellEnd"/>
            <w:r w:rsidRPr="002378D6">
              <w:rPr>
                <w:sz w:val="16"/>
                <w:szCs w:val="16"/>
              </w:rPr>
              <w:br/>
              <w:t>Solar</w:t>
            </w:r>
            <w:r w:rsidRPr="002378D6">
              <w:rPr>
                <w:sz w:val="16"/>
                <w:szCs w:val="16"/>
              </w:rPr>
              <w:br/>
              <w:t>Tidal</w:t>
            </w:r>
          </w:p>
        </w:tc>
      </w:tr>
      <w:tr w:rsidR="002378D6" w:rsidRPr="002378D6" w14:paraId="24924C7B" w14:textId="77777777" w:rsidTr="00114B21">
        <w:trPr>
          <w:trHeight w:val="2440"/>
        </w:trPr>
        <w:tc>
          <w:tcPr>
            <w:tcW w:w="426" w:type="dxa"/>
            <w:noWrap/>
            <w:hideMark/>
          </w:tcPr>
          <w:p w14:paraId="58F2B92A" w14:textId="1A554A29" w:rsidR="002378D6" w:rsidRPr="002378D6" w:rsidRDefault="006F630D" w:rsidP="002378D6">
            <w:pPr>
              <w:rPr>
                <w:sz w:val="16"/>
                <w:szCs w:val="16"/>
              </w:rPr>
            </w:pPr>
            <w:r>
              <w:rPr>
                <w:sz w:val="16"/>
                <w:szCs w:val="16"/>
              </w:rPr>
              <w:t>9</w:t>
            </w:r>
          </w:p>
        </w:tc>
        <w:tc>
          <w:tcPr>
            <w:tcW w:w="1985" w:type="dxa"/>
            <w:hideMark/>
          </w:tcPr>
          <w:p w14:paraId="72B6578C" w14:textId="77777777" w:rsidR="002378D6" w:rsidRPr="002378D6" w:rsidRDefault="002378D6">
            <w:pPr>
              <w:rPr>
                <w:sz w:val="14"/>
                <w:szCs w:val="14"/>
              </w:rPr>
            </w:pPr>
            <w:r w:rsidRPr="002378D6">
              <w:rPr>
                <w:sz w:val="14"/>
                <w:szCs w:val="14"/>
              </w:rPr>
              <w:t xml:space="preserve">Büscher, C., &amp; Sumpf, P. (2015). “Trust” and “confidence” as socio-technical problems in the transformation of energy systems. Energy, Sustainability and Society, 5(1), 1–13. https://doi.org/10.1186/s13705-015-0063-7 </w:t>
            </w:r>
          </w:p>
        </w:tc>
        <w:tc>
          <w:tcPr>
            <w:tcW w:w="1134" w:type="dxa"/>
            <w:hideMark/>
          </w:tcPr>
          <w:p w14:paraId="58498726" w14:textId="77777777" w:rsidR="002378D6" w:rsidRPr="002378D6" w:rsidRDefault="002378D6">
            <w:pPr>
              <w:rPr>
                <w:sz w:val="16"/>
                <w:szCs w:val="16"/>
              </w:rPr>
            </w:pPr>
            <w:r w:rsidRPr="002378D6">
              <w:rPr>
                <w:sz w:val="16"/>
                <w:szCs w:val="16"/>
              </w:rPr>
              <w:t>Trust” and “confidence” as socio-technical problems in the transformation of energy systems</w:t>
            </w:r>
          </w:p>
        </w:tc>
        <w:tc>
          <w:tcPr>
            <w:tcW w:w="850" w:type="dxa"/>
            <w:hideMark/>
          </w:tcPr>
          <w:p w14:paraId="17D2AF39" w14:textId="77777777" w:rsidR="002378D6" w:rsidRPr="002378D6" w:rsidRDefault="002378D6">
            <w:pPr>
              <w:rPr>
                <w:sz w:val="16"/>
                <w:szCs w:val="16"/>
              </w:rPr>
            </w:pPr>
            <w:r w:rsidRPr="002378D6">
              <w:rPr>
                <w:sz w:val="16"/>
                <w:szCs w:val="16"/>
              </w:rPr>
              <w:t>Energy, Sustainability and Society (Q2)</w:t>
            </w:r>
          </w:p>
        </w:tc>
        <w:tc>
          <w:tcPr>
            <w:tcW w:w="567" w:type="dxa"/>
            <w:hideMark/>
          </w:tcPr>
          <w:p w14:paraId="0898DF33" w14:textId="77777777" w:rsidR="002378D6" w:rsidRPr="002378D6" w:rsidRDefault="002378D6" w:rsidP="002378D6">
            <w:pPr>
              <w:rPr>
                <w:sz w:val="16"/>
                <w:szCs w:val="16"/>
              </w:rPr>
            </w:pPr>
            <w:r w:rsidRPr="002378D6">
              <w:rPr>
                <w:sz w:val="16"/>
                <w:szCs w:val="16"/>
              </w:rPr>
              <w:t>2015</w:t>
            </w:r>
          </w:p>
        </w:tc>
        <w:tc>
          <w:tcPr>
            <w:tcW w:w="709" w:type="dxa"/>
            <w:hideMark/>
          </w:tcPr>
          <w:p w14:paraId="6BB7518F" w14:textId="77777777" w:rsidR="002378D6" w:rsidRPr="002378D6" w:rsidRDefault="002378D6" w:rsidP="002378D6">
            <w:pPr>
              <w:rPr>
                <w:sz w:val="16"/>
                <w:szCs w:val="16"/>
              </w:rPr>
            </w:pPr>
            <w:r w:rsidRPr="002378D6">
              <w:rPr>
                <w:sz w:val="16"/>
                <w:szCs w:val="16"/>
              </w:rPr>
              <w:t>Europe - Germany</w:t>
            </w:r>
          </w:p>
        </w:tc>
        <w:tc>
          <w:tcPr>
            <w:tcW w:w="2410" w:type="dxa"/>
            <w:hideMark/>
          </w:tcPr>
          <w:p w14:paraId="72C0D754" w14:textId="77777777" w:rsidR="002378D6" w:rsidRPr="002378D6" w:rsidRDefault="002378D6">
            <w:pPr>
              <w:rPr>
                <w:sz w:val="16"/>
                <w:szCs w:val="16"/>
              </w:rPr>
            </w:pPr>
            <w:r w:rsidRPr="002378D6">
              <w:rPr>
                <w:sz w:val="16"/>
                <w:szCs w:val="16"/>
              </w:rPr>
              <w:t xml:space="preserve">we </w:t>
            </w:r>
            <w:proofErr w:type="spellStart"/>
            <w:r w:rsidRPr="002378D6">
              <w:rPr>
                <w:sz w:val="16"/>
                <w:szCs w:val="16"/>
              </w:rPr>
              <w:t>analyze</w:t>
            </w:r>
            <w:proofErr w:type="spellEnd"/>
            <w:r w:rsidRPr="002378D6">
              <w:rPr>
                <w:sz w:val="16"/>
                <w:szCs w:val="16"/>
              </w:rPr>
              <w:t xml:space="preserve"> the prerequisites of the public’s participation: the capacity of social mechanisms, such as trust, for the solution of social problems in the energy grid.</w:t>
            </w:r>
          </w:p>
        </w:tc>
        <w:tc>
          <w:tcPr>
            <w:tcW w:w="1134" w:type="dxa"/>
            <w:hideMark/>
          </w:tcPr>
          <w:p w14:paraId="6B119F6F" w14:textId="77777777" w:rsidR="002378D6" w:rsidRPr="002378D6" w:rsidRDefault="002378D6">
            <w:pPr>
              <w:rPr>
                <w:sz w:val="16"/>
                <w:szCs w:val="16"/>
              </w:rPr>
            </w:pPr>
            <w:r w:rsidRPr="002378D6">
              <w:rPr>
                <w:sz w:val="16"/>
                <w:szCs w:val="16"/>
              </w:rPr>
              <w:t>Qualitative - Interviews with industry (n = 8)</w:t>
            </w:r>
          </w:p>
        </w:tc>
        <w:tc>
          <w:tcPr>
            <w:tcW w:w="850" w:type="dxa"/>
            <w:hideMark/>
          </w:tcPr>
          <w:p w14:paraId="1E1E5126" w14:textId="77777777" w:rsidR="002378D6" w:rsidRPr="002378D6" w:rsidRDefault="002378D6">
            <w:pPr>
              <w:rPr>
                <w:sz w:val="16"/>
                <w:szCs w:val="16"/>
              </w:rPr>
            </w:pPr>
            <w:r w:rsidRPr="002378D6">
              <w:rPr>
                <w:sz w:val="16"/>
                <w:szCs w:val="16"/>
              </w:rPr>
              <w:t>All actors in the system</w:t>
            </w:r>
          </w:p>
        </w:tc>
        <w:tc>
          <w:tcPr>
            <w:tcW w:w="993" w:type="dxa"/>
            <w:hideMark/>
          </w:tcPr>
          <w:p w14:paraId="0C1BE0F8" w14:textId="77777777" w:rsidR="002378D6" w:rsidRPr="002378D6" w:rsidRDefault="002378D6">
            <w:pPr>
              <w:rPr>
                <w:sz w:val="16"/>
                <w:szCs w:val="16"/>
              </w:rPr>
            </w:pPr>
            <w:r w:rsidRPr="002378D6">
              <w:rPr>
                <w:sz w:val="16"/>
                <w:szCs w:val="16"/>
              </w:rPr>
              <w:t>The energy transition generally</w:t>
            </w:r>
          </w:p>
        </w:tc>
      </w:tr>
      <w:tr w:rsidR="002378D6" w:rsidRPr="002378D6" w14:paraId="213FE5E6" w14:textId="77777777" w:rsidTr="00114B21">
        <w:trPr>
          <w:trHeight w:val="1930"/>
        </w:trPr>
        <w:tc>
          <w:tcPr>
            <w:tcW w:w="426" w:type="dxa"/>
            <w:noWrap/>
            <w:hideMark/>
          </w:tcPr>
          <w:p w14:paraId="1B8CE1FA" w14:textId="70A0E886" w:rsidR="002378D6" w:rsidRPr="002378D6" w:rsidRDefault="006F630D" w:rsidP="002378D6">
            <w:pPr>
              <w:rPr>
                <w:sz w:val="16"/>
                <w:szCs w:val="16"/>
              </w:rPr>
            </w:pPr>
            <w:r>
              <w:rPr>
                <w:sz w:val="16"/>
                <w:szCs w:val="16"/>
              </w:rPr>
              <w:lastRenderedPageBreak/>
              <w:t>10</w:t>
            </w:r>
          </w:p>
        </w:tc>
        <w:tc>
          <w:tcPr>
            <w:tcW w:w="1985" w:type="dxa"/>
            <w:hideMark/>
          </w:tcPr>
          <w:p w14:paraId="06C5FEC1" w14:textId="77777777" w:rsidR="002378D6" w:rsidRPr="002378D6" w:rsidRDefault="002378D6">
            <w:pPr>
              <w:rPr>
                <w:sz w:val="14"/>
                <w:szCs w:val="14"/>
              </w:rPr>
            </w:pPr>
            <w:proofErr w:type="spellStart"/>
            <w:r w:rsidRPr="002378D6">
              <w:rPr>
                <w:sz w:val="14"/>
                <w:szCs w:val="14"/>
              </w:rPr>
              <w:t>Caferra</w:t>
            </w:r>
            <w:proofErr w:type="spellEnd"/>
            <w:r w:rsidRPr="002378D6">
              <w:rPr>
                <w:sz w:val="14"/>
                <w:szCs w:val="14"/>
              </w:rPr>
              <w:t xml:space="preserve">, R., Colasante, A., &amp; Morone, A. (2021). The less you burn, the more we earn: The role of social and political trust on energy-saving behaviour in Europe. Energy Research &amp; Social Science, 71, 101812–. https://doi.org/10.1016/j.erss.2020.101812 </w:t>
            </w:r>
          </w:p>
        </w:tc>
        <w:tc>
          <w:tcPr>
            <w:tcW w:w="1134" w:type="dxa"/>
            <w:hideMark/>
          </w:tcPr>
          <w:p w14:paraId="74CAD7CD" w14:textId="77777777" w:rsidR="002378D6" w:rsidRPr="002378D6" w:rsidRDefault="002378D6">
            <w:pPr>
              <w:rPr>
                <w:sz w:val="16"/>
                <w:szCs w:val="16"/>
              </w:rPr>
            </w:pPr>
            <w:r w:rsidRPr="002378D6">
              <w:rPr>
                <w:sz w:val="16"/>
                <w:szCs w:val="16"/>
              </w:rPr>
              <w:t>The less you burn, the more we earn: The role of social and political trust on energy-saving behaviour in Europe</w:t>
            </w:r>
          </w:p>
        </w:tc>
        <w:tc>
          <w:tcPr>
            <w:tcW w:w="850" w:type="dxa"/>
            <w:hideMark/>
          </w:tcPr>
          <w:p w14:paraId="24C5BB53" w14:textId="77777777" w:rsidR="002378D6" w:rsidRPr="002378D6" w:rsidRDefault="002378D6">
            <w:pPr>
              <w:rPr>
                <w:sz w:val="16"/>
                <w:szCs w:val="16"/>
              </w:rPr>
            </w:pPr>
            <w:r w:rsidRPr="002378D6">
              <w:rPr>
                <w:sz w:val="16"/>
                <w:szCs w:val="16"/>
              </w:rPr>
              <w:t>Energy Research &amp; Social Science (Q1)</w:t>
            </w:r>
          </w:p>
        </w:tc>
        <w:tc>
          <w:tcPr>
            <w:tcW w:w="567" w:type="dxa"/>
            <w:hideMark/>
          </w:tcPr>
          <w:p w14:paraId="50B02FB3" w14:textId="77777777" w:rsidR="002378D6" w:rsidRPr="002378D6" w:rsidRDefault="002378D6" w:rsidP="002378D6">
            <w:pPr>
              <w:rPr>
                <w:sz w:val="16"/>
                <w:szCs w:val="16"/>
              </w:rPr>
            </w:pPr>
            <w:r w:rsidRPr="002378D6">
              <w:rPr>
                <w:sz w:val="16"/>
                <w:szCs w:val="16"/>
              </w:rPr>
              <w:t>2021</w:t>
            </w:r>
          </w:p>
        </w:tc>
        <w:tc>
          <w:tcPr>
            <w:tcW w:w="709" w:type="dxa"/>
            <w:hideMark/>
          </w:tcPr>
          <w:p w14:paraId="1222C9FC" w14:textId="77777777" w:rsidR="002378D6" w:rsidRPr="002378D6" w:rsidRDefault="002378D6" w:rsidP="002378D6">
            <w:pPr>
              <w:rPr>
                <w:sz w:val="16"/>
                <w:szCs w:val="16"/>
              </w:rPr>
            </w:pPr>
            <w:r w:rsidRPr="002378D6">
              <w:rPr>
                <w:sz w:val="16"/>
                <w:szCs w:val="16"/>
              </w:rPr>
              <w:t>Europe - Spain &amp; Italy</w:t>
            </w:r>
          </w:p>
        </w:tc>
        <w:tc>
          <w:tcPr>
            <w:tcW w:w="2410" w:type="dxa"/>
            <w:hideMark/>
          </w:tcPr>
          <w:p w14:paraId="5BAB87DC" w14:textId="77777777" w:rsidR="002378D6" w:rsidRPr="002378D6" w:rsidRDefault="002378D6">
            <w:pPr>
              <w:rPr>
                <w:sz w:val="16"/>
                <w:szCs w:val="16"/>
              </w:rPr>
            </w:pPr>
            <w:r w:rsidRPr="002378D6">
              <w:rPr>
                <w:sz w:val="16"/>
                <w:szCs w:val="16"/>
              </w:rPr>
              <w:t>investigate the behavioural aspects such as social and political trust undermine agents’ cooperation. Specifically, we have hypothesized that pro-social behaviour might encourage a pro-environmental attitude, with a particular focus on energy-saving behaviour</w:t>
            </w:r>
          </w:p>
        </w:tc>
        <w:tc>
          <w:tcPr>
            <w:tcW w:w="1134" w:type="dxa"/>
            <w:hideMark/>
          </w:tcPr>
          <w:p w14:paraId="5E87EF6B" w14:textId="77777777" w:rsidR="002378D6" w:rsidRPr="002378D6" w:rsidRDefault="002378D6">
            <w:pPr>
              <w:rPr>
                <w:sz w:val="16"/>
                <w:szCs w:val="16"/>
              </w:rPr>
            </w:pPr>
            <w:proofErr w:type="spellStart"/>
            <w:r w:rsidRPr="002378D6">
              <w:rPr>
                <w:sz w:val="16"/>
                <w:szCs w:val="16"/>
              </w:rPr>
              <w:t>Quantiative</w:t>
            </w:r>
            <w:proofErr w:type="spellEnd"/>
            <w:r w:rsidRPr="002378D6">
              <w:rPr>
                <w:sz w:val="16"/>
                <w:szCs w:val="16"/>
              </w:rPr>
              <w:t xml:space="preserve"> survey (n = 14,988 households)</w:t>
            </w:r>
          </w:p>
        </w:tc>
        <w:tc>
          <w:tcPr>
            <w:tcW w:w="850" w:type="dxa"/>
            <w:hideMark/>
          </w:tcPr>
          <w:p w14:paraId="1FF8B650" w14:textId="77777777" w:rsidR="002378D6" w:rsidRPr="002378D6" w:rsidRDefault="002378D6">
            <w:pPr>
              <w:rPr>
                <w:sz w:val="16"/>
                <w:szCs w:val="16"/>
              </w:rPr>
            </w:pPr>
            <w:r w:rsidRPr="002378D6">
              <w:rPr>
                <w:sz w:val="16"/>
                <w:szCs w:val="16"/>
              </w:rPr>
              <w:t>Other citizens &amp; Government</w:t>
            </w:r>
          </w:p>
        </w:tc>
        <w:tc>
          <w:tcPr>
            <w:tcW w:w="993" w:type="dxa"/>
            <w:hideMark/>
          </w:tcPr>
          <w:p w14:paraId="2376D7C2" w14:textId="77777777" w:rsidR="002378D6" w:rsidRPr="002378D6" w:rsidRDefault="002378D6">
            <w:pPr>
              <w:rPr>
                <w:sz w:val="16"/>
                <w:szCs w:val="16"/>
              </w:rPr>
            </w:pPr>
            <w:r w:rsidRPr="002378D6">
              <w:rPr>
                <w:sz w:val="16"/>
                <w:szCs w:val="16"/>
              </w:rPr>
              <w:t>pro-social and environmental energy behaviour</w:t>
            </w:r>
          </w:p>
        </w:tc>
      </w:tr>
      <w:tr w:rsidR="002378D6" w:rsidRPr="002378D6" w14:paraId="2020A98F" w14:textId="77777777" w:rsidTr="00114B21">
        <w:trPr>
          <w:trHeight w:val="2190"/>
        </w:trPr>
        <w:tc>
          <w:tcPr>
            <w:tcW w:w="426" w:type="dxa"/>
            <w:noWrap/>
            <w:hideMark/>
          </w:tcPr>
          <w:p w14:paraId="2B6379C7" w14:textId="3110F88B" w:rsidR="002378D6" w:rsidRPr="002378D6" w:rsidRDefault="002378D6" w:rsidP="002378D6">
            <w:pPr>
              <w:rPr>
                <w:sz w:val="16"/>
                <w:szCs w:val="16"/>
              </w:rPr>
            </w:pPr>
            <w:r w:rsidRPr="002378D6">
              <w:rPr>
                <w:sz w:val="16"/>
                <w:szCs w:val="16"/>
              </w:rPr>
              <w:t>1</w:t>
            </w:r>
            <w:r w:rsidR="006F630D">
              <w:rPr>
                <w:sz w:val="16"/>
                <w:szCs w:val="16"/>
              </w:rPr>
              <w:t>1</w:t>
            </w:r>
          </w:p>
        </w:tc>
        <w:tc>
          <w:tcPr>
            <w:tcW w:w="1985" w:type="dxa"/>
            <w:hideMark/>
          </w:tcPr>
          <w:p w14:paraId="22439D3D" w14:textId="77777777" w:rsidR="002378D6" w:rsidRPr="002378D6" w:rsidRDefault="002378D6">
            <w:pPr>
              <w:rPr>
                <w:sz w:val="14"/>
                <w:szCs w:val="14"/>
              </w:rPr>
            </w:pPr>
            <w:r w:rsidRPr="002378D6">
              <w:rPr>
                <w:sz w:val="14"/>
                <w:szCs w:val="14"/>
              </w:rPr>
              <w:t xml:space="preserve">Carattini, S., </w:t>
            </w:r>
            <w:proofErr w:type="spellStart"/>
            <w:r w:rsidRPr="002378D6">
              <w:rPr>
                <w:sz w:val="14"/>
                <w:szCs w:val="14"/>
              </w:rPr>
              <w:t>Baranzini</w:t>
            </w:r>
            <w:proofErr w:type="spellEnd"/>
            <w:r w:rsidRPr="002378D6">
              <w:rPr>
                <w:sz w:val="14"/>
                <w:szCs w:val="14"/>
              </w:rPr>
              <w:t>, A., &amp; Roca, J. (2015). Unconventional Determinants of Greenhouse Gas Emissions: The role of trust. Environmental Policy and Governance, 25(4), 243–257. https://doi.org/10.1002/eet.1685</w:t>
            </w:r>
          </w:p>
        </w:tc>
        <w:tc>
          <w:tcPr>
            <w:tcW w:w="1134" w:type="dxa"/>
            <w:hideMark/>
          </w:tcPr>
          <w:p w14:paraId="16F3EDC0" w14:textId="77777777" w:rsidR="002378D6" w:rsidRPr="002378D6" w:rsidRDefault="002378D6">
            <w:pPr>
              <w:rPr>
                <w:sz w:val="16"/>
                <w:szCs w:val="16"/>
              </w:rPr>
            </w:pPr>
            <w:r w:rsidRPr="002378D6">
              <w:rPr>
                <w:sz w:val="16"/>
                <w:szCs w:val="16"/>
              </w:rPr>
              <w:t>Unconventional Determinants of Greenhouse Gas Emissions: The role of trust</w:t>
            </w:r>
          </w:p>
        </w:tc>
        <w:tc>
          <w:tcPr>
            <w:tcW w:w="850" w:type="dxa"/>
            <w:hideMark/>
          </w:tcPr>
          <w:p w14:paraId="26F4A842" w14:textId="77777777" w:rsidR="002378D6" w:rsidRPr="002378D6" w:rsidRDefault="002378D6">
            <w:pPr>
              <w:rPr>
                <w:sz w:val="16"/>
                <w:szCs w:val="16"/>
              </w:rPr>
            </w:pPr>
            <w:r w:rsidRPr="002378D6">
              <w:rPr>
                <w:sz w:val="16"/>
                <w:szCs w:val="16"/>
              </w:rPr>
              <w:t>Environmental Policy and Governance (Q1)</w:t>
            </w:r>
          </w:p>
        </w:tc>
        <w:tc>
          <w:tcPr>
            <w:tcW w:w="567" w:type="dxa"/>
            <w:hideMark/>
          </w:tcPr>
          <w:p w14:paraId="12E7A6B9" w14:textId="77777777" w:rsidR="002378D6" w:rsidRPr="002378D6" w:rsidRDefault="002378D6" w:rsidP="002378D6">
            <w:pPr>
              <w:rPr>
                <w:sz w:val="16"/>
                <w:szCs w:val="16"/>
              </w:rPr>
            </w:pPr>
            <w:r w:rsidRPr="002378D6">
              <w:rPr>
                <w:sz w:val="16"/>
                <w:szCs w:val="16"/>
              </w:rPr>
              <w:t>2015</w:t>
            </w:r>
          </w:p>
        </w:tc>
        <w:tc>
          <w:tcPr>
            <w:tcW w:w="709" w:type="dxa"/>
            <w:hideMark/>
          </w:tcPr>
          <w:p w14:paraId="5BF3CA44" w14:textId="77777777" w:rsidR="002378D6" w:rsidRPr="002378D6" w:rsidRDefault="002378D6" w:rsidP="002378D6">
            <w:pPr>
              <w:rPr>
                <w:sz w:val="16"/>
                <w:szCs w:val="16"/>
              </w:rPr>
            </w:pPr>
            <w:r w:rsidRPr="002378D6">
              <w:rPr>
                <w:sz w:val="16"/>
                <w:szCs w:val="16"/>
              </w:rPr>
              <w:t>Europe - Switzerland</w:t>
            </w:r>
          </w:p>
        </w:tc>
        <w:tc>
          <w:tcPr>
            <w:tcW w:w="2410" w:type="dxa"/>
            <w:hideMark/>
          </w:tcPr>
          <w:p w14:paraId="32A38259" w14:textId="77777777" w:rsidR="002378D6" w:rsidRPr="002378D6" w:rsidRDefault="002378D6">
            <w:pPr>
              <w:rPr>
                <w:sz w:val="16"/>
                <w:szCs w:val="16"/>
              </w:rPr>
            </w:pPr>
            <w:r w:rsidRPr="002378D6">
              <w:rPr>
                <w:sz w:val="16"/>
                <w:szCs w:val="16"/>
              </w:rPr>
              <w:t xml:space="preserve">Explores whether trust has an impact on greenhouse gas emissions, </w:t>
            </w:r>
          </w:p>
        </w:tc>
        <w:tc>
          <w:tcPr>
            <w:tcW w:w="1134" w:type="dxa"/>
            <w:hideMark/>
          </w:tcPr>
          <w:p w14:paraId="45CC5C89" w14:textId="77777777" w:rsidR="002378D6" w:rsidRPr="002378D6" w:rsidRDefault="002378D6">
            <w:pPr>
              <w:rPr>
                <w:sz w:val="16"/>
                <w:szCs w:val="16"/>
              </w:rPr>
            </w:pPr>
            <w:proofErr w:type="spellStart"/>
            <w:r w:rsidRPr="002378D6">
              <w:rPr>
                <w:sz w:val="16"/>
                <w:szCs w:val="16"/>
              </w:rPr>
              <w:t>Quantiative</w:t>
            </w:r>
            <w:proofErr w:type="spellEnd"/>
            <w:r w:rsidRPr="002378D6">
              <w:rPr>
                <w:sz w:val="16"/>
                <w:szCs w:val="16"/>
              </w:rPr>
              <w:t xml:space="preserve"> survey (n = 540)</w:t>
            </w:r>
          </w:p>
        </w:tc>
        <w:tc>
          <w:tcPr>
            <w:tcW w:w="850" w:type="dxa"/>
            <w:hideMark/>
          </w:tcPr>
          <w:p w14:paraId="4C06C331" w14:textId="77777777" w:rsidR="002378D6" w:rsidRPr="002378D6" w:rsidRDefault="002378D6">
            <w:pPr>
              <w:rPr>
                <w:sz w:val="16"/>
                <w:szCs w:val="16"/>
              </w:rPr>
            </w:pPr>
            <w:r w:rsidRPr="002378D6">
              <w:rPr>
                <w:sz w:val="16"/>
                <w:szCs w:val="16"/>
              </w:rPr>
              <w:t xml:space="preserve">Propensity to trust  </w:t>
            </w:r>
          </w:p>
        </w:tc>
        <w:tc>
          <w:tcPr>
            <w:tcW w:w="993" w:type="dxa"/>
            <w:hideMark/>
          </w:tcPr>
          <w:p w14:paraId="3A7B1D52" w14:textId="77777777" w:rsidR="002378D6" w:rsidRPr="002378D6" w:rsidRDefault="002378D6">
            <w:pPr>
              <w:rPr>
                <w:sz w:val="16"/>
                <w:szCs w:val="16"/>
              </w:rPr>
            </w:pPr>
            <w:r w:rsidRPr="002378D6">
              <w:rPr>
                <w:sz w:val="16"/>
                <w:szCs w:val="16"/>
              </w:rPr>
              <w:t>Greenhouse emissions</w:t>
            </w:r>
          </w:p>
        </w:tc>
      </w:tr>
      <w:tr w:rsidR="005F0C57" w:rsidRPr="002378D6" w14:paraId="585D7BA5" w14:textId="77777777" w:rsidTr="00114B21">
        <w:trPr>
          <w:trHeight w:val="2190"/>
        </w:trPr>
        <w:tc>
          <w:tcPr>
            <w:tcW w:w="426" w:type="dxa"/>
            <w:noWrap/>
          </w:tcPr>
          <w:p w14:paraId="1E02FA9F" w14:textId="07927116" w:rsidR="005F0C57" w:rsidRPr="002378D6" w:rsidRDefault="006F630D" w:rsidP="002378D6">
            <w:pPr>
              <w:rPr>
                <w:sz w:val="16"/>
                <w:szCs w:val="16"/>
              </w:rPr>
            </w:pPr>
            <w:r>
              <w:rPr>
                <w:sz w:val="16"/>
                <w:szCs w:val="16"/>
              </w:rPr>
              <w:t>12</w:t>
            </w:r>
          </w:p>
        </w:tc>
        <w:tc>
          <w:tcPr>
            <w:tcW w:w="1985" w:type="dxa"/>
          </w:tcPr>
          <w:p w14:paraId="73557ABB" w14:textId="76E60095" w:rsidR="005F0C57" w:rsidRPr="002378D6" w:rsidRDefault="005F0C57">
            <w:pPr>
              <w:rPr>
                <w:sz w:val="14"/>
                <w:szCs w:val="14"/>
              </w:rPr>
            </w:pPr>
            <w:r w:rsidRPr="005F0C57">
              <w:rPr>
                <w:sz w:val="14"/>
                <w:szCs w:val="14"/>
              </w:rPr>
              <w:t>Chattopadhyay, A., Sauer, P. W., &amp; Witmer, A.-P. (2024). Can renewable energy work for rural societies? Exploring productive use, institutions, support systems, and trust for solar electricity in the Navajo Nation. Energy Research &amp; Social Science, 107, 103342-. https://doi.org/10.1016/j.erss.2023.103342</w:t>
            </w:r>
          </w:p>
        </w:tc>
        <w:tc>
          <w:tcPr>
            <w:tcW w:w="1134" w:type="dxa"/>
          </w:tcPr>
          <w:p w14:paraId="31524807" w14:textId="55C9F0F5" w:rsidR="005F0C57" w:rsidRPr="002378D6" w:rsidRDefault="005F0C57">
            <w:pPr>
              <w:rPr>
                <w:sz w:val="16"/>
                <w:szCs w:val="16"/>
              </w:rPr>
            </w:pPr>
            <w:r w:rsidRPr="005F0C57">
              <w:rPr>
                <w:sz w:val="14"/>
                <w:szCs w:val="14"/>
              </w:rPr>
              <w:t>Can renewable energy work for rural societies? Exploring productive use, institutions, support systems, and trust for solar electricity in the Navajo Nation</w:t>
            </w:r>
          </w:p>
        </w:tc>
        <w:tc>
          <w:tcPr>
            <w:tcW w:w="850" w:type="dxa"/>
          </w:tcPr>
          <w:p w14:paraId="3CA20431" w14:textId="6811C4A2" w:rsidR="005F0C57" w:rsidRPr="002378D6" w:rsidRDefault="00283692">
            <w:pPr>
              <w:rPr>
                <w:sz w:val="16"/>
                <w:szCs w:val="16"/>
              </w:rPr>
            </w:pPr>
            <w:r w:rsidRPr="002378D6">
              <w:rPr>
                <w:sz w:val="16"/>
                <w:szCs w:val="16"/>
              </w:rPr>
              <w:t>Energy Research &amp; Social Science (Q1)</w:t>
            </w:r>
          </w:p>
        </w:tc>
        <w:tc>
          <w:tcPr>
            <w:tcW w:w="567" w:type="dxa"/>
          </w:tcPr>
          <w:p w14:paraId="2E87A8DD" w14:textId="2D69E8BD" w:rsidR="005F0C57" w:rsidRPr="002378D6" w:rsidRDefault="00283692" w:rsidP="002378D6">
            <w:pPr>
              <w:rPr>
                <w:sz w:val="16"/>
                <w:szCs w:val="16"/>
              </w:rPr>
            </w:pPr>
            <w:r>
              <w:rPr>
                <w:sz w:val="16"/>
                <w:szCs w:val="16"/>
              </w:rPr>
              <w:t>2024</w:t>
            </w:r>
          </w:p>
        </w:tc>
        <w:tc>
          <w:tcPr>
            <w:tcW w:w="709" w:type="dxa"/>
          </w:tcPr>
          <w:p w14:paraId="2565F0B1" w14:textId="295BE4E4" w:rsidR="005F0C57" w:rsidRPr="002378D6" w:rsidRDefault="00283692" w:rsidP="002378D6">
            <w:pPr>
              <w:rPr>
                <w:sz w:val="16"/>
                <w:szCs w:val="16"/>
              </w:rPr>
            </w:pPr>
            <w:r w:rsidRPr="002378D6">
              <w:rPr>
                <w:sz w:val="16"/>
                <w:szCs w:val="16"/>
              </w:rPr>
              <w:t>North America - US</w:t>
            </w:r>
          </w:p>
        </w:tc>
        <w:tc>
          <w:tcPr>
            <w:tcW w:w="2410" w:type="dxa"/>
          </w:tcPr>
          <w:p w14:paraId="52CF77F0" w14:textId="665BAAD1" w:rsidR="005F0C57" w:rsidRPr="002378D6" w:rsidRDefault="00D726C8">
            <w:pPr>
              <w:rPr>
                <w:sz w:val="16"/>
                <w:szCs w:val="16"/>
              </w:rPr>
            </w:pPr>
            <w:r>
              <w:rPr>
                <w:sz w:val="16"/>
                <w:szCs w:val="16"/>
              </w:rPr>
              <w:t xml:space="preserve">Aims </w:t>
            </w:r>
            <w:r w:rsidRPr="00D726C8">
              <w:rPr>
                <w:sz w:val="16"/>
                <w:szCs w:val="16"/>
              </w:rPr>
              <w:t>to develop an understanding of what technical and social considerations may be necessary</w:t>
            </w:r>
            <w:r>
              <w:rPr>
                <w:sz w:val="16"/>
                <w:szCs w:val="16"/>
              </w:rPr>
              <w:t xml:space="preserve"> for </w:t>
            </w:r>
            <w:r w:rsidR="0081356C">
              <w:rPr>
                <w:sz w:val="16"/>
                <w:szCs w:val="16"/>
              </w:rPr>
              <w:t>renewable energy in rural societies</w:t>
            </w:r>
          </w:p>
        </w:tc>
        <w:tc>
          <w:tcPr>
            <w:tcW w:w="1134" w:type="dxa"/>
          </w:tcPr>
          <w:p w14:paraId="7C391085" w14:textId="68E81164" w:rsidR="005F0C57" w:rsidRPr="002378D6" w:rsidRDefault="00FC2266">
            <w:pPr>
              <w:rPr>
                <w:sz w:val="16"/>
                <w:szCs w:val="16"/>
              </w:rPr>
            </w:pPr>
            <w:r w:rsidRPr="00FC2266">
              <w:rPr>
                <w:sz w:val="16"/>
                <w:szCs w:val="16"/>
              </w:rPr>
              <w:t>Qualitative</w:t>
            </w:r>
          </w:p>
        </w:tc>
        <w:tc>
          <w:tcPr>
            <w:tcW w:w="850" w:type="dxa"/>
          </w:tcPr>
          <w:p w14:paraId="343BB275" w14:textId="5F4E15AB" w:rsidR="005F0C57" w:rsidRPr="002378D6" w:rsidRDefault="00FC2266">
            <w:pPr>
              <w:rPr>
                <w:sz w:val="16"/>
                <w:szCs w:val="16"/>
              </w:rPr>
            </w:pPr>
            <w:r w:rsidRPr="002378D6">
              <w:rPr>
                <w:sz w:val="16"/>
                <w:szCs w:val="16"/>
              </w:rPr>
              <w:t>Energy Company</w:t>
            </w:r>
          </w:p>
        </w:tc>
        <w:tc>
          <w:tcPr>
            <w:tcW w:w="993" w:type="dxa"/>
          </w:tcPr>
          <w:p w14:paraId="7139FAF5" w14:textId="46F4D43C" w:rsidR="005F0C57" w:rsidRPr="002378D6" w:rsidRDefault="00FC2266">
            <w:pPr>
              <w:rPr>
                <w:sz w:val="16"/>
                <w:szCs w:val="16"/>
              </w:rPr>
            </w:pPr>
            <w:r w:rsidRPr="00FC2266">
              <w:rPr>
                <w:sz w:val="16"/>
                <w:szCs w:val="16"/>
              </w:rPr>
              <w:t>Rural energy technology</w:t>
            </w:r>
          </w:p>
        </w:tc>
      </w:tr>
      <w:tr w:rsidR="002378D6" w:rsidRPr="002378D6" w14:paraId="308B9659" w14:textId="77777777" w:rsidTr="00114B21">
        <w:trPr>
          <w:trHeight w:val="1990"/>
        </w:trPr>
        <w:tc>
          <w:tcPr>
            <w:tcW w:w="426" w:type="dxa"/>
            <w:noWrap/>
            <w:hideMark/>
          </w:tcPr>
          <w:p w14:paraId="20159377" w14:textId="302452C4" w:rsidR="002378D6" w:rsidRPr="002378D6" w:rsidRDefault="002378D6" w:rsidP="002378D6">
            <w:pPr>
              <w:rPr>
                <w:sz w:val="16"/>
                <w:szCs w:val="16"/>
              </w:rPr>
            </w:pPr>
            <w:r w:rsidRPr="002378D6">
              <w:rPr>
                <w:sz w:val="16"/>
                <w:szCs w:val="16"/>
              </w:rPr>
              <w:t>1</w:t>
            </w:r>
            <w:r w:rsidR="006F630D">
              <w:rPr>
                <w:sz w:val="16"/>
                <w:szCs w:val="16"/>
              </w:rPr>
              <w:t>3</w:t>
            </w:r>
          </w:p>
        </w:tc>
        <w:tc>
          <w:tcPr>
            <w:tcW w:w="1985" w:type="dxa"/>
            <w:hideMark/>
          </w:tcPr>
          <w:p w14:paraId="76C6FEC4" w14:textId="77777777" w:rsidR="002378D6" w:rsidRPr="002378D6" w:rsidRDefault="002378D6">
            <w:pPr>
              <w:rPr>
                <w:sz w:val="14"/>
                <w:szCs w:val="14"/>
              </w:rPr>
            </w:pPr>
            <w:r w:rsidRPr="002378D6">
              <w:rPr>
                <w:sz w:val="14"/>
                <w:szCs w:val="14"/>
              </w:rPr>
              <w:t xml:space="preserve">Chinomona, R &amp; Sandada, M. (2014). Customers' perceptions on ESKOM's pre-paid billing system and the effects on their satisfaction and trust. Mediterranean Journal of Social Sciences, 5(9), https://doi.org/10.5901/mjss.2014.v5n9p119 </w:t>
            </w:r>
          </w:p>
        </w:tc>
        <w:tc>
          <w:tcPr>
            <w:tcW w:w="1134" w:type="dxa"/>
            <w:hideMark/>
          </w:tcPr>
          <w:p w14:paraId="4B288A6E" w14:textId="77777777" w:rsidR="002378D6" w:rsidRPr="002378D6" w:rsidRDefault="002378D6">
            <w:pPr>
              <w:rPr>
                <w:sz w:val="16"/>
                <w:szCs w:val="16"/>
              </w:rPr>
            </w:pPr>
            <w:r w:rsidRPr="002378D6">
              <w:rPr>
                <w:sz w:val="16"/>
                <w:szCs w:val="16"/>
              </w:rPr>
              <w:t>Customers' perceptions on ESKOM's pre-paid billing system and the effects on their satisfaction and trust</w:t>
            </w:r>
          </w:p>
        </w:tc>
        <w:tc>
          <w:tcPr>
            <w:tcW w:w="850" w:type="dxa"/>
            <w:hideMark/>
          </w:tcPr>
          <w:p w14:paraId="6D538715" w14:textId="77777777" w:rsidR="002378D6" w:rsidRPr="002378D6" w:rsidRDefault="002378D6">
            <w:pPr>
              <w:rPr>
                <w:sz w:val="16"/>
                <w:szCs w:val="16"/>
              </w:rPr>
            </w:pPr>
            <w:r w:rsidRPr="002378D6">
              <w:rPr>
                <w:sz w:val="16"/>
                <w:szCs w:val="16"/>
              </w:rPr>
              <w:t>Mediterranean Journal of Social Sciences (Q3)</w:t>
            </w:r>
          </w:p>
        </w:tc>
        <w:tc>
          <w:tcPr>
            <w:tcW w:w="567" w:type="dxa"/>
            <w:hideMark/>
          </w:tcPr>
          <w:p w14:paraId="38722AC3" w14:textId="77777777" w:rsidR="002378D6" w:rsidRPr="002378D6" w:rsidRDefault="002378D6" w:rsidP="002378D6">
            <w:pPr>
              <w:rPr>
                <w:sz w:val="16"/>
                <w:szCs w:val="16"/>
              </w:rPr>
            </w:pPr>
            <w:r w:rsidRPr="002378D6">
              <w:rPr>
                <w:sz w:val="16"/>
                <w:szCs w:val="16"/>
              </w:rPr>
              <w:t>2014</w:t>
            </w:r>
          </w:p>
        </w:tc>
        <w:tc>
          <w:tcPr>
            <w:tcW w:w="709" w:type="dxa"/>
            <w:hideMark/>
          </w:tcPr>
          <w:p w14:paraId="0EDF57AE" w14:textId="77777777" w:rsidR="002378D6" w:rsidRPr="002378D6" w:rsidRDefault="002378D6" w:rsidP="002378D6">
            <w:pPr>
              <w:rPr>
                <w:sz w:val="16"/>
                <w:szCs w:val="16"/>
              </w:rPr>
            </w:pPr>
            <w:r w:rsidRPr="002378D6">
              <w:rPr>
                <w:sz w:val="16"/>
                <w:szCs w:val="16"/>
              </w:rPr>
              <w:t>Africa - South Africa</w:t>
            </w:r>
          </w:p>
        </w:tc>
        <w:tc>
          <w:tcPr>
            <w:tcW w:w="2410" w:type="dxa"/>
            <w:hideMark/>
          </w:tcPr>
          <w:p w14:paraId="293363B6" w14:textId="77777777" w:rsidR="002378D6" w:rsidRPr="002378D6" w:rsidRDefault="002378D6">
            <w:pPr>
              <w:rPr>
                <w:sz w:val="16"/>
                <w:szCs w:val="16"/>
              </w:rPr>
            </w:pPr>
            <w:r w:rsidRPr="002378D6">
              <w:rPr>
                <w:sz w:val="16"/>
                <w:szCs w:val="16"/>
              </w:rPr>
              <w:t>H1: Perceived service quality has a positive influence on customer satisfaction</w:t>
            </w:r>
            <w:r w:rsidRPr="002378D6">
              <w:rPr>
                <w:sz w:val="16"/>
                <w:szCs w:val="16"/>
              </w:rPr>
              <w:br/>
              <w:t>H2: Perceived service quality has a positive effect on customer trust</w:t>
            </w:r>
            <w:r w:rsidRPr="002378D6">
              <w:rPr>
                <w:sz w:val="16"/>
                <w:szCs w:val="16"/>
              </w:rPr>
              <w:br/>
              <w:t>H3: High levels of customer satisfaction have a positive effect of customer trust</w:t>
            </w:r>
          </w:p>
        </w:tc>
        <w:tc>
          <w:tcPr>
            <w:tcW w:w="1134" w:type="dxa"/>
            <w:hideMark/>
          </w:tcPr>
          <w:p w14:paraId="33850B1E" w14:textId="77777777" w:rsidR="002378D6" w:rsidRPr="002378D6" w:rsidRDefault="002378D6">
            <w:pPr>
              <w:rPr>
                <w:sz w:val="16"/>
                <w:szCs w:val="16"/>
              </w:rPr>
            </w:pPr>
            <w:proofErr w:type="spellStart"/>
            <w:r w:rsidRPr="002378D6">
              <w:rPr>
                <w:sz w:val="16"/>
                <w:szCs w:val="16"/>
              </w:rPr>
              <w:t>Quantiative</w:t>
            </w:r>
            <w:proofErr w:type="spellEnd"/>
            <w:r w:rsidRPr="002378D6">
              <w:rPr>
                <w:sz w:val="16"/>
                <w:szCs w:val="16"/>
              </w:rPr>
              <w:t xml:space="preserve"> survey (n = 151)</w:t>
            </w:r>
          </w:p>
        </w:tc>
        <w:tc>
          <w:tcPr>
            <w:tcW w:w="850" w:type="dxa"/>
            <w:hideMark/>
          </w:tcPr>
          <w:p w14:paraId="12085B1D" w14:textId="77777777" w:rsidR="002378D6" w:rsidRPr="002378D6" w:rsidRDefault="002378D6">
            <w:pPr>
              <w:rPr>
                <w:sz w:val="16"/>
                <w:szCs w:val="16"/>
              </w:rPr>
            </w:pPr>
            <w:r w:rsidRPr="002378D6">
              <w:rPr>
                <w:sz w:val="16"/>
                <w:szCs w:val="16"/>
              </w:rPr>
              <w:t>Energy Company</w:t>
            </w:r>
          </w:p>
        </w:tc>
        <w:tc>
          <w:tcPr>
            <w:tcW w:w="993" w:type="dxa"/>
            <w:hideMark/>
          </w:tcPr>
          <w:p w14:paraId="659C1983" w14:textId="77777777" w:rsidR="002378D6" w:rsidRPr="002378D6" w:rsidRDefault="002378D6">
            <w:pPr>
              <w:rPr>
                <w:sz w:val="16"/>
                <w:szCs w:val="16"/>
              </w:rPr>
            </w:pPr>
            <w:r w:rsidRPr="002378D6">
              <w:rPr>
                <w:sz w:val="16"/>
                <w:szCs w:val="16"/>
              </w:rPr>
              <w:t>Customer satisfaction</w:t>
            </w:r>
          </w:p>
        </w:tc>
      </w:tr>
      <w:tr w:rsidR="002378D6" w:rsidRPr="002378D6" w14:paraId="5A43823C" w14:textId="77777777" w:rsidTr="00114B21">
        <w:trPr>
          <w:trHeight w:val="2760"/>
        </w:trPr>
        <w:tc>
          <w:tcPr>
            <w:tcW w:w="426" w:type="dxa"/>
            <w:noWrap/>
            <w:hideMark/>
          </w:tcPr>
          <w:p w14:paraId="7613B36A" w14:textId="04DEBD3B" w:rsidR="002378D6" w:rsidRPr="002378D6" w:rsidRDefault="002378D6" w:rsidP="002378D6">
            <w:pPr>
              <w:rPr>
                <w:sz w:val="16"/>
                <w:szCs w:val="16"/>
              </w:rPr>
            </w:pPr>
            <w:r w:rsidRPr="002378D6">
              <w:rPr>
                <w:sz w:val="16"/>
                <w:szCs w:val="16"/>
              </w:rPr>
              <w:t>1</w:t>
            </w:r>
            <w:r w:rsidR="006F630D">
              <w:rPr>
                <w:sz w:val="16"/>
                <w:szCs w:val="16"/>
              </w:rPr>
              <w:t>4</w:t>
            </w:r>
          </w:p>
        </w:tc>
        <w:tc>
          <w:tcPr>
            <w:tcW w:w="1985" w:type="dxa"/>
            <w:hideMark/>
          </w:tcPr>
          <w:p w14:paraId="6CD6D69A" w14:textId="77777777" w:rsidR="002378D6" w:rsidRPr="002378D6" w:rsidRDefault="002378D6">
            <w:pPr>
              <w:rPr>
                <w:sz w:val="14"/>
                <w:szCs w:val="14"/>
              </w:rPr>
            </w:pPr>
            <w:r w:rsidRPr="002378D6">
              <w:rPr>
                <w:sz w:val="14"/>
                <w:szCs w:val="14"/>
              </w:rPr>
              <w:t xml:space="preserve">Dato, P. (2018). Investment in Energy Efficiency, Adoption of Renewable Energy and Household </w:t>
            </w:r>
            <w:proofErr w:type="spellStart"/>
            <w:r w:rsidRPr="002378D6">
              <w:rPr>
                <w:sz w:val="14"/>
                <w:szCs w:val="14"/>
              </w:rPr>
              <w:t>Behavior</w:t>
            </w:r>
            <w:proofErr w:type="spellEnd"/>
            <w:r w:rsidRPr="002378D6">
              <w:rPr>
                <w:sz w:val="14"/>
                <w:szCs w:val="14"/>
              </w:rPr>
              <w:t xml:space="preserve">: Evidence from OECD Countries. The Energy Journal (Cambridge, Mass.), 39(3), 213–244. https://doi.org/10.5547/01956574.39.3.pdat </w:t>
            </w:r>
          </w:p>
        </w:tc>
        <w:tc>
          <w:tcPr>
            <w:tcW w:w="1134" w:type="dxa"/>
            <w:hideMark/>
          </w:tcPr>
          <w:p w14:paraId="08F3BDC5" w14:textId="77777777" w:rsidR="002378D6" w:rsidRPr="002378D6" w:rsidRDefault="002378D6">
            <w:pPr>
              <w:rPr>
                <w:sz w:val="16"/>
                <w:szCs w:val="16"/>
              </w:rPr>
            </w:pPr>
            <w:r w:rsidRPr="002378D6">
              <w:rPr>
                <w:sz w:val="16"/>
                <w:szCs w:val="16"/>
              </w:rPr>
              <w:t xml:space="preserve">Investment in Energy Efficiency, Adoption of Renewable Energy and Household </w:t>
            </w:r>
            <w:proofErr w:type="spellStart"/>
            <w:r w:rsidRPr="002378D6">
              <w:rPr>
                <w:sz w:val="16"/>
                <w:szCs w:val="16"/>
              </w:rPr>
              <w:t>Behavior</w:t>
            </w:r>
            <w:proofErr w:type="spellEnd"/>
            <w:r w:rsidRPr="002378D6">
              <w:rPr>
                <w:sz w:val="16"/>
                <w:szCs w:val="16"/>
              </w:rPr>
              <w:t>: Evidence from OECD Countries</w:t>
            </w:r>
          </w:p>
        </w:tc>
        <w:tc>
          <w:tcPr>
            <w:tcW w:w="850" w:type="dxa"/>
            <w:hideMark/>
          </w:tcPr>
          <w:p w14:paraId="09C3F0BB" w14:textId="77777777" w:rsidR="002378D6" w:rsidRPr="002378D6" w:rsidRDefault="002378D6">
            <w:pPr>
              <w:rPr>
                <w:sz w:val="16"/>
                <w:szCs w:val="16"/>
              </w:rPr>
            </w:pPr>
            <w:r w:rsidRPr="002378D6">
              <w:rPr>
                <w:sz w:val="16"/>
                <w:szCs w:val="16"/>
              </w:rPr>
              <w:t>Energy Journal (Q1)</w:t>
            </w:r>
          </w:p>
        </w:tc>
        <w:tc>
          <w:tcPr>
            <w:tcW w:w="567" w:type="dxa"/>
            <w:hideMark/>
          </w:tcPr>
          <w:p w14:paraId="3CF6F852" w14:textId="77777777" w:rsidR="002378D6" w:rsidRPr="002378D6" w:rsidRDefault="002378D6" w:rsidP="002378D6">
            <w:pPr>
              <w:rPr>
                <w:sz w:val="16"/>
                <w:szCs w:val="16"/>
              </w:rPr>
            </w:pPr>
            <w:r w:rsidRPr="002378D6">
              <w:rPr>
                <w:sz w:val="16"/>
                <w:szCs w:val="16"/>
              </w:rPr>
              <w:t>2018</w:t>
            </w:r>
          </w:p>
        </w:tc>
        <w:tc>
          <w:tcPr>
            <w:tcW w:w="709" w:type="dxa"/>
            <w:hideMark/>
          </w:tcPr>
          <w:p w14:paraId="69A13914" w14:textId="77777777" w:rsidR="002378D6" w:rsidRPr="002378D6" w:rsidRDefault="002378D6" w:rsidP="002378D6">
            <w:pPr>
              <w:rPr>
                <w:sz w:val="16"/>
                <w:szCs w:val="16"/>
              </w:rPr>
            </w:pPr>
            <w:r w:rsidRPr="002378D6">
              <w:rPr>
                <w:sz w:val="16"/>
                <w:szCs w:val="16"/>
              </w:rPr>
              <w:t>Europe - France</w:t>
            </w:r>
          </w:p>
        </w:tc>
        <w:tc>
          <w:tcPr>
            <w:tcW w:w="2410" w:type="dxa"/>
            <w:hideMark/>
          </w:tcPr>
          <w:p w14:paraId="6917A58E" w14:textId="77777777" w:rsidR="002378D6" w:rsidRPr="002378D6" w:rsidRDefault="002378D6">
            <w:pPr>
              <w:rPr>
                <w:sz w:val="16"/>
                <w:szCs w:val="16"/>
              </w:rPr>
            </w:pPr>
            <w:r w:rsidRPr="002378D6">
              <w:rPr>
                <w:sz w:val="16"/>
                <w:szCs w:val="16"/>
              </w:rPr>
              <w:t xml:space="preserve">aims to </w:t>
            </w:r>
            <w:proofErr w:type="spellStart"/>
            <w:r w:rsidRPr="002378D6">
              <w:rPr>
                <w:sz w:val="16"/>
                <w:szCs w:val="16"/>
              </w:rPr>
              <w:t>analyze</w:t>
            </w:r>
            <w:proofErr w:type="spellEnd"/>
            <w:r w:rsidRPr="002378D6">
              <w:rPr>
                <w:sz w:val="16"/>
                <w:szCs w:val="16"/>
              </w:rPr>
              <w:t xml:space="preserve"> (</w:t>
            </w:r>
            <w:proofErr w:type="spellStart"/>
            <w:r w:rsidRPr="002378D6">
              <w:rPr>
                <w:sz w:val="16"/>
                <w:szCs w:val="16"/>
              </w:rPr>
              <w:t>i</w:t>
            </w:r>
            <w:proofErr w:type="spellEnd"/>
            <w:r w:rsidRPr="002378D6">
              <w:rPr>
                <w:sz w:val="16"/>
                <w:szCs w:val="16"/>
              </w:rPr>
              <w:t>) the relationship between adoption decisions of renewable energy and energy efficient technologies and (ii) the differential impact of the factors across the two decisions</w:t>
            </w:r>
          </w:p>
        </w:tc>
        <w:tc>
          <w:tcPr>
            <w:tcW w:w="1134" w:type="dxa"/>
            <w:hideMark/>
          </w:tcPr>
          <w:p w14:paraId="4B372B00" w14:textId="77777777" w:rsidR="002378D6" w:rsidRPr="002378D6" w:rsidRDefault="002378D6">
            <w:pPr>
              <w:rPr>
                <w:sz w:val="16"/>
                <w:szCs w:val="16"/>
              </w:rPr>
            </w:pPr>
            <w:proofErr w:type="spellStart"/>
            <w:r w:rsidRPr="002378D6">
              <w:rPr>
                <w:sz w:val="16"/>
                <w:szCs w:val="16"/>
              </w:rPr>
              <w:t>Quantiative</w:t>
            </w:r>
            <w:proofErr w:type="spellEnd"/>
            <w:r w:rsidRPr="002378D6">
              <w:rPr>
                <w:sz w:val="16"/>
                <w:szCs w:val="16"/>
              </w:rPr>
              <w:t xml:space="preserve"> survey (n = 10,251 Households)</w:t>
            </w:r>
            <w:r w:rsidRPr="002378D6">
              <w:rPr>
                <w:sz w:val="16"/>
                <w:szCs w:val="16"/>
              </w:rPr>
              <w:br/>
            </w:r>
            <w:r w:rsidRPr="002378D6">
              <w:rPr>
                <w:sz w:val="16"/>
                <w:szCs w:val="16"/>
              </w:rPr>
              <w:br/>
              <w:t>EPIC Survey</w:t>
            </w:r>
          </w:p>
        </w:tc>
        <w:tc>
          <w:tcPr>
            <w:tcW w:w="850" w:type="dxa"/>
            <w:hideMark/>
          </w:tcPr>
          <w:p w14:paraId="1E7986DA" w14:textId="77777777" w:rsidR="002378D6" w:rsidRPr="002378D6" w:rsidRDefault="002378D6">
            <w:pPr>
              <w:rPr>
                <w:sz w:val="16"/>
                <w:szCs w:val="16"/>
              </w:rPr>
            </w:pPr>
            <w:r w:rsidRPr="002378D6">
              <w:rPr>
                <w:sz w:val="16"/>
                <w:szCs w:val="16"/>
              </w:rPr>
              <w:t>Trust in local authority and scientists</w:t>
            </w:r>
          </w:p>
        </w:tc>
        <w:tc>
          <w:tcPr>
            <w:tcW w:w="993" w:type="dxa"/>
            <w:hideMark/>
          </w:tcPr>
          <w:p w14:paraId="37372998" w14:textId="77777777" w:rsidR="002378D6" w:rsidRPr="002378D6" w:rsidRDefault="002378D6">
            <w:pPr>
              <w:rPr>
                <w:sz w:val="16"/>
                <w:szCs w:val="16"/>
              </w:rPr>
            </w:pPr>
            <w:r w:rsidRPr="002378D6">
              <w:rPr>
                <w:sz w:val="16"/>
                <w:szCs w:val="16"/>
              </w:rPr>
              <w:t xml:space="preserve">Adoption of renewable energy and energy </w:t>
            </w:r>
            <w:proofErr w:type="spellStart"/>
            <w:r w:rsidRPr="002378D6">
              <w:rPr>
                <w:sz w:val="16"/>
                <w:szCs w:val="16"/>
              </w:rPr>
              <w:t>efficency</w:t>
            </w:r>
            <w:proofErr w:type="spellEnd"/>
            <w:r w:rsidRPr="002378D6">
              <w:rPr>
                <w:sz w:val="16"/>
                <w:szCs w:val="16"/>
              </w:rPr>
              <w:t xml:space="preserve"> technology</w:t>
            </w:r>
          </w:p>
        </w:tc>
      </w:tr>
      <w:tr w:rsidR="002378D6" w:rsidRPr="002378D6" w14:paraId="3A1F8923" w14:textId="77777777" w:rsidTr="00114B21">
        <w:trPr>
          <w:trHeight w:val="2760"/>
        </w:trPr>
        <w:tc>
          <w:tcPr>
            <w:tcW w:w="426" w:type="dxa"/>
            <w:noWrap/>
            <w:hideMark/>
          </w:tcPr>
          <w:p w14:paraId="6AE825B7" w14:textId="69FBD98F" w:rsidR="002378D6" w:rsidRPr="002378D6" w:rsidRDefault="002378D6" w:rsidP="002378D6">
            <w:pPr>
              <w:rPr>
                <w:sz w:val="16"/>
                <w:szCs w:val="16"/>
              </w:rPr>
            </w:pPr>
            <w:r w:rsidRPr="002378D6">
              <w:rPr>
                <w:sz w:val="16"/>
                <w:szCs w:val="16"/>
              </w:rPr>
              <w:t>1</w:t>
            </w:r>
            <w:r w:rsidR="006F630D">
              <w:rPr>
                <w:sz w:val="16"/>
                <w:szCs w:val="16"/>
              </w:rPr>
              <w:t>5</w:t>
            </w:r>
          </w:p>
        </w:tc>
        <w:tc>
          <w:tcPr>
            <w:tcW w:w="1985" w:type="dxa"/>
            <w:hideMark/>
          </w:tcPr>
          <w:p w14:paraId="66FBC93A" w14:textId="77777777" w:rsidR="002378D6" w:rsidRPr="002378D6" w:rsidRDefault="002378D6">
            <w:pPr>
              <w:rPr>
                <w:sz w:val="14"/>
                <w:szCs w:val="14"/>
              </w:rPr>
            </w:pPr>
            <w:r w:rsidRPr="002378D6">
              <w:rPr>
                <w:sz w:val="14"/>
                <w:szCs w:val="14"/>
              </w:rPr>
              <w:t xml:space="preserve">de Wilde, M. (2019). The sustainable housing question: On the role of interpersonal, impersonal and professional trust in </w:t>
            </w:r>
            <w:proofErr w:type="gramStart"/>
            <w:r w:rsidRPr="002378D6">
              <w:rPr>
                <w:sz w:val="14"/>
                <w:szCs w:val="14"/>
              </w:rPr>
              <w:t>low-carbon</w:t>
            </w:r>
            <w:proofErr w:type="gramEnd"/>
            <w:r w:rsidRPr="002378D6">
              <w:rPr>
                <w:sz w:val="14"/>
                <w:szCs w:val="14"/>
              </w:rPr>
              <w:t xml:space="preserve"> retrofit decisions by homeowners. Energy Research &amp; Social Science, 51, 138–147. https://doi.org/10.1016/j.erss.2019.01.004 </w:t>
            </w:r>
          </w:p>
        </w:tc>
        <w:tc>
          <w:tcPr>
            <w:tcW w:w="1134" w:type="dxa"/>
            <w:hideMark/>
          </w:tcPr>
          <w:p w14:paraId="646397B3" w14:textId="77777777" w:rsidR="002378D6" w:rsidRPr="002378D6" w:rsidRDefault="002378D6">
            <w:pPr>
              <w:rPr>
                <w:sz w:val="16"/>
                <w:szCs w:val="16"/>
              </w:rPr>
            </w:pPr>
            <w:r w:rsidRPr="002378D6">
              <w:rPr>
                <w:sz w:val="16"/>
                <w:szCs w:val="16"/>
              </w:rPr>
              <w:t xml:space="preserve">The sustainable housing question: On the role of interpersonal, impersonal and professional trust in </w:t>
            </w:r>
            <w:proofErr w:type="gramStart"/>
            <w:r w:rsidRPr="002378D6">
              <w:rPr>
                <w:sz w:val="16"/>
                <w:szCs w:val="16"/>
              </w:rPr>
              <w:t>low-carbon</w:t>
            </w:r>
            <w:proofErr w:type="gramEnd"/>
            <w:r w:rsidRPr="002378D6">
              <w:rPr>
                <w:sz w:val="16"/>
                <w:szCs w:val="16"/>
              </w:rPr>
              <w:t xml:space="preserve"> retrofit decisions by homeowners</w:t>
            </w:r>
          </w:p>
        </w:tc>
        <w:tc>
          <w:tcPr>
            <w:tcW w:w="850" w:type="dxa"/>
            <w:hideMark/>
          </w:tcPr>
          <w:p w14:paraId="5BBFA1DD" w14:textId="77777777" w:rsidR="002378D6" w:rsidRPr="002378D6" w:rsidRDefault="002378D6">
            <w:pPr>
              <w:rPr>
                <w:sz w:val="16"/>
                <w:szCs w:val="16"/>
              </w:rPr>
            </w:pPr>
            <w:r w:rsidRPr="002378D6">
              <w:rPr>
                <w:sz w:val="16"/>
                <w:szCs w:val="16"/>
              </w:rPr>
              <w:t>Energy Research &amp; Social Science (Q1)</w:t>
            </w:r>
          </w:p>
        </w:tc>
        <w:tc>
          <w:tcPr>
            <w:tcW w:w="567" w:type="dxa"/>
            <w:hideMark/>
          </w:tcPr>
          <w:p w14:paraId="61B19471" w14:textId="77777777" w:rsidR="002378D6" w:rsidRPr="002378D6" w:rsidRDefault="002378D6" w:rsidP="002378D6">
            <w:pPr>
              <w:rPr>
                <w:sz w:val="16"/>
                <w:szCs w:val="16"/>
              </w:rPr>
            </w:pPr>
            <w:r w:rsidRPr="002378D6">
              <w:rPr>
                <w:sz w:val="16"/>
                <w:szCs w:val="16"/>
              </w:rPr>
              <w:t>2019</w:t>
            </w:r>
          </w:p>
        </w:tc>
        <w:tc>
          <w:tcPr>
            <w:tcW w:w="709" w:type="dxa"/>
            <w:hideMark/>
          </w:tcPr>
          <w:p w14:paraId="7498A83C" w14:textId="77777777" w:rsidR="002378D6" w:rsidRPr="002378D6" w:rsidRDefault="002378D6" w:rsidP="002378D6">
            <w:pPr>
              <w:rPr>
                <w:sz w:val="16"/>
                <w:szCs w:val="16"/>
              </w:rPr>
            </w:pPr>
            <w:r w:rsidRPr="002378D6">
              <w:rPr>
                <w:sz w:val="16"/>
                <w:szCs w:val="16"/>
              </w:rPr>
              <w:t>Europe - The Netherlands</w:t>
            </w:r>
          </w:p>
        </w:tc>
        <w:tc>
          <w:tcPr>
            <w:tcW w:w="2410" w:type="dxa"/>
            <w:hideMark/>
          </w:tcPr>
          <w:p w14:paraId="1F7B094C" w14:textId="77777777" w:rsidR="002378D6" w:rsidRPr="002378D6" w:rsidRDefault="002378D6">
            <w:pPr>
              <w:rPr>
                <w:sz w:val="16"/>
                <w:szCs w:val="16"/>
              </w:rPr>
            </w:pPr>
            <w:r w:rsidRPr="002378D6">
              <w:rPr>
                <w:sz w:val="16"/>
                <w:szCs w:val="16"/>
              </w:rPr>
              <w:t xml:space="preserve">Aims to discover how trust played a role in the adoption of domestic </w:t>
            </w:r>
            <w:proofErr w:type="gramStart"/>
            <w:r w:rsidRPr="002378D6">
              <w:rPr>
                <w:sz w:val="16"/>
                <w:szCs w:val="16"/>
              </w:rPr>
              <w:t>low-carbon</w:t>
            </w:r>
            <w:proofErr w:type="gramEnd"/>
            <w:r w:rsidRPr="002378D6">
              <w:rPr>
                <w:sz w:val="16"/>
                <w:szCs w:val="16"/>
              </w:rPr>
              <w:t xml:space="preserve"> retrofit measures purchased on the retrofit market among a target population, and to identify various modes of trust in the process</w:t>
            </w:r>
          </w:p>
        </w:tc>
        <w:tc>
          <w:tcPr>
            <w:tcW w:w="1134" w:type="dxa"/>
            <w:hideMark/>
          </w:tcPr>
          <w:p w14:paraId="4E207A0E" w14:textId="77777777" w:rsidR="002378D6" w:rsidRPr="002378D6" w:rsidRDefault="002378D6">
            <w:pPr>
              <w:rPr>
                <w:sz w:val="16"/>
                <w:szCs w:val="16"/>
              </w:rPr>
            </w:pPr>
            <w:r w:rsidRPr="002378D6">
              <w:rPr>
                <w:sz w:val="16"/>
                <w:szCs w:val="16"/>
              </w:rPr>
              <w:t xml:space="preserve">Qualitative - household </w:t>
            </w:r>
            <w:proofErr w:type="gramStart"/>
            <w:r w:rsidRPr="002378D6">
              <w:rPr>
                <w:sz w:val="16"/>
                <w:szCs w:val="16"/>
              </w:rPr>
              <w:t>interviews  (</w:t>
            </w:r>
            <w:proofErr w:type="gramEnd"/>
            <w:r w:rsidRPr="002378D6">
              <w:rPr>
                <w:sz w:val="16"/>
                <w:szCs w:val="16"/>
              </w:rPr>
              <w:t>n = 40)</w:t>
            </w:r>
          </w:p>
        </w:tc>
        <w:tc>
          <w:tcPr>
            <w:tcW w:w="850" w:type="dxa"/>
            <w:hideMark/>
          </w:tcPr>
          <w:p w14:paraId="4EF755EF" w14:textId="77777777" w:rsidR="002378D6" w:rsidRPr="002378D6" w:rsidRDefault="002378D6">
            <w:pPr>
              <w:rPr>
                <w:sz w:val="16"/>
                <w:szCs w:val="16"/>
              </w:rPr>
            </w:pPr>
            <w:r w:rsidRPr="002378D6">
              <w:rPr>
                <w:sz w:val="16"/>
                <w:szCs w:val="16"/>
              </w:rPr>
              <w:t>Trust in community members, energy companies and service providers</w:t>
            </w:r>
          </w:p>
        </w:tc>
        <w:tc>
          <w:tcPr>
            <w:tcW w:w="993" w:type="dxa"/>
            <w:hideMark/>
          </w:tcPr>
          <w:p w14:paraId="01A88C6B" w14:textId="77777777" w:rsidR="002378D6" w:rsidRPr="002378D6" w:rsidRDefault="002378D6">
            <w:pPr>
              <w:rPr>
                <w:sz w:val="16"/>
                <w:szCs w:val="16"/>
              </w:rPr>
            </w:pPr>
            <w:r w:rsidRPr="002378D6">
              <w:rPr>
                <w:sz w:val="16"/>
                <w:szCs w:val="16"/>
              </w:rPr>
              <w:t>Retrofitting</w:t>
            </w:r>
          </w:p>
        </w:tc>
      </w:tr>
      <w:tr w:rsidR="002378D6" w:rsidRPr="002378D6" w14:paraId="2E7927DD" w14:textId="77777777" w:rsidTr="00114B21">
        <w:trPr>
          <w:trHeight w:val="2670"/>
        </w:trPr>
        <w:tc>
          <w:tcPr>
            <w:tcW w:w="426" w:type="dxa"/>
            <w:noWrap/>
            <w:hideMark/>
          </w:tcPr>
          <w:p w14:paraId="66DCDA42" w14:textId="5BE88BF3" w:rsidR="002378D6" w:rsidRPr="002378D6" w:rsidRDefault="002378D6" w:rsidP="002378D6">
            <w:pPr>
              <w:rPr>
                <w:sz w:val="16"/>
                <w:szCs w:val="16"/>
              </w:rPr>
            </w:pPr>
            <w:r w:rsidRPr="002378D6">
              <w:rPr>
                <w:sz w:val="16"/>
                <w:szCs w:val="16"/>
              </w:rPr>
              <w:lastRenderedPageBreak/>
              <w:t>1</w:t>
            </w:r>
            <w:r w:rsidR="006F630D">
              <w:rPr>
                <w:sz w:val="16"/>
                <w:szCs w:val="16"/>
              </w:rPr>
              <w:t>6</w:t>
            </w:r>
          </w:p>
        </w:tc>
        <w:tc>
          <w:tcPr>
            <w:tcW w:w="1985" w:type="dxa"/>
            <w:hideMark/>
          </w:tcPr>
          <w:p w14:paraId="41ADF36A" w14:textId="77777777" w:rsidR="002378D6" w:rsidRPr="002378D6" w:rsidRDefault="002378D6">
            <w:pPr>
              <w:rPr>
                <w:sz w:val="14"/>
                <w:szCs w:val="14"/>
              </w:rPr>
            </w:pPr>
            <w:r w:rsidRPr="002378D6">
              <w:rPr>
                <w:sz w:val="14"/>
                <w:szCs w:val="14"/>
              </w:rPr>
              <w:t xml:space="preserve">de Wilde, M. (2020). A care-infused market tale: on (not) maintaining relationships of trust in energy retrofit products. Journal of Cultural Economy, 13(5), 561–578. https://doi.org/10.1080/17530350.2020.1741016 </w:t>
            </w:r>
          </w:p>
        </w:tc>
        <w:tc>
          <w:tcPr>
            <w:tcW w:w="1134" w:type="dxa"/>
            <w:hideMark/>
          </w:tcPr>
          <w:p w14:paraId="495FF064" w14:textId="77777777" w:rsidR="002378D6" w:rsidRPr="002378D6" w:rsidRDefault="002378D6">
            <w:pPr>
              <w:rPr>
                <w:sz w:val="16"/>
                <w:szCs w:val="16"/>
              </w:rPr>
            </w:pPr>
            <w:r w:rsidRPr="002378D6">
              <w:rPr>
                <w:sz w:val="16"/>
                <w:szCs w:val="16"/>
              </w:rPr>
              <w:t>A care-infused market tale: on (not) maintaining relationships of trust in energy retrofit products</w:t>
            </w:r>
          </w:p>
        </w:tc>
        <w:tc>
          <w:tcPr>
            <w:tcW w:w="850" w:type="dxa"/>
            <w:hideMark/>
          </w:tcPr>
          <w:p w14:paraId="0095FFBA" w14:textId="77777777" w:rsidR="002378D6" w:rsidRPr="002378D6" w:rsidRDefault="002378D6">
            <w:pPr>
              <w:rPr>
                <w:sz w:val="16"/>
                <w:szCs w:val="16"/>
              </w:rPr>
            </w:pPr>
            <w:r w:rsidRPr="002378D6">
              <w:rPr>
                <w:sz w:val="16"/>
                <w:szCs w:val="16"/>
              </w:rPr>
              <w:t>Journal of Cultural Economy (Q1)</w:t>
            </w:r>
          </w:p>
        </w:tc>
        <w:tc>
          <w:tcPr>
            <w:tcW w:w="567" w:type="dxa"/>
            <w:hideMark/>
          </w:tcPr>
          <w:p w14:paraId="15803C6B" w14:textId="77777777" w:rsidR="002378D6" w:rsidRPr="002378D6" w:rsidRDefault="002378D6" w:rsidP="002378D6">
            <w:pPr>
              <w:rPr>
                <w:sz w:val="16"/>
                <w:szCs w:val="16"/>
              </w:rPr>
            </w:pPr>
            <w:r w:rsidRPr="002378D6">
              <w:rPr>
                <w:sz w:val="16"/>
                <w:szCs w:val="16"/>
              </w:rPr>
              <w:t>2020</w:t>
            </w:r>
          </w:p>
        </w:tc>
        <w:tc>
          <w:tcPr>
            <w:tcW w:w="709" w:type="dxa"/>
            <w:hideMark/>
          </w:tcPr>
          <w:p w14:paraId="739A9109" w14:textId="77777777" w:rsidR="002378D6" w:rsidRPr="002378D6" w:rsidRDefault="002378D6" w:rsidP="002378D6">
            <w:pPr>
              <w:rPr>
                <w:sz w:val="16"/>
                <w:szCs w:val="16"/>
              </w:rPr>
            </w:pPr>
            <w:r w:rsidRPr="002378D6">
              <w:rPr>
                <w:sz w:val="16"/>
                <w:szCs w:val="16"/>
              </w:rPr>
              <w:t>Europe - The Netherlands</w:t>
            </w:r>
          </w:p>
        </w:tc>
        <w:tc>
          <w:tcPr>
            <w:tcW w:w="2410" w:type="dxa"/>
            <w:hideMark/>
          </w:tcPr>
          <w:p w14:paraId="0BBB0C82" w14:textId="77777777" w:rsidR="002378D6" w:rsidRPr="002378D6" w:rsidRDefault="002378D6">
            <w:pPr>
              <w:rPr>
                <w:sz w:val="16"/>
                <w:szCs w:val="16"/>
              </w:rPr>
            </w:pPr>
            <w:r w:rsidRPr="002378D6">
              <w:rPr>
                <w:sz w:val="16"/>
                <w:szCs w:val="16"/>
              </w:rPr>
              <w:t xml:space="preserve">I use this analytical lens </w:t>
            </w:r>
            <w:proofErr w:type="spellStart"/>
            <w:r w:rsidRPr="002378D6">
              <w:rPr>
                <w:sz w:val="16"/>
                <w:szCs w:val="16"/>
              </w:rPr>
              <w:t>ofcare</w:t>
            </w:r>
            <w:proofErr w:type="spellEnd"/>
            <w:r w:rsidRPr="002378D6">
              <w:rPr>
                <w:sz w:val="16"/>
                <w:szCs w:val="16"/>
              </w:rPr>
              <w:t xml:space="preserve"> to show how market maintenance takes unexpected twists through</w:t>
            </w:r>
            <w:r w:rsidRPr="002378D6">
              <w:rPr>
                <w:sz w:val="16"/>
                <w:szCs w:val="16"/>
              </w:rPr>
              <w:br/>
              <w:t xml:space="preserve">the notion of trust. </w:t>
            </w:r>
            <w:proofErr w:type="gramStart"/>
            <w:r w:rsidRPr="002378D6">
              <w:rPr>
                <w:sz w:val="16"/>
                <w:szCs w:val="16"/>
              </w:rPr>
              <w:t>On the basis of</w:t>
            </w:r>
            <w:proofErr w:type="gramEnd"/>
            <w:r w:rsidRPr="002378D6">
              <w:rPr>
                <w:sz w:val="16"/>
                <w:szCs w:val="16"/>
              </w:rPr>
              <w:t xml:space="preserve"> organisational ethnographic </w:t>
            </w:r>
            <w:proofErr w:type="gramStart"/>
            <w:r w:rsidRPr="002378D6">
              <w:rPr>
                <w:sz w:val="16"/>
                <w:szCs w:val="16"/>
              </w:rPr>
              <w:t>fieldwork</w:t>
            </w:r>
            <w:proofErr w:type="gramEnd"/>
            <w:r w:rsidRPr="002378D6">
              <w:rPr>
                <w:sz w:val="16"/>
                <w:szCs w:val="16"/>
              </w:rPr>
              <w:t xml:space="preserve"> I present a case study of ongoing attempts by two Dutch </w:t>
            </w:r>
            <w:proofErr w:type="gramStart"/>
            <w:r w:rsidRPr="002378D6">
              <w:rPr>
                <w:sz w:val="16"/>
                <w:szCs w:val="16"/>
              </w:rPr>
              <w:t>spin-outs</w:t>
            </w:r>
            <w:proofErr w:type="gramEnd"/>
            <w:r w:rsidRPr="002378D6">
              <w:rPr>
                <w:sz w:val="16"/>
                <w:szCs w:val="16"/>
              </w:rPr>
              <w:t xml:space="preserve"> and one start-up to obtain the most cost-efficient results for their customer journey designs, such that these facilitate the economic exchange </w:t>
            </w:r>
            <w:proofErr w:type="spellStart"/>
            <w:r w:rsidRPr="002378D6">
              <w:rPr>
                <w:sz w:val="16"/>
                <w:szCs w:val="16"/>
              </w:rPr>
              <w:t>ofenergy</w:t>
            </w:r>
            <w:proofErr w:type="spellEnd"/>
            <w:r w:rsidRPr="002378D6">
              <w:rPr>
                <w:sz w:val="16"/>
                <w:szCs w:val="16"/>
              </w:rPr>
              <w:t xml:space="preserve"> retrofit products.</w:t>
            </w:r>
          </w:p>
        </w:tc>
        <w:tc>
          <w:tcPr>
            <w:tcW w:w="1134" w:type="dxa"/>
            <w:hideMark/>
          </w:tcPr>
          <w:p w14:paraId="21DB8742" w14:textId="77777777" w:rsidR="002378D6" w:rsidRPr="002378D6" w:rsidRDefault="002378D6">
            <w:pPr>
              <w:rPr>
                <w:sz w:val="16"/>
                <w:szCs w:val="16"/>
              </w:rPr>
            </w:pPr>
            <w:r w:rsidRPr="002378D6">
              <w:rPr>
                <w:sz w:val="16"/>
                <w:szCs w:val="16"/>
              </w:rPr>
              <w:t xml:space="preserve">Qualitative - 2 Case Studies </w:t>
            </w:r>
          </w:p>
        </w:tc>
        <w:tc>
          <w:tcPr>
            <w:tcW w:w="850" w:type="dxa"/>
            <w:hideMark/>
          </w:tcPr>
          <w:p w14:paraId="7DE0B302" w14:textId="77777777" w:rsidR="002378D6" w:rsidRPr="002378D6" w:rsidRDefault="002378D6">
            <w:pPr>
              <w:rPr>
                <w:sz w:val="16"/>
                <w:szCs w:val="16"/>
              </w:rPr>
            </w:pPr>
            <w:r w:rsidRPr="002378D6">
              <w:rPr>
                <w:sz w:val="16"/>
                <w:szCs w:val="16"/>
              </w:rPr>
              <w:t>Service Providers</w:t>
            </w:r>
          </w:p>
        </w:tc>
        <w:tc>
          <w:tcPr>
            <w:tcW w:w="993" w:type="dxa"/>
            <w:hideMark/>
          </w:tcPr>
          <w:p w14:paraId="3040513C" w14:textId="77777777" w:rsidR="002378D6" w:rsidRPr="002378D6" w:rsidRDefault="002378D6">
            <w:pPr>
              <w:rPr>
                <w:sz w:val="16"/>
                <w:szCs w:val="16"/>
              </w:rPr>
            </w:pPr>
            <w:r w:rsidRPr="002378D6">
              <w:rPr>
                <w:sz w:val="16"/>
                <w:szCs w:val="16"/>
              </w:rPr>
              <w:t>Retrofitting</w:t>
            </w:r>
          </w:p>
        </w:tc>
      </w:tr>
      <w:tr w:rsidR="002378D6" w:rsidRPr="002378D6" w14:paraId="1A2893E1" w14:textId="77777777" w:rsidTr="00114B21">
        <w:trPr>
          <w:trHeight w:val="2390"/>
        </w:trPr>
        <w:tc>
          <w:tcPr>
            <w:tcW w:w="426" w:type="dxa"/>
            <w:noWrap/>
            <w:hideMark/>
          </w:tcPr>
          <w:p w14:paraId="78FB248B" w14:textId="5B7C4DF6" w:rsidR="002378D6" w:rsidRPr="002378D6" w:rsidRDefault="002378D6" w:rsidP="002378D6">
            <w:pPr>
              <w:rPr>
                <w:sz w:val="16"/>
                <w:szCs w:val="16"/>
              </w:rPr>
            </w:pPr>
            <w:r w:rsidRPr="002378D6">
              <w:rPr>
                <w:sz w:val="16"/>
                <w:szCs w:val="16"/>
              </w:rPr>
              <w:t>1</w:t>
            </w:r>
            <w:r w:rsidR="006F630D">
              <w:rPr>
                <w:sz w:val="16"/>
                <w:szCs w:val="16"/>
              </w:rPr>
              <w:t>7</w:t>
            </w:r>
          </w:p>
        </w:tc>
        <w:tc>
          <w:tcPr>
            <w:tcW w:w="1985" w:type="dxa"/>
            <w:hideMark/>
          </w:tcPr>
          <w:p w14:paraId="55B5F1D7" w14:textId="77777777" w:rsidR="002378D6" w:rsidRPr="002378D6" w:rsidRDefault="002378D6">
            <w:pPr>
              <w:rPr>
                <w:sz w:val="14"/>
                <w:szCs w:val="14"/>
              </w:rPr>
            </w:pPr>
            <w:r w:rsidRPr="002378D6">
              <w:rPr>
                <w:sz w:val="14"/>
                <w:szCs w:val="14"/>
              </w:rPr>
              <w:t xml:space="preserve">de Wilde, M., &amp; </w:t>
            </w:r>
            <w:proofErr w:type="spellStart"/>
            <w:r w:rsidRPr="002378D6">
              <w:rPr>
                <w:sz w:val="14"/>
                <w:szCs w:val="14"/>
              </w:rPr>
              <w:t>Spaargaren</w:t>
            </w:r>
            <w:proofErr w:type="spellEnd"/>
            <w:r w:rsidRPr="002378D6">
              <w:rPr>
                <w:sz w:val="14"/>
                <w:szCs w:val="14"/>
              </w:rPr>
              <w:t xml:space="preserve">, G. (2019). Designing trust: how strategic intermediaries choreograph homeowners’ </w:t>
            </w:r>
            <w:proofErr w:type="gramStart"/>
            <w:r w:rsidRPr="002378D6">
              <w:rPr>
                <w:sz w:val="14"/>
                <w:szCs w:val="14"/>
              </w:rPr>
              <w:t>low-carbon</w:t>
            </w:r>
            <w:proofErr w:type="gramEnd"/>
            <w:r w:rsidRPr="002378D6">
              <w:rPr>
                <w:sz w:val="14"/>
                <w:szCs w:val="14"/>
              </w:rPr>
              <w:t xml:space="preserve"> retrofit experience. Building Research and </w:t>
            </w:r>
            <w:proofErr w:type="gramStart"/>
            <w:r w:rsidRPr="002378D6">
              <w:rPr>
                <w:sz w:val="14"/>
                <w:szCs w:val="14"/>
              </w:rPr>
              <w:t>Information :</w:t>
            </w:r>
            <w:proofErr w:type="gramEnd"/>
            <w:r w:rsidRPr="002378D6">
              <w:rPr>
                <w:sz w:val="14"/>
                <w:szCs w:val="14"/>
              </w:rPr>
              <w:t xml:space="preserve"> the International Journal of Research, Development and Demonstration, 47(4), 362–374. https://doi.org/10.1080/09613218.2018.1443256 </w:t>
            </w:r>
          </w:p>
        </w:tc>
        <w:tc>
          <w:tcPr>
            <w:tcW w:w="1134" w:type="dxa"/>
            <w:hideMark/>
          </w:tcPr>
          <w:p w14:paraId="400B9CFF" w14:textId="77777777" w:rsidR="002378D6" w:rsidRPr="002378D6" w:rsidRDefault="002378D6">
            <w:pPr>
              <w:rPr>
                <w:sz w:val="16"/>
                <w:szCs w:val="16"/>
              </w:rPr>
            </w:pPr>
            <w:r w:rsidRPr="002378D6">
              <w:rPr>
                <w:sz w:val="16"/>
                <w:szCs w:val="16"/>
              </w:rPr>
              <w:t xml:space="preserve"> Designing trust: how strategic intermediaries choreograph homeowners’ </w:t>
            </w:r>
            <w:proofErr w:type="gramStart"/>
            <w:r w:rsidRPr="002378D6">
              <w:rPr>
                <w:sz w:val="16"/>
                <w:szCs w:val="16"/>
              </w:rPr>
              <w:t>low-carbon</w:t>
            </w:r>
            <w:proofErr w:type="gramEnd"/>
            <w:r w:rsidRPr="002378D6">
              <w:rPr>
                <w:sz w:val="16"/>
                <w:szCs w:val="16"/>
              </w:rPr>
              <w:t xml:space="preserve"> retrofit experience</w:t>
            </w:r>
          </w:p>
        </w:tc>
        <w:tc>
          <w:tcPr>
            <w:tcW w:w="850" w:type="dxa"/>
            <w:hideMark/>
          </w:tcPr>
          <w:p w14:paraId="1892BEF3" w14:textId="77777777" w:rsidR="002378D6" w:rsidRPr="002378D6" w:rsidRDefault="002378D6">
            <w:pPr>
              <w:rPr>
                <w:sz w:val="16"/>
                <w:szCs w:val="16"/>
              </w:rPr>
            </w:pPr>
            <w:r w:rsidRPr="002378D6">
              <w:rPr>
                <w:sz w:val="16"/>
                <w:szCs w:val="16"/>
              </w:rPr>
              <w:t>Building Research and Information (Q1)</w:t>
            </w:r>
          </w:p>
        </w:tc>
        <w:tc>
          <w:tcPr>
            <w:tcW w:w="567" w:type="dxa"/>
            <w:hideMark/>
          </w:tcPr>
          <w:p w14:paraId="50B441B9" w14:textId="77777777" w:rsidR="002378D6" w:rsidRPr="002378D6" w:rsidRDefault="002378D6" w:rsidP="002378D6">
            <w:pPr>
              <w:rPr>
                <w:sz w:val="16"/>
                <w:szCs w:val="16"/>
              </w:rPr>
            </w:pPr>
            <w:r w:rsidRPr="002378D6">
              <w:rPr>
                <w:sz w:val="16"/>
                <w:szCs w:val="16"/>
              </w:rPr>
              <w:t>2019</w:t>
            </w:r>
          </w:p>
        </w:tc>
        <w:tc>
          <w:tcPr>
            <w:tcW w:w="709" w:type="dxa"/>
            <w:hideMark/>
          </w:tcPr>
          <w:p w14:paraId="2E4A410E" w14:textId="77777777" w:rsidR="002378D6" w:rsidRPr="002378D6" w:rsidRDefault="002378D6" w:rsidP="002378D6">
            <w:pPr>
              <w:rPr>
                <w:sz w:val="16"/>
                <w:szCs w:val="16"/>
              </w:rPr>
            </w:pPr>
            <w:r w:rsidRPr="002378D6">
              <w:rPr>
                <w:sz w:val="16"/>
                <w:szCs w:val="16"/>
              </w:rPr>
              <w:t>Europe - The Netherlands</w:t>
            </w:r>
          </w:p>
        </w:tc>
        <w:tc>
          <w:tcPr>
            <w:tcW w:w="2410" w:type="dxa"/>
            <w:hideMark/>
          </w:tcPr>
          <w:p w14:paraId="71AE90AC" w14:textId="77777777" w:rsidR="002378D6" w:rsidRPr="002378D6" w:rsidRDefault="002378D6">
            <w:pPr>
              <w:rPr>
                <w:sz w:val="16"/>
                <w:szCs w:val="16"/>
              </w:rPr>
            </w:pPr>
            <w:r w:rsidRPr="002378D6">
              <w:rPr>
                <w:sz w:val="16"/>
                <w:szCs w:val="16"/>
              </w:rPr>
              <w:t xml:space="preserve">This paper investigates the potential role of strategic intermediaries as agents of change located between supply-side actors and homeowners. It asks how strategic intermediaries choreograph </w:t>
            </w:r>
            <w:proofErr w:type="gramStart"/>
            <w:r w:rsidRPr="002378D6">
              <w:rPr>
                <w:sz w:val="16"/>
                <w:szCs w:val="16"/>
              </w:rPr>
              <w:t>low-carbon</w:t>
            </w:r>
            <w:proofErr w:type="gramEnd"/>
            <w:r w:rsidRPr="002378D6">
              <w:rPr>
                <w:sz w:val="16"/>
                <w:szCs w:val="16"/>
              </w:rPr>
              <w:t xml:space="preserve"> retrofit experiences of homeowners through the design of a ‘customer journey’</w:t>
            </w:r>
          </w:p>
        </w:tc>
        <w:tc>
          <w:tcPr>
            <w:tcW w:w="1134" w:type="dxa"/>
            <w:hideMark/>
          </w:tcPr>
          <w:p w14:paraId="50F1077A" w14:textId="77777777" w:rsidR="002378D6" w:rsidRPr="002378D6" w:rsidRDefault="002378D6">
            <w:pPr>
              <w:rPr>
                <w:sz w:val="16"/>
                <w:szCs w:val="16"/>
              </w:rPr>
            </w:pPr>
            <w:r w:rsidRPr="002378D6">
              <w:rPr>
                <w:sz w:val="16"/>
                <w:szCs w:val="16"/>
              </w:rPr>
              <w:t>Qualitative - interviews (n = 13), workshops, document analysis</w:t>
            </w:r>
          </w:p>
        </w:tc>
        <w:tc>
          <w:tcPr>
            <w:tcW w:w="850" w:type="dxa"/>
            <w:hideMark/>
          </w:tcPr>
          <w:p w14:paraId="49B8A9DD" w14:textId="77777777" w:rsidR="002378D6" w:rsidRPr="002378D6" w:rsidRDefault="002378D6">
            <w:pPr>
              <w:rPr>
                <w:sz w:val="16"/>
                <w:szCs w:val="16"/>
              </w:rPr>
            </w:pPr>
            <w:r w:rsidRPr="002378D6">
              <w:rPr>
                <w:sz w:val="16"/>
                <w:szCs w:val="16"/>
              </w:rPr>
              <w:t>Service Providers</w:t>
            </w:r>
          </w:p>
        </w:tc>
        <w:tc>
          <w:tcPr>
            <w:tcW w:w="993" w:type="dxa"/>
            <w:hideMark/>
          </w:tcPr>
          <w:p w14:paraId="4C595542" w14:textId="77777777" w:rsidR="002378D6" w:rsidRPr="002378D6" w:rsidRDefault="002378D6">
            <w:pPr>
              <w:rPr>
                <w:sz w:val="16"/>
                <w:szCs w:val="16"/>
              </w:rPr>
            </w:pPr>
            <w:r w:rsidRPr="002378D6">
              <w:rPr>
                <w:sz w:val="16"/>
                <w:szCs w:val="16"/>
              </w:rPr>
              <w:t>Retrofitting</w:t>
            </w:r>
          </w:p>
        </w:tc>
      </w:tr>
      <w:tr w:rsidR="002378D6" w:rsidRPr="002378D6" w14:paraId="7E2B5A3C" w14:textId="77777777" w:rsidTr="00114B21">
        <w:trPr>
          <w:trHeight w:val="2290"/>
        </w:trPr>
        <w:tc>
          <w:tcPr>
            <w:tcW w:w="426" w:type="dxa"/>
            <w:noWrap/>
            <w:hideMark/>
          </w:tcPr>
          <w:p w14:paraId="21BDDC7B" w14:textId="6DE19A56" w:rsidR="002378D6" w:rsidRPr="002378D6" w:rsidRDefault="002378D6" w:rsidP="002378D6">
            <w:pPr>
              <w:rPr>
                <w:sz w:val="16"/>
                <w:szCs w:val="16"/>
              </w:rPr>
            </w:pPr>
            <w:r w:rsidRPr="002378D6">
              <w:rPr>
                <w:sz w:val="16"/>
                <w:szCs w:val="16"/>
              </w:rPr>
              <w:t>1</w:t>
            </w:r>
            <w:r w:rsidR="006F630D">
              <w:rPr>
                <w:sz w:val="16"/>
                <w:szCs w:val="16"/>
              </w:rPr>
              <w:t>8</w:t>
            </w:r>
          </w:p>
        </w:tc>
        <w:tc>
          <w:tcPr>
            <w:tcW w:w="1985" w:type="dxa"/>
            <w:hideMark/>
          </w:tcPr>
          <w:p w14:paraId="0BC027F0" w14:textId="77777777" w:rsidR="002378D6" w:rsidRPr="002378D6" w:rsidRDefault="002378D6">
            <w:pPr>
              <w:rPr>
                <w:sz w:val="14"/>
                <w:szCs w:val="14"/>
              </w:rPr>
            </w:pPr>
            <w:r w:rsidRPr="002378D6">
              <w:rPr>
                <w:sz w:val="14"/>
                <w:szCs w:val="14"/>
              </w:rPr>
              <w:t xml:space="preserve">Ding, L., Shi, Y., He, C., Dai, Q., Zhang, Z., Li, J., &amp; Zhou, L. (2021). How does satisfaction of solar PV users enhance their trust in the power grid? - Evidence from PPAPs in rural China. Energy, Sustainability and Society, 11(1), 31–31. https://doi.org/10.1186/s13705-021-00306-4 </w:t>
            </w:r>
          </w:p>
        </w:tc>
        <w:tc>
          <w:tcPr>
            <w:tcW w:w="1134" w:type="dxa"/>
            <w:hideMark/>
          </w:tcPr>
          <w:p w14:paraId="65C8E014" w14:textId="77777777" w:rsidR="002378D6" w:rsidRPr="002378D6" w:rsidRDefault="002378D6">
            <w:pPr>
              <w:rPr>
                <w:sz w:val="16"/>
                <w:szCs w:val="16"/>
              </w:rPr>
            </w:pPr>
            <w:r w:rsidRPr="002378D6">
              <w:rPr>
                <w:sz w:val="16"/>
                <w:szCs w:val="16"/>
              </w:rPr>
              <w:t>How does satisfaction of solar PV users enhance their trust in the power grid? - Evidence from PPAPs in rural China</w:t>
            </w:r>
          </w:p>
        </w:tc>
        <w:tc>
          <w:tcPr>
            <w:tcW w:w="850" w:type="dxa"/>
            <w:hideMark/>
          </w:tcPr>
          <w:p w14:paraId="66493A74" w14:textId="77777777" w:rsidR="002378D6" w:rsidRPr="002378D6" w:rsidRDefault="002378D6">
            <w:pPr>
              <w:rPr>
                <w:sz w:val="16"/>
                <w:szCs w:val="16"/>
              </w:rPr>
            </w:pPr>
            <w:r w:rsidRPr="002378D6">
              <w:rPr>
                <w:sz w:val="16"/>
                <w:szCs w:val="16"/>
              </w:rPr>
              <w:t>Energy, Sustainability and Society (Q2)</w:t>
            </w:r>
          </w:p>
        </w:tc>
        <w:tc>
          <w:tcPr>
            <w:tcW w:w="567" w:type="dxa"/>
            <w:hideMark/>
          </w:tcPr>
          <w:p w14:paraId="22545028" w14:textId="77777777" w:rsidR="002378D6" w:rsidRPr="002378D6" w:rsidRDefault="002378D6" w:rsidP="002378D6">
            <w:pPr>
              <w:rPr>
                <w:sz w:val="16"/>
                <w:szCs w:val="16"/>
              </w:rPr>
            </w:pPr>
            <w:r w:rsidRPr="002378D6">
              <w:rPr>
                <w:sz w:val="16"/>
                <w:szCs w:val="16"/>
              </w:rPr>
              <w:t>2021</w:t>
            </w:r>
          </w:p>
        </w:tc>
        <w:tc>
          <w:tcPr>
            <w:tcW w:w="709" w:type="dxa"/>
            <w:hideMark/>
          </w:tcPr>
          <w:p w14:paraId="1793C41C" w14:textId="77777777" w:rsidR="002378D6" w:rsidRPr="002378D6" w:rsidRDefault="002378D6" w:rsidP="002378D6">
            <w:pPr>
              <w:rPr>
                <w:sz w:val="16"/>
                <w:szCs w:val="16"/>
              </w:rPr>
            </w:pPr>
            <w:r w:rsidRPr="002378D6">
              <w:rPr>
                <w:sz w:val="16"/>
                <w:szCs w:val="16"/>
              </w:rPr>
              <w:t>Asia - China</w:t>
            </w:r>
          </w:p>
        </w:tc>
        <w:tc>
          <w:tcPr>
            <w:tcW w:w="2410" w:type="dxa"/>
            <w:hideMark/>
          </w:tcPr>
          <w:p w14:paraId="1AD714C8" w14:textId="77777777" w:rsidR="002378D6" w:rsidRPr="002378D6" w:rsidRDefault="002378D6">
            <w:pPr>
              <w:rPr>
                <w:sz w:val="16"/>
                <w:szCs w:val="16"/>
              </w:rPr>
            </w:pPr>
            <w:r w:rsidRPr="002378D6">
              <w:rPr>
                <w:sz w:val="16"/>
                <w:szCs w:val="16"/>
              </w:rPr>
              <w:t xml:space="preserve">This study aims to discuss and </w:t>
            </w:r>
            <w:proofErr w:type="spellStart"/>
            <w:r w:rsidRPr="002378D6">
              <w:rPr>
                <w:sz w:val="16"/>
                <w:szCs w:val="16"/>
              </w:rPr>
              <w:t>analyze</w:t>
            </w:r>
            <w:proofErr w:type="spellEnd"/>
            <w:r w:rsidRPr="002378D6">
              <w:rPr>
                <w:sz w:val="16"/>
                <w:szCs w:val="16"/>
              </w:rPr>
              <w:t xml:space="preserve"> factors affecting beneficiaries’ satisfaction and their trust in State Grid, promoting the adoption of solar PV</w:t>
            </w:r>
          </w:p>
        </w:tc>
        <w:tc>
          <w:tcPr>
            <w:tcW w:w="1134" w:type="dxa"/>
            <w:hideMark/>
          </w:tcPr>
          <w:p w14:paraId="4844EF62" w14:textId="77777777" w:rsidR="002378D6" w:rsidRPr="002378D6" w:rsidRDefault="002378D6">
            <w:pPr>
              <w:rPr>
                <w:sz w:val="16"/>
                <w:szCs w:val="16"/>
              </w:rPr>
            </w:pPr>
            <w:r w:rsidRPr="002378D6">
              <w:rPr>
                <w:sz w:val="16"/>
                <w:szCs w:val="16"/>
              </w:rPr>
              <w:t>Quantitative - Survey (n = 928)</w:t>
            </w:r>
          </w:p>
        </w:tc>
        <w:tc>
          <w:tcPr>
            <w:tcW w:w="850" w:type="dxa"/>
            <w:hideMark/>
          </w:tcPr>
          <w:p w14:paraId="17A05B52" w14:textId="77777777" w:rsidR="002378D6" w:rsidRPr="002378D6" w:rsidRDefault="002378D6">
            <w:pPr>
              <w:rPr>
                <w:sz w:val="16"/>
                <w:szCs w:val="16"/>
              </w:rPr>
            </w:pPr>
            <w:r w:rsidRPr="002378D6">
              <w:rPr>
                <w:sz w:val="16"/>
                <w:szCs w:val="16"/>
              </w:rPr>
              <w:t>The State / Government</w:t>
            </w:r>
          </w:p>
        </w:tc>
        <w:tc>
          <w:tcPr>
            <w:tcW w:w="993" w:type="dxa"/>
            <w:hideMark/>
          </w:tcPr>
          <w:p w14:paraId="7DDC0EA9" w14:textId="77777777" w:rsidR="002378D6" w:rsidRPr="002378D6" w:rsidRDefault="002378D6">
            <w:pPr>
              <w:rPr>
                <w:sz w:val="16"/>
                <w:szCs w:val="16"/>
              </w:rPr>
            </w:pPr>
            <w:r w:rsidRPr="002378D6">
              <w:rPr>
                <w:sz w:val="16"/>
                <w:szCs w:val="16"/>
              </w:rPr>
              <w:t>Solar Panels</w:t>
            </w:r>
          </w:p>
        </w:tc>
      </w:tr>
      <w:tr w:rsidR="002378D6" w:rsidRPr="002378D6" w14:paraId="353501EA" w14:textId="77777777" w:rsidTr="00114B21">
        <w:trPr>
          <w:trHeight w:val="3170"/>
        </w:trPr>
        <w:tc>
          <w:tcPr>
            <w:tcW w:w="426" w:type="dxa"/>
            <w:noWrap/>
            <w:hideMark/>
          </w:tcPr>
          <w:p w14:paraId="60319EEA" w14:textId="01905BB1" w:rsidR="002378D6" w:rsidRPr="002378D6" w:rsidRDefault="002378D6" w:rsidP="002378D6">
            <w:pPr>
              <w:rPr>
                <w:sz w:val="16"/>
                <w:szCs w:val="16"/>
              </w:rPr>
            </w:pPr>
            <w:r w:rsidRPr="002378D6">
              <w:rPr>
                <w:sz w:val="16"/>
                <w:szCs w:val="16"/>
              </w:rPr>
              <w:t>1</w:t>
            </w:r>
            <w:r w:rsidR="006F630D">
              <w:rPr>
                <w:sz w:val="16"/>
                <w:szCs w:val="16"/>
              </w:rPr>
              <w:t>9</w:t>
            </w:r>
          </w:p>
        </w:tc>
        <w:tc>
          <w:tcPr>
            <w:tcW w:w="1985" w:type="dxa"/>
            <w:hideMark/>
          </w:tcPr>
          <w:p w14:paraId="6AAA5F3B" w14:textId="77777777" w:rsidR="002378D6" w:rsidRPr="002378D6" w:rsidRDefault="002378D6">
            <w:pPr>
              <w:rPr>
                <w:sz w:val="14"/>
                <w:szCs w:val="14"/>
              </w:rPr>
            </w:pPr>
            <w:r w:rsidRPr="002378D6">
              <w:rPr>
                <w:sz w:val="14"/>
                <w:szCs w:val="14"/>
              </w:rPr>
              <w:t xml:space="preserve">Familia, T., &amp; Horne, C. (2022). Customer trust in their utility company and interest in household-level battery storage. Applied Energy, 324(C), 119772–. https://doi.org/10.1016/j.apenergy.2022.119772 </w:t>
            </w:r>
          </w:p>
        </w:tc>
        <w:tc>
          <w:tcPr>
            <w:tcW w:w="1134" w:type="dxa"/>
            <w:hideMark/>
          </w:tcPr>
          <w:p w14:paraId="25144DAD" w14:textId="77777777" w:rsidR="002378D6" w:rsidRPr="002378D6" w:rsidRDefault="002378D6">
            <w:pPr>
              <w:rPr>
                <w:sz w:val="16"/>
                <w:szCs w:val="16"/>
              </w:rPr>
            </w:pPr>
            <w:r w:rsidRPr="002378D6">
              <w:rPr>
                <w:sz w:val="16"/>
                <w:szCs w:val="16"/>
              </w:rPr>
              <w:t>Customer trust in their utility company and interest in household-level battery storage</w:t>
            </w:r>
          </w:p>
        </w:tc>
        <w:tc>
          <w:tcPr>
            <w:tcW w:w="850" w:type="dxa"/>
            <w:hideMark/>
          </w:tcPr>
          <w:p w14:paraId="16F4A743" w14:textId="77777777" w:rsidR="002378D6" w:rsidRPr="002378D6" w:rsidRDefault="002378D6">
            <w:pPr>
              <w:rPr>
                <w:sz w:val="16"/>
                <w:szCs w:val="16"/>
              </w:rPr>
            </w:pPr>
            <w:r w:rsidRPr="002378D6">
              <w:rPr>
                <w:sz w:val="16"/>
                <w:szCs w:val="16"/>
              </w:rPr>
              <w:t>Applied Energy (Q1)</w:t>
            </w:r>
          </w:p>
        </w:tc>
        <w:tc>
          <w:tcPr>
            <w:tcW w:w="567" w:type="dxa"/>
            <w:hideMark/>
          </w:tcPr>
          <w:p w14:paraId="42C17EC5" w14:textId="77777777" w:rsidR="002378D6" w:rsidRPr="002378D6" w:rsidRDefault="002378D6" w:rsidP="002378D6">
            <w:pPr>
              <w:rPr>
                <w:sz w:val="16"/>
                <w:szCs w:val="16"/>
              </w:rPr>
            </w:pPr>
            <w:r w:rsidRPr="002378D6">
              <w:rPr>
                <w:sz w:val="16"/>
                <w:szCs w:val="16"/>
              </w:rPr>
              <w:t>2022</w:t>
            </w:r>
          </w:p>
        </w:tc>
        <w:tc>
          <w:tcPr>
            <w:tcW w:w="709" w:type="dxa"/>
            <w:hideMark/>
          </w:tcPr>
          <w:p w14:paraId="142925B5" w14:textId="77777777" w:rsidR="002378D6" w:rsidRPr="002378D6" w:rsidRDefault="002378D6" w:rsidP="002378D6">
            <w:pPr>
              <w:rPr>
                <w:sz w:val="16"/>
                <w:szCs w:val="16"/>
              </w:rPr>
            </w:pPr>
            <w:r w:rsidRPr="002378D6">
              <w:rPr>
                <w:sz w:val="16"/>
                <w:szCs w:val="16"/>
              </w:rPr>
              <w:t>North America - US</w:t>
            </w:r>
          </w:p>
        </w:tc>
        <w:tc>
          <w:tcPr>
            <w:tcW w:w="2410" w:type="dxa"/>
            <w:hideMark/>
          </w:tcPr>
          <w:p w14:paraId="099857F0" w14:textId="77777777" w:rsidR="002378D6" w:rsidRPr="002378D6" w:rsidRDefault="002378D6">
            <w:pPr>
              <w:rPr>
                <w:sz w:val="16"/>
                <w:szCs w:val="16"/>
              </w:rPr>
            </w:pPr>
            <w:r w:rsidRPr="002378D6">
              <w:rPr>
                <w:sz w:val="16"/>
                <w:szCs w:val="16"/>
              </w:rPr>
              <w:t>1. Customer trust in their electric utility will be negatively associated with interest in battery storage.</w:t>
            </w:r>
            <w:r w:rsidRPr="002378D6">
              <w:rPr>
                <w:sz w:val="16"/>
                <w:szCs w:val="16"/>
              </w:rPr>
              <w:br/>
              <w:t>2. Perceptions that battery storage is financially and environmentally beneficial will increase interest.</w:t>
            </w:r>
            <w:r w:rsidRPr="002378D6">
              <w:rPr>
                <w:sz w:val="16"/>
                <w:szCs w:val="16"/>
              </w:rPr>
              <w:br/>
              <w:t>3. Perceptions that battery storage is costly will decrease interest.</w:t>
            </w:r>
          </w:p>
        </w:tc>
        <w:tc>
          <w:tcPr>
            <w:tcW w:w="1134" w:type="dxa"/>
            <w:hideMark/>
          </w:tcPr>
          <w:p w14:paraId="34725B18" w14:textId="77777777" w:rsidR="002378D6" w:rsidRPr="002378D6" w:rsidRDefault="002378D6">
            <w:pPr>
              <w:rPr>
                <w:sz w:val="16"/>
                <w:szCs w:val="16"/>
              </w:rPr>
            </w:pPr>
            <w:r w:rsidRPr="002378D6">
              <w:rPr>
                <w:sz w:val="16"/>
                <w:szCs w:val="16"/>
              </w:rPr>
              <w:t>Quantitative - Survey (n = 3402)</w:t>
            </w:r>
          </w:p>
        </w:tc>
        <w:tc>
          <w:tcPr>
            <w:tcW w:w="850" w:type="dxa"/>
            <w:hideMark/>
          </w:tcPr>
          <w:p w14:paraId="221D7772" w14:textId="77777777" w:rsidR="002378D6" w:rsidRPr="002378D6" w:rsidRDefault="002378D6">
            <w:pPr>
              <w:rPr>
                <w:sz w:val="16"/>
                <w:szCs w:val="16"/>
              </w:rPr>
            </w:pPr>
            <w:r w:rsidRPr="002378D6">
              <w:rPr>
                <w:sz w:val="16"/>
                <w:szCs w:val="16"/>
              </w:rPr>
              <w:t>Retailer</w:t>
            </w:r>
          </w:p>
        </w:tc>
        <w:tc>
          <w:tcPr>
            <w:tcW w:w="993" w:type="dxa"/>
            <w:hideMark/>
          </w:tcPr>
          <w:p w14:paraId="5F7C0E14" w14:textId="77777777" w:rsidR="002378D6" w:rsidRPr="002378D6" w:rsidRDefault="002378D6">
            <w:pPr>
              <w:rPr>
                <w:sz w:val="16"/>
                <w:szCs w:val="16"/>
              </w:rPr>
            </w:pPr>
            <w:r w:rsidRPr="002378D6">
              <w:rPr>
                <w:sz w:val="16"/>
                <w:szCs w:val="16"/>
              </w:rPr>
              <w:t>Batteries</w:t>
            </w:r>
          </w:p>
        </w:tc>
      </w:tr>
      <w:tr w:rsidR="002378D6" w:rsidRPr="002378D6" w14:paraId="5EF22DE3" w14:textId="77777777" w:rsidTr="00114B21">
        <w:trPr>
          <w:trHeight w:val="3280"/>
        </w:trPr>
        <w:tc>
          <w:tcPr>
            <w:tcW w:w="426" w:type="dxa"/>
            <w:noWrap/>
            <w:hideMark/>
          </w:tcPr>
          <w:p w14:paraId="4D973005" w14:textId="697087A0" w:rsidR="002378D6" w:rsidRPr="002378D6" w:rsidRDefault="006F630D" w:rsidP="002378D6">
            <w:pPr>
              <w:rPr>
                <w:sz w:val="16"/>
                <w:szCs w:val="16"/>
              </w:rPr>
            </w:pPr>
            <w:r>
              <w:rPr>
                <w:sz w:val="16"/>
                <w:szCs w:val="16"/>
              </w:rPr>
              <w:t>20</w:t>
            </w:r>
          </w:p>
        </w:tc>
        <w:tc>
          <w:tcPr>
            <w:tcW w:w="1985" w:type="dxa"/>
            <w:hideMark/>
          </w:tcPr>
          <w:p w14:paraId="3C1A0AA1" w14:textId="77777777" w:rsidR="002378D6" w:rsidRPr="002378D6" w:rsidRDefault="002378D6">
            <w:pPr>
              <w:rPr>
                <w:sz w:val="14"/>
                <w:szCs w:val="14"/>
              </w:rPr>
            </w:pPr>
            <w:r w:rsidRPr="002378D6">
              <w:rPr>
                <w:sz w:val="14"/>
                <w:szCs w:val="14"/>
              </w:rPr>
              <w:t xml:space="preserve">Faure, C., </w:t>
            </w:r>
            <w:proofErr w:type="spellStart"/>
            <w:r w:rsidRPr="002378D6">
              <w:rPr>
                <w:sz w:val="14"/>
                <w:szCs w:val="14"/>
              </w:rPr>
              <w:t>Guetlein</w:t>
            </w:r>
            <w:proofErr w:type="spellEnd"/>
            <w:r w:rsidRPr="002378D6">
              <w:rPr>
                <w:sz w:val="14"/>
                <w:szCs w:val="14"/>
              </w:rPr>
              <w:t xml:space="preserve">, M.-C., Schleich, J., Tu, G., Whitmarsh, L., &amp; Whittle, C. (2022). Household acceptability of energy efficiency policies in the European Union: Policy characteristics trade-offs and the role of trust in government and environmental identity. Ecological Economics, 192, 107267–. https://doi.org/10.1016/j.ecolecon.2021.107267 </w:t>
            </w:r>
          </w:p>
        </w:tc>
        <w:tc>
          <w:tcPr>
            <w:tcW w:w="1134" w:type="dxa"/>
            <w:hideMark/>
          </w:tcPr>
          <w:p w14:paraId="4E16A205" w14:textId="77777777" w:rsidR="002378D6" w:rsidRPr="002378D6" w:rsidRDefault="002378D6">
            <w:pPr>
              <w:rPr>
                <w:sz w:val="16"/>
                <w:szCs w:val="16"/>
              </w:rPr>
            </w:pPr>
            <w:r w:rsidRPr="002378D6">
              <w:rPr>
                <w:sz w:val="16"/>
                <w:szCs w:val="16"/>
              </w:rPr>
              <w:t>Household acceptability of energy efficiency policies in the European Union: Policy characteristics trade-offs and the role of trust in government and environmental identity</w:t>
            </w:r>
          </w:p>
        </w:tc>
        <w:tc>
          <w:tcPr>
            <w:tcW w:w="850" w:type="dxa"/>
            <w:hideMark/>
          </w:tcPr>
          <w:p w14:paraId="55528A5C" w14:textId="77777777" w:rsidR="002378D6" w:rsidRPr="002378D6" w:rsidRDefault="002378D6">
            <w:pPr>
              <w:rPr>
                <w:sz w:val="16"/>
                <w:szCs w:val="16"/>
              </w:rPr>
            </w:pPr>
            <w:r w:rsidRPr="002378D6">
              <w:rPr>
                <w:sz w:val="16"/>
                <w:szCs w:val="16"/>
              </w:rPr>
              <w:t>Ecological Economics (Q1)</w:t>
            </w:r>
          </w:p>
        </w:tc>
        <w:tc>
          <w:tcPr>
            <w:tcW w:w="567" w:type="dxa"/>
            <w:hideMark/>
          </w:tcPr>
          <w:p w14:paraId="5A92BE84" w14:textId="77777777" w:rsidR="002378D6" w:rsidRPr="002378D6" w:rsidRDefault="002378D6" w:rsidP="002378D6">
            <w:pPr>
              <w:rPr>
                <w:sz w:val="16"/>
                <w:szCs w:val="16"/>
              </w:rPr>
            </w:pPr>
            <w:r w:rsidRPr="002378D6">
              <w:rPr>
                <w:sz w:val="16"/>
                <w:szCs w:val="16"/>
              </w:rPr>
              <w:t>2022</w:t>
            </w:r>
          </w:p>
        </w:tc>
        <w:tc>
          <w:tcPr>
            <w:tcW w:w="709" w:type="dxa"/>
            <w:hideMark/>
          </w:tcPr>
          <w:p w14:paraId="4AA3B8A7" w14:textId="77777777" w:rsidR="002378D6" w:rsidRPr="002378D6" w:rsidRDefault="002378D6" w:rsidP="002378D6">
            <w:pPr>
              <w:rPr>
                <w:sz w:val="16"/>
                <w:szCs w:val="16"/>
              </w:rPr>
            </w:pPr>
            <w:r w:rsidRPr="002378D6">
              <w:rPr>
                <w:sz w:val="16"/>
                <w:szCs w:val="16"/>
              </w:rPr>
              <w:t>Europe - France</w:t>
            </w:r>
          </w:p>
        </w:tc>
        <w:tc>
          <w:tcPr>
            <w:tcW w:w="2410" w:type="dxa"/>
            <w:hideMark/>
          </w:tcPr>
          <w:p w14:paraId="05EFAB53" w14:textId="77777777" w:rsidR="002378D6" w:rsidRPr="002378D6" w:rsidRDefault="002378D6">
            <w:pPr>
              <w:rPr>
                <w:sz w:val="16"/>
                <w:szCs w:val="16"/>
              </w:rPr>
            </w:pPr>
            <w:r w:rsidRPr="002378D6">
              <w:rPr>
                <w:sz w:val="16"/>
                <w:szCs w:val="16"/>
              </w:rPr>
              <w:t>Aims to investigates the acceptability of energy efficiency policies among European households</w:t>
            </w:r>
          </w:p>
        </w:tc>
        <w:tc>
          <w:tcPr>
            <w:tcW w:w="1134" w:type="dxa"/>
            <w:hideMark/>
          </w:tcPr>
          <w:p w14:paraId="568C3BA9" w14:textId="77777777" w:rsidR="002378D6" w:rsidRPr="002378D6" w:rsidRDefault="002378D6">
            <w:pPr>
              <w:rPr>
                <w:sz w:val="16"/>
                <w:szCs w:val="16"/>
              </w:rPr>
            </w:pPr>
            <w:r w:rsidRPr="002378D6">
              <w:rPr>
                <w:sz w:val="16"/>
                <w:szCs w:val="16"/>
              </w:rPr>
              <w:t>Quantitative - Survey (n = 340) with discrete choice experiment</w:t>
            </w:r>
          </w:p>
        </w:tc>
        <w:tc>
          <w:tcPr>
            <w:tcW w:w="850" w:type="dxa"/>
            <w:hideMark/>
          </w:tcPr>
          <w:p w14:paraId="5CD99830" w14:textId="77777777" w:rsidR="002378D6" w:rsidRPr="002378D6" w:rsidRDefault="002378D6">
            <w:pPr>
              <w:rPr>
                <w:sz w:val="16"/>
                <w:szCs w:val="16"/>
              </w:rPr>
            </w:pPr>
            <w:r w:rsidRPr="002378D6">
              <w:rPr>
                <w:sz w:val="16"/>
                <w:szCs w:val="16"/>
              </w:rPr>
              <w:t>Government</w:t>
            </w:r>
          </w:p>
        </w:tc>
        <w:tc>
          <w:tcPr>
            <w:tcW w:w="993" w:type="dxa"/>
            <w:hideMark/>
          </w:tcPr>
          <w:p w14:paraId="22B04274" w14:textId="77777777" w:rsidR="002378D6" w:rsidRPr="002378D6" w:rsidRDefault="002378D6">
            <w:pPr>
              <w:rPr>
                <w:sz w:val="16"/>
                <w:szCs w:val="16"/>
              </w:rPr>
            </w:pPr>
            <w:r w:rsidRPr="002378D6">
              <w:rPr>
                <w:sz w:val="16"/>
                <w:szCs w:val="16"/>
              </w:rPr>
              <w:t>Energy Policies</w:t>
            </w:r>
          </w:p>
        </w:tc>
      </w:tr>
      <w:tr w:rsidR="002378D6" w:rsidRPr="002378D6" w14:paraId="6C2B435C" w14:textId="77777777" w:rsidTr="00114B21">
        <w:trPr>
          <w:trHeight w:val="4780"/>
        </w:trPr>
        <w:tc>
          <w:tcPr>
            <w:tcW w:w="426" w:type="dxa"/>
            <w:noWrap/>
            <w:hideMark/>
          </w:tcPr>
          <w:p w14:paraId="0BD73DD3" w14:textId="1262400F" w:rsidR="002378D6" w:rsidRPr="002378D6" w:rsidRDefault="006F630D" w:rsidP="002378D6">
            <w:pPr>
              <w:rPr>
                <w:sz w:val="16"/>
                <w:szCs w:val="16"/>
              </w:rPr>
            </w:pPr>
            <w:r>
              <w:rPr>
                <w:sz w:val="16"/>
                <w:szCs w:val="16"/>
              </w:rPr>
              <w:lastRenderedPageBreak/>
              <w:t>21</w:t>
            </w:r>
          </w:p>
        </w:tc>
        <w:tc>
          <w:tcPr>
            <w:tcW w:w="1985" w:type="dxa"/>
            <w:hideMark/>
          </w:tcPr>
          <w:p w14:paraId="5B6B91C1" w14:textId="77777777" w:rsidR="002378D6" w:rsidRPr="002378D6" w:rsidRDefault="002378D6">
            <w:pPr>
              <w:rPr>
                <w:sz w:val="14"/>
                <w:szCs w:val="14"/>
              </w:rPr>
            </w:pPr>
            <w:r w:rsidRPr="002378D6">
              <w:rPr>
                <w:sz w:val="14"/>
                <w:szCs w:val="14"/>
              </w:rPr>
              <w:t xml:space="preserve">Kitt, S., </w:t>
            </w:r>
            <w:proofErr w:type="spellStart"/>
            <w:r w:rsidRPr="002378D6">
              <w:rPr>
                <w:sz w:val="14"/>
                <w:szCs w:val="14"/>
              </w:rPr>
              <w:t>Axsen</w:t>
            </w:r>
            <w:proofErr w:type="spellEnd"/>
            <w:r w:rsidRPr="002378D6">
              <w:rPr>
                <w:sz w:val="14"/>
                <w:szCs w:val="14"/>
              </w:rPr>
              <w:t>, J., Long, Z., &amp; Rhodes, E. (2021). The role of trust in citizen acceptance of climate policy: Comparing perceptions of government competence, integrity and value similarity. Ecological Economics, 183, 106958-. https://doi.org/10.1016/j.ecolecon.2021.106958</w:t>
            </w:r>
          </w:p>
        </w:tc>
        <w:tc>
          <w:tcPr>
            <w:tcW w:w="1134" w:type="dxa"/>
            <w:hideMark/>
          </w:tcPr>
          <w:p w14:paraId="48C38B9A" w14:textId="77777777" w:rsidR="002378D6" w:rsidRPr="002378D6" w:rsidRDefault="002378D6">
            <w:pPr>
              <w:rPr>
                <w:sz w:val="16"/>
                <w:szCs w:val="16"/>
              </w:rPr>
            </w:pPr>
            <w:r w:rsidRPr="002378D6">
              <w:rPr>
                <w:sz w:val="16"/>
                <w:szCs w:val="16"/>
              </w:rPr>
              <w:t>The role of trust in citizen acceptance of climate policy: Comparing perceptions of government competence, integrity and value similarity</w:t>
            </w:r>
          </w:p>
        </w:tc>
        <w:tc>
          <w:tcPr>
            <w:tcW w:w="850" w:type="dxa"/>
            <w:hideMark/>
          </w:tcPr>
          <w:p w14:paraId="10CF81C4" w14:textId="77777777" w:rsidR="002378D6" w:rsidRPr="002378D6" w:rsidRDefault="002378D6">
            <w:pPr>
              <w:rPr>
                <w:sz w:val="16"/>
                <w:szCs w:val="16"/>
              </w:rPr>
            </w:pPr>
            <w:r w:rsidRPr="002378D6">
              <w:rPr>
                <w:sz w:val="16"/>
                <w:szCs w:val="16"/>
              </w:rPr>
              <w:t>Ecological Economics</w:t>
            </w:r>
          </w:p>
        </w:tc>
        <w:tc>
          <w:tcPr>
            <w:tcW w:w="567" w:type="dxa"/>
            <w:hideMark/>
          </w:tcPr>
          <w:p w14:paraId="03B2087C" w14:textId="77777777" w:rsidR="002378D6" w:rsidRPr="002378D6" w:rsidRDefault="002378D6" w:rsidP="002378D6">
            <w:pPr>
              <w:rPr>
                <w:sz w:val="16"/>
                <w:szCs w:val="16"/>
              </w:rPr>
            </w:pPr>
            <w:r w:rsidRPr="002378D6">
              <w:rPr>
                <w:sz w:val="16"/>
                <w:szCs w:val="16"/>
              </w:rPr>
              <w:t>2021</w:t>
            </w:r>
          </w:p>
        </w:tc>
        <w:tc>
          <w:tcPr>
            <w:tcW w:w="709" w:type="dxa"/>
            <w:hideMark/>
          </w:tcPr>
          <w:p w14:paraId="5FFC2D13" w14:textId="77777777" w:rsidR="002378D6" w:rsidRPr="002378D6" w:rsidRDefault="002378D6" w:rsidP="002378D6">
            <w:pPr>
              <w:rPr>
                <w:sz w:val="16"/>
                <w:szCs w:val="16"/>
              </w:rPr>
            </w:pPr>
            <w:r w:rsidRPr="002378D6">
              <w:rPr>
                <w:sz w:val="16"/>
                <w:szCs w:val="16"/>
              </w:rPr>
              <w:t>North America - Canada</w:t>
            </w:r>
          </w:p>
        </w:tc>
        <w:tc>
          <w:tcPr>
            <w:tcW w:w="2410" w:type="dxa"/>
            <w:hideMark/>
          </w:tcPr>
          <w:p w14:paraId="685A1C4C" w14:textId="77777777" w:rsidR="002378D6" w:rsidRPr="002378D6" w:rsidRDefault="002378D6">
            <w:pPr>
              <w:rPr>
                <w:sz w:val="16"/>
                <w:szCs w:val="16"/>
              </w:rPr>
            </w:pPr>
            <w:r w:rsidRPr="002378D6">
              <w:rPr>
                <w:sz w:val="16"/>
                <w:szCs w:val="16"/>
              </w:rPr>
              <w:t>1. Assess the proportions of Canadian citizens that support or oppose</w:t>
            </w:r>
            <w:r w:rsidRPr="002378D6">
              <w:rPr>
                <w:sz w:val="16"/>
                <w:szCs w:val="16"/>
              </w:rPr>
              <w:br/>
              <w:t>different low-carbon transport policies;</w:t>
            </w:r>
            <w:r w:rsidRPr="002378D6">
              <w:rPr>
                <w:sz w:val="16"/>
                <w:szCs w:val="16"/>
              </w:rPr>
              <w:br/>
              <w:t>2. Characterize citizens’ trust in key actors involved in implementing</w:t>
            </w:r>
            <w:r w:rsidRPr="002378D6">
              <w:rPr>
                <w:sz w:val="16"/>
                <w:szCs w:val="16"/>
              </w:rPr>
              <w:br/>
              <w:t>low-carbon transport policies in Canada; and</w:t>
            </w:r>
            <w:r w:rsidRPr="002378D6">
              <w:rPr>
                <w:sz w:val="16"/>
                <w:szCs w:val="16"/>
              </w:rPr>
              <w:br/>
              <w:t>3. Statistically examine the role of citizen trust in policy support by type</w:t>
            </w:r>
            <w:r w:rsidRPr="002378D6">
              <w:rPr>
                <w:sz w:val="16"/>
                <w:szCs w:val="16"/>
              </w:rPr>
              <w:br/>
              <w:t>of trust and across different key actors.</w:t>
            </w:r>
          </w:p>
        </w:tc>
        <w:tc>
          <w:tcPr>
            <w:tcW w:w="1134" w:type="dxa"/>
            <w:hideMark/>
          </w:tcPr>
          <w:p w14:paraId="63FC8D1D" w14:textId="77777777" w:rsidR="002378D6" w:rsidRPr="002378D6" w:rsidRDefault="002378D6">
            <w:pPr>
              <w:rPr>
                <w:sz w:val="16"/>
                <w:szCs w:val="16"/>
              </w:rPr>
            </w:pPr>
            <w:r w:rsidRPr="002378D6">
              <w:rPr>
                <w:sz w:val="16"/>
                <w:szCs w:val="16"/>
              </w:rPr>
              <w:t>Quantitative - Survey (n = 1552)</w:t>
            </w:r>
          </w:p>
        </w:tc>
        <w:tc>
          <w:tcPr>
            <w:tcW w:w="850" w:type="dxa"/>
            <w:hideMark/>
          </w:tcPr>
          <w:p w14:paraId="6ABE74E3" w14:textId="77777777" w:rsidR="002378D6" w:rsidRPr="002378D6" w:rsidRDefault="002378D6">
            <w:pPr>
              <w:rPr>
                <w:sz w:val="16"/>
                <w:szCs w:val="16"/>
              </w:rPr>
            </w:pPr>
            <w:r w:rsidRPr="002378D6">
              <w:rPr>
                <w:sz w:val="16"/>
                <w:szCs w:val="16"/>
              </w:rPr>
              <w:t>Government</w:t>
            </w:r>
          </w:p>
        </w:tc>
        <w:tc>
          <w:tcPr>
            <w:tcW w:w="993" w:type="dxa"/>
            <w:hideMark/>
          </w:tcPr>
          <w:p w14:paraId="27972320" w14:textId="77777777" w:rsidR="002378D6" w:rsidRPr="002378D6" w:rsidRDefault="002378D6">
            <w:pPr>
              <w:rPr>
                <w:sz w:val="16"/>
                <w:szCs w:val="16"/>
              </w:rPr>
            </w:pPr>
            <w:r w:rsidRPr="002378D6">
              <w:rPr>
                <w:sz w:val="16"/>
                <w:szCs w:val="16"/>
              </w:rPr>
              <w:t>Energy Policies</w:t>
            </w:r>
          </w:p>
        </w:tc>
      </w:tr>
      <w:tr w:rsidR="002378D6" w:rsidRPr="002378D6" w14:paraId="64C3A2A1" w14:textId="77777777" w:rsidTr="00114B21">
        <w:trPr>
          <w:trHeight w:val="2660"/>
        </w:trPr>
        <w:tc>
          <w:tcPr>
            <w:tcW w:w="426" w:type="dxa"/>
            <w:noWrap/>
            <w:hideMark/>
          </w:tcPr>
          <w:p w14:paraId="52C41E3A" w14:textId="63163B6D" w:rsidR="002378D6" w:rsidRPr="002378D6" w:rsidRDefault="002378D6" w:rsidP="002378D6">
            <w:pPr>
              <w:rPr>
                <w:sz w:val="16"/>
                <w:szCs w:val="16"/>
              </w:rPr>
            </w:pPr>
            <w:r w:rsidRPr="002378D6">
              <w:rPr>
                <w:sz w:val="16"/>
                <w:szCs w:val="16"/>
              </w:rPr>
              <w:t>2</w:t>
            </w:r>
            <w:r w:rsidR="006F630D">
              <w:rPr>
                <w:sz w:val="16"/>
                <w:szCs w:val="16"/>
              </w:rPr>
              <w:t>2</w:t>
            </w:r>
          </w:p>
        </w:tc>
        <w:tc>
          <w:tcPr>
            <w:tcW w:w="1985" w:type="dxa"/>
            <w:hideMark/>
          </w:tcPr>
          <w:p w14:paraId="48C87003" w14:textId="77777777" w:rsidR="002378D6" w:rsidRPr="002378D6" w:rsidRDefault="002378D6">
            <w:pPr>
              <w:rPr>
                <w:sz w:val="14"/>
                <w:szCs w:val="14"/>
              </w:rPr>
            </w:pPr>
            <w:proofErr w:type="spellStart"/>
            <w:r w:rsidRPr="002378D6">
              <w:rPr>
                <w:sz w:val="14"/>
                <w:szCs w:val="14"/>
              </w:rPr>
              <w:t>Gölz</w:t>
            </w:r>
            <w:proofErr w:type="spellEnd"/>
            <w:r w:rsidRPr="002378D6">
              <w:rPr>
                <w:sz w:val="14"/>
                <w:szCs w:val="14"/>
              </w:rPr>
              <w:t xml:space="preserve">, S., &amp; </w:t>
            </w:r>
            <w:proofErr w:type="spellStart"/>
            <w:r w:rsidRPr="002378D6">
              <w:rPr>
                <w:sz w:val="14"/>
                <w:szCs w:val="14"/>
              </w:rPr>
              <w:t>Wedderhoff</w:t>
            </w:r>
            <w:proofErr w:type="spellEnd"/>
            <w:r w:rsidRPr="002378D6">
              <w:rPr>
                <w:sz w:val="14"/>
                <w:szCs w:val="14"/>
              </w:rPr>
              <w:t xml:space="preserve">, O. (2018). Explaining regional acceptance of the German energy transition by including trust in stakeholders and perception of fairness as socio-institutional factors. Energy Research &amp; Social Science, 43, 96–108. https://doi.org/10.1016/j.erss.2018.05.026 </w:t>
            </w:r>
          </w:p>
        </w:tc>
        <w:tc>
          <w:tcPr>
            <w:tcW w:w="1134" w:type="dxa"/>
            <w:hideMark/>
          </w:tcPr>
          <w:p w14:paraId="4C7DEDDE" w14:textId="77777777" w:rsidR="002378D6" w:rsidRPr="002378D6" w:rsidRDefault="002378D6">
            <w:pPr>
              <w:rPr>
                <w:sz w:val="16"/>
                <w:szCs w:val="16"/>
              </w:rPr>
            </w:pPr>
            <w:r w:rsidRPr="002378D6">
              <w:rPr>
                <w:sz w:val="16"/>
                <w:szCs w:val="16"/>
              </w:rPr>
              <w:t>Explaining regional acceptance of the German energy transition by including trust in stakeholders and perception of fairness as socio-institutional factors</w:t>
            </w:r>
          </w:p>
        </w:tc>
        <w:tc>
          <w:tcPr>
            <w:tcW w:w="850" w:type="dxa"/>
            <w:hideMark/>
          </w:tcPr>
          <w:p w14:paraId="161B4221" w14:textId="77777777" w:rsidR="002378D6" w:rsidRPr="002378D6" w:rsidRDefault="002378D6">
            <w:pPr>
              <w:rPr>
                <w:sz w:val="16"/>
                <w:szCs w:val="16"/>
              </w:rPr>
            </w:pPr>
            <w:r w:rsidRPr="002378D6">
              <w:rPr>
                <w:sz w:val="16"/>
                <w:szCs w:val="16"/>
              </w:rPr>
              <w:t>Energy Research &amp; Social Science (Q1)</w:t>
            </w:r>
          </w:p>
        </w:tc>
        <w:tc>
          <w:tcPr>
            <w:tcW w:w="567" w:type="dxa"/>
            <w:hideMark/>
          </w:tcPr>
          <w:p w14:paraId="2EC4B5B8" w14:textId="77777777" w:rsidR="002378D6" w:rsidRPr="002378D6" w:rsidRDefault="002378D6" w:rsidP="002378D6">
            <w:pPr>
              <w:rPr>
                <w:sz w:val="16"/>
                <w:szCs w:val="16"/>
              </w:rPr>
            </w:pPr>
            <w:r w:rsidRPr="002378D6">
              <w:rPr>
                <w:sz w:val="16"/>
                <w:szCs w:val="16"/>
              </w:rPr>
              <w:t>2018</w:t>
            </w:r>
          </w:p>
        </w:tc>
        <w:tc>
          <w:tcPr>
            <w:tcW w:w="709" w:type="dxa"/>
            <w:hideMark/>
          </w:tcPr>
          <w:p w14:paraId="4B7C237E" w14:textId="77777777" w:rsidR="002378D6" w:rsidRPr="002378D6" w:rsidRDefault="002378D6" w:rsidP="002378D6">
            <w:pPr>
              <w:rPr>
                <w:sz w:val="16"/>
                <w:szCs w:val="16"/>
              </w:rPr>
            </w:pPr>
            <w:r w:rsidRPr="002378D6">
              <w:rPr>
                <w:sz w:val="16"/>
                <w:szCs w:val="16"/>
              </w:rPr>
              <w:t>Europe - Germany</w:t>
            </w:r>
          </w:p>
        </w:tc>
        <w:tc>
          <w:tcPr>
            <w:tcW w:w="2410" w:type="dxa"/>
            <w:hideMark/>
          </w:tcPr>
          <w:p w14:paraId="746A75D5" w14:textId="77777777" w:rsidR="002378D6" w:rsidRPr="002378D6" w:rsidRDefault="002378D6">
            <w:pPr>
              <w:rPr>
                <w:sz w:val="16"/>
                <w:szCs w:val="16"/>
              </w:rPr>
            </w:pPr>
            <w:r w:rsidRPr="002378D6">
              <w:rPr>
                <w:sz w:val="16"/>
                <w:szCs w:val="16"/>
              </w:rPr>
              <w:t>Is there any evidence that assumed factors of socio-institutional perception, attitudes, perceived risks and benefits provide predictive power to explain fairness and acceptance?</w:t>
            </w:r>
          </w:p>
        </w:tc>
        <w:tc>
          <w:tcPr>
            <w:tcW w:w="1134" w:type="dxa"/>
            <w:hideMark/>
          </w:tcPr>
          <w:p w14:paraId="33375D26" w14:textId="77777777" w:rsidR="002378D6" w:rsidRPr="002378D6" w:rsidRDefault="002378D6">
            <w:pPr>
              <w:rPr>
                <w:sz w:val="16"/>
                <w:szCs w:val="16"/>
              </w:rPr>
            </w:pPr>
            <w:r w:rsidRPr="002378D6">
              <w:rPr>
                <w:sz w:val="16"/>
                <w:szCs w:val="16"/>
              </w:rPr>
              <w:t>Quantitative - Survey (n = 2009)</w:t>
            </w:r>
          </w:p>
        </w:tc>
        <w:tc>
          <w:tcPr>
            <w:tcW w:w="850" w:type="dxa"/>
            <w:hideMark/>
          </w:tcPr>
          <w:p w14:paraId="6DFD3C84" w14:textId="77777777" w:rsidR="002378D6" w:rsidRPr="002378D6" w:rsidRDefault="002378D6">
            <w:pPr>
              <w:rPr>
                <w:sz w:val="16"/>
                <w:szCs w:val="16"/>
              </w:rPr>
            </w:pPr>
            <w:r w:rsidRPr="002378D6">
              <w:rPr>
                <w:sz w:val="16"/>
                <w:szCs w:val="16"/>
              </w:rPr>
              <w:t>Trust in local stakeholders from municipality and local utility &amp; Trust in non-governmental non-profit bodies</w:t>
            </w:r>
          </w:p>
        </w:tc>
        <w:tc>
          <w:tcPr>
            <w:tcW w:w="993" w:type="dxa"/>
            <w:hideMark/>
          </w:tcPr>
          <w:p w14:paraId="27077942" w14:textId="77777777" w:rsidR="002378D6" w:rsidRPr="002378D6" w:rsidRDefault="002378D6">
            <w:pPr>
              <w:rPr>
                <w:sz w:val="16"/>
                <w:szCs w:val="16"/>
              </w:rPr>
            </w:pPr>
            <w:r w:rsidRPr="002378D6">
              <w:rPr>
                <w:sz w:val="16"/>
                <w:szCs w:val="16"/>
              </w:rPr>
              <w:t>Energy Technology - wind power, solar and transmission lines</w:t>
            </w:r>
          </w:p>
        </w:tc>
      </w:tr>
      <w:tr w:rsidR="00DB6667" w:rsidRPr="002378D6" w14:paraId="094C29F3" w14:textId="77777777" w:rsidTr="00114B21">
        <w:trPr>
          <w:trHeight w:val="2660"/>
        </w:trPr>
        <w:tc>
          <w:tcPr>
            <w:tcW w:w="426" w:type="dxa"/>
            <w:noWrap/>
          </w:tcPr>
          <w:p w14:paraId="724F2DC9" w14:textId="06869721" w:rsidR="00DB6667" w:rsidRPr="002378D6" w:rsidRDefault="006F630D" w:rsidP="002378D6">
            <w:pPr>
              <w:rPr>
                <w:sz w:val="16"/>
                <w:szCs w:val="16"/>
              </w:rPr>
            </w:pPr>
            <w:r>
              <w:rPr>
                <w:sz w:val="16"/>
                <w:szCs w:val="16"/>
              </w:rPr>
              <w:t>23</w:t>
            </w:r>
          </w:p>
        </w:tc>
        <w:tc>
          <w:tcPr>
            <w:tcW w:w="1985" w:type="dxa"/>
          </w:tcPr>
          <w:p w14:paraId="629C74B3" w14:textId="79A5CBDB" w:rsidR="00DB6667" w:rsidRPr="002378D6" w:rsidRDefault="00DB6667">
            <w:pPr>
              <w:rPr>
                <w:sz w:val="14"/>
                <w:szCs w:val="14"/>
              </w:rPr>
            </w:pPr>
            <w:r w:rsidRPr="00DB6667">
              <w:rPr>
                <w:sz w:val="14"/>
                <w:szCs w:val="14"/>
              </w:rPr>
              <w:t>Gordon, J. A., Balta-Ozkan, N., &amp; Nabavi, S. A. (2023). Price promises, trust deficits and energy justice: Public perceptions of hydrogen homes. Renewable &amp; Sustainable Energy Reviews, 188, 113810-. https://doi.org/10.1016/j.rser.2023.113810</w:t>
            </w:r>
          </w:p>
        </w:tc>
        <w:tc>
          <w:tcPr>
            <w:tcW w:w="1134" w:type="dxa"/>
          </w:tcPr>
          <w:p w14:paraId="2735DA76" w14:textId="64AF3FF9" w:rsidR="00DB6667" w:rsidRPr="002378D6" w:rsidRDefault="00DB6667">
            <w:pPr>
              <w:rPr>
                <w:sz w:val="16"/>
                <w:szCs w:val="16"/>
              </w:rPr>
            </w:pPr>
            <w:r w:rsidRPr="00DB6667">
              <w:rPr>
                <w:sz w:val="16"/>
                <w:szCs w:val="16"/>
              </w:rPr>
              <w:t>Price promises, trust deficits and energy justice: Public perceptions of hydrogen homes</w:t>
            </w:r>
          </w:p>
        </w:tc>
        <w:tc>
          <w:tcPr>
            <w:tcW w:w="850" w:type="dxa"/>
          </w:tcPr>
          <w:p w14:paraId="580A95C4" w14:textId="004A9E24" w:rsidR="00DB6667" w:rsidRPr="002378D6" w:rsidRDefault="00DB6667">
            <w:pPr>
              <w:rPr>
                <w:sz w:val="16"/>
                <w:szCs w:val="16"/>
              </w:rPr>
            </w:pPr>
            <w:r w:rsidRPr="00DB6667">
              <w:rPr>
                <w:sz w:val="16"/>
                <w:szCs w:val="16"/>
              </w:rPr>
              <w:t>Renewable &amp; Sustainable Energy Reviews</w:t>
            </w:r>
          </w:p>
        </w:tc>
        <w:tc>
          <w:tcPr>
            <w:tcW w:w="567" w:type="dxa"/>
          </w:tcPr>
          <w:p w14:paraId="2920632F" w14:textId="6D3CDC80" w:rsidR="00DB6667" w:rsidRPr="002378D6" w:rsidRDefault="00DB6667" w:rsidP="002378D6">
            <w:pPr>
              <w:rPr>
                <w:sz w:val="16"/>
                <w:szCs w:val="16"/>
              </w:rPr>
            </w:pPr>
            <w:r>
              <w:rPr>
                <w:sz w:val="16"/>
                <w:szCs w:val="16"/>
              </w:rPr>
              <w:t>2023</w:t>
            </w:r>
          </w:p>
        </w:tc>
        <w:tc>
          <w:tcPr>
            <w:tcW w:w="709" w:type="dxa"/>
          </w:tcPr>
          <w:p w14:paraId="5A89D9E4" w14:textId="16171B53" w:rsidR="00DB6667" w:rsidRPr="002378D6" w:rsidRDefault="00E808DA" w:rsidP="002378D6">
            <w:pPr>
              <w:rPr>
                <w:sz w:val="16"/>
                <w:szCs w:val="16"/>
              </w:rPr>
            </w:pPr>
            <w:r w:rsidRPr="002378D6">
              <w:rPr>
                <w:sz w:val="16"/>
                <w:szCs w:val="16"/>
              </w:rPr>
              <w:t>Europe - United Kingdom</w:t>
            </w:r>
          </w:p>
        </w:tc>
        <w:tc>
          <w:tcPr>
            <w:tcW w:w="2410" w:type="dxa"/>
          </w:tcPr>
          <w:p w14:paraId="7578D52B" w14:textId="18980D9A" w:rsidR="00DB6667" w:rsidRPr="002378D6" w:rsidRDefault="00427D7A">
            <w:pPr>
              <w:rPr>
                <w:sz w:val="16"/>
                <w:szCs w:val="16"/>
              </w:rPr>
            </w:pPr>
            <w:r>
              <w:rPr>
                <w:sz w:val="16"/>
                <w:szCs w:val="16"/>
              </w:rPr>
              <w:t xml:space="preserve">Aims to </w:t>
            </w:r>
            <w:r w:rsidRPr="00427D7A">
              <w:rPr>
                <w:sz w:val="16"/>
                <w:szCs w:val="16"/>
              </w:rPr>
              <w:t>understand the multi-dimensional nature of social acceptance in the context of the domestic hydrogen transition</w:t>
            </w:r>
          </w:p>
        </w:tc>
        <w:tc>
          <w:tcPr>
            <w:tcW w:w="1134" w:type="dxa"/>
          </w:tcPr>
          <w:p w14:paraId="3796CE8E" w14:textId="1E7DFBA1" w:rsidR="00DB6667" w:rsidRPr="002378D6" w:rsidRDefault="00B60703">
            <w:pPr>
              <w:rPr>
                <w:sz w:val="16"/>
                <w:szCs w:val="16"/>
              </w:rPr>
            </w:pPr>
            <w:r w:rsidRPr="00B60703">
              <w:rPr>
                <w:sz w:val="16"/>
                <w:szCs w:val="16"/>
              </w:rPr>
              <w:t>Qualitative - Focus Groups (n = 58)</w:t>
            </w:r>
          </w:p>
        </w:tc>
        <w:tc>
          <w:tcPr>
            <w:tcW w:w="850" w:type="dxa"/>
          </w:tcPr>
          <w:p w14:paraId="2F7EE1D9" w14:textId="78ACB6ED" w:rsidR="00DB6667" w:rsidRPr="002378D6" w:rsidRDefault="006500E8">
            <w:pPr>
              <w:rPr>
                <w:sz w:val="16"/>
                <w:szCs w:val="16"/>
              </w:rPr>
            </w:pPr>
            <w:r w:rsidRPr="006500E8">
              <w:rPr>
                <w:sz w:val="16"/>
                <w:szCs w:val="16"/>
              </w:rPr>
              <w:t>Government. Energy Company, Scientists</w:t>
            </w:r>
          </w:p>
        </w:tc>
        <w:tc>
          <w:tcPr>
            <w:tcW w:w="993" w:type="dxa"/>
          </w:tcPr>
          <w:p w14:paraId="31AB0784" w14:textId="5F8BBF2C" w:rsidR="00DB6667" w:rsidRPr="002378D6" w:rsidRDefault="006500E8">
            <w:pPr>
              <w:rPr>
                <w:sz w:val="16"/>
                <w:szCs w:val="16"/>
              </w:rPr>
            </w:pPr>
            <w:r w:rsidRPr="006500E8">
              <w:rPr>
                <w:sz w:val="16"/>
                <w:szCs w:val="16"/>
              </w:rPr>
              <w:t>Hydrogen Technology</w:t>
            </w:r>
          </w:p>
        </w:tc>
      </w:tr>
      <w:tr w:rsidR="002378D6" w:rsidRPr="002378D6" w14:paraId="1B3B8208" w14:textId="77777777" w:rsidTr="00114B21">
        <w:trPr>
          <w:trHeight w:val="3030"/>
        </w:trPr>
        <w:tc>
          <w:tcPr>
            <w:tcW w:w="426" w:type="dxa"/>
            <w:noWrap/>
            <w:hideMark/>
          </w:tcPr>
          <w:p w14:paraId="4042E988" w14:textId="34A04D3E" w:rsidR="002378D6" w:rsidRPr="002378D6" w:rsidRDefault="002378D6" w:rsidP="002378D6">
            <w:pPr>
              <w:rPr>
                <w:sz w:val="16"/>
                <w:szCs w:val="16"/>
              </w:rPr>
            </w:pPr>
            <w:r w:rsidRPr="002378D6">
              <w:rPr>
                <w:sz w:val="16"/>
                <w:szCs w:val="16"/>
              </w:rPr>
              <w:t>2</w:t>
            </w:r>
            <w:r w:rsidR="006F630D">
              <w:rPr>
                <w:sz w:val="16"/>
                <w:szCs w:val="16"/>
              </w:rPr>
              <w:t>4</w:t>
            </w:r>
          </w:p>
        </w:tc>
        <w:tc>
          <w:tcPr>
            <w:tcW w:w="1985" w:type="dxa"/>
            <w:hideMark/>
          </w:tcPr>
          <w:p w14:paraId="6205E796" w14:textId="77777777" w:rsidR="002378D6" w:rsidRPr="002378D6" w:rsidRDefault="002378D6">
            <w:pPr>
              <w:rPr>
                <w:sz w:val="14"/>
                <w:szCs w:val="14"/>
              </w:rPr>
            </w:pPr>
            <w:r w:rsidRPr="002378D6">
              <w:rPr>
                <w:sz w:val="14"/>
                <w:szCs w:val="14"/>
              </w:rPr>
              <w:t>Greenberg, M. R. (2014). Energy policy and research: The underappreciation of trust. Energy Research &amp; Social Science, 1, 152–160. https://doi.org/10.1016/j.erss.2014.02.004</w:t>
            </w:r>
          </w:p>
        </w:tc>
        <w:tc>
          <w:tcPr>
            <w:tcW w:w="1134" w:type="dxa"/>
            <w:hideMark/>
          </w:tcPr>
          <w:p w14:paraId="179255E3" w14:textId="77777777" w:rsidR="002378D6" w:rsidRPr="002378D6" w:rsidRDefault="002378D6">
            <w:pPr>
              <w:rPr>
                <w:sz w:val="16"/>
                <w:szCs w:val="16"/>
              </w:rPr>
            </w:pPr>
            <w:r w:rsidRPr="002378D6">
              <w:rPr>
                <w:sz w:val="16"/>
                <w:szCs w:val="16"/>
              </w:rPr>
              <w:t>Energy policy and research: The underappreciation of trust</w:t>
            </w:r>
          </w:p>
        </w:tc>
        <w:tc>
          <w:tcPr>
            <w:tcW w:w="850" w:type="dxa"/>
            <w:hideMark/>
          </w:tcPr>
          <w:p w14:paraId="63F5AA9F" w14:textId="77777777" w:rsidR="002378D6" w:rsidRPr="002378D6" w:rsidRDefault="002378D6">
            <w:pPr>
              <w:rPr>
                <w:sz w:val="16"/>
                <w:szCs w:val="16"/>
              </w:rPr>
            </w:pPr>
            <w:r w:rsidRPr="002378D6">
              <w:rPr>
                <w:sz w:val="16"/>
                <w:szCs w:val="16"/>
              </w:rPr>
              <w:t>Energy Research &amp; Social Science (Q1)</w:t>
            </w:r>
          </w:p>
        </w:tc>
        <w:tc>
          <w:tcPr>
            <w:tcW w:w="567" w:type="dxa"/>
            <w:hideMark/>
          </w:tcPr>
          <w:p w14:paraId="629F88B3" w14:textId="77777777" w:rsidR="002378D6" w:rsidRPr="002378D6" w:rsidRDefault="002378D6" w:rsidP="002378D6">
            <w:pPr>
              <w:rPr>
                <w:sz w:val="16"/>
                <w:szCs w:val="16"/>
              </w:rPr>
            </w:pPr>
            <w:r w:rsidRPr="002378D6">
              <w:rPr>
                <w:sz w:val="16"/>
                <w:szCs w:val="16"/>
              </w:rPr>
              <w:t>2014</w:t>
            </w:r>
          </w:p>
        </w:tc>
        <w:tc>
          <w:tcPr>
            <w:tcW w:w="709" w:type="dxa"/>
            <w:hideMark/>
          </w:tcPr>
          <w:p w14:paraId="1D4C2D4C" w14:textId="77777777" w:rsidR="002378D6" w:rsidRPr="002378D6" w:rsidRDefault="002378D6" w:rsidP="002378D6">
            <w:pPr>
              <w:rPr>
                <w:sz w:val="16"/>
                <w:szCs w:val="16"/>
              </w:rPr>
            </w:pPr>
            <w:r w:rsidRPr="002378D6">
              <w:rPr>
                <w:sz w:val="16"/>
                <w:szCs w:val="16"/>
              </w:rPr>
              <w:t>North America - US</w:t>
            </w:r>
          </w:p>
        </w:tc>
        <w:tc>
          <w:tcPr>
            <w:tcW w:w="2410" w:type="dxa"/>
            <w:hideMark/>
          </w:tcPr>
          <w:p w14:paraId="0E72702A" w14:textId="77777777" w:rsidR="002378D6" w:rsidRPr="002378D6" w:rsidRDefault="002378D6">
            <w:pPr>
              <w:rPr>
                <w:sz w:val="16"/>
                <w:szCs w:val="16"/>
              </w:rPr>
            </w:pPr>
            <w:r w:rsidRPr="002378D6">
              <w:rPr>
                <w:sz w:val="16"/>
                <w:szCs w:val="16"/>
              </w:rPr>
              <w:t>The essence of the essay is to show that the energy industry and government in some cases have been blocked from meeting their objectives by losing the trust of the public and elected officials</w:t>
            </w:r>
          </w:p>
        </w:tc>
        <w:tc>
          <w:tcPr>
            <w:tcW w:w="1134" w:type="dxa"/>
            <w:hideMark/>
          </w:tcPr>
          <w:p w14:paraId="5745AD89" w14:textId="77777777" w:rsidR="002378D6" w:rsidRPr="002378D6" w:rsidRDefault="002378D6">
            <w:pPr>
              <w:rPr>
                <w:sz w:val="16"/>
                <w:szCs w:val="16"/>
              </w:rPr>
            </w:pPr>
            <w:r w:rsidRPr="002378D6">
              <w:rPr>
                <w:sz w:val="16"/>
                <w:szCs w:val="16"/>
              </w:rPr>
              <w:t>Conceptual</w:t>
            </w:r>
          </w:p>
        </w:tc>
        <w:tc>
          <w:tcPr>
            <w:tcW w:w="850" w:type="dxa"/>
            <w:hideMark/>
          </w:tcPr>
          <w:p w14:paraId="271F360A" w14:textId="77777777" w:rsidR="002378D6" w:rsidRPr="002378D6" w:rsidRDefault="002378D6">
            <w:pPr>
              <w:rPr>
                <w:sz w:val="16"/>
                <w:szCs w:val="16"/>
              </w:rPr>
            </w:pPr>
            <w:r w:rsidRPr="002378D6">
              <w:rPr>
                <w:sz w:val="16"/>
                <w:szCs w:val="16"/>
              </w:rPr>
              <w:t>Government</w:t>
            </w:r>
            <w:r w:rsidRPr="002378D6">
              <w:rPr>
                <w:sz w:val="16"/>
                <w:szCs w:val="16"/>
              </w:rPr>
              <w:br/>
              <w:t>Energy Companies</w:t>
            </w:r>
            <w:r w:rsidRPr="002378D6">
              <w:rPr>
                <w:sz w:val="16"/>
                <w:szCs w:val="16"/>
              </w:rPr>
              <w:br/>
              <w:t>NGOs</w:t>
            </w:r>
          </w:p>
        </w:tc>
        <w:tc>
          <w:tcPr>
            <w:tcW w:w="993" w:type="dxa"/>
            <w:hideMark/>
          </w:tcPr>
          <w:p w14:paraId="7368EC3B" w14:textId="1A7DD580" w:rsidR="002378D6" w:rsidRPr="002378D6" w:rsidRDefault="002378D6">
            <w:pPr>
              <w:rPr>
                <w:sz w:val="16"/>
                <w:szCs w:val="16"/>
              </w:rPr>
            </w:pPr>
            <w:r w:rsidRPr="002378D6">
              <w:rPr>
                <w:sz w:val="16"/>
                <w:szCs w:val="16"/>
              </w:rPr>
              <w:t xml:space="preserve">A range of </w:t>
            </w:r>
            <w:r>
              <w:rPr>
                <w:sz w:val="16"/>
                <w:szCs w:val="16"/>
              </w:rPr>
              <w:t>technologies</w:t>
            </w:r>
            <w:r w:rsidRPr="002378D6">
              <w:rPr>
                <w:sz w:val="16"/>
                <w:szCs w:val="16"/>
              </w:rPr>
              <w:t xml:space="preserve"> but a focus on nuclear</w:t>
            </w:r>
          </w:p>
        </w:tc>
      </w:tr>
      <w:tr w:rsidR="002378D6" w:rsidRPr="002378D6" w14:paraId="7BC3AD59" w14:textId="77777777" w:rsidTr="00114B21">
        <w:trPr>
          <w:trHeight w:val="2930"/>
        </w:trPr>
        <w:tc>
          <w:tcPr>
            <w:tcW w:w="426" w:type="dxa"/>
            <w:noWrap/>
            <w:hideMark/>
          </w:tcPr>
          <w:p w14:paraId="54F82447" w14:textId="54E93BDC" w:rsidR="002378D6" w:rsidRPr="002378D6" w:rsidRDefault="002378D6" w:rsidP="002378D6">
            <w:pPr>
              <w:rPr>
                <w:sz w:val="16"/>
                <w:szCs w:val="16"/>
              </w:rPr>
            </w:pPr>
            <w:r w:rsidRPr="002378D6">
              <w:rPr>
                <w:sz w:val="16"/>
                <w:szCs w:val="16"/>
              </w:rPr>
              <w:lastRenderedPageBreak/>
              <w:t>2</w:t>
            </w:r>
            <w:r w:rsidR="006F630D">
              <w:rPr>
                <w:sz w:val="16"/>
                <w:szCs w:val="16"/>
              </w:rPr>
              <w:t>5</w:t>
            </w:r>
          </w:p>
        </w:tc>
        <w:tc>
          <w:tcPr>
            <w:tcW w:w="1985" w:type="dxa"/>
            <w:hideMark/>
          </w:tcPr>
          <w:p w14:paraId="4E949A8C" w14:textId="77777777" w:rsidR="002378D6" w:rsidRPr="002378D6" w:rsidRDefault="002378D6">
            <w:pPr>
              <w:rPr>
                <w:sz w:val="14"/>
                <w:szCs w:val="14"/>
              </w:rPr>
            </w:pPr>
            <w:r w:rsidRPr="002378D6">
              <w:rPr>
                <w:sz w:val="14"/>
                <w:szCs w:val="14"/>
              </w:rPr>
              <w:t xml:space="preserve">Grossmann, K., </w:t>
            </w:r>
            <w:proofErr w:type="spellStart"/>
            <w:r w:rsidRPr="002378D6">
              <w:rPr>
                <w:sz w:val="14"/>
                <w:szCs w:val="14"/>
              </w:rPr>
              <w:t>Jiglau</w:t>
            </w:r>
            <w:proofErr w:type="spellEnd"/>
            <w:r w:rsidRPr="002378D6">
              <w:rPr>
                <w:sz w:val="14"/>
                <w:szCs w:val="14"/>
              </w:rPr>
              <w:t xml:space="preserve">, G., Dubois, U., Sinea, A., Martín-Consuegra, F., </w:t>
            </w:r>
            <w:proofErr w:type="spellStart"/>
            <w:r w:rsidRPr="002378D6">
              <w:rPr>
                <w:sz w:val="14"/>
                <w:szCs w:val="14"/>
              </w:rPr>
              <w:t>Dereniowska</w:t>
            </w:r>
            <w:proofErr w:type="spellEnd"/>
            <w:r w:rsidRPr="002378D6">
              <w:rPr>
                <w:sz w:val="14"/>
                <w:szCs w:val="14"/>
              </w:rPr>
              <w:t xml:space="preserve">, M., Franke, R., Guyet, R., Horta, A., </w:t>
            </w:r>
            <w:proofErr w:type="spellStart"/>
            <w:r w:rsidRPr="002378D6">
              <w:rPr>
                <w:sz w:val="14"/>
                <w:szCs w:val="14"/>
              </w:rPr>
              <w:t>Katman</w:t>
            </w:r>
            <w:proofErr w:type="spellEnd"/>
            <w:r w:rsidRPr="002378D6">
              <w:rPr>
                <w:sz w:val="14"/>
                <w:szCs w:val="14"/>
              </w:rPr>
              <w:t xml:space="preserve">, F., </w:t>
            </w:r>
            <w:proofErr w:type="spellStart"/>
            <w:r w:rsidRPr="002378D6">
              <w:rPr>
                <w:sz w:val="14"/>
                <w:szCs w:val="14"/>
              </w:rPr>
              <w:t>Papamikrouli</w:t>
            </w:r>
            <w:proofErr w:type="spellEnd"/>
            <w:r w:rsidRPr="002378D6">
              <w:rPr>
                <w:sz w:val="14"/>
                <w:szCs w:val="14"/>
              </w:rPr>
              <w:t xml:space="preserve">, L., Castaño-Rosa, R., Sandmann, L., </w:t>
            </w:r>
            <w:proofErr w:type="spellStart"/>
            <w:r w:rsidRPr="002378D6">
              <w:rPr>
                <w:sz w:val="14"/>
                <w:szCs w:val="14"/>
              </w:rPr>
              <w:t>Stojilovska</w:t>
            </w:r>
            <w:proofErr w:type="spellEnd"/>
            <w:r w:rsidRPr="002378D6">
              <w:rPr>
                <w:sz w:val="14"/>
                <w:szCs w:val="14"/>
              </w:rPr>
              <w:t xml:space="preserve">, A., &amp; Varo, A. (2021). The critical role of trust in experiencing and coping with energy poverty: Evidence from across Europe. Energy Research &amp; Social Science, 76, 102064–. https://doi.org/10.1016/j.erss.2021.102064 </w:t>
            </w:r>
          </w:p>
        </w:tc>
        <w:tc>
          <w:tcPr>
            <w:tcW w:w="1134" w:type="dxa"/>
            <w:hideMark/>
          </w:tcPr>
          <w:p w14:paraId="35F9D622" w14:textId="027F593F" w:rsidR="002378D6" w:rsidRPr="002378D6" w:rsidRDefault="002378D6">
            <w:pPr>
              <w:rPr>
                <w:sz w:val="16"/>
                <w:szCs w:val="16"/>
              </w:rPr>
            </w:pPr>
            <w:r>
              <w:rPr>
                <w:sz w:val="16"/>
                <w:szCs w:val="16"/>
              </w:rPr>
              <w:t>The</w:t>
            </w:r>
            <w:r w:rsidRPr="002378D6">
              <w:rPr>
                <w:sz w:val="16"/>
                <w:szCs w:val="16"/>
              </w:rPr>
              <w:t xml:space="preserve"> critical role of trust in experiencing and coping with energy poverty: Evidence from across Europe</w:t>
            </w:r>
          </w:p>
        </w:tc>
        <w:tc>
          <w:tcPr>
            <w:tcW w:w="850" w:type="dxa"/>
            <w:hideMark/>
          </w:tcPr>
          <w:p w14:paraId="4C98B80F" w14:textId="77777777" w:rsidR="002378D6" w:rsidRPr="002378D6" w:rsidRDefault="002378D6">
            <w:pPr>
              <w:rPr>
                <w:sz w:val="16"/>
                <w:szCs w:val="16"/>
              </w:rPr>
            </w:pPr>
            <w:r w:rsidRPr="002378D6">
              <w:rPr>
                <w:sz w:val="16"/>
                <w:szCs w:val="16"/>
              </w:rPr>
              <w:t>Energy Research &amp; Social Science (Q1)</w:t>
            </w:r>
          </w:p>
        </w:tc>
        <w:tc>
          <w:tcPr>
            <w:tcW w:w="567" w:type="dxa"/>
            <w:hideMark/>
          </w:tcPr>
          <w:p w14:paraId="19D9EBE5" w14:textId="77777777" w:rsidR="002378D6" w:rsidRPr="002378D6" w:rsidRDefault="002378D6" w:rsidP="002378D6">
            <w:pPr>
              <w:rPr>
                <w:sz w:val="16"/>
                <w:szCs w:val="16"/>
              </w:rPr>
            </w:pPr>
            <w:r w:rsidRPr="002378D6">
              <w:rPr>
                <w:sz w:val="16"/>
                <w:szCs w:val="16"/>
              </w:rPr>
              <w:t>2021</w:t>
            </w:r>
          </w:p>
        </w:tc>
        <w:tc>
          <w:tcPr>
            <w:tcW w:w="709" w:type="dxa"/>
            <w:hideMark/>
          </w:tcPr>
          <w:p w14:paraId="583B7EDD" w14:textId="77777777" w:rsidR="002378D6" w:rsidRPr="002378D6" w:rsidRDefault="002378D6" w:rsidP="002378D6">
            <w:pPr>
              <w:rPr>
                <w:sz w:val="16"/>
                <w:szCs w:val="16"/>
              </w:rPr>
            </w:pPr>
            <w:r w:rsidRPr="002378D6">
              <w:rPr>
                <w:sz w:val="16"/>
                <w:szCs w:val="16"/>
              </w:rPr>
              <w:t>Europe - Germany</w:t>
            </w:r>
          </w:p>
        </w:tc>
        <w:tc>
          <w:tcPr>
            <w:tcW w:w="2410" w:type="dxa"/>
            <w:hideMark/>
          </w:tcPr>
          <w:p w14:paraId="7D7ED9D8" w14:textId="77777777" w:rsidR="002378D6" w:rsidRPr="002378D6" w:rsidRDefault="002378D6">
            <w:pPr>
              <w:rPr>
                <w:sz w:val="16"/>
                <w:szCs w:val="16"/>
              </w:rPr>
            </w:pPr>
            <w:r w:rsidRPr="002378D6">
              <w:rPr>
                <w:sz w:val="16"/>
                <w:szCs w:val="16"/>
              </w:rPr>
              <w:t xml:space="preserve">In what ways is trust linked to energy poverty? </w:t>
            </w:r>
          </w:p>
        </w:tc>
        <w:tc>
          <w:tcPr>
            <w:tcW w:w="1134" w:type="dxa"/>
            <w:hideMark/>
          </w:tcPr>
          <w:p w14:paraId="06783373" w14:textId="77777777" w:rsidR="002378D6" w:rsidRPr="002378D6" w:rsidRDefault="002378D6">
            <w:pPr>
              <w:rPr>
                <w:sz w:val="16"/>
                <w:szCs w:val="16"/>
              </w:rPr>
            </w:pPr>
            <w:r w:rsidRPr="002378D6">
              <w:rPr>
                <w:sz w:val="16"/>
                <w:szCs w:val="16"/>
              </w:rPr>
              <w:t>Qualitative - Interviews (n = 52)</w:t>
            </w:r>
          </w:p>
        </w:tc>
        <w:tc>
          <w:tcPr>
            <w:tcW w:w="850" w:type="dxa"/>
            <w:hideMark/>
          </w:tcPr>
          <w:p w14:paraId="4C5A7F8B" w14:textId="77777777" w:rsidR="002378D6" w:rsidRPr="002378D6" w:rsidRDefault="002378D6">
            <w:pPr>
              <w:rPr>
                <w:sz w:val="16"/>
                <w:szCs w:val="16"/>
              </w:rPr>
            </w:pPr>
            <w:r w:rsidRPr="002378D6">
              <w:rPr>
                <w:sz w:val="16"/>
                <w:szCs w:val="16"/>
              </w:rPr>
              <w:t>Government &amp; Community</w:t>
            </w:r>
          </w:p>
        </w:tc>
        <w:tc>
          <w:tcPr>
            <w:tcW w:w="993" w:type="dxa"/>
            <w:hideMark/>
          </w:tcPr>
          <w:p w14:paraId="46DBDD40" w14:textId="77777777" w:rsidR="002378D6" w:rsidRPr="002378D6" w:rsidRDefault="002378D6">
            <w:pPr>
              <w:rPr>
                <w:sz w:val="16"/>
                <w:szCs w:val="16"/>
              </w:rPr>
            </w:pPr>
            <w:r w:rsidRPr="002378D6">
              <w:rPr>
                <w:sz w:val="16"/>
                <w:szCs w:val="16"/>
              </w:rPr>
              <w:t>Energy Poverty</w:t>
            </w:r>
          </w:p>
        </w:tc>
      </w:tr>
      <w:tr w:rsidR="002378D6" w:rsidRPr="002378D6" w14:paraId="5AEA582B" w14:textId="77777777" w:rsidTr="00114B21">
        <w:trPr>
          <w:trHeight w:val="2470"/>
        </w:trPr>
        <w:tc>
          <w:tcPr>
            <w:tcW w:w="426" w:type="dxa"/>
            <w:noWrap/>
            <w:hideMark/>
          </w:tcPr>
          <w:p w14:paraId="1CDE2C04" w14:textId="28A5C8F6" w:rsidR="002378D6" w:rsidRPr="002378D6" w:rsidRDefault="002378D6" w:rsidP="002378D6">
            <w:pPr>
              <w:rPr>
                <w:sz w:val="16"/>
                <w:szCs w:val="16"/>
              </w:rPr>
            </w:pPr>
            <w:r w:rsidRPr="002378D6">
              <w:rPr>
                <w:sz w:val="16"/>
                <w:szCs w:val="16"/>
              </w:rPr>
              <w:t>2</w:t>
            </w:r>
            <w:r w:rsidR="006F630D">
              <w:rPr>
                <w:sz w:val="16"/>
                <w:szCs w:val="16"/>
              </w:rPr>
              <w:t>6</w:t>
            </w:r>
          </w:p>
        </w:tc>
        <w:tc>
          <w:tcPr>
            <w:tcW w:w="1985" w:type="dxa"/>
            <w:hideMark/>
          </w:tcPr>
          <w:p w14:paraId="124B5286" w14:textId="77777777" w:rsidR="002378D6" w:rsidRPr="002378D6" w:rsidRDefault="002378D6">
            <w:pPr>
              <w:rPr>
                <w:sz w:val="14"/>
                <w:szCs w:val="14"/>
              </w:rPr>
            </w:pPr>
            <w:r w:rsidRPr="002378D6">
              <w:rPr>
                <w:sz w:val="14"/>
                <w:szCs w:val="14"/>
              </w:rPr>
              <w:t xml:space="preserve">Grünewald, P., &amp; Reisch, T. (2020). The trust gap: Social perceptions of privacy data for energy services in the United Kingdom. Energy Research &amp; Social Science, 68, 101534–. https://doi.org/10.1016/j.erss.2020.101534 </w:t>
            </w:r>
          </w:p>
        </w:tc>
        <w:tc>
          <w:tcPr>
            <w:tcW w:w="1134" w:type="dxa"/>
            <w:hideMark/>
          </w:tcPr>
          <w:p w14:paraId="6EA99394" w14:textId="77777777" w:rsidR="002378D6" w:rsidRPr="002378D6" w:rsidRDefault="002378D6">
            <w:pPr>
              <w:rPr>
                <w:sz w:val="16"/>
                <w:szCs w:val="16"/>
              </w:rPr>
            </w:pPr>
            <w:r w:rsidRPr="002378D6">
              <w:rPr>
                <w:sz w:val="16"/>
                <w:szCs w:val="16"/>
              </w:rPr>
              <w:t>The trust gap: Social perceptions of privacy data for energy services in the United Kingdom</w:t>
            </w:r>
          </w:p>
        </w:tc>
        <w:tc>
          <w:tcPr>
            <w:tcW w:w="850" w:type="dxa"/>
            <w:hideMark/>
          </w:tcPr>
          <w:p w14:paraId="7A8F77BE" w14:textId="77777777" w:rsidR="002378D6" w:rsidRPr="002378D6" w:rsidRDefault="002378D6">
            <w:pPr>
              <w:rPr>
                <w:sz w:val="16"/>
                <w:szCs w:val="16"/>
              </w:rPr>
            </w:pPr>
            <w:r w:rsidRPr="002378D6">
              <w:rPr>
                <w:sz w:val="16"/>
                <w:szCs w:val="16"/>
              </w:rPr>
              <w:t>Energy Research &amp; Social Science (Q1)</w:t>
            </w:r>
          </w:p>
        </w:tc>
        <w:tc>
          <w:tcPr>
            <w:tcW w:w="567" w:type="dxa"/>
            <w:hideMark/>
          </w:tcPr>
          <w:p w14:paraId="6CF1B246" w14:textId="77777777" w:rsidR="002378D6" w:rsidRPr="002378D6" w:rsidRDefault="002378D6" w:rsidP="002378D6">
            <w:pPr>
              <w:rPr>
                <w:sz w:val="16"/>
                <w:szCs w:val="16"/>
              </w:rPr>
            </w:pPr>
            <w:r w:rsidRPr="002378D6">
              <w:rPr>
                <w:sz w:val="16"/>
                <w:szCs w:val="16"/>
              </w:rPr>
              <w:t>2020</w:t>
            </w:r>
          </w:p>
        </w:tc>
        <w:tc>
          <w:tcPr>
            <w:tcW w:w="709" w:type="dxa"/>
            <w:hideMark/>
          </w:tcPr>
          <w:p w14:paraId="0F512A2F" w14:textId="77777777" w:rsidR="002378D6" w:rsidRPr="002378D6" w:rsidRDefault="002378D6" w:rsidP="002378D6">
            <w:pPr>
              <w:rPr>
                <w:sz w:val="16"/>
                <w:szCs w:val="16"/>
              </w:rPr>
            </w:pPr>
            <w:r w:rsidRPr="002378D6">
              <w:rPr>
                <w:sz w:val="16"/>
                <w:szCs w:val="16"/>
              </w:rPr>
              <w:t>Europe - United Kingdom</w:t>
            </w:r>
          </w:p>
        </w:tc>
        <w:tc>
          <w:tcPr>
            <w:tcW w:w="2410" w:type="dxa"/>
            <w:hideMark/>
          </w:tcPr>
          <w:p w14:paraId="37CBFF34" w14:textId="77777777" w:rsidR="002378D6" w:rsidRPr="002378D6" w:rsidRDefault="002378D6">
            <w:pPr>
              <w:rPr>
                <w:sz w:val="16"/>
                <w:szCs w:val="16"/>
              </w:rPr>
            </w:pPr>
            <w:r w:rsidRPr="002378D6">
              <w:rPr>
                <w:sz w:val="16"/>
                <w:szCs w:val="16"/>
              </w:rPr>
              <w:t xml:space="preserve">How dependent is willingness to share personal location data on the offered services and their providers?’. </w:t>
            </w:r>
          </w:p>
        </w:tc>
        <w:tc>
          <w:tcPr>
            <w:tcW w:w="1134" w:type="dxa"/>
            <w:hideMark/>
          </w:tcPr>
          <w:p w14:paraId="280A3539" w14:textId="77777777" w:rsidR="002378D6" w:rsidRPr="002378D6" w:rsidRDefault="002378D6">
            <w:pPr>
              <w:rPr>
                <w:sz w:val="16"/>
                <w:szCs w:val="16"/>
              </w:rPr>
            </w:pPr>
            <w:r w:rsidRPr="002378D6">
              <w:rPr>
                <w:sz w:val="16"/>
                <w:szCs w:val="16"/>
              </w:rPr>
              <w:t>Quantitative - Survey (n = 701)</w:t>
            </w:r>
          </w:p>
        </w:tc>
        <w:tc>
          <w:tcPr>
            <w:tcW w:w="850" w:type="dxa"/>
            <w:hideMark/>
          </w:tcPr>
          <w:p w14:paraId="2AA8A28D" w14:textId="77777777" w:rsidR="002378D6" w:rsidRPr="002378D6" w:rsidRDefault="002378D6">
            <w:pPr>
              <w:rPr>
                <w:sz w:val="16"/>
                <w:szCs w:val="16"/>
              </w:rPr>
            </w:pPr>
            <w:r w:rsidRPr="002378D6">
              <w:rPr>
                <w:sz w:val="16"/>
                <w:szCs w:val="16"/>
              </w:rPr>
              <w:t>Utility Companies</w:t>
            </w:r>
          </w:p>
        </w:tc>
        <w:tc>
          <w:tcPr>
            <w:tcW w:w="993" w:type="dxa"/>
            <w:hideMark/>
          </w:tcPr>
          <w:p w14:paraId="2270C2B5" w14:textId="77777777" w:rsidR="002378D6" w:rsidRPr="002378D6" w:rsidRDefault="002378D6">
            <w:pPr>
              <w:rPr>
                <w:sz w:val="16"/>
                <w:szCs w:val="16"/>
              </w:rPr>
            </w:pPr>
            <w:r w:rsidRPr="002378D6">
              <w:rPr>
                <w:sz w:val="16"/>
                <w:szCs w:val="16"/>
              </w:rPr>
              <w:t>DSM</w:t>
            </w:r>
          </w:p>
        </w:tc>
      </w:tr>
      <w:tr w:rsidR="002378D6" w:rsidRPr="002378D6" w14:paraId="1C2BD42E" w14:textId="77777777" w:rsidTr="00114B21">
        <w:trPr>
          <w:trHeight w:val="2270"/>
        </w:trPr>
        <w:tc>
          <w:tcPr>
            <w:tcW w:w="426" w:type="dxa"/>
            <w:noWrap/>
            <w:hideMark/>
          </w:tcPr>
          <w:p w14:paraId="6B454F39" w14:textId="626599D7" w:rsidR="002378D6" w:rsidRPr="002378D6" w:rsidRDefault="002378D6" w:rsidP="002378D6">
            <w:pPr>
              <w:rPr>
                <w:sz w:val="16"/>
                <w:szCs w:val="16"/>
              </w:rPr>
            </w:pPr>
            <w:r w:rsidRPr="002378D6">
              <w:rPr>
                <w:sz w:val="16"/>
                <w:szCs w:val="16"/>
              </w:rPr>
              <w:t>2</w:t>
            </w:r>
            <w:r w:rsidR="006F630D">
              <w:rPr>
                <w:sz w:val="16"/>
                <w:szCs w:val="16"/>
              </w:rPr>
              <w:t>7</w:t>
            </w:r>
          </w:p>
        </w:tc>
        <w:tc>
          <w:tcPr>
            <w:tcW w:w="1985" w:type="dxa"/>
            <w:hideMark/>
          </w:tcPr>
          <w:p w14:paraId="5CFD233C" w14:textId="77777777" w:rsidR="002378D6" w:rsidRPr="002378D6" w:rsidRDefault="002378D6">
            <w:pPr>
              <w:rPr>
                <w:sz w:val="14"/>
                <w:szCs w:val="14"/>
              </w:rPr>
            </w:pPr>
            <w:r w:rsidRPr="002378D6">
              <w:rPr>
                <w:sz w:val="14"/>
                <w:szCs w:val="14"/>
              </w:rPr>
              <w:t xml:space="preserve">Guo, R., Tao, L., Li, C. B., &amp; Wang, T. (2017). A Path Analysis of Greenwashing in a Trust Crisis Among Chinese Energy Companies: The Role of Brand Legitimacy and Brand Loyalty. Journal of Business Ethics, 140(3), 523–536. https://doi.org/10.1007/s10551-015-2672-7 </w:t>
            </w:r>
          </w:p>
        </w:tc>
        <w:tc>
          <w:tcPr>
            <w:tcW w:w="1134" w:type="dxa"/>
            <w:hideMark/>
          </w:tcPr>
          <w:p w14:paraId="763D936E" w14:textId="77777777" w:rsidR="002378D6" w:rsidRPr="002378D6" w:rsidRDefault="002378D6">
            <w:pPr>
              <w:rPr>
                <w:sz w:val="16"/>
                <w:szCs w:val="16"/>
              </w:rPr>
            </w:pPr>
            <w:r w:rsidRPr="002378D6">
              <w:rPr>
                <w:sz w:val="16"/>
                <w:szCs w:val="16"/>
              </w:rPr>
              <w:t>A Path Analysis of Greenwashing in a Trust Crisis Among Chinese Energy Companies: The Role of Brand Legitimacy and Brand Loyalty</w:t>
            </w:r>
          </w:p>
        </w:tc>
        <w:tc>
          <w:tcPr>
            <w:tcW w:w="850" w:type="dxa"/>
            <w:hideMark/>
          </w:tcPr>
          <w:p w14:paraId="334DCC9C" w14:textId="77777777" w:rsidR="002378D6" w:rsidRPr="002378D6" w:rsidRDefault="002378D6">
            <w:pPr>
              <w:rPr>
                <w:sz w:val="16"/>
                <w:szCs w:val="16"/>
              </w:rPr>
            </w:pPr>
            <w:r w:rsidRPr="002378D6">
              <w:rPr>
                <w:sz w:val="16"/>
                <w:szCs w:val="16"/>
              </w:rPr>
              <w:t>Journal of Business Ethics (Q1)</w:t>
            </w:r>
          </w:p>
        </w:tc>
        <w:tc>
          <w:tcPr>
            <w:tcW w:w="567" w:type="dxa"/>
            <w:hideMark/>
          </w:tcPr>
          <w:p w14:paraId="4AAF5B02" w14:textId="77777777" w:rsidR="002378D6" w:rsidRPr="002378D6" w:rsidRDefault="002378D6" w:rsidP="002378D6">
            <w:pPr>
              <w:rPr>
                <w:sz w:val="16"/>
                <w:szCs w:val="16"/>
              </w:rPr>
            </w:pPr>
            <w:r w:rsidRPr="002378D6">
              <w:rPr>
                <w:sz w:val="16"/>
                <w:szCs w:val="16"/>
              </w:rPr>
              <w:t>2017</w:t>
            </w:r>
          </w:p>
        </w:tc>
        <w:tc>
          <w:tcPr>
            <w:tcW w:w="709" w:type="dxa"/>
            <w:hideMark/>
          </w:tcPr>
          <w:p w14:paraId="44432981" w14:textId="77777777" w:rsidR="002378D6" w:rsidRPr="002378D6" w:rsidRDefault="002378D6" w:rsidP="002378D6">
            <w:pPr>
              <w:rPr>
                <w:sz w:val="16"/>
                <w:szCs w:val="16"/>
              </w:rPr>
            </w:pPr>
            <w:r w:rsidRPr="002378D6">
              <w:rPr>
                <w:sz w:val="16"/>
                <w:szCs w:val="16"/>
              </w:rPr>
              <w:t>Asia - China</w:t>
            </w:r>
          </w:p>
        </w:tc>
        <w:tc>
          <w:tcPr>
            <w:tcW w:w="2410" w:type="dxa"/>
            <w:hideMark/>
          </w:tcPr>
          <w:p w14:paraId="5F9C022B" w14:textId="77777777" w:rsidR="002378D6" w:rsidRPr="002378D6" w:rsidRDefault="002378D6">
            <w:pPr>
              <w:rPr>
                <w:sz w:val="16"/>
                <w:szCs w:val="16"/>
              </w:rPr>
            </w:pPr>
            <w:r w:rsidRPr="002378D6">
              <w:rPr>
                <w:sz w:val="16"/>
                <w:szCs w:val="16"/>
              </w:rPr>
              <w:t>Aims to shed light on the path from the decoupling of an energy brand from green promise (DEBG) to green energy brand trust (GEBT) and the role of brand legitimacy and brand loyalty.</w:t>
            </w:r>
          </w:p>
        </w:tc>
        <w:tc>
          <w:tcPr>
            <w:tcW w:w="1134" w:type="dxa"/>
            <w:hideMark/>
          </w:tcPr>
          <w:p w14:paraId="7F0C1052" w14:textId="77777777" w:rsidR="002378D6" w:rsidRPr="002378D6" w:rsidRDefault="002378D6">
            <w:pPr>
              <w:rPr>
                <w:sz w:val="16"/>
                <w:szCs w:val="16"/>
              </w:rPr>
            </w:pPr>
            <w:r w:rsidRPr="002378D6">
              <w:rPr>
                <w:sz w:val="16"/>
                <w:szCs w:val="16"/>
              </w:rPr>
              <w:t>Quantitative - Survey (n = 203)</w:t>
            </w:r>
          </w:p>
        </w:tc>
        <w:tc>
          <w:tcPr>
            <w:tcW w:w="850" w:type="dxa"/>
            <w:hideMark/>
          </w:tcPr>
          <w:p w14:paraId="0CDB1ECA" w14:textId="77777777" w:rsidR="002378D6" w:rsidRPr="002378D6" w:rsidRDefault="002378D6">
            <w:pPr>
              <w:rPr>
                <w:sz w:val="16"/>
                <w:szCs w:val="16"/>
              </w:rPr>
            </w:pPr>
            <w:r w:rsidRPr="002378D6">
              <w:rPr>
                <w:sz w:val="16"/>
                <w:szCs w:val="16"/>
              </w:rPr>
              <w:t>Energy companies and service/technology providers</w:t>
            </w:r>
          </w:p>
        </w:tc>
        <w:tc>
          <w:tcPr>
            <w:tcW w:w="993" w:type="dxa"/>
            <w:hideMark/>
          </w:tcPr>
          <w:p w14:paraId="4D38EEBE" w14:textId="77777777" w:rsidR="002378D6" w:rsidRPr="002378D6" w:rsidRDefault="002378D6">
            <w:pPr>
              <w:rPr>
                <w:sz w:val="16"/>
                <w:szCs w:val="16"/>
              </w:rPr>
            </w:pPr>
            <w:r w:rsidRPr="002378D6">
              <w:rPr>
                <w:sz w:val="16"/>
                <w:szCs w:val="16"/>
              </w:rPr>
              <w:t>Stakeholder perceptions</w:t>
            </w:r>
          </w:p>
        </w:tc>
      </w:tr>
      <w:tr w:rsidR="002378D6" w:rsidRPr="002378D6" w14:paraId="2B416FBA" w14:textId="77777777" w:rsidTr="00114B21">
        <w:trPr>
          <w:trHeight w:val="2420"/>
        </w:trPr>
        <w:tc>
          <w:tcPr>
            <w:tcW w:w="426" w:type="dxa"/>
            <w:noWrap/>
            <w:hideMark/>
          </w:tcPr>
          <w:p w14:paraId="5877A46D" w14:textId="18DE4069" w:rsidR="002378D6" w:rsidRPr="002378D6" w:rsidRDefault="002378D6" w:rsidP="002378D6">
            <w:pPr>
              <w:rPr>
                <w:sz w:val="16"/>
                <w:szCs w:val="16"/>
              </w:rPr>
            </w:pPr>
            <w:r w:rsidRPr="002378D6">
              <w:rPr>
                <w:sz w:val="16"/>
                <w:szCs w:val="16"/>
              </w:rPr>
              <w:t>2</w:t>
            </w:r>
            <w:r w:rsidR="006F630D">
              <w:rPr>
                <w:sz w:val="16"/>
                <w:szCs w:val="16"/>
              </w:rPr>
              <w:t>8</w:t>
            </w:r>
          </w:p>
        </w:tc>
        <w:tc>
          <w:tcPr>
            <w:tcW w:w="1985" w:type="dxa"/>
            <w:hideMark/>
          </w:tcPr>
          <w:p w14:paraId="00EBE0E3" w14:textId="77777777" w:rsidR="002378D6" w:rsidRPr="002378D6" w:rsidRDefault="002378D6">
            <w:pPr>
              <w:rPr>
                <w:sz w:val="14"/>
                <w:szCs w:val="14"/>
              </w:rPr>
            </w:pPr>
            <w:r w:rsidRPr="002378D6">
              <w:rPr>
                <w:sz w:val="14"/>
                <w:szCs w:val="14"/>
              </w:rPr>
              <w:t xml:space="preserve">Ho, S. S., Oshita, T., Looi, J., Leong, A. D., &amp; Chuah, A. S. F. (2019). Exploring public perceptions of benefits and risks, trust, and acceptance of nuclear energy in Thailand and Vietnam: A qualitative approach. Energy Policy, 127, 259–268. https://doi.org/10.1016/j.enpol.2018.12.011 </w:t>
            </w:r>
          </w:p>
        </w:tc>
        <w:tc>
          <w:tcPr>
            <w:tcW w:w="1134" w:type="dxa"/>
            <w:hideMark/>
          </w:tcPr>
          <w:p w14:paraId="741F1E88" w14:textId="77777777" w:rsidR="002378D6" w:rsidRPr="002378D6" w:rsidRDefault="002378D6">
            <w:pPr>
              <w:rPr>
                <w:sz w:val="16"/>
                <w:szCs w:val="16"/>
              </w:rPr>
            </w:pPr>
            <w:r w:rsidRPr="002378D6">
              <w:rPr>
                <w:sz w:val="16"/>
                <w:szCs w:val="16"/>
              </w:rPr>
              <w:t>Exploring public perceptions of benefits and risks, trust, and acceptance of nuclear energy in Thailand and Vietnam: A qualitative approach</w:t>
            </w:r>
          </w:p>
        </w:tc>
        <w:tc>
          <w:tcPr>
            <w:tcW w:w="850" w:type="dxa"/>
            <w:hideMark/>
          </w:tcPr>
          <w:p w14:paraId="68E33ED7" w14:textId="77777777" w:rsidR="002378D6" w:rsidRPr="002378D6" w:rsidRDefault="002378D6">
            <w:pPr>
              <w:rPr>
                <w:sz w:val="16"/>
                <w:szCs w:val="16"/>
              </w:rPr>
            </w:pPr>
            <w:r w:rsidRPr="002378D6">
              <w:rPr>
                <w:sz w:val="16"/>
                <w:szCs w:val="16"/>
              </w:rPr>
              <w:t>Energy Policy (Q1)</w:t>
            </w:r>
          </w:p>
        </w:tc>
        <w:tc>
          <w:tcPr>
            <w:tcW w:w="567" w:type="dxa"/>
            <w:hideMark/>
          </w:tcPr>
          <w:p w14:paraId="70EEB803" w14:textId="77777777" w:rsidR="002378D6" w:rsidRPr="002378D6" w:rsidRDefault="002378D6" w:rsidP="002378D6">
            <w:pPr>
              <w:rPr>
                <w:sz w:val="16"/>
                <w:szCs w:val="16"/>
              </w:rPr>
            </w:pPr>
            <w:r w:rsidRPr="002378D6">
              <w:rPr>
                <w:sz w:val="16"/>
                <w:szCs w:val="16"/>
              </w:rPr>
              <w:t>2019</w:t>
            </w:r>
          </w:p>
        </w:tc>
        <w:tc>
          <w:tcPr>
            <w:tcW w:w="709" w:type="dxa"/>
            <w:hideMark/>
          </w:tcPr>
          <w:p w14:paraId="1116393D" w14:textId="77777777" w:rsidR="002378D6" w:rsidRPr="002378D6" w:rsidRDefault="002378D6" w:rsidP="002378D6">
            <w:pPr>
              <w:rPr>
                <w:sz w:val="16"/>
                <w:szCs w:val="16"/>
              </w:rPr>
            </w:pPr>
            <w:r w:rsidRPr="002378D6">
              <w:rPr>
                <w:sz w:val="16"/>
                <w:szCs w:val="16"/>
              </w:rPr>
              <w:t>Asia - Singapore</w:t>
            </w:r>
          </w:p>
        </w:tc>
        <w:tc>
          <w:tcPr>
            <w:tcW w:w="2410" w:type="dxa"/>
            <w:hideMark/>
          </w:tcPr>
          <w:p w14:paraId="1C9E8D3D" w14:textId="77777777" w:rsidR="002378D6" w:rsidRPr="002378D6" w:rsidRDefault="002378D6">
            <w:pPr>
              <w:rPr>
                <w:sz w:val="16"/>
                <w:szCs w:val="16"/>
              </w:rPr>
            </w:pPr>
            <w:r w:rsidRPr="002378D6">
              <w:rPr>
                <w:sz w:val="16"/>
                <w:szCs w:val="16"/>
              </w:rPr>
              <w:t>aims to understand public perceptions of benefits and</w:t>
            </w:r>
            <w:r w:rsidRPr="002378D6">
              <w:rPr>
                <w:sz w:val="16"/>
                <w:szCs w:val="16"/>
              </w:rPr>
              <w:br/>
              <w:t xml:space="preserve">risks associated with nuclear energy development in Thailand and Vietnam. Moreover, this study seeks to examine the public's credibility perceptions of various nuclear-related organizations in Thailand and Vietnam. In addition, this study aims to gauge the public's level of acceptance for nuclear energy in Thailand and Vietnam. </w:t>
            </w:r>
          </w:p>
        </w:tc>
        <w:tc>
          <w:tcPr>
            <w:tcW w:w="1134" w:type="dxa"/>
            <w:hideMark/>
          </w:tcPr>
          <w:p w14:paraId="099D19DB" w14:textId="77777777" w:rsidR="002378D6" w:rsidRPr="002378D6" w:rsidRDefault="002378D6">
            <w:pPr>
              <w:rPr>
                <w:sz w:val="16"/>
                <w:szCs w:val="16"/>
              </w:rPr>
            </w:pPr>
            <w:r w:rsidRPr="002378D6">
              <w:rPr>
                <w:sz w:val="16"/>
                <w:szCs w:val="16"/>
              </w:rPr>
              <w:t>Qualitative - Focus Groups (n = 54)</w:t>
            </w:r>
          </w:p>
        </w:tc>
        <w:tc>
          <w:tcPr>
            <w:tcW w:w="850" w:type="dxa"/>
            <w:hideMark/>
          </w:tcPr>
          <w:p w14:paraId="6AF59EFA" w14:textId="77777777" w:rsidR="002378D6" w:rsidRPr="002378D6" w:rsidRDefault="002378D6">
            <w:pPr>
              <w:rPr>
                <w:sz w:val="16"/>
                <w:szCs w:val="16"/>
              </w:rPr>
            </w:pPr>
            <w:r w:rsidRPr="002378D6">
              <w:rPr>
                <w:sz w:val="16"/>
                <w:szCs w:val="16"/>
              </w:rPr>
              <w:t>Scientists,</w:t>
            </w:r>
            <w:r w:rsidRPr="002378D6">
              <w:rPr>
                <w:sz w:val="16"/>
                <w:szCs w:val="16"/>
              </w:rPr>
              <w:br/>
              <w:t>Plant operators,</w:t>
            </w:r>
            <w:r w:rsidRPr="002378D6">
              <w:rPr>
                <w:sz w:val="16"/>
                <w:szCs w:val="16"/>
              </w:rPr>
              <w:br/>
              <w:t>Regulatory agencies</w:t>
            </w:r>
          </w:p>
        </w:tc>
        <w:tc>
          <w:tcPr>
            <w:tcW w:w="993" w:type="dxa"/>
            <w:hideMark/>
          </w:tcPr>
          <w:p w14:paraId="6BE0D467" w14:textId="77777777" w:rsidR="002378D6" w:rsidRPr="002378D6" w:rsidRDefault="002378D6">
            <w:pPr>
              <w:rPr>
                <w:sz w:val="16"/>
                <w:szCs w:val="16"/>
              </w:rPr>
            </w:pPr>
            <w:r w:rsidRPr="002378D6">
              <w:rPr>
                <w:sz w:val="16"/>
                <w:szCs w:val="16"/>
              </w:rPr>
              <w:t>Nuclear</w:t>
            </w:r>
          </w:p>
        </w:tc>
      </w:tr>
      <w:tr w:rsidR="002378D6" w:rsidRPr="002378D6" w14:paraId="0D0B3AD8" w14:textId="77777777" w:rsidTr="00114B21">
        <w:trPr>
          <w:trHeight w:val="2110"/>
        </w:trPr>
        <w:tc>
          <w:tcPr>
            <w:tcW w:w="426" w:type="dxa"/>
            <w:noWrap/>
            <w:hideMark/>
          </w:tcPr>
          <w:p w14:paraId="0867F33D" w14:textId="0D258539" w:rsidR="002378D6" w:rsidRPr="002378D6" w:rsidRDefault="002378D6" w:rsidP="002378D6">
            <w:pPr>
              <w:rPr>
                <w:sz w:val="16"/>
                <w:szCs w:val="16"/>
              </w:rPr>
            </w:pPr>
            <w:r w:rsidRPr="002378D6">
              <w:rPr>
                <w:sz w:val="16"/>
                <w:szCs w:val="16"/>
              </w:rPr>
              <w:t>2</w:t>
            </w:r>
            <w:r w:rsidR="006F630D">
              <w:rPr>
                <w:sz w:val="16"/>
                <w:szCs w:val="16"/>
              </w:rPr>
              <w:t>9</w:t>
            </w:r>
          </w:p>
        </w:tc>
        <w:tc>
          <w:tcPr>
            <w:tcW w:w="1985" w:type="dxa"/>
            <w:hideMark/>
          </w:tcPr>
          <w:p w14:paraId="16EB1546" w14:textId="77777777" w:rsidR="002378D6" w:rsidRPr="002378D6" w:rsidRDefault="002378D6">
            <w:pPr>
              <w:rPr>
                <w:sz w:val="14"/>
                <w:szCs w:val="14"/>
              </w:rPr>
            </w:pPr>
            <w:r w:rsidRPr="002378D6">
              <w:rPr>
                <w:sz w:val="14"/>
                <w:szCs w:val="14"/>
              </w:rPr>
              <w:t xml:space="preserve">Horne, C., Familia, T., &amp; Huddart Kennedy, E. (2022). California Consumers’ Beliefs and Trust in Electric Utilities. Sociological Research for a Dynamic World, 8, 237802312211057–. https://doi.org/10.1177/23780231221105708 </w:t>
            </w:r>
          </w:p>
        </w:tc>
        <w:tc>
          <w:tcPr>
            <w:tcW w:w="1134" w:type="dxa"/>
            <w:hideMark/>
          </w:tcPr>
          <w:p w14:paraId="539BD50D" w14:textId="77777777" w:rsidR="002378D6" w:rsidRPr="002378D6" w:rsidRDefault="002378D6">
            <w:pPr>
              <w:rPr>
                <w:sz w:val="16"/>
                <w:szCs w:val="16"/>
              </w:rPr>
            </w:pPr>
            <w:r w:rsidRPr="002378D6">
              <w:rPr>
                <w:sz w:val="16"/>
                <w:szCs w:val="16"/>
              </w:rPr>
              <w:t>California Consumers’ Beliefs and Trust in Electric Utilities</w:t>
            </w:r>
          </w:p>
        </w:tc>
        <w:tc>
          <w:tcPr>
            <w:tcW w:w="850" w:type="dxa"/>
            <w:hideMark/>
          </w:tcPr>
          <w:p w14:paraId="1C493D86" w14:textId="77777777" w:rsidR="002378D6" w:rsidRPr="002378D6" w:rsidRDefault="002378D6">
            <w:pPr>
              <w:rPr>
                <w:sz w:val="16"/>
                <w:szCs w:val="16"/>
              </w:rPr>
            </w:pPr>
            <w:r w:rsidRPr="002378D6">
              <w:rPr>
                <w:sz w:val="16"/>
                <w:szCs w:val="16"/>
              </w:rPr>
              <w:t>Sociological Research for a Dynamic World</w:t>
            </w:r>
          </w:p>
        </w:tc>
        <w:tc>
          <w:tcPr>
            <w:tcW w:w="567" w:type="dxa"/>
            <w:hideMark/>
          </w:tcPr>
          <w:p w14:paraId="40CA0370" w14:textId="77777777" w:rsidR="002378D6" w:rsidRPr="002378D6" w:rsidRDefault="002378D6" w:rsidP="002378D6">
            <w:pPr>
              <w:rPr>
                <w:sz w:val="16"/>
                <w:szCs w:val="16"/>
              </w:rPr>
            </w:pPr>
            <w:r w:rsidRPr="002378D6">
              <w:rPr>
                <w:sz w:val="16"/>
                <w:szCs w:val="16"/>
              </w:rPr>
              <w:t>2022</w:t>
            </w:r>
          </w:p>
        </w:tc>
        <w:tc>
          <w:tcPr>
            <w:tcW w:w="709" w:type="dxa"/>
            <w:hideMark/>
          </w:tcPr>
          <w:p w14:paraId="20F2BDA6" w14:textId="77777777" w:rsidR="002378D6" w:rsidRPr="002378D6" w:rsidRDefault="002378D6" w:rsidP="002378D6">
            <w:pPr>
              <w:rPr>
                <w:sz w:val="16"/>
                <w:szCs w:val="16"/>
              </w:rPr>
            </w:pPr>
            <w:r w:rsidRPr="002378D6">
              <w:rPr>
                <w:sz w:val="16"/>
                <w:szCs w:val="16"/>
              </w:rPr>
              <w:t>North America - US</w:t>
            </w:r>
          </w:p>
        </w:tc>
        <w:tc>
          <w:tcPr>
            <w:tcW w:w="2410" w:type="dxa"/>
            <w:hideMark/>
          </w:tcPr>
          <w:p w14:paraId="1B625A9B" w14:textId="77777777" w:rsidR="002378D6" w:rsidRPr="002378D6" w:rsidRDefault="002378D6">
            <w:pPr>
              <w:rPr>
                <w:sz w:val="16"/>
                <w:szCs w:val="16"/>
              </w:rPr>
            </w:pPr>
            <w:r w:rsidRPr="002378D6">
              <w:rPr>
                <w:sz w:val="16"/>
                <w:szCs w:val="16"/>
              </w:rPr>
              <w:t xml:space="preserve">explore people’s beliefs about utility company </w:t>
            </w:r>
            <w:proofErr w:type="spellStart"/>
            <w:r w:rsidRPr="002378D6">
              <w:rPr>
                <w:sz w:val="16"/>
                <w:szCs w:val="16"/>
              </w:rPr>
              <w:t>behaviors</w:t>
            </w:r>
            <w:proofErr w:type="spellEnd"/>
            <w:r w:rsidRPr="002378D6">
              <w:rPr>
                <w:sz w:val="16"/>
                <w:szCs w:val="16"/>
              </w:rPr>
              <w:t xml:space="preserve">—the extent to which they think that the utility company is doing a good or bad job at </w:t>
            </w:r>
            <w:proofErr w:type="gramStart"/>
            <w:r w:rsidRPr="002378D6">
              <w:rPr>
                <w:sz w:val="16"/>
                <w:szCs w:val="16"/>
              </w:rPr>
              <w:t>particular tasks</w:t>
            </w:r>
            <w:proofErr w:type="gramEnd"/>
            <w:r w:rsidRPr="002378D6">
              <w:rPr>
                <w:sz w:val="16"/>
                <w:szCs w:val="16"/>
              </w:rPr>
              <w:t>—and examine the associations between those beliefs and trust in the utility.</w:t>
            </w:r>
          </w:p>
        </w:tc>
        <w:tc>
          <w:tcPr>
            <w:tcW w:w="1134" w:type="dxa"/>
            <w:hideMark/>
          </w:tcPr>
          <w:p w14:paraId="273AA2DC" w14:textId="77777777" w:rsidR="002378D6" w:rsidRPr="002378D6" w:rsidRDefault="002378D6">
            <w:pPr>
              <w:rPr>
                <w:sz w:val="16"/>
                <w:szCs w:val="16"/>
              </w:rPr>
            </w:pPr>
            <w:r w:rsidRPr="002378D6">
              <w:rPr>
                <w:sz w:val="16"/>
                <w:szCs w:val="16"/>
              </w:rPr>
              <w:t>Mixed Methods - Survey (n = 3402) &amp; Interviews (n = 61)</w:t>
            </w:r>
          </w:p>
        </w:tc>
        <w:tc>
          <w:tcPr>
            <w:tcW w:w="850" w:type="dxa"/>
            <w:hideMark/>
          </w:tcPr>
          <w:p w14:paraId="0F868E64" w14:textId="77777777" w:rsidR="002378D6" w:rsidRPr="002378D6" w:rsidRDefault="002378D6">
            <w:pPr>
              <w:rPr>
                <w:sz w:val="16"/>
                <w:szCs w:val="16"/>
              </w:rPr>
            </w:pPr>
            <w:r w:rsidRPr="002378D6">
              <w:rPr>
                <w:sz w:val="16"/>
                <w:szCs w:val="16"/>
              </w:rPr>
              <w:t>Utility Companies</w:t>
            </w:r>
          </w:p>
        </w:tc>
        <w:tc>
          <w:tcPr>
            <w:tcW w:w="993" w:type="dxa"/>
            <w:hideMark/>
          </w:tcPr>
          <w:p w14:paraId="38115C35" w14:textId="77777777" w:rsidR="002378D6" w:rsidRPr="002378D6" w:rsidRDefault="002378D6">
            <w:pPr>
              <w:rPr>
                <w:sz w:val="16"/>
                <w:szCs w:val="16"/>
              </w:rPr>
            </w:pPr>
            <w:r w:rsidRPr="002378D6">
              <w:rPr>
                <w:sz w:val="16"/>
                <w:szCs w:val="16"/>
              </w:rPr>
              <w:t xml:space="preserve">Beliefs towards </w:t>
            </w:r>
          </w:p>
        </w:tc>
      </w:tr>
      <w:tr w:rsidR="002378D6" w:rsidRPr="002378D6" w14:paraId="54917FFF" w14:textId="77777777" w:rsidTr="00114B21">
        <w:trPr>
          <w:trHeight w:val="2570"/>
        </w:trPr>
        <w:tc>
          <w:tcPr>
            <w:tcW w:w="426" w:type="dxa"/>
            <w:noWrap/>
            <w:hideMark/>
          </w:tcPr>
          <w:p w14:paraId="02DD1EEE" w14:textId="559DCE27" w:rsidR="002378D6" w:rsidRPr="002378D6" w:rsidRDefault="006F630D" w:rsidP="002378D6">
            <w:pPr>
              <w:rPr>
                <w:sz w:val="16"/>
                <w:szCs w:val="16"/>
              </w:rPr>
            </w:pPr>
            <w:r>
              <w:rPr>
                <w:sz w:val="16"/>
                <w:szCs w:val="16"/>
              </w:rPr>
              <w:lastRenderedPageBreak/>
              <w:t>30</w:t>
            </w:r>
          </w:p>
        </w:tc>
        <w:tc>
          <w:tcPr>
            <w:tcW w:w="1985" w:type="dxa"/>
            <w:hideMark/>
          </w:tcPr>
          <w:p w14:paraId="77F8353F" w14:textId="77777777" w:rsidR="002378D6" w:rsidRPr="002378D6" w:rsidRDefault="002378D6">
            <w:pPr>
              <w:rPr>
                <w:sz w:val="14"/>
                <w:szCs w:val="14"/>
              </w:rPr>
            </w:pPr>
            <w:r w:rsidRPr="002378D6">
              <w:rPr>
                <w:sz w:val="14"/>
                <w:szCs w:val="14"/>
              </w:rPr>
              <w:t xml:space="preserve">Horne, C., Kennedy, E. H., &amp; Familia, T. (2021). Rooftop solar in the United States: Exploring trust, utility perceptions, and adoption among California homeowners. Energy Research &amp; Social Science, 82(C), 102308–. https://doi.org/10.1016/j.erss.2021.102308 </w:t>
            </w:r>
          </w:p>
        </w:tc>
        <w:tc>
          <w:tcPr>
            <w:tcW w:w="1134" w:type="dxa"/>
            <w:hideMark/>
          </w:tcPr>
          <w:p w14:paraId="081FB937" w14:textId="77777777" w:rsidR="002378D6" w:rsidRPr="002378D6" w:rsidRDefault="002378D6">
            <w:pPr>
              <w:rPr>
                <w:sz w:val="16"/>
                <w:szCs w:val="16"/>
              </w:rPr>
            </w:pPr>
            <w:r w:rsidRPr="002378D6">
              <w:rPr>
                <w:sz w:val="16"/>
                <w:szCs w:val="16"/>
              </w:rPr>
              <w:t>Rooftop solar in the United States: Exploring trust, utility perceptions, and adoption among California homeowners.</w:t>
            </w:r>
          </w:p>
        </w:tc>
        <w:tc>
          <w:tcPr>
            <w:tcW w:w="850" w:type="dxa"/>
            <w:hideMark/>
          </w:tcPr>
          <w:p w14:paraId="441118D2" w14:textId="77777777" w:rsidR="002378D6" w:rsidRPr="002378D6" w:rsidRDefault="002378D6">
            <w:pPr>
              <w:rPr>
                <w:sz w:val="16"/>
                <w:szCs w:val="16"/>
              </w:rPr>
            </w:pPr>
            <w:r w:rsidRPr="002378D6">
              <w:rPr>
                <w:sz w:val="16"/>
                <w:szCs w:val="16"/>
              </w:rPr>
              <w:t>Energy Research &amp; Social Science (Q1)</w:t>
            </w:r>
          </w:p>
        </w:tc>
        <w:tc>
          <w:tcPr>
            <w:tcW w:w="567" w:type="dxa"/>
            <w:hideMark/>
          </w:tcPr>
          <w:p w14:paraId="5EF1FFB6" w14:textId="77777777" w:rsidR="002378D6" w:rsidRPr="002378D6" w:rsidRDefault="002378D6" w:rsidP="002378D6">
            <w:pPr>
              <w:rPr>
                <w:sz w:val="16"/>
                <w:szCs w:val="16"/>
              </w:rPr>
            </w:pPr>
            <w:r w:rsidRPr="002378D6">
              <w:rPr>
                <w:sz w:val="16"/>
                <w:szCs w:val="16"/>
              </w:rPr>
              <w:t>2021</w:t>
            </w:r>
          </w:p>
        </w:tc>
        <w:tc>
          <w:tcPr>
            <w:tcW w:w="709" w:type="dxa"/>
            <w:hideMark/>
          </w:tcPr>
          <w:p w14:paraId="04EBD7A4" w14:textId="77777777" w:rsidR="002378D6" w:rsidRPr="002378D6" w:rsidRDefault="002378D6" w:rsidP="002378D6">
            <w:pPr>
              <w:rPr>
                <w:sz w:val="16"/>
                <w:szCs w:val="16"/>
              </w:rPr>
            </w:pPr>
            <w:r w:rsidRPr="002378D6">
              <w:rPr>
                <w:sz w:val="16"/>
                <w:szCs w:val="16"/>
              </w:rPr>
              <w:t>North America - US</w:t>
            </w:r>
          </w:p>
        </w:tc>
        <w:tc>
          <w:tcPr>
            <w:tcW w:w="2410" w:type="dxa"/>
            <w:hideMark/>
          </w:tcPr>
          <w:p w14:paraId="66BC5EFB" w14:textId="77777777" w:rsidR="002378D6" w:rsidRPr="002378D6" w:rsidRDefault="002378D6">
            <w:pPr>
              <w:rPr>
                <w:sz w:val="16"/>
                <w:szCs w:val="16"/>
              </w:rPr>
            </w:pPr>
            <w:r w:rsidRPr="002378D6">
              <w:rPr>
                <w:sz w:val="16"/>
                <w:szCs w:val="16"/>
              </w:rPr>
              <w:t>Identify the main themes related to people’s perceptions of their utility company and their interest in solar energy.</w:t>
            </w:r>
          </w:p>
        </w:tc>
        <w:tc>
          <w:tcPr>
            <w:tcW w:w="1134" w:type="dxa"/>
            <w:hideMark/>
          </w:tcPr>
          <w:p w14:paraId="6394AA0F" w14:textId="77777777" w:rsidR="002378D6" w:rsidRPr="002378D6" w:rsidRDefault="002378D6">
            <w:pPr>
              <w:rPr>
                <w:sz w:val="16"/>
                <w:szCs w:val="16"/>
              </w:rPr>
            </w:pPr>
            <w:r w:rsidRPr="002378D6">
              <w:rPr>
                <w:sz w:val="16"/>
                <w:szCs w:val="16"/>
              </w:rPr>
              <w:t>Mixed Methods - Survey (n = 3402) &amp; Interviews (n = 61)</w:t>
            </w:r>
          </w:p>
        </w:tc>
        <w:tc>
          <w:tcPr>
            <w:tcW w:w="850" w:type="dxa"/>
            <w:hideMark/>
          </w:tcPr>
          <w:p w14:paraId="594CEA59" w14:textId="77777777" w:rsidR="002378D6" w:rsidRPr="002378D6" w:rsidRDefault="002378D6">
            <w:pPr>
              <w:rPr>
                <w:sz w:val="16"/>
                <w:szCs w:val="16"/>
              </w:rPr>
            </w:pPr>
            <w:r w:rsidRPr="002378D6">
              <w:rPr>
                <w:sz w:val="16"/>
                <w:szCs w:val="16"/>
              </w:rPr>
              <w:t>Utility Companies</w:t>
            </w:r>
          </w:p>
        </w:tc>
        <w:tc>
          <w:tcPr>
            <w:tcW w:w="993" w:type="dxa"/>
            <w:hideMark/>
          </w:tcPr>
          <w:p w14:paraId="76C73D8F" w14:textId="77777777" w:rsidR="002378D6" w:rsidRPr="002378D6" w:rsidRDefault="002378D6">
            <w:pPr>
              <w:rPr>
                <w:sz w:val="16"/>
                <w:szCs w:val="16"/>
              </w:rPr>
            </w:pPr>
            <w:r w:rsidRPr="002378D6">
              <w:rPr>
                <w:sz w:val="16"/>
                <w:szCs w:val="16"/>
              </w:rPr>
              <w:t>Solar Panels</w:t>
            </w:r>
          </w:p>
        </w:tc>
      </w:tr>
      <w:tr w:rsidR="002378D6" w:rsidRPr="002378D6" w14:paraId="54A8EB36" w14:textId="77777777" w:rsidTr="00114B21">
        <w:trPr>
          <w:trHeight w:val="2420"/>
        </w:trPr>
        <w:tc>
          <w:tcPr>
            <w:tcW w:w="426" w:type="dxa"/>
            <w:noWrap/>
            <w:hideMark/>
          </w:tcPr>
          <w:p w14:paraId="6CE84CF3" w14:textId="5944C993" w:rsidR="002378D6" w:rsidRPr="002378D6" w:rsidRDefault="006F630D" w:rsidP="002378D6">
            <w:pPr>
              <w:rPr>
                <w:sz w:val="16"/>
                <w:szCs w:val="16"/>
              </w:rPr>
            </w:pPr>
            <w:r>
              <w:rPr>
                <w:sz w:val="16"/>
                <w:szCs w:val="16"/>
              </w:rPr>
              <w:t>31</w:t>
            </w:r>
          </w:p>
        </w:tc>
        <w:tc>
          <w:tcPr>
            <w:tcW w:w="1985" w:type="dxa"/>
            <w:hideMark/>
          </w:tcPr>
          <w:p w14:paraId="26DCF506" w14:textId="77777777" w:rsidR="002378D6" w:rsidRPr="002378D6" w:rsidRDefault="002378D6">
            <w:pPr>
              <w:rPr>
                <w:sz w:val="14"/>
                <w:szCs w:val="14"/>
              </w:rPr>
            </w:pPr>
            <w:r w:rsidRPr="002378D6">
              <w:rPr>
                <w:sz w:val="14"/>
                <w:szCs w:val="14"/>
              </w:rPr>
              <w:t xml:space="preserve">Hossain, I., </w:t>
            </w:r>
            <w:proofErr w:type="spellStart"/>
            <w:r w:rsidRPr="002378D6">
              <w:rPr>
                <w:sz w:val="14"/>
                <w:szCs w:val="14"/>
              </w:rPr>
              <w:t>Nekmahmud</w:t>
            </w:r>
            <w:proofErr w:type="spellEnd"/>
            <w:r w:rsidRPr="002378D6">
              <w:rPr>
                <w:sz w:val="14"/>
                <w:szCs w:val="14"/>
              </w:rPr>
              <w:t xml:space="preserve">, M., &amp; Fekete-Farkas, M. (2022). How Do Environmental Knowledge, Eco-Label Knowledge, and Green Trust Impact Consumers’ Pro-Environmental Behaviour for Energy-Efficient Household Appliances? Sustainability (Basel, Switzerland), 14(11), 6513–. https://doi.org/10.3390/su14116513 </w:t>
            </w:r>
          </w:p>
        </w:tc>
        <w:tc>
          <w:tcPr>
            <w:tcW w:w="1134" w:type="dxa"/>
            <w:hideMark/>
          </w:tcPr>
          <w:p w14:paraId="05B0ACA4" w14:textId="77777777" w:rsidR="002378D6" w:rsidRPr="002378D6" w:rsidRDefault="002378D6">
            <w:pPr>
              <w:rPr>
                <w:sz w:val="16"/>
                <w:szCs w:val="16"/>
              </w:rPr>
            </w:pPr>
            <w:r w:rsidRPr="002378D6">
              <w:rPr>
                <w:sz w:val="16"/>
                <w:szCs w:val="16"/>
              </w:rPr>
              <w:t>How Do Environmental Knowledge, Eco-Label Knowledge, and Green Trust Impact Consumers’ Pro-Environmental Behaviour for Energy-Efficient Household Appliances</w:t>
            </w:r>
          </w:p>
        </w:tc>
        <w:tc>
          <w:tcPr>
            <w:tcW w:w="850" w:type="dxa"/>
            <w:hideMark/>
          </w:tcPr>
          <w:p w14:paraId="65DBD1AA" w14:textId="77777777" w:rsidR="002378D6" w:rsidRPr="002378D6" w:rsidRDefault="002378D6">
            <w:pPr>
              <w:rPr>
                <w:sz w:val="16"/>
                <w:szCs w:val="16"/>
              </w:rPr>
            </w:pPr>
            <w:r w:rsidRPr="002378D6">
              <w:rPr>
                <w:sz w:val="16"/>
                <w:szCs w:val="16"/>
              </w:rPr>
              <w:t>Sustainability (Q2)</w:t>
            </w:r>
          </w:p>
        </w:tc>
        <w:tc>
          <w:tcPr>
            <w:tcW w:w="567" w:type="dxa"/>
            <w:hideMark/>
          </w:tcPr>
          <w:p w14:paraId="3D07488A" w14:textId="77777777" w:rsidR="002378D6" w:rsidRPr="002378D6" w:rsidRDefault="002378D6" w:rsidP="002378D6">
            <w:pPr>
              <w:rPr>
                <w:sz w:val="16"/>
                <w:szCs w:val="16"/>
              </w:rPr>
            </w:pPr>
            <w:r w:rsidRPr="002378D6">
              <w:rPr>
                <w:sz w:val="16"/>
                <w:szCs w:val="16"/>
              </w:rPr>
              <w:t>2022</w:t>
            </w:r>
          </w:p>
        </w:tc>
        <w:tc>
          <w:tcPr>
            <w:tcW w:w="709" w:type="dxa"/>
            <w:hideMark/>
          </w:tcPr>
          <w:p w14:paraId="5B76B18B" w14:textId="77777777" w:rsidR="002378D6" w:rsidRPr="002378D6" w:rsidRDefault="002378D6" w:rsidP="002378D6">
            <w:pPr>
              <w:rPr>
                <w:sz w:val="16"/>
                <w:szCs w:val="16"/>
              </w:rPr>
            </w:pPr>
            <w:r w:rsidRPr="002378D6">
              <w:rPr>
                <w:sz w:val="16"/>
                <w:szCs w:val="16"/>
              </w:rPr>
              <w:t>Asia - Bangladeshi</w:t>
            </w:r>
          </w:p>
        </w:tc>
        <w:tc>
          <w:tcPr>
            <w:tcW w:w="2410" w:type="dxa"/>
            <w:hideMark/>
          </w:tcPr>
          <w:p w14:paraId="73861269" w14:textId="77777777" w:rsidR="002378D6" w:rsidRPr="002378D6" w:rsidRDefault="002378D6">
            <w:pPr>
              <w:rPr>
                <w:sz w:val="16"/>
                <w:szCs w:val="16"/>
              </w:rPr>
            </w:pPr>
            <w:r w:rsidRPr="002378D6">
              <w:rPr>
                <w:sz w:val="16"/>
                <w:szCs w:val="16"/>
              </w:rPr>
              <w:t>Aims to explore consumers’ attitudes and trust in energy-efficient household appliances and their environmental and eco-label knowledge to determine how these may affect pro-environmental behaviour (PEB)</w:t>
            </w:r>
          </w:p>
        </w:tc>
        <w:tc>
          <w:tcPr>
            <w:tcW w:w="1134" w:type="dxa"/>
            <w:hideMark/>
          </w:tcPr>
          <w:p w14:paraId="797D3C14" w14:textId="77777777" w:rsidR="002378D6" w:rsidRPr="002378D6" w:rsidRDefault="002378D6">
            <w:pPr>
              <w:rPr>
                <w:sz w:val="16"/>
                <w:szCs w:val="16"/>
              </w:rPr>
            </w:pPr>
            <w:r w:rsidRPr="002378D6">
              <w:rPr>
                <w:sz w:val="16"/>
                <w:szCs w:val="16"/>
              </w:rPr>
              <w:t>Quantitative - Survey (n = 1510)</w:t>
            </w:r>
          </w:p>
        </w:tc>
        <w:tc>
          <w:tcPr>
            <w:tcW w:w="850" w:type="dxa"/>
            <w:hideMark/>
          </w:tcPr>
          <w:p w14:paraId="5476C7DF" w14:textId="77777777" w:rsidR="002378D6" w:rsidRPr="002378D6" w:rsidRDefault="002378D6">
            <w:pPr>
              <w:rPr>
                <w:sz w:val="16"/>
                <w:szCs w:val="16"/>
              </w:rPr>
            </w:pPr>
            <w:r w:rsidRPr="002378D6">
              <w:rPr>
                <w:sz w:val="16"/>
                <w:szCs w:val="16"/>
              </w:rPr>
              <w:t>Trust in technology</w:t>
            </w:r>
          </w:p>
        </w:tc>
        <w:tc>
          <w:tcPr>
            <w:tcW w:w="993" w:type="dxa"/>
            <w:hideMark/>
          </w:tcPr>
          <w:p w14:paraId="6BDE928C" w14:textId="77777777" w:rsidR="002378D6" w:rsidRPr="002378D6" w:rsidRDefault="002378D6">
            <w:pPr>
              <w:rPr>
                <w:sz w:val="16"/>
                <w:szCs w:val="16"/>
              </w:rPr>
            </w:pPr>
            <w:r w:rsidRPr="002378D6">
              <w:rPr>
                <w:sz w:val="16"/>
                <w:szCs w:val="16"/>
              </w:rPr>
              <w:t xml:space="preserve">Energy </w:t>
            </w:r>
            <w:proofErr w:type="spellStart"/>
            <w:r w:rsidRPr="002378D6">
              <w:rPr>
                <w:sz w:val="16"/>
                <w:szCs w:val="16"/>
              </w:rPr>
              <w:t>Efficent</w:t>
            </w:r>
            <w:proofErr w:type="spellEnd"/>
            <w:r w:rsidRPr="002378D6">
              <w:rPr>
                <w:sz w:val="16"/>
                <w:szCs w:val="16"/>
              </w:rPr>
              <w:t xml:space="preserve"> Household Appliances</w:t>
            </w:r>
          </w:p>
        </w:tc>
      </w:tr>
      <w:tr w:rsidR="002378D6" w:rsidRPr="002378D6" w14:paraId="6AC01D45" w14:textId="77777777" w:rsidTr="00114B21">
        <w:trPr>
          <w:trHeight w:val="2920"/>
        </w:trPr>
        <w:tc>
          <w:tcPr>
            <w:tcW w:w="426" w:type="dxa"/>
            <w:noWrap/>
            <w:hideMark/>
          </w:tcPr>
          <w:p w14:paraId="6F545540" w14:textId="44BFA131" w:rsidR="002378D6" w:rsidRPr="002378D6" w:rsidRDefault="006F630D" w:rsidP="002378D6">
            <w:pPr>
              <w:rPr>
                <w:sz w:val="16"/>
                <w:szCs w:val="16"/>
              </w:rPr>
            </w:pPr>
            <w:r>
              <w:rPr>
                <w:sz w:val="16"/>
                <w:szCs w:val="16"/>
              </w:rPr>
              <w:t>32</w:t>
            </w:r>
          </w:p>
        </w:tc>
        <w:tc>
          <w:tcPr>
            <w:tcW w:w="1985" w:type="dxa"/>
            <w:hideMark/>
          </w:tcPr>
          <w:p w14:paraId="115761E7" w14:textId="77777777" w:rsidR="002378D6" w:rsidRPr="002378D6" w:rsidRDefault="002378D6">
            <w:pPr>
              <w:rPr>
                <w:sz w:val="14"/>
                <w:szCs w:val="14"/>
              </w:rPr>
            </w:pPr>
            <w:r w:rsidRPr="002378D6">
              <w:rPr>
                <w:sz w:val="14"/>
                <w:szCs w:val="14"/>
              </w:rPr>
              <w:t xml:space="preserve">Hu, G., Wang, J., Laila, U., Fahad, S., &amp; Li, J. (2022). Evaluating households’ community participation: Does community trust play any role in sustainable development? Frontiers in Environmental Science, 10. https://doi.org/10.3389/fenvs.2022.951262 </w:t>
            </w:r>
          </w:p>
        </w:tc>
        <w:tc>
          <w:tcPr>
            <w:tcW w:w="1134" w:type="dxa"/>
            <w:hideMark/>
          </w:tcPr>
          <w:p w14:paraId="605392E3" w14:textId="77777777" w:rsidR="002378D6" w:rsidRPr="002378D6" w:rsidRDefault="002378D6">
            <w:pPr>
              <w:rPr>
                <w:sz w:val="16"/>
                <w:szCs w:val="16"/>
              </w:rPr>
            </w:pPr>
            <w:r w:rsidRPr="002378D6">
              <w:rPr>
                <w:sz w:val="16"/>
                <w:szCs w:val="16"/>
              </w:rPr>
              <w:t>valuating households’ community participation: Does community trust play any role in sustainable development?</w:t>
            </w:r>
          </w:p>
        </w:tc>
        <w:tc>
          <w:tcPr>
            <w:tcW w:w="850" w:type="dxa"/>
            <w:hideMark/>
          </w:tcPr>
          <w:p w14:paraId="0137029C" w14:textId="77777777" w:rsidR="002378D6" w:rsidRPr="002378D6" w:rsidRDefault="002378D6">
            <w:pPr>
              <w:rPr>
                <w:sz w:val="16"/>
                <w:szCs w:val="16"/>
              </w:rPr>
            </w:pPr>
            <w:r w:rsidRPr="002378D6">
              <w:rPr>
                <w:sz w:val="16"/>
                <w:szCs w:val="16"/>
              </w:rPr>
              <w:t>Frontiers in Environmental Science (Q1)</w:t>
            </w:r>
          </w:p>
        </w:tc>
        <w:tc>
          <w:tcPr>
            <w:tcW w:w="567" w:type="dxa"/>
            <w:hideMark/>
          </w:tcPr>
          <w:p w14:paraId="366BBC9E" w14:textId="77777777" w:rsidR="002378D6" w:rsidRPr="002378D6" w:rsidRDefault="002378D6" w:rsidP="002378D6">
            <w:pPr>
              <w:rPr>
                <w:sz w:val="16"/>
                <w:szCs w:val="16"/>
              </w:rPr>
            </w:pPr>
            <w:r w:rsidRPr="002378D6">
              <w:rPr>
                <w:sz w:val="16"/>
                <w:szCs w:val="16"/>
              </w:rPr>
              <w:t>2022</w:t>
            </w:r>
          </w:p>
        </w:tc>
        <w:tc>
          <w:tcPr>
            <w:tcW w:w="709" w:type="dxa"/>
            <w:hideMark/>
          </w:tcPr>
          <w:p w14:paraId="5E2FB7BD" w14:textId="77777777" w:rsidR="002378D6" w:rsidRPr="002378D6" w:rsidRDefault="002378D6" w:rsidP="002378D6">
            <w:pPr>
              <w:rPr>
                <w:sz w:val="16"/>
                <w:szCs w:val="16"/>
              </w:rPr>
            </w:pPr>
            <w:r w:rsidRPr="002378D6">
              <w:rPr>
                <w:sz w:val="16"/>
                <w:szCs w:val="16"/>
              </w:rPr>
              <w:t>Asia - China</w:t>
            </w:r>
          </w:p>
        </w:tc>
        <w:tc>
          <w:tcPr>
            <w:tcW w:w="2410" w:type="dxa"/>
            <w:hideMark/>
          </w:tcPr>
          <w:p w14:paraId="67A8B7C2" w14:textId="77777777" w:rsidR="002378D6" w:rsidRPr="002378D6" w:rsidRDefault="002378D6">
            <w:pPr>
              <w:rPr>
                <w:sz w:val="16"/>
                <w:szCs w:val="16"/>
              </w:rPr>
            </w:pPr>
            <w:r w:rsidRPr="002378D6">
              <w:rPr>
                <w:sz w:val="16"/>
                <w:szCs w:val="16"/>
              </w:rPr>
              <w:t xml:space="preserve">aims to </w:t>
            </w:r>
            <w:proofErr w:type="spellStart"/>
            <w:r w:rsidRPr="002378D6">
              <w:rPr>
                <w:sz w:val="16"/>
                <w:szCs w:val="16"/>
              </w:rPr>
              <w:t>analyze</w:t>
            </w:r>
            <w:proofErr w:type="spellEnd"/>
            <w:r w:rsidRPr="002378D6">
              <w:rPr>
                <w:sz w:val="16"/>
                <w:szCs w:val="16"/>
              </w:rPr>
              <w:t xml:space="preserve"> the association between trust in social networks and its structure on the decision of households’ participation in community energy projects.</w:t>
            </w:r>
          </w:p>
        </w:tc>
        <w:tc>
          <w:tcPr>
            <w:tcW w:w="1134" w:type="dxa"/>
            <w:hideMark/>
          </w:tcPr>
          <w:p w14:paraId="4E9E6F1C" w14:textId="77777777" w:rsidR="002378D6" w:rsidRPr="002378D6" w:rsidRDefault="002378D6">
            <w:pPr>
              <w:rPr>
                <w:sz w:val="16"/>
                <w:szCs w:val="16"/>
              </w:rPr>
            </w:pPr>
            <w:r w:rsidRPr="002378D6">
              <w:rPr>
                <w:sz w:val="16"/>
                <w:szCs w:val="16"/>
              </w:rPr>
              <w:t>Quantitative - Survey (n = 393)</w:t>
            </w:r>
          </w:p>
        </w:tc>
        <w:tc>
          <w:tcPr>
            <w:tcW w:w="850" w:type="dxa"/>
            <w:hideMark/>
          </w:tcPr>
          <w:p w14:paraId="2F1952A6" w14:textId="77777777" w:rsidR="002378D6" w:rsidRPr="002378D6" w:rsidRDefault="002378D6">
            <w:pPr>
              <w:rPr>
                <w:sz w:val="16"/>
                <w:szCs w:val="16"/>
              </w:rPr>
            </w:pPr>
            <w:r w:rsidRPr="002378D6">
              <w:rPr>
                <w:sz w:val="16"/>
                <w:szCs w:val="16"/>
              </w:rPr>
              <w:t>Community trust</w:t>
            </w:r>
          </w:p>
        </w:tc>
        <w:tc>
          <w:tcPr>
            <w:tcW w:w="993" w:type="dxa"/>
            <w:hideMark/>
          </w:tcPr>
          <w:p w14:paraId="79847D19" w14:textId="77777777" w:rsidR="002378D6" w:rsidRPr="002378D6" w:rsidRDefault="002378D6">
            <w:pPr>
              <w:rPr>
                <w:sz w:val="16"/>
                <w:szCs w:val="16"/>
              </w:rPr>
            </w:pPr>
            <w:r w:rsidRPr="002378D6">
              <w:rPr>
                <w:sz w:val="16"/>
                <w:szCs w:val="16"/>
              </w:rPr>
              <w:t>Community Energy Project</w:t>
            </w:r>
          </w:p>
        </w:tc>
      </w:tr>
      <w:tr w:rsidR="002378D6" w:rsidRPr="002378D6" w14:paraId="73410F43" w14:textId="77777777" w:rsidTr="00114B21">
        <w:trPr>
          <w:trHeight w:val="2570"/>
        </w:trPr>
        <w:tc>
          <w:tcPr>
            <w:tcW w:w="426" w:type="dxa"/>
            <w:noWrap/>
            <w:hideMark/>
          </w:tcPr>
          <w:p w14:paraId="672FBD33" w14:textId="0272CE02" w:rsidR="002378D6" w:rsidRPr="002378D6" w:rsidRDefault="002378D6" w:rsidP="002378D6">
            <w:pPr>
              <w:rPr>
                <w:sz w:val="16"/>
                <w:szCs w:val="16"/>
              </w:rPr>
            </w:pPr>
            <w:r w:rsidRPr="002378D6">
              <w:rPr>
                <w:sz w:val="16"/>
                <w:szCs w:val="16"/>
              </w:rPr>
              <w:t>3</w:t>
            </w:r>
            <w:r w:rsidR="006F630D">
              <w:rPr>
                <w:sz w:val="16"/>
                <w:szCs w:val="16"/>
              </w:rPr>
              <w:t>3</w:t>
            </w:r>
          </w:p>
        </w:tc>
        <w:tc>
          <w:tcPr>
            <w:tcW w:w="1985" w:type="dxa"/>
            <w:hideMark/>
          </w:tcPr>
          <w:p w14:paraId="2D7A4544" w14:textId="77777777" w:rsidR="002378D6" w:rsidRPr="002378D6" w:rsidRDefault="002378D6">
            <w:pPr>
              <w:rPr>
                <w:sz w:val="14"/>
                <w:szCs w:val="14"/>
              </w:rPr>
            </w:pPr>
            <w:proofErr w:type="spellStart"/>
            <w:r w:rsidRPr="002378D6">
              <w:rPr>
                <w:sz w:val="14"/>
                <w:szCs w:val="14"/>
              </w:rPr>
              <w:t>Huijts</w:t>
            </w:r>
            <w:proofErr w:type="spellEnd"/>
            <w:r w:rsidRPr="002378D6">
              <w:rPr>
                <w:sz w:val="14"/>
                <w:szCs w:val="14"/>
              </w:rPr>
              <w:t xml:space="preserve">, N. M. A., Molin, E. J. E., &amp; Steg, L. (2012). Psychological factors influencing sustainable energy technology acceptance: A review-based comprehensive framework. Renewable &amp; Sustainable Energy Reviews, 16(1), 525–531. https://doi.org/10.1016/j.rser.2011.08.018 </w:t>
            </w:r>
          </w:p>
        </w:tc>
        <w:tc>
          <w:tcPr>
            <w:tcW w:w="1134" w:type="dxa"/>
            <w:hideMark/>
          </w:tcPr>
          <w:p w14:paraId="46BFFF38" w14:textId="77777777" w:rsidR="002378D6" w:rsidRPr="002378D6" w:rsidRDefault="002378D6">
            <w:pPr>
              <w:rPr>
                <w:sz w:val="16"/>
                <w:szCs w:val="16"/>
              </w:rPr>
            </w:pPr>
            <w:r w:rsidRPr="002378D6">
              <w:rPr>
                <w:sz w:val="16"/>
                <w:szCs w:val="16"/>
              </w:rPr>
              <w:t>Psychological factors influencing sustainable energy technology acceptance: A review-based comprehensive framework</w:t>
            </w:r>
          </w:p>
        </w:tc>
        <w:tc>
          <w:tcPr>
            <w:tcW w:w="850" w:type="dxa"/>
            <w:hideMark/>
          </w:tcPr>
          <w:p w14:paraId="4EAEE60D" w14:textId="77777777" w:rsidR="002378D6" w:rsidRPr="002378D6" w:rsidRDefault="002378D6">
            <w:pPr>
              <w:rPr>
                <w:sz w:val="16"/>
                <w:szCs w:val="16"/>
              </w:rPr>
            </w:pPr>
            <w:r w:rsidRPr="002378D6">
              <w:rPr>
                <w:sz w:val="16"/>
                <w:szCs w:val="16"/>
              </w:rPr>
              <w:t>Renewable &amp; Sustainable Energy Reviews (Q1)</w:t>
            </w:r>
          </w:p>
        </w:tc>
        <w:tc>
          <w:tcPr>
            <w:tcW w:w="567" w:type="dxa"/>
            <w:hideMark/>
          </w:tcPr>
          <w:p w14:paraId="26BC7157" w14:textId="77777777" w:rsidR="002378D6" w:rsidRPr="002378D6" w:rsidRDefault="002378D6" w:rsidP="002378D6">
            <w:pPr>
              <w:rPr>
                <w:sz w:val="16"/>
                <w:szCs w:val="16"/>
              </w:rPr>
            </w:pPr>
            <w:r w:rsidRPr="002378D6">
              <w:rPr>
                <w:sz w:val="16"/>
                <w:szCs w:val="16"/>
              </w:rPr>
              <w:t>2012</w:t>
            </w:r>
          </w:p>
        </w:tc>
        <w:tc>
          <w:tcPr>
            <w:tcW w:w="709" w:type="dxa"/>
            <w:hideMark/>
          </w:tcPr>
          <w:p w14:paraId="2654F0AC" w14:textId="77777777" w:rsidR="002378D6" w:rsidRPr="002378D6" w:rsidRDefault="002378D6" w:rsidP="002378D6">
            <w:pPr>
              <w:rPr>
                <w:sz w:val="16"/>
                <w:szCs w:val="16"/>
              </w:rPr>
            </w:pPr>
            <w:r w:rsidRPr="002378D6">
              <w:rPr>
                <w:sz w:val="16"/>
                <w:szCs w:val="16"/>
              </w:rPr>
              <w:t>Europe - The Netherlands</w:t>
            </w:r>
          </w:p>
        </w:tc>
        <w:tc>
          <w:tcPr>
            <w:tcW w:w="2410" w:type="dxa"/>
            <w:hideMark/>
          </w:tcPr>
          <w:p w14:paraId="23A1B6B3" w14:textId="77777777" w:rsidR="002378D6" w:rsidRPr="002378D6" w:rsidRDefault="002378D6">
            <w:pPr>
              <w:rPr>
                <w:sz w:val="16"/>
                <w:szCs w:val="16"/>
              </w:rPr>
            </w:pPr>
            <w:r w:rsidRPr="002378D6">
              <w:rPr>
                <w:sz w:val="16"/>
                <w:szCs w:val="16"/>
              </w:rPr>
              <w:t xml:space="preserve">puts forward a comprehensive framework of energy technology acceptance, based on a review of psychological theories and on empirical technology acceptance studies. </w:t>
            </w:r>
          </w:p>
        </w:tc>
        <w:tc>
          <w:tcPr>
            <w:tcW w:w="1134" w:type="dxa"/>
            <w:hideMark/>
          </w:tcPr>
          <w:p w14:paraId="0DEABE0F" w14:textId="77777777" w:rsidR="002378D6" w:rsidRPr="002378D6" w:rsidRDefault="002378D6">
            <w:pPr>
              <w:rPr>
                <w:sz w:val="16"/>
                <w:szCs w:val="16"/>
              </w:rPr>
            </w:pPr>
            <w:r w:rsidRPr="002378D6">
              <w:rPr>
                <w:sz w:val="16"/>
                <w:szCs w:val="16"/>
              </w:rPr>
              <w:t>Qualitative - Review</w:t>
            </w:r>
          </w:p>
        </w:tc>
        <w:tc>
          <w:tcPr>
            <w:tcW w:w="850" w:type="dxa"/>
            <w:hideMark/>
          </w:tcPr>
          <w:p w14:paraId="0189EE70" w14:textId="77777777" w:rsidR="002378D6" w:rsidRPr="002378D6" w:rsidRDefault="002378D6">
            <w:pPr>
              <w:rPr>
                <w:sz w:val="16"/>
                <w:szCs w:val="16"/>
              </w:rPr>
            </w:pPr>
            <w:r w:rsidRPr="002378D6">
              <w:rPr>
                <w:sz w:val="16"/>
                <w:szCs w:val="16"/>
              </w:rPr>
              <w:t>All types of trust</w:t>
            </w:r>
          </w:p>
        </w:tc>
        <w:tc>
          <w:tcPr>
            <w:tcW w:w="993" w:type="dxa"/>
            <w:hideMark/>
          </w:tcPr>
          <w:p w14:paraId="238CFFE1" w14:textId="77777777" w:rsidR="002378D6" w:rsidRPr="002378D6" w:rsidRDefault="002378D6">
            <w:pPr>
              <w:rPr>
                <w:sz w:val="16"/>
                <w:szCs w:val="16"/>
              </w:rPr>
            </w:pPr>
            <w:r w:rsidRPr="002378D6">
              <w:rPr>
                <w:sz w:val="16"/>
                <w:szCs w:val="16"/>
              </w:rPr>
              <w:t>Acceptance of energy technology generally</w:t>
            </w:r>
          </w:p>
        </w:tc>
      </w:tr>
      <w:tr w:rsidR="002378D6" w:rsidRPr="002378D6" w14:paraId="71455991" w14:textId="77777777" w:rsidTr="00114B21">
        <w:trPr>
          <w:trHeight w:val="2600"/>
        </w:trPr>
        <w:tc>
          <w:tcPr>
            <w:tcW w:w="426" w:type="dxa"/>
            <w:noWrap/>
            <w:hideMark/>
          </w:tcPr>
          <w:p w14:paraId="21F36F58" w14:textId="3A865768" w:rsidR="002378D6" w:rsidRPr="002378D6" w:rsidRDefault="002378D6" w:rsidP="002378D6">
            <w:pPr>
              <w:rPr>
                <w:sz w:val="16"/>
                <w:szCs w:val="16"/>
              </w:rPr>
            </w:pPr>
            <w:r w:rsidRPr="002378D6">
              <w:rPr>
                <w:sz w:val="16"/>
                <w:szCs w:val="16"/>
              </w:rPr>
              <w:t>3</w:t>
            </w:r>
            <w:r w:rsidR="006F630D">
              <w:rPr>
                <w:sz w:val="16"/>
                <w:szCs w:val="16"/>
              </w:rPr>
              <w:t>4</w:t>
            </w:r>
          </w:p>
        </w:tc>
        <w:tc>
          <w:tcPr>
            <w:tcW w:w="1985" w:type="dxa"/>
            <w:hideMark/>
          </w:tcPr>
          <w:p w14:paraId="130357B7" w14:textId="77777777" w:rsidR="002378D6" w:rsidRPr="002378D6" w:rsidRDefault="002378D6">
            <w:pPr>
              <w:rPr>
                <w:sz w:val="14"/>
                <w:szCs w:val="14"/>
              </w:rPr>
            </w:pPr>
            <w:r w:rsidRPr="002378D6">
              <w:rPr>
                <w:sz w:val="14"/>
                <w:szCs w:val="14"/>
              </w:rPr>
              <w:t xml:space="preserve">Ibáñez, V. A., Hartmann, P., &amp; Calvo, P. Z. (2006). Antecedents of customer loyalty in residential energy markets: Service quality, satisfaction, trust and switching costs. The Service Industries Journal, 26(6), 633–650. https://doi.org/10.1080/02642060600850717 </w:t>
            </w:r>
          </w:p>
        </w:tc>
        <w:tc>
          <w:tcPr>
            <w:tcW w:w="1134" w:type="dxa"/>
            <w:hideMark/>
          </w:tcPr>
          <w:p w14:paraId="0248CBAB" w14:textId="77777777" w:rsidR="002378D6" w:rsidRPr="002378D6" w:rsidRDefault="002378D6">
            <w:pPr>
              <w:rPr>
                <w:sz w:val="16"/>
                <w:szCs w:val="16"/>
              </w:rPr>
            </w:pPr>
            <w:r w:rsidRPr="002378D6">
              <w:rPr>
                <w:sz w:val="16"/>
                <w:szCs w:val="16"/>
              </w:rPr>
              <w:t>Antecedents of customer loyalty in residential energy markets: Service quality, satisfaction, trust and switching costs</w:t>
            </w:r>
          </w:p>
        </w:tc>
        <w:tc>
          <w:tcPr>
            <w:tcW w:w="850" w:type="dxa"/>
            <w:hideMark/>
          </w:tcPr>
          <w:p w14:paraId="3DBA1DD6" w14:textId="77777777" w:rsidR="002378D6" w:rsidRPr="002378D6" w:rsidRDefault="002378D6">
            <w:pPr>
              <w:rPr>
                <w:sz w:val="16"/>
                <w:szCs w:val="16"/>
              </w:rPr>
            </w:pPr>
            <w:r w:rsidRPr="002378D6">
              <w:rPr>
                <w:sz w:val="16"/>
                <w:szCs w:val="16"/>
              </w:rPr>
              <w:t>The Service Industries Journal (Q1)</w:t>
            </w:r>
          </w:p>
        </w:tc>
        <w:tc>
          <w:tcPr>
            <w:tcW w:w="567" w:type="dxa"/>
            <w:hideMark/>
          </w:tcPr>
          <w:p w14:paraId="281775DC" w14:textId="77777777" w:rsidR="002378D6" w:rsidRPr="002378D6" w:rsidRDefault="002378D6" w:rsidP="002378D6">
            <w:pPr>
              <w:rPr>
                <w:sz w:val="16"/>
                <w:szCs w:val="16"/>
              </w:rPr>
            </w:pPr>
            <w:r w:rsidRPr="002378D6">
              <w:rPr>
                <w:sz w:val="16"/>
                <w:szCs w:val="16"/>
              </w:rPr>
              <w:t>2006</w:t>
            </w:r>
          </w:p>
        </w:tc>
        <w:tc>
          <w:tcPr>
            <w:tcW w:w="709" w:type="dxa"/>
            <w:hideMark/>
          </w:tcPr>
          <w:p w14:paraId="27113E9B" w14:textId="77777777" w:rsidR="002378D6" w:rsidRPr="002378D6" w:rsidRDefault="002378D6" w:rsidP="002378D6">
            <w:pPr>
              <w:rPr>
                <w:sz w:val="16"/>
                <w:szCs w:val="16"/>
              </w:rPr>
            </w:pPr>
            <w:r w:rsidRPr="002378D6">
              <w:rPr>
                <w:sz w:val="16"/>
                <w:szCs w:val="16"/>
              </w:rPr>
              <w:t xml:space="preserve">Europe - Spain  </w:t>
            </w:r>
          </w:p>
        </w:tc>
        <w:tc>
          <w:tcPr>
            <w:tcW w:w="2410" w:type="dxa"/>
            <w:hideMark/>
          </w:tcPr>
          <w:p w14:paraId="5B9B974D" w14:textId="77777777" w:rsidR="002378D6" w:rsidRPr="002378D6" w:rsidRDefault="002378D6">
            <w:pPr>
              <w:rPr>
                <w:sz w:val="16"/>
                <w:szCs w:val="16"/>
              </w:rPr>
            </w:pPr>
            <w:r w:rsidRPr="002378D6">
              <w:rPr>
                <w:sz w:val="16"/>
                <w:szCs w:val="16"/>
              </w:rPr>
              <w:t xml:space="preserve">Aims to analyses the effect </w:t>
            </w:r>
            <w:proofErr w:type="spellStart"/>
            <w:r w:rsidRPr="002378D6">
              <w:rPr>
                <w:sz w:val="16"/>
                <w:szCs w:val="16"/>
              </w:rPr>
              <w:t>ofperceived</w:t>
            </w:r>
            <w:proofErr w:type="spellEnd"/>
            <w:r w:rsidRPr="002378D6">
              <w:rPr>
                <w:sz w:val="16"/>
                <w:szCs w:val="16"/>
              </w:rPr>
              <w:t xml:space="preserve"> service quality, customer satisfaction, trust in the energy provider and perceived switching costs on customer loyalty in residential energy markets. </w:t>
            </w:r>
          </w:p>
        </w:tc>
        <w:tc>
          <w:tcPr>
            <w:tcW w:w="1134" w:type="dxa"/>
            <w:hideMark/>
          </w:tcPr>
          <w:p w14:paraId="7B083A63" w14:textId="77777777" w:rsidR="002378D6" w:rsidRPr="002378D6" w:rsidRDefault="002378D6">
            <w:pPr>
              <w:rPr>
                <w:sz w:val="16"/>
                <w:szCs w:val="16"/>
              </w:rPr>
            </w:pPr>
            <w:r w:rsidRPr="002378D6">
              <w:rPr>
                <w:sz w:val="16"/>
                <w:szCs w:val="16"/>
              </w:rPr>
              <w:t>Quantitative - Survey (n = 2020)</w:t>
            </w:r>
          </w:p>
        </w:tc>
        <w:tc>
          <w:tcPr>
            <w:tcW w:w="850" w:type="dxa"/>
            <w:hideMark/>
          </w:tcPr>
          <w:p w14:paraId="05B4EADE" w14:textId="77777777" w:rsidR="002378D6" w:rsidRPr="002378D6" w:rsidRDefault="002378D6">
            <w:pPr>
              <w:rPr>
                <w:sz w:val="16"/>
                <w:szCs w:val="16"/>
              </w:rPr>
            </w:pPr>
            <w:r w:rsidRPr="002378D6">
              <w:rPr>
                <w:sz w:val="16"/>
                <w:szCs w:val="16"/>
              </w:rPr>
              <w:t>Energy Retailers</w:t>
            </w:r>
          </w:p>
        </w:tc>
        <w:tc>
          <w:tcPr>
            <w:tcW w:w="993" w:type="dxa"/>
            <w:hideMark/>
          </w:tcPr>
          <w:p w14:paraId="08A306B7" w14:textId="77777777" w:rsidR="002378D6" w:rsidRPr="002378D6" w:rsidRDefault="002378D6">
            <w:pPr>
              <w:rPr>
                <w:sz w:val="16"/>
                <w:szCs w:val="16"/>
              </w:rPr>
            </w:pPr>
            <w:r w:rsidRPr="002378D6">
              <w:rPr>
                <w:sz w:val="16"/>
                <w:szCs w:val="16"/>
              </w:rPr>
              <w:t xml:space="preserve">Trust model </w:t>
            </w:r>
          </w:p>
        </w:tc>
      </w:tr>
      <w:tr w:rsidR="002378D6" w:rsidRPr="002378D6" w14:paraId="59DA7F91" w14:textId="77777777" w:rsidTr="00114B21">
        <w:trPr>
          <w:trHeight w:val="2810"/>
        </w:trPr>
        <w:tc>
          <w:tcPr>
            <w:tcW w:w="426" w:type="dxa"/>
            <w:noWrap/>
            <w:hideMark/>
          </w:tcPr>
          <w:p w14:paraId="0C8A0DA2" w14:textId="350749AF" w:rsidR="002378D6" w:rsidRPr="002378D6" w:rsidRDefault="002378D6" w:rsidP="002378D6">
            <w:pPr>
              <w:rPr>
                <w:sz w:val="16"/>
                <w:szCs w:val="16"/>
              </w:rPr>
            </w:pPr>
            <w:r w:rsidRPr="002378D6">
              <w:rPr>
                <w:sz w:val="16"/>
                <w:szCs w:val="16"/>
              </w:rPr>
              <w:lastRenderedPageBreak/>
              <w:t>3</w:t>
            </w:r>
            <w:r w:rsidR="006F630D">
              <w:rPr>
                <w:sz w:val="16"/>
                <w:szCs w:val="16"/>
              </w:rPr>
              <w:t>5</w:t>
            </w:r>
          </w:p>
        </w:tc>
        <w:tc>
          <w:tcPr>
            <w:tcW w:w="1985" w:type="dxa"/>
            <w:hideMark/>
          </w:tcPr>
          <w:p w14:paraId="2739C05E" w14:textId="77777777" w:rsidR="002378D6" w:rsidRPr="002378D6" w:rsidRDefault="002378D6">
            <w:pPr>
              <w:rPr>
                <w:sz w:val="14"/>
                <w:szCs w:val="14"/>
              </w:rPr>
            </w:pPr>
            <w:proofErr w:type="spellStart"/>
            <w:r w:rsidRPr="002378D6">
              <w:rPr>
                <w:sz w:val="14"/>
                <w:szCs w:val="14"/>
              </w:rPr>
              <w:t>Issock</w:t>
            </w:r>
            <w:proofErr w:type="spellEnd"/>
            <w:r w:rsidRPr="002378D6">
              <w:rPr>
                <w:sz w:val="14"/>
                <w:szCs w:val="14"/>
              </w:rPr>
              <w:t xml:space="preserve"> </w:t>
            </w:r>
            <w:proofErr w:type="spellStart"/>
            <w:r w:rsidRPr="002378D6">
              <w:rPr>
                <w:sz w:val="14"/>
                <w:szCs w:val="14"/>
              </w:rPr>
              <w:t>Issock</w:t>
            </w:r>
            <w:proofErr w:type="spellEnd"/>
            <w:r w:rsidRPr="002378D6">
              <w:rPr>
                <w:sz w:val="14"/>
                <w:szCs w:val="14"/>
              </w:rPr>
              <w:t xml:space="preserve">, P. B., Roberts-Lombard, M., &amp; Mpinganjira, M. (2020). The importance of customer trust for social marketing interventions: a case of energy-efficiency consumption. Journal of Social Marketing, 10(2), 265–286. https://doi.org/10.1108/JSOCM-05-2019-0071 </w:t>
            </w:r>
          </w:p>
        </w:tc>
        <w:tc>
          <w:tcPr>
            <w:tcW w:w="1134" w:type="dxa"/>
            <w:hideMark/>
          </w:tcPr>
          <w:p w14:paraId="6D9598AF" w14:textId="77777777" w:rsidR="002378D6" w:rsidRPr="002378D6" w:rsidRDefault="002378D6">
            <w:pPr>
              <w:rPr>
                <w:sz w:val="16"/>
                <w:szCs w:val="16"/>
              </w:rPr>
            </w:pPr>
            <w:r w:rsidRPr="002378D6">
              <w:rPr>
                <w:sz w:val="16"/>
                <w:szCs w:val="16"/>
              </w:rPr>
              <w:t>The importance of customer trust for social marketing interventions: a case of energy-efficiency consumption</w:t>
            </w:r>
          </w:p>
        </w:tc>
        <w:tc>
          <w:tcPr>
            <w:tcW w:w="850" w:type="dxa"/>
            <w:hideMark/>
          </w:tcPr>
          <w:p w14:paraId="1F0F56CE" w14:textId="77777777" w:rsidR="002378D6" w:rsidRPr="002378D6" w:rsidRDefault="002378D6">
            <w:pPr>
              <w:rPr>
                <w:sz w:val="16"/>
                <w:szCs w:val="16"/>
              </w:rPr>
            </w:pPr>
            <w:r w:rsidRPr="002378D6">
              <w:rPr>
                <w:sz w:val="16"/>
                <w:szCs w:val="16"/>
              </w:rPr>
              <w:t>Journal of Social Marketing</w:t>
            </w:r>
          </w:p>
        </w:tc>
        <w:tc>
          <w:tcPr>
            <w:tcW w:w="567" w:type="dxa"/>
            <w:hideMark/>
          </w:tcPr>
          <w:p w14:paraId="2A81DF99" w14:textId="77777777" w:rsidR="002378D6" w:rsidRPr="002378D6" w:rsidRDefault="002378D6" w:rsidP="002378D6">
            <w:pPr>
              <w:rPr>
                <w:sz w:val="16"/>
                <w:szCs w:val="16"/>
              </w:rPr>
            </w:pPr>
            <w:r w:rsidRPr="002378D6">
              <w:rPr>
                <w:sz w:val="16"/>
                <w:szCs w:val="16"/>
              </w:rPr>
              <w:t>2020</w:t>
            </w:r>
          </w:p>
        </w:tc>
        <w:tc>
          <w:tcPr>
            <w:tcW w:w="709" w:type="dxa"/>
            <w:hideMark/>
          </w:tcPr>
          <w:p w14:paraId="536BC45A" w14:textId="77777777" w:rsidR="002378D6" w:rsidRPr="002378D6" w:rsidRDefault="002378D6" w:rsidP="002378D6">
            <w:pPr>
              <w:rPr>
                <w:sz w:val="16"/>
                <w:szCs w:val="16"/>
              </w:rPr>
            </w:pPr>
            <w:r w:rsidRPr="002378D6">
              <w:rPr>
                <w:sz w:val="16"/>
                <w:szCs w:val="16"/>
              </w:rPr>
              <w:t>Africa - South Africa</w:t>
            </w:r>
          </w:p>
        </w:tc>
        <w:tc>
          <w:tcPr>
            <w:tcW w:w="2410" w:type="dxa"/>
            <w:hideMark/>
          </w:tcPr>
          <w:p w14:paraId="68588D61" w14:textId="77777777" w:rsidR="002378D6" w:rsidRPr="002378D6" w:rsidRDefault="002378D6">
            <w:pPr>
              <w:rPr>
                <w:sz w:val="16"/>
                <w:szCs w:val="16"/>
              </w:rPr>
            </w:pPr>
            <w:r w:rsidRPr="002378D6">
              <w:rPr>
                <w:sz w:val="16"/>
                <w:szCs w:val="16"/>
              </w:rPr>
              <w:t xml:space="preserve">examine the role of customer trust in building the long-term adoption of energy-efficient products </w:t>
            </w:r>
          </w:p>
        </w:tc>
        <w:tc>
          <w:tcPr>
            <w:tcW w:w="1134" w:type="dxa"/>
            <w:hideMark/>
          </w:tcPr>
          <w:p w14:paraId="2834B687" w14:textId="77777777" w:rsidR="002378D6" w:rsidRPr="002378D6" w:rsidRDefault="002378D6">
            <w:pPr>
              <w:rPr>
                <w:sz w:val="16"/>
                <w:szCs w:val="16"/>
              </w:rPr>
            </w:pPr>
            <w:r w:rsidRPr="002378D6">
              <w:rPr>
                <w:sz w:val="16"/>
                <w:szCs w:val="16"/>
              </w:rPr>
              <w:t>Quantitative - Survey (n = 517)</w:t>
            </w:r>
          </w:p>
        </w:tc>
        <w:tc>
          <w:tcPr>
            <w:tcW w:w="850" w:type="dxa"/>
            <w:hideMark/>
          </w:tcPr>
          <w:p w14:paraId="094B2F4A" w14:textId="77777777" w:rsidR="002378D6" w:rsidRPr="002378D6" w:rsidRDefault="002378D6">
            <w:pPr>
              <w:rPr>
                <w:sz w:val="16"/>
                <w:szCs w:val="16"/>
              </w:rPr>
            </w:pPr>
            <w:r w:rsidRPr="002378D6">
              <w:rPr>
                <w:sz w:val="16"/>
                <w:szCs w:val="16"/>
              </w:rPr>
              <w:t>Trust in eco labels</w:t>
            </w:r>
          </w:p>
        </w:tc>
        <w:tc>
          <w:tcPr>
            <w:tcW w:w="993" w:type="dxa"/>
            <w:hideMark/>
          </w:tcPr>
          <w:p w14:paraId="2461DFFC" w14:textId="77777777" w:rsidR="002378D6" w:rsidRPr="002378D6" w:rsidRDefault="002378D6">
            <w:pPr>
              <w:rPr>
                <w:sz w:val="16"/>
                <w:szCs w:val="16"/>
              </w:rPr>
            </w:pPr>
            <w:r w:rsidRPr="002378D6">
              <w:rPr>
                <w:sz w:val="16"/>
                <w:szCs w:val="16"/>
              </w:rPr>
              <w:t xml:space="preserve">Trust model </w:t>
            </w:r>
          </w:p>
        </w:tc>
      </w:tr>
      <w:tr w:rsidR="002378D6" w:rsidRPr="002378D6" w14:paraId="1FB489B3" w14:textId="77777777" w:rsidTr="00114B21">
        <w:trPr>
          <w:trHeight w:val="2530"/>
        </w:trPr>
        <w:tc>
          <w:tcPr>
            <w:tcW w:w="426" w:type="dxa"/>
            <w:noWrap/>
            <w:hideMark/>
          </w:tcPr>
          <w:p w14:paraId="2E5CC048" w14:textId="40256786" w:rsidR="002378D6" w:rsidRPr="002378D6" w:rsidRDefault="002378D6" w:rsidP="002378D6">
            <w:pPr>
              <w:rPr>
                <w:sz w:val="16"/>
                <w:szCs w:val="16"/>
              </w:rPr>
            </w:pPr>
            <w:r w:rsidRPr="002378D6">
              <w:rPr>
                <w:sz w:val="16"/>
                <w:szCs w:val="16"/>
              </w:rPr>
              <w:t>3</w:t>
            </w:r>
            <w:r w:rsidR="006F630D">
              <w:rPr>
                <w:sz w:val="16"/>
                <w:szCs w:val="16"/>
              </w:rPr>
              <w:t>6</w:t>
            </w:r>
          </w:p>
        </w:tc>
        <w:tc>
          <w:tcPr>
            <w:tcW w:w="1985" w:type="dxa"/>
            <w:hideMark/>
          </w:tcPr>
          <w:p w14:paraId="3749657F" w14:textId="77777777" w:rsidR="002378D6" w:rsidRPr="002378D6" w:rsidRDefault="002378D6">
            <w:pPr>
              <w:rPr>
                <w:sz w:val="14"/>
                <w:szCs w:val="14"/>
              </w:rPr>
            </w:pPr>
            <w:proofErr w:type="spellStart"/>
            <w:r w:rsidRPr="002378D6">
              <w:rPr>
                <w:sz w:val="14"/>
                <w:szCs w:val="14"/>
              </w:rPr>
              <w:t>Issock</w:t>
            </w:r>
            <w:proofErr w:type="spellEnd"/>
            <w:r w:rsidRPr="002378D6">
              <w:rPr>
                <w:sz w:val="14"/>
                <w:szCs w:val="14"/>
              </w:rPr>
              <w:t xml:space="preserve"> </w:t>
            </w:r>
            <w:proofErr w:type="spellStart"/>
            <w:r w:rsidRPr="002378D6">
              <w:rPr>
                <w:sz w:val="14"/>
                <w:szCs w:val="14"/>
              </w:rPr>
              <w:t>Issock</w:t>
            </w:r>
            <w:proofErr w:type="spellEnd"/>
            <w:r w:rsidRPr="002378D6">
              <w:rPr>
                <w:sz w:val="14"/>
                <w:szCs w:val="14"/>
              </w:rPr>
              <w:t xml:space="preserve">, P.B. and </w:t>
            </w:r>
            <w:proofErr w:type="spellStart"/>
            <w:r w:rsidRPr="002378D6">
              <w:rPr>
                <w:sz w:val="14"/>
                <w:szCs w:val="14"/>
              </w:rPr>
              <w:t>Muposhi</w:t>
            </w:r>
            <w:proofErr w:type="spellEnd"/>
            <w:r w:rsidRPr="002378D6">
              <w:rPr>
                <w:sz w:val="14"/>
                <w:szCs w:val="14"/>
              </w:rPr>
              <w:t xml:space="preserve">, A. (2022). Understanding energy-efficiency choices through consumption values: the central role of consumer's attention and trust in environmental claims. Management of Environmental Quality, 34(1), pp. 250-270. https://doi.org/10.1108/MEQ-01-2022-0012 </w:t>
            </w:r>
          </w:p>
        </w:tc>
        <w:tc>
          <w:tcPr>
            <w:tcW w:w="1134" w:type="dxa"/>
            <w:hideMark/>
          </w:tcPr>
          <w:p w14:paraId="15C77CBA" w14:textId="77777777" w:rsidR="002378D6" w:rsidRPr="002378D6" w:rsidRDefault="002378D6">
            <w:pPr>
              <w:rPr>
                <w:sz w:val="16"/>
                <w:szCs w:val="16"/>
              </w:rPr>
            </w:pPr>
            <w:r w:rsidRPr="002378D6">
              <w:rPr>
                <w:sz w:val="16"/>
                <w:szCs w:val="16"/>
              </w:rPr>
              <w:t>Understanding energy-efficiency choices through consumption values: the central role of consumer's attention and trust in environmental claims</w:t>
            </w:r>
          </w:p>
        </w:tc>
        <w:tc>
          <w:tcPr>
            <w:tcW w:w="850" w:type="dxa"/>
            <w:hideMark/>
          </w:tcPr>
          <w:p w14:paraId="210898E7" w14:textId="77777777" w:rsidR="002378D6" w:rsidRPr="002378D6" w:rsidRDefault="002378D6">
            <w:pPr>
              <w:rPr>
                <w:sz w:val="16"/>
                <w:szCs w:val="16"/>
              </w:rPr>
            </w:pPr>
            <w:r w:rsidRPr="002378D6">
              <w:rPr>
                <w:sz w:val="16"/>
                <w:szCs w:val="16"/>
              </w:rPr>
              <w:t>Management of Environmental Quality (Q1)</w:t>
            </w:r>
          </w:p>
        </w:tc>
        <w:tc>
          <w:tcPr>
            <w:tcW w:w="567" w:type="dxa"/>
            <w:hideMark/>
          </w:tcPr>
          <w:p w14:paraId="61DEABA2" w14:textId="77777777" w:rsidR="002378D6" w:rsidRPr="002378D6" w:rsidRDefault="002378D6" w:rsidP="002378D6">
            <w:pPr>
              <w:rPr>
                <w:sz w:val="16"/>
                <w:szCs w:val="16"/>
              </w:rPr>
            </w:pPr>
            <w:r w:rsidRPr="002378D6">
              <w:rPr>
                <w:sz w:val="16"/>
                <w:szCs w:val="16"/>
              </w:rPr>
              <w:t>2022</w:t>
            </w:r>
          </w:p>
        </w:tc>
        <w:tc>
          <w:tcPr>
            <w:tcW w:w="709" w:type="dxa"/>
            <w:hideMark/>
          </w:tcPr>
          <w:p w14:paraId="366B5E43" w14:textId="77777777" w:rsidR="002378D6" w:rsidRPr="002378D6" w:rsidRDefault="002378D6" w:rsidP="002378D6">
            <w:pPr>
              <w:rPr>
                <w:sz w:val="16"/>
                <w:szCs w:val="16"/>
              </w:rPr>
            </w:pPr>
            <w:r w:rsidRPr="002378D6">
              <w:rPr>
                <w:sz w:val="16"/>
                <w:szCs w:val="16"/>
              </w:rPr>
              <w:t>Africa - South Africa</w:t>
            </w:r>
          </w:p>
        </w:tc>
        <w:tc>
          <w:tcPr>
            <w:tcW w:w="2410" w:type="dxa"/>
            <w:hideMark/>
          </w:tcPr>
          <w:p w14:paraId="500C0635" w14:textId="77777777" w:rsidR="002378D6" w:rsidRPr="002378D6" w:rsidRDefault="002378D6">
            <w:pPr>
              <w:rPr>
                <w:sz w:val="16"/>
                <w:szCs w:val="16"/>
              </w:rPr>
            </w:pPr>
            <w:r w:rsidRPr="002378D6">
              <w:rPr>
                <w:sz w:val="16"/>
                <w:szCs w:val="16"/>
              </w:rPr>
              <w:t>(1) to examine the influence of consumption values on households’ purchase intention of energy-efficient labelled appliances, (2) to examine whether paying attention to energy-efficiency label mediates the relationship between consumption values and paying attention and (3) to assess whether trust in ecolabel moderates the relationship between consumption values and paying attention.</w:t>
            </w:r>
          </w:p>
        </w:tc>
        <w:tc>
          <w:tcPr>
            <w:tcW w:w="1134" w:type="dxa"/>
            <w:hideMark/>
          </w:tcPr>
          <w:p w14:paraId="7856FF3C" w14:textId="77777777" w:rsidR="002378D6" w:rsidRPr="002378D6" w:rsidRDefault="002378D6">
            <w:pPr>
              <w:rPr>
                <w:sz w:val="16"/>
                <w:szCs w:val="16"/>
              </w:rPr>
            </w:pPr>
            <w:r w:rsidRPr="002378D6">
              <w:rPr>
                <w:sz w:val="16"/>
                <w:szCs w:val="16"/>
              </w:rPr>
              <w:t>Quantitative - Survey (n = 505)</w:t>
            </w:r>
          </w:p>
        </w:tc>
        <w:tc>
          <w:tcPr>
            <w:tcW w:w="850" w:type="dxa"/>
            <w:hideMark/>
          </w:tcPr>
          <w:p w14:paraId="3C8A94C9" w14:textId="77777777" w:rsidR="002378D6" w:rsidRPr="002378D6" w:rsidRDefault="002378D6">
            <w:pPr>
              <w:rPr>
                <w:sz w:val="16"/>
                <w:szCs w:val="16"/>
              </w:rPr>
            </w:pPr>
            <w:r w:rsidRPr="002378D6">
              <w:rPr>
                <w:sz w:val="16"/>
                <w:szCs w:val="16"/>
              </w:rPr>
              <w:t>Trust in eco labels</w:t>
            </w:r>
          </w:p>
        </w:tc>
        <w:tc>
          <w:tcPr>
            <w:tcW w:w="993" w:type="dxa"/>
            <w:hideMark/>
          </w:tcPr>
          <w:p w14:paraId="2B7AC3C1" w14:textId="77777777" w:rsidR="002378D6" w:rsidRPr="002378D6" w:rsidRDefault="002378D6">
            <w:pPr>
              <w:rPr>
                <w:sz w:val="16"/>
                <w:szCs w:val="16"/>
              </w:rPr>
            </w:pPr>
            <w:r w:rsidRPr="002378D6">
              <w:rPr>
                <w:sz w:val="16"/>
                <w:szCs w:val="16"/>
              </w:rPr>
              <w:t xml:space="preserve">Trust model </w:t>
            </w:r>
          </w:p>
        </w:tc>
      </w:tr>
      <w:tr w:rsidR="002378D6" w:rsidRPr="002378D6" w14:paraId="1A0BBEFD" w14:textId="77777777" w:rsidTr="00114B21">
        <w:trPr>
          <w:trHeight w:val="3670"/>
        </w:trPr>
        <w:tc>
          <w:tcPr>
            <w:tcW w:w="426" w:type="dxa"/>
            <w:noWrap/>
            <w:hideMark/>
          </w:tcPr>
          <w:p w14:paraId="6C134F8C" w14:textId="2D8C0CB6" w:rsidR="002378D6" w:rsidRPr="002378D6" w:rsidRDefault="002378D6" w:rsidP="002378D6">
            <w:pPr>
              <w:rPr>
                <w:sz w:val="16"/>
                <w:szCs w:val="16"/>
              </w:rPr>
            </w:pPr>
            <w:r w:rsidRPr="002378D6">
              <w:rPr>
                <w:sz w:val="16"/>
                <w:szCs w:val="16"/>
              </w:rPr>
              <w:t>3</w:t>
            </w:r>
            <w:r w:rsidR="006F630D">
              <w:rPr>
                <w:sz w:val="16"/>
                <w:szCs w:val="16"/>
              </w:rPr>
              <w:t>7</w:t>
            </w:r>
          </w:p>
        </w:tc>
        <w:tc>
          <w:tcPr>
            <w:tcW w:w="1985" w:type="dxa"/>
            <w:hideMark/>
          </w:tcPr>
          <w:p w14:paraId="3BDF9E8D" w14:textId="77777777" w:rsidR="002378D6" w:rsidRPr="002378D6" w:rsidRDefault="002378D6">
            <w:pPr>
              <w:rPr>
                <w:sz w:val="14"/>
                <w:szCs w:val="14"/>
              </w:rPr>
            </w:pPr>
            <w:r w:rsidRPr="002378D6">
              <w:rPr>
                <w:sz w:val="14"/>
                <w:szCs w:val="14"/>
              </w:rPr>
              <w:t xml:space="preserve">Kalkbrenner, B. J., &amp; Roosen, J. (2016). Citizens’ willingness to participate in local renewable energy projects: The role of community and trust in Germany. Energy Research &amp; Social Science, 13, 60–70. https://doi.org/10.1016/j.erss.2015.12.006 </w:t>
            </w:r>
          </w:p>
        </w:tc>
        <w:tc>
          <w:tcPr>
            <w:tcW w:w="1134" w:type="dxa"/>
            <w:hideMark/>
          </w:tcPr>
          <w:p w14:paraId="0CD26842" w14:textId="77777777" w:rsidR="002378D6" w:rsidRPr="002378D6" w:rsidRDefault="002378D6">
            <w:pPr>
              <w:rPr>
                <w:sz w:val="16"/>
                <w:szCs w:val="16"/>
              </w:rPr>
            </w:pPr>
            <w:r w:rsidRPr="002378D6">
              <w:rPr>
                <w:sz w:val="16"/>
                <w:szCs w:val="16"/>
              </w:rPr>
              <w:t xml:space="preserve"> Citizens’ willingness to participate in local renewable energy projects: The role of community and trust in Germany</w:t>
            </w:r>
          </w:p>
        </w:tc>
        <w:tc>
          <w:tcPr>
            <w:tcW w:w="850" w:type="dxa"/>
            <w:hideMark/>
          </w:tcPr>
          <w:p w14:paraId="7EF66811" w14:textId="77777777" w:rsidR="002378D6" w:rsidRPr="002378D6" w:rsidRDefault="002378D6">
            <w:pPr>
              <w:rPr>
                <w:sz w:val="16"/>
                <w:szCs w:val="16"/>
              </w:rPr>
            </w:pPr>
            <w:r w:rsidRPr="002378D6">
              <w:rPr>
                <w:sz w:val="16"/>
                <w:szCs w:val="16"/>
              </w:rPr>
              <w:t>Energy Research &amp; Social Science (Q1)</w:t>
            </w:r>
          </w:p>
        </w:tc>
        <w:tc>
          <w:tcPr>
            <w:tcW w:w="567" w:type="dxa"/>
            <w:hideMark/>
          </w:tcPr>
          <w:p w14:paraId="4E0347F1" w14:textId="77777777" w:rsidR="002378D6" w:rsidRPr="002378D6" w:rsidRDefault="002378D6" w:rsidP="002378D6">
            <w:pPr>
              <w:rPr>
                <w:sz w:val="16"/>
                <w:szCs w:val="16"/>
              </w:rPr>
            </w:pPr>
            <w:r w:rsidRPr="002378D6">
              <w:rPr>
                <w:sz w:val="16"/>
                <w:szCs w:val="16"/>
              </w:rPr>
              <w:t>2016</w:t>
            </w:r>
          </w:p>
        </w:tc>
        <w:tc>
          <w:tcPr>
            <w:tcW w:w="709" w:type="dxa"/>
            <w:hideMark/>
          </w:tcPr>
          <w:p w14:paraId="6EEBB473" w14:textId="77777777" w:rsidR="002378D6" w:rsidRPr="002378D6" w:rsidRDefault="002378D6" w:rsidP="002378D6">
            <w:pPr>
              <w:rPr>
                <w:sz w:val="16"/>
                <w:szCs w:val="16"/>
              </w:rPr>
            </w:pPr>
            <w:r w:rsidRPr="002378D6">
              <w:rPr>
                <w:sz w:val="16"/>
                <w:szCs w:val="16"/>
              </w:rPr>
              <w:t>Europe - Germany</w:t>
            </w:r>
          </w:p>
        </w:tc>
        <w:tc>
          <w:tcPr>
            <w:tcW w:w="2410" w:type="dxa"/>
            <w:hideMark/>
          </w:tcPr>
          <w:p w14:paraId="6376A00E" w14:textId="77777777" w:rsidR="002378D6" w:rsidRPr="002378D6" w:rsidRDefault="002378D6">
            <w:pPr>
              <w:rPr>
                <w:sz w:val="16"/>
                <w:szCs w:val="16"/>
              </w:rPr>
            </w:pPr>
            <w:r w:rsidRPr="002378D6">
              <w:rPr>
                <w:sz w:val="16"/>
                <w:szCs w:val="16"/>
              </w:rPr>
              <w:t xml:space="preserve">1. Are citizens willing to participate in community energy projects? </w:t>
            </w:r>
            <w:r w:rsidRPr="002378D6">
              <w:rPr>
                <w:sz w:val="16"/>
                <w:szCs w:val="16"/>
              </w:rPr>
              <w:br/>
              <w:t>2. How does community identity influence the willingness to participate in community energy projects?</w:t>
            </w:r>
            <w:r w:rsidRPr="002378D6">
              <w:rPr>
                <w:sz w:val="16"/>
                <w:szCs w:val="16"/>
              </w:rPr>
              <w:br/>
              <w:t>3. How does trust influence the willingness to participate in community energy projects?</w:t>
            </w:r>
            <w:r w:rsidRPr="002378D6">
              <w:rPr>
                <w:sz w:val="16"/>
                <w:szCs w:val="16"/>
              </w:rPr>
              <w:br/>
              <w:t>4. How do social norms influence the willingness to participate in community energy projects?</w:t>
            </w:r>
          </w:p>
        </w:tc>
        <w:tc>
          <w:tcPr>
            <w:tcW w:w="1134" w:type="dxa"/>
            <w:hideMark/>
          </w:tcPr>
          <w:p w14:paraId="58E711BA" w14:textId="77777777" w:rsidR="002378D6" w:rsidRPr="002378D6" w:rsidRDefault="002378D6">
            <w:pPr>
              <w:rPr>
                <w:sz w:val="16"/>
                <w:szCs w:val="16"/>
              </w:rPr>
            </w:pPr>
            <w:r w:rsidRPr="002378D6">
              <w:rPr>
                <w:sz w:val="16"/>
                <w:szCs w:val="16"/>
              </w:rPr>
              <w:t>Quantitative - Survey (n = 954)</w:t>
            </w:r>
          </w:p>
        </w:tc>
        <w:tc>
          <w:tcPr>
            <w:tcW w:w="850" w:type="dxa"/>
            <w:hideMark/>
          </w:tcPr>
          <w:p w14:paraId="339FE1D7" w14:textId="77777777" w:rsidR="002378D6" w:rsidRPr="002378D6" w:rsidRDefault="002378D6">
            <w:pPr>
              <w:rPr>
                <w:sz w:val="16"/>
                <w:szCs w:val="16"/>
              </w:rPr>
            </w:pPr>
            <w:r w:rsidRPr="002378D6">
              <w:rPr>
                <w:sz w:val="16"/>
                <w:szCs w:val="16"/>
              </w:rPr>
              <w:t>Propensity to trust</w:t>
            </w:r>
          </w:p>
        </w:tc>
        <w:tc>
          <w:tcPr>
            <w:tcW w:w="993" w:type="dxa"/>
            <w:hideMark/>
          </w:tcPr>
          <w:p w14:paraId="17A7C3B5" w14:textId="77777777" w:rsidR="002378D6" w:rsidRPr="002378D6" w:rsidRDefault="002378D6">
            <w:pPr>
              <w:rPr>
                <w:sz w:val="16"/>
                <w:szCs w:val="16"/>
              </w:rPr>
            </w:pPr>
            <w:r w:rsidRPr="002378D6">
              <w:rPr>
                <w:sz w:val="16"/>
                <w:szCs w:val="16"/>
              </w:rPr>
              <w:t>Community Energy Project</w:t>
            </w:r>
          </w:p>
        </w:tc>
      </w:tr>
      <w:tr w:rsidR="002378D6" w:rsidRPr="002378D6" w14:paraId="40ED5BC3" w14:textId="77777777" w:rsidTr="00114B21">
        <w:trPr>
          <w:trHeight w:val="2770"/>
        </w:trPr>
        <w:tc>
          <w:tcPr>
            <w:tcW w:w="426" w:type="dxa"/>
            <w:noWrap/>
            <w:hideMark/>
          </w:tcPr>
          <w:p w14:paraId="4FAAA748" w14:textId="09DCAFEB" w:rsidR="002378D6" w:rsidRPr="002378D6" w:rsidRDefault="002378D6" w:rsidP="002378D6">
            <w:pPr>
              <w:rPr>
                <w:sz w:val="16"/>
                <w:szCs w:val="16"/>
              </w:rPr>
            </w:pPr>
            <w:r w:rsidRPr="002378D6">
              <w:rPr>
                <w:sz w:val="16"/>
                <w:szCs w:val="16"/>
              </w:rPr>
              <w:t>3</w:t>
            </w:r>
            <w:r w:rsidR="006F630D">
              <w:rPr>
                <w:sz w:val="16"/>
                <w:szCs w:val="16"/>
              </w:rPr>
              <w:t>8</w:t>
            </w:r>
          </w:p>
        </w:tc>
        <w:tc>
          <w:tcPr>
            <w:tcW w:w="1985" w:type="dxa"/>
            <w:hideMark/>
          </w:tcPr>
          <w:p w14:paraId="60E057E9" w14:textId="77777777" w:rsidR="002378D6" w:rsidRPr="002378D6" w:rsidRDefault="002378D6">
            <w:pPr>
              <w:rPr>
                <w:sz w:val="14"/>
                <w:szCs w:val="14"/>
              </w:rPr>
            </w:pPr>
            <w:r w:rsidRPr="002378D6">
              <w:rPr>
                <w:sz w:val="14"/>
                <w:szCs w:val="14"/>
              </w:rPr>
              <w:t xml:space="preserve">Koirala, B. P., Araghi, Y., Kroesen, M., Ghorbani, A., </w:t>
            </w:r>
            <w:proofErr w:type="spellStart"/>
            <w:r w:rsidRPr="002378D6">
              <w:rPr>
                <w:sz w:val="14"/>
                <w:szCs w:val="14"/>
              </w:rPr>
              <w:t>Hakvoort</w:t>
            </w:r>
            <w:proofErr w:type="spellEnd"/>
            <w:r w:rsidRPr="002378D6">
              <w:rPr>
                <w:sz w:val="14"/>
                <w:szCs w:val="14"/>
              </w:rPr>
              <w:t xml:space="preserve">, R. A., &amp; Herder, P. M. (2018). Trust, awareness, and independence: Insights from a socio-psychological factor analysis of citizen knowledge and participation in community energy systems. Energy Research &amp; Social Science, 38, 33–40. https://doi.org/10.1016/j.erss.2018.01.009 </w:t>
            </w:r>
          </w:p>
        </w:tc>
        <w:tc>
          <w:tcPr>
            <w:tcW w:w="1134" w:type="dxa"/>
            <w:hideMark/>
          </w:tcPr>
          <w:p w14:paraId="19996EEC" w14:textId="77777777" w:rsidR="002378D6" w:rsidRPr="002378D6" w:rsidRDefault="002378D6">
            <w:pPr>
              <w:rPr>
                <w:sz w:val="16"/>
                <w:szCs w:val="16"/>
              </w:rPr>
            </w:pPr>
            <w:r w:rsidRPr="002378D6">
              <w:rPr>
                <w:sz w:val="16"/>
                <w:szCs w:val="16"/>
              </w:rPr>
              <w:t>rust, awareness, and independence: Insights from a socio-psychological factor analysis of citizen knowledge and participation in community energy systems</w:t>
            </w:r>
          </w:p>
        </w:tc>
        <w:tc>
          <w:tcPr>
            <w:tcW w:w="850" w:type="dxa"/>
            <w:hideMark/>
          </w:tcPr>
          <w:p w14:paraId="2E410F14" w14:textId="77777777" w:rsidR="002378D6" w:rsidRPr="002378D6" w:rsidRDefault="002378D6">
            <w:pPr>
              <w:rPr>
                <w:sz w:val="16"/>
                <w:szCs w:val="16"/>
              </w:rPr>
            </w:pPr>
            <w:r w:rsidRPr="002378D6">
              <w:rPr>
                <w:sz w:val="16"/>
                <w:szCs w:val="16"/>
              </w:rPr>
              <w:t>Energy Research &amp; Social Science (Q1)</w:t>
            </w:r>
          </w:p>
        </w:tc>
        <w:tc>
          <w:tcPr>
            <w:tcW w:w="567" w:type="dxa"/>
            <w:hideMark/>
          </w:tcPr>
          <w:p w14:paraId="10EC46B7" w14:textId="77777777" w:rsidR="002378D6" w:rsidRPr="002378D6" w:rsidRDefault="002378D6" w:rsidP="002378D6">
            <w:pPr>
              <w:rPr>
                <w:sz w:val="16"/>
                <w:szCs w:val="16"/>
              </w:rPr>
            </w:pPr>
            <w:r w:rsidRPr="002378D6">
              <w:rPr>
                <w:sz w:val="16"/>
                <w:szCs w:val="16"/>
              </w:rPr>
              <w:t>2018</w:t>
            </w:r>
          </w:p>
        </w:tc>
        <w:tc>
          <w:tcPr>
            <w:tcW w:w="709" w:type="dxa"/>
            <w:hideMark/>
          </w:tcPr>
          <w:p w14:paraId="536182CB" w14:textId="77777777" w:rsidR="002378D6" w:rsidRPr="002378D6" w:rsidRDefault="002378D6" w:rsidP="002378D6">
            <w:pPr>
              <w:rPr>
                <w:sz w:val="16"/>
                <w:szCs w:val="16"/>
              </w:rPr>
            </w:pPr>
            <w:r w:rsidRPr="002378D6">
              <w:rPr>
                <w:sz w:val="16"/>
                <w:szCs w:val="16"/>
              </w:rPr>
              <w:t>Europe - The Netherlands</w:t>
            </w:r>
          </w:p>
        </w:tc>
        <w:tc>
          <w:tcPr>
            <w:tcW w:w="2410" w:type="dxa"/>
            <w:hideMark/>
          </w:tcPr>
          <w:p w14:paraId="5EE374F2" w14:textId="77777777" w:rsidR="002378D6" w:rsidRPr="002378D6" w:rsidRDefault="002378D6">
            <w:pPr>
              <w:rPr>
                <w:sz w:val="16"/>
                <w:szCs w:val="16"/>
              </w:rPr>
            </w:pPr>
            <w:r w:rsidRPr="002378D6">
              <w:rPr>
                <w:sz w:val="16"/>
                <w:szCs w:val="16"/>
              </w:rPr>
              <w:t xml:space="preserve">analyses the impact of demographic, socio-economic, </w:t>
            </w:r>
            <w:proofErr w:type="gramStart"/>
            <w:r w:rsidRPr="002378D6">
              <w:rPr>
                <w:sz w:val="16"/>
                <w:szCs w:val="16"/>
              </w:rPr>
              <w:t>socio-institutional</w:t>
            </w:r>
            <w:proofErr w:type="gramEnd"/>
            <w:r w:rsidRPr="002378D6">
              <w:rPr>
                <w:sz w:val="16"/>
                <w:szCs w:val="16"/>
              </w:rPr>
              <w:t xml:space="preserve"> as well as environmental factors on willingness to participate in CESs</w:t>
            </w:r>
          </w:p>
        </w:tc>
        <w:tc>
          <w:tcPr>
            <w:tcW w:w="1134" w:type="dxa"/>
            <w:hideMark/>
          </w:tcPr>
          <w:p w14:paraId="570A4187" w14:textId="77777777" w:rsidR="002378D6" w:rsidRPr="002378D6" w:rsidRDefault="002378D6">
            <w:pPr>
              <w:rPr>
                <w:sz w:val="16"/>
                <w:szCs w:val="16"/>
              </w:rPr>
            </w:pPr>
            <w:r w:rsidRPr="002378D6">
              <w:rPr>
                <w:sz w:val="16"/>
                <w:szCs w:val="16"/>
              </w:rPr>
              <w:t>Quantitative - Survey (n = 599)</w:t>
            </w:r>
          </w:p>
        </w:tc>
        <w:tc>
          <w:tcPr>
            <w:tcW w:w="850" w:type="dxa"/>
            <w:hideMark/>
          </w:tcPr>
          <w:p w14:paraId="3F80BB2C" w14:textId="77777777" w:rsidR="002378D6" w:rsidRPr="002378D6" w:rsidRDefault="002378D6">
            <w:pPr>
              <w:rPr>
                <w:sz w:val="16"/>
                <w:szCs w:val="16"/>
              </w:rPr>
            </w:pPr>
            <w:r w:rsidRPr="002378D6">
              <w:rPr>
                <w:sz w:val="16"/>
                <w:szCs w:val="16"/>
              </w:rPr>
              <w:t>Community trust</w:t>
            </w:r>
          </w:p>
        </w:tc>
        <w:tc>
          <w:tcPr>
            <w:tcW w:w="993" w:type="dxa"/>
            <w:hideMark/>
          </w:tcPr>
          <w:p w14:paraId="48996CBD" w14:textId="77777777" w:rsidR="002378D6" w:rsidRPr="002378D6" w:rsidRDefault="002378D6">
            <w:pPr>
              <w:rPr>
                <w:sz w:val="16"/>
                <w:szCs w:val="16"/>
              </w:rPr>
            </w:pPr>
            <w:r w:rsidRPr="002378D6">
              <w:rPr>
                <w:sz w:val="16"/>
                <w:szCs w:val="16"/>
              </w:rPr>
              <w:t>Community Energy Project</w:t>
            </w:r>
          </w:p>
        </w:tc>
      </w:tr>
      <w:tr w:rsidR="002378D6" w:rsidRPr="002378D6" w14:paraId="438B3AEB" w14:textId="77777777" w:rsidTr="00114B21">
        <w:trPr>
          <w:trHeight w:val="2470"/>
        </w:trPr>
        <w:tc>
          <w:tcPr>
            <w:tcW w:w="426" w:type="dxa"/>
            <w:noWrap/>
            <w:hideMark/>
          </w:tcPr>
          <w:p w14:paraId="6CE61E28" w14:textId="57EE9B4B" w:rsidR="002378D6" w:rsidRPr="002378D6" w:rsidRDefault="002378D6" w:rsidP="002378D6">
            <w:pPr>
              <w:rPr>
                <w:sz w:val="16"/>
                <w:szCs w:val="16"/>
              </w:rPr>
            </w:pPr>
            <w:r w:rsidRPr="002378D6">
              <w:rPr>
                <w:sz w:val="16"/>
                <w:szCs w:val="16"/>
              </w:rPr>
              <w:lastRenderedPageBreak/>
              <w:t>3</w:t>
            </w:r>
            <w:r w:rsidR="006F630D">
              <w:rPr>
                <w:sz w:val="16"/>
                <w:szCs w:val="16"/>
              </w:rPr>
              <w:t>9</w:t>
            </w:r>
          </w:p>
        </w:tc>
        <w:tc>
          <w:tcPr>
            <w:tcW w:w="1985" w:type="dxa"/>
            <w:hideMark/>
          </w:tcPr>
          <w:p w14:paraId="531FC7F6" w14:textId="77777777" w:rsidR="002378D6" w:rsidRPr="002378D6" w:rsidRDefault="002378D6">
            <w:pPr>
              <w:rPr>
                <w:sz w:val="14"/>
                <w:szCs w:val="14"/>
              </w:rPr>
            </w:pPr>
            <w:r w:rsidRPr="002378D6">
              <w:rPr>
                <w:sz w:val="14"/>
                <w:szCs w:val="14"/>
              </w:rPr>
              <w:t xml:space="preserve">Lehtonen, M., &amp; de Carlo, L. (2019). Community energy and the virtues of mistrust and distrust: Lessons from Brighton and Hove energy cooperatives. Ecological Economics, 164, 106367–. https://doi.org/10.1016/j.ecolecon.2019.106367 </w:t>
            </w:r>
          </w:p>
        </w:tc>
        <w:tc>
          <w:tcPr>
            <w:tcW w:w="1134" w:type="dxa"/>
            <w:hideMark/>
          </w:tcPr>
          <w:p w14:paraId="054703B5" w14:textId="77777777" w:rsidR="002378D6" w:rsidRPr="002378D6" w:rsidRDefault="002378D6">
            <w:pPr>
              <w:rPr>
                <w:sz w:val="16"/>
                <w:szCs w:val="16"/>
              </w:rPr>
            </w:pPr>
            <w:r w:rsidRPr="002378D6">
              <w:rPr>
                <w:sz w:val="16"/>
                <w:szCs w:val="16"/>
              </w:rPr>
              <w:t>Community energy and the virtues of mistrust and distrust: Lessons from Brighton and Hove energy cooperatives</w:t>
            </w:r>
          </w:p>
        </w:tc>
        <w:tc>
          <w:tcPr>
            <w:tcW w:w="850" w:type="dxa"/>
            <w:hideMark/>
          </w:tcPr>
          <w:p w14:paraId="1065FA58" w14:textId="77777777" w:rsidR="002378D6" w:rsidRPr="002378D6" w:rsidRDefault="002378D6">
            <w:pPr>
              <w:rPr>
                <w:sz w:val="16"/>
                <w:szCs w:val="16"/>
              </w:rPr>
            </w:pPr>
            <w:r w:rsidRPr="002378D6">
              <w:rPr>
                <w:sz w:val="16"/>
                <w:szCs w:val="16"/>
              </w:rPr>
              <w:t>Ecological Economics (Q1)</w:t>
            </w:r>
          </w:p>
        </w:tc>
        <w:tc>
          <w:tcPr>
            <w:tcW w:w="567" w:type="dxa"/>
            <w:hideMark/>
          </w:tcPr>
          <w:p w14:paraId="3341AF4D" w14:textId="77777777" w:rsidR="002378D6" w:rsidRPr="002378D6" w:rsidRDefault="002378D6" w:rsidP="002378D6">
            <w:pPr>
              <w:rPr>
                <w:sz w:val="16"/>
                <w:szCs w:val="16"/>
              </w:rPr>
            </w:pPr>
            <w:r w:rsidRPr="002378D6">
              <w:rPr>
                <w:sz w:val="16"/>
                <w:szCs w:val="16"/>
              </w:rPr>
              <w:t>2019</w:t>
            </w:r>
          </w:p>
        </w:tc>
        <w:tc>
          <w:tcPr>
            <w:tcW w:w="709" w:type="dxa"/>
            <w:hideMark/>
          </w:tcPr>
          <w:p w14:paraId="79EEF2B0" w14:textId="77777777" w:rsidR="002378D6" w:rsidRPr="002378D6" w:rsidRDefault="002378D6" w:rsidP="002378D6">
            <w:pPr>
              <w:rPr>
                <w:sz w:val="16"/>
                <w:szCs w:val="16"/>
              </w:rPr>
            </w:pPr>
            <w:r w:rsidRPr="002378D6">
              <w:rPr>
                <w:sz w:val="16"/>
                <w:szCs w:val="16"/>
              </w:rPr>
              <w:t>Europe - United Kingdom</w:t>
            </w:r>
          </w:p>
        </w:tc>
        <w:tc>
          <w:tcPr>
            <w:tcW w:w="2410" w:type="dxa"/>
            <w:hideMark/>
          </w:tcPr>
          <w:p w14:paraId="5EE14259" w14:textId="77777777" w:rsidR="002378D6" w:rsidRPr="002378D6" w:rsidRDefault="002378D6">
            <w:pPr>
              <w:rPr>
                <w:sz w:val="16"/>
                <w:szCs w:val="16"/>
              </w:rPr>
            </w:pPr>
            <w:r w:rsidRPr="002378D6">
              <w:rPr>
                <w:sz w:val="16"/>
                <w:szCs w:val="16"/>
              </w:rPr>
              <w:t>develops a conceptual framework for analysing trust, mistrust and distrust in CE activities, and then illustrates the concepts via an exploratory empirical case of the two CE projects in the UK</w:t>
            </w:r>
          </w:p>
        </w:tc>
        <w:tc>
          <w:tcPr>
            <w:tcW w:w="1134" w:type="dxa"/>
            <w:hideMark/>
          </w:tcPr>
          <w:p w14:paraId="02BB2647" w14:textId="77777777" w:rsidR="002378D6" w:rsidRPr="002378D6" w:rsidRDefault="002378D6">
            <w:pPr>
              <w:rPr>
                <w:sz w:val="16"/>
                <w:szCs w:val="16"/>
              </w:rPr>
            </w:pPr>
            <w:r w:rsidRPr="002378D6">
              <w:rPr>
                <w:sz w:val="16"/>
                <w:szCs w:val="16"/>
              </w:rPr>
              <w:t xml:space="preserve">Qualitative - 2 Case Studies </w:t>
            </w:r>
          </w:p>
        </w:tc>
        <w:tc>
          <w:tcPr>
            <w:tcW w:w="850" w:type="dxa"/>
            <w:hideMark/>
          </w:tcPr>
          <w:p w14:paraId="60B83261" w14:textId="77777777" w:rsidR="002378D6" w:rsidRPr="002378D6" w:rsidRDefault="002378D6">
            <w:pPr>
              <w:rPr>
                <w:sz w:val="16"/>
                <w:szCs w:val="16"/>
              </w:rPr>
            </w:pPr>
            <w:r w:rsidRPr="002378D6">
              <w:rPr>
                <w:sz w:val="16"/>
                <w:szCs w:val="16"/>
              </w:rPr>
              <w:t>Government mostly - bit of community</w:t>
            </w:r>
          </w:p>
        </w:tc>
        <w:tc>
          <w:tcPr>
            <w:tcW w:w="993" w:type="dxa"/>
            <w:hideMark/>
          </w:tcPr>
          <w:p w14:paraId="1571A31D" w14:textId="77777777" w:rsidR="002378D6" w:rsidRPr="002378D6" w:rsidRDefault="002378D6">
            <w:pPr>
              <w:rPr>
                <w:sz w:val="16"/>
                <w:szCs w:val="16"/>
              </w:rPr>
            </w:pPr>
            <w:r w:rsidRPr="002378D6">
              <w:rPr>
                <w:sz w:val="16"/>
                <w:szCs w:val="16"/>
              </w:rPr>
              <w:t>Community Energy Project</w:t>
            </w:r>
          </w:p>
        </w:tc>
      </w:tr>
      <w:tr w:rsidR="002378D6" w:rsidRPr="002378D6" w14:paraId="0957AC6A" w14:textId="77777777" w:rsidTr="00114B21">
        <w:trPr>
          <w:trHeight w:val="2330"/>
        </w:trPr>
        <w:tc>
          <w:tcPr>
            <w:tcW w:w="426" w:type="dxa"/>
            <w:noWrap/>
            <w:hideMark/>
          </w:tcPr>
          <w:p w14:paraId="4F6029BA" w14:textId="57E260D9" w:rsidR="002378D6" w:rsidRPr="002378D6" w:rsidRDefault="006F630D" w:rsidP="002378D6">
            <w:pPr>
              <w:rPr>
                <w:sz w:val="16"/>
                <w:szCs w:val="16"/>
              </w:rPr>
            </w:pPr>
            <w:r>
              <w:rPr>
                <w:sz w:val="16"/>
                <w:szCs w:val="16"/>
              </w:rPr>
              <w:t>40</w:t>
            </w:r>
          </w:p>
        </w:tc>
        <w:tc>
          <w:tcPr>
            <w:tcW w:w="1985" w:type="dxa"/>
            <w:hideMark/>
          </w:tcPr>
          <w:p w14:paraId="372DB50A" w14:textId="77777777" w:rsidR="002378D6" w:rsidRPr="002378D6" w:rsidRDefault="002378D6">
            <w:pPr>
              <w:rPr>
                <w:sz w:val="14"/>
                <w:szCs w:val="14"/>
              </w:rPr>
            </w:pPr>
            <w:r w:rsidRPr="002378D6">
              <w:rPr>
                <w:sz w:val="14"/>
                <w:szCs w:val="14"/>
              </w:rPr>
              <w:t xml:space="preserve">Levi, S. (2021). Why hate carbon taxes? Machine learning evidence on the roles of personal responsibility, trust, revenue recycling, and other factors across 23 European countries. Energy Research &amp; Social Science, 73, 101883–. https://doi.org/10.1016/j.erss.2020.101883 </w:t>
            </w:r>
          </w:p>
        </w:tc>
        <w:tc>
          <w:tcPr>
            <w:tcW w:w="1134" w:type="dxa"/>
            <w:hideMark/>
          </w:tcPr>
          <w:p w14:paraId="6F870CC2" w14:textId="77777777" w:rsidR="002378D6" w:rsidRPr="002378D6" w:rsidRDefault="002378D6">
            <w:pPr>
              <w:rPr>
                <w:sz w:val="16"/>
                <w:szCs w:val="16"/>
              </w:rPr>
            </w:pPr>
            <w:r w:rsidRPr="002378D6">
              <w:rPr>
                <w:sz w:val="16"/>
                <w:szCs w:val="16"/>
              </w:rPr>
              <w:t>Why hate carbon taxes? Machine learning evidence on the roles of personal responsibility, trust, revenue recycling, and other factors across 23 European countries</w:t>
            </w:r>
          </w:p>
        </w:tc>
        <w:tc>
          <w:tcPr>
            <w:tcW w:w="850" w:type="dxa"/>
            <w:hideMark/>
          </w:tcPr>
          <w:p w14:paraId="2B015D4C" w14:textId="77777777" w:rsidR="002378D6" w:rsidRPr="002378D6" w:rsidRDefault="002378D6">
            <w:pPr>
              <w:rPr>
                <w:sz w:val="16"/>
                <w:szCs w:val="16"/>
              </w:rPr>
            </w:pPr>
            <w:r w:rsidRPr="002378D6">
              <w:rPr>
                <w:sz w:val="16"/>
                <w:szCs w:val="16"/>
              </w:rPr>
              <w:t>Energy Research &amp; Social Science (Q1)</w:t>
            </w:r>
          </w:p>
        </w:tc>
        <w:tc>
          <w:tcPr>
            <w:tcW w:w="567" w:type="dxa"/>
            <w:hideMark/>
          </w:tcPr>
          <w:p w14:paraId="6E64F8F5" w14:textId="77777777" w:rsidR="002378D6" w:rsidRPr="002378D6" w:rsidRDefault="002378D6" w:rsidP="002378D6">
            <w:pPr>
              <w:rPr>
                <w:sz w:val="16"/>
                <w:szCs w:val="16"/>
              </w:rPr>
            </w:pPr>
            <w:r w:rsidRPr="002378D6">
              <w:rPr>
                <w:sz w:val="16"/>
                <w:szCs w:val="16"/>
              </w:rPr>
              <w:t>2021</w:t>
            </w:r>
          </w:p>
        </w:tc>
        <w:tc>
          <w:tcPr>
            <w:tcW w:w="709" w:type="dxa"/>
            <w:hideMark/>
          </w:tcPr>
          <w:p w14:paraId="32AFD2BB" w14:textId="77777777" w:rsidR="002378D6" w:rsidRPr="002378D6" w:rsidRDefault="002378D6" w:rsidP="002378D6">
            <w:pPr>
              <w:rPr>
                <w:sz w:val="16"/>
                <w:szCs w:val="16"/>
              </w:rPr>
            </w:pPr>
            <w:r w:rsidRPr="002378D6">
              <w:rPr>
                <w:sz w:val="16"/>
                <w:szCs w:val="16"/>
              </w:rPr>
              <w:t>Europe - Germany</w:t>
            </w:r>
          </w:p>
        </w:tc>
        <w:tc>
          <w:tcPr>
            <w:tcW w:w="2410" w:type="dxa"/>
            <w:hideMark/>
          </w:tcPr>
          <w:p w14:paraId="1E341000" w14:textId="77777777" w:rsidR="002378D6" w:rsidRPr="002378D6" w:rsidRDefault="002378D6">
            <w:pPr>
              <w:rPr>
                <w:sz w:val="16"/>
                <w:szCs w:val="16"/>
              </w:rPr>
            </w:pPr>
            <w:r w:rsidRPr="002378D6">
              <w:rPr>
                <w:sz w:val="16"/>
                <w:szCs w:val="16"/>
              </w:rPr>
              <w:t xml:space="preserve">First, I </w:t>
            </w:r>
            <w:proofErr w:type="spellStart"/>
            <w:r w:rsidRPr="002378D6">
              <w:rPr>
                <w:sz w:val="16"/>
                <w:szCs w:val="16"/>
              </w:rPr>
              <w:t>analyze</w:t>
            </w:r>
            <w:proofErr w:type="spellEnd"/>
            <w:r w:rsidRPr="002378D6">
              <w:rPr>
                <w:sz w:val="16"/>
                <w:szCs w:val="16"/>
              </w:rPr>
              <w:t xml:space="preserve"> the relative prediction effects of a wide range of individual-level and country-level conditions. And second, I compare the importance of these condition for predicting carbon taxes opposition to their importance for predicting attitudes on other climate policies</w:t>
            </w:r>
          </w:p>
        </w:tc>
        <w:tc>
          <w:tcPr>
            <w:tcW w:w="1134" w:type="dxa"/>
            <w:hideMark/>
          </w:tcPr>
          <w:p w14:paraId="4E568F17" w14:textId="77777777" w:rsidR="002378D6" w:rsidRPr="002378D6" w:rsidRDefault="002378D6">
            <w:pPr>
              <w:rPr>
                <w:sz w:val="16"/>
                <w:szCs w:val="16"/>
              </w:rPr>
            </w:pPr>
            <w:r w:rsidRPr="002378D6">
              <w:rPr>
                <w:sz w:val="16"/>
                <w:szCs w:val="16"/>
              </w:rPr>
              <w:t>Quantitative - Survey (n = 44,400)</w:t>
            </w:r>
          </w:p>
        </w:tc>
        <w:tc>
          <w:tcPr>
            <w:tcW w:w="850" w:type="dxa"/>
            <w:hideMark/>
          </w:tcPr>
          <w:p w14:paraId="69BC3CF2" w14:textId="77777777" w:rsidR="002378D6" w:rsidRPr="002378D6" w:rsidRDefault="002378D6">
            <w:pPr>
              <w:rPr>
                <w:sz w:val="16"/>
                <w:szCs w:val="16"/>
              </w:rPr>
            </w:pPr>
            <w:r w:rsidRPr="002378D6">
              <w:rPr>
                <w:sz w:val="16"/>
                <w:szCs w:val="16"/>
              </w:rPr>
              <w:t>Government</w:t>
            </w:r>
          </w:p>
        </w:tc>
        <w:tc>
          <w:tcPr>
            <w:tcW w:w="993" w:type="dxa"/>
            <w:hideMark/>
          </w:tcPr>
          <w:p w14:paraId="757AF6B6" w14:textId="77777777" w:rsidR="002378D6" w:rsidRPr="002378D6" w:rsidRDefault="002378D6">
            <w:pPr>
              <w:rPr>
                <w:sz w:val="16"/>
                <w:szCs w:val="16"/>
              </w:rPr>
            </w:pPr>
            <w:r w:rsidRPr="002378D6">
              <w:rPr>
                <w:sz w:val="16"/>
                <w:szCs w:val="16"/>
              </w:rPr>
              <w:t>Environmental policy</w:t>
            </w:r>
          </w:p>
        </w:tc>
      </w:tr>
      <w:tr w:rsidR="002378D6" w:rsidRPr="002378D6" w14:paraId="2F04DF36" w14:textId="77777777" w:rsidTr="00114B21">
        <w:trPr>
          <w:trHeight w:val="2510"/>
        </w:trPr>
        <w:tc>
          <w:tcPr>
            <w:tcW w:w="426" w:type="dxa"/>
            <w:noWrap/>
            <w:hideMark/>
          </w:tcPr>
          <w:p w14:paraId="037E2193" w14:textId="4694C4E3" w:rsidR="002378D6" w:rsidRPr="002378D6" w:rsidRDefault="006F630D" w:rsidP="002378D6">
            <w:pPr>
              <w:rPr>
                <w:sz w:val="16"/>
                <w:szCs w:val="16"/>
              </w:rPr>
            </w:pPr>
            <w:r>
              <w:rPr>
                <w:sz w:val="16"/>
                <w:szCs w:val="16"/>
              </w:rPr>
              <w:t>41</w:t>
            </w:r>
          </w:p>
        </w:tc>
        <w:tc>
          <w:tcPr>
            <w:tcW w:w="1985" w:type="dxa"/>
            <w:hideMark/>
          </w:tcPr>
          <w:p w14:paraId="18DAA752" w14:textId="77777777" w:rsidR="002378D6" w:rsidRPr="002378D6" w:rsidRDefault="002378D6">
            <w:pPr>
              <w:rPr>
                <w:sz w:val="14"/>
                <w:szCs w:val="14"/>
              </w:rPr>
            </w:pPr>
            <w:r w:rsidRPr="002378D6">
              <w:rPr>
                <w:sz w:val="14"/>
                <w:szCs w:val="14"/>
              </w:rPr>
              <w:t xml:space="preserve">Liu, L., Bouman, T., </w:t>
            </w:r>
            <w:proofErr w:type="spellStart"/>
            <w:r w:rsidRPr="002378D6">
              <w:rPr>
                <w:sz w:val="14"/>
                <w:szCs w:val="14"/>
              </w:rPr>
              <w:t>Perlaviciute</w:t>
            </w:r>
            <w:proofErr w:type="spellEnd"/>
            <w:r w:rsidRPr="002378D6">
              <w:rPr>
                <w:sz w:val="14"/>
                <w:szCs w:val="14"/>
              </w:rPr>
              <w:t xml:space="preserve">, G., &amp; Steg, L. (2019). Effects of trust and public participation on acceptability of renewable energy projects in the Netherlands and China. Energy Research &amp; Social Science, 53, 137–144. https://doi.org/10.1016/j.erss.2019.03.006 </w:t>
            </w:r>
          </w:p>
        </w:tc>
        <w:tc>
          <w:tcPr>
            <w:tcW w:w="1134" w:type="dxa"/>
            <w:hideMark/>
          </w:tcPr>
          <w:p w14:paraId="1751C0FE" w14:textId="77777777" w:rsidR="002378D6" w:rsidRPr="002378D6" w:rsidRDefault="002378D6">
            <w:pPr>
              <w:rPr>
                <w:sz w:val="16"/>
                <w:szCs w:val="16"/>
              </w:rPr>
            </w:pPr>
            <w:r w:rsidRPr="002378D6">
              <w:rPr>
                <w:sz w:val="16"/>
                <w:szCs w:val="16"/>
              </w:rPr>
              <w:t xml:space="preserve"> Effects of trust and public participation on acceptability of renewable energy projects in the Netherlands and China</w:t>
            </w:r>
          </w:p>
        </w:tc>
        <w:tc>
          <w:tcPr>
            <w:tcW w:w="850" w:type="dxa"/>
            <w:hideMark/>
          </w:tcPr>
          <w:p w14:paraId="36659FB3" w14:textId="77777777" w:rsidR="002378D6" w:rsidRPr="002378D6" w:rsidRDefault="002378D6">
            <w:pPr>
              <w:rPr>
                <w:sz w:val="16"/>
                <w:szCs w:val="16"/>
              </w:rPr>
            </w:pPr>
            <w:r w:rsidRPr="002378D6">
              <w:rPr>
                <w:sz w:val="16"/>
                <w:szCs w:val="16"/>
              </w:rPr>
              <w:t>Energy Research &amp; Social Science (Q1)</w:t>
            </w:r>
          </w:p>
        </w:tc>
        <w:tc>
          <w:tcPr>
            <w:tcW w:w="567" w:type="dxa"/>
            <w:hideMark/>
          </w:tcPr>
          <w:p w14:paraId="73AC5E2E" w14:textId="77777777" w:rsidR="002378D6" w:rsidRPr="002378D6" w:rsidRDefault="002378D6" w:rsidP="002378D6">
            <w:pPr>
              <w:rPr>
                <w:sz w:val="16"/>
                <w:szCs w:val="16"/>
              </w:rPr>
            </w:pPr>
            <w:r w:rsidRPr="002378D6">
              <w:rPr>
                <w:sz w:val="16"/>
                <w:szCs w:val="16"/>
              </w:rPr>
              <w:t>2019</w:t>
            </w:r>
          </w:p>
        </w:tc>
        <w:tc>
          <w:tcPr>
            <w:tcW w:w="709" w:type="dxa"/>
            <w:hideMark/>
          </w:tcPr>
          <w:p w14:paraId="36A607D8" w14:textId="77777777" w:rsidR="002378D6" w:rsidRPr="002378D6" w:rsidRDefault="002378D6" w:rsidP="002378D6">
            <w:pPr>
              <w:rPr>
                <w:sz w:val="16"/>
                <w:szCs w:val="16"/>
              </w:rPr>
            </w:pPr>
            <w:r w:rsidRPr="002378D6">
              <w:rPr>
                <w:sz w:val="16"/>
                <w:szCs w:val="16"/>
              </w:rPr>
              <w:t>Europe - The Netherlands</w:t>
            </w:r>
          </w:p>
        </w:tc>
        <w:tc>
          <w:tcPr>
            <w:tcW w:w="2410" w:type="dxa"/>
            <w:hideMark/>
          </w:tcPr>
          <w:p w14:paraId="1A87AA22" w14:textId="77777777" w:rsidR="002378D6" w:rsidRPr="002378D6" w:rsidRDefault="002378D6">
            <w:pPr>
              <w:rPr>
                <w:sz w:val="16"/>
                <w:szCs w:val="16"/>
              </w:rPr>
            </w:pPr>
            <w:r w:rsidRPr="002378D6">
              <w:rPr>
                <w:sz w:val="16"/>
                <w:szCs w:val="16"/>
              </w:rPr>
              <w:t>studied the extent to which (a) trust in agents who are responsible for renewable energy projects and (b) public influence over decisions regarding these projects influence public acceptability of these projects.</w:t>
            </w:r>
          </w:p>
        </w:tc>
        <w:tc>
          <w:tcPr>
            <w:tcW w:w="1134" w:type="dxa"/>
            <w:hideMark/>
          </w:tcPr>
          <w:p w14:paraId="6196AAD3" w14:textId="77777777" w:rsidR="002378D6" w:rsidRPr="002378D6" w:rsidRDefault="002378D6">
            <w:pPr>
              <w:rPr>
                <w:sz w:val="16"/>
                <w:szCs w:val="16"/>
              </w:rPr>
            </w:pPr>
            <w:r w:rsidRPr="002378D6">
              <w:rPr>
                <w:sz w:val="16"/>
                <w:szCs w:val="16"/>
              </w:rPr>
              <w:t>Quantitative - Survey experimental (n = 240)</w:t>
            </w:r>
          </w:p>
        </w:tc>
        <w:tc>
          <w:tcPr>
            <w:tcW w:w="850" w:type="dxa"/>
            <w:hideMark/>
          </w:tcPr>
          <w:p w14:paraId="6C243DA3" w14:textId="77777777" w:rsidR="002378D6" w:rsidRPr="002378D6" w:rsidRDefault="002378D6">
            <w:pPr>
              <w:rPr>
                <w:sz w:val="16"/>
                <w:szCs w:val="16"/>
              </w:rPr>
            </w:pPr>
            <w:r w:rsidRPr="002378D6">
              <w:rPr>
                <w:sz w:val="16"/>
                <w:szCs w:val="16"/>
              </w:rPr>
              <w:t>Energy companies</w:t>
            </w:r>
          </w:p>
        </w:tc>
        <w:tc>
          <w:tcPr>
            <w:tcW w:w="993" w:type="dxa"/>
            <w:hideMark/>
          </w:tcPr>
          <w:p w14:paraId="455D8003" w14:textId="77777777" w:rsidR="002378D6" w:rsidRPr="002378D6" w:rsidRDefault="002378D6">
            <w:pPr>
              <w:rPr>
                <w:sz w:val="16"/>
                <w:szCs w:val="16"/>
              </w:rPr>
            </w:pPr>
            <w:r w:rsidRPr="002378D6">
              <w:rPr>
                <w:sz w:val="16"/>
                <w:szCs w:val="16"/>
              </w:rPr>
              <w:t>Solar Panel community project</w:t>
            </w:r>
          </w:p>
        </w:tc>
      </w:tr>
      <w:tr w:rsidR="002378D6" w:rsidRPr="002378D6" w14:paraId="2E3DBD2A" w14:textId="77777777" w:rsidTr="00114B21">
        <w:trPr>
          <w:trHeight w:val="2660"/>
        </w:trPr>
        <w:tc>
          <w:tcPr>
            <w:tcW w:w="426" w:type="dxa"/>
            <w:noWrap/>
            <w:hideMark/>
          </w:tcPr>
          <w:p w14:paraId="68F3F893" w14:textId="5652A6E3" w:rsidR="002378D6" w:rsidRPr="002378D6" w:rsidRDefault="006F630D" w:rsidP="002378D6">
            <w:pPr>
              <w:rPr>
                <w:sz w:val="16"/>
                <w:szCs w:val="16"/>
              </w:rPr>
            </w:pPr>
            <w:r>
              <w:rPr>
                <w:sz w:val="16"/>
                <w:szCs w:val="16"/>
              </w:rPr>
              <w:t>42</w:t>
            </w:r>
          </w:p>
        </w:tc>
        <w:tc>
          <w:tcPr>
            <w:tcW w:w="1985" w:type="dxa"/>
            <w:hideMark/>
          </w:tcPr>
          <w:p w14:paraId="7294170F" w14:textId="77777777" w:rsidR="002378D6" w:rsidRPr="002378D6" w:rsidRDefault="002378D6">
            <w:pPr>
              <w:rPr>
                <w:sz w:val="14"/>
                <w:szCs w:val="14"/>
              </w:rPr>
            </w:pPr>
            <w:r w:rsidRPr="002378D6">
              <w:rPr>
                <w:sz w:val="14"/>
                <w:szCs w:val="14"/>
              </w:rPr>
              <w:t xml:space="preserve">Liu, L., Vrieling, L., </w:t>
            </w:r>
            <w:proofErr w:type="spellStart"/>
            <w:r w:rsidRPr="002378D6">
              <w:rPr>
                <w:sz w:val="14"/>
                <w:szCs w:val="14"/>
              </w:rPr>
              <w:t>Perlaviciute</w:t>
            </w:r>
            <w:proofErr w:type="spellEnd"/>
            <w:r w:rsidRPr="002378D6">
              <w:rPr>
                <w:sz w:val="14"/>
                <w:szCs w:val="14"/>
              </w:rPr>
              <w:t xml:space="preserve">, G., Bouman, T., &amp; Steg, L. (2022). The role of trust in public acceptability of energy projects: Integrity versus competence. ENVIRONMENTAL RESEARCH COMMUNICATIONS, 4(3), 35003–. https://doi.org/10.1088/2515-7620/ac5718 </w:t>
            </w:r>
          </w:p>
        </w:tc>
        <w:tc>
          <w:tcPr>
            <w:tcW w:w="1134" w:type="dxa"/>
            <w:hideMark/>
          </w:tcPr>
          <w:p w14:paraId="36459DB9" w14:textId="77777777" w:rsidR="002378D6" w:rsidRPr="002378D6" w:rsidRDefault="002378D6">
            <w:pPr>
              <w:rPr>
                <w:sz w:val="16"/>
                <w:szCs w:val="16"/>
              </w:rPr>
            </w:pPr>
            <w:r w:rsidRPr="002378D6">
              <w:rPr>
                <w:sz w:val="16"/>
                <w:szCs w:val="16"/>
              </w:rPr>
              <w:t xml:space="preserve"> The role of trust in public acceptability of energy projects: Integrity versus competence</w:t>
            </w:r>
          </w:p>
        </w:tc>
        <w:tc>
          <w:tcPr>
            <w:tcW w:w="850" w:type="dxa"/>
            <w:hideMark/>
          </w:tcPr>
          <w:p w14:paraId="27C0A50A" w14:textId="205D3BC5" w:rsidR="002378D6" w:rsidRPr="002378D6" w:rsidRDefault="002378D6">
            <w:pPr>
              <w:rPr>
                <w:sz w:val="16"/>
                <w:szCs w:val="16"/>
              </w:rPr>
            </w:pPr>
            <w:r w:rsidRPr="002378D6">
              <w:rPr>
                <w:sz w:val="16"/>
                <w:szCs w:val="16"/>
              </w:rPr>
              <w:t>Environmental Research Communications (Q1</w:t>
            </w:r>
            <w:r w:rsidR="002A62F8">
              <w:rPr>
                <w:sz w:val="16"/>
                <w:szCs w:val="16"/>
              </w:rPr>
              <w:t>)</w:t>
            </w:r>
          </w:p>
        </w:tc>
        <w:tc>
          <w:tcPr>
            <w:tcW w:w="567" w:type="dxa"/>
            <w:hideMark/>
          </w:tcPr>
          <w:p w14:paraId="24883A84" w14:textId="77777777" w:rsidR="002378D6" w:rsidRPr="002378D6" w:rsidRDefault="002378D6" w:rsidP="002378D6">
            <w:pPr>
              <w:rPr>
                <w:sz w:val="16"/>
                <w:szCs w:val="16"/>
              </w:rPr>
            </w:pPr>
            <w:r w:rsidRPr="002378D6">
              <w:rPr>
                <w:sz w:val="16"/>
                <w:szCs w:val="16"/>
              </w:rPr>
              <w:t>2022</w:t>
            </w:r>
          </w:p>
        </w:tc>
        <w:tc>
          <w:tcPr>
            <w:tcW w:w="709" w:type="dxa"/>
            <w:hideMark/>
          </w:tcPr>
          <w:p w14:paraId="1939912E" w14:textId="77777777" w:rsidR="002378D6" w:rsidRPr="002378D6" w:rsidRDefault="002378D6" w:rsidP="002378D6">
            <w:pPr>
              <w:rPr>
                <w:sz w:val="16"/>
                <w:szCs w:val="16"/>
              </w:rPr>
            </w:pPr>
            <w:r w:rsidRPr="002378D6">
              <w:rPr>
                <w:sz w:val="16"/>
                <w:szCs w:val="16"/>
              </w:rPr>
              <w:t>Europe - The Netherlands</w:t>
            </w:r>
          </w:p>
        </w:tc>
        <w:tc>
          <w:tcPr>
            <w:tcW w:w="2410" w:type="dxa"/>
            <w:hideMark/>
          </w:tcPr>
          <w:p w14:paraId="5083402A" w14:textId="77777777" w:rsidR="002378D6" w:rsidRPr="002378D6" w:rsidRDefault="002378D6">
            <w:pPr>
              <w:rPr>
                <w:sz w:val="16"/>
                <w:szCs w:val="16"/>
              </w:rPr>
            </w:pPr>
            <w:r w:rsidRPr="002378D6">
              <w:rPr>
                <w:sz w:val="16"/>
                <w:szCs w:val="16"/>
              </w:rPr>
              <w:t xml:space="preserve">to what extent each </w:t>
            </w:r>
            <w:proofErr w:type="spellStart"/>
            <w:r w:rsidRPr="002378D6">
              <w:rPr>
                <w:sz w:val="16"/>
                <w:szCs w:val="16"/>
              </w:rPr>
              <w:t>ofthe</w:t>
            </w:r>
            <w:proofErr w:type="spellEnd"/>
            <w:r w:rsidRPr="002378D6">
              <w:rPr>
                <w:sz w:val="16"/>
                <w:szCs w:val="16"/>
              </w:rPr>
              <w:t xml:space="preserve"> two dimensions </w:t>
            </w:r>
            <w:proofErr w:type="spellStart"/>
            <w:r w:rsidRPr="002378D6">
              <w:rPr>
                <w:sz w:val="16"/>
                <w:szCs w:val="16"/>
              </w:rPr>
              <w:t>oftrust</w:t>
            </w:r>
            <w:proofErr w:type="spellEnd"/>
            <w:r w:rsidRPr="002378D6">
              <w:rPr>
                <w:sz w:val="16"/>
                <w:szCs w:val="16"/>
              </w:rPr>
              <w:t xml:space="preserve"> is</w:t>
            </w:r>
            <w:r w:rsidRPr="002378D6">
              <w:rPr>
                <w:sz w:val="16"/>
                <w:szCs w:val="16"/>
              </w:rPr>
              <w:br/>
              <w:t xml:space="preserve">important for public acceptability </w:t>
            </w:r>
            <w:proofErr w:type="spellStart"/>
            <w:r w:rsidRPr="002378D6">
              <w:rPr>
                <w:sz w:val="16"/>
                <w:szCs w:val="16"/>
              </w:rPr>
              <w:t>ofenergy</w:t>
            </w:r>
            <w:proofErr w:type="spellEnd"/>
            <w:r w:rsidRPr="002378D6">
              <w:rPr>
                <w:sz w:val="16"/>
                <w:szCs w:val="16"/>
              </w:rPr>
              <w:t xml:space="preserve"> projects</w:t>
            </w:r>
          </w:p>
        </w:tc>
        <w:tc>
          <w:tcPr>
            <w:tcW w:w="1134" w:type="dxa"/>
            <w:hideMark/>
          </w:tcPr>
          <w:p w14:paraId="56417CC6" w14:textId="77777777" w:rsidR="002378D6" w:rsidRPr="002378D6" w:rsidRDefault="002378D6">
            <w:pPr>
              <w:rPr>
                <w:sz w:val="16"/>
                <w:szCs w:val="16"/>
              </w:rPr>
            </w:pPr>
            <w:r w:rsidRPr="002378D6">
              <w:rPr>
                <w:sz w:val="16"/>
                <w:szCs w:val="16"/>
              </w:rPr>
              <w:t>Quantitative - Survey experimental (n = 933)</w:t>
            </w:r>
          </w:p>
        </w:tc>
        <w:tc>
          <w:tcPr>
            <w:tcW w:w="850" w:type="dxa"/>
            <w:hideMark/>
          </w:tcPr>
          <w:p w14:paraId="295C98E3" w14:textId="77777777" w:rsidR="002378D6" w:rsidRPr="002378D6" w:rsidRDefault="002378D6">
            <w:pPr>
              <w:rPr>
                <w:sz w:val="16"/>
                <w:szCs w:val="16"/>
              </w:rPr>
            </w:pPr>
            <w:r w:rsidRPr="002378D6">
              <w:rPr>
                <w:sz w:val="16"/>
                <w:szCs w:val="16"/>
              </w:rPr>
              <w:t>Energy companies</w:t>
            </w:r>
          </w:p>
        </w:tc>
        <w:tc>
          <w:tcPr>
            <w:tcW w:w="993" w:type="dxa"/>
            <w:hideMark/>
          </w:tcPr>
          <w:p w14:paraId="606217F3" w14:textId="77777777" w:rsidR="002378D6" w:rsidRPr="002378D6" w:rsidRDefault="002378D6">
            <w:pPr>
              <w:rPr>
                <w:sz w:val="16"/>
                <w:szCs w:val="16"/>
              </w:rPr>
            </w:pPr>
            <w:r w:rsidRPr="002378D6">
              <w:rPr>
                <w:sz w:val="16"/>
                <w:szCs w:val="16"/>
              </w:rPr>
              <w:t>Natural Gas</w:t>
            </w:r>
          </w:p>
        </w:tc>
      </w:tr>
      <w:tr w:rsidR="006500E8" w:rsidRPr="002378D6" w14:paraId="627E03E5" w14:textId="77777777" w:rsidTr="00114B21">
        <w:trPr>
          <w:trHeight w:val="2260"/>
        </w:trPr>
        <w:tc>
          <w:tcPr>
            <w:tcW w:w="426" w:type="dxa"/>
            <w:noWrap/>
          </w:tcPr>
          <w:p w14:paraId="4F4D160A" w14:textId="151E02AB" w:rsidR="006500E8" w:rsidRPr="002378D6" w:rsidRDefault="006F630D" w:rsidP="002378D6">
            <w:pPr>
              <w:rPr>
                <w:sz w:val="16"/>
                <w:szCs w:val="16"/>
              </w:rPr>
            </w:pPr>
            <w:r>
              <w:rPr>
                <w:sz w:val="16"/>
                <w:szCs w:val="16"/>
              </w:rPr>
              <w:t>43</w:t>
            </w:r>
          </w:p>
        </w:tc>
        <w:tc>
          <w:tcPr>
            <w:tcW w:w="1985" w:type="dxa"/>
          </w:tcPr>
          <w:p w14:paraId="5B536256" w14:textId="6527ADDB" w:rsidR="006500E8" w:rsidRPr="002378D6" w:rsidRDefault="002A62F8">
            <w:pPr>
              <w:rPr>
                <w:sz w:val="14"/>
                <w:szCs w:val="14"/>
              </w:rPr>
            </w:pPr>
            <w:r w:rsidRPr="002A62F8">
              <w:rPr>
                <w:sz w:val="14"/>
                <w:szCs w:val="14"/>
              </w:rPr>
              <w:t xml:space="preserve">Merzougui, K., Fiorillo, D., &amp; Sapio, A. (2024). Environmental information, social and institutional trust, and energy-saving </w:t>
            </w:r>
            <w:proofErr w:type="spellStart"/>
            <w:r w:rsidRPr="002A62F8">
              <w:rPr>
                <w:sz w:val="14"/>
                <w:szCs w:val="14"/>
              </w:rPr>
              <w:t>behavior</w:t>
            </w:r>
            <w:proofErr w:type="spellEnd"/>
            <w:r w:rsidRPr="002A62F8">
              <w:rPr>
                <w:sz w:val="14"/>
                <w:szCs w:val="14"/>
              </w:rPr>
              <w:t>: Evidence from Italy. Energy Sources. Part B, Economics, Planning and Policy, 19(1). https://doi.org/10.1080/15567249.2024.2392235</w:t>
            </w:r>
          </w:p>
        </w:tc>
        <w:tc>
          <w:tcPr>
            <w:tcW w:w="1134" w:type="dxa"/>
          </w:tcPr>
          <w:p w14:paraId="28F05BE1" w14:textId="78CEFC80" w:rsidR="006500E8" w:rsidRPr="002378D6" w:rsidRDefault="002A62F8">
            <w:pPr>
              <w:rPr>
                <w:sz w:val="16"/>
                <w:szCs w:val="16"/>
              </w:rPr>
            </w:pPr>
            <w:r w:rsidRPr="002A62F8">
              <w:rPr>
                <w:sz w:val="16"/>
                <w:szCs w:val="16"/>
              </w:rPr>
              <w:t xml:space="preserve">Environmental information, social and institutional trust, and energy-saving </w:t>
            </w:r>
            <w:proofErr w:type="spellStart"/>
            <w:r w:rsidRPr="002A62F8">
              <w:rPr>
                <w:sz w:val="16"/>
                <w:szCs w:val="16"/>
              </w:rPr>
              <w:t>behavior</w:t>
            </w:r>
            <w:proofErr w:type="spellEnd"/>
            <w:r w:rsidRPr="002A62F8">
              <w:rPr>
                <w:sz w:val="16"/>
                <w:szCs w:val="16"/>
              </w:rPr>
              <w:t>: Evidence from Italy</w:t>
            </w:r>
          </w:p>
        </w:tc>
        <w:tc>
          <w:tcPr>
            <w:tcW w:w="850" w:type="dxa"/>
          </w:tcPr>
          <w:p w14:paraId="28018A07" w14:textId="22478F8E" w:rsidR="006500E8" w:rsidRPr="002378D6" w:rsidRDefault="002A62F8">
            <w:pPr>
              <w:rPr>
                <w:sz w:val="16"/>
                <w:szCs w:val="16"/>
              </w:rPr>
            </w:pPr>
            <w:r w:rsidRPr="002A62F8">
              <w:rPr>
                <w:sz w:val="16"/>
                <w:szCs w:val="16"/>
              </w:rPr>
              <w:t>Economics, Planning and Policy</w:t>
            </w:r>
            <w:r w:rsidR="001F2FA7">
              <w:rPr>
                <w:sz w:val="16"/>
                <w:szCs w:val="16"/>
              </w:rPr>
              <w:t xml:space="preserve"> (Q2)</w:t>
            </w:r>
          </w:p>
        </w:tc>
        <w:tc>
          <w:tcPr>
            <w:tcW w:w="567" w:type="dxa"/>
          </w:tcPr>
          <w:p w14:paraId="5E18E65D" w14:textId="26527BF4" w:rsidR="006500E8" w:rsidRPr="002378D6" w:rsidRDefault="001F2FA7" w:rsidP="002378D6">
            <w:pPr>
              <w:rPr>
                <w:sz w:val="16"/>
                <w:szCs w:val="16"/>
              </w:rPr>
            </w:pPr>
            <w:r>
              <w:rPr>
                <w:sz w:val="16"/>
                <w:szCs w:val="16"/>
              </w:rPr>
              <w:t>2024</w:t>
            </w:r>
          </w:p>
        </w:tc>
        <w:tc>
          <w:tcPr>
            <w:tcW w:w="709" w:type="dxa"/>
          </w:tcPr>
          <w:p w14:paraId="7C4A63FC" w14:textId="7C788EB5" w:rsidR="006500E8" w:rsidRPr="002378D6" w:rsidRDefault="005D5C70" w:rsidP="002378D6">
            <w:pPr>
              <w:rPr>
                <w:sz w:val="16"/>
                <w:szCs w:val="16"/>
              </w:rPr>
            </w:pPr>
            <w:r w:rsidRPr="005D5C70">
              <w:rPr>
                <w:sz w:val="16"/>
                <w:szCs w:val="16"/>
              </w:rPr>
              <w:t>Europe - Italy</w:t>
            </w:r>
          </w:p>
        </w:tc>
        <w:tc>
          <w:tcPr>
            <w:tcW w:w="2410" w:type="dxa"/>
          </w:tcPr>
          <w:p w14:paraId="4CEAB175" w14:textId="73D73D15" w:rsidR="006500E8" w:rsidRPr="002378D6" w:rsidRDefault="009D6BB0">
            <w:pPr>
              <w:rPr>
                <w:sz w:val="16"/>
                <w:szCs w:val="16"/>
              </w:rPr>
            </w:pPr>
            <w:r>
              <w:rPr>
                <w:sz w:val="16"/>
                <w:szCs w:val="16"/>
              </w:rPr>
              <w:t>Aims to</w:t>
            </w:r>
            <w:r w:rsidRPr="009D6BB0">
              <w:rPr>
                <w:sz w:val="16"/>
                <w:szCs w:val="16"/>
              </w:rPr>
              <w:t xml:space="preserve"> study the link between environmental information, social and institutional trust, and individual energy saving </w:t>
            </w:r>
            <w:proofErr w:type="spellStart"/>
            <w:r w:rsidRPr="009D6BB0">
              <w:rPr>
                <w:sz w:val="16"/>
                <w:szCs w:val="16"/>
              </w:rPr>
              <w:t>behavior</w:t>
            </w:r>
            <w:proofErr w:type="spellEnd"/>
          </w:p>
        </w:tc>
        <w:tc>
          <w:tcPr>
            <w:tcW w:w="1134" w:type="dxa"/>
          </w:tcPr>
          <w:p w14:paraId="62A6B988" w14:textId="126D17DD" w:rsidR="006500E8" w:rsidRPr="002378D6" w:rsidRDefault="00CA10D1">
            <w:pPr>
              <w:rPr>
                <w:sz w:val="16"/>
                <w:szCs w:val="16"/>
              </w:rPr>
            </w:pPr>
            <w:r w:rsidRPr="002378D6">
              <w:rPr>
                <w:sz w:val="16"/>
                <w:szCs w:val="16"/>
              </w:rPr>
              <w:t xml:space="preserve">Quantitative </w:t>
            </w:r>
            <w:r>
              <w:rPr>
                <w:sz w:val="16"/>
                <w:szCs w:val="16"/>
              </w:rPr>
              <w:t>–</w:t>
            </w:r>
            <w:r w:rsidRPr="002378D6">
              <w:rPr>
                <w:sz w:val="16"/>
                <w:szCs w:val="16"/>
              </w:rPr>
              <w:t xml:space="preserve"> Survey</w:t>
            </w:r>
            <w:r>
              <w:rPr>
                <w:sz w:val="16"/>
                <w:szCs w:val="16"/>
              </w:rPr>
              <w:t xml:space="preserve"> (40000+)</w:t>
            </w:r>
          </w:p>
        </w:tc>
        <w:tc>
          <w:tcPr>
            <w:tcW w:w="850" w:type="dxa"/>
          </w:tcPr>
          <w:p w14:paraId="3128830E" w14:textId="108D8891" w:rsidR="006500E8" w:rsidRPr="002378D6" w:rsidRDefault="00CA10D1">
            <w:pPr>
              <w:rPr>
                <w:sz w:val="16"/>
                <w:szCs w:val="16"/>
              </w:rPr>
            </w:pPr>
            <w:r w:rsidRPr="00CA10D1">
              <w:rPr>
                <w:sz w:val="16"/>
                <w:szCs w:val="16"/>
              </w:rPr>
              <w:t>Propensity, in neighbours, in politicians</w:t>
            </w:r>
          </w:p>
        </w:tc>
        <w:tc>
          <w:tcPr>
            <w:tcW w:w="993" w:type="dxa"/>
          </w:tcPr>
          <w:p w14:paraId="7A387218" w14:textId="051A88F3" w:rsidR="006500E8" w:rsidRPr="002378D6" w:rsidRDefault="00CA10D1">
            <w:pPr>
              <w:rPr>
                <w:sz w:val="16"/>
                <w:szCs w:val="16"/>
              </w:rPr>
            </w:pPr>
            <w:r>
              <w:rPr>
                <w:sz w:val="16"/>
                <w:szCs w:val="16"/>
              </w:rPr>
              <w:t>Energy Behaviour</w:t>
            </w:r>
          </w:p>
        </w:tc>
      </w:tr>
      <w:tr w:rsidR="002378D6" w:rsidRPr="002378D6" w14:paraId="752CCCE9" w14:textId="77777777" w:rsidTr="00114B21">
        <w:trPr>
          <w:trHeight w:val="2260"/>
        </w:trPr>
        <w:tc>
          <w:tcPr>
            <w:tcW w:w="426" w:type="dxa"/>
            <w:noWrap/>
            <w:hideMark/>
          </w:tcPr>
          <w:p w14:paraId="118EBFB7" w14:textId="6196C1D2" w:rsidR="002378D6" w:rsidRPr="002378D6" w:rsidRDefault="002378D6" w:rsidP="002378D6">
            <w:pPr>
              <w:rPr>
                <w:sz w:val="16"/>
                <w:szCs w:val="16"/>
              </w:rPr>
            </w:pPr>
            <w:r w:rsidRPr="002378D6">
              <w:rPr>
                <w:sz w:val="16"/>
                <w:szCs w:val="16"/>
              </w:rPr>
              <w:lastRenderedPageBreak/>
              <w:t>4</w:t>
            </w:r>
            <w:r w:rsidR="006F630D">
              <w:rPr>
                <w:sz w:val="16"/>
                <w:szCs w:val="16"/>
              </w:rPr>
              <w:t>4</w:t>
            </w:r>
          </w:p>
        </w:tc>
        <w:tc>
          <w:tcPr>
            <w:tcW w:w="1985" w:type="dxa"/>
            <w:hideMark/>
          </w:tcPr>
          <w:p w14:paraId="2C5D7F96" w14:textId="77777777" w:rsidR="002378D6" w:rsidRPr="002378D6" w:rsidRDefault="002378D6">
            <w:pPr>
              <w:rPr>
                <w:sz w:val="14"/>
                <w:szCs w:val="14"/>
              </w:rPr>
            </w:pPr>
            <w:r w:rsidRPr="002378D6">
              <w:rPr>
                <w:sz w:val="14"/>
                <w:szCs w:val="14"/>
              </w:rPr>
              <w:t xml:space="preserve">Mezger, A., </w:t>
            </w:r>
            <w:proofErr w:type="spellStart"/>
            <w:r w:rsidRPr="002378D6">
              <w:rPr>
                <w:sz w:val="14"/>
                <w:szCs w:val="14"/>
              </w:rPr>
              <w:t>Cabanelas</w:t>
            </w:r>
            <w:proofErr w:type="spellEnd"/>
            <w:r w:rsidRPr="002378D6">
              <w:rPr>
                <w:sz w:val="14"/>
                <w:szCs w:val="14"/>
              </w:rPr>
              <w:t xml:space="preserve">, P., </w:t>
            </w:r>
            <w:proofErr w:type="spellStart"/>
            <w:r w:rsidRPr="002378D6">
              <w:rPr>
                <w:sz w:val="14"/>
                <w:szCs w:val="14"/>
              </w:rPr>
              <w:t>Cabiddu</w:t>
            </w:r>
            <w:proofErr w:type="spellEnd"/>
            <w:r w:rsidRPr="002378D6">
              <w:rPr>
                <w:sz w:val="14"/>
                <w:szCs w:val="14"/>
              </w:rPr>
              <w:t xml:space="preserve">, F., &amp; Rüdiger, K. (2020). What does it matter for trust of green consumers? An application to German electricity market. Journal of Cleaner Production, 242, 118484–. https://doi.org/10.1016/j.jclepro.2019.118484 </w:t>
            </w:r>
          </w:p>
        </w:tc>
        <w:tc>
          <w:tcPr>
            <w:tcW w:w="1134" w:type="dxa"/>
            <w:hideMark/>
          </w:tcPr>
          <w:p w14:paraId="19F46880" w14:textId="77777777" w:rsidR="002378D6" w:rsidRPr="002378D6" w:rsidRDefault="002378D6">
            <w:pPr>
              <w:rPr>
                <w:sz w:val="16"/>
                <w:szCs w:val="16"/>
              </w:rPr>
            </w:pPr>
            <w:r w:rsidRPr="002378D6">
              <w:rPr>
                <w:sz w:val="16"/>
                <w:szCs w:val="16"/>
              </w:rPr>
              <w:t>What does it matter for trust of green consumers? An application to German electricity market. Journal of Cleaner Production</w:t>
            </w:r>
          </w:p>
        </w:tc>
        <w:tc>
          <w:tcPr>
            <w:tcW w:w="850" w:type="dxa"/>
            <w:hideMark/>
          </w:tcPr>
          <w:p w14:paraId="5059A328" w14:textId="77777777" w:rsidR="002378D6" w:rsidRPr="002378D6" w:rsidRDefault="002378D6">
            <w:pPr>
              <w:rPr>
                <w:sz w:val="16"/>
                <w:szCs w:val="16"/>
              </w:rPr>
            </w:pPr>
            <w:r w:rsidRPr="002378D6">
              <w:rPr>
                <w:sz w:val="16"/>
                <w:szCs w:val="16"/>
              </w:rPr>
              <w:t>Journal of Cleaner Production (Q1)</w:t>
            </w:r>
          </w:p>
        </w:tc>
        <w:tc>
          <w:tcPr>
            <w:tcW w:w="567" w:type="dxa"/>
            <w:hideMark/>
          </w:tcPr>
          <w:p w14:paraId="19D51943" w14:textId="77777777" w:rsidR="002378D6" w:rsidRPr="002378D6" w:rsidRDefault="002378D6" w:rsidP="002378D6">
            <w:pPr>
              <w:rPr>
                <w:sz w:val="16"/>
                <w:szCs w:val="16"/>
              </w:rPr>
            </w:pPr>
            <w:r w:rsidRPr="002378D6">
              <w:rPr>
                <w:sz w:val="16"/>
                <w:szCs w:val="16"/>
              </w:rPr>
              <w:t>2020</w:t>
            </w:r>
          </w:p>
        </w:tc>
        <w:tc>
          <w:tcPr>
            <w:tcW w:w="709" w:type="dxa"/>
            <w:hideMark/>
          </w:tcPr>
          <w:p w14:paraId="1F36F01D" w14:textId="77777777" w:rsidR="002378D6" w:rsidRPr="002378D6" w:rsidRDefault="002378D6" w:rsidP="002378D6">
            <w:pPr>
              <w:rPr>
                <w:sz w:val="16"/>
                <w:szCs w:val="16"/>
              </w:rPr>
            </w:pPr>
            <w:r w:rsidRPr="002378D6">
              <w:rPr>
                <w:sz w:val="16"/>
                <w:szCs w:val="16"/>
              </w:rPr>
              <w:t>Europe - Germany</w:t>
            </w:r>
          </w:p>
        </w:tc>
        <w:tc>
          <w:tcPr>
            <w:tcW w:w="2410" w:type="dxa"/>
            <w:hideMark/>
          </w:tcPr>
          <w:p w14:paraId="19A65B09" w14:textId="77777777" w:rsidR="002378D6" w:rsidRPr="002378D6" w:rsidRDefault="002378D6">
            <w:pPr>
              <w:rPr>
                <w:sz w:val="16"/>
                <w:szCs w:val="16"/>
              </w:rPr>
            </w:pPr>
            <w:r w:rsidRPr="002378D6">
              <w:rPr>
                <w:sz w:val="16"/>
                <w:szCs w:val="16"/>
              </w:rPr>
              <w:t xml:space="preserve">Aims to capture the complexity of the phenomenon of trust, secondly, develop a new measurement model of trust for green consumers through a multi-dimensional approach. </w:t>
            </w:r>
          </w:p>
        </w:tc>
        <w:tc>
          <w:tcPr>
            <w:tcW w:w="1134" w:type="dxa"/>
            <w:hideMark/>
          </w:tcPr>
          <w:p w14:paraId="1DFF1B39" w14:textId="77777777" w:rsidR="002378D6" w:rsidRPr="002378D6" w:rsidRDefault="002378D6">
            <w:pPr>
              <w:rPr>
                <w:sz w:val="16"/>
                <w:szCs w:val="16"/>
              </w:rPr>
            </w:pPr>
            <w:r w:rsidRPr="002378D6">
              <w:rPr>
                <w:sz w:val="16"/>
                <w:szCs w:val="16"/>
              </w:rPr>
              <w:t>Mixed Methods - Survey (n = 304) &amp; Focus groups (n = 39)</w:t>
            </w:r>
          </w:p>
        </w:tc>
        <w:tc>
          <w:tcPr>
            <w:tcW w:w="850" w:type="dxa"/>
            <w:hideMark/>
          </w:tcPr>
          <w:p w14:paraId="5EC420F6" w14:textId="77777777" w:rsidR="002378D6" w:rsidRPr="002378D6" w:rsidRDefault="002378D6">
            <w:pPr>
              <w:rPr>
                <w:sz w:val="16"/>
                <w:szCs w:val="16"/>
              </w:rPr>
            </w:pPr>
            <w:r w:rsidRPr="002378D6">
              <w:rPr>
                <w:sz w:val="16"/>
                <w:szCs w:val="16"/>
              </w:rPr>
              <w:t>Energy related actors</w:t>
            </w:r>
          </w:p>
        </w:tc>
        <w:tc>
          <w:tcPr>
            <w:tcW w:w="993" w:type="dxa"/>
            <w:hideMark/>
          </w:tcPr>
          <w:p w14:paraId="2531739B" w14:textId="77777777" w:rsidR="002378D6" w:rsidRPr="002378D6" w:rsidRDefault="002378D6">
            <w:pPr>
              <w:rPr>
                <w:sz w:val="16"/>
                <w:szCs w:val="16"/>
              </w:rPr>
            </w:pPr>
            <w:r w:rsidRPr="002378D6">
              <w:rPr>
                <w:sz w:val="16"/>
                <w:szCs w:val="16"/>
              </w:rPr>
              <w:t>Develop Measures of trust</w:t>
            </w:r>
          </w:p>
        </w:tc>
      </w:tr>
      <w:tr w:rsidR="002378D6" w:rsidRPr="002378D6" w14:paraId="0D821791" w14:textId="77777777" w:rsidTr="00114B21">
        <w:trPr>
          <w:trHeight w:val="2710"/>
        </w:trPr>
        <w:tc>
          <w:tcPr>
            <w:tcW w:w="426" w:type="dxa"/>
            <w:noWrap/>
            <w:hideMark/>
          </w:tcPr>
          <w:p w14:paraId="52BDEB0C" w14:textId="7E95D895" w:rsidR="002378D6" w:rsidRPr="002378D6" w:rsidRDefault="002378D6" w:rsidP="002378D6">
            <w:pPr>
              <w:rPr>
                <w:sz w:val="16"/>
                <w:szCs w:val="16"/>
              </w:rPr>
            </w:pPr>
            <w:r w:rsidRPr="002378D6">
              <w:rPr>
                <w:sz w:val="16"/>
                <w:szCs w:val="16"/>
              </w:rPr>
              <w:t>4</w:t>
            </w:r>
            <w:r w:rsidR="006F630D">
              <w:rPr>
                <w:sz w:val="16"/>
                <w:szCs w:val="16"/>
              </w:rPr>
              <w:t>5</w:t>
            </w:r>
          </w:p>
        </w:tc>
        <w:tc>
          <w:tcPr>
            <w:tcW w:w="1985" w:type="dxa"/>
            <w:hideMark/>
          </w:tcPr>
          <w:p w14:paraId="5AEF147C" w14:textId="77777777" w:rsidR="002378D6" w:rsidRPr="002378D6" w:rsidRDefault="002378D6">
            <w:pPr>
              <w:rPr>
                <w:sz w:val="14"/>
                <w:szCs w:val="14"/>
              </w:rPr>
            </w:pPr>
            <w:r w:rsidRPr="002378D6">
              <w:rPr>
                <w:sz w:val="14"/>
                <w:szCs w:val="14"/>
              </w:rPr>
              <w:t xml:space="preserve">Mezger, A., </w:t>
            </w:r>
            <w:proofErr w:type="spellStart"/>
            <w:r w:rsidRPr="002378D6">
              <w:rPr>
                <w:sz w:val="14"/>
                <w:szCs w:val="14"/>
              </w:rPr>
              <w:t>Cabanelas</w:t>
            </w:r>
            <w:proofErr w:type="spellEnd"/>
            <w:r w:rsidRPr="002378D6">
              <w:rPr>
                <w:sz w:val="14"/>
                <w:szCs w:val="14"/>
              </w:rPr>
              <w:t>, P., López‐</w:t>
            </w:r>
            <w:proofErr w:type="spellStart"/>
            <w:r w:rsidRPr="002378D6">
              <w:rPr>
                <w:sz w:val="14"/>
                <w:szCs w:val="14"/>
              </w:rPr>
              <w:t>Miguens</w:t>
            </w:r>
            <w:proofErr w:type="spellEnd"/>
            <w:r w:rsidRPr="002378D6">
              <w:rPr>
                <w:sz w:val="14"/>
                <w:szCs w:val="14"/>
              </w:rPr>
              <w:t xml:space="preserve">, M. J., </w:t>
            </w:r>
            <w:proofErr w:type="spellStart"/>
            <w:r w:rsidRPr="002378D6">
              <w:rPr>
                <w:sz w:val="14"/>
                <w:szCs w:val="14"/>
              </w:rPr>
              <w:t>Cabiddu</w:t>
            </w:r>
            <w:proofErr w:type="spellEnd"/>
            <w:r w:rsidRPr="002378D6">
              <w:rPr>
                <w:sz w:val="14"/>
                <w:szCs w:val="14"/>
              </w:rPr>
              <w:t>, F., &amp; Rüdiger, K. (2020). Sustainable development and consumption: The role of trust for switching towards green energy. Business Strategy and the Environment, 29(8), 3598–3610. https://doi.org/10.1002/bse.2599</w:t>
            </w:r>
          </w:p>
        </w:tc>
        <w:tc>
          <w:tcPr>
            <w:tcW w:w="1134" w:type="dxa"/>
            <w:hideMark/>
          </w:tcPr>
          <w:p w14:paraId="20F1ACD2" w14:textId="77777777" w:rsidR="002378D6" w:rsidRPr="002378D6" w:rsidRDefault="002378D6">
            <w:pPr>
              <w:rPr>
                <w:sz w:val="16"/>
                <w:szCs w:val="16"/>
              </w:rPr>
            </w:pPr>
            <w:r w:rsidRPr="002378D6">
              <w:rPr>
                <w:sz w:val="16"/>
                <w:szCs w:val="16"/>
              </w:rPr>
              <w:t xml:space="preserve"> Sustainable development and consumption: The role of trust for switching towards green energy</w:t>
            </w:r>
          </w:p>
        </w:tc>
        <w:tc>
          <w:tcPr>
            <w:tcW w:w="850" w:type="dxa"/>
            <w:hideMark/>
          </w:tcPr>
          <w:p w14:paraId="727FAA9C" w14:textId="77777777" w:rsidR="002378D6" w:rsidRPr="002378D6" w:rsidRDefault="002378D6">
            <w:pPr>
              <w:rPr>
                <w:sz w:val="16"/>
                <w:szCs w:val="16"/>
              </w:rPr>
            </w:pPr>
            <w:r w:rsidRPr="002378D6">
              <w:rPr>
                <w:sz w:val="16"/>
                <w:szCs w:val="16"/>
              </w:rPr>
              <w:t>Business Strategy and the Environment (Q1)</w:t>
            </w:r>
          </w:p>
        </w:tc>
        <w:tc>
          <w:tcPr>
            <w:tcW w:w="567" w:type="dxa"/>
            <w:hideMark/>
          </w:tcPr>
          <w:p w14:paraId="26C116F6" w14:textId="77777777" w:rsidR="002378D6" w:rsidRPr="002378D6" w:rsidRDefault="002378D6" w:rsidP="002378D6">
            <w:pPr>
              <w:rPr>
                <w:sz w:val="16"/>
                <w:szCs w:val="16"/>
              </w:rPr>
            </w:pPr>
            <w:r w:rsidRPr="002378D6">
              <w:rPr>
                <w:sz w:val="16"/>
                <w:szCs w:val="16"/>
              </w:rPr>
              <w:t>2020</w:t>
            </w:r>
          </w:p>
        </w:tc>
        <w:tc>
          <w:tcPr>
            <w:tcW w:w="709" w:type="dxa"/>
            <w:hideMark/>
          </w:tcPr>
          <w:p w14:paraId="589AB19C" w14:textId="77777777" w:rsidR="002378D6" w:rsidRPr="002378D6" w:rsidRDefault="002378D6" w:rsidP="002378D6">
            <w:pPr>
              <w:rPr>
                <w:sz w:val="16"/>
                <w:szCs w:val="16"/>
              </w:rPr>
            </w:pPr>
            <w:r w:rsidRPr="002378D6">
              <w:rPr>
                <w:sz w:val="16"/>
                <w:szCs w:val="16"/>
              </w:rPr>
              <w:t>Europe - Germany</w:t>
            </w:r>
          </w:p>
        </w:tc>
        <w:tc>
          <w:tcPr>
            <w:tcW w:w="2410" w:type="dxa"/>
            <w:hideMark/>
          </w:tcPr>
          <w:p w14:paraId="419C8A22" w14:textId="77777777" w:rsidR="002378D6" w:rsidRPr="002378D6" w:rsidRDefault="002378D6">
            <w:pPr>
              <w:rPr>
                <w:sz w:val="16"/>
                <w:szCs w:val="16"/>
              </w:rPr>
            </w:pPr>
            <w:r w:rsidRPr="002378D6">
              <w:rPr>
                <w:sz w:val="16"/>
                <w:szCs w:val="16"/>
              </w:rPr>
              <w:t xml:space="preserve">Aims to </w:t>
            </w:r>
            <w:proofErr w:type="spellStart"/>
            <w:r w:rsidRPr="002378D6">
              <w:rPr>
                <w:sz w:val="16"/>
                <w:szCs w:val="16"/>
              </w:rPr>
              <w:t>undrestand</w:t>
            </w:r>
            <w:proofErr w:type="spellEnd"/>
            <w:r w:rsidRPr="002378D6">
              <w:rPr>
                <w:sz w:val="16"/>
                <w:szCs w:val="16"/>
              </w:rPr>
              <w:t xml:space="preserve"> the reasons and influencing factors for adopting or not green electricity and investigating and measuring how trust and other underlying factors influence individual consumers' willingness to switch to green </w:t>
            </w:r>
          </w:p>
        </w:tc>
        <w:tc>
          <w:tcPr>
            <w:tcW w:w="1134" w:type="dxa"/>
            <w:hideMark/>
          </w:tcPr>
          <w:p w14:paraId="2D6C19BD" w14:textId="77777777" w:rsidR="002378D6" w:rsidRPr="002378D6" w:rsidRDefault="002378D6">
            <w:pPr>
              <w:rPr>
                <w:sz w:val="16"/>
                <w:szCs w:val="16"/>
              </w:rPr>
            </w:pPr>
            <w:r w:rsidRPr="002378D6">
              <w:rPr>
                <w:sz w:val="16"/>
                <w:szCs w:val="16"/>
              </w:rPr>
              <w:t>Quantitative - Survey (n = 787)</w:t>
            </w:r>
          </w:p>
        </w:tc>
        <w:tc>
          <w:tcPr>
            <w:tcW w:w="850" w:type="dxa"/>
            <w:hideMark/>
          </w:tcPr>
          <w:p w14:paraId="272423E8" w14:textId="77777777" w:rsidR="002378D6" w:rsidRPr="002378D6" w:rsidRDefault="002378D6">
            <w:pPr>
              <w:rPr>
                <w:sz w:val="16"/>
                <w:szCs w:val="16"/>
              </w:rPr>
            </w:pPr>
            <w:r w:rsidRPr="002378D6">
              <w:rPr>
                <w:sz w:val="16"/>
                <w:szCs w:val="16"/>
              </w:rPr>
              <w:t>Energy Retailers</w:t>
            </w:r>
          </w:p>
        </w:tc>
        <w:tc>
          <w:tcPr>
            <w:tcW w:w="993" w:type="dxa"/>
            <w:hideMark/>
          </w:tcPr>
          <w:p w14:paraId="30823042" w14:textId="77777777" w:rsidR="002378D6" w:rsidRPr="002378D6" w:rsidRDefault="002378D6">
            <w:pPr>
              <w:rPr>
                <w:sz w:val="16"/>
                <w:szCs w:val="16"/>
              </w:rPr>
            </w:pPr>
            <w:r w:rsidRPr="002378D6">
              <w:rPr>
                <w:sz w:val="16"/>
                <w:szCs w:val="16"/>
              </w:rPr>
              <w:t>Intention to switch energy providers</w:t>
            </w:r>
          </w:p>
        </w:tc>
      </w:tr>
      <w:tr w:rsidR="002378D6" w:rsidRPr="002378D6" w14:paraId="3AA6221C" w14:textId="77777777" w:rsidTr="00114B21">
        <w:trPr>
          <w:trHeight w:val="3450"/>
        </w:trPr>
        <w:tc>
          <w:tcPr>
            <w:tcW w:w="426" w:type="dxa"/>
            <w:noWrap/>
            <w:hideMark/>
          </w:tcPr>
          <w:p w14:paraId="52CEC302" w14:textId="5E3E5063" w:rsidR="002378D6" w:rsidRPr="002378D6" w:rsidRDefault="002378D6" w:rsidP="002378D6">
            <w:pPr>
              <w:rPr>
                <w:sz w:val="16"/>
                <w:szCs w:val="16"/>
              </w:rPr>
            </w:pPr>
            <w:r w:rsidRPr="002378D6">
              <w:rPr>
                <w:sz w:val="16"/>
                <w:szCs w:val="16"/>
              </w:rPr>
              <w:t>4</w:t>
            </w:r>
            <w:r w:rsidR="006F630D">
              <w:rPr>
                <w:sz w:val="16"/>
                <w:szCs w:val="16"/>
              </w:rPr>
              <w:t>6</w:t>
            </w:r>
          </w:p>
        </w:tc>
        <w:tc>
          <w:tcPr>
            <w:tcW w:w="1985" w:type="dxa"/>
            <w:hideMark/>
          </w:tcPr>
          <w:p w14:paraId="611BF971" w14:textId="77777777" w:rsidR="002378D6" w:rsidRPr="002378D6" w:rsidRDefault="002378D6">
            <w:pPr>
              <w:rPr>
                <w:sz w:val="14"/>
                <w:szCs w:val="14"/>
              </w:rPr>
            </w:pPr>
            <w:r w:rsidRPr="002378D6">
              <w:rPr>
                <w:sz w:val="14"/>
                <w:szCs w:val="14"/>
              </w:rPr>
              <w:t xml:space="preserve">Mueller, C. E. (2020). Examining the inter-relationships between procedural fairness, trust in actors, risk expectations, perceived benefits, and attitudes towards power grid expansion projects. Energy Policy, 141, 111465. https://doi.org/10.1016/j.enpol.2020.111465 </w:t>
            </w:r>
          </w:p>
        </w:tc>
        <w:tc>
          <w:tcPr>
            <w:tcW w:w="1134" w:type="dxa"/>
            <w:hideMark/>
          </w:tcPr>
          <w:p w14:paraId="093D5C77" w14:textId="77777777" w:rsidR="002378D6" w:rsidRPr="002378D6" w:rsidRDefault="002378D6">
            <w:pPr>
              <w:rPr>
                <w:sz w:val="16"/>
                <w:szCs w:val="16"/>
              </w:rPr>
            </w:pPr>
            <w:r w:rsidRPr="002378D6">
              <w:rPr>
                <w:sz w:val="16"/>
                <w:szCs w:val="16"/>
              </w:rPr>
              <w:t>Examining the inter-relationships between procedural fairness, trust in actors, risk expectations, perceived benefits, and attitudes towards power grid expansion projects</w:t>
            </w:r>
          </w:p>
        </w:tc>
        <w:tc>
          <w:tcPr>
            <w:tcW w:w="850" w:type="dxa"/>
            <w:hideMark/>
          </w:tcPr>
          <w:p w14:paraId="1210F0BD" w14:textId="77777777" w:rsidR="002378D6" w:rsidRPr="002378D6" w:rsidRDefault="002378D6">
            <w:pPr>
              <w:rPr>
                <w:sz w:val="16"/>
                <w:szCs w:val="16"/>
              </w:rPr>
            </w:pPr>
            <w:r w:rsidRPr="002378D6">
              <w:rPr>
                <w:sz w:val="16"/>
                <w:szCs w:val="16"/>
              </w:rPr>
              <w:t>Energy Policy (Q1)</w:t>
            </w:r>
          </w:p>
        </w:tc>
        <w:tc>
          <w:tcPr>
            <w:tcW w:w="567" w:type="dxa"/>
            <w:hideMark/>
          </w:tcPr>
          <w:p w14:paraId="2EF03C48" w14:textId="77777777" w:rsidR="002378D6" w:rsidRPr="002378D6" w:rsidRDefault="002378D6" w:rsidP="002378D6">
            <w:pPr>
              <w:rPr>
                <w:sz w:val="16"/>
                <w:szCs w:val="16"/>
              </w:rPr>
            </w:pPr>
            <w:r w:rsidRPr="002378D6">
              <w:rPr>
                <w:sz w:val="16"/>
                <w:szCs w:val="16"/>
              </w:rPr>
              <w:t>2020</w:t>
            </w:r>
          </w:p>
        </w:tc>
        <w:tc>
          <w:tcPr>
            <w:tcW w:w="709" w:type="dxa"/>
            <w:hideMark/>
          </w:tcPr>
          <w:p w14:paraId="514563C8" w14:textId="77777777" w:rsidR="002378D6" w:rsidRPr="002378D6" w:rsidRDefault="002378D6" w:rsidP="002378D6">
            <w:pPr>
              <w:rPr>
                <w:sz w:val="16"/>
                <w:szCs w:val="16"/>
              </w:rPr>
            </w:pPr>
            <w:r w:rsidRPr="002378D6">
              <w:rPr>
                <w:sz w:val="16"/>
                <w:szCs w:val="16"/>
              </w:rPr>
              <w:t>Europe - Germany</w:t>
            </w:r>
          </w:p>
        </w:tc>
        <w:tc>
          <w:tcPr>
            <w:tcW w:w="2410" w:type="dxa"/>
            <w:hideMark/>
          </w:tcPr>
          <w:p w14:paraId="6E11D063" w14:textId="77777777" w:rsidR="002378D6" w:rsidRPr="002378D6" w:rsidRDefault="002378D6">
            <w:pPr>
              <w:rPr>
                <w:sz w:val="16"/>
                <w:szCs w:val="16"/>
              </w:rPr>
            </w:pPr>
            <w:r w:rsidRPr="002378D6">
              <w:rPr>
                <w:sz w:val="16"/>
                <w:szCs w:val="16"/>
              </w:rPr>
              <w:t xml:space="preserve">Examines how </w:t>
            </w:r>
            <w:proofErr w:type="gramStart"/>
            <w:r w:rsidRPr="002378D6">
              <w:rPr>
                <w:sz w:val="16"/>
                <w:szCs w:val="16"/>
              </w:rPr>
              <w:t>residents’</w:t>
            </w:r>
            <w:proofErr w:type="gramEnd"/>
            <w:r w:rsidRPr="002378D6">
              <w:rPr>
                <w:sz w:val="16"/>
                <w:szCs w:val="16"/>
              </w:rPr>
              <w:t xml:space="preserve"> perceived procedural fairness, their trust in actors involved in the planning procedure, their risk expectations, and their perceived benefits impact their attitudes towards grid expansion projects</w:t>
            </w:r>
          </w:p>
        </w:tc>
        <w:tc>
          <w:tcPr>
            <w:tcW w:w="1134" w:type="dxa"/>
            <w:hideMark/>
          </w:tcPr>
          <w:p w14:paraId="3C7452E9" w14:textId="77777777" w:rsidR="002378D6" w:rsidRPr="002378D6" w:rsidRDefault="002378D6">
            <w:pPr>
              <w:rPr>
                <w:sz w:val="16"/>
                <w:szCs w:val="16"/>
              </w:rPr>
            </w:pPr>
            <w:r w:rsidRPr="002378D6">
              <w:rPr>
                <w:sz w:val="16"/>
                <w:szCs w:val="16"/>
              </w:rPr>
              <w:t>Quantitative - Survey (n = 1303)</w:t>
            </w:r>
          </w:p>
        </w:tc>
        <w:tc>
          <w:tcPr>
            <w:tcW w:w="850" w:type="dxa"/>
            <w:hideMark/>
          </w:tcPr>
          <w:p w14:paraId="559D92AE" w14:textId="77777777" w:rsidR="002378D6" w:rsidRPr="002378D6" w:rsidRDefault="002378D6">
            <w:pPr>
              <w:rPr>
                <w:sz w:val="16"/>
                <w:szCs w:val="16"/>
              </w:rPr>
            </w:pPr>
            <w:r w:rsidRPr="002378D6">
              <w:rPr>
                <w:sz w:val="16"/>
                <w:szCs w:val="16"/>
              </w:rPr>
              <w:t>Energy Companies &amp; Regulators</w:t>
            </w:r>
          </w:p>
        </w:tc>
        <w:tc>
          <w:tcPr>
            <w:tcW w:w="993" w:type="dxa"/>
            <w:hideMark/>
          </w:tcPr>
          <w:p w14:paraId="1910F57B" w14:textId="77777777" w:rsidR="002378D6" w:rsidRPr="002378D6" w:rsidRDefault="002378D6">
            <w:pPr>
              <w:rPr>
                <w:sz w:val="16"/>
                <w:szCs w:val="16"/>
              </w:rPr>
            </w:pPr>
            <w:r w:rsidRPr="002378D6">
              <w:rPr>
                <w:sz w:val="16"/>
                <w:szCs w:val="16"/>
              </w:rPr>
              <w:t>Energy Project (placement of transmission lines)</w:t>
            </w:r>
          </w:p>
        </w:tc>
      </w:tr>
      <w:tr w:rsidR="002378D6" w:rsidRPr="002378D6" w14:paraId="1B6030FE" w14:textId="77777777" w:rsidTr="00114B21">
        <w:trPr>
          <w:trHeight w:val="3600"/>
        </w:trPr>
        <w:tc>
          <w:tcPr>
            <w:tcW w:w="426" w:type="dxa"/>
            <w:noWrap/>
            <w:hideMark/>
          </w:tcPr>
          <w:p w14:paraId="12776F61" w14:textId="43478FF1" w:rsidR="002378D6" w:rsidRPr="002378D6" w:rsidRDefault="002378D6" w:rsidP="002378D6">
            <w:pPr>
              <w:rPr>
                <w:sz w:val="16"/>
                <w:szCs w:val="16"/>
              </w:rPr>
            </w:pPr>
            <w:r w:rsidRPr="002378D6">
              <w:rPr>
                <w:sz w:val="16"/>
                <w:szCs w:val="16"/>
              </w:rPr>
              <w:t>4</w:t>
            </w:r>
            <w:r w:rsidR="006F630D">
              <w:rPr>
                <w:sz w:val="16"/>
                <w:szCs w:val="16"/>
              </w:rPr>
              <w:t>7</w:t>
            </w:r>
          </w:p>
        </w:tc>
        <w:tc>
          <w:tcPr>
            <w:tcW w:w="1985" w:type="dxa"/>
            <w:hideMark/>
          </w:tcPr>
          <w:p w14:paraId="0AF8A299" w14:textId="77777777" w:rsidR="002378D6" w:rsidRPr="002378D6" w:rsidRDefault="002378D6">
            <w:pPr>
              <w:rPr>
                <w:sz w:val="14"/>
                <w:szCs w:val="14"/>
              </w:rPr>
            </w:pPr>
            <w:r w:rsidRPr="002378D6">
              <w:rPr>
                <w:sz w:val="14"/>
                <w:szCs w:val="14"/>
              </w:rPr>
              <w:t xml:space="preserve">Mumford, J., &amp; Gray, D. (2010). Consumer engagement in alternative energy—Can the regulators and suppliers be trusted? Energy Policy, 38(6), 2664–2671. https://doi.org/10.1016/j.enpol.2009.05.054 </w:t>
            </w:r>
          </w:p>
        </w:tc>
        <w:tc>
          <w:tcPr>
            <w:tcW w:w="1134" w:type="dxa"/>
            <w:hideMark/>
          </w:tcPr>
          <w:p w14:paraId="7F82908F" w14:textId="77777777" w:rsidR="002378D6" w:rsidRPr="002378D6" w:rsidRDefault="002378D6">
            <w:pPr>
              <w:rPr>
                <w:sz w:val="16"/>
                <w:szCs w:val="16"/>
              </w:rPr>
            </w:pPr>
            <w:r w:rsidRPr="002378D6">
              <w:rPr>
                <w:sz w:val="16"/>
                <w:szCs w:val="16"/>
              </w:rPr>
              <w:t xml:space="preserve"> Consumer engagement in alternative energy—Can the regulators and suppliers be trusted?</w:t>
            </w:r>
          </w:p>
        </w:tc>
        <w:tc>
          <w:tcPr>
            <w:tcW w:w="850" w:type="dxa"/>
            <w:hideMark/>
          </w:tcPr>
          <w:p w14:paraId="4EF0BB01" w14:textId="77777777" w:rsidR="002378D6" w:rsidRPr="002378D6" w:rsidRDefault="002378D6">
            <w:pPr>
              <w:rPr>
                <w:sz w:val="16"/>
                <w:szCs w:val="16"/>
              </w:rPr>
            </w:pPr>
            <w:r w:rsidRPr="002378D6">
              <w:rPr>
                <w:sz w:val="16"/>
                <w:szCs w:val="16"/>
              </w:rPr>
              <w:t>Energy Policy (Q1)</w:t>
            </w:r>
          </w:p>
        </w:tc>
        <w:tc>
          <w:tcPr>
            <w:tcW w:w="567" w:type="dxa"/>
            <w:hideMark/>
          </w:tcPr>
          <w:p w14:paraId="0442F55A" w14:textId="77777777" w:rsidR="002378D6" w:rsidRPr="002378D6" w:rsidRDefault="002378D6" w:rsidP="002378D6">
            <w:pPr>
              <w:rPr>
                <w:sz w:val="16"/>
                <w:szCs w:val="16"/>
              </w:rPr>
            </w:pPr>
            <w:r w:rsidRPr="002378D6">
              <w:rPr>
                <w:sz w:val="16"/>
                <w:szCs w:val="16"/>
              </w:rPr>
              <w:t>2010</w:t>
            </w:r>
          </w:p>
        </w:tc>
        <w:tc>
          <w:tcPr>
            <w:tcW w:w="709" w:type="dxa"/>
            <w:hideMark/>
          </w:tcPr>
          <w:p w14:paraId="17CB24F6" w14:textId="77777777" w:rsidR="002378D6" w:rsidRPr="002378D6" w:rsidRDefault="002378D6" w:rsidP="002378D6">
            <w:pPr>
              <w:rPr>
                <w:sz w:val="16"/>
                <w:szCs w:val="16"/>
              </w:rPr>
            </w:pPr>
            <w:r w:rsidRPr="002378D6">
              <w:rPr>
                <w:sz w:val="16"/>
                <w:szCs w:val="16"/>
              </w:rPr>
              <w:t>Europe - United Kingdom</w:t>
            </w:r>
          </w:p>
        </w:tc>
        <w:tc>
          <w:tcPr>
            <w:tcW w:w="2410" w:type="dxa"/>
            <w:hideMark/>
          </w:tcPr>
          <w:p w14:paraId="6755ABBC" w14:textId="77777777" w:rsidR="002378D6" w:rsidRPr="002378D6" w:rsidRDefault="002378D6">
            <w:pPr>
              <w:rPr>
                <w:sz w:val="16"/>
                <w:szCs w:val="16"/>
              </w:rPr>
            </w:pPr>
            <w:r w:rsidRPr="002378D6">
              <w:rPr>
                <w:sz w:val="16"/>
                <w:szCs w:val="16"/>
              </w:rPr>
              <w:t xml:space="preserve">will consumers engage with this </w:t>
            </w:r>
            <w:proofErr w:type="gramStart"/>
            <w:r w:rsidRPr="002378D6">
              <w:rPr>
                <w:sz w:val="16"/>
                <w:szCs w:val="16"/>
              </w:rPr>
              <w:t>agenda</w:t>
            </w:r>
            <w:proofErr w:type="gramEnd"/>
            <w:r w:rsidRPr="002378D6">
              <w:rPr>
                <w:sz w:val="16"/>
                <w:szCs w:val="16"/>
              </w:rPr>
              <w:t xml:space="preserve"> and will they trust the institutions sufficiently to enable the collaborations that are needed.</w:t>
            </w:r>
          </w:p>
        </w:tc>
        <w:tc>
          <w:tcPr>
            <w:tcW w:w="1134" w:type="dxa"/>
            <w:hideMark/>
          </w:tcPr>
          <w:p w14:paraId="5CAA383E" w14:textId="77777777" w:rsidR="002378D6" w:rsidRPr="002378D6" w:rsidRDefault="002378D6">
            <w:pPr>
              <w:rPr>
                <w:sz w:val="16"/>
                <w:szCs w:val="16"/>
              </w:rPr>
            </w:pPr>
            <w:r w:rsidRPr="002378D6">
              <w:rPr>
                <w:sz w:val="16"/>
                <w:szCs w:val="16"/>
              </w:rPr>
              <w:t xml:space="preserve">Qualitative - 2 Case Studies </w:t>
            </w:r>
          </w:p>
        </w:tc>
        <w:tc>
          <w:tcPr>
            <w:tcW w:w="850" w:type="dxa"/>
            <w:hideMark/>
          </w:tcPr>
          <w:p w14:paraId="093C806A" w14:textId="77777777" w:rsidR="002378D6" w:rsidRPr="002378D6" w:rsidRDefault="002378D6">
            <w:pPr>
              <w:rPr>
                <w:sz w:val="16"/>
                <w:szCs w:val="16"/>
              </w:rPr>
            </w:pPr>
            <w:r w:rsidRPr="002378D6">
              <w:rPr>
                <w:sz w:val="16"/>
                <w:szCs w:val="16"/>
              </w:rPr>
              <w:t>All actors in the system</w:t>
            </w:r>
          </w:p>
        </w:tc>
        <w:tc>
          <w:tcPr>
            <w:tcW w:w="993" w:type="dxa"/>
            <w:hideMark/>
          </w:tcPr>
          <w:p w14:paraId="71170679" w14:textId="77777777" w:rsidR="002378D6" w:rsidRPr="002378D6" w:rsidRDefault="002378D6">
            <w:pPr>
              <w:rPr>
                <w:sz w:val="16"/>
                <w:szCs w:val="16"/>
              </w:rPr>
            </w:pPr>
            <w:r w:rsidRPr="002378D6">
              <w:rPr>
                <w:sz w:val="16"/>
                <w:szCs w:val="16"/>
              </w:rPr>
              <w:t>Acceptance of energy technology generally and cooperation</w:t>
            </w:r>
          </w:p>
        </w:tc>
      </w:tr>
      <w:tr w:rsidR="002378D6" w:rsidRPr="002378D6" w14:paraId="6702F92B" w14:textId="77777777" w:rsidTr="00114B21">
        <w:trPr>
          <w:trHeight w:val="2830"/>
        </w:trPr>
        <w:tc>
          <w:tcPr>
            <w:tcW w:w="426" w:type="dxa"/>
            <w:noWrap/>
            <w:hideMark/>
          </w:tcPr>
          <w:p w14:paraId="54443C71" w14:textId="1BE41263" w:rsidR="002378D6" w:rsidRPr="002378D6" w:rsidRDefault="002378D6" w:rsidP="002378D6">
            <w:pPr>
              <w:rPr>
                <w:sz w:val="16"/>
                <w:szCs w:val="16"/>
              </w:rPr>
            </w:pPr>
            <w:r w:rsidRPr="002378D6">
              <w:rPr>
                <w:sz w:val="16"/>
                <w:szCs w:val="16"/>
              </w:rPr>
              <w:lastRenderedPageBreak/>
              <w:t>4</w:t>
            </w:r>
            <w:r w:rsidR="006F630D">
              <w:rPr>
                <w:sz w:val="16"/>
                <w:szCs w:val="16"/>
              </w:rPr>
              <w:t>8</w:t>
            </w:r>
          </w:p>
        </w:tc>
        <w:tc>
          <w:tcPr>
            <w:tcW w:w="1985" w:type="dxa"/>
            <w:hideMark/>
          </w:tcPr>
          <w:p w14:paraId="58CF8F6B" w14:textId="77777777" w:rsidR="002378D6" w:rsidRPr="002378D6" w:rsidRDefault="002378D6">
            <w:pPr>
              <w:rPr>
                <w:sz w:val="14"/>
                <w:szCs w:val="14"/>
              </w:rPr>
            </w:pPr>
            <w:r w:rsidRPr="002378D6">
              <w:rPr>
                <w:sz w:val="14"/>
                <w:szCs w:val="14"/>
              </w:rPr>
              <w:t xml:space="preserve">Nader, L., &amp; </w:t>
            </w:r>
            <w:proofErr w:type="spellStart"/>
            <w:r w:rsidRPr="002378D6">
              <w:rPr>
                <w:sz w:val="14"/>
                <w:szCs w:val="14"/>
              </w:rPr>
              <w:t>Milleron</w:t>
            </w:r>
            <w:proofErr w:type="spellEnd"/>
            <w:r w:rsidRPr="002378D6">
              <w:rPr>
                <w:sz w:val="14"/>
                <w:szCs w:val="14"/>
              </w:rPr>
              <w:t xml:space="preserve">, N. (1979). Dimensions of the “people problem” in energy research and “the” factual basis of dispersed energy futures. Energy (Oxford), 4(5), 953–967. https://doi.org/10.1016/0360-5442(79)90025-2 </w:t>
            </w:r>
          </w:p>
        </w:tc>
        <w:tc>
          <w:tcPr>
            <w:tcW w:w="1134" w:type="dxa"/>
            <w:hideMark/>
          </w:tcPr>
          <w:p w14:paraId="2DBDE9F1" w14:textId="77777777" w:rsidR="002378D6" w:rsidRPr="002378D6" w:rsidRDefault="002378D6">
            <w:pPr>
              <w:rPr>
                <w:sz w:val="16"/>
                <w:szCs w:val="16"/>
              </w:rPr>
            </w:pPr>
            <w:r w:rsidRPr="002378D6">
              <w:rPr>
                <w:sz w:val="16"/>
                <w:szCs w:val="16"/>
              </w:rPr>
              <w:t xml:space="preserve"> Dimensions of the “people problem” in energy research and “the” factual basis of dispersed energy futures</w:t>
            </w:r>
          </w:p>
        </w:tc>
        <w:tc>
          <w:tcPr>
            <w:tcW w:w="850" w:type="dxa"/>
            <w:hideMark/>
          </w:tcPr>
          <w:p w14:paraId="69C495DE" w14:textId="77777777" w:rsidR="002378D6" w:rsidRPr="002378D6" w:rsidRDefault="002378D6">
            <w:pPr>
              <w:rPr>
                <w:sz w:val="16"/>
                <w:szCs w:val="16"/>
              </w:rPr>
            </w:pPr>
            <w:r w:rsidRPr="002378D6">
              <w:rPr>
                <w:sz w:val="16"/>
                <w:szCs w:val="16"/>
              </w:rPr>
              <w:t>Energy (Q1)</w:t>
            </w:r>
          </w:p>
        </w:tc>
        <w:tc>
          <w:tcPr>
            <w:tcW w:w="567" w:type="dxa"/>
            <w:hideMark/>
          </w:tcPr>
          <w:p w14:paraId="35B66541" w14:textId="77777777" w:rsidR="002378D6" w:rsidRPr="002378D6" w:rsidRDefault="002378D6" w:rsidP="002378D6">
            <w:pPr>
              <w:rPr>
                <w:sz w:val="16"/>
                <w:szCs w:val="16"/>
              </w:rPr>
            </w:pPr>
            <w:r w:rsidRPr="002378D6">
              <w:rPr>
                <w:sz w:val="16"/>
                <w:szCs w:val="16"/>
              </w:rPr>
              <w:t>1979</w:t>
            </w:r>
          </w:p>
        </w:tc>
        <w:tc>
          <w:tcPr>
            <w:tcW w:w="709" w:type="dxa"/>
            <w:hideMark/>
          </w:tcPr>
          <w:p w14:paraId="31572EE7" w14:textId="77777777" w:rsidR="002378D6" w:rsidRPr="002378D6" w:rsidRDefault="002378D6" w:rsidP="002378D6">
            <w:pPr>
              <w:rPr>
                <w:sz w:val="16"/>
                <w:szCs w:val="16"/>
              </w:rPr>
            </w:pPr>
            <w:r w:rsidRPr="002378D6">
              <w:rPr>
                <w:sz w:val="16"/>
                <w:szCs w:val="16"/>
              </w:rPr>
              <w:t>North America - US</w:t>
            </w:r>
          </w:p>
        </w:tc>
        <w:tc>
          <w:tcPr>
            <w:tcW w:w="2410" w:type="dxa"/>
            <w:hideMark/>
          </w:tcPr>
          <w:p w14:paraId="78AF27E9" w14:textId="77777777" w:rsidR="002378D6" w:rsidRPr="002378D6" w:rsidRDefault="002378D6">
            <w:pPr>
              <w:rPr>
                <w:sz w:val="16"/>
                <w:szCs w:val="16"/>
              </w:rPr>
            </w:pPr>
            <w:r w:rsidRPr="002378D6">
              <w:rPr>
                <w:sz w:val="16"/>
                <w:szCs w:val="16"/>
              </w:rPr>
              <w:t>A discussion of the social and cultural dimensions relevant to a transition away from hard energy technologies to DER.</w:t>
            </w:r>
            <w:r w:rsidRPr="002378D6">
              <w:rPr>
                <w:sz w:val="16"/>
                <w:szCs w:val="16"/>
              </w:rPr>
              <w:br/>
              <w:t>1. Institutional constraints vs individual freedom</w:t>
            </w:r>
            <w:r w:rsidRPr="002378D6">
              <w:rPr>
                <w:sz w:val="16"/>
                <w:szCs w:val="16"/>
              </w:rPr>
              <w:br/>
              <w:t>2. Credible vs non-credible</w:t>
            </w:r>
            <w:r w:rsidRPr="002378D6">
              <w:rPr>
                <w:sz w:val="16"/>
                <w:szCs w:val="16"/>
              </w:rPr>
              <w:br/>
              <w:t>3. Tangible vs abstract</w:t>
            </w:r>
            <w:r w:rsidRPr="002378D6">
              <w:rPr>
                <w:sz w:val="16"/>
                <w:szCs w:val="16"/>
              </w:rPr>
              <w:br/>
              <w:t>4. Restricted vs global time perspective</w:t>
            </w:r>
            <w:r w:rsidRPr="002378D6">
              <w:rPr>
                <w:sz w:val="16"/>
                <w:szCs w:val="16"/>
              </w:rPr>
              <w:br/>
              <w:t>5. Specialist vs generalist</w:t>
            </w:r>
            <w:r w:rsidRPr="002378D6">
              <w:rPr>
                <w:sz w:val="16"/>
                <w:szCs w:val="16"/>
              </w:rPr>
              <w:br/>
              <w:t>6. Voluntary vs involuntary</w:t>
            </w:r>
            <w:r w:rsidRPr="002378D6">
              <w:rPr>
                <w:sz w:val="16"/>
                <w:szCs w:val="16"/>
              </w:rPr>
              <w:br/>
              <w:t>7. Progress vs decline</w:t>
            </w:r>
          </w:p>
        </w:tc>
        <w:tc>
          <w:tcPr>
            <w:tcW w:w="1134" w:type="dxa"/>
            <w:hideMark/>
          </w:tcPr>
          <w:p w14:paraId="729B073C" w14:textId="77777777" w:rsidR="002378D6" w:rsidRPr="002378D6" w:rsidRDefault="002378D6">
            <w:pPr>
              <w:rPr>
                <w:sz w:val="16"/>
                <w:szCs w:val="16"/>
              </w:rPr>
            </w:pPr>
            <w:r w:rsidRPr="002378D6">
              <w:rPr>
                <w:sz w:val="16"/>
                <w:szCs w:val="16"/>
              </w:rPr>
              <w:t>Conceptual</w:t>
            </w:r>
          </w:p>
        </w:tc>
        <w:tc>
          <w:tcPr>
            <w:tcW w:w="850" w:type="dxa"/>
            <w:hideMark/>
          </w:tcPr>
          <w:p w14:paraId="407170B9" w14:textId="77777777" w:rsidR="002378D6" w:rsidRPr="002378D6" w:rsidRDefault="002378D6">
            <w:pPr>
              <w:rPr>
                <w:sz w:val="16"/>
                <w:szCs w:val="16"/>
              </w:rPr>
            </w:pPr>
            <w:r w:rsidRPr="002378D6">
              <w:rPr>
                <w:sz w:val="16"/>
                <w:szCs w:val="16"/>
              </w:rPr>
              <w:t>All actors in the system</w:t>
            </w:r>
          </w:p>
        </w:tc>
        <w:tc>
          <w:tcPr>
            <w:tcW w:w="993" w:type="dxa"/>
            <w:hideMark/>
          </w:tcPr>
          <w:p w14:paraId="5AFE40A6" w14:textId="77777777" w:rsidR="002378D6" w:rsidRPr="002378D6" w:rsidRDefault="002378D6">
            <w:pPr>
              <w:rPr>
                <w:sz w:val="16"/>
                <w:szCs w:val="16"/>
              </w:rPr>
            </w:pPr>
            <w:r w:rsidRPr="002378D6">
              <w:rPr>
                <w:sz w:val="16"/>
                <w:szCs w:val="16"/>
              </w:rPr>
              <w:t>Acceptance of energy technology generally and cooperation</w:t>
            </w:r>
          </w:p>
        </w:tc>
      </w:tr>
      <w:tr w:rsidR="002378D6" w:rsidRPr="002378D6" w14:paraId="6053E871" w14:textId="77777777" w:rsidTr="00114B21">
        <w:trPr>
          <w:trHeight w:val="2270"/>
        </w:trPr>
        <w:tc>
          <w:tcPr>
            <w:tcW w:w="426" w:type="dxa"/>
            <w:noWrap/>
            <w:hideMark/>
          </w:tcPr>
          <w:p w14:paraId="781DD0CB" w14:textId="420CADFD" w:rsidR="002378D6" w:rsidRPr="002378D6" w:rsidRDefault="002378D6" w:rsidP="002378D6">
            <w:pPr>
              <w:rPr>
                <w:sz w:val="16"/>
                <w:szCs w:val="16"/>
              </w:rPr>
            </w:pPr>
            <w:r w:rsidRPr="002378D6">
              <w:rPr>
                <w:sz w:val="16"/>
                <w:szCs w:val="16"/>
              </w:rPr>
              <w:t>4</w:t>
            </w:r>
            <w:r w:rsidR="006F630D">
              <w:rPr>
                <w:sz w:val="16"/>
                <w:szCs w:val="16"/>
              </w:rPr>
              <w:t>9</w:t>
            </w:r>
          </w:p>
        </w:tc>
        <w:tc>
          <w:tcPr>
            <w:tcW w:w="1985" w:type="dxa"/>
            <w:hideMark/>
          </w:tcPr>
          <w:p w14:paraId="2ADFE459" w14:textId="77777777" w:rsidR="002378D6" w:rsidRPr="002378D6" w:rsidRDefault="002378D6">
            <w:pPr>
              <w:rPr>
                <w:sz w:val="14"/>
                <w:szCs w:val="14"/>
              </w:rPr>
            </w:pPr>
            <w:r w:rsidRPr="002378D6">
              <w:rPr>
                <w:sz w:val="14"/>
                <w:szCs w:val="14"/>
              </w:rPr>
              <w:t xml:space="preserve">Noel, L., Zarazua de Rubens, G., Kester, J., &amp; </w:t>
            </w:r>
            <w:proofErr w:type="spellStart"/>
            <w:r w:rsidRPr="002378D6">
              <w:rPr>
                <w:sz w:val="14"/>
                <w:szCs w:val="14"/>
              </w:rPr>
              <w:t>Sovacool</w:t>
            </w:r>
            <w:proofErr w:type="spellEnd"/>
            <w:r w:rsidRPr="002378D6">
              <w:rPr>
                <w:sz w:val="14"/>
                <w:szCs w:val="14"/>
              </w:rPr>
              <w:t xml:space="preserve">, B. K. (2019). Navigating expert </w:t>
            </w:r>
            <w:proofErr w:type="spellStart"/>
            <w:r w:rsidRPr="002378D6">
              <w:rPr>
                <w:sz w:val="14"/>
                <w:szCs w:val="14"/>
              </w:rPr>
              <w:t>skepticism</w:t>
            </w:r>
            <w:proofErr w:type="spellEnd"/>
            <w:r w:rsidRPr="002378D6">
              <w:rPr>
                <w:sz w:val="14"/>
                <w:szCs w:val="14"/>
              </w:rPr>
              <w:t xml:space="preserve"> and consumer distrust: Rethinking the barriers to vehicle-to-grid (V2G) in the Nordic region. Transport Policy, 76, 67–77. https://doi.org/10.1016/j.tranpol.2019.02.002 </w:t>
            </w:r>
          </w:p>
        </w:tc>
        <w:tc>
          <w:tcPr>
            <w:tcW w:w="1134" w:type="dxa"/>
            <w:hideMark/>
          </w:tcPr>
          <w:p w14:paraId="6A47F3AF" w14:textId="77777777" w:rsidR="002378D6" w:rsidRPr="002378D6" w:rsidRDefault="002378D6">
            <w:pPr>
              <w:rPr>
                <w:sz w:val="16"/>
                <w:szCs w:val="16"/>
              </w:rPr>
            </w:pPr>
            <w:r w:rsidRPr="002378D6">
              <w:rPr>
                <w:sz w:val="16"/>
                <w:szCs w:val="16"/>
              </w:rPr>
              <w:t xml:space="preserve">Navigating expert </w:t>
            </w:r>
            <w:proofErr w:type="spellStart"/>
            <w:r w:rsidRPr="002378D6">
              <w:rPr>
                <w:sz w:val="16"/>
                <w:szCs w:val="16"/>
              </w:rPr>
              <w:t>skepticism</w:t>
            </w:r>
            <w:proofErr w:type="spellEnd"/>
            <w:r w:rsidRPr="002378D6">
              <w:rPr>
                <w:sz w:val="16"/>
                <w:szCs w:val="16"/>
              </w:rPr>
              <w:t xml:space="preserve"> and consumer distrust: Rethinking the barriers to vehicle-to-grid (V2G) in the Nordic region</w:t>
            </w:r>
          </w:p>
        </w:tc>
        <w:tc>
          <w:tcPr>
            <w:tcW w:w="850" w:type="dxa"/>
            <w:hideMark/>
          </w:tcPr>
          <w:p w14:paraId="655C7A1B" w14:textId="77777777" w:rsidR="002378D6" w:rsidRPr="002378D6" w:rsidRDefault="002378D6">
            <w:pPr>
              <w:rPr>
                <w:sz w:val="16"/>
                <w:szCs w:val="16"/>
              </w:rPr>
            </w:pPr>
            <w:r w:rsidRPr="002378D6">
              <w:rPr>
                <w:sz w:val="16"/>
                <w:szCs w:val="16"/>
              </w:rPr>
              <w:t>Transport Policy (Q1)</w:t>
            </w:r>
          </w:p>
        </w:tc>
        <w:tc>
          <w:tcPr>
            <w:tcW w:w="567" w:type="dxa"/>
            <w:hideMark/>
          </w:tcPr>
          <w:p w14:paraId="27C54F7A" w14:textId="77777777" w:rsidR="002378D6" w:rsidRPr="002378D6" w:rsidRDefault="002378D6" w:rsidP="002378D6">
            <w:pPr>
              <w:rPr>
                <w:sz w:val="16"/>
                <w:szCs w:val="16"/>
              </w:rPr>
            </w:pPr>
            <w:r w:rsidRPr="002378D6">
              <w:rPr>
                <w:sz w:val="16"/>
                <w:szCs w:val="16"/>
              </w:rPr>
              <w:t>2019</w:t>
            </w:r>
          </w:p>
        </w:tc>
        <w:tc>
          <w:tcPr>
            <w:tcW w:w="709" w:type="dxa"/>
            <w:hideMark/>
          </w:tcPr>
          <w:p w14:paraId="5786C3DA" w14:textId="77777777" w:rsidR="002378D6" w:rsidRPr="002378D6" w:rsidRDefault="002378D6" w:rsidP="002378D6">
            <w:pPr>
              <w:rPr>
                <w:sz w:val="16"/>
                <w:szCs w:val="16"/>
              </w:rPr>
            </w:pPr>
            <w:r w:rsidRPr="002378D6">
              <w:rPr>
                <w:sz w:val="16"/>
                <w:szCs w:val="16"/>
              </w:rPr>
              <w:t>Europe - Denmark</w:t>
            </w:r>
          </w:p>
        </w:tc>
        <w:tc>
          <w:tcPr>
            <w:tcW w:w="2410" w:type="dxa"/>
            <w:hideMark/>
          </w:tcPr>
          <w:p w14:paraId="68145570" w14:textId="77777777" w:rsidR="002378D6" w:rsidRPr="002378D6" w:rsidRDefault="002378D6">
            <w:pPr>
              <w:rPr>
                <w:sz w:val="16"/>
                <w:szCs w:val="16"/>
              </w:rPr>
            </w:pPr>
            <w:r w:rsidRPr="002378D6">
              <w:rPr>
                <w:sz w:val="16"/>
                <w:szCs w:val="16"/>
              </w:rPr>
              <w:t>What are the barries to the adoption of V2G.</w:t>
            </w:r>
          </w:p>
        </w:tc>
        <w:tc>
          <w:tcPr>
            <w:tcW w:w="1134" w:type="dxa"/>
            <w:hideMark/>
          </w:tcPr>
          <w:p w14:paraId="6F1EA252" w14:textId="77777777" w:rsidR="002378D6" w:rsidRPr="002378D6" w:rsidRDefault="002378D6">
            <w:pPr>
              <w:rPr>
                <w:sz w:val="16"/>
                <w:szCs w:val="16"/>
              </w:rPr>
            </w:pPr>
            <w:r w:rsidRPr="002378D6">
              <w:rPr>
                <w:sz w:val="16"/>
                <w:szCs w:val="16"/>
              </w:rPr>
              <w:t>Qualitative - Interviews (n =227)</w:t>
            </w:r>
          </w:p>
        </w:tc>
        <w:tc>
          <w:tcPr>
            <w:tcW w:w="850" w:type="dxa"/>
            <w:hideMark/>
          </w:tcPr>
          <w:p w14:paraId="05460E91" w14:textId="77777777" w:rsidR="002378D6" w:rsidRPr="002378D6" w:rsidRDefault="002378D6">
            <w:pPr>
              <w:rPr>
                <w:sz w:val="16"/>
                <w:szCs w:val="16"/>
              </w:rPr>
            </w:pPr>
            <w:r w:rsidRPr="002378D6">
              <w:rPr>
                <w:sz w:val="16"/>
                <w:szCs w:val="16"/>
              </w:rPr>
              <w:t xml:space="preserve">All actors </w:t>
            </w:r>
            <w:proofErr w:type="spellStart"/>
            <w:r w:rsidRPr="002378D6">
              <w:rPr>
                <w:sz w:val="16"/>
                <w:szCs w:val="16"/>
              </w:rPr>
              <w:t>invovled</w:t>
            </w:r>
            <w:proofErr w:type="spellEnd"/>
          </w:p>
        </w:tc>
        <w:tc>
          <w:tcPr>
            <w:tcW w:w="993" w:type="dxa"/>
            <w:hideMark/>
          </w:tcPr>
          <w:p w14:paraId="6BA97E01" w14:textId="77777777" w:rsidR="002378D6" w:rsidRPr="002378D6" w:rsidRDefault="002378D6">
            <w:pPr>
              <w:rPr>
                <w:sz w:val="16"/>
                <w:szCs w:val="16"/>
              </w:rPr>
            </w:pPr>
            <w:r w:rsidRPr="002378D6">
              <w:rPr>
                <w:sz w:val="16"/>
                <w:szCs w:val="16"/>
              </w:rPr>
              <w:t>EV / V2G</w:t>
            </w:r>
          </w:p>
        </w:tc>
      </w:tr>
      <w:tr w:rsidR="002378D6" w:rsidRPr="002378D6" w14:paraId="36997EDC" w14:textId="77777777" w:rsidTr="00114B21">
        <w:trPr>
          <w:trHeight w:val="2760"/>
        </w:trPr>
        <w:tc>
          <w:tcPr>
            <w:tcW w:w="426" w:type="dxa"/>
            <w:noWrap/>
            <w:hideMark/>
          </w:tcPr>
          <w:p w14:paraId="0E092F77" w14:textId="73FDD2DE" w:rsidR="002378D6" w:rsidRPr="002378D6" w:rsidRDefault="006F630D" w:rsidP="002378D6">
            <w:pPr>
              <w:rPr>
                <w:sz w:val="16"/>
                <w:szCs w:val="16"/>
              </w:rPr>
            </w:pPr>
            <w:r>
              <w:rPr>
                <w:sz w:val="16"/>
                <w:szCs w:val="16"/>
              </w:rPr>
              <w:t>50</w:t>
            </w:r>
          </w:p>
        </w:tc>
        <w:tc>
          <w:tcPr>
            <w:tcW w:w="1985" w:type="dxa"/>
            <w:hideMark/>
          </w:tcPr>
          <w:p w14:paraId="116E97BD" w14:textId="77777777" w:rsidR="002378D6" w:rsidRPr="002378D6" w:rsidRDefault="002378D6">
            <w:pPr>
              <w:rPr>
                <w:sz w:val="14"/>
                <w:szCs w:val="14"/>
              </w:rPr>
            </w:pPr>
            <w:r w:rsidRPr="002378D6">
              <w:rPr>
                <w:sz w:val="14"/>
                <w:szCs w:val="14"/>
              </w:rPr>
              <w:t xml:space="preserve">Offermann-van Heek, J., Katrin Arning, Anika </w:t>
            </w:r>
            <w:proofErr w:type="spellStart"/>
            <w:r w:rsidRPr="002378D6">
              <w:rPr>
                <w:sz w:val="14"/>
                <w:szCs w:val="14"/>
              </w:rPr>
              <w:t>Linzenich</w:t>
            </w:r>
            <w:proofErr w:type="spellEnd"/>
            <w:r w:rsidRPr="002378D6">
              <w:rPr>
                <w:sz w:val="14"/>
                <w:szCs w:val="14"/>
              </w:rPr>
              <w:t xml:space="preserve">, &amp; Martina </w:t>
            </w:r>
            <w:proofErr w:type="spellStart"/>
            <w:r w:rsidRPr="002378D6">
              <w:rPr>
                <w:sz w:val="14"/>
                <w:szCs w:val="14"/>
              </w:rPr>
              <w:t>Ziefle</w:t>
            </w:r>
            <w:proofErr w:type="spellEnd"/>
            <w:r w:rsidRPr="002378D6">
              <w:rPr>
                <w:sz w:val="14"/>
                <w:szCs w:val="14"/>
              </w:rPr>
              <w:t xml:space="preserve">. (2018). Trust and Distrust in Carbon Capture and Utilization Industry as Relevant Factors for the Acceptance of Carbon-Based Products. Frontiers in Energy Research, 6. https://doi.org/10.3389/fenrg.2018.00073 </w:t>
            </w:r>
          </w:p>
        </w:tc>
        <w:tc>
          <w:tcPr>
            <w:tcW w:w="1134" w:type="dxa"/>
            <w:hideMark/>
          </w:tcPr>
          <w:p w14:paraId="5ABFE747" w14:textId="77777777" w:rsidR="002378D6" w:rsidRPr="002378D6" w:rsidRDefault="002378D6">
            <w:pPr>
              <w:rPr>
                <w:sz w:val="16"/>
                <w:szCs w:val="16"/>
              </w:rPr>
            </w:pPr>
            <w:r w:rsidRPr="002378D6">
              <w:rPr>
                <w:sz w:val="16"/>
                <w:szCs w:val="16"/>
              </w:rPr>
              <w:t>Trust and Distrust in Carbon Capture and Utilization Industry as Relevant Factors for the Acceptance of Carbon-Based Products</w:t>
            </w:r>
          </w:p>
        </w:tc>
        <w:tc>
          <w:tcPr>
            <w:tcW w:w="850" w:type="dxa"/>
            <w:hideMark/>
          </w:tcPr>
          <w:p w14:paraId="0F1882C9" w14:textId="77777777" w:rsidR="002378D6" w:rsidRPr="002378D6" w:rsidRDefault="002378D6">
            <w:pPr>
              <w:rPr>
                <w:sz w:val="16"/>
                <w:szCs w:val="16"/>
              </w:rPr>
            </w:pPr>
            <w:r w:rsidRPr="002378D6">
              <w:rPr>
                <w:sz w:val="16"/>
                <w:szCs w:val="16"/>
              </w:rPr>
              <w:t>Frontiers in Energy Research (Q2)</w:t>
            </w:r>
          </w:p>
        </w:tc>
        <w:tc>
          <w:tcPr>
            <w:tcW w:w="567" w:type="dxa"/>
            <w:hideMark/>
          </w:tcPr>
          <w:p w14:paraId="3A5E1364" w14:textId="77777777" w:rsidR="002378D6" w:rsidRPr="002378D6" w:rsidRDefault="002378D6" w:rsidP="002378D6">
            <w:pPr>
              <w:rPr>
                <w:sz w:val="16"/>
                <w:szCs w:val="16"/>
              </w:rPr>
            </w:pPr>
            <w:r w:rsidRPr="002378D6">
              <w:rPr>
                <w:sz w:val="16"/>
                <w:szCs w:val="16"/>
              </w:rPr>
              <w:t>2018</w:t>
            </w:r>
          </w:p>
        </w:tc>
        <w:tc>
          <w:tcPr>
            <w:tcW w:w="709" w:type="dxa"/>
            <w:hideMark/>
          </w:tcPr>
          <w:p w14:paraId="461AA9E9" w14:textId="77777777" w:rsidR="002378D6" w:rsidRPr="002378D6" w:rsidRDefault="002378D6" w:rsidP="002378D6">
            <w:pPr>
              <w:rPr>
                <w:sz w:val="16"/>
                <w:szCs w:val="16"/>
              </w:rPr>
            </w:pPr>
            <w:r w:rsidRPr="002378D6">
              <w:rPr>
                <w:sz w:val="16"/>
                <w:szCs w:val="16"/>
              </w:rPr>
              <w:t>Europe - Germany</w:t>
            </w:r>
          </w:p>
        </w:tc>
        <w:tc>
          <w:tcPr>
            <w:tcW w:w="2410" w:type="dxa"/>
            <w:hideMark/>
          </w:tcPr>
          <w:p w14:paraId="07F52D89" w14:textId="77777777" w:rsidR="002378D6" w:rsidRPr="002378D6" w:rsidRDefault="002378D6">
            <w:pPr>
              <w:rPr>
                <w:sz w:val="16"/>
                <w:szCs w:val="16"/>
              </w:rPr>
            </w:pPr>
            <w:proofErr w:type="spellStart"/>
            <w:r w:rsidRPr="002378D6">
              <w:rPr>
                <w:sz w:val="16"/>
                <w:szCs w:val="16"/>
              </w:rPr>
              <w:t>nvestigate</w:t>
            </w:r>
            <w:proofErr w:type="spellEnd"/>
            <w:r w:rsidRPr="002378D6">
              <w:rPr>
                <w:sz w:val="16"/>
                <w:szCs w:val="16"/>
              </w:rPr>
              <w:br/>
              <w:t xml:space="preserve">the connection between trust in CCU companies and the acceptance of innovative CCU products </w:t>
            </w:r>
          </w:p>
        </w:tc>
        <w:tc>
          <w:tcPr>
            <w:tcW w:w="1134" w:type="dxa"/>
            <w:hideMark/>
          </w:tcPr>
          <w:p w14:paraId="63E084BC" w14:textId="77777777" w:rsidR="002378D6" w:rsidRPr="002378D6" w:rsidRDefault="002378D6">
            <w:pPr>
              <w:rPr>
                <w:sz w:val="16"/>
                <w:szCs w:val="16"/>
              </w:rPr>
            </w:pPr>
            <w:r w:rsidRPr="002378D6">
              <w:rPr>
                <w:sz w:val="16"/>
                <w:szCs w:val="16"/>
              </w:rPr>
              <w:t xml:space="preserve">Mixed Methods - Interviews (n = 10) &amp; Survey (n = </w:t>
            </w:r>
            <w:proofErr w:type="gramStart"/>
            <w:r w:rsidRPr="002378D6">
              <w:rPr>
                <w:sz w:val="16"/>
                <w:szCs w:val="16"/>
              </w:rPr>
              <w:t>127 )</w:t>
            </w:r>
            <w:proofErr w:type="gramEnd"/>
          </w:p>
        </w:tc>
        <w:tc>
          <w:tcPr>
            <w:tcW w:w="850" w:type="dxa"/>
            <w:hideMark/>
          </w:tcPr>
          <w:p w14:paraId="37510154" w14:textId="77777777" w:rsidR="002378D6" w:rsidRPr="002378D6" w:rsidRDefault="002378D6">
            <w:pPr>
              <w:rPr>
                <w:sz w:val="16"/>
                <w:szCs w:val="16"/>
              </w:rPr>
            </w:pPr>
            <w:r w:rsidRPr="002378D6">
              <w:rPr>
                <w:sz w:val="16"/>
                <w:szCs w:val="16"/>
              </w:rPr>
              <w:t xml:space="preserve">All actors </w:t>
            </w:r>
            <w:proofErr w:type="spellStart"/>
            <w:r w:rsidRPr="002378D6">
              <w:rPr>
                <w:sz w:val="16"/>
                <w:szCs w:val="16"/>
              </w:rPr>
              <w:t>invovled</w:t>
            </w:r>
            <w:proofErr w:type="spellEnd"/>
          </w:p>
        </w:tc>
        <w:tc>
          <w:tcPr>
            <w:tcW w:w="993" w:type="dxa"/>
            <w:hideMark/>
          </w:tcPr>
          <w:p w14:paraId="39ACD5F9" w14:textId="77777777" w:rsidR="002378D6" w:rsidRPr="002378D6" w:rsidRDefault="002378D6">
            <w:pPr>
              <w:rPr>
                <w:sz w:val="16"/>
                <w:szCs w:val="16"/>
              </w:rPr>
            </w:pPr>
            <w:r w:rsidRPr="002378D6">
              <w:rPr>
                <w:sz w:val="16"/>
                <w:szCs w:val="16"/>
              </w:rPr>
              <w:t xml:space="preserve">Carbon </w:t>
            </w:r>
            <w:proofErr w:type="spellStart"/>
            <w:r w:rsidRPr="002378D6">
              <w:rPr>
                <w:sz w:val="16"/>
                <w:szCs w:val="16"/>
              </w:rPr>
              <w:t>Captrue</w:t>
            </w:r>
            <w:proofErr w:type="spellEnd"/>
          </w:p>
        </w:tc>
      </w:tr>
      <w:tr w:rsidR="002378D6" w:rsidRPr="002378D6" w14:paraId="3198F884" w14:textId="77777777" w:rsidTr="00114B21">
        <w:trPr>
          <w:trHeight w:val="2230"/>
        </w:trPr>
        <w:tc>
          <w:tcPr>
            <w:tcW w:w="426" w:type="dxa"/>
            <w:noWrap/>
            <w:hideMark/>
          </w:tcPr>
          <w:p w14:paraId="39A489C0" w14:textId="1DF36A34" w:rsidR="002378D6" w:rsidRPr="002378D6" w:rsidRDefault="006F630D" w:rsidP="002378D6">
            <w:pPr>
              <w:rPr>
                <w:sz w:val="16"/>
                <w:szCs w:val="16"/>
              </w:rPr>
            </w:pPr>
            <w:r>
              <w:rPr>
                <w:sz w:val="16"/>
                <w:szCs w:val="16"/>
              </w:rPr>
              <w:t>51</w:t>
            </w:r>
          </w:p>
        </w:tc>
        <w:tc>
          <w:tcPr>
            <w:tcW w:w="1985" w:type="dxa"/>
            <w:hideMark/>
          </w:tcPr>
          <w:p w14:paraId="78455DB1" w14:textId="77777777" w:rsidR="002378D6" w:rsidRPr="002378D6" w:rsidRDefault="002378D6">
            <w:pPr>
              <w:rPr>
                <w:sz w:val="14"/>
                <w:szCs w:val="14"/>
              </w:rPr>
            </w:pPr>
            <w:r w:rsidRPr="002378D6">
              <w:rPr>
                <w:sz w:val="14"/>
                <w:szCs w:val="14"/>
              </w:rPr>
              <w:t xml:space="preserve">Owens, S., &amp; Driffill, L. (2008). How to change attitudes and behaviours in the context of energy. Energy Policy, 36(12), 4412–4418. https://doi.org/10.1016/j.enpol.2008.09.031 </w:t>
            </w:r>
          </w:p>
        </w:tc>
        <w:tc>
          <w:tcPr>
            <w:tcW w:w="1134" w:type="dxa"/>
            <w:hideMark/>
          </w:tcPr>
          <w:p w14:paraId="1828526E" w14:textId="77777777" w:rsidR="002378D6" w:rsidRPr="002378D6" w:rsidRDefault="002378D6">
            <w:pPr>
              <w:rPr>
                <w:sz w:val="16"/>
                <w:szCs w:val="16"/>
              </w:rPr>
            </w:pPr>
            <w:r w:rsidRPr="002378D6">
              <w:rPr>
                <w:sz w:val="16"/>
                <w:szCs w:val="16"/>
              </w:rPr>
              <w:t>How to change attitudes and behaviours in the context of energy</w:t>
            </w:r>
          </w:p>
        </w:tc>
        <w:tc>
          <w:tcPr>
            <w:tcW w:w="850" w:type="dxa"/>
            <w:hideMark/>
          </w:tcPr>
          <w:p w14:paraId="5DEEF4A4" w14:textId="77777777" w:rsidR="002378D6" w:rsidRPr="002378D6" w:rsidRDefault="002378D6">
            <w:pPr>
              <w:rPr>
                <w:sz w:val="16"/>
                <w:szCs w:val="16"/>
              </w:rPr>
            </w:pPr>
            <w:r w:rsidRPr="002378D6">
              <w:rPr>
                <w:sz w:val="16"/>
                <w:szCs w:val="16"/>
              </w:rPr>
              <w:t>Energy Policy (Q1)</w:t>
            </w:r>
          </w:p>
        </w:tc>
        <w:tc>
          <w:tcPr>
            <w:tcW w:w="567" w:type="dxa"/>
            <w:hideMark/>
          </w:tcPr>
          <w:p w14:paraId="332C17A3" w14:textId="77777777" w:rsidR="002378D6" w:rsidRPr="002378D6" w:rsidRDefault="002378D6" w:rsidP="002378D6">
            <w:pPr>
              <w:rPr>
                <w:sz w:val="16"/>
                <w:szCs w:val="16"/>
              </w:rPr>
            </w:pPr>
            <w:r w:rsidRPr="002378D6">
              <w:rPr>
                <w:sz w:val="16"/>
                <w:szCs w:val="16"/>
              </w:rPr>
              <w:t>2008</w:t>
            </w:r>
          </w:p>
        </w:tc>
        <w:tc>
          <w:tcPr>
            <w:tcW w:w="709" w:type="dxa"/>
            <w:hideMark/>
          </w:tcPr>
          <w:p w14:paraId="3D939CCF" w14:textId="77777777" w:rsidR="002378D6" w:rsidRPr="002378D6" w:rsidRDefault="002378D6" w:rsidP="002378D6">
            <w:pPr>
              <w:rPr>
                <w:sz w:val="16"/>
                <w:szCs w:val="16"/>
              </w:rPr>
            </w:pPr>
            <w:r w:rsidRPr="002378D6">
              <w:rPr>
                <w:sz w:val="16"/>
                <w:szCs w:val="16"/>
              </w:rPr>
              <w:t>Europe - United Kingdom</w:t>
            </w:r>
          </w:p>
        </w:tc>
        <w:tc>
          <w:tcPr>
            <w:tcW w:w="2410" w:type="dxa"/>
            <w:hideMark/>
          </w:tcPr>
          <w:p w14:paraId="62F38DCF" w14:textId="77777777" w:rsidR="002378D6" w:rsidRPr="002378D6" w:rsidRDefault="002378D6">
            <w:pPr>
              <w:rPr>
                <w:sz w:val="16"/>
                <w:szCs w:val="16"/>
              </w:rPr>
            </w:pPr>
            <w:r w:rsidRPr="002378D6">
              <w:rPr>
                <w:sz w:val="16"/>
                <w:szCs w:val="16"/>
              </w:rPr>
              <w:t>How to change attitudes and behaviours in the context of energy</w:t>
            </w:r>
          </w:p>
        </w:tc>
        <w:tc>
          <w:tcPr>
            <w:tcW w:w="1134" w:type="dxa"/>
            <w:hideMark/>
          </w:tcPr>
          <w:p w14:paraId="34942B85" w14:textId="77777777" w:rsidR="002378D6" w:rsidRPr="002378D6" w:rsidRDefault="002378D6">
            <w:pPr>
              <w:rPr>
                <w:sz w:val="16"/>
                <w:szCs w:val="16"/>
              </w:rPr>
            </w:pPr>
            <w:r w:rsidRPr="002378D6">
              <w:rPr>
                <w:sz w:val="16"/>
                <w:szCs w:val="16"/>
              </w:rPr>
              <w:t>Conceptual</w:t>
            </w:r>
          </w:p>
        </w:tc>
        <w:tc>
          <w:tcPr>
            <w:tcW w:w="850" w:type="dxa"/>
            <w:hideMark/>
          </w:tcPr>
          <w:p w14:paraId="335667AE" w14:textId="77777777" w:rsidR="002378D6" w:rsidRPr="002378D6" w:rsidRDefault="002378D6">
            <w:pPr>
              <w:rPr>
                <w:sz w:val="16"/>
                <w:szCs w:val="16"/>
              </w:rPr>
            </w:pPr>
            <w:r w:rsidRPr="002378D6">
              <w:rPr>
                <w:sz w:val="16"/>
                <w:szCs w:val="16"/>
              </w:rPr>
              <w:t xml:space="preserve">All actors </w:t>
            </w:r>
            <w:proofErr w:type="spellStart"/>
            <w:r w:rsidRPr="002378D6">
              <w:rPr>
                <w:sz w:val="16"/>
                <w:szCs w:val="16"/>
              </w:rPr>
              <w:t>invovled</w:t>
            </w:r>
            <w:proofErr w:type="spellEnd"/>
          </w:p>
        </w:tc>
        <w:tc>
          <w:tcPr>
            <w:tcW w:w="993" w:type="dxa"/>
            <w:hideMark/>
          </w:tcPr>
          <w:p w14:paraId="14D45A4D" w14:textId="77777777" w:rsidR="002378D6" w:rsidRPr="002378D6" w:rsidRDefault="002378D6">
            <w:pPr>
              <w:rPr>
                <w:sz w:val="16"/>
                <w:szCs w:val="16"/>
              </w:rPr>
            </w:pPr>
            <w:r w:rsidRPr="002378D6">
              <w:rPr>
                <w:sz w:val="16"/>
                <w:szCs w:val="16"/>
              </w:rPr>
              <w:t>General Acceptance</w:t>
            </w:r>
          </w:p>
        </w:tc>
      </w:tr>
      <w:tr w:rsidR="002378D6" w:rsidRPr="002378D6" w14:paraId="2D5FC791" w14:textId="77777777" w:rsidTr="00114B21">
        <w:trPr>
          <w:trHeight w:val="2500"/>
        </w:trPr>
        <w:tc>
          <w:tcPr>
            <w:tcW w:w="426" w:type="dxa"/>
            <w:noWrap/>
            <w:hideMark/>
          </w:tcPr>
          <w:p w14:paraId="5482B0CD" w14:textId="09B6BC13" w:rsidR="002378D6" w:rsidRPr="002378D6" w:rsidRDefault="006F630D" w:rsidP="002378D6">
            <w:pPr>
              <w:rPr>
                <w:sz w:val="16"/>
                <w:szCs w:val="16"/>
              </w:rPr>
            </w:pPr>
            <w:r>
              <w:rPr>
                <w:sz w:val="16"/>
                <w:szCs w:val="16"/>
              </w:rPr>
              <w:t>52</w:t>
            </w:r>
          </w:p>
        </w:tc>
        <w:tc>
          <w:tcPr>
            <w:tcW w:w="1985" w:type="dxa"/>
            <w:hideMark/>
          </w:tcPr>
          <w:p w14:paraId="34C581F0" w14:textId="77777777" w:rsidR="002378D6" w:rsidRPr="002378D6" w:rsidRDefault="002378D6">
            <w:pPr>
              <w:rPr>
                <w:sz w:val="14"/>
                <w:szCs w:val="14"/>
              </w:rPr>
            </w:pPr>
            <w:proofErr w:type="spellStart"/>
            <w:r w:rsidRPr="002378D6">
              <w:rPr>
                <w:sz w:val="14"/>
                <w:szCs w:val="14"/>
              </w:rPr>
              <w:t>Przepiorka</w:t>
            </w:r>
            <w:proofErr w:type="spellEnd"/>
            <w:r w:rsidRPr="002378D6">
              <w:rPr>
                <w:sz w:val="14"/>
                <w:szCs w:val="14"/>
              </w:rPr>
              <w:t xml:space="preserve">, W., Horne, C., </w:t>
            </w:r>
            <w:proofErr w:type="spellStart"/>
            <w:r w:rsidRPr="002378D6">
              <w:rPr>
                <w:sz w:val="14"/>
                <w:szCs w:val="14"/>
              </w:rPr>
              <w:t>Leerstoel</w:t>
            </w:r>
            <w:proofErr w:type="spellEnd"/>
            <w:r w:rsidRPr="002378D6">
              <w:rPr>
                <w:sz w:val="14"/>
                <w:szCs w:val="14"/>
              </w:rPr>
              <w:t xml:space="preserve"> Buskens, &amp; Social Networks, S. and I. (2020). How Can Consumer Trust in Energy Utilities be Increased? The Effectiveness of Prosocial, </w:t>
            </w:r>
            <w:proofErr w:type="spellStart"/>
            <w:r w:rsidRPr="002378D6">
              <w:rPr>
                <w:sz w:val="14"/>
                <w:szCs w:val="14"/>
              </w:rPr>
              <w:t>Proenvironmental</w:t>
            </w:r>
            <w:proofErr w:type="spellEnd"/>
            <w:r w:rsidRPr="002378D6">
              <w:rPr>
                <w:sz w:val="14"/>
                <w:szCs w:val="14"/>
              </w:rPr>
              <w:t xml:space="preserve">, and Service-Oriented Investments as Signals of Trustworthiness. Organization &amp; Environment, 33(2), 262–284. https://doi.org/10.1177/1086026618803729 </w:t>
            </w:r>
          </w:p>
        </w:tc>
        <w:tc>
          <w:tcPr>
            <w:tcW w:w="1134" w:type="dxa"/>
            <w:hideMark/>
          </w:tcPr>
          <w:p w14:paraId="1816A962" w14:textId="77777777" w:rsidR="002378D6" w:rsidRPr="002378D6" w:rsidRDefault="002378D6">
            <w:pPr>
              <w:rPr>
                <w:sz w:val="16"/>
                <w:szCs w:val="16"/>
              </w:rPr>
            </w:pPr>
            <w:r w:rsidRPr="002378D6">
              <w:rPr>
                <w:sz w:val="16"/>
                <w:szCs w:val="16"/>
              </w:rPr>
              <w:t xml:space="preserve">How Can Consumer Trust in Energy Utilities be Increased? The Effectiveness of Prosocial, </w:t>
            </w:r>
            <w:proofErr w:type="spellStart"/>
            <w:r w:rsidRPr="002378D6">
              <w:rPr>
                <w:sz w:val="16"/>
                <w:szCs w:val="16"/>
              </w:rPr>
              <w:t>Proenvironmental</w:t>
            </w:r>
            <w:proofErr w:type="spellEnd"/>
            <w:r w:rsidRPr="002378D6">
              <w:rPr>
                <w:sz w:val="16"/>
                <w:szCs w:val="16"/>
              </w:rPr>
              <w:t>, and Service-Oriented Investments as Signals of Trustworthiness</w:t>
            </w:r>
          </w:p>
        </w:tc>
        <w:tc>
          <w:tcPr>
            <w:tcW w:w="850" w:type="dxa"/>
            <w:hideMark/>
          </w:tcPr>
          <w:p w14:paraId="386CDC3C" w14:textId="5FF34AD3" w:rsidR="002378D6" w:rsidRPr="002378D6" w:rsidRDefault="002378D6">
            <w:pPr>
              <w:rPr>
                <w:sz w:val="16"/>
                <w:szCs w:val="16"/>
              </w:rPr>
            </w:pPr>
            <w:r w:rsidRPr="002378D6">
              <w:rPr>
                <w:sz w:val="16"/>
                <w:szCs w:val="16"/>
              </w:rPr>
              <w:t>Organization &amp; Environment</w:t>
            </w:r>
            <w:r w:rsidR="00895ED0">
              <w:rPr>
                <w:sz w:val="16"/>
                <w:szCs w:val="16"/>
              </w:rPr>
              <w:t xml:space="preserve"> </w:t>
            </w:r>
            <w:r w:rsidR="00895ED0" w:rsidRPr="002378D6">
              <w:rPr>
                <w:sz w:val="16"/>
                <w:szCs w:val="16"/>
              </w:rPr>
              <w:t>(Q1)</w:t>
            </w:r>
          </w:p>
        </w:tc>
        <w:tc>
          <w:tcPr>
            <w:tcW w:w="567" w:type="dxa"/>
            <w:hideMark/>
          </w:tcPr>
          <w:p w14:paraId="4349B626" w14:textId="77777777" w:rsidR="002378D6" w:rsidRPr="002378D6" w:rsidRDefault="002378D6" w:rsidP="002378D6">
            <w:pPr>
              <w:rPr>
                <w:sz w:val="16"/>
                <w:szCs w:val="16"/>
              </w:rPr>
            </w:pPr>
            <w:r w:rsidRPr="002378D6">
              <w:rPr>
                <w:sz w:val="16"/>
                <w:szCs w:val="16"/>
              </w:rPr>
              <w:t>2020</w:t>
            </w:r>
          </w:p>
        </w:tc>
        <w:tc>
          <w:tcPr>
            <w:tcW w:w="709" w:type="dxa"/>
            <w:hideMark/>
          </w:tcPr>
          <w:p w14:paraId="7DDDAD29" w14:textId="77777777" w:rsidR="002378D6" w:rsidRPr="002378D6" w:rsidRDefault="002378D6" w:rsidP="002378D6">
            <w:pPr>
              <w:rPr>
                <w:sz w:val="16"/>
                <w:szCs w:val="16"/>
              </w:rPr>
            </w:pPr>
            <w:r w:rsidRPr="002378D6">
              <w:rPr>
                <w:sz w:val="16"/>
                <w:szCs w:val="16"/>
              </w:rPr>
              <w:t>North America - US</w:t>
            </w:r>
          </w:p>
        </w:tc>
        <w:tc>
          <w:tcPr>
            <w:tcW w:w="2410" w:type="dxa"/>
            <w:hideMark/>
          </w:tcPr>
          <w:p w14:paraId="3C490A89" w14:textId="77777777" w:rsidR="002378D6" w:rsidRPr="002378D6" w:rsidRDefault="002378D6">
            <w:pPr>
              <w:rPr>
                <w:sz w:val="16"/>
                <w:szCs w:val="16"/>
              </w:rPr>
            </w:pPr>
            <w:r w:rsidRPr="002378D6">
              <w:rPr>
                <w:sz w:val="16"/>
                <w:szCs w:val="16"/>
              </w:rPr>
              <w:t xml:space="preserve">1. Evidence of utility prosocial </w:t>
            </w:r>
            <w:proofErr w:type="spellStart"/>
            <w:r w:rsidRPr="002378D6">
              <w:rPr>
                <w:sz w:val="16"/>
                <w:szCs w:val="16"/>
              </w:rPr>
              <w:t>behavior</w:t>
            </w:r>
            <w:proofErr w:type="spellEnd"/>
            <w:r w:rsidRPr="002378D6">
              <w:rPr>
                <w:sz w:val="16"/>
                <w:szCs w:val="16"/>
              </w:rPr>
              <w:t xml:space="preserve"> will increase trust in the utility.</w:t>
            </w:r>
            <w:r w:rsidRPr="002378D6">
              <w:rPr>
                <w:sz w:val="16"/>
                <w:szCs w:val="16"/>
              </w:rPr>
              <w:br/>
              <w:t xml:space="preserve">2. Evidence of utility </w:t>
            </w:r>
            <w:proofErr w:type="spellStart"/>
            <w:r w:rsidRPr="002378D6">
              <w:rPr>
                <w:sz w:val="16"/>
                <w:szCs w:val="16"/>
              </w:rPr>
              <w:t>proenvironmental</w:t>
            </w:r>
            <w:proofErr w:type="spellEnd"/>
            <w:r w:rsidRPr="002378D6">
              <w:rPr>
                <w:sz w:val="16"/>
                <w:szCs w:val="16"/>
              </w:rPr>
              <w:t xml:space="preserve"> </w:t>
            </w:r>
            <w:proofErr w:type="spellStart"/>
            <w:r w:rsidRPr="002378D6">
              <w:rPr>
                <w:sz w:val="16"/>
                <w:szCs w:val="16"/>
              </w:rPr>
              <w:t>behavior</w:t>
            </w:r>
            <w:proofErr w:type="spellEnd"/>
            <w:r w:rsidRPr="002378D6">
              <w:rPr>
                <w:sz w:val="16"/>
                <w:szCs w:val="16"/>
              </w:rPr>
              <w:t xml:space="preserve"> will increase trust in the utility.</w:t>
            </w:r>
            <w:r w:rsidRPr="002378D6">
              <w:rPr>
                <w:sz w:val="16"/>
                <w:szCs w:val="16"/>
              </w:rPr>
              <w:br/>
              <w:t xml:space="preserve">3. Evidence of utility service-oriented </w:t>
            </w:r>
            <w:proofErr w:type="spellStart"/>
            <w:r w:rsidRPr="002378D6">
              <w:rPr>
                <w:sz w:val="16"/>
                <w:szCs w:val="16"/>
              </w:rPr>
              <w:t>behavior</w:t>
            </w:r>
            <w:proofErr w:type="spellEnd"/>
            <w:r w:rsidRPr="002378D6">
              <w:rPr>
                <w:sz w:val="16"/>
                <w:szCs w:val="16"/>
              </w:rPr>
              <w:t xml:space="preserve"> will increase trust in the utility.</w:t>
            </w:r>
            <w:r w:rsidRPr="002378D6">
              <w:rPr>
                <w:sz w:val="16"/>
                <w:szCs w:val="16"/>
              </w:rPr>
              <w:br/>
              <w:t xml:space="preserve">4. Evidence of utility prosocial, </w:t>
            </w:r>
            <w:proofErr w:type="spellStart"/>
            <w:r w:rsidRPr="002378D6">
              <w:rPr>
                <w:sz w:val="16"/>
                <w:szCs w:val="16"/>
              </w:rPr>
              <w:t>proenvironmental</w:t>
            </w:r>
            <w:proofErr w:type="spellEnd"/>
            <w:r w:rsidRPr="002378D6">
              <w:rPr>
                <w:sz w:val="16"/>
                <w:szCs w:val="16"/>
              </w:rPr>
              <w:t xml:space="preserve">, and service-oriented </w:t>
            </w:r>
            <w:proofErr w:type="spellStart"/>
            <w:r w:rsidRPr="002378D6">
              <w:rPr>
                <w:sz w:val="16"/>
                <w:szCs w:val="16"/>
              </w:rPr>
              <w:t>behaviors</w:t>
            </w:r>
            <w:proofErr w:type="spellEnd"/>
            <w:r w:rsidRPr="002378D6">
              <w:rPr>
                <w:sz w:val="16"/>
                <w:szCs w:val="16"/>
              </w:rPr>
              <w:t xml:space="preserve"> will increase consumer willingness to participate in a utility program. These effects will be mediated by consumer trust in the utility.</w:t>
            </w:r>
          </w:p>
        </w:tc>
        <w:tc>
          <w:tcPr>
            <w:tcW w:w="1134" w:type="dxa"/>
            <w:hideMark/>
          </w:tcPr>
          <w:p w14:paraId="5926015C" w14:textId="77777777" w:rsidR="002378D6" w:rsidRPr="002378D6" w:rsidRDefault="002378D6">
            <w:pPr>
              <w:rPr>
                <w:sz w:val="16"/>
                <w:szCs w:val="16"/>
              </w:rPr>
            </w:pPr>
            <w:proofErr w:type="spellStart"/>
            <w:r w:rsidRPr="002378D6">
              <w:rPr>
                <w:sz w:val="16"/>
                <w:szCs w:val="16"/>
              </w:rPr>
              <w:t>Quantiative</w:t>
            </w:r>
            <w:proofErr w:type="spellEnd"/>
            <w:r w:rsidRPr="002378D6">
              <w:rPr>
                <w:sz w:val="16"/>
                <w:szCs w:val="16"/>
              </w:rPr>
              <w:t xml:space="preserve"> - Survey 1 (n = </w:t>
            </w:r>
            <w:proofErr w:type="gramStart"/>
            <w:r w:rsidRPr="002378D6">
              <w:rPr>
                <w:sz w:val="16"/>
                <w:szCs w:val="16"/>
              </w:rPr>
              <w:t>401 )</w:t>
            </w:r>
            <w:proofErr w:type="gramEnd"/>
            <w:r w:rsidRPr="002378D6">
              <w:rPr>
                <w:sz w:val="16"/>
                <w:szCs w:val="16"/>
              </w:rPr>
              <w:t xml:space="preserve">, 2 (n </w:t>
            </w:r>
            <w:proofErr w:type="gramStart"/>
            <w:r w:rsidRPr="002378D6">
              <w:rPr>
                <w:sz w:val="16"/>
                <w:szCs w:val="16"/>
              </w:rPr>
              <w:t>= )</w:t>
            </w:r>
            <w:proofErr w:type="gramEnd"/>
            <w:r w:rsidRPr="002378D6">
              <w:rPr>
                <w:sz w:val="16"/>
                <w:szCs w:val="16"/>
              </w:rPr>
              <w:t>, 3 (n = 2000)</w:t>
            </w:r>
          </w:p>
        </w:tc>
        <w:tc>
          <w:tcPr>
            <w:tcW w:w="850" w:type="dxa"/>
            <w:hideMark/>
          </w:tcPr>
          <w:p w14:paraId="220F0D3A" w14:textId="77777777" w:rsidR="002378D6" w:rsidRPr="002378D6" w:rsidRDefault="002378D6">
            <w:pPr>
              <w:rPr>
                <w:sz w:val="16"/>
                <w:szCs w:val="16"/>
              </w:rPr>
            </w:pPr>
            <w:r w:rsidRPr="002378D6">
              <w:rPr>
                <w:sz w:val="16"/>
                <w:szCs w:val="16"/>
              </w:rPr>
              <w:t>Retailer</w:t>
            </w:r>
          </w:p>
        </w:tc>
        <w:tc>
          <w:tcPr>
            <w:tcW w:w="993" w:type="dxa"/>
            <w:hideMark/>
          </w:tcPr>
          <w:p w14:paraId="367B25A4" w14:textId="77777777" w:rsidR="002378D6" w:rsidRPr="002378D6" w:rsidRDefault="002378D6">
            <w:pPr>
              <w:rPr>
                <w:sz w:val="16"/>
                <w:szCs w:val="16"/>
              </w:rPr>
            </w:pPr>
            <w:r w:rsidRPr="002378D6">
              <w:rPr>
                <w:sz w:val="16"/>
                <w:szCs w:val="16"/>
              </w:rPr>
              <w:t>Utility Program/DSM</w:t>
            </w:r>
          </w:p>
        </w:tc>
      </w:tr>
      <w:tr w:rsidR="002378D6" w:rsidRPr="002378D6" w14:paraId="525D180C" w14:textId="77777777" w:rsidTr="00114B21">
        <w:trPr>
          <w:trHeight w:val="2400"/>
        </w:trPr>
        <w:tc>
          <w:tcPr>
            <w:tcW w:w="426" w:type="dxa"/>
            <w:noWrap/>
            <w:hideMark/>
          </w:tcPr>
          <w:p w14:paraId="4E77C7FD" w14:textId="2438936F" w:rsidR="002378D6" w:rsidRPr="002378D6" w:rsidRDefault="006F630D" w:rsidP="002378D6">
            <w:pPr>
              <w:rPr>
                <w:sz w:val="16"/>
                <w:szCs w:val="16"/>
              </w:rPr>
            </w:pPr>
            <w:r>
              <w:rPr>
                <w:sz w:val="16"/>
                <w:szCs w:val="16"/>
              </w:rPr>
              <w:lastRenderedPageBreak/>
              <w:t>53</w:t>
            </w:r>
          </w:p>
        </w:tc>
        <w:tc>
          <w:tcPr>
            <w:tcW w:w="1985" w:type="dxa"/>
            <w:hideMark/>
          </w:tcPr>
          <w:p w14:paraId="6440053B" w14:textId="77777777" w:rsidR="002378D6" w:rsidRPr="002378D6" w:rsidRDefault="002378D6">
            <w:pPr>
              <w:rPr>
                <w:sz w:val="14"/>
                <w:szCs w:val="14"/>
              </w:rPr>
            </w:pPr>
            <w:r w:rsidRPr="002378D6">
              <w:rPr>
                <w:sz w:val="14"/>
                <w:szCs w:val="14"/>
              </w:rPr>
              <w:t xml:space="preserve">Ricci, M., Bellaby, P., &amp; Flynn, R. (2010). Engaging the public on paths to sustainable energy: Who </w:t>
            </w:r>
            <w:proofErr w:type="gramStart"/>
            <w:r w:rsidRPr="002378D6">
              <w:rPr>
                <w:sz w:val="14"/>
                <w:szCs w:val="14"/>
              </w:rPr>
              <w:t>has to</w:t>
            </w:r>
            <w:proofErr w:type="gramEnd"/>
            <w:r w:rsidRPr="002378D6">
              <w:rPr>
                <w:sz w:val="14"/>
                <w:szCs w:val="14"/>
              </w:rPr>
              <w:t xml:space="preserve"> trust whom? Energy Policy, 38(6), 2633–2640. https://doi.org/10.1016/j.enpol.2009.05.038 </w:t>
            </w:r>
          </w:p>
        </w:tc>
        <w:tc>
          <w:tcPr>
            <w:tcW w:w="1134" w:type="dxa"/>
            <w:hideMark/>
          </w:tcPr>
          <w:p w14:paraId="07159DDA" w14:textId="77777777" w:rsidR="002378D6" w:rsidRPr="002378D6" w:rsidRDefault="002378D6">
            <w:pPr>
              <w:rPr>
                <w:sz w:val="16"/>
                <w:szCs w:val="16"/>
              </w:rPr>
            </w:pPr>
            <w:r w:rsidRPr="002378D6">
              <w:rPr>
                <w:sz w:val="16"/>
                <w:szCs w:val="16"/>
              </w:rPr>
              <w:t xml:space="preserve">Engaging the public on paths to sustainable energy: Who </w:t>
            </w:r>
            <w:proofErr w:type="gramStart"/>
            <w:r w:rsidRPr="002378D6">
              <w:rPr>
                <w:sz w:val="16"/>
                <w:szCs w:val="16"/>
              </w:rPr>
              <w:t>has to</w:t>
            </w:r>
            <w:proofErr w:type="gramEnd"/>
            <w:r w:rsidRPr="002378D6">
              <w:rPr>
                <w:sz w:val="16"/>
                <w:szCs w:val="16"/>
              </w:rPr>
              <w:t xml:space="preserve"> trust whom? </w:t>
            </w:r>
          </w:p>
        </w:tc>
        <w:tc>
          <w:tcPr>
            <w:tcW w:w="850" w:type="dxa"/>
            <w:hideMark/>
          </w:tcPr>
          <w:p w14:paraId="63555982" w14:textId="77777777" w:rsidR="002378D6" w:rsidRPr="002378D6" w:rsidRDefault="002378D6">
            <w:pPr>
              <w:rPr>
                <w:sz w:val="16"/>
                <w:szCs w:val="16"/>
              </w:rPr>
            </w:pPr>
            <w:r w:rsidRPr="002378D6">
              <w:rPr>
                <w:sz w:val="16"/>
                <w:szCs w:val="16"/>
              </w:rPr>
              <w:t>Energy Policy (Q1)</w:t>
            </w:r>
          </w:p>
        </w:tc>
        <w:tc>
          <w:tcPr>
            <w:tcW w:w="567" w:type="dxa"/>
            <w:hideMark/>
          </w:tcPr>
          <w:p w14:paraId="5C57BB99" w14:textId="77777777" w:rsidR="002378D6" w:rsidRPr="002378D6" w:rsidRDefault="002378D6" w:rsidP="002378D6">
            <w:pPr>
              <w:rPr>
                <w:sz w:val="16"/>
                <w:szCs w:val="16"/>
              </w:rPr>
            </w:pPr>
            <w:r w:rsidRPr="002378D6">
              <w:rPr>
                <w:sz w:val="16"/>
                <w:szCs w:val="16"/>
              </w:rPr>
              <w:t>2010</w:t>
            </w:r>
          </w:p>
        </w:tc>
        <w:tc>
          <w:tcPr>
            <w:tcW w:w="709" w:type="dxa"/>
            <w:hideMark/>
          </w:tcPr>
          <w:p w14:paraId="2CC4C196" w14:textId="77777777" w:rsidR="002378D6" w:rsidRPr="002378D6" w:rsidRDefault="002378D6" w:rsidP="002378D6">
            <w:pPr>
              <w:rPr>
                <w:sz w:val="16"/>
                <w:szCs w:val="16"/>
              </w:rPr>
            </w:pPr>
            <w:r w:rsidRPr="002378D6">
              <w:rPr>
                <w:sz w:val="16"/>
                <w:szCs w:val="16"/>
              </w:rPr>
              <w:t>Europe - United Kingdom</w:t>
            </w:r>
          </w:p>
        </w:tc>
        <w:tc>
          <w:tcPr>
            <w:tcW w:w="2410" w:type="dxa"/>
            <w:hideMark/>
          </w:tcPr>
          <w:p w14:paraId="13436BA4" w14:textId="77777777" w:rsidR="002378D6" w:rsidRPr="002378D6" w:rsidRDefault="002378D6">
            <w:pPr>
              <w:rPr>
                <w:sz w:val="16"/>
                <w:szCs w:val="16"/>
              </w:rPr>
            </w:pPr>
            <w:r w:rsidRPr="002378D6">
              <w:rPr>
                <w:sz w:val="16"/>
                <w:szCs w:val="16"/>
              </w:rPr>
              <w:t>1. Do the public focus only on the ‘risks’ of new materials and technologies, or also on their benefits and costs?</w:t>
            </w:r>
            <w:r w:rsidRPr="002378D6">
              <w:rPr>
                <w:sz w:val="16"/>
                <w:szCs w:val="16"/>
              </w:rPr>
              <w:br/>
              <w:t xml:space="preserve">2. Do members of the public think in terms </w:t>
            </w:r>
            <w:proofErr w:type="spellStart"/>
            <w:r w:rsidRPr="002378D6">
              <w:rPr>
                <w:sz w:val="16"/>
                <w:szCs w:val="16"/>
              </w:rPr>
              <w:t>ofa</w:t>
            </w:r>
            <w:proofErr w:type="spellEnd"/>
            <w:r w:rsidRPr="002378D6">
              <w:rPr>
                <w:sz w:val="16"/>
                <w:szCs w:val="16"/>
              </w:rPr>
              <w:t xml:space="preserve"> duality-knowledge versus ignorance, or do they </w:t>
            </w:r>
            <w:proofErr w:type="gramStart"/>
            <w:r w:rsidRPr="002378D6">
              <w:rPr>
                <w:sz w:val="16"/>
                <w:szCs w:val="16"/>
              </w:rPr>
              <w:t>have an understanding of</w:t>
            </w:r>
            <w:proofErr w:type="gramEnd"/>
            <w:r w:rsidRPr="002378D6">
              <w:rPr>
                <w:sz w:val="16"/>
                <w:szCs w:val="16"/>
              </w:rPr>
              <w:t xml:space="preserve"> uncertainty?</w:t>
            </w:r>
            <w:r w:rsidRPr="002378D6">
              <w:rPr>
                <w:sz w:val="16"/>
                <w:szCs w:val="16"/>
              </w:rPr>
              <w:br/>
              <w:t>3. How do members of the public define ‘responsibilities’ and to whom do they assign them?</w:t>
            </w:r>
            <w:r w:rsidRPr="002378D6">
              <w:rPr>
                <w:sz w:val="16"/>
                <w:szCs w:val="16"/>
              </w:rPr>
              <w:br/>
              <w:t>4. How do the public define and assign ‘</w:t>
            </w:r>
            <w:proofErr w:type="gramStart"/>
            <w:r w:rsidRPr="002378D6">
              <w:rPr>
                <w:sz w:val="16"/>
                <w:szCs w:val="16"/>
              </w:rPr>
              <w:t>rights’</w:t>
            </w:r>
            <w:proofErr w:type="gramEnd"/>
            <w:r w:rsidRPr="002378D6">
              <w:rPr>
                <w:sz w:val="16"/>
                <w:szCs w:val="16"/>
              </w:rPr>
              <w:t xml:space="preserve"> and judge what is equitable?</w:t>
            </w:r>
          </w:p>
        </w:tc>
        <w:tc>
          <w:tcPr>
            <w:tcW w:w="1134" w:type="dxa"/>
            <w:hideMark/>
          </w:tcPr>
          <w:p w14:paraId="1C852562" w14:textId="77777777" w:rsidR="002378D6" w:rsidRPr="002378D6" w:rsidRDefault="002378D6">
            <w:pPr>
              <w:rPr>
                <w:sz w:val="16"/>
                <w:szCs w:val="16"/>
              </w:rPr>
            </w:pPr>
            <w:r w:rsidRPr="002378D6">
              <w:rPr>
                <w:sz w:val="16"/>
                <w:szCs w:val="16"/>
              </w:rPr>
              <w:t>Qualitative - Focus Groups (n = 16 groups)</w:t>
            </w:r>
          </w:p>
        </w:tc>
        <w:tc>
          <w:tcPr>
            <w:tcW w:w="850" w:type="dxa"/>
            <w:hideMark/>
          </w:tcPr>
          <w:p w14:paraId="3AF7D9EC" w14:textId="77777777" w:rsidR="002378D6" w:rsidRPr="002378D6" w:rsidRDefault="002378D6">
            <w:pPr>
              <w:rPr>
                <w:sz w:val="16"/>
                <w:szCs w:val="16"/>
              </w:rPr>
            </w:pPr>
            <w:r w:rsidRPr="002378D6">
              <w:rPr>
                <w:sz w:val="16"/>
                <w:szCs w:val="16"/>
              </w:rPr>
              <w:t>All actors in system - focus on government &amp; energy companies</w:t>
            </w:r>
          </w:p>
        </w:tc>
        <w:tc>
          <w:tcPr>
            <w:tcW w:w="993" w:type="dxa"/>
            <w:hideMark/>
          </w:tcPr>
          <w:p w14:paraId="51700AD9" w14:textId="77777777" w:rsidR="002378D6" w:rsidRPr="002378D6" w:rsidRDefault="002378D6">
            <w:pPr>
              <w:rPr>
                <w:sz w:val="16"/>
                <w:szCs w:val="16"/>
              </w:rPr>
            </w:pPr>
            <w:r w:rsidRPr="002378D6">
              <w:rPr>
                <w:sz w:val="16"/>
                <w:szCs w:val="16"/>
              </w:rPr>
              <w:t>Hydrogen</w:t>
            </w:r>
          </w:p>
        </w:tc>
      </w:tr>
      <w:tr w:rsidR="00703EEA" w:rsidRPr="002378D6" w14:paraId="07DBE86C" w14:textId="77777777" w:rsidTr="00114B21">
        <w:trPr>
          <w:trHeight w:val="2400"/>
        </w:trPr>
        <w:tc>
          <w:tcPr>
            <w:tcW w:w="426" w:type="dxa"/>
            <w:noWrap/>
          </w:tcPr>
          <w:p w14:paraId="0F20E1A1" w14:textId="32A007EB" w:rsidR="00703EEA" w:rsidRPr="002378D6" w:rsidRDefault="006F630D" w:rsidP="002378D6">
            <w:pPr>
              <w:rPr>
                <w:sz w:val="16"/>
                <w:szCs w:val="16"/>
              </w:rPr>
            </w:pPr>
            <w:r>
              <w:rPr>
                <w:sz w:val="16"/>
                <w:szCs w:val="16"/>
              </w:rPr>
              <w:t>54</w:t>
            </w:r>
          </w:p>
        </w:tc>
        <w:tc>
          <w:tcPr>
            <w:tcW w:w="1985" w:type="dxa"/>
          </w:tcPr>
          <w:p w14:paraId="7B7CA963" w14:textId="219B3F5C" w:rsidR="00703EEA" w:rsidRPr="002378D6" w:rsidRDefault="00703EEA">
            <w:pPr>
              <w:rPr>
                <w:sz w:val="14"/>
                <w:szCs w:val="14"/>
              </w:rPr>
            </w:pPr>
            <w:r w:rsidRPr="00703EEA">
              <w:rPr>
                <w:sz w:val="14"/>
                <w:szCs w:val="14"/>
              </w:rPr>
              <w:t xml:space="preserve">Saleem, S., &amp; Zhang, Y. (2024). Impact of knowledge and trust on households’ solar energy consumption </w:t>
            </w:r>
            <w:proofErr w:type="spellStart"/>
            <w:r w:rsidRPr="00703EEA">
              <w:rPr>
                <w:sz w:val="14"/>
                <w:szCs w:val="14"/>
              </w:rPr>
              <w:t>behavior</w:t>
            </w:r>
            <w:proofErr w:type="spellEnd"/>
            <w:r w:rsidRPr="00703EEA">
              <w:rPr>
                <w:sz w:val="14"/>
                <w:szCs w:val="14"/>
              </w:rPr>
              <w:t>: Do social influence and gender matter? Energy (Oxford), 293, 130719-. https://doi.org/10.1016/j.energy.2024.130719</w:t>
            </w:r>
          </w:p>
        </w:tc>
        <w:tc>
          <w:tcPr>
            <w:tcW w:w="1134" w:type="dxa"/>
          </w:tcPr>
          <w:p w14:paraId="787B3B3D" w14:textId="392049DE" w:rsidR="00703EEA" w:rsidRPr="002378D6" w:rsidRDefault="00703EEA">
            <w:pPr>
              <w:rPr>
                <w:sz w:val="16"/>
                <w:szCs w:val="16"/>
              </w:rPr>
            </w:pPr>
            <w:r w:rsidRPr="00703EEA">
              <w:rPr>
                <w:sz w:val="16"/>
                <w:szCs w:val="16"/>
              </w:rPr>
              <w:t xml:space="preserve">Impact of knowledge and trust on households’ solar energy consumption </w:t>
            </w:r>
            <w:proofErr w:type="spellStart"/>
            <w:r w:rsidRPr="00703EEA">
              <w:rPr>
                <w:sz w:val="16"/>
                <w:szCs w:val="16"/>
              </w:rPr>
              <w:t>behavior</w:t>
            </w:r>
            <w:proofErr w:type="spellEnd"/>
            <w:r w:rsidRPr="00703EEA">
              <w:rPr>
                <w:sz w:val="16"/>
                <w:szCs w:val="16"/>
              </w:rPr>
              <w:t>: Do social influence and gender matter?</w:t>
            </w:r>
          </w:p>
        </w:tc>
        <w:tc>
          <w:tcPr>
            <w:tcW w:w="850" w:type="dxa"/>
          </w:tcPr>
          <w:p w14:paraId="2A9C922A" w14:textId="3FF0BCE8" w:rsidR="00703EEA" w:rsidRPr="002378D6" w:rsidRDefault="00703EEA">
            <w:pPr>
              <w:rPr>
                <w:sz w:val="16"/>
                <w:szCs w:val="16"/>
              </w:rPr>
            </w:pPr>
            <w:r w:rsidRPr="00703EEA">
              <w:rPr>
                <w:sz w:val="16"/>
                <w:szCs w:val="16"/>
              </w:rPr>
              <w:t>Energy</w:t>
            </w:r>
            <w:r>
              <w:rPr>
                <w:sz w:val="16"/>
                <w:szCs w:val="16"/>
              </w:rPr>
              <w:t xml:space="preserve"> (Q1)</w:t>
            </w:r>
          </w:p>
        </w:tc>
        <w:tc>
          <w:tcPr>
            <w:tcW w:w="567" w:type="dxa"/>
          </w:tcPr>
          <w:p w14:paraId="53A02A9A" w14:textId="6B355729" w:rsidR="00703EEA" w:rsidRPr="002378D6" w:rsidRDefault="00703EEA" w:rsidP="002378D6">
            <w:pPr>
              <w:rPr>
                <w:sz w:val="16"/>
                <w:szCs w:val="16"/>
              </w:rPr>
            </w:pPr>
            <w:r>
              <w:rPr>
                <w:sz w:val="16"/>
                <w:szCs w:val="16"/>
              </w:rPr>
              <w:t>2024</w:t>
            </w:r>
          </w:p>
        </w:tc>
        <w:tc>
          <w:tcPr>
            <w:tcW w:w="709" w:type="dxa"/>
          </w:tcPr>
          <w:p w14:paraId="428F2B83" w14:textId="5B4ACA7D" w:rsidR="00703EEA" w:rsidRPr="002378D6" w:rsidRDefault="00276AAE" w:rsidP="002378D6">
            <w:pPr>
              <w:rPr>
                <w:sz w:val="16"/>
                <w:szCs w:val="16"/>
              </w:rPr>
            </w:pPr>
            <w:r w:rsidRPr="002378D6">
              <w:rPr>
                <w:sz w:val="16"/>
                <w:szCs w:val="16"/>
              </w:rPr>
              <w:t>Asia - Pakistan</w:t>
            </w:r>
          </w:p>
        </w:tc>
        <w:tc>
          <w:tcPr>
            <w:tcW w:w="2410" w:type="dxa"/>
          </w:tcPr>
          <w:p w14:paraId="09852B11" w14:textId="69997ADD" w:rsidR="00703EEA" w:rsidRPr="002378D6" w:rsidRDefault="005E2317">
            <w:pPr>
              <w:rPr>
                <w:sz w:val="16"/>
                <w:szCs w:val="16"/>
              </w:rPr>
            </w:pPr>
            <w:r>
              <w:rPr>
                <w:sz w:val="16"/>
                <w:szCs w:val="16"/>
              </w:rPr>
              <w:t>E</w:t>
            </w:r>
            <w:r w:rsidRPr="005E2317">
              <w:rPr>
                <w:sz w:val="16"/>
                <w:szCs w:val="16"/>
              </w:rPr>
              <w:t xml:space="preserve">xplores trust and knowledge as drivers of solar energy consumption </w:t>
            </w:r>
            <w:proofErr w:type="spellStart"/>
            <w:r w:rsidRPr="005E2317">
              <w:rPr>
                <w:sz w:val="16"/>
                <w:szCs w:val="16"/>
              </w:rPr>
              <w:t>behavior</w:t>
            </w:r>
            <w:proofErr w:type="spellEnd"/>
          </w:p>
        </w:tc>
        <w:tc>
          <w:tcPr>
            <w:tcW w:w="1134" w:type="dxa"/>
          </w:tcPr>
          <w:p w14:paraId="54D1E2EC" w14:textId="72654296" w:rsidR="00703EEA" w:rsidRPr="002378D6" w:rsidRDefault="005E2317">
            <w:pPr>
              <w:rPr>
                <w:sz w:val="16"/>
                <w:szCs w:val="16"/>
              </w:rPr>
            </w:pPr>
            <w:r w:rsidRPr="002378D6">
              <w:rPr>
                <w:sz w:val="16"/>
                <w:szCs w:val="16"/>
              </w:rPr>
              <w:t>Qualitative - Interviews (n =</w:t>
            </w:r>
            <w:r w:rsidR="001940C3" w:rsidRPr="001940C3">
              <w:t xml:space="preserve"> </w:t>
            </w:r>
            <w:r w:rsidR="001940C3" w:rsidRPr="001940C3">
              <w:rPr>
                <w:sz w:val="16"/>
                <w:szCs w:val="16"/>
              </w:rPr>
              <w:t>8500</w:t>
            </w:r>
            <w:r w:rsidRPr="002378D6">
              <w:rPr>
                <w:sz w:val="16"/>
                <w:szCs w:val="16"/>
              </w:rPr>
              <w:t>)</w:t>
            </w:r>
          </w:p>
        </w:tc>
        <w:tc>
          <w:tcPr>
            <w:tcW w:w="850" w:type="dxa"/>
          </w:tcPr>
          <w:p w14:paraId="12FB56F9" w14:textId="42332EC8" w:rsidR="00703EEA" w:rsidRPr="002378D6" w:rsidRDefault="00596AB0">
            <w:pPr>
              <w:rPr>
                <w:sz w:val="16"/>
                <w:szCs w:val="16"/>
              </w:rPr>
            </w:pPr>
            <w:r w:rsidRPr="00596AB0">
              <w:rPr>
                <w:sz w:val="16"/>
                <w:szCs w:val="16"/>
              </w:rPr>
              <w:t>Technology - Solar powered products</w:t>
            </w:r>
          </w:p>
        </w:tc>
        <w:tc>
          <w:tcPr>
            <w:tcW w:w="993" w:type="dxa"/>
          </w:tcPr>
          <w:p w14:paraId="4F443CC3" w14:textId="17479013" w:rsidR="00703EEA" w:rsidRPr="002378D6" w:rsidRDefault="005E2317">
            <w:pPr>
              <w:rPr>
                <w:sz w:val="16"/>
                <w:szCs w:val="16"/>
              </w:rPr>
            </w:pPr>
            <w:r>
              <w:rPr>
                <w:sz w:val="16"/>
                <w:szCs w:val="16"/>
              </w:rPr>
              <w:t>Energy Behaviour</w:t>
            </w:r>
          </w:p>
        </w:tc>
      </w:tr>
      <w:tr w:rsidR="002378D6" w:rsidRPr="002378D6" w14:paraId="2B94CAF1" w14:textId="77777777" w:rsidTr="00114B21">
        <w:trPr>
          <w:trHeight w:val="2550"/>
        </w:trPr>
        <w:tc>
          <w:tcPr>
            <w:tcW w:w="426" w:type="dxa"/>
            <w:noWrap/>
            <w:hideMark/>
          </w:tcPr>
          <w:p w14:paraId="58706FCE" w14:textId="3CDE89E9" w:rsidR="002378D6" w:rsidRPr="002378D6" w:rsidRDefault="002378D6" w:rsidP="002378D6">
            <w:pPr>
              <w:rPr>
                <w:sz w:val="16"/>
                <w:szCs w:val="16"/>
              </w:rPr>
            </w:pPr>
            <w:r w:rsidRPr="002378D6">
              <w:rPr>
                <w:sz w:val="16"/>
                <w:szCs w:val="16"/>
              </w:rPr>
              <w:t>5</w:t>
            </w:r>
            <w:r w:rsidR="006F630D">
              <w:rPr>
                <w:sz w:val="16"/>
                <w:szCs w:val="16"/>
              </w:rPr>
              <w:t>5</w:t>
            </w:r>
          </w:p>
        </w:tc>
        <w:tc>
          <w:tcPr>
            <w:tcW w:w="1985" w:type="dxa"/>
            <w:hideMark/>
          </w:tcPr>
          <w:p w14:paraId="6C7E1DCE" w14:textId="77777777" w:rsidR="002378D6" w:rsidRPr="002378D6" w:rsidRDefault="002378D6">
            <w:pPr>
              <w:rPr>
                <w:sz w:val="14"/>
                <w:szCs w:val="14"/>
              </w:rPr>
            </w:pPr>
            <w:proofErr w:type="spellStart"/>
            <w:r w:rsidRPr="002378D6">
              <w:rPr>
                <w:sz w:val="14"/>
                <w:szCs w:val="14"/>
              </w:rPr>
              <w:t>Schönauer</w:t>
            </w:r>
            <w:proofErr w:type="spellEnd"/>
            <w:r w:rsidRPr="002378D6">
              <w:rPr>
                <w:sz w:val="14"/>
                <w:szCs w:val="14"/>
              </w:rPr>
              <w:t xml:space="preserve">, A.-L., &amp; Glanz, S. (2022). Hydrogen in future energy systems: Social acceptance of the technology and its large-scale infrastructure. International Journal of Hydrogen Energy, 47(24), 12251–12263. https://doi.org/10.1016/j.ijhydene.2021.05.160 </w:t>
            </w:r>
          </w:p>
        </w:tc>
        <w:tc>
          <w:tcPr>
            <w:tcW w:w="1134" w:type="dxa"/>
            <w:hideMark/>
          </w:tcPr>
          <w:p w14:paraId="3D4A5E39" w14:textId="77777777" w:rsidR="002378D6" w:rsidRPr="002378D6" w:rsidRDefault="002378D6">
            <w:pPr>
              <w:rPr>
                <w:sz w:val="16"/>
                <w:szCs w:val="16"/>
              </w:rPr>
            </w:pPr>
            <w:r w:rsidRPr="002378D6">
              <w:rPr>
                <w:sz w:val="16"/>
                <w:szCs w:val="16"/>
              </w:rPr>
              <w:t>Hydrogen in future energy systems: Social acceptance of the technology and its large-scale infrastructure.</w:t>
            </w:r>
          </w:p>
        </w:tc>
        <w:tc>
          <w:tcPr>
            <w:tcW w:w="850" w:type="dxa"/>
            <w:hideMark/>
          </w:tcPr>
          <w:p w14:paraId="690D8A3F" w14:textId="77777777" w:rsidR="002378D6" w:rsidRPr="002378D6" w:rsidRDefault="002378D6">
            <w:pPr>
              <w:rPr>
                <w:sz w:val="16"/>
                <w:szCs w:val="16"/>
              </w:rPr>
            </w:pPr>
            <w:r w:rsidRPr="002378D6">
              <w:rPr>
                <w:sz w:val="16"/>
                <w:szCs w:val="16"/>
              </w:rPr>
              <w:t>International Journal of Hydrogen Energy</w:t>
            </w:r>
          </w:p>
        </w:tc>
        <w:tc>
          <w:tcPr>
            <w:tcW w:w="567" w:type="dxa"/>
            <w:hideMark/>
          </w:tcPr>
          <w:p w14:paraId="477D6F0C" w14:textId="77777777" w:rsidR="002378D6" w:rsidRPr="002378D6" w:rsidRDefault="002378D6" w:rsidP="002378D6">
            <w:pPr>
              <w:rPr>
                <w:sz w:val="16"/>
                <w:szCs w:val="16"/>
              </w:rPr>
            </w:pPr>
            <w:r w:rsidRPr="002378D6">
              <w:rPr>
                <w:sz w:val="16"/>
                <w:szCs w:val="16"/>
              </w:rPr>
              <w:t>2020</w:t>
            </w:r>
          </w:p>
        </w:tc>
        <w:tc>
          <w:tcPr>
            <w:tcW w:w="709" w:type="dxa"/>
            <w:hideMark/>
          </w:tcPr>
          <w:p w14:paraId="321A093C" w14:textId="77777777" w:rsidR="002378D6" w:rsidRPr="002378D6" w:rsidRDefault="002378D6" w:rsidP="002378D6">
            <w:pPr>
              <w:rPr>
                <w:sz w:val="16"/>
                <w:szCs w:val="16"/>
              </w:rPr>
            </w:pPr>
            <w:r w:rsidRPr="002378D6">
              <w:rPr>
                <w:sz w:val="16"/>
                <w:szCs w:val="16"/>
              </w:rPr>
              <w:t>Europe - Germany</w:t>
            </w:r>
          </w:p>
        </w:tc>
        <w:tc>
          <w:tcPr>
            <w:tcW w:w="2410" w:type="dxa"/>
            <w:hideMark/>
          </w:tcPr>
          <w:p w14:paraId="2BE10F86" w14:textId="77777777" w:rsidR="002378D6" w:rsidRPr="002378D6" w:rsidRDefault="002378D6">
            <w:pPr>
              <w:rPr>
                <w:sz w:val="16"/>
                <w:szCs w:val="16"/>
              </w:rPr>
            </w:pPr>
            <w:r w:rsidRPr="002378D6">
              <w:rPr>
                <w:sz w:val="16"/>
                <w:szCs w:val="16"/>
              </w:rPr>
              <w:t xml:space="preserve">Explores the gap between acceptance of hydrogen technology on a general level and the level of its infrastructural implementation </w:t>
            </w:r>
          </w:p>
        </w:tc>
        <w:tc>
          <w:tcPr>
            <w:tcW w:w="1134" w:type="dxa"/>
            <w:hideMark/>
          </w:tcPr>
          <w:p w14:paraId="741D6184" w14:textId="77777777" w:rsidR="002378D6" w:rsidRPr="002378D6" w:rsidRDefault="002378D6">
            <w:pPr>
              <w:rPr>
                <w:sz w:val="16"/>
                <w:szCs w:val="16"/>
              </w:rPr>
            </w:pPr>
            <w:r w:rsidRPr="002378D6">
              <w:rPr>
                <w:sz w:val="16"/>
                <w:szCs w:val="16"/>
              </w:rPr>
              <w:t>Qualitative - Interviews (n =1438)</w:t>
            </w:r>
          </w:p>
        </w:tc>
        <w:tc>
          <w:tcPr>
            <w:tcW w:w="850" w:type="dxa"/>
            <w:hideMark/>
          </w:tcPr>
          <w:p w14:paraId="2632FCFD" w14:textId="77777777" w:rsidR="002378D6" w:rsidRPr="002378D6" w:rsidRDefault="002378D6">
            <w:pPr>
              <w:rPr>
                <w:sz w:val="16"/>
                <w:szCs w:val="16"/>
              </w:rPr>
            </w:pPr>
            <w:r w:rsidRPr="002378D6">
              <w:rPr>
                <w:sz w:val="16"/>
                <w:szCs w:val="16"/>
              </w:rPr>
              <w:t xml:space="preserve">All actors in system - political, economic, civic and </w:t>
            </w:r>
            <w:proofErr w:type="spellStart"/>
            <w:r w:rsidRPr="002378D6">
              <w:rPr>
                <w:sz w:val="16"/>
                <w:szCs w:val="16"/>
              </w:rPr>
              <w:t>scientifics</w:t>
            </w:r>
            <w:proofErr w:type="spellEnd"/>
            <w:r w:rsidRPr="002378D6">
              <w:rPr>
                <w:sz w:val="16"/>
                <w:szCs w:val="16"/>
              </w:rPr>
              <w:t xml:space="preserve"> stakeholders</w:t>
            </w:r>
          </w:p>
        </w:tc>
        <w:tc>
          <w:tcPr>
            <w:tcW w:w="993" w:type="dxa"/>
            <w:hideMark/>
          </w:tcPr>
          <w:p w14:paraId="0D204F74" w14:textId="77777777" w:rsidR="002378D6" w:rsidRPr="002378D6" w:rsidRDefault="002378D6">
            <w:pPr>
              <w:rPr>
                <w:sz w:val="16"/>
                <w:szCs w:val="16"/>
              </w:rPr>
            </w:pPr>
            <w:r w:rsidRPr="002378D6">
              <w:rPr>
                <w:sz w:val="16"/>
                <w:szCs w:val="16"/>
              </w:rPr>
              <w:t>Hydrogen</w:t>
            </w:r>
          </w:p>
        </w:tc>
      </w:tr>
      <w:tr w:rsidR="001940C3" w:rsidRPr="002378D6" w14:paraId="5BE485F4" w14:textId="77777777" w:rsidTr="00114B21">
        <w:trPr>
          <w:trHeight w:val="2600"/>
        </w:trPr>
        <w:tc>
          <w:tcPr>
            <w:tcW w:w="426" w:type="dxa"/>
            <w:noWrap/>
          </w:tcPr>
          <w:p w14:paraId="7A4D5AF0" w14:textId="5CC40A7F" w:rsidR="001940C3" w:rsidRPr="002378D6" w:rsidRDefault="006F630D" w:rsidP="002378D6">
            <w:pPr>
              <w:rPr>
                <w:sz w:val="16"/>
                <w:szCs w:val="16"/>
              </w:rPr>
            </w:pPr>
            <w:r>
              <w:rPr>
                <w:sz w:val="16"/>
                <w:szCs w:val="16"/>
              </w:rPr>
              <w:t>56</w:t>
            </w:r>
          </w:p>
        </w:tc>
        <w:tc>
          <w:tcPr>
            <w:tcW w:w="1985" w:type="dxa"/>
          </w:tcPr>
          <w:p w14:paraId="04A68F8B" w14:textId="780E4ACA" w:rsidR="001940C3" w:rsidRPr="002378D6" w:rsidRDefault="001940C3">
            <w:pPr>
              <w:rPr>
                <w:sz w:val="14"/>
                <w:szCs w:val="14"/>
              </w:rPr>
            </w:pPr>
            <w:r w:rsidRPr="001940C3">
              <w:rPr>
                <w:sz w:val="14"/>
                <w:szCs w:val="14"/>
              </w:rPr>
              <w:t xml:space="preserve">Siitonen, P., </w:t>
            </w:r>
            <w:proofErr w:type="spellStart"/>
            <w:r w:rsidRPr="001940C3">
              <w:rPr>
                <w:sz w:val="14"/>
                <w:szCs w:val="14"/>
              </w:rPr>
              <w:t>Honkapuro</w:t>
            </w:r>
            <w:proofErr w:type="spellEnd"/>
            <w:r w:rsidRPr="001940C3">
              <w:rPr>
                <w:sz w:val="14"/>
                <w:szCs w:val="14"/>
              </w:rPr>
              <w:t>, S., Annala, S., &amp; Wolff, A. (2024). Effects of trust and perceived benefits on consumer adoption of smart grid technologies: a mediation analysis. International Journal of Sustainable Energy, 43(1). https://doi.org/10.1080/14786451.2024.2350756</w:t>
            </w:r>
          </w:p>
        </w:tc>
        <w:tc>
          <w:tcPr>
            <w:tcW w:w="1134" w:type="dxa"/>
          </w:tcPr>
          <w:p w14:paraId="04DD7FC5" w14:textId="54D9BC36" w:rsidR="001940C3" w:rsidRPr="002378D6" w:rsidRDefault="001940C3">
            <w:pPr>
              <w:rPr>
                <w:sz w:val="16"/>
                <w:szCs w:val="16"/>
              </w:rPr>
            </w:pPr>
            <w:r w:rsidRPr="001940C3">
              <w:rPr>
                <w:sz w:val="16"/>
                <w:szCs w:val="16"/>
              </w:rPr>
              <w:t>Effects of trust and perceived benefits on consumer adoption of smart grid technologies: a mediation analysis</w:t>
            </w:r>
          </w:p>
        </w:tc>
        <w:tc>
          <w:tcPr>
            <w:tcW w:w="850" w:type="dxa"/>
          </w:tcPr>
          <w:p w14:paraId="407B6BDA" w14:textId="01997218" w:rsidR="001940C3" w:rsidRPr="002378D6" w:rsidRDefault="001940C3">
            <w:pPr>
              <w:rPr>
                <w:sz w:val="16"/>
                <w:szCs w:val="16"/>
              </w:rPr>
            </w:pPr>
            <w:r w:rsidRPr="001940C3">
              <w:rPr>
                <w:sz w:val="16"/>
                <w:szCs w:val="16"/>
              </w:rPr>
              <w:t>International Journal of Sustainable Energy (Q1)</w:t>
            </w:r>
          </w:p>
        </w:tc>
        <w:tc>
          <w:tcPr>
            <w:tcW w:w="567" w:type="dxa"/>
          </w:tcPr>
          <w:p w14:paraId="59E56861" w14:textId="79C84A46" w:rsidR="001940C3" w:rsidRPr="002378D6" w:rsidRDefault="001940C3" w:rsidP="002378D6">
            <w:pPr>
              <w:rPr>
                <w:sz w:val="16"/>
                <w:szCs w:val="16"/>
              </w:rPr>
            </w:pPr>
            <w:r>
              <w:rPr>
                <w:sz w:val="16"/>
                <w:szCs w:val="16"/>
              </w:rPr>
              <w:t>2024</w:t>
            </w:r>
          </w:p>
        </w:tc>
        <w:tc>
          <w:tcPr>
            <w:tcW w:w="709" w:type="dxa"/>
          </w:tcPr>
          <w:p w14:paraId="50E23771" w14:textId="3EC5D1DB" w:rsidR="001940C3" w:rsidRPr="002378D6" w:rsidRDefault="004C192C" w:rsidP="002378D6">
            <w:pPr>
              <w:rPr>
                <w:sz w:val="16"/>
                <w:szCs w:val="16"/>
              </w:rPr>
            </w:pPr>
            <w:r w:rsidRPr="004C192C">
              <w:rPr>
                <w:sz w:val="16"/>
                <w:szCs w:val="16"/>
              </w:rPr>
              <w:t>Europe - Finland</w:t>
            </w:r>
          </w:p>
        </w:tc>
        <w:tc>
          <w:tcPr>
            <w:tcW w:w="2410" w:type="dxa"/>
          </w:tcPr>
          <w:p w14:paraId="1175BA9A" w14:textId="06F1A722" w:rsidR="001940C3" w:rsidRPr="002378D6" w:rsidRDefault="00C36A6B">
            <w:pPr>
              <w:rPr>
                <w:sz w:val="16"/>
                <w:szCs w:val="16"/>
              </w:rPr>
            </w:pPr>
            <w:r>
              <w:rPr>
                <w:sz w:val="16"/>
                <w:szCs w:val="16"/>
              </w:rPr>
              <w:t>I</w:t>
            </w:r>
            <w:r w:rsidRPr="00C36A6B">
              <w:rPr>
                <w:sz w:val="16"/>
                <w:szCs w:val="16"/>
              </w:rPr>
              <w:t>nvestigates the relationships between customer trust in companies in the energy sector, the perceived benefits of smart grid technologies and customer intention to use smart grid technologies</w:t>
            </w:r>
          </w:p>
        </w:tc>
        <w:tc>
          <w:tcPr>
            <w:tcW w:w="1134" w:type="dxa"/>
          </w:tcPr>
          <w:p w14:paraId="6C846389" w14:textId="6F782F40" w:rsidR="001940C3" w:rsidRPr="002378D6" w:rsidRDefault="00C36A6B">
            <w:pPr>
              <w:rPr>
                <w:sz w:val="16"/>
                <w:szCs w:val="16"/>
              </w:rPr>
            </w:pPr>
            <w:r w:rsidRPr="00C36A6B">
              <w:rPr>
                <w:sz w:val="16"/>
                <w:szCs w:val="16"/>
              </w:rPr>
              <w:t xml:space="preserve">Quantitative </w:t>
            </w:r>
            <w:r w:rsidR="00EC77D7">
              <w:rPr>
                <w:sz w:val="16"/>
                <w:szCs w:val="16"/>
              </w:rPr>
              <w:t>–</w:t>
            </w:r>
            <w:r w:rsidRPr="00C36A6B">
              <w:rPr>
                <w:sz w:val="16"/>
                <w:szCs w:val="16"/>
              </w:rPr>
              <w:t xml:space="preserve"> Survey</w:t>
            </w:r>
            <w:r w:rsidR="00EC77D7">
              <w:rPr>
                <w:sz w:val="16"/>
                <w:szCs w:val="16"/>
              </w:rPr>
              <w:t xml:space="preserve"> (n = </w:t>
            </w:r>
            <w:r w:rsidR="00EC77D7" w:rsidRPr="00EC77D7">
              <w:rPr>
                <w:sz w:val="16"/>
                <w:szCs w:val="16"/>
              </w:rPr>
              <w:t>1468</w:t>
            </w:r>
            <w:r w:rsidR="00EC77D7">
              <w:rPr>
                <w:sz w:val="16"/>
                <w:szCs w:val="16"/>
              </w:rPr>
              <w:t>)</w:t>
            </w:r>
          </w:p>
        </w:tc>
        <w:tc>
          <w:tcPr>
            <w:tcW w:w="850" w:type="dxa"/>
          </w:tcPr>
          <w:p w14:paraId="2DEB6473" w14:textId="56203FD7" w:rsidR="001940C3" w:rsidRPr="002378D6" w:rsidRDefault="00C36A6B">
            <w:pPr>
              <w:rPr>
                <w:sz w:val="16"/>
                <w:szCs w:val="16"/>
              </w:rPr>
            </w:pPr>
            <w:r w:rsidRPr="00C36A6B">
              <w:rPr>
                <w:sz w:val="16"/>
                <w:szCs w:val="16"/>
              </w:rPr>
              <w:t>Whole Sector</w:t>
            </w:r>
          </w:p>
        </w:tc>
        <w:tc>
          <w:tcPr>
            <w:tcW w:w="993" w:type="dxa"/>
          </w:tcPr>
          <w:p w14:paraId="3A7955FC" w14:textId="7DB02264" w:rsidR="001940C3" w:rsidRPr="002378D6" w:rsidRDefault="00C36A6B">
            <w:pPr>
              <w:rPr>
                <w:sz w:val="16"/>
                <w:szCs w:val="16"/>
              </w:rPr>
            </w:pPr>
            <w:r w:rsidRPr="00C36A6B">
              <w:rPr>
                <w:sz w:val="16"/>
                <w:szCs w:val="16"/>
              </w:rPr>
              <w:t>Smart Grid Technology</w:t>
            </w:r>
          </w:p>
        </w:tc>
      </w:tr>
      <w:tr w:rsidR="002378D6" w:rsidRPr="002378D6" w14:paraId="3B064506" w14:textId="77777777" w:rsidTr="00114B21">
        <w:trPr>
          <w:trHeight w:val="2600"/>
        </w:trPr>
        <w:tc>
          <w:tcPr>
            <w:tcW w:w="426" w:type="dxa"/>
            <w:noWrap/>
            <w:hideMark/>
          </w:tcPr>
          <w:p w14:paraId="063A4311" w14:textId="3BAB3AC4" w:rsidR="002378D6" w:rsidRPr="002378D6" w:rsidRDefault="002378D6" w:rsidP="002378D6">
            <w:pPr>
              <w:rPr>
                <w:sz w:val="16"/>
                <w:szCs w:val="16"/>
              </w:rPr>
            </w:pPr>
            <w:r w:rsidRPr="002378D6">
              <w:rPr>
                <w:sz w:val="16"/>
                <w:szCs w:val="16"/>
              </w:rPr>
              <w:t>5</w:t>
            </w:r>
            <w:r w:rsidR="006F630D">
              <w:rPr>
                <w:sz w:val="16"/>
                <w:szCs w:val="16"/>
              </w:rPr>
              <w:t>7</w:t>
            </w:r>
          </w:p>
        </w:tc>
        <w:tc>
          <w:tcPr>
            <w:tcW w:w="1985" w:type="dxa"/>
            <w:hideMark/>
          </w:tcPr>
          <w:p w14:paraId="042B898B" w14:textId="77777777" w:rsidR="002378D6" w:rsidRPr="002378D6" w:rsidRDefault="002378D6">
            <w:pPr>
              <w:rPr>
                <w:sz w:val="14"/>
                <w:szCs w:val="14"/>
              </w:rPr>
            </w:pPr>
            <w:r w:rsidRPr="002378D6">
              <w:rPr>
                <w:sz w:val="14"/>
                <w:szCs w:val="14"/>
              </w:rPr>
              <w:t xml:space="preserve">Shimada, H., &amp; Honda, T. (2022). What drives households’ choices of residential solar photovoltaic capacity? Energy Policy, 168, 113120–. https://doi.org/10.1016/j.enpol.2022.113120 </w:t>
            </w:r>
          </w:p>
        </w:tc>
        <w:tc>
          <w:tcPr>
            <w:tcW w:w="1134" w:type="dxa"/>
            <w:hideMark/>
          </w:tcPr>
          <w:p w14:paraId="15484CFA" w14:textId="77777777" w:rsidR="002378D6" w:rsidRPr="002378D6" w:rsidRDefault="002378D6">
            <w:pPr>
              <w:rPr>
                <w:sz w:val="16"/>
                <w:szCs w:val="16"/>
              </w:rPr>
            </w:pPr>
            <w:r w:rsidRPr="002378D6">
              <w:rPr>
                <w:sz w:val="16"/>
                <w:szCs w:val="16"/>
              </w:rPr>
              <w:t>What drives households’ choices of residential solar photovoltaic capacity?</w:t>
            </w:r>
          </w:p>
        </w:tc>
        <w:tc>
          <w:tcPr>
            <w:tcW w:w="850" w:type="dxa"/>
            <w:hideMark/>
          </w:tcPr>
          <w:p w14:paraId="11BDBE22" w14:textId="77777777" w:rsidR="002378D6" w:rsidRPr="002378D6" w:rsidRDefault="002378D6">
            <w:pPr>
              <w:rPr>
                <w:sz w:val="16"/>
                <w:szCs w:val="16"/>
              </w:rPr>
            </w:pPr>
            <w:r w:rsidRPr="002378D6">
              <w:rPr>
                <w:sz w:val="16"/>
                <w:szCs w:val="16"/>
              </w:rPr>
              <w:t>Energy Policy (Q1)</w:t>
            </w:r>
          </w:p>
        </w:tc>
        <w:tc>
          <w:tcPr>
            <w:tcW w:w="567" w:type="dxa"/>
            <w:hideMark/>
          </w:tcPr>
          <w:p w14:paraId="3733D161" w14:textId="77777777" w:rsidR="002378D6" w:rsidRPr="002378D6" w:rsidRDefault="002378D6" w:rsidP="002378D6">
            <w:pPr>
              <w:rPr>
                <w:sz w:val="16"/>
                <w:szCs w:val="16"/>
              </w:rPr>
            </w:pPr>
            <w:r w:rsidRPr="002378D6">
              <w:rPr>
                <w:sz w:val="16"/>
                <w:szCs w:val="16"/>
              </w:rPr>
              <w:t>2022</w:t>
            </w:r>
          </w:p>
        </w:tc>
        <w:tc>
          <w:tcPr>
            <w:tcW w:w="709" w:type="dxa"/>
            <w:hideMark/>
          </w:tcPr>
          <w:p w14:paraId="59F44476" w14:textId="77777777" w:rsidR="002378D6" w:rsidRPr="002378D6" w:rsidRDefault="002378D6" w:rsidP="002378D6">
            <w:pPr>
              <w:rPr>
                <w:sz w:val="16"/>
                <w:szCs w:val="16"/>
              </w:rPr>
            </w:pPr>
            <w:r w:rsidRPr="002378D6">
              <w:rPr>
                <w:sz w:val="16"/>
                <w:szCs w:val="16"/>
              </w:rPr>
              <w:t>Asia - Japan</w:t>
            </w:r>
          </w:p>
        </w:tc>
        <w:tc>
          <w:tcPr>
            <w:tcW w:w="2410" w:type="dxa"/>
            <w:hideMark/>
          </w:tcPr>
          <w:p w14:paraId="0AF354FD" w14:textId="77777777" w:rsidR="002378D6" w:rsidRPr="002378D6" w:rsidRDefault="002378D6">
            <w:pPr>
              <w:rPr>
                <w:sz w:val="16"/>
                <w:szCs w:val="16"/>
              </w:rPr>
            </w:pPr>
            <w:r w:rsidRPr="002378D6">
              <w:rPr>
                <w:sz w:val="16"/>
                <w:szCs w:val="16"/>
              </w:rPr>
              <w:t>What drives households solar panel capacity choice?</w:t>
            </w:r>
          </w:p>
        </w:tc>
        <w:tc>
          <w:tcPr>
            <w:tcW w:w="1134" w:type="dxa"/>
            <w:hideMark/>
          </w:tcPr>
          <w:p w14:paraId="34101386" w14:textId="77777777" w:rsidR="002378D6" w:rsidRPr="002378D6" w:rsidRDefault="002378D6">
            <w:pPr>
              <w:rPr>
                <w:sz w:val="16"/>
                <w:szCs w:val="16"/>
              </w:rPr>
            </w:pPr>
            <w:r w:rsidRPr="002378D6">
              <w:rPr>
                <w:sz w:val="16"/>
                <w:szCs w:val="16"/>
              </w:rPr>
              <w:t>Qualitative - Interviews (n =2093)</w:t>
            </w:r>
          </w:p>
        </w:tc>
        <w:tc>
          <w:tcPr>
            <w:tcW w:w="850" w:type="dxa"/>
            <w:hideMark/>
          </w:tcPr>
          <w:p w14:paraId="67C9DC8F" w14:textId="77777777" w:rsidR="002378D6" w:rsidRPr="002378D6" w:rsidRDefault="002378D6">
            <w:pPr>
              <w:rPr>
                <w:sz w:val="16"/>
                <w:szCs w:val="16"/>
              </w:rPr>
            </w:pPr>
            <w:r w:rsidRPr="002378D6">
              <w:rPr>
                <w:sz w:val="16"/>
                <w:szCs w:val="16"/>
              </w:rPr>
              <w:t>Service Providers - Installers</w:t>
            </w:r>
          </w:p>
        </w:tc>
        <w:tc>
          <w:tcPr>
            <w:tcW w:w="993" w:type="dxa"/>
            <w:hideMark/>
          </w:tcPr>
          <w:p w14:paraId="461F54D5" w14:textId="77777777" w:rsidR="002378D6" w:rsidRPr="002378D6" w:rsidRDefault="002378D6">
            <w:pPr>
              <w:rPr>
                <w:sz w:val="16"/>
                <w:szCs w:val="16"/>
              </w:rPr>
            </w:pPr>
            <w:r w:rsidRPr="002378D6">
              <w:rPr>
                <w:sz w:val="16"/>
                <w:szCs w:val="16"/>
              </w:rPr>
              <w:t>Solar Panels</w:t>
            </w:r>
          </w:p>
        </w:tc>
      </w:tr>
      <w:tr w:rsidR="002378D6" w:rsidRPr="002378D6" w14:paraId="6623D965" w14:textId="77777777" w:rsidTr="00114B21">
        <w:trPr>
          <w:trHeight w:val="2240"/>
        </w:trPr>
        <w:tc>
          <w:tcPr>
            <w:tcW w:w="426" w:type="dxa"/>
            <w:noWrap/>
            <w:hideMark/>
          </w:tcPr>
          <w:p w14:paraId="7A92C241" w14:textId="44211912" w:rsidR="002378D6" w:rsidRPr="002378D6" w:rsidRDefault="002378D6" w:rsidP="002378D6">
            <w:pPr>
              <w:rPr>
                <w:sz w:val="16"/>
                <w:szCs w:val="16"/>
              </w:rPr>
            </w:pPr>
            <w:r w:rsidRPr="002378D6">
              <w:rPr>
                <w:sz w:val="16"/>
                <w:szCs w:val="16"/>
              </w:rPr>
              <w:lastRenderedPageBreak/>
              <w:t>5</w:t>
            </w:r>
            <w:r w:rsidR="006F630D">
              <w:rPr>
                <w:sz w:val="16"/>
                <w:szCs w:val="16"/>
              </w:rPr>
              <w:t>8</w:t>
            </w:r>
          </w:p>
        </w:tc>
        <w:tc>
          <w:tcPr>
            <w:tcW w:w="1985" w:type="dxa"/>
            <w:hideMark/>
          </w:tcPr>
          <w:p w14:paraId="6B3337F7" w14:textId="77777777" w:rsidR="002378D6" w:rsidRPr="002378D6" w:rsidRDefault="002378D6">
            <w:pPr>
              <w:rPr>
                <w:sz w:val="14"/>
                <w:szCs w:val="14"/>
              </w:rPr>
            </w:pPr>
            <w:r w:rsidRPr="002378D6">
              <w:rPr>
                <w:sz w:val="14"/>
                <w:szCs w:val="14"/>
              </w:rPr>
              <w:t xml:space="preserve">Stenner, K., Frederiks, E. R., </w:t>
            </w:r>
            <w:proofErr w:type="spellStart"/>
            <w:r w:rsidRPr="002378D6">
              <w:rPr>
                <w:sz w:val="14"/>
                <w:szCs w:val="14"/>
              </w:rPr>
              <w:t>Hobman</w:t>
            </w:r>
            <w:proofErr w:type="spellEnd"/>
            <w:r w:rsidRPr="002378D6">
              <w:rPr>
                <w:sz w:val="14"/>
                <w:szCs w:val="14"/>
              </w:rPr>
              <w:t xml:space="preserve">, E. V., &amp; Cook, S. (2017). Willingness to participate in direct load control: The role of consumer distrust. Applied Energy, 189, 76–88. https://doi.org/10.1016/j.apenergy.2016.10.099 </w:t>
            </w:r>
          </w:p>
        </w:tc>
        <w:tc>
          <w:tcPr>
            <w:tcW w:w="1134" w:type="dxa"/>
            <w:hideMark/>
          </w:tcPr>
          <w:p w14:paraId="26F6DE6A" w14:textId="77777777" w:rsidR="002378D6" w:rsidRPr="002378D6" w:rsidRDefault="002378D6">
            <w:pPr>
              <w:rPr>
                <w:sz w:val="16"/>
                <w:szCs w:val="16"/>
              </w:rPr>
            </w:pPr>
            <w:r w:rsidRPr="002378D6">
              <w:rPr>
                <w:sz w:val="16"/>
                <w:szCs w:val="16"/>
              </w:rPr>
              <w:t>Willingness to participate in direct load control: The role of consumer distrust</w:t>
            </w:r>
          </w:p>
        </w:tc>
        <w:tc>
          <w:tcPr>
            <w:tcW w:w="850" w:type="dxa"/>
            <w:hideMark/>
          </w:tcPr>
          <w:p w14:paraId="67BF60B2" w14:textId="77777777" w:rsidR="002378D6" w:rsidRPr="002378D6" w:rsidRDefault="002378D6">
            <w:pPr>
              <w:rPr>
                <w:sz w:val="16"/>
                <w:szCs w:val="16"/>
              </w:rPr>
            </w:pPr>
            <w:r w:rsidRPr="002378D6">
              <w:rPr>
                <w:sz w:val="16"/>
                <w:szCs w:val="16"/>
              </w:rPr>
              <w:t>Applied Energy</w:t>
            </w:r>
          </w:p>
        </w:tc>
        <w:tc>
          <w:tcPr>
            <w:tcW w:w="567" w:type="dxa"/>
            <w:hideMark/>
          </w:tcPr>
          <w:p w14:paraId="33ED84DA" w14:textId="77777777" w:rsidR="002378D6" w:rsidRPr="002378D6" w:rsidRDefault="002378D6" w:rsidP="002378D6">
            <w:pPr>
              <w:rPr>
                <w:sz w:val="16"/>
                <w:szCs w:val="16"/>
              </w:rPr>
            </w:pPr>
            <w:r w:rsidRPr="002378D6">
              <w:rPr>
                <w:sz w:val="16"/>
                <w:szCs w:val="16"/>
              </w:rPr>
              <w:t>2017</w:t>
            </w:r>
          </w:p>
        </w:tc>
        <w:tc>
          <w:tcPr>
            <w:tcW w:w="709" w:type="dxa"/>
            <w:hideMark/>
          </w:tcPr>
          <w:p w14:paraId="3A0E6029" w14:textId="77777777" w:rsidR="002378D6" w:rsidRPr="002378D6" w:rsidRDefault="002378D6" w:rsidP="002378D6">
            <w:pPr>
              <w:rPr>
                <w:sz w:val="16"/>
                <w:szCs w:val="16"/>
              </w:rPr>
            </w:pPr>
            <w:r w:rsidRPr="002378D6">
              <w:rPr>
                <w:sz w:val="16"/>
                <w:szCs w:val="16"/>
              </w:rPr>
              <w:t>Oceania - Australia</w:t>
            </w:r>
          </w:p>
        </w:tc>
        <w:tc>
          <w:tcPr>
            <w:tcW w:w="2410" w:type="dxa"/>
            <w:hideMark/>
          </w:tcPr>
          <w:p w14:paraId="548BCAE0" w14:textId="77777777" w:rsidR="002378D6" w:rsidRPr="002378D6" w:rsidRDefault="002378D6">
            <w:pPr>
              <w:rPr>
                <w:sz w:val="16"/>
                <w:szCs w:val="16"/>
              </w:rPr>
            </w:pPr>
            <w:r w:rsidRPr="002378D6">
              <w:rPr>
                <w:sz w:val="16"/>
                <w:szCs w:val="16"/>
              </w:rPr>
              <w:t>What is the relationship between risk attitudes, trust propensity and energy consumption at the household level?</w:t>
            </w:r>
          </w:p>
        </w:tc>
        <w:tc>
          <w:tcPr>
            <w:tcW w:w="1134" w:type="dxa"/>
            <w:hideMark/>
          </w:tcPr>
          <w:p w14:paraId="11F2E63E" w14:textId="77777777" w:rsidR="002378D6" w:rsidRPr="002378D6" w:rsidRDefault="002378D6">
            <w:pPr>
              <w:rPr>
                <w:sz w:val="16"/>
                <w:szCs w:val="16"/>
              </w:rPr>
            </w:pPr>
            <w:r w:rsidRPr="002378D6">
              <w:rPr>
                <w:sz w:val="16"/>
                <w:szCs w:val="16"/>
              </w:rPr>
              <w:t>Mixed Methods - Survey (n = 1499</w:t>
            </w:r>
            <w:proofErr w:type="gramStart"/>
            <w:r w:rsidRPr="002378D6">
              <w:rPr>
                <w:sz w:val="16"/>
                <w:szCs w:val="16"/>
              </w:rPr>
              <w:t>)  &amp;</w:t>
            </w:r>
            <w:proofErr w:type="gramEnd"/>
            <w:r w:rsidRPr="002378D6">
              <w:rPr>
                <w:sz w:val="16"/>
                <w:szCs w:val="16"/>
              </w:rPr>
              <w:t xml:space="preserve"> focus group (8 groups)</w:t>
            </w:r>
          </w:p>
        </w:tc>
        <w:tc>
          <w:tcPr>
            <w:tcW w:w="850" w:type="dxa"/>
            <w:hideMark/>
          </w:tcPr>
          <w:p w14:paraId="2E779D75" w14:textId="77777777" w:rsidR="002378D6" w:rsidRPr="002378D6" w:rsidRDefault="002378D6">
            <w:pPr>
              <w:rPr>
                <w:sz w:val="16"/>
                <w:szCs w:val="16"/>
              </w:rPr>
            </w:pPr>
            <w:r w:rsidRPr="002378D6">
              <w:rPr>
                <w:sz w:val="16"/>
                <w:szCs w:val="16"/>
              </w:rPr>
              <w:t>Energy Companies</w:t>
            </w:r>
          </w:p>
        </w:tc>
        <w:tc>
          <w:tcPr>
            <w:tcW w:w="993" w:type="dxa"/>
            <w:hideMark/>
          </w:tcPr>
          <w:p w14:paraId="3DE06F8A" w14:textId="77777777" w:rsidR="002378D6" w:rsidRPr="002378D6" w:rsidRDefault="002378D6">
            <w:pPr>
              <w:rPr>
                <w:sz w:val="16"/>
                <w:szCs w:val="16"/>
              </w:rPr>
            </w:pPr>
            <w:r w:rsidRPr="002378D6">
              <w:rPr>
                <w:sz w:val="16"/>
                <w:szCs w:val="16"/>
              </w:rPr>
              <w:t>DSM</w:t>
            </w:r>
          </w:p>
        </w:tc>
      </w:tr>
      <w:tr w:rsidR="002378D6" w:rsidRPr="002378D6" w14:paraId="08E8B4DE" w14:textId="77777777" w:rsidTr="00114B21">
        <w:trPr>
          <w:trHeight w:val="2100"/>
        </w:trPr>
        <w:tc>
          <w:tcPr>
            <w:tcW w:w="426" w:type="dxa"/>
            <w:noWrap/>
            <w:hideMark/>
          </w:tcPr>
          <w:p w14:paraId="0857F6D9" w14:textId="5076F4E1" w:rsidR="002378D6" w:rsidRPr="002378D6" w:rsidRDefault="002378D6" w:rsidP="002378D6">
            <w:pPr>
              <w:rPr>
                <w:sz w:val="16"/>
                <w:szCs w:val="16"/>
              </w:rPr>
            </w:pPr>
            <w:r w:rsidRPr="002378D6">
              <w:rPr>
                <w:sz w:val="16"/>
                <w:szCs w:val="16"/>
              </w:rPr>
              <w:t>5</w:t>
            </w:r>
            <w:r w:rsidR="006F630D">
              <w:rPr>
                <w:sz w:val="16"/>
                <w:szCs w:val="16"/>
              </w:rPr>
              <w:t>9</w:t>
            </w:r>
          </w:p>
        </w:tc>
        <w:tc>
          <w:tcPr>
            <w:tcW w:w="1985" w:type="dxa"/>
            <w:hideMark/>
          </w:tcPr>
          <w:p w14:paraId="31A59FAD" w14:textId="77777777" w:rsidR="002378D6" w:rsidRPr="002378D6" w:rsidRDefault="002378D6">
            <w:pPr>
              <w:rPr>
                <w:sz w:val="14"/>
                <w:szCs w:val="14"/>
              </w:rPr>
            </w:pPr>
            <w:r w:rsidRPr="002378D6">
              <w:rPr>
                <w:sz w:val="14"/>
                <w:szCs w:val="14"/>
              </w:rPr>
              <w:t xml:space="preserve">Terwel, B., Harinck, F., </w:t>
            </w:r>
            <w:proofErr w:type="spellStart"/>
            <w:r w:rsidRPr="002378D6">
              <w:rPr>
                <w:sz w:val="14"/>
                <w:szCs w:val="14"/>
              </w:rPr>
              <w:t>Ellemers</w:t>
            </w:r>
            <w:proofErr w:type="spellEnd"/>
            <w:r w:rsidRPr="002378D6">
              <w:rPr>
                <w:sz w:val="14"/>
                <w:szCs w:val="14"/>
              </w:rPr>
              <w:t xml:space="preserve">, N., &amp; </w:t>
            </w:r>
            <w:proofErr w:type="spellStart"/>
            <w:r w:rsidRPr="002378D6">
              <w:rPr>
                <w:sz w:val="14"/>
                <w:szCs w:val="14"/>
              </w:rPr>
              <w:t>Daamen</w:t>
            </w:r>
            <w:proofErr w:type="spellEnd"/>
            <w:r w:rsidRPr="002378D6">
              <w:rPr>
                <w:sz w:val="14"/>
                <w:szCs w:val="14"/>
              </w:rPr>
              <w:t xml:space="preserve">, D. (2009) Competence-based and integrity- based trust as predictors of acceptance of carbon dioxide capture and storage (CCS), Risk Analysis, 29, 1129–1140, https://doi.org/10.1111/j.1539-6924.2009.01256.x </w:t>
            </w:r>
          </w:p>
        </w:tc>
        <w:tc>
          <w:tcPr>
            <w:tcW w:w="1134" w:type="dxa"/>
            <w:hideMark/>
          </w:tcPr>
          <w:p w14:paraId="39EB7635" w14:textId="77777777" w:rsidR="002378D6" w:rsidRPr="002378D6" w:rsidRDefault="002378D6">
            <w:pPr>
              <w:rPr>
                <w:sz w:val="16"/>
                <w:szCs w:val="16"/>
              </w:rPr>
            </w:pPr>
            <w:r w:rsidRPr="002378D6">
              <w:rPr>
                <w:sz w:val="16"/>
                <w:szCs w:val="16"/>
              </w:rPr>
              <w:t>Competence-based and integrity- based trust as predictors of acceptance of carbon dioxide capture and storage</w:t>
            </w:r>
          </w:p>
        </w:tc>
        <w:tc>
          <w:tcPr>
            <w:tcW w:w="850" w:type="dxa"/>
            <w:hideMark/>
          </w:tcPr>
          <w:p w14:paraId="1922983D" w14:textId="77777777" w:rsidR="002378D6" w:rsidRPr="002378D6" w:rsidRDefault="002378D6">
            <w:pPr>
              <w:rPr>
                <w:sz w:val="16"/>
                <w:szCs w:val="16"/>
              </w:rPr>
            </w:pPr>
            <w:r w:rsidRPr="002378D6">
              <w:rPr>
                <w:sz w:val="16"/>
                <w:szCs w:val="16"/>
              </w:rPr>
              <w:t>Risk Analysis</w:t>
            </w:r>
          </w:p>
        </w:tc>
        <w:tc>
          <w:tcPr>
            <w:tcW w:w="567" w:type="dxa"/>
            <w:hideMark/>
          </w:tcPr>
          <w:p w14:paraId="5F370C7D" w14:textId="77777777" w:rsidR="002378D6" w:rsidRPr="002378D6" w:rsidRDefault="002378D6" w:rsidP="002378D6">
            <w:pPr>
              <w:rPr>
                <w:sz w:val="16"/>
                <w:szCs w:val="16"/>
              </w:rPr>
            </w:pPr>
            <w:r w:rsidRPr="002378D6">
              <w:rPr>
                <w:sz w:val="16"/>
                <w:szCs w:val="16"/>
              </w:rPr>
              <w:t>2009</w:t>
            </w:r>
          </w:p>
        </w:tc>
        <w:tc>
          <w:tcPr>
            <w:tcW w:w="709" w:type="dxa"/>
            <w:hideMark/>
          </w:tcPr>
          <w:p w14:paraId="5DE6F751" w14:textId="77777777" w:rsidR="002378D6" w:rsidRPr="002378D6" w:rsidRDefault="002378D6" w:rsidP="002378D6">
            <w:pPr>
              <w:rPr>
                <w:sz w:val="16"/>
                <w:szCs w:val="16"/>
              </w:rPr>
            </w:pPr>
            <w:r w:rsidRPr="002378D6">
              <w:rPr>
                <w:sz w:val="16"/>
                <w:szCs w:val="16"/>
              </w:rPr>
              <w:t>Europe - The Netherlands</w:t>
            </w:r>
          </w:p>
        </w:tc>
        <w:tc>
          <w:tcPr>
            <w:tcW w:w="2410" w:type="dxa"/>
            <w:hideMark/>
          </w:tcPr>
          <w:p w14:paraId="00AACB73" w14:textId="77777777" w:rsidR="002378D6" w:rsidRPr="002378D6" w:rsidRDefault="002378D6">
            <w:pPr>
              <w:rPr>
                <w:sz w:val="16"/>
                <w:szCs w:val="16"/>
              </w:rPr>
            </w:pPr>
            <w:r w:rsidRPr="002378D6">
              <w:rPr>
                <w:sz w:val="16"/>
                <w:szCs w:val="16"/>
              </w:rPr>
              <w:t xml:space="preserve">Aims to test the causal chain account in the context of CCS and for both competence-based and integrity-based trust. </w:t>
            </w:r>
          </w:p>
        </w:tc>
        <w:tc>
          <w:tcPr>
            <w:tcW w:w="1134" w:type="dxa"/>
            <w:hideMark/>
          </w:tcPr>
          <w:p w14:paraId="334BB945" w14:textId="77777777" w:rsidR="002378D6" w:rsidRPr="002378D6" w:rsidRDefault="002378D6">
            <w:pPr>
              <w:rPr>
                <w:sz w:val="16"/>
                <w:szCs w:val="16"/>
              </w:rPr>
            </w:pPr>
            <w:proofErr w:type="spellStart"/>
            <w:r w:rsidRPr="002378D6">
              <w:rPr>
                <w:sz w:val="16"/>
                <w:szCs w:val="16"/>
              </w:rPr>
              <w:t>Quantiative</w:t>
            </w:r>
            <w:proofErr w:type="spellEnd"/>
            <w:r w:rsidRPr="002378D6">
              <w:rPr>
                <w:sz w:val="16"/>
                <w:szCs w:val="16"/>
              </w:rPr>
              <w:t>/Experimental - study 1 (n = 73), study 2 (n = 75)</w:t>
            </w:r>
          </w:p>
        </w:tc>
        <w:tc>
          <w:tcPr>
            <w:tcW w:w="850" w:type="dxa"/>
            <w:hideMark/>
          </w:tcPr>
          <w:p w14:paraId="7B0F5246" w14:textId="77777777" w:rsidR="002378D6" w:rsidRPr="002378D6" w:rsidRDefault="002378D6">
            <w:pPr>
              <w:rPr>
                <w:sz w:val="16"/>
                <w:szCs w:val="16"/>
              </w:rPr>
            </w:pPr>
            <w:r w:rsidRPr="002378D6">
              <w:rPr>
                <w:sz w:val="16"/>
                <w:szCs w:val="16"/>
              </w:rPr>
              <w:t>Energy Companies</w:t>
            </w:r>
          </w:p>
        </w:tc>
        <w:tc>
          <w:tcPr>
            <w:tcW w:w="993" w:type="dxa"/>
            <w:hideMark/>
          </w:tcPr>
          <w:p w14:paraId="15D43457" w14:textId="77777777" w:rsidR="002378D6" w:rsidRPr="002378D6" w:rsidRDefault="002378D6">
            <w:pPr>
              <w:rPr>
                <w:sz w:val="16"/>
                <w:szCs w:val="16"/>
              </w:rPr>
            </w:pPr>
            <w:r w:rsidRPr="002378D6">
              <w:rPr>
                <w:sz w:val="16"/>
                <w:szCs w:val="16"/>
              </w:rPr>
              <w:t>CCS</w:t>
            </w:r>
          </w:p>
        </w:tc>
      </w:tr>
      <w:tr w:rsidR="002378D6" w:rsidRPr="002378D6" w14:paraId="3D829354" w14:textId="77777777" w:rsidTr="00114B21">
        <w:trPr>
          <w:trHeight w:val="2340"/>
        </w:trPr>
        <w:tc>
          <w:tcPr>
            <w:tcW w:w="426" w:type="dxa"/>
            <w:noWrap/>
            <w:hideMark/>
          </w:tcPr>
          <w:p w14:paraId="626F5228" w14:textId="0FD70CD7" w:rsidR="002378D6" w:rsidRPr="002378D6" w:rsidRDefault="006F630D" w:rsidP="002378D6">
            <w:pPr>
              <w:rPr>
                <w:sz w:val="16"/>
                <w:szCs w:val="16"/>
              </w:rPr>
            </w:pPr>
            <w:r>
              <w:rPr>
                <w:sz w:val="16"/>
                <w:szCs w:val="16"/>
              </w:rPr>
              <w:t>60</w:t>
            </w:r>
          </w:p>
        </w:tc>
        <w:tc>
          <w:tcPr>
            <w:tcW w:w="1985" w:type="dxa"/>
            <w:hideMark/>
          </w:tcPr>
          <w:p w14:paraId="63AFBA7F" w14:textId="77777777" w:rsidR="002378D6" w:rsidRPr="002378D6" w:rsidRDefault="002378D6">
            <w:pPr>
              <w:rPr>
                <w:sz w:val="14"/>
                <w:szCs w:val="14"/>
              </w:rPr>
            </w:pPr>
            <w:r w:rsidRPr="002378D6">
              <w:rPr>
                <w:sz w:val="14"/>
                <w:szCs w:val="14"/>
              </w:rPr>
              <w:t xml:space="preserve">Truong, D., Davidson, D. J., &amp; Parkins, J. R. (2019). Context matters: Fracking attitudes, knowledge and trust in three communities in Alberta, Canada. The Extractive Industries and Society, 6(4), 1325–1332. https://doi.org/10.1016/j.exis.2019.09.004 </w:t>
            </w:r>
          </w:p>
        </w:tc>
        <w:tc>
          <w:tcPr>
            <w:tcW w:w="1134" w:type="dxa"/>
            <w:hideMark/>
          </w:tcPr>
          <w:p w14:paraId="67927E8A" w14:textId="77777777" w:rsidR="002378D6" w:rsidRPr="002378D6" w:rsidRDefault="002378D6">
            <w:pPr>
              <w:rPr>
                <w:sz w:val="16"/>
                <w:szCs w:val="16"/>
              </w:rPr>
            </w:pPr>
            <w:r w:rsidRPr="002378D6">
              <w:rPr>
                <w:sz w:val="16"/>
                <w:szCs w:val="16"/>
              </w:rPr>
              <w:t>Context matters: Fracking attitudes, knowledge and trust in three communities in Alberta, Canada</w:t>
            </w:r>
          </w:p>
        </w:tc>
        <w:tc>
          <w:tcPr>
            <w:tcW w:w="850" w:type="dxa"/>
            <w:hideMark/>
          </w:tcPr>
          <w:p w14:paraId="7A0D5D41" w14:textId="77777777" w:rsidR="002378D6" w:rsidRPr="002378D6" w:rsidRDefault="002378D6">
            <w:pPr>
              <w:rPr>
                <w:sz w:val="16"/>
                <w:szCs w:val="16"/>
              </w:rPr>
            </w:pPr>
            <w:r w:rsidRPr="002378D6">
              <w:rPr>
                <w:sz w:val="16"/>
                <w:szCs w:val="16"/>
              </w:rPr>
              <w:t>The Extractive Industries and Society</w:t>
            </w:r>
          </w:p>
        </w:tc>
        <w:tc>
          <w:tcPr>
            <w:tcW w:w="567" w:type="dxa"/>
            <w:hideMark/>
          </w:tcPr>
          <w:p w14:paraId="6DBF80BE" w14:textId="77777777" w:rsidR="002378D6" w:rsidRPr="002378D6" w:rsidRDefault="002378D6" w:rsidP="002378D6">
            <w:pPr>
              <w:rPr>
                <w:sz w:val="16"/>
                <w:szCs w:val="16"/>
              </w:rPr>
            </w:pPr>
            <w:r w:rsidRPr="002378D6">
              <w:rPr>
                <w:sz w:val="16"/>
                <w:szCs w:val="16"/>
              </w:rPr>
              <w:t>2019</w:t>
            </w:r>
          </w:p>
        </w:tc>
        <w:tc>
          <w:tcPr>
            <w:tcW w:w="709" w:type="dxa"/>
            <w:hideMark/>
          </w:tcPr>
          <w:p w14:paraId="66BAFC39" w14:textId="77777777" w:rsidR="002378D6" w:rsidRPr="002378D6" w:rsidRDefault="002378D6" w:rsidP="002378D6">
            <w:pPr>
              <w:rPr>
                <w:sz w:val="16"/>
                <w:szCs w:val="16"/>
              </w:rPr>
            </w:pPr>
            <w:r w:rsidRPr="002378D6">
              <w:rPr>
                <w:sz w:val="16"/>
                <w:szCs w:val="16"/>
              </w:rPr>
              <w:t>North America - Canada</w:t>
            </w:r>
          </w:p>
        </w:tc>
        <w:tc>
          <w:tcPr>
            <w:tcW w:w="2410" w:type="dxa"/>
            <w:hideMark/>
          </w:tcPr>
          <w:p w14:paraId="2E6AF2A5" w14:textId="77777777" w:rsidR="002378D6" w:rsidRPr="002378D6" w:rsidRDefault="002378D6">
            <w:pPr>
              <w:rPr>
                <w:sz w:val="16"/>
                <w:szCs w:val="16"/>
              </w:rPr>
            </w:pPr>
            <w:r w:rsidRPr="002378D6">
              <w:rPr>
                <w:sz w:val="16"/>
                <w:szCs w:val="16"/>
              </w:rPr>
              <w:t>What are the public perspectives regarding fracking in regions where fracking is operating or will be operated?</w:t>
            </w:r>
            <w:r w:rsidRPr="002378D6">
              <w:rPr>
                <w:sz w:val="16"/>
                <w:szCs w:val="16"/>
              </w:rPr>
              <w:br/>
            </w:r>
            <w:r w:rsidRPr="002378D6">
              <w:rPr>
                <w:sz w:val="16"/>
                <w:szCs w:val="16"/>
              </w:rPr>
              <w:br/>
              <w:t>In what ways do local contextual factors help shape these attitudes?</w:t>
            </w:r>
          </w:p>
        </w:tc>
        <w:tc>
          <w:tcPr>
            <w:tcW w:w="1134" w:type="dxa"/>
            <w:hideMark/>
          </w:tcPr>
          <w:p w14:paraId="57EB78E9" w14:textId="77777777" w:rsidR="002378D6" w:rsidRPr="002378D6" w:rsidRDefault="002378D6">
            <w:pPr>
              <w:rPr>
                <w:sz w:val="16"/>
                <w:szCs w:val="16"/>
              </w:rPr>
            </w:pPr>
            <w:r w:rsidRPr="002378D6">
              <w:rPr>
                <w:sz w:val="16"/>
                <w:szCs w:val="16"/>
              </w:rPr>
              <w:t>Quantitative - Survey (n = 226)</w:t>
            </w:r>
          </w:p>
        </w:tc>
        <w:tc>
          <w:tcPr>
            <w:tcW w:w="850" w:type="dxa"/>
            <w:hideMark/>
          </w:tcPr>
          <w:p w14:paraId="7F8A5BBB" w14:textId="77777777" w:rsidR="002378D6" w:rsidRPr="002378D6" w:rsidRDefault="002378D6">
            <w:pPr>
              <w:rPr>
                <w:sz w:val="16"/>
                <w:szCs w:val="16"/>
              </w:rPr>
            </w:pPr>
            <w:r w:rsidRPr="002378D6">
              <w:rPr>
                <w:sz w:val="16"/>
                <w:szCs w:val="16"/>
              </w:rPr>
              <w:t>Government</w:t>
            </w:r>
          </w:p>
        </w:tc>
        <w:tc>
          <w:tcPr>
            <w:tcW w:w="993" w:type="dxa"/>
            <w:hideMark/>
          </w:tcPr>
          <w:p w14:paraId="79EE1402" w14:textId="77777777" w:rsidR="002378D6" w:rsidRPr="002378D6" w:rsidRDefault="002378D6">
            <w:pPr>
              <w:rPr>
                <w:sz w:val="16"/>
                <w:szCs w:val="16"/>
              </w:rPr>
            </w:pPr>
            <w:r w:rsidRPr="002378D6">
              <w:rPr>
                <w:sz w:val="16"/>
                <w:szCs w:val="16"/>
              </w:rPr>
              <w:t>Fracking</w:t>
            </w:r>
          </w:p>
        </w:tc>
      </w:tr>
      <w:tr w:rsidR="002378D6" w:rsidRPr="002378D6" w14:paraId="476E12E8" w14:textId="77777777" w:rsidTr="00114B21">
        <w:trPr>
          <w:trHeight w:val="2990"/>
        </w:trPr>
        <w:tc>
          <w:tcPr>
            <w:tcW w:w="426" w:type="dxa"/>
            <w:noWrap/>
            <w:hideMark/>
          </w:tcPr>
          <w:p w14:paraId="555AC811" w14:textId="6496A5EA" w:rsidR="002378D6" w:rsidRPr="002378D6" w:rsidRDefault="006F630D" w:rsidP="002378D6">
            <w:pPr>
              <w:rPr>
                <w:sz w:val="16"/>
                <w:szCs w:val="16"/>
              </w:rPr>
            </w:pPr>
            <w:r>
              <w:rPr>
                <w:sz w:val="16"/>
                <w:szCs w:val="16"/>
              </w:rPr>
              <w:t>61</w:t>
            </w:r>
          </w:p>
        </w:tc>
        <w:tc>
          <w:tcPr>
            <w:tcW w:w="1985" w:type="dxa"/>
            <w:hideMark/>
          </w:tcPr>
          <w:p w14:paraId="16BA2A1E" w14:textId="77777777" w:rsidR="002378D6" w:rsidRPr="002378D6" w:rsidRDefault="002378D6">
            <w:pPr>
              <w:rPr>
                <w:sz w:val="14"/>
                <w:szCs w:val="14"/>
              </w:rPr>
            </w:pPr>
            <w:r w:rsidRPr="002378D6">
              <w:rPr>
                <w:sz w:val="14"/>
                <w:szCs w:val="14"/>
              </w:rPr>
              <w:t xml:space="preserve">Utz, M., Johanning, S., Roth, T., Bruckner, T., &amp; </w:t>
            </w:r>
            <w:proofErr w:type="spellStart"/>
            <w:r w:rsidRPr="002378D6">
              <w:rPr>
                <w:sz w:val="14"/>
                <w:szCs w:val="14"/>
              </w:rPr>
              <w:t>Strüker</w:t>
            </w:r>
            <w:proofErr w:type="spellEnd"/>
            <w:r w:rsidRPr="002378D6">
              <w:rPr>
                <w:sz w:val="14"/>
                <w:szCs w:val="14"/>
              </w:rPr>
              <w:t xml:space="preserve">, J. (2023). From ambivalence to trust: Using blockchain in customer loyalty programs. International Journal of Information Management, 68, 102496–. https://doi.org/10.1016/j.ijinfomgt.2022.102496 </w:t>
            </w:r>
          </w:p>
        </w:tc>
        <w:tc>
          <w:tcPr>
            <w:tcW w:w="1134" w:type="dxa"/>
            <w:hideMark/>
          </w:tcPr>
          <w:p w14:paraId="7EEE70A0" w14:textId="77777777" w:rsidR="002378D6" w:rsidRPr="002378D6" w:rsidRDefault="002378D6">
            <w:pPr>
              <w:rPr>
                <w:sz w:val="16"/>
                <w:szCs w:val="16"/>
              </w:rPr>
            </w:pPr>
            <w:r w:rsidRPr="002378D6">
              <w:rPr>
                <w:sz w:val="16"/>
                <w:szCs w:val="16"/>
              </w:rPr>
              <w:t>From ambivalence to trust: Using blockchain in customer loyalty programs</w:t>
            </w:r>
          </w:p>
        </w:tc>
        <w:tc>
          <w:tcPr>
            <w:tcW w:w="850" w:type="dxa"/>
            <w:hideMark/>
          </w:tcPr>
          <w:p w14:paraId="1C639F04" w14:textId="77777777" w:rsidR="002378D6" w:rsidRPr="002378D6" w:rsidRDefault="002378D6">
            <w:pPr>
              <w:rPr>
                <w:sz w:val="16"/>
                <w:szCs w:val="16"/>
              </w:rPr>
            </w:pPr>
            <w:r w:rsidRPr="002378D6">
              <w:rPr>
                <w:sz w:val="16"/>
                <w:szCs w:val="16"/>
              </w:rPr>
              <w:t>International Journal of Information Management</w:t>
            </w:r>
          </w:p>
        </w:tc>
        <w:tc>
          <w:tcPr>
            <w:tcW w:w="567" w:type="dxa"/>
            <w:hideMark/>
          </w:tcPr>
          <w:p w14:paraId="34D81DB7" w14:textId="77777777" w:rsidR="002378D6" w:rsidRPr="002378D6" w:rsidRDefault="002378D6" w:rsidP="002378D6">
            <w:pPr>
              <w:rPr>
                <w:sz w:val="16"/>
                <w:szCs w:val="16"/>
              </w:rPr>
            </w:pPr>
            <w:r w:rsidRPr="002378D6">
              <w:rPr>
                <w:sz w:val="16"/>
                <w:szCs w:val="16"/>
              </w:rPr>
              <w:t>2023</w:t>
            </w:r>
          </w:p>
        </w:tc>
        <w:tc>
          <w:tcPr>
            <w:tcW w:w="709" w:type="dxa"/>
            <w:hideMark/>
          </w:tcPr>
          <w:p w14:paraId="61F8D756" w14:textId="77777777" w:rsidR="002378D6" w:rsidRPr="002378D6" w:rsidRDefault="002378D6" w:rsidP="002378D6">
            <w:pPr>
              <w:rPr>
                <w:sz w:val="16"/>
                <w:szCs w:val="16"/>
              </w:rPr>
            </w:pPr>
            <w:r w:rsidRPr="002378D6">
              <w:rPr>
                <w:sz w:val="16"/>
                <w:szCs w:val="16"/>
              </w:rPr>
              <w:t>Europe - Germany</w:t>
            </w:r>
          </w:p>
        </w:tc>
        <w:tc>
          <w:tcPr>
            <w:tcW w:w="2410" w:type="dxa"/>
            <w:hideMark/>
          </w:tcPr>
          <w:p w14:paraId="2269E0A0" w14:textId="77777777" w:rsidR="002378D6" w:rsidRPr="002378D6" w:rsidRDefault="002378D6">
            <w:pPr>
              <w:rPr>
                <w:sz w:val="16"/>
                <w:szCs w:val="16"/>
              </w:rPr>
            </w:pPr>
            <w:r w:rsidRPr="002378D6">
              <w:rPr>
                <w:sz w:val="16"/>
                <w:szCs w:val="16"/>
              </w:rPr>
              <w:t>RQ1: How can blockchain technology enhance institution-based</w:t>
            </w:r>
            <w:r w:rsidRPr="002378D6">
              <w:rPr>
                <w:sz w:val="16"/>
                <w:szCs w:val="16"/>
              </w:rPr>
              <w:br/>
              <w:t xml:space="preserve">trust and reduce distrust in electricity suppliers? </w:t>
            </w:r>
            <w:r w:rsidRPr="002378D6">
              <w:rPr>
                <w:sz w:val="16"/>
                <w:szCs w:val="16"/>
              </w:rPr>
              <w:br/>
              <w:t>RQ2: How can a trust-based customer loyalty program be designed</w:t>
            </w:r>
            <w:r w:rsidRPr="002378D6">
              <w:rPr>
                <w:sz w:val="16"/>
                <w:szCs w:val="16"/>
              </w:rPr>
              <w:br/>
              <w:t>with blockchain technology?</w:t>
            </w:r>
          </w:p>
        </w:tc>
        <w:tc>
          <w:tcPr>
            <w:tcW w:w="1134" w:type="dxa"/>
            <w:hideMark/>
          </w:tcPr>
          <w:p w14:paraId="52DB208F" w14:textId="77777777" w:rsidR="002378D6" w:rsidRPr="002378D6" w:rsidRDefault="002378D6">
            <w:pPr>
              <w:rPr>
                <w:sz w:val="16"/>
                <w:szCs w:val="16"/>
              </w:rPr>
            </w:pPr>
            <w:r w:rsidRPr="002378D6">
              <w:rPr>
                <w:sz w:val="16"/>
                <w:szCs w:val="16"/>
              </w:rPr>
              <w:t>Qualitative - Literature Review, Workshops (n = 25) &amp; Interviews (n = 30)</w:t>
            </w:r>
          </w:p>
        </w:tc>
        <w:tc>
          <w:tcPr>
            <w:tcW w:w="850" w:type="dxa"/>
            <w:hideMark/>
          </w:tcPr>
          <w:p w14:paraId="3B7CDDE6" w14:textId="77777777" w:rsidR="002378D6" w:rsidRPr="002378D6" w:rsidRDefault="002378D6">
            <w:pPr>
              <w:rPr>
                <w:sz w:val="16"/>
                <w:szCs w:val="16"/>
              </w:rPr>
            </w:pPr>
            <w:r w:rsidRPr="002378D6">
              <w:rPr>
                <w:sz w:val="16"/>
                <w:szCs w:val="16"/>
              </w:rPr>
              <w:t>Energy Companies</w:t>
            </w:r>
          </w:p>
        </w:tc>
        <w:tc>
          <w:tcPr>
            <w:tcW w:w="993" w:type="dxa"/>
            <w:hideMark/>
          </w:tcPr>
          <w:p w14:paraId="40599320" w14:textId="77777777" w:rsidR="002378D6" w:rsidRPr="002378D6" w:rsidRDefault="002378D6">
            <w:pPr>
              <w:rPr>
                <w:sz w:val="16"/>
                <w:szCs w:val="16"/>
              </w:rPr>
            </w:pPr>
            <w:r w:rsidRPr="002378D6">
              <w:rPr>
                <w:sz w:val="16"/>
                <w:szCs w:val="16"/>
              </w:rPr>
              <w:t>Block Chain</w:t>
            </w:r>
          </w:p>
        </w:tc>
      </w:tr>
      <w:tr w:rsidR="002378D6" w:rsidRPr="002378D6" w14:paraId="63B4D6D5" w14:textId="77777777" w:rsidTr="00114B21">
        <w:trPr>
          <w:trHeight w:val="2310"/>
        </w:trPr>
        <w:tc>
          <w:tcPr>
            <w:tcW w:w="426" w:type="dxa"/>
            <w:noWrap/>
            <w:hideMark/>
          </w:tcPr>
          <w:p w14:paraId="64D837C7" w14:textId="65459F62" w:rsidR="002378D6" w:rsidRPr="002378D6" w:rsidRDefault="006F630D" w:rsidP="002378D6">
            <w:pPr>
              <w:rPr>
                <w:sz w:val="16"/>
                <w:szCs w:val="16"/>
              </w:rPr>
            </w:pPr>
            <w:r>
              <w:rPr>
                <w:sz w:val="16"/>
                <w:szCs w:val="16"/>
              </w:rPr>
              <w:t>62</w:t>
            </w:r>
          </w:p>
        </w:tc>
        <w:tc>
          <w:tcPr>
            <w:tcW w:w="1985" w:type="dxa"/>
            <w:hideMark/>
          </w:tcPr>
          <w:p w14:paraId="55E0C3E7" w14:textId="77777777" w:rsidR="002378D6" w:rsidRPr="002378D6" w:rsidRDefault="002378D6">
            <w:pPr>
              <w:rPr>
                <w:sz w:val="14"/>
                <w:szCs w:val="14"/>
              </w:rPr>
            </w:pPr>
            <w:r w:rsidRPr="002378D6">
              <w:rPr>
                <w:sz w:val="14"/>
                <w:szCs w:val="14"/>
              </w:rPr>
              <w:t xml:space="preserve">Van de Velde, L., Verbeke, W., Popp, M., &amp; Van </w:t>
            </w:r>
            <w:proofErr w:type="spellStart"/>
            <w:r w:rsidRPr="002378D6">
              <w:rPr>
                <w:sz w:val="14"/>
                <w:szCs w:val="14"/>
              </w:rPr>
              <w:t>Huylenbroeck</w:t>
            </w:r>
            <w:proofErr w:type="spellEnd"/>
            <w:r w:rsidRPr="002378D6">
              <w:rPr>
                <w:sz w:val="14"/>
                <w:szCs w:val="14"/>
              </w:rPr>
              <w:t xml:space="preserve">, G. (2011). Trust and perception related to information about biofuels in Belgium. Public Understanding of Science (Bristol, England), 20(5), 595–608. https://doi.org/10.1177/0963662509358641 </w:t>
            </w:r>
          </w:p>
        </w:tc>
        <w:tc>
          <w:tcPr>
            <w:tcW w:w="1134" w:type="dxa"/>
            <w:hideMark/>
          </w:tcPr>
          <w:p w14:paraId="2AC8635D" w14:textId="77777777" w:rsidR="002378D6" w:rsidRPr="002378D6" w:rsidRDefault="002378D6">
            <w:pPr>
              <w:rPr>
                <w:sz w:val="16"/>
                <w:szCs w:val="16"/>
              </w:rPr>
            </w:pPr>
            <w:r w:rsidRPr="002378D6">
              <w:rPr>
                <w:sz w:val="16"/>
                <w:szCs w:val="16"/>
              </w:rPr>
              <w:t>Trust and perception related to information about biofuels in Belgium</w:t>
            </w:r>
          </w:p>
        </w:tc>
        <w:tc>
          <w:tcPr>
            <w:tcW w:w="850" w:type="dxa"/>
            <w:hideMark/>
          </w:tcPr>
          <w:p w14:paraId="6498B695" w14:textId="77777777" w:rsidR="002378D6" w:rsidRPr="002378D6" w:rsidRDefault="002378D6">
            <w:pPr>
              <w:rPr>
                <w:sz w:val="16"/>
                <w:szCs w:val="16"/>
              </w:rPr>
            </w:pPr>
            <w:r w:rsidRPr="002378D6">
              <w:rPr>
                <w:sz w:val="16"/>
                <w:szCs w:val="16"/>
              </w:rPr>
              <w:t xml:space="preserve">Public Understanding of Science </w:t>
            </w:r>
          </w:p>
        </w:tc>
        <w:tc>
          <w:tcPr>
            <w:tcW w:w="567" w:type="dxa"/>
            <w:hideMark/>
          </w:tcPr>
          <w:p w14:paraId="51A15D20" w14:textId="77777777" w:rsidR="002378D6" w:rsidRPr="002378D6" w:rsidRDefault="002378D6" w:rsidP="002378D6">
            <w:pPr>
              <w:rPr>
                <w:sz w:val="16"/>
                <w:szCs w:val="16"/>
              </w:rPr>
            </w:pPr>
            <w:r w:rsidRPr="002378D6">
              <w:rPr>
                <w:sz w:val="16"/>
                <w:szCs w:val="16"/>
              </w:rPr>
              <w:t>2011</w:t>
            </w:r>
          </w:p>
        </w:tc>
        <w:tc>
          <w:tcPr>
            <w:tcW w:w="709" w:type="dxa"/>
            <w:hideMark/>
          </w:tcPr>
          <w:p w14:paraId="367E7D27" w14:textId="77777777" w:rsidR="002378D6" w:rsidRPr="002378D6" w:rsidRDefault="002378D6" w:rsidP="002378D6">
            <w:pPr>
              <w:rPr>
                <w:sz w:val="16"/>
                <w:szCs w:val="16"/>
              </w:rPr>
            </w:pPr>
            <w:r w:rsidRPr="002378D6">
              <w:rPr>
                <w:sz w:val="16"/>
                <w:szCs w:val="16"/>
              </w:rPr>
              <w:t>Europe - Belgium</w:t>
            </w:r>
          </w:p>
        </w:tc>
        <w:tc>
          <w:tcPr>
            <w:tcW w:w="2410" w:type="dxa"/>
            <w:hideMark/>
          </w:tcPr>
          <w:p w14:paraId="2D94038E" w14:textId="77777777" w:rsidR="002378D6" w:rsidRPr="002378D6" w:rsidRDefault="002378D6">
            <w:pPr>
              <w:rPr>
                <w:sz w:val="16"/>
                <w:szCs w:val="16"/>
              </w:rPr>
            </w:pPr>
            <w:r w:rsidRPr="002378D6">
              <w:rPr>
                <w:sz w:val="16"/>
                <w:szCs w:val="16"/>
              </w:rPr>
              <w:t>To what extent people seek more information on biofuel</w:t>
            </w:r>
            <w:r w:rsidRPr="002378D6">
              <w:rPr>
                <w:sz w:val="16"/>
                <w:szCs w:val="16"/>
              </w:rPr>
              <w:br/>
            </w:r>
            <w:r w:rsidRPr="002378D6">
              <w:rPr>
                <w:sz w:val="16"/>
                <w:szCs w:val="16"/>
              </w:rPr>
              <w:br/>
              <w:t>Which elements of information on biofuels particularly interest people.</w:t>
            </w:r>
            <w:r w:rsidRPr="002378D6">
              <w:rPr>
                <w:sz w:val="16"/>
                <w:szCs w:val="16"/>
              </w:rPr>
              <w:br/>
            </w:r>
            <w:r w:rsidRPr="002378D6">
              <w:rPr>
                <w:sz w:val="16"/>
                <w:szCs w:val="16"/>
              </w:rPr>
              <w:br/>
              <w:t>Which channels people prefer for the provision of information regarding biofuels</w:t>
            </w:r>
            <w:r w:rsidRPr="002378D6">
              <w:rPr>
                <w:sz w:val="16"/>
                <w:szCs w:val="16"/>
              </w:rPr>
              <w:br/>
            </w:r>
            <w:r w:rsidRPr="002378D6">
              <w:rPr>
                <w:sz w:val="16"/>
                <w:szCs w:val="16"/>
              </w:rPr>
              <w:br/>
              <w:t>Which information sources people trust in relation to biofuels</w:t>
            </w:r>
            <w:r w:rsidRPr="002378D6">
              <w:rPr>
                <w:sz w:val="16"/>
                <w:szCs w:val="16"/>
              </w:rPr>
              <w:br/>
            </w:r>
            <w:r w:rsidRPr="002378D6">
              <w:rPr>
                <w:sz w:val="16"/>
                <w:szCs w:val="16"/>
              </w:rPr>
              <w:br/>
              <w:t>Identify and profile consumer segments based on their interest related to the four communication characteristics (level, content, source, channel)</w:t>
            </w:r>
          </w:p>
        </w:tc>
        <w:tc>
          <w:tcPr>
            <w:tcW w:w="1134" w:type="dxa"/>
            <w:hideMark/>
          </w:tcPr>
          <w:p w14:paraId="225935E1" w14:textId="77777777" w:rsidR="002378D6" w:rsidRPr="002378D6" w:rsidRDefault="002378D6">
            <w:pPr>
              <w:rPr>
                <w:sz w:val="16"/>
                <w:szCs w:val="16"/>
              </w:rPr>
            </w:pPr>
            <w:r w:rsidRPr="002378D6">
              <w:rPr>
                <w:sz w:val="16"/>
                <w:szCs w:val="16"/>
              </w:rPr>
              <w:t>Quantitative - Surveys (n= 273)</w:t>
            </w:r>
          </w:p>
        </w:tc>
        <w:tc>
          <w:tcPr>
            <w:tcW w:w="850" w:type="dxa"/>
            <w:hideMark/>
          </w:tcPr>
          <w:p w14:paraId="5374C3AA" w14:textId="77777777" w:rsidR="002378D6" w:rsidRPr="002378D6" w:rsidRDefault="002378D6">
            <w:pPr>
              <w:rPr>
                <w:sz w:val="16"/>
                <w:szCs w:val="16"/>
              </w:rPr>
            </w:pPr>
            <w:r w:rsidRPr="002378D6">
              <w:rPr>
                <w:sz w:val="16"/>
                <w:szCs w:val="16"/>
              </w:rPr>
              <w:t>All Actors</w:t>
            </w:r>
          </w:p>
        </w:tc>
        <w:tc>
          <w:tcPr>
            <w:tcW w:w="993" w:type="dxa"/>
            <w:hideMark/>
          </w:tcPr>
          <w:p w14:paraId="4183432C" w14:textId="77777777" w:rsidR="002378D6" w:rsidRPr="002378D6" w:rsidRDefault="002378D6">
            <w:pPr>
              <w:rPr>
                <w:sz w:val="16"/>
                <w:szCs w:val="16"/>
              </w:rPr>
            </w:pPr>
            <w:r w:rsidRPr="002378D6">
              <w:rPr>
                <w:sz w:val="16"/>
                <w:szCs w:val="16"/>
              </w:rPr>
              <w:t>Biofuel</w:t>
            </w:r>
          </w:p>
        </w:tc>
      </w:tr>
      <w:tr w:rsidR="002378D6" w:rsidRPr="002378D6" w14:paraId="1185792E" w14:textId="77777777" w:rsidTr="00114B21">
        <w:trPr>
          <w:trHeight w:val="2700"/>
        </w:trPr>
        <w:tc>
          <w:tcPr>
            <w:tcW w:w="426" w:type="dxa"/>
            <w:noWrap/>
            <w:hideMark/>
          </w:tcPr>
          <w:p w14:paraId="2BA2A024" w14:textId="68E78DA0" w:rsidR="002378D6" w:rsidRPr="002378D6" w:rsidRDefault="006F630D" w:rsidP="002378D6">
            <w:pPr>
              <w:rPr>
                <w:sz w:val="16"/>
                <w:szCs w:val="16"/>
              </w:rPr>
            </w:pPr>
            <w:r>
              <w:rPr>
                <w:sz w:val="16"/>
                <w:szCs w:val="16"/>
              </w:rPr>
              <w:lastRenderedPageBreak/>
              <w:t>63</w:t>
            </w:r>
          </w:p>
        </w:tc>
        <w:tc>
          <w:tcPr>
            <w:tcW w:w="1985" w:type="dxa"/>
            <w:hideMark/>
          </w:tcPr>
          <w:p w14:paraId="18E65B19" w14:textId="77777777" w:rsidR="002378D6" w:rsidRPr="002378D6" w:rsidRDefault="002378D6">
            <w:pPr>
              <w:rPr>
                <w:sz w:val="14"/>
                <w:szCs w:val="14"/>
              </w:rPr>
            </w:pPr>
            <w:r w:rsidRPr="002378D6">
              <w:rPr>
                <w:sz w:val="14"/>
                <w:szCs w:val="14"/>
              </w:rPr>
              <w:t xml:space="preserve">van Prooijen, A. (2019). Public trust in energy suppliers’ communicated motives for investing in wind power. Journal of Environmental Psychology, 61, 115–124. https://doi.org/10.1016/j.jenvp.2019.01.004 </w:t>
            </w:r>
          </w:p>
        </w:tc>
        <w:tc>
          <w:tcPr>
            <w:tcW w:w="1134" w:type="dxa"/>
            <w:hideMark/>
          </w:tcPr>
          <w:p w14:paraId="584195A3" w14:textId="77777777" w:rsidR="002378D6" w:rsidRPr="002378D6" w:rsidRDefault="002378D6">
            <w:pPr>
              <w:rPr>
                <w:sz w:val="16"/>
                <w:szCs w:val="16"/>
              </w:rPr>
            </w:pPr>
            <w:r w:rsidRPr="002378D6">
              <w:rPr>
                <w:sz w:val="16"/>
                <w:szCs w:val="16"/>
              </w:rPr>
              <w:t xml:space="preserve"> Public trust in energy suppliers’ communicated motives for investing in wind power</w:t>
            </w:r>
          </w:p>
        </w:tc>
        <w:tc>
          <w:tcPr>
            <w:tcW w:w="850" w:type="dxa"/>
            <w:hideMark/>
          </w:tcPr>
          <w:p w14:paraId="671679F6" w14:textId="77777777" w:rsidR="002378D6" w:rsidRPr="002378D6" w:rsidRDefault="002378D6">
            <w:pPr>
              <w:rPr>
                <w:sz w:val="16"/>
                <w:szCs w:val="16"/>
              </w:rPr>
            </w:pPr>
            <w:r w:rsidRPr="002378D6">
              <w:rPr>
                <w:sz w:val="16"/>
                <w:szCs w:val="16"/>
              </w:rPr>
              <w:t>Journal of Environmental Psychology</w:t>
            </w:r>
          </w:p>
        </w:tc>
        <w:tc>
          <w:tcPr>
            <w:tcW w:w="567" w:type="dxa"/>
            <w:hideMark/>
          </w:tcPr>
          <w:p w14:paraId="6451B3D9" w14:textId="77777777" w:rsidR="002378D6" w:rsidRPr="002378D6" w:rsidRDefault="002378D6" w:rsidP="002378D6">
            <w:pPr>
              <w:rPr>
                <w:sz w:val="16"/>
                <w:szCs w:val="16"/>
              </w:rPr>
            </w:pPr>
            <w:r w:rsidRPr="002378D6">
              <w:rPr>
                <w:sz w:val="16"/>
                <w:szCs w:val="16"/>
              </w:rPr>
              <w:t>2019</w:t>
            </w:r>
          </w:p>
        </w:tc>
        <w:tc>
          <w:tcPr>
            <w:tcW w:w="709" w:type="dxa"/>
            <w:hideMark/>
          </w:tcPr>
          <w:p w14:paraId="2D6D71BC" w14:textId="77777777" w:rsidR="002378D6" w:rsidRPr="002378D6" w:rsidRDefault="002378D6" w:rsidP="002378D6">
            <w:pPr>
              <w:rPr>
                <w:sz w:val="16"/>
                <w:szCs w:val="16"/>
              </w:rPr>
            </w:pPr>
            <w:r w:rsidRPr="002378D6">
              <w:rPr>
                <w:sz w:val="16"/>
                <w:szCs w:val="16"/>
              </w:rPr>
              <w:t>Europe - Netherlands</w:t>
            </w:r>
          </w:p>
        </w:tc>
        <w:tc>
          <w:tcPr>
            <w:tcW w:w="2410" w:type="dxa"/>
            <w:hideMark/>
          </w:tcPr>
          <w:p w14:paraId="5AB11455" w14:textId="77777777" w:rsidR="002378D6" w:rsidRPr="002378D6" w:rsidRDefault="002378D6">
            <w:pPr>
              <w:rPr>
                <w:sz w:val="16"/>
                <w:szCs w:val="16"/>
              </w:rPr>
            </w:pPr>
            <w:r w:rsidRPr="002378D6">
              <w:rPr>
                <w:sz w:val="16"/>
                <w:szCs w:val="16"/>
              </w:rPr>
              <w:t>Does the communication of various motives to invest in a wind power initiative by energy suppliers can impact perceived organizational sincerity, public trust, and switch intentions.</w:t>
            </w:r>
          </w:p>
        </w:tc>
        <w:tc>
          <w:tcPr>
            <w:tcW w:w="1134" w:type="dxa"/>
            <w:hideMark/>
          </w:tcPr>
          <w:p w14:paraId="5665F551" w14:textId="77777777" w:rsidR="002378D6" w:rsidRPr="002378D6" w:rsidRDefault="002378D6">
            <w:pPr>
              <w:rPr>
                <w:sz w:val="16"/>
                <w:szCs w:val="16"/>
              </w:rPr>
            </w:pPr>
            <w:r w:rsidRPr="002378D6">
              <w:rPr>
                <w:sz w:val="16"/>
                <w:szCs w:val="16"/>
              </w:rPr>
              <w:t>Quantitative - Survey (n = 120)</w:t>
            </w:r>
          </w:p>
        </w:tc>
        <w:tc>
          <w:tcPr>
            <w:tcW w:w="850" w:type="dxa"/>
            <w:hideMark/>
          </w:tcPr>
          <w:p w14:paraId="2081089B" w14:textId="77777777" w:rsidR="002378D6" w:rsidRPr="002378D6" w:rsidRDefault="002378D6">
            <w:pPr>
              <w:rPr>
                <w:sz w:val="16"/>
                <w:szCs w:val="16"/>
              </w:rPr>
            </w:pPr>
            <w:r w:rsidRPr="002378D6">
              <w:rPr>
                <w:sz w:val="16"/>
                <w:szCs w:val="16"/>
              </w:rPr>
              <w:t>Energy Company</w:t>
            </w:r>
          </w:p>
        </w:tc>
        <w:tc>
          <w:tcPr>
            <w:tcW w:w="993" w:type="dxa"/>
            <w:hideMark/>
          </w:tcPr>
          <w:p w14:paraId="1133F688" w14:textId="77777777" w:rsidR="002378D6" w:rsidRPr="002378D6" w:rsidRDefault="002378D6">
            <w:pPr>
              <w:rPr>
                <w:sz w:val="16"/>
                <w:szCs w:val="16"/>
              </w:rPr>
            </w:pPr>
            <w:r w:rsidRPr="002378D6">
              <w:rPr>
                <w:sz w:val="16"/>
                <w:szCs w:val="16"/>
              </w:rPr>
              <w:t>Wind Power</w:t>
            </w:r>
          </w:p>
        </w:tc>
      </w:tr>
      <w:tr w:rsidR="002378D6" w:rsidRPr="002378D6" w14:paraId="7DF4C2A9" w14:textId="77777777" w:rsidTr="00114B21">
        <w:trPr>
          <w:trHeight w:val="2280"/>
        </w:trPr>
        <w:tc>
          <w:tcPr>
            <w:tcW w:w="426" w:type="dxa"/>
            <w:noWrap/>
            <w:hideMark/>
          </w:tcPr>
          <w:p w14:paraId="48868EE9" w14:textId="60E93FCC" w:rsidR="002378D6" w:rsidRPr="002378D6" w:rsidRDefault="006F630D" w:rsidP="002378D6">
            <w:pPr>
              <w:rPr>
                <w:sz w:val="16"/>
                <w:szCs w:val="16"/>
              </w:rPr>
            </w:pPr>
            <w:r>
              <w:rPr>
                <w:sz w:val="16"/>
                <w:szCs w:val="16"/>
              </w:rPr>
              <w:t>64</w:t>
            </w:r>
          </w:p>
        </w:tc>
        <w:tc>
          <w:tcPr>
            <w:tcW w:w="1985" w:type="dxa"/>
            <w:hideMark/>
          </w:tcPr>
          <w:p w14:paraId="6D255922" w14:textId="77777777" w:rsidR="002378D6" w:rsidRPr="002378D6" w:rsidRDefault="002378D6">
            <w:pPr>
              <w:rPr>
                <w:sz w:val="14"/>
                <w:szCs w:val="14"/>
              </w:rPr>
            </w:pPr>
            <w:r w:rsidRPr="002378D6">
              <w:rPr>
                <w:sz w:val="14"/>
                <w:szCs w:val="14"/>
              </w:rPr>
              <w:t xml:space="preserve">Verma, R., Hernandez, D. D., Sivaram, V., &amp; Rai, V. (2016). A national certification scheme to enhance trust and quality in the Indian residential solar PV market. The Electricity Journal, 29(6), 11–14. https://doi.org/10.1016/j.tej.2016.07.005 </w:t>
            </w:r>
          </w:p>
        </w:tc>
        <w:tc>
          <w:tcPr>
            <w:tcW w:w="1134" w:type="dxa"/>
            <w:hideMark/>
          </w:tcPr>
          <w:p w14:paraId="4CD95B0C" w14:textId="77777777" w:rsidR="002378D6" w:rsidRPr="002378D6" w:rsidRDefault="002378D6">
            <w:pPr>
              <w:rPr>
                <w:sz w:val="16"/>
                <w:szCs w:val="16"/>
              </w:rPr>
            </w:pPr>
            <w:r w:rsidRPr="002378D6">
              <w:rPr>
                <w:sz w:val="16"/>
                <w:szCs w:val="16"/>
              </w:rPr>
              <w:t>A national certification scheme to enhance trust and quality in the Indian residential solar PV market</w:t>
            </w:r>
          </w:p>
        </w:tc>
        <w:tc>
          <w:tcPr>
            <w:tcW w:w="850" w:type="dxa"/>
            <w:hideMark/>
          </w:tcPr>
          <w:p w14:paraId="4986B233" w14:textId="77777777" w:rsidR="002378D6" w:rsidRPr="002378D6" w:rsidRDefault="002378D6">
            <w:pPr>
              <w:rPr>
                <w:sz w:val="16"/>
                <w:szCs w:val="16"/>
              </w:rPr>
            </w:pPr>
            <w:r w:rsidRPr="002378D6">
              <w:rPr>
                <w:sz w:val="16"/>
                <w:szCs w:val="16"/>
              </w:rPr>
              <w:t>The Electricity Journal</w:t>
            </w:r>
          </w:p>
        </w:tc>
        <w:tc>
          <w:tcPr>
            <w:tcW w:w="567" w:type="dxa"/>
            <w:hideMark/>
          </w:tcPr>
          <w:p w14:paraId="4F6F3C5F" w14:textId="77777777" w:rsidR="002378D6" w:rsidRPr="002378D6" w:rsidRDefault="002378D6" w:rsidP="002378D6">
            <w:pPr>
              <w:rPr>
                <w:sz w:val="16"/>
                <w:szCs w:val="16"/>
              </w:rPr>
            </w:pPr>
            <w:r w:rsidRPr="002378D6">
              <w:rPr>
                <w:sz w:val="16"/>
                <w:szCs w:val="16"/>
              </w:rPr>
              <w:t>2016</w:t>
            </w:r>
          </w:p>
        </w:tc>
        <w:tc>
          <w:tcPr>
            <w:tcW w:w="709" w:type="dxa"/>
            <w:hideMark/>
          </w:tcPr>
          <w:p w14:paraId="796BED49" w14:textId="77777777" w:rsidR="002378D6" w:rsidRPr="002378D6" w:rsidRDefault="002378D6" w:rsidP="002378D6">
            <w:pPr>
              <w:rPr>
                <w:sz w:val="16"/>
                <w:szCs w:val="16"/>
              </w:rPr>
            </w:pPr>
            <w:r w:rsidRPr="002378D6">
              <w:rPr>
                <w:sz w:val="16"/>
                <w:szCs w:val="16"/>
              </w:rPr>
              <w:t>Asia - India</w:t>
            </w:r>
          </w:p>
        </w:tc>
        <w:tc>
          <w:tcPr>
            <w:tcW w:w="2410" w:type="dxa"/>
            <w:hideMark/>
          </w:tcPr>
          <w:p w14:paraId="3C7B157C" w14:textId="77777777" w:rsidR="002378D6" w:rsidRPr="002378D6" w:rsidRDefault="002378D6">
            <w:pPr>
              <w:rPr>
                <w:sz w:val="16"/>
                <w:szCs w:val="16"/>
              </w:rPr>
            </w:pPr>
            <w:r w:rsidRPr="002378D6">
              <w:rPr>
                <w:sz w:val="16"/>
                <w:szCs w:val="16"/>
              </w:rPr>
              <w:t>How could a certification scheme for solar PV improve uptake?</w:t>
            </w:r>
          </w:p>
        </w:tc>
        <w:tc>
          <w:tcPr>
            <w:tcW w:w="1134" w:type="dxa"/>
            <w:hideMark/>
          </w:tcPr>
          <w:p w14:paraId="58F41B93" w14:textId="77777777" w:rsidR="002378D6" w:rsidRPr="002378D6" w:rsidRDefault="002378D6">
            <w:pPr>
              <w:rPr>
                <w:sz w:val="16"/>
                <w:szCs w:val="16"/>
              </w:rPr>
            </w:pPr>
            <w:r w:rsidRPr="002378D6">
              <w:rPr>
                <w:sz w:val="16"/>
                <w:szCs w:val="16"/>
              </w:rPr>
              <w:t>Conceptual</w:t>
            </w:r>
          </w:p>
        </w:tc>
        <w:tc>
          <w:tcPr>
            <w:tcW w:w="850" w:type="dxa"/>
            <w:hideMark/>
          </w:tcPr>
          <w:p w14:paraId="27D2B4F7" w14:textId="77777777" w:rsidR="002378D6" w:rsidRPr="002378D6" w:rsidRDefault="002378D6">
            <w:pPr>
              <w:rPr>
                <w:sz w:val="16"/>
                <w:szCs w:val="16"/>
              </w:rPr>
            </w:pPr>
            <w:r w:rsidRPr="002378D6">
              <w:rPr>
                <w:sz w:val="16"/>
                <w:szCs w:val="16"/>
              </w:rPr>
              <w:t>Service Providers</w:t>
            </w:r>
          </w:p>
        </w:tc>
        <w:tc>
          <w:tcPr>
            <w:tcW w:w="993" w:type="dxa"/>
            <w:hideMark/>
          </w:tcPr>
          <w:p w14:paraId="5975240C" w14:textId="77777777" w:rsidR="002378D6" w:rsidRPr="002378D6" w:rsidRDefault="002378D6">
            <w:pPr>
              <w:rPr>
                <w:sz w:val="16"/>
                <w:szCs w:val="16"/>
              </w:rPr>
            </w:pPr>
            <w:r w:rsidRPr="002378D6">
              <w:rPr>
                <w:sz w:val="16"/>
                <w:szCs w:val="16"/>
              </w:rPr>
              <w:t>Solar Panels</w:t>
            </w:r>
          </w:p>
        </w:tc>
      </w:tr>
      <w:tr w:rsidR="002378D6" w:rsidRPr="002378D6" w14:paraId="54F46196" w14:textId="77777777" w:rsidTr="00114B21">
        <w:trPr>
          <w:trHeight w:val="2510"/>
        </w:trPr>
        <w:tc>
          <w:tcPr>
            <w:tcW w:w="426" w:type="dxa"/>
            <w:noWrap/>
            <w:hideMark/>
          </w:tcPr>
          <w:p w14:paraId="31DCD996" w14:textId="0F5D2E9C" w:rsidR="002378D6" w:rsidRPr="002378D6" w:rsidRDefault="006F630D" w:rsidP="002378D6">
            <w:pPr>
              <w:rPr>
                <w:sz w:val="16"/>
                <w:szCs w:val="16"/>
              </w:rPr>
            </w:pPr>
            <w:r>
              <w:rPr>
                <w:sz w:val="16"/>
                <w:szCs w:val="16"/>
              </w:rPr>
              <w:t>65</w:t>
            </w:r>
          </w:p>
        </w:tc>
        <w:tc>
          <w:tcPr>
            <w:tcW w:w="1985" w:type="dxa"/>
            <w:hideMark/>
          </w:tcPr>
          <w:p w14:paraId="009423A4" w14:textId="77777777" w:rsidR="002378D6" w:rsidRPr="002378D6" w:rsidRDefault="002378D6">
            <w:pPr>
              <w:rPr>
                <w:sz w:val="14"/>
                <w:szCs w:val="14"/>
              </w:rPr>
            </w:pPr>
            <w:r w:rsidRPr="002378D6">
              <w:rPr>
                <w:sz w:val="14"/>
                <w:szCs w:val="14"/>
              </w:rPr>
              <w:t>Volland, B. (2017). The role of risk and trust attitudes in explaining residential energy demand: Evidence from the United Kingdom. Ecological Economics, 132, 14–30. https://doi.org/10.1016/j.ecolecon.2016.10.002</w:t>
            </w:r>
          </w:p>
        </w:tc>
        <w:tc>
          <w:tcPr>
            <w:tcW w:w="1134" w:type="dxa"/>
            <w:hideMark/>
          </w:tcPr>
          <w:p w14:paraId="4E27FD61" w14:textId="77777777" w:rsidR="002378D6" w:rsidRPr="002378D6" w:rsidRDefault="002378D6">
            <w:pPr>
              <w:rPr>
                <w:sz w:val="16"/>
                <w:szCs w:val="16"/>
              </w:rPr>
            </w:pPr>
            <w:r w:rsidRPr="002378D6">
              <w:rPr>
                <w:sz w:val="16"/>
                <w:szCs w:val="16"/>
              </w:rPr>
              <w:t>The role of risk and trust attitudes in explaining residential energy demand: Evidence from the United Kingdom</w:t>
            </w:r>
          </w:p>
        </w:tc>
        <w:tc>
          <w:tcPr>
            <w:tcW w:w="850" w:type="dxa"/>
            <w:hideMark/>
          </w:tcPr>
          <w:p w14:paraId="6F3051EC" w14:textId="77777777" w:rsidR="002378D6" w:rsidRPr="002378D6" w:rsidRDefault="002378D6">
            <w:pPr>
              <w:rPr>
                <w:sz w:val="16"/>
                <w:szCs w:val="16"/>
              </w:rPr>
            </w:pPr>
            <w:r w:rsidRPr="002378D6">
              <w:rPr>
                <w:sz w:val="16"/>
                <w:szCs w:val="16"/>
              </w:rPr>
              <w:t>Ecological Economics</w:t>
            </w:r>
          </w:p>
        </w:tc>
        <w:tc>
          <w:tcPr>
            <w:tcW w:w="567" w:type="dxa"/>
            <w:hideMark/>
          </w:tcPr>
          <w:p w14:paraId="2BC3AE51" w14:textId="77777777" w:rsidR="002378D6" w:rsidRPr="002378D6" w:rsidRDefault="002378D6" w:rsidP="002378D6">
            <w:pPr>
              <w:rPr>
                <w:sz w:val="16"/>
                <w:szCs w:val="16"/>
              </w:rPr>
            </w:pPr>
            <w:r w:rsidRPr="002378D6">
              <w:rPr>
                <w:sz w:val="16"/>
                <w:szCs w:val="16"/>
              </w:rPr>
              <w:t>2017</w:t>
            </w:r>
          </w:p>
        </w:tc>
        <w:tc>
          <w:tcPr>
            <w:tcW w:w="709" w:type="dxa"/>
            <w:hideMark/>
          </w:tcPr>
          <w:p w14:paraId="0D031C57" w14:textId="77777777" w:rsidR="002378D6" w:rsidRPr="002378D6" w:rsidRDefault="002378D6" w:rsidP="002378D6">
            <w:pPr>
              <w:rPr>
                <w:sz w:val="16"/>
                <w:szCs w:val="16"/>
              </w:rPr>
            </w:pPr>
            <w:r w:rsidRPr="002378D6">
              <w:rPr>
                <w:sz w:val="16"/>
                <w:szCs w:val="16"/>
              </w:rPr>
              <w:t>Europe - United Kingdom</w:t>
            </w:r>
          </w:p>
        </w:tc>
        <w:tc>
          <w:tcPr>
            <w:tcW w:w="2410" w:type="dxa"/>
            <w:hideMark/>
          </w:tcPr>
          <w:p w14:paraId="4B62F0F3" w14:textId="77777777" w:rsidR="002378D6" w:rsidRPr="002378D6" w:rsidRDefault="002378D6">
            <w:pPr>
              <w:rPr>
                <w:sz w:val="16"/>
                <w:szCs w:val="16"/>
              </w:rPr>
            </w:pPr>
            <w:r w:rsidRPr="002378D6">
              <w:rPr>
                <w:sz w:val="16"/>
                <w:szCs w:val="16"/>
              </w:rPr>
              <w:t>What is the relationship between risk attitudes, trust propensity and energy consumption at the household level.</w:t>
            </w:r>
          </w:p>
        </w:tc>
        <w:tc>
          <w:tcPr>
            <w:tcW w:w="1134" w:type="dxa"/>
            <w:hideMark/>
          </w:tcPr>
          <w:p w14:paraId="2DC26EB9" w14:textId="77777777" w:rsidR="002378D6" w:rsidRPr="002378D6" w:rsidRDefault="002378D6">
            <w:pPr>
              <w:rPr>
                <w:sz w:val="16"/>
                <w:szCs w:val="16"/>
              </w:rPr>
            </w:pPr>
            <w:r w:rsidRPr="002378D6">
              <w:rPr>
                <w:sz w:val="16"/>
                <w:szCs w:val="16"/>
              </w:rPr>
              <w:t>Quantitative - Survey (n = 226)</w:t>
            </w:r>
          </w:p>
        </w:tc>
        <w:tc>
          <w:tcPr>
            <w:tcW w:w="850" w:type="dxa"/>
            <w:hideMark/>
          </w:tcPr>
          <w:p w14:paraId="171E7DE2" w14:textId="77777777" w:rsidR="002378D6" w:rsidRPr="002378D6" w:rsidRDefault="002378D6">
            <w:pPr>
              <w:rPr>
                <w:sz w:val="16"/>
                <w:szCs w:val="16"/>
              </w:rPr>
            </w:pPr>
            <w:r w:rsidRPr="002378D6">
              <w:rPr>
                <w:sz w:val="16"/>
                <w:szCs w:val="16"/>
              </w:rPr>
              <w:t>Propensity to trust</w:t>
            </w:r>
          </w:p>
        </w:tc>
        <w:tc>
          <w:tcPr>
            <w:tcW w:w="993" w:type="dxa"/>
            <w:hideMark/>
          </w:tcPr>
          <w:p w14:paraId="07D0164E" w14:textId="77777777" w:rsidR="002378D6" w:rsidRPr="002378D6" w:rsidRDefault="002378D6">
            <w:pPr>
              <w:rPr>
                <w:sz w:val="16"/>
                <w:szCs w:val="16"/>
              </w:rPr>
            </w:pPr>
            <w:r w:rsidRPr="002378D6">
              <w:rPr>
                <w:sz w:val="16"/>
                <w:szCs w:val="16"/>
              </w:rPr>
              <w:t>Energy Consumption</w:t>
            </w:r>
          </w:p>
        </w:tc>
      </w:tr>
      <w:tr w:rsidR="002378D6" w:rsidRPr="002378D6" w14:paraId="7D3E4111" w14:textId="77777777" w:rsidTr="00114B21">
        <w:trPr>
          <w:trHeight w:val="2220"/>
        </w:trPr>
        <w:tc>
          <w:tcPr>
            <w:tcW w:w="426" w:type="dxa"/>
            <w:noWrap/>
            <w:hideMark/>
          </w:tcPr>
          <w:p w14:paraId="3E509A9F" w14:textId="7E08B3B3" w:rsidR="002378D6" w:rsidRPr="002378D6" w:rsidRDefault="002378D6" w:rsidP="002378D6">
            <w:pPr>
              <w:rPr>
                <w:sz w:val="16"/>
                <w:szCs w:val="16"/>
              </w:rPr>
            </w:pPr>
            <w:r w:rsidRPr="002378D6">
              <w:rPr>
                <w:sz w:val="16"/>
                <w:szCs w:val="16"/>
              </w:rPr>
              <w:t>6</w:t>
            </w:r>
            <w:r w:rsidR="006F630D">
              <w:rPr>
                <w:sz w:val="16"/>
                <w:szCs w:val="16"/>
              </w:rPr>
              <w:t>6</w:t>
            </w:r>
          </w:p>
        </w:tc>
        <w:tc>
          <w:tcPr>
            <w:tcW w:w="1985" w:type="dxa"/>
            <w:hideMark/>
          </w:tcPr>
          <w:p w14:paraId="3548AB84" w14:textId="77777777" w:rsidR="002378D6" w:rsidRPr="002378D6" w:rsidRDefault="002378D6">
            <w:pPr>
              <w:rPr>
                <w:sz w:val="14"/>
                <w:szCs w:val="14"/>
              </w:rPr>
            </w:pPr>
            <w:r w:rsidRPr="002378D6">
              <w:rPr>
                <w:sz w:val="14"/>
                <w:szCs w:val="14"/>
              </w:rPr>
              <w:t xml:space="preserve">Wasaya, A., Saleem, M. A., Ahmad, J., Nazam, M., Khan, M. M. A., &amp; Ishfaq, M. (2021). Impact of green trust and green perceived quality on green purchase intentions: a moderation study. Environment, Development and Sustainability, 23(9), 13418–13435. https://doi.org/10.1007/s10668-020-01219-6 </w:t>
            </w:r>
          </w:p>
        </w:tc>
        <w:tc>
          <w:tcPr>
            <w:tcW w:w="1134" w:type="dxa"/>
            <w:hideMark/>
          </w:tcPr>
          <w:p w14:paraId="3FE8B40E" w14:textId="77777777" w:rsidR="002378D6" w:rsidRPr="002378D6" w:rsidRDefault="002378D6">
            <w:pPr>
              <w:rPr>
                <w:sz w:val="16"/>
                <w:szCs w:val="16"/>
              </w:rPr>
            </w:pPr>
            <w:r w:rsidRPr="002378D6">
              <w:rPr>
                <w:sz w:val="16"/>
                <w:szCs w:val="16"/>
              </w:rPr>
              <w:t xml:space="preserve"> Impact of green trust and green perceived quality on green purchase intentions: a moderation study</w:t>
            </w:r>
          </w:p>
        </w:tc>
        <w:tc>
          <w:tcPr>
            <w:tcW w:w="850" w:type="dxa"/>
            <w:hideMark/>
          </w:tcPr>
          <w:p w14:paraId="5D505367" w14:textId="77777777" w:rsidR="002378D6" w:rsidRPr="002378D6" w:rsidRDefault="002378D6">
            <w:pPr>
              <w:rPr>
                <w:sz w:val="16"/>
                <w:szCs w:val="16"/>
              </w:rPr>
            </w:pPr>
            <w:r w:rsidRPr="002378D6">
              <w:rPr>
                <w:sz w:val="16"/>
                <w:szCs w:val="16"/>
              </w:rPr>
              <w:t>Environment, Development and Sustainability</w:t>
            </w:r>
          </w:p>
        </w:tc>
        <w:tc>
          <w:tcPr>
            <w:tcW w:w="567" w:type="dxa"/>
            <w:hideMark/>
          </w:tcPr>
          <w:p w14:paraId="6D9C79D8" w14:textId="77777777" w:rsidR="002378D6" w:rsidRPr="002378D6" w:rsidRDefault="002378D6" w:rsidP="002378D6">
            <w:pPr>
              <w:rPr>
                <w:sz w:val="16"/>
                <w:szCs w:val="16"/>
              </w:rPr>
            </w:pPr>
            <w:r w:rsidRPr="002378D6">
              <w:rPr>
                <w:sz w:val="16"/>
                <w:szCs w:val="16"/>
              </w:rPr>
              <w:t>2021</w:t>
            </w:r>
          </w:p>
        </w:tc>
        <w:tc>
          <w:tcPr>
            <w:tcW w:w="709" w:type="dxa"/>
            <w:hideMark/>
          </w:tcPr>
          <w:p w14:paraId="26FB5519" w14:textId="77777777" w:rsidR="002378D6" w:rsidRPr="002378D6" w:rsidRDefault="002378D6" w:rsidP="002378D6">
            <w:pPr>
              <w:rPr>
                <w:sz w:val="16"/>
                <w:szCs w:val="16"/>
              </w:rPr>
            </w:pPr>
            <w:r w:rsidRPr="002378D6">
              <w:rPr>
                <w:sz w:val="16"/>
                <w:szCs w:val="16"/>
              </w:rPr>
              <w:t>Asia - Pakistan</w:t>
            </w:r>
          </w:p>
        </w:tc>
        <w:tc>
          <w:tcPr>
            <w:tcW w:w="2410" w:type="dxa"/>
            <w:hideMark/>
          </w:tcPr>
          <w:p w14:paraId="12FC5CDA" w14:textId="77777777" w:rsidR="002378D6" w:rsidRPr="002378D6" w:rsidRDefault="002378D6">
            <w:pPr>
              <w:rPr>
                <w:sz w:val="16"/>
                <w:szCs w:val="16"/>
              </w:rPr>
            </w:pPr>
            <w:r w:rsidRPr="002378D6">
              <w:rPr>
                <w:sz w:val="16"/>
                <w:szCs w:val="16"/>
              </w:rPr>
              <w:t>explores the role of green trust, green perceived risk and green perceived quality in changing green purchase intention.</w:t>
            </w:r>
          </w:p>
        </w:tc>
        <w:tc>
          <w:tcPr>
            <w:tcW w:w="1134" w:type="dxa"/>
            <w:hideMark/>
          </w:tcPr>
          <w:p w14:paraId="7682D695" w14:textId="77777777" w:rsidR="002378D6" w:rsidRPr="002378D6" w:rsidRDefault="002378D6">
            <w:pPr>
              <w:rPr>
                <w:sz w:val="16"/>
                <w:szCs w:val="16"/>
              </w:rPr>
            </w:pPr>
            <w:r w:rsidRPr="002378D6">
              <w:rPr>
                <w:sz w:val="16"/>
                <w:szCs w:val="16"/>
              </w:rPr>
              <w:t>Quantitative - Survey (n = 306)</w:t>
            </w:r>
          </w:p>
        </w:tc>
        <w:tc>
          <w:tcPr>
            <w:tcW w:w="850" w:type="dxa"/>
            <w:hideMark/>
          </w:tcPr>
          <w:p w14:paraId="146F0599" w14:textId="77777777" w:rsidR="002378D6" w:rsidRPr="002378D6" w:rsidRDefault="002378D6">
            <w:pPr>
              <w:rPr>
                <w:sz w:val="16"/>
                <w:szCs w:val="16"/>
              </w:rPr>
            </w:pPr>
            <w:r w:rsidRPr="002378D6">
              <w:rPr>
                <w:sz w:val="16"/>
                <w:szCs w:val="16"/>
              </w:rPr>
              <w:t>Green products</w:t>
            </w:r>
          </w:p>
        </w:tc>
        <w:tc>
          <w:tcPr>
            <w:tcW w:w="993" w:type="dxa"/>
            <w:hideMark/>
          </w:tcPr>
          <w:p w14:paraId="02366E9D" w14:textId="77777777" w:rsidR="002378D6" w:rsidRPr="002378D6" w:rsidRDefault="002378D6">
            <w:pPr>
              <w:rPr>
                <w:sz w:val="16"/>
                <w:szCs w:val="16"/>
              </w:rPr>
            </w:pPr>
            <w:r w:rsidRPr="002378D6">
              <w:rPr>
                <w:sz w:val="16"/>
                <w:szCs w:val="16"/>
              </w:rPr>
              <w:t>Green product producers</w:t>
            </w:r>
          </w:p>
        </w:tc>
      </w:tr>
      <w:tr w:rsidR="002378D6" w:rsidRPr="002378D6" w14:paraId="7DC88E29" w14:textId="77777777" w:rsidTr="00114B21">
        <w:trPr>
          <w:trHeight w:val="2350"/>
        </w:trPr>
        <w:tc>
          <w:tcPr>
            <w:tcW w:w="426" w:type="dxa"/>
            <w:noWrap/>
            <w:hideMark/>
          </w:tcPr>
          <w:p w14:paraId="585326AF" w14:textId="1D26746A" w:rsidR="002378D6" w:rsidRPr="002378D6" w:rsidRDefault="002378D6" w:rsidP="002378D6">
            <w:pPr>
              <w:rPr>
                <w:sz w:val="16"/>
                <w:szCs w:val="16"/>
              </w:rPr>
            </w:pPr>
            <w:r w:rsidRPr="002378D6">
              <w:rPr>
                <w:sz w:val="16"/>
                <w:szCs w:val="16"/>
              </w:rPr>
              <w:t>6</w:t>
            </w:r>
            <w:r w:rsidR="006B2A3C">
              <w:rPr>
                <w:sz w:val="16"/>
                <w:szCs w:val="16"/>
              </w:rPr>
              <w:t>7</w:t>
            </w:r>
          </w:p>
        </w:tc>
        <w:tc>
          <w:tcPr>
            <w:tcW w:w="1985" w:type="dxa"/>
            <w:hideMark/>
          </w:tcPr>
          <w:p w14:paraId="08FFDB93" w14:textId="77777777" w:rsidR="002378D6" w:rsidRPr="002378D6" w:rsidRDefault="002378D6">
            <w:pPr>
              <w:rPr>
                <w:sz w:val="14"/>
                <w:szCs w:val="14"/>
              </w:rPr>
            </w:pPr>
            <w:r w:rsidRPr="002378D6">
              <w:rPr>
                <w:sz w:val="14"/>
                <w:szCs w:val="14"/>
              </w:rPr>
              <w:t xml:space="preserve">Wen, Y.-F., &amp; Hwang, Y.-T. (2019). Study on the background and trust factors of willing-to-buy the energy option. Asia Pacific Management Review, 24(3), 250–262. https://doi.org/10.1016/j.apmrv.2018.07.004 </w:t>
            </w:r>
          </w:p>
        </w:tc>
        <w:tc>
          <w:tcPr>
            <w:tcW w:w="1134" w:type="dxa"/>
            <w:hideMark/>
          </w:tcPr>
          <w:p w14:paraId="5A973B44" w14:textId="77777777" w:rsidR="002378D6" w:rsidRPr="002378D6" w:rsidRDefault="002378D6">
            <w:pPr>
              <w:rPr>
                <w:sz w:val="16"/>
                <w:szCs w:val="16"/>
              </w:rPr>
            </w:pPr>
            <w:r w:rsidRPr="002378D6">
              <w:rPr>
                <w:sz w:val="16"/>
                <w:szCs w:val="16"/>
              </w:rPr>
              <w:t>Study on the background and trust factors of willing-to-buy the energy option</w:t>
            </w:r>
          </w:p>
        </w:tc>
        <w:tc>
          <w:tcPr>
            <w:tcW w:w="850" w:type="dxa"/>
            <w:hideMark/>
          </w:tcPr>
          <w:p w14:paraId="76C987A0" w14:textId="77777777" w:rsidR="002378D6" w:rsidRPr="002378D6" w:rsidRDefault="002378D6">
            <w:pPr>
              <w:rPr>
                <w:sz w:val="16"/>
                <w:szCs w:val="16"/>
              </w:rPr>
            </w:pPr>
            <w:r w:rsidRPr="002378D6">
              <w:rPr>
                <w:sz w:val="16"/>
                <w:szCs w:val="16"/>
              </w:rPr>
              <w:t>Asia Pacific Management Review</w:t>
            </w:r>
          </w:p>
        </w:tc>
        <w:tc>
          <w:tcPr>
            <w:tcW w:w="567" w:type="dxa"/>
            <w:hideMark/>
          </w:tcPr>
          <w:p w14:paraId="2C6502DB" w14:textId="77777777" w:rsidR="002378D6" w:rsidRPr="002378D6" w:rsidRDefault="002378D6" w:rsidP="002378D6">
            <w:pPr>
              <w:rPr>
                <w:sz w:val="16"/>
                <w:szCs w:val="16"/>
              </w:rPr>
            </w:pPr>
            <w:r w:rsidRPr="002378D6">
              <w:rPr>
                <w:sz w:val="16"/>
                <w:szCs w:val="16"/>
              </w:rPr>
              <w:t>2019</w:t>
            </w:r>
          </w:p>
        </w:tc>
        <w:tc>
          <w:tcPr>
            <w:tcW w:w="709" w:type="dxa"/>
            <w:hideMark/>
          </w:tcPr>
          <w:p w14:paraId="3A2B5D9B" w14:textId="77777777" w:rsidR="002378D6" w:rsidRPr="002378D6" w:rsidRDefault="002378D6" w:rsidP="002378D6">
            <w:pPr>
              <w:rPr>
                <w:sz w:val="16"/>
                <w:szCs w:val="16"/>
              </w:rPr>
            </w:pPr>
            <w:r w:rsidRPr="002378D6">
              <w:rPr>
                <w:sz w:val="16"/>
                <w:szCs w:val="16"/>
              </w:rPr>
              <w:t>Asia - Taiwan</w:t>
            </w:r>
          </w:p>
        </w:tc>
        <w:tc>
          <w:tcPr>
            <w:tcW w:w="2410" w:type="dxa"/>
            <w:hideMark/>
          </w:tcPr>
          <w:p w14:paraId="2CB2D92E" w14:textId="77777777" w:rsidR="002378D6" w:rsidRPr="002378D6" w:rsidRDefault="002378D6">
            <w:pPr>
              <w:rPr>
                <w:sz w:val="16"/>
                <w:szCs w:val="16"/>
              </w:rPr>
            </w:pPr>
            <w:r w:rsidRPr="002378D6">
              <w:rPr>
                <w:sz w:val="16"/>
                <w:szCs w:val="16"/>
              </w:rPr>
              <w:t>evaluates whether the energy option mechanism is effect to encourage customers to buy the renewables electricity based on the background and trust of customers.</w:t>
            </w:r>
          </w:p>
        </w:tc>
        <w:tc>
          <w:tcPr>
            <w:tcW w:w="1134" w:type="dxa"/>
            <w:hideMark/>
          </w:tcPr>
          <w:p w14:paraId="64427354" w14:textId="77777777" w:rsidR="002378D6" w:rsidRPr="002378D6" w:rsidRDefault="002378D6">
            <w:pPr>
              <w:rPr>
                <w:sz w:val="16"/>
                <w:szCs w:val="16"/>
              </w:rPr>
            </w:pPr>
            <w:r w:rsidRPr="002378D6">
              <w:rPr>
                <w:sz w:val="16"/>
                <w:szCs w:val="16"/>
              </w:rPr>
              <w:t>Quantitative - Survey (n = 283)</w:t>
            </w:r>
          </w:p>
        </w:tc>
        <w:tc>
          <w:tcPr>
            <w:tcW w:w="850" w:type="dxa"/>
            <w:hideMark/>
          </w:tcPr>
          <w:p w14:paraId="644F5181" w14:textId="77777777" w:rsidR="002378D6" w:rsidRPr="002378D6" w:rsidRDefault="002378D6">
            <w:pPr>
              <w:rPr>
                <w:sz w:val="16"/>
                <w:szCs w:val="16"/>
              </w:rPr>
            </w:pPr>
            <w:r w:rsidRPr="002378D6">
              <w:rPr>
                <w:sz w:val="16"/>
                <w:szCs w:val="16"/>
              </w:rPr>
              <w:t>Energy Companies</w:t>
            </w:r>
          </w:p>
        </w:tc>
        <w:tc>
          <w:tcPr>
            <w:tcW w:w="993" w:type="dxa"/>
            <w:hideMark/>
          </w:tcPr>
          <w:p w14:paraId="51F6A298" w14:textId="77777777" w:rsidR="002378D6" w:rsidRPr="002378D6" w:rsidRDefault="002378D6">
            <w:pPr>
              <w:rPr>
                <w:sz w:val="16"/>
                <w:szCs w:val="16"/>
              </w:rPr>
            </w:pPr>
            <w:r w:rsidRPr="002378D6">
              <w:rPr>
                <w:sz w:val="16"/>
                <w:szCs w:val="16"/>
              </w:rPr>
              <w:t>Willingness to pay more for green energy</w:t>
            </w:r>
          </w:p>
        </w:tc>
      </w:tr>
      <w:tr w:rsidR="002378D6" w:rsidRPr="002378D6" w14:paraId="35E355E6" w14:textId="77777777" w:rsidTr="00114B21">
        <w:trPr>
          <w:trHeight w:val="2260"/>
        </w:trPr>
        <w:tc>
          <w:tcPr>
            <w:tcW w:w="426" w:type="dxa"/>
            <w:noWrap/>
            <w:hideMark/>
          </w:tcPr>
          <w:p w14:paraId="1202BF25" w14:textId="0748360C" w:rsidR="002378D6" w:rsidRPr="002378D6" w:rsidRDefault="002378D6" w:rsidP="002378D6">
            <w:pPr>
              <w:rPr>
                <w:sz w:val="16"/>
                <w:szCs w:val="16"/>
              </w:rPr>
            </w:pPr>
            <w:r w:rsidRPr="002378D6">
              <w:rPr>
                <w:sz w:val="16"/>
                <w:szCs w:val="16"/>
              </w:rPr>
              <w:lastRenderedPageBreak/>
              <w:t>6</w:t>
            </w:r>
            <w:r w:rsidR="006B2A3C">
              <w:rPr>
                <w:sz w:val="16"/>
                <w:szCs w:val="16"/>
              </w:rPr>
              <w:t>8</w:t>
            </w:r>
          </w:p>
        </w:tc>
        <w:tc>
          <w:tcPr>
            <w:tcW w:w="1985" w:type="dxa"/>
            <w:hideMark/>
          </w:tcPr>
          <w:p w14:paraId="0E6BB8D9" w14:textId="77777777" w:rsidR="002378D6" w:rsidRPr="002378D6" w:rsidRDefault="002378D6">
            <w:pPr>
              <w:rPr>
                <w:sz w:val="14"/>
                <w:szCs w:val="14"/>
              </w:rPr>
            </w:pPr>
            <w:r w:rsidRPr="002378D6">
              <w:rPr>
                <w:sz w:val="14"/>
                <w:szCs w:val="14"/>
              </w:rPr>
              <w:t xml:space="preserve">Wiersma, B., &amp; Devine-Wright, P. (2014). Decentralising energy: comparing the drivers and influencers of projects led by public, private, community and third sector actors. Contemporary Social Science, 9(4), 456–470. https://doi.org/10.1080/21582041.2014.981757 </w:t>
            </w:r>
          </w:p>
        </w:tc>
        <w:tc>
          <w:tcPr>
            <w:tcW w:w="1134" w:type="dxa"/>
            <w:hideMark/>
          </w:tcPr>
          <w:p w14:paraId="559F1E78" w14:textId="77777777" w:rsidR="002378D6" w:rsidRPr="002378D6" w:rsidRDefault="002378D6">
            <w:pPr>
              <w:rPr>
                <w:sz w:val="16"/>
                <w:szCs w:val="16"/>
              </w:rPr>
            </w:pPr>
            <w:r w:rsidRPr="002378D6">
              <w:rPr>
                <w:sz w:val="16"/>
                <w:szCs w:val="16"/>
              </w:rPr>
              <w:t>Decentralising energy: comparing the drivers and influencers of projects led by public, private, community and third sector actors.</w:t>
            </w:r>
          </w:p>
        </w:tc>
        <w:tc>
          <w:tcPr>
            <w:tcW w:w="850" w:type="dxa"/>
            <w:hideMark/>
          </w:tcPr>
          <w:p w14:paraId="5460BFED" w14:textId="77777777" w:rsidR="002378D6" w:rsidRPr="002378D6" w:rsidRDefault="002378D6">
            <w:pPr>
              <w:rPr>
                <w:sz w:val="16"/>
                <w:szCs w:val="16"/>
              </w:rPr>
            </w:pPr>
            <w:r w:rsidRPr="002378D6">
              <w:rPr>
                <w:sz w:val="16"/>
                <w:szCs w:val="16"/>
              </w:rPr>
              <w:t>Contemporary Social Science</w:t>
            </w:r>
          </w:p>
        </w:tc>
        <w:tc>
          <w:tcPr>
            <w:tcW w:w="567" w:type="dxa"/>
            <w:hideMark/>
          </w:tcPr>
          <w:p w14:paraId="1EAFDB3D" w14:textId="77777777" w:rsidR="002378D6" w:rsidRPr="002378D6" w:rsidRDefault="002378D6" w:rsidP="002378D6">
            <w:pPr>
              <w:rPr>
                <w:sz w:val="16"/>
                <w:szCs w:val="16"/>
              </w:rPr>
            </w:pPr>
            <w:r w:rsidRPr="002378D6">
              <w:rPr>
                <w:sz w:val="16"/>
                <w:szCs w:val="16"/>
              </w:rPr>
              <w:t>2014</w:t>
            </w:r>
          </w:p>
        </w:tc>
        <w:tc>
          <w:tcPr>
            <w:tcW w:w="709" w:type="dxa"/>
            <w:hideMark/>
          </w:tcPr>
          <w:p w14:paraId="5B7A7B77" w14:textId="77777777" w:rsidR="002378D6" w:rsidRPr="002378D6" w:rsidRDefault="002378D6" w:rsidP="002378D6">
            <w:pPr>
              <w:rPr>
                <w:sz w:val="16"/>
                <w:szCs w:val="16"/>
              </w:rPr>
            </w:pPr>
            <w:r w:rsidRPr="002378D6">
              <w:rPr>
                <w:sz w:val="16"/>
                <w:szCs w:val="16"/>
              </w:rPr>
              <w:t>Europe - United Kingdom</w:t>
            </w:r>
          </w:p>
        </w:tc>
        <w:tc>
          <w:tcPr>
            <w:tcW w:w="2410" w:type="dxa"/>
            <w:hideMark/>
          </w:tcPr>
          <w:p w14:paraId="04DF68F0" w14:textId="77777777" w:rsidR="002378D6" w:rsidRPr="002378D6" w:rsidRDefault="002378D6">
            <w:pPr>
              <w:rPr>
                <w:sz w:val="16"/>
                <w:szCs w:val="16"/>
              </w:rPr>
            </w:pPr>
            <w:r w:rsidRPr="002378D6">
              <w:rPr>
                <w:sz w:val="16"/>
                <w:szCs w:val="16"/>
              </w:rPr>
              <w:t>(1) What drives the emergence of DE initiatives, and what influencers shape their evolution? (2) To what extent do these drivers and influencers differ, depending upon the sector of the instigating actor (public, private, third, community)?</w:t>
            </w:r>
          </w:p>
        </w:tc>
        <w:tc>
          <w:tcPr>
            <w:tcW w:w="1134" w:type="dxa"/>
            <w:hideMark/>
          </w:tcPr>
          <w:p w14:paraId="09C97776" w14:textId="77777777" w:rsidR="002378D6" w:rsidRPr="002378D6" w:rsidRDefault="002378D6">
            <w:pPr>
              <w:rPr>
                <w:sz w:val="16"/>
                <w:szCs w:val="16"/>
              </w:rPr>
            </w:pPr>
            <w:r w:rsidRPr="002378D6">
              <w:rPr>
                <w:sz w:val="16"/>
                <w:szCs w:val="16"/>
              </w:rPr>
              <w:t>Qualitative - Archival &amp; Interviews (n = 33)</w:t>
            </w:r>
          </w:p>
        </w:tc>
        <w:tc>
          <w:tcPr>
            <w:tcW w:w="850" w:type="dxa"/>
            <w:hideMark/>
          </w:tcPr>
          <w:p w14:paraId="10F8AD28" w14:textId="77777777" w:rsidR="002378D6" w:rsidRPr="002378D6" w:rsidRDefault="002378D6">
            <w:pPr>
              <w:rPr>
                <w:sz w:val="16"/>
                <w:szCs w:val="16"/>
              </w:rPr>
            </w:pPr>
            <w:r w:rsidRPr="002378D6">
              <w:rPr>
                <w:sz w:val="16"/>
                <w:szCs w:val="16"/>
              </w:rPr>
              <w:t>community, third party and private</w:t>
            </w:r>
          </w:p>
        </w:tc>
        <w:tc>
          <w:tcPr>
            <w:tcW w:w="993" w:type="dxa"/>
            <w:hideMark/>
          </w:tcPr>
          <w:p w14:paraId="2F178F5B" w14:textId="77777777" w:rsidR="002378D6" w:rsidRPr="002378D6" w:rsidRDefault="002378D6">
            <w:pPr>
              <w:rPr>
                <w:sz w:val="16"/>
                <w:szCs w:val="16"/>
              </w:rPr>
            </w:pPr>
            <w:r w:rsidRPr="002378D6">
              <w:rPr>
                <w:sz w:val="16"/>
                <w:szCs w:val="16"/>
              </w:rPr>
              <w:t>Community Energy Project</w:t>
            </w:r>
          </w:p>
        </w:tc>
      </w:tr>
      <w:tr w:rsidR="002378D6" w:rsidRPr="002378D6" w14:paraId="35FB8419" w14:textId="77777777" w:rsidTr="00114B21">
        <w:trPr>
          <w:trHeight w:val="2560"/>
        </w:trPr>
        <w:tc>
          <w:tcPr>
            <w:tcW w:w="426" w:type="dxa"/>
            <w:noWrap/>
            <w:hideMark/>
          </w:tcPr>
          <w:p w14:paraId="6D63291A" w14:textId="692E9D27" w:rsidR="002378D6" w:rsidRPr="002378D6" w:rsidRDefault="002378D6" w:rsidP="002378D6">
            <w:pPr>
              <w:rPr>
                <w:sz w:val="16"/>
                <w:szCs w:val="16"/>
              </w:rPr>
            </w:pPr>
            <w:r w:rsidRPr="002378D6">
              <w:rPr>
                <w:sz w:val="16"/>
                <w:szCs w:val="16"/>
              </w:rPr>
              <w:t>6</w:t>
            </w:r>
            <w:r w:rsidR="006B2A3C">
              <w:rPr>
                <w:sz w:val="16"/>
                <w:szCs w:val="16"/>
              </w:rPr>
              <w:t>9</w:t>
            </w:r>
          </w:p>
        </w:tc>
        <w:tc>
          <w:tcPr>
            <w:tcW w:w="1985" w:type="dxa"/>
            <w:hideMark/>
          </w:tcPr>
          <w:p w14:paraId="102CAE67" w14:textId="77777777" w:rsidR="002378D6" w:rsidRPr="002378D6" w:rsidRDefault="002378D6">
            <w:pPr>
              <w:rPr>
                <w:sz w:val="14"/>
                <w:szCs w:val="14"/>
              </w:rPr>
            </w:pPr>
            <w:r w:rsidRPr="002378D6">
              <w:rPr>
                <w:sz w:val="14"/>
                <w:szCs w:val="14"/>
              </w:rPr>
              <w:t xml:space="preserve">Zeng, Y., Qiu, F., &amp; Zhang, J. (2022). The impacts of observational learning and word-of-mouth learning on farmers’ use of biogas in rural Hubei, China: does interpersonal trust play a role? Energy, Sustainability and Society, 12(1), 1–16. https://doi.org/10.1186/s13705-022-00350-8 </w:t>
            </w:r>
          </w:p>
        </w:tc>
        <w:tc>
          <w:tcPr>
            <w:tcW w:w="1134" w:type="dxa"/>
            <w:hideMark/>
          </w:tcPr>
          <w:p w14:paraId="1D2B64E2" w14:textId="77777777" w:rsidR="002378D6" w:rsidRPr="002378D6" w:rsidRDefault="002378D6">
            <w:pPr>
              <w:rPr>
                <w:sz w:val="16"/>
                <w:szCs w:val="16"/>
              </w:rPr>
            </w:pPr>
            <w:r w:rsidRPr="002378D6">
              <w:rPr>
                <w:sz w:val="16"/>
                <w:szCs w:val="16"/>
              </w:rPr>
              <w:t xml:space="preserve">he impacts of observational learning and word-of-mouth learning on farmers’ use of biogas in rural Hubei, China: does interpersonal trust play a role? </w:t>
            </w:r>
          </w:p>
        </w:tc>
        <w:tc>
          <w:tcPr>
            <w:tcW w:w="850" w:type="dxa"/>
            <w:hideMark/>
          </w:tcPr>
          <w:p w14:paraId="24CA062C" w14:textId="77777777" w:rsidR="002378D6" w:rsidRPr="002378D6" w:rsidRDefault="002378D6">
            <w:pPr>
              <w:rPr>
                <w:sz w:val="16"/>
                <w:szCs w:val="16"/>
              </w:rPr>
            </w:pPr>
            <w:r w:rsidRPr="002378D6">
              <w:rPr>
                <w:sz w:val="16"/>
                <w:szCs w:val="16"/>
              </w:rPr>
              <w:t>Energy, Sustainability and Society</w:t>
            </w:r>
          </w:p>
        </w:tc>
        <w:tc>
          <w:tcPr>
            <w:tcW w:w="567" w:type="dxa"/>
            <w:hideMark/>
          </w:tcPr>
          <w:p w14:paraId="755B982E" w14:textId="77777777" w:rsidR="002378D6" w:rsidRPr="002378D6" w:rsidRDefault="002378D6" w:rsidP="002378D6">
            <w:pPr>
              <w:rPr>
                <w:sz w:val="16"/>
                <w:szCs w:val="16"/>
              </w:rPr>
            </w:pPr>
            <w:r w:rsidRPr="002378D6">
              <w:rPr>
                <w:sz w:val="16"/>
                <w:szCs w:val="16"/>
              </w:rPr>
              <w:t>2022</w:t>
            </w:r>
          </w:p>
        </w:tc>
        <w:tc>
          <w:tcPr>
            <w:tcW w:w="709" w:type="dxa"/>
            <w:hideMark/>
          </w:tcPr>
          <w:p w14:paraId="55EA0084" w14:textId="77777777" w:rsidR="002378D6" w:rsidRPr="002378D6" w:rsidRDefault="002378D6" w:rsidP="002378D6">
            <w:pPr>
              <w:rPr>
                <w:sz w:val="16"/>
                <w:szCs w:val="16"/>
              </w:rPr>
            </w:pPr>
            <w:r w:rsidRPr="002378D6">
              <w:rPr>
                <w:sz w:val="16"/>
                <w:szCs w:val="16"/>
              </w:rPr>
              <w:t>Asia - China</w:t>
            </w:r>
          </w:p>
        </w:tc>
        <w:tc>
          <w:tcPr>
            <w:tcW w:w="2410" w:type="dxa"/>
            <w:hideMark/>
          </w:tcPr>
          <w:p w14:paraId="0D229FB3" w14:textId="77777777" w:rsidR="002378D6" w:rsidRPr="002378D6" w:rsidRDefault="002378D6">
            <w:pPr>
              <w:rPr>
                <w:sz w:val="16"/>
                <w:szCs w:val="16"/>
              </w:rPr>
            </w:pPr>
            <w:r w:rsidRPr="002378D6">
              <w:rPr>
                <w:sz w:val="16"/>
                <w:szCs w:val="16"/>
              </w:rPr>
              <w:t xml:space="preserve">(1) to examine the impacts of OB and WOM on farmers’ use of residue-based biogas; and (2) to investigate whether and to what extent interpersonal trust can mediate the effects of OB and WOM. </w:t>
            </w:r>
          </w:p>
        </w:tc>
        <w:tc>
          <w:tcPr>
            <w:tcW w:w="1134" w:type="dxa"/>
            <w:hideMark/>
          </w:tcPr>
          <w:p w14:paraId="04553E0B" w14:textId="77777777" w:rsidR="002378D6" w:rsidRPr="002378D6" w:rsidRDefault="002378D6">
            <w:pPr>
              <w:rPr>
                <w:sz w:val="16"/>
                <w:szCs w:val="16"/>
              </w:rPr>
            </w:pPr>
            <w:r w:rsidRPr="002378D6">
              <w:rPr>
                <w:sz w:val="16"/>
                <w:szCs w:val="16"/>
              </w:rPr>
              <w:t>Quantitative - Survey (n = 913)</w:t>
            </w:r>
          </w:p>
        </w:tc>
        <w:tc>
          <w:tcPr>
            <w:tcW w:w="850" w:type="dxa"/>
            <w:hideMark/>
          </w:tcPr>
          <w:p w14:paraId="5539DF52" w14:textId="77777777" w:rsidR="002378D6" w:rsidRPr="002378D6" w:rsidRDefault="002378D6">
            <w:pPr>
              <w:rPr>
                <w:sz w:val="16"/>
                <w:szCs w:val="16"/>
              </w:rPr>
            </w:pPr>
            <w:r w:rsidRPr="002378D6">
              <w:rPr>
                <w:sz w:val="16"/>
                <w:szCs w:val="16"/>
              </w:rPr>
              <w:t>Community trust</w:t>
            </w:r>
          </w:p>
        </w:tc>
        <w:tc>
          <w:tcPr>
            <w:tcW w:w="993" w:type="dxa"/>
            <w:hideMark/>
          </w:tcPr>
          <w:p w14:paraId="283936E4" w14:textId="77777777" w:rsidR="002378D6" w:rsidRPr="002378D6" w:rsidRDefault="002378D6">
            <w:pPr>
              <w:rPr>
                <w:sz w:val="16"/>
                <w:szCs w:val="16"/>
              </w:rPr>
            </w:pPr>
            <w:r w:rsidRPr="002378D6">
              <w:rPr>
                <w:sz w:val="16"/>
                <w:szCs w:val="16"/>
              </w:rPr>
              <w:t>Biofuel use / environmentally friendly behaviour</w:t>
            </w:r>
          </w:p>
        </w:tc>
      </w:tr>
      <w:tr w:rsidR="002378D6" w:rsidRPr="002378D6" w14:paraId="7B87BD9E" w14:textId="77777777" w:rsidTr="00114B21">
        <w:trPr>
          <w:trHeight w:val="2310"/>
        </w:trPr>
        <w:tc>
          <w:tcPr>
            <w:tcW w:w="426" w:type="dxa"/>
            <w:noWrap/>
            <w:hideMark/>
          </w:tcPr>
          <w:p w14:paraId="0D078090" w14:textId="1DC75EE4" w:rsidR="002378D6" w:rsidRPr="002378D6" w:rsidRDefault="006B2A3C" w:rsidP="002378D6">
            <w:pPr>
              <w:rPr>
                <w:sz w:val="16"/>
                <w:szCs w:val="16"/>
              </w:rPr>
            </w:pPr>
            <w:r>
              <w:rPr>
                <w:sz w:val="16"/>
                <w:szCs w:val="16"/>
              </w:rPr>
              <w:t>70</w:t>
            </w:r>
          </w:p>
        </w:tc>
        <w:tc>
          <w:tcPr>
            <w:tcW w:w="1985" w:type="dxa"/>
            <w:hideMark/>
          </w:tcPr>
          <w:p w14:paraId="73DBC0BE" w14:textId="77777777" w:rsidR="002378D6" w:rsidRPr="002378D6" w:rsidRDefault="002378D6">
            <w:pPr>
              <w:rPr>
                <w:sz w:val="14"/>
                <w:szCs w:val="14"/>
              </w:rPr>
            </w:pPr>
            <w:proofErr w:type="spellStart"/>
            <w:r w:rsidRPr="002378D6">
              <w:rPr>
                <w:sz w:val="14"/>
                <w:szCs w:val="14"/>
              </w:rPr>
              <w:t>Żywiołek</w:t>
            </w:r>
            <w:proofErr w:type="spellEnd"/>
            <w:r w:rsidRPr="002378D6">
              <w:rPr>
                <w:sz w:val="14"/>
                <w:szCs w:val="14"/>
              </w:rPr>
              <w:t>, J., Rosak-</w:t>
            </w:r>
            <w:proofErr w:type="spellStart"/>
            <w:r w:rsidRPr="002378D6">
              <w:rPr>
                <w:sz w:val="14"/>
                <w:szCs w:val="14"/>
              </w:rPr>
              <w:t>Szyrocka</w:t>
            </w:r>
            <w:proofErr w:type="spellEnd"/>
            <w:r w:rsidRPr="002378D6">
              <w:rPr>
                <w:sz w:val="14"/>
                <w:szCs w:val="14"/>
              </w:rPr>
              <w:t xml:space="preserve">, J., Khan, M. A., &amp; Sharif, A. (2022). Trust in Renewable Energy as Part of Energy-Saving Knowledge. Energies (Basel), 15(4), 1566–. https://doi.org/10.3390/en15041566 </w:t>
            </w:r>
          </w:p>
        </w:tc>
        <w:tc>
          <w:tcPr>
            <w:tcW w:w="1134" w:type="dxa"/>
            <w:hideMark/>
          </w:tcPr>
          <w:p w14:paraId="507E2E36" w14:textId="77777777" w:rsidR="002378D6" w:rsidRPr="002378D6" w:rsidRDefault="002378D6">
            <w:pPr>
              <w:rPr>
                <w:sz w:val="16"/>
                <w:szCs w:val="16"/>
              </w:rPr>
            </w:pPr>
            <w:r w:rsidRPr="002378D6">
              <w:rPr>
                <w:sz w:val="16"/>
                <w:szCs w:val="16"/>
              </w:rPr>
              <w:t>Trust in Renewable Energy as Part of Energy-Saving Knowledge</w:t>
            </w:r>
          </w:p>
        </w:tc>
        <w:tc>
          <w:tcPr>
            <w:tcW w:w="850" w:type="dxa"/>
            <w:hideMark/>
          </w:tcPr>
          <w:p w14:paraId="13BFAAC2" w14:textId="77777777" w:rsidR="002378D6" w:rsidRPr="002378D6" w:rsidRDefault="002378D6">
            <w:pPr>
              <w:rPr>
                <w:sz w:val="16"/>
                <w:szCs w:val="16"/>
              </w:rPr>
            </w:pPr>
            <w:r w:rsidRPr="002378D6">
              <w:rPr>
                <w:sz w:val="16"/>
                <w:szCs w:val="16"/>
              </w:rPr>
              <w:t>Energies</w:t>
            </w:r>
          </w:p>
        </w:tc>
        <w:tc>
          <w:tcPr>
            <w:tcW w:w="567" w:type="dxa"/>
            <w:hideMark/>
          </w:tcPr>
          <w:p w14:paraId="3B067F7C" w14:textId="77777777" w:rsidR="002378D6" w:rsidRPr="002378D6" w:rsidRDefault="002378D6" w:rsidP="002378D6">
            <w:pPr>
              <w:rPr>
                <w:sz w:val="16"/>
                <w:szCs w:val="16"/>
              </w:rPr>
            </w:pPr>
            <w:r w:rsidRPr="002378D6">
              <w:rPr>
                <w:sz w:val="16"/>
                <w:szCs w:val="16"/>
              </w:rPr>
              <w:t>2022</w:t>
            </w:r>
          </w:p>
        </w:tc>
        <w:tc>
          <w:tcPr>
            <w:tcW w:w="709" w:type="dxa"/>
            <w:hideMark/>
          </w:tcPr>
          <w:p w14:paraId="03559BEE" w14:textId="77777777" w:rsidR="002378D6" w:rsidRPr="002378D6" w:rsidRDefault="002378D6" w:rsidP="002378D6">
            <w:pPr>
              <w:rPr>
                <w:sz w:val="16"/>
                <w:szCs w:val="16"/>
              </w:rPr>
            </w:pPr>
            <w:r w:rsidRPr="002378D6">
              <w:rPr>
                <w:sz w:val="16"/>
                <w:szCs w:val="16"/>
              </w:rPr>
              <w:t>Europe - Poland</w:t>
            </w:r>
          </w:p>
        </w:tc>
        <w:tc>
          <w:tcPr>
            <w:tcW w:w="2410" w:type="dxa"/>
            <w:hideMark/>
          </w:tcPr>
          <w:p w14:paraId="064BB1D0" w14:textId="77777777" w:rsidR="002378D6" w:rsidRPr="002378D6" w:rsidRDefault="002378D6">
            <w:pPr>
              <w:rPr>
                <w:sz w:val="16"/>
                <w:szCs w:val="16"/>
              </w:rPr>
            </w:pPr>
            <w:r w:rsidRPr="002378D6">
              <w:rPr>
                <w:sz w:val="16"/>
                <w:szCs w:val="16"/>
              </w:rPr>
              <w:t>What are the basic problems in energy management due to the knowledge possessed?</w:t>
            </w:r>
            <w:r w:rsidRPr="002378D6">
              <w:rPr>
                <w:sz w:val="16"/>
                <w:szCs w:val="16"/>
              </w:rPr>
              <w:br/>
              <w:t>What are the implications of customer faith in alternative energy sources for energy management?</w:t>
            </w:r>
            <w:r w:rsidRPr="002378D6">
              <w:rPr>
                <w:sz w:val="16"/>
                <w:szCs w:val="16"/>
              </w:rPr>
              <w:br/>
              <w:t>How does trust affect energy savings or energy costs?</w:t>
            </w:r>
          </w:p>
        </w:tc>
        <w:tc>
          <w:tcPr>
            <w:tcW w:w="1134" w:type="dxa"/>
            <w:hideMark/>
          </w:tcPr>
          <w:p w14:paraId="20F11C75" w14:textId="77777777" w:rsidR="002378D6" w:rsidRPr="002378D6" w:rsidRDefault="002378D6">
            <w:pPr>
              <w:rPr>
                <w:sz w:val="16"/>
                <w:szCs w:val="16"/>
              </w:rPr>
            </w:pPr>
            <w:r w:rsidRPr="002378D6">
              <w:rPr>
                <w:sz w:val="16"/>
                <w:szCs w:val="16"/>
              </w:rPr>
              <w:t>Quantitative - Survey (n = 42,594)</w:t>
            </w:r>
          </w:p>
        </w:tc>
        <w:tc>
          <w:tcPr>
            <w:tcW w:w="850" w:type="dxa"/>
            <w:hideMark/>
          </w:tcPr>
          <w:p w14:paraId="5CDD6834" w14:textId="77777777" w:rsidR="002378D6" w:rsidRPr="002378D6" w:rsidRDefault="002378D6">
            <w:pPr>
              <w:rPr>
                <w:sz w:val="16"/>
                <w:szCs w:val="16"/>
              </w:rPr>
            </w:pPr>
            <w:r w:rsidRPr="002378D6">
              <w:rPr>
                <w:sz w:val="16"/>
                <w:szCs w:val="16"/>
              </w:rPr>
              <w:t>Energy Technology</w:t>
            </w:r>
          </w:p>
        </w:tc>
        <w:tc>
          <w:tcPr>
            <w:tcW w:w="993" w:type="dxa"/>
            <w:hideMark/>
          </w:tcPr>
          <w:p w14:paraId="34F37978" w14:textId="77777777" w:rsidR="002378D6" w:rsidRPr="002378D6" w:rsidRDefault="002378D6">
            <w:pPr>
              <w:rPr>
                <w:sz w:val="16"/>
                <w:szCs w:val="16"/>
              </w:rPr>
            </w:pPr>
            <w:r w:rsidRPr="002378D6">
              <w:rPr>
                <w:sz w:val="16"/>
                <w:szCs w:val="16"/>
              </w:rPr>
              <w:t>Energy Behaviour</w:t>
            </w:r>
          </w:p>
        </w:tc>
      </w:tr>
    </w:tbl>
    <w:p w14:paraId="63E3F1E8" w14:textId="77777777" w:rsidR="002378D6" w:rsidRDefault="002378D6" w:rsidP="002029D7">
      <w:pPr>
        <w:rPr>
          <w:sz w:val="16"/>
          <w:szCs w:val="16"/>
        </w:rPr>
      </w:pPr>
    </w:p>
    <w:p w14:paraId="18E4FE1C" w14:textId="22C04605" w:rsidR="002378D6" w:rsidRPr="00F13449" w:rsidRDefault="000B3F21" w:rsidP="000B3F21">
      <w:pPr>
        <w:pStyle w:val="ListParagraph"/>
        <w:numPr>
          <w:ilvl w:val="0"/>
          <w:numId w:val="1"/>
        </w:numPr>
        <w:rPr>
          <w:rFonts w:ascii="Times New Roman" w:hAnsi="Times New Roman" w:cs="Times New Roman"/>
          <w:b/>
          <w:bCs/>
          <w:sz w:val="28"/>
          <w:szCs w:val="28"/>
        </w:rPr>
      </w:pPr>
      <w:r w:rsidRPr="00F13449">
        <w:rPr>
          <w:rFonts w:ascii="Times New Roman" w:hAnsi="Times New Roman" w:cs="Times New Roman"/>
          <w:b/>
          <w:bCs/>
          <w:sz w:val="28"/>
          <w:szCs w:val="28"/>
        </w:rPr>
        <w:t>Definitions of Trust and Distrust</w:t>
      </w:r>
    </w:p>
    <w:tbl>
      <w:tblPr>
        <w:tblW w:w="9209" w:type="dxa"/>
        <w:tblLook w:val="04A0" w:firstRow="1" w:lastRow="0" w:firstColumn="1" w:lastColumn="0" w:noHBand="0" w:noVBand="1"/>
      </w:tblPr>
      <w:tblGrid>
        <w:gridCol w:w="4668"/>
        <w:gridCol w:w="4541"/>
      </w:tblGrid>
      <w:tr w:rsidR="002847E9" w:rsidRPr="001B0C49" w14:paraId="0E4F193F" w14:textId="77777777" w:rsidTr="001B0C49">
        <w:trPr>
          <w:trHeight w:val="560"/>
        </w:trPr>
        <w:tc>
          <w:tcPr>
            <w:tcW w:w="34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ECA691" w14:textId="77777777" w:rsidR="002847E9" w:rsidRPr="001B0C49" w:rsidRDefault="002847E9" w:rsidP="002847E9">
            <w:pPr>
              <w:spacing w:after="0" w:line="240" w:lineRule="auto"/>
              <w:rPr>
                <w:rFonts w:ascii="Calibri" w:eastAsia="Times New Roman" w:hAnsi="Calibri" w:cs="Calibri"/>
                <w:b/>
                <w:bCs/>
                <w:color w:val="000000"/>
                <w:lang w:eastAsia="en-AU"/>
              </w:rPr>
            </w:pPr>
            <w:r w:rsidRPr="001B0C49">
              <w:rPr>
                <w:rFonts w:ascii="Calibri" w:eastAsia="Times New Roman" w:hAnsi="Calibri" w:cs="Calibri"/>
                <w:b/>
                <w:bCs/>
                <w:color w:val="000000"/>
                <w:lang w:eastAsia="en-AU"/>
              </w:rPr>
              <w:t>Reference</w:t>
            </w:r>
          </w:p>
        </w:tc>
        <w:tc>
          <w:tcPr>
            <w:tcW w:w="5755" w:type="dxa"/>
            <w:tcBorders>
              <w:top w:val="single" w:sz="4" w:space="0" w:color="auto"/>
              <w:left w:val="nil"/>
              <w:bottom w:val="single" w:sz="4" w:space="0" w:color="auto"/>
              <w:right w:val="single" w:sz="4" w:space="0" w:color="auto"/>
            </w:tcBorders>
            <w:shd w:val="clear" w:color="000000" w:fill="BFBFBF"/>
            <w:vAlign w:val="center"/>
            <w:hideMark/>
          </w:tcPr>
          <w:p w14:paraId="4EBEF1CD" w14:textId="1BADE58D" w:rsidR="002847E9" w:rsidRPr="001B0C49" w:rsidRDefault="002847E9" w:rsidP="002847E9">
            <w:pPr>
              <w:spacing w:after="0" w:line="240" w:lineRule="auto"/>
              <w:rPr>
                <w:rFonts w:ascii="Calibri" w:eastAsia="Times New Roman" w:hAnsi="Calibri" w:cs="Calibri"/>
                <w:b/>
                <w:bCs/>
                <w:color w:val="000000"/>
                <w:lang w:eastAsia="en-AU"/>
              </w:rPr>
            </w:pPr>
            <w:r w:rsidRPr="001B0C49">
              <w:rPr>
                <w:rFonts w:ascii="Calibri" w:eastAsia="Times New Roman" w:hAnsi="Calibri" w:cs="Calibri"/>
                <w:b/>
                <w:bCs/>
                <w:color w:val="000000"/>
                <w:lang w:eastAsia="en-AU"/>
              </w:rPr>
              <w:t>Trust and Distrust Definition</w:t>
            </w:r>
          </w:p>
        </w:tc>
      </w:tr>
      <w:tr w:rsidR="002847E9" w:rsidRPr="001B0C49" w14:paraId="71F9F7BC" w14:textId="77777777" w:rsidTr="001B0C49">
        <w:trPr>
          <w:trHeight w:val="210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0B883C37"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Amoah, A., Larbi, D. A., Offei, D., &amp; Panin, A. (2017). In gov we trust: the less we pay for improved electricity supply in Ghana. Energy, Sustainability and Society, 7(1), 1–9. https://doi.org/10.1186/s13705-017-0133-0 </w:t>
            </w:r>
          </w:p>
        </w:tc>
        <w:tc>
          <w:tcPr>
            <w:tcW w:w="5755" w:type="dxa"/>
            <w:tcBorders>
              <w:top w:val="nil"/>
              <w:left w:val="nil"/>
              <w:bottom w:val="single" w:sz="4" w:space="0" w:color="auto"/>
              <w:right w:val="single" w:sz="4" w:space="0" w:color="auto"/>
            </w:tcBorders>
            <w:shd w:val="clear" w:color="auto" w:fill="auto"/>
            <w:vAlign w:val="center"/>
            <w:hideMark/>
          </w:tcPr>
          <w:p w14:paraId="047AB18C" w14:textId="49D6CD7D"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The trustworthiness of the government</w:t>
            </w:r>
          </w:p>
        </w:tc>
      </w:tr>
      <w:tr w:rsidR="002847E9" w:rsidRPr="001B0C49" w14:paraId="6E030A49" w14:textId="77777777" w:rsidTr="001B0C49">
        <w:trPr>
          <w:trHeight w:val="155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1DA1EA20"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Ash, J. (2010). New Nuclear Energy, Risk, and Justice: Regulatory Strategies for an Era of Limited Trust. Politics &amp; Policy, 38(2), 255–284. https://doi.org/10.1111/j.1747-1346.2010.00237.x </w:t>
            </w:r>
          </w:p>
        </w:tc>
        <w:tc>
          <w:tcPr>
            <w:tcW w:w="5755" w:type="dxa"/>
            <w:tcBorders>
              <w:top w:val="nil"/>
              <w:left w:val="nil"/>
              <w:bottom w:val="single" w:sz="4" w:space="0" w:color="auto"/>
              <w:right w:val="single" w:sz="4" w:space="0" w:color="auto"/>
            </w:tcBorders>
            <w:shd w:val="clear" w:color="auto" w:fill="auto"/>
            <w:vAlign w:val="center"/>
            <w:hideMark/>
          </w:tcPr>
          <w:p w14:paraId="679F86CB"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a person’s expectation that other persons and institutions in a social relationship can be relied upon to act in ways that are competent, predictable, and caring</w:t>
            </w:r>
            <w:r w:rsidRPr="001B0C49">
              <w:rPr>
                <w:rFonts w:ascii="Calibri" w:eastAsia="Times New Roman" w:hAnsi="Calibri" w:cs="Calibri"/>
                <w:color w:val="000000"/>
                <w:lang w:eastAsia="en-AU"/>
              </w:rPr>
              <w:br/>
            </w:r>
            <w:r w:rsidRPr="001B0C49">
              <w:rPr>
                <w:rFonts w:ascii="Calibri" w:eastAsia="Times New Roman" w:hAnsi="Calibri" w:cs="Calibri"/>
                <w:color w:val="000000"/>
                <w:lang w:eastAsia="en-AU"/>
              </w:rPr>
              <w:br/>
            </w:r>
            <w:r w:rsidRPr="001B0C49">
              <w:rPr>
                <w:rFonts w:ascii="Calibri" w:eastAsia="Times New Roman" w:hAnsi="Calibri" w:cs="Calibri"/>
                <w:b/>
                <w:bCs/>
                <w:color w:val="000000"/>
                <w:lang w:eastAsia="en-AU"/>
              </w:rPr>
              <w:t>Distrust:</w:t>
            </w:r>
            <w:r w:rsidRPr="001B0C49">
              <w:rPr>
                <w:rFonts w:ascii="Calibri" w:eastAsia="Times New Roman" w:hAnsi="Calibri" w:cs="Calibri"/>
                <w:color w:val="000000"/>
                <w:lang w:eastAsia="en-AU"/>
              </w:rPr>
              <w:t xml:space="preserve"> person’s expectation that other persons and institutions in a social relationship are likely to act in ways that are incompetent, unpredictable, uncaring</w:t>
            </w:r>
          </w:p>
        </w:tc>
      </w:tr>
      <w:tr w:rsidR="002847E9" w:rsidRPr="001B0C49" w14:paraId="7E80FAD6" w14:textId="77777777" w:rsidTr="001B0C49">
        <w:trPr>
          <w:trHeight w:val="205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05AE8BFB"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lastRenderedPageBreak/>
              <w:t xml:space="preserve">Asif, M. H., Zhongfu, T., Irfan, M., &amp; Işık, C. (2023). Do environmental knowledge and green trust matter for purchase intention of eco-friendly home appliances? An application of extended theory of planned </w:t>
            </w:r>
            <w:proofErr w:type="spellStart"/>
            <w:r w:rsidRPr="001B0C49">
              <w:rPr>
                <w:rFonts w:ascii="Calibri" w:eastAsia="Times New Roman" w:hAnsi="Calibri" w:cs="Calibri"/>
                <w:color w:val="000000"/>
                <w:lang w:eastAsia="en-AU"/>
              </w:rPr>
              <w:t>behavior</w:t>
            </w:r>
            <w:proofErr w:type="spellEnd"/>
            <w:r w:rsidRPr="001B0C49">
              <w:rPr>
                <w:rFonts w:ascii="Calibri" w:eastAsia="Times New Roman" w:hAnsi="Calibri" w:cs="Calibri"/>
                <w:color w:val="000000"/>
                <w:lang w:eastAsia="en-AU"/>
              </w:rPr>
              <w:t>. Environmental Science and Pollution Research International, 30(13), 37762–37774. https://doi.org/10.1007/s11356-022-24899-1</w:t>
            </w:r>
          </w:p>
        </w:tc>
        <w:tc>
          <w:tcPr>
            <w:tcW w:w="5755" w:type="dxa"/>
            <w:tcBorders>
              <w:top w:val="nil"/>
              <w:left w:val="nil"/>
              <w:bottom w:val="single" w:sz="4" w:space="0" w:color="auto"/>
              <w:right w:val="single" w:sz="4" w:space="0" w:color="auto"/>
            </w:tcBorders>
            <w:shd w:val="clear" w:color="auto" w:fill="auto"/>
            <w:vAlign w:val="center"/>
            <w:hideMark/>
          </w:tcPr>
          <w:p w14:paraId="143CE099" w14:textId="587C373C"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Certainty in another party’s </w:t>
            </w:r>
            <w:proofErr w:type="spellStart"/>
            <w:r w:rsidRPr="001B0C49">
              <w:rPr>
                <w:rFonts w:ascii="Calibri" w:eastAsia="Times New Roman" w:hAnsi="Calibri" w:cs="Calibri"/>
                <w:color w:val="000000"/>
                <w:lang w:eastAsia="en-AU"/>
              </w:rPr>
              <w:t>behavior</w:t>
            </w:r>
            <w:proofErr w:type="spellEnd"/>
            <w:r w:rsidRPr="001B0C49">
              <w:rPr>
                <w:rFonts w:ascii="Calibri" w:eastAsia="Times New Roman" w:hAnsi="Calibri" w:cs="Calibri"/>
                <w:color w:val="000000"/>
                <w:lang w:eastAsia="en-AU"/>
              </w:rPr>
              <w:t xml:space="preserve"> or green trust - an expectation and belief about the power of green products, plus a tendency to be dependent on them based on</w:t>
            </w:r>
            <w:r w:rsidRPr="001B0C49">
              <w:rPr>
                <w:rFonts w:ascii="Calibri" w:eastAsia="Times New Roman" w:hAnsi="Calibri" w:cs="Calibri"/>
                <w:color w:val="000000"/>
                <w:lang w:eastAsia="en-AU"/>
              </w:rPr>
              <w:br/>
              <w:t>their green and energy-saving attributes.</w:t>
            </w:r>
          </w:p>
        </w:tc>
      </w:tr>
      <w:tr w:rsidR="002847E9" w:rsidRPr="001B0C49" w14:paraId="1927D7F0" w14:textId="77777777" w:rsidTr="001B0C49">
        <w:trPr>
          <w:trHeight w:val="315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3523D8DB" w14:textId="77777777" w:rsidR="002847E9" w:rsidRPr="001B0C49" w:rsidRDefault="002847E9" w:rsidP="002847E9">
            <w:pPr>
              <w:spacing w:after="0" w:line="240" w:lineRule="auto"/>
              <w:rPr>
                <w:rFonts w:ascii="Calibri" w:eastAsia="Times New Roman" w:hAnsi="Calibri" w:cs="Calibri"/>
                <w:color w:val="000000"/>
                <w:lang w:eastAsia="en-AU"/>
              </w:rPr>
            </w:pPr>
            <w:proofErr w:type="spellStart"/>
            <w:r w:rsidRPr="001B0C49">
              <w:rPr>
                <w:rFonts w:ascii="Calibri" w:eastAsia="Times New Roman" w:hAnsi="Calibri" w:cs="Calibri"/>
                <w:color w:val="000000"/>
                <w:lang w:eastAsia="en-AU"/>
              </w:rPr>
              <w:t>Awaworyi</w:t>
            </w:r>
            <w:proofErr w:type="spellEnd"/>
            <w:r w:rsidRPr="001B0C49">
              <w:rPr>
                <w:rFonts w:ascii="Calibri" w:eastAsia="Times New Roman" w:hAnsi="Calibri" w:cs="Calibri"/>
                <w:color w:val="000000"/>
                <w:lang w:eastAsia="en-AU"/>
              </w:rPr>
              <w:t xml:space="preserve"> Churchill, S., &amp; Smyth, R. (2020). Ethnic diversity, energy poverty and the mediating role of trust: Evidence from household panel data for Australia. Energy Economics, 86, 104663–. https://doi.org/10.1016/j.eneco.2020.104663 </w:t>
            </w:r>
          </w:p>
        </w:tc>
        <w:tc>
          <w:tcPr>
            <w:tcW w:w="5755" w:type="dxa"/>
            <w:tcBorders>
              <w:top w:val="nil"/>
              <w:left w:val="nil"/>
              <w:bottom w:val="single" w:sz="4" w:space="0" w:color="auto"/>
              <w:right w:val="single" w:sz="4" w:space="0" w:color="auto"/>
            </w:tcBorders>
            <w:shd w:val="clear" w:color="auto" w:fill="auto"/>
            <w:vAlign w:val="center"/>
            <w:hideMark/>
          </w:tcPr>
          <w:p w14:paraId="3B431FCD"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76F9DD42" w14:textId="77777777" w:rsidTr="001B0C49">
        <w:trPr>
          <w:trHeight w:val="28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2893CB36"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Becker, S., Demski, C., Evensen, D., &amp; Pidgeon, N. (2019). Of profits, transparency, and responsibility: Public views on financing energy system change in Great Britain. Energy Research &amp; Social Science, 55, 236–246. https://doi.org/10.1016/j.erss.2019.05.013</w:t>
            </w:r>
          </w:p>
        </w:tc>
        <w:tc>
          <w:tcPr>
            <w:tcW w:w="5755" w:type="dxa"/>
            <w:tcBorders>
              <w:top w:val="nil"/>
              <w:left w:val="nil"/>
              <w:bottom w:val="single" w:sz="4" w:space="0" w:color="auto"/>
              <w:right w:val="single" w:sz="4" w:space="0" w:color="auto"/>
            </w:tcBorders>
            <w:shd w:val="clear" w:color="auto" w:fill="auto"/>
            <w:vAlign w:val="center"/>
            <w:hideMark/>
          </w:tcPr>
          <w:p w14:paraId="48E792DC" w14:textId="261F8445"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a psychological state comprising the intention to accept vulnerability based upon positive expectations of the intentions or </w:t>
            </w:r>
            <w:proofErr w:type="spellStart"/>
            <w:r w:rsidRPr="001B0C49">
              <w:rPr>
                <w:rFonts w:ascii="Calibri" w:eastAsia="Times New Roman" w:hAnsi="Calibri" w:cs="Calibri"/>
                <w:color w:val="000000"/>
                <w:lang w:eastAsia="en-AU"/>
              </w:rPr>
              <w:t>behavior</w:t>
            </w:r>
            <w:proofErr w:type="spellEnd"/>
            <w:r w:rsidRPr="001B0C49">
              <w:rPr>
                <w:rFonts w:ascii="Calibri" w:eastAsia="Times New Roman" w:hAnsi="Calibri" w:cs="Calibri"/>
                <w:color w:val="000000"/>
                <w:lang w:eastAsia="en-AU"/>
              </w:rPr>
              <w:t xml:space="preserve"> of another</w:t>
            </w:r>
          </w:p>
        </w:tc>
      </w:tr>
      <w:tr w:rsidR="002847E9" w:rsidRPr="001B0C49" w14:paraId="6473E234" w14:textId="77777777" w:rsidTr="001B0C49">
        <w:trPr>
          <w:trHeight w:val="245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6AAA16EC"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Bellaby, P. (2010). Uncertainties and risks in transitions to sustainable energy, and the part “trust” might play in managing them: a comparison with the current pension crisis. Energy Policy, 38(6), 2624–2630. https://doi.org/10.1016/j.enpol.2009.05.036 </w:t>
            </w:r>
          </w:p>
        </w:tc>
        <w:tc>
          <w:tcPr>
            <w:tcW w:w="5755" w:type="dxa"/>
            <w:tcBorders>
              <w:top w:val="nil"/>
              <w:left w:val="nil"/>
              <w:bottom w:val="single" w:sz="4" w:space="0" w:color="auto"/>
              <w:right w:val="single" w:sz="4" w:space="0" w:color="auto"/>
            </w:tcBorders>
            <w:shd w:val="clear" w:color="auto" w:fill="auto"/>
            <w:vAlign w:val="center"/>
            <w:hideMark/>
          </w:tcPr>
          <w:p w14:paraId="1A3E55F2" w14:textId="0AC340C5"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relying on another agent to act in one’s interests.</w:t>
            </w:r>
          </w:p>
        </w:tc>
      </w:tr>
      <w:tr w:rsidR="002847E9" w:rsidRPr="001B0C49" w14:paraId="07F7A01F" w14:textId="77777777" w:rsidTr="001B0C49">
        <w:trPr>
          <w:trHeight w:val="26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4CB9D50F"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Bronfman, N. C., Jiménez, R. B., Arévalo, P. C., &amp; Cifuentes, L. A. (2012). Understanding social acceptance of electricity generation sources. Energy Policy, 46(1), 246–252. https://doi.org/10.1016/j.enpol.2012.03.057 </w:t>
            </w:r>
          </w:p>
        </w:tc>
        <w:tc>
          <w:tcPr>
            <w:tcW w:w="5755" w:type="dxa"/>
            <w:tcBorders>
              <w:top w:val="nil"/>
              <w:left w:val="nil"/>
              <w:bottom w:val="single" w:sz="4" w:space="0" w:color="auto"/>
              <w:right w:val="single" w:sz="4" w:space="0" w:color="auto"/>
            </w:tcBorders>
            <w:shd w:val="clear" w:color="auto" w:fill="auto"/>
            <w:vAlign w:val="center"/>
          </w:tcPr>
          <w:p w14:paraId="102F7712" w14:textId="6936D265" w:rsidR="002847E9" w:rsidRPr="001B0C49" w:rsidRDefault="00324C5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3286BE3F" w14:textId="77777777" w:rsidTr="001B0C49">
        <w:trPr>
          <w:trHeight w:val="244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41C669AD"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lastRenderedPageBreak/>
              <w:t xml:space="preserve">Bronfman, N. C., Jiménez, R. B., Arevalo, P. C., &amp; Cifuentes, L. A. (2015). Public Acceptance </w:t>
            </w:r>
            <w:proofErr w:type="gramStart"/>
            <w:r w:rsidRPr="001B0C49">
              <w:rPr>
                <w:rFonts w:ascii="Calibri" w:eastAsia="Times New Roman" w:hAnsi="Calibri" w:cs="Calibri"/>
                <w:color w:val="000000"/>
                <w:lang w:eastAsia="en-AU"/>
              </w:rPr>
              <w:t>Of</w:t>
            </w:r>
            <w:proofErr w:type="gramEnd"/>
            <w:r w:rsidRPr="001B0C49">
              <w:rPr>
                <w:rFonts w:ascii="Calibri" w:eastAsia="Times New Roman" w:hAnsi="Calibri" w:cs="Calibri"/>
                <w:color w:val="000000"/>
                <w:lang w:eastAsia="en-AU"/>
              </w:rPr>
              <w:t xml:space="preserve"> Electricity Generation Sources: The Role </w:t>
            </w:r>
            <w:proofErr w:type="gramStart"/>
            <w:r w:rsidRPr="001B0C49">
              <w:rPr>
                <w:rFonts w:ascii="Calibri" w:eastAsia="Times New Roman" w:hAnsi="Calibri" w:cs="Calibri"/>
                <w:color w:val="000000"/>
                <w:lang w:eastAsia="en-AU"/>
              </w:rPr>
              <w:t>Of</w:t>
            </w:r>
            <w:proofErr w:type="gramEnd"/>
            <w:r w:rsidRPr="001B0C49">
              <w:rPr>
                <w:rFonts w:ascii="Calibri" w:eastAsia="Times New Roman" w:hAnsi="Calibri" w:cs="Calibri"/>
                <w:color w:val="000000"/>
                <w:lang w:eastAsia="en-AU"/>
              </w:rPr>
              <w:t xml:space="preserve"> Trust </w:t>
            </w:r>
            <w:proofErr w:type="gramStart"/>
            <w:r w:rsidRPr="001B0C49">
              <w:rPr>
                <w:rFonts w:ascii="Calibri" w:eastAsia="Times New Roman" w:hAnsi="Calibri" w:cs="Calibri"/>
                <w:color w:val="000000"/>
                <w:lang w:eastAsia="en-AU"/>
              </w:rPr>
              <w:t>In</w:t>
            </w:r>
            <w:proofErr w:type="gramEnd"/>
            <w:r w:rsidRPr="001B0C49">
              <w:rPr>
                <w:rFonts w:ascii="Calibri" w:eastAsia="Times New Roman" w:hAnsi="Calibri" w:cs="Calibri"/>
                <w:color w:val="000000"/>
                <w:lang w:eastAsia="en-AU"/>
              </w:rPr>
              <w:t xml:space="preserve"> Regulatory Institutions. Energy &amp; Environment (Essex, England), 26(3), 349–368. https://doi.org/10.1260/0958-305X.26.3.349 </w:t>
            </w:r>
          </w:p>
        </w:tc>
        <w:tc>
          <w:tcPr>
            <w:tcW w:w="5755" w:type="dxa"/>
            <w:tcBorders>
              <w:top w:val="nil"/>
              <w:left w:val="nil"/>
              <w:bottom w:val="single" w:sz="4" w:space="0" w:color="auto"/>
              <w:right w:val="single" w:sz="4" w:space="0" w:color="auto"/>
            </w:tcBorders>
            <w:shd w:val="clear" w:color="auto" w:fill="auto"/>
            <w:vAlign w:val="center"/>
          </w:tcPr>
          <w:p w14:paraId="73D0F653" w14:textId="345D56F3" w:rsidR="002847E9" w:rsidRPr="001B0C49" w:rsidRDefault="00324C5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37EFFFEF" w14:textId="77777777" w:rsidTr="001B0C49">
        <w:trPr>
          <w:trHeight w:val="193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763D4688"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Büscher, C., &amp; Sumpf, P. (2015). “Trust” and “confidence” as socio-technical problems in the transformation of energy systems. Energy, Sustainability and Society, 5(1), 1–13. https://doi.org/10.1186/s13705-015-0063-7 </w:t>
            </w:r>
          </w:p>
        </w:tc>
        <w:tc>
          <w:tcPr>
            <w:tcW w:w="5755" w:type="dxa"/>
            <w:tcBorders>
              <w:top w:val="nil"/>
              <w:left w:val="nil"/>
              <w:bottom w:val="single" w:sz="4" w:space="0" w:color="auto"/>
              <w:right w:val="single" w:sz="4" w:space="0" w:color="auto"/>
            </w:tcBorders>
            <w:shd w:val="clear" w:color="auto" w:fill="auto"/>
            <w:vAlign w:val="center"/>
            <w:hideMark/>
          </w:tcPr>
          <w:p w14:paraId="27C7D2D5" w14:textId="2EA1D1E3"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00324C59" w:rsidRPr="001B0C49">
              <w:rPr>
                <w:rFonts w:ascii="Calibri" w:eastAsia="Times New Roman" w:hAnsi="Calibri" w:cs="Calibri"/>
                <w:b/>
                <w:bCs/>
                <w:color w:val="000000"/>
                <w:lang w:eastAsia="en-AU"/>
              </w:rPr>
              <w:t>:</w:t>
            </w:r>
            <w:r w:rsidRPr="001B0C49">
              <w:rPr>
                <w:rFonts w:ascii="Calibri" w:eastAsia="Times New Roman" w:hAnsi="Calibri" w:cs="Calibri"/>
                <w:color w:val="000000"/>
                <w:lang w:eastAsia="en-AU"/>
              </w:rPr>
              <w:t xml:space="preserve"> a mechanism of complexity reduction, because it enables action </w:t>
            </w:r>
            <w:proofErr w:type="gramStart"/>
            <w:r w:rsidRPr="001B0C49">
              <w:rPr>
                <w:rFonts w:ascii="Calibri" w:eastAsia="Times New Roman" w:hAnsi="Calibri" w:cs="Calibri"/>
                <w:color w:val="000000"/>
                <w:lang w:eastAsia="en-AU"/>
              </w:rPr>
              <w:t>in spite of</w:t>
            </w:r>
            <w:proofErr w:type="gramEnd"/>
            <w:r w:rsidRPr="001B0C49">
              <w:rPr>
                <w:rFonts w:ascii="Calibri" w:eastAsia="Times New Roman" w:hAnsi="Calibri" w:cs="Calibri"/>
                <w:color w:val="000000"/>
                <w:lang w:eastAsia="en-AU"/>
              </w:rPr>
              <w:t xml:space="preserve"> uncertainty about the future. </w:t>
            </w:r>
            <w:proofErr w:type="gramStart"/>
            <w:r w:rsidRPr="001B0C49">
              <w:rPr>
                <w:rFonts w:ascii="Calibri" w:eastAsia="Times New Roman" w:hAnsi="Calibri" w:cs="Calibri"/>
                <w:color w:val="000000"/>
                <w:lang w:eastAsia="en-AU"/>
              </w:rPr>
              <w:t>As a consequence</w:t>
            </w:r>
            <w:proofErr w:type="gramEnd"/>
            <w:r w:rsidRPr="001B0C49">
              <w:rPr>
                <w:rFonts w:ascii="Calibri" w:eastAsia="Times New Roman" w:hAnsi="Calibri" w:cs="Calibri"/>
                <w:color w:val="000000"/>
                <w:lang w:eastAsia="en-AU"/>
              </w:rPr>
              <w:t>, trust helps execute actions that would otherwise not have been effective, and it builds a foundation for the implementation of action potential</w:t>
            </w:r>
            <w:r w:rsidRPr="001B0C49">
              <w:rPr>
                <w:rFonts w:ascii="Calibri" w:eastAsia="Times New Roman" w:hAnsi="Calibri" w:cs="Calibri"/>
                <w:color w:val="000000"/>
                <w:lang w:eastAsia="en-AU"/>
              </w:rPr>
              <w:br/>
            </w:r>
            <w:r w:rsidRPr="001B0C49">
              <w:rPr>
                <w:rFonts w:ascii="Calibri" w:eastAsia="Times New Roman" w:hAnsi="Calibri" w:cs="Calibri"/>
                <w:color w:val="000000"/>
                <w:lang w:eastAsia="en-AU"/>
              </w:rPr>
              <w:br/>
            </w:r>
            <w:r w:rsidRPr="001B0C49">
              <w:rPr>
                <w:rFonts w:ascii="Calibri" w:eastAsia="Times New Roman" w:hAnsi="Calibri" w:cs="Calibri"/>
                <w:b/>
                <w:bCs/>
                <w:color w:val="000000"/>
                <w:lang w:eastAsia="en-AU"/>
              </w:rPr>
              <w:t>Distrust</w:t>
            </w:r>
            <w:r w:rsidR="00324C59" w:rsidRPr="001B0C49">
              <w:rPr>
                <w:rFonts w:ascii="Calibri" w:eastAsia="Times New Roman" w:hAnsi="Calibri" w:cs="Calibri"/>
                <w:b/>
                <w:bCs/>
                <w:color w:val="000000"/>
                <w:lang w:eastAsia="en-AU"/>
              </w:rPr>
              <w:t>:</w:t>
            </w:r>
            <w:r w:rsidR="00324C59" w:rsidRPr="001B0C49">
              <w:rPr>
                <w:rFonts w:ascii="Calibri" w:eastAsia="Times New Roman" w:hAnsi="Calibri" w:cs="Calibri"/>
                <w:color w:val="000000"/>
                <w:lang w:eastAsia="en-AU"/>
              </w:rPr>
              <w:t xml:space="preserve"> </w:t>
            </w:r>
            <w:r w:rsidRPr="001B0C49">
              <w:rPr>
                <w:rFonts w:ascii="Calibri" w:eastAsia="Times New Roman" w:hAnsi="Calibri" w:cs="Calibri"/>
                <w:color w:val="000000"/>
                <w:lang w:eastAsia="en-AU"/>
              </w:rPr>
              <w:t>reduces complexity into a narrow action corridor by making a few actions probable and certain others highly unlikely [21]. Distrust provokes counterstrategies by consumers who wish to circumvent the distrusted situation or object, thus aspiring autonomy, searching for alternatives and perhaps even boycotting. Unlike a lack of trust, which can hinder action, distrust results in a mobilization of action potential.</w:t>
            </w:r>
          </w:p>
        </w:tc>
      </w:tr>
      <w:tr w:rsidR="002847E9" w:rsidRPr="001B0C49" w14:paraId="04195E55" w14:textId="77777777" w:rsidTr="001B0C49">
        <w:trPr>
          <w:trHeight w:val="219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0D3A4367" w14:textId="77777777" w:rsidR="002847E9" w:rsidRPr="001B0C49" w:rsidRDefault="002847E9" w:rsidP="002847E9">
            <w:pPr>
              <w:spacing w:after="0" w:line="240" w:lineRule="auto"/>
              <w:rPr>
                <w:rFonts w:ascii="Calibri" w:eastAsia="Times New Roman" w:hAnsi="Calibri" w:cs="Calibri"/>
                <w:color w:val="000000"/>
                <w:lang w:eastAsia="en-AU"/>
              </w:rPr>
            </w:pPr>
            <w:proofErr w:type="spellStart"/>
            <w:r w:rsidRPr="001B0C49">
              <w:rPr>
                <w:rFonts w:ascii="Calibri" w:eastAsia="Times New Roman" w:hAnsi="Calibri" w:cs="Calibri"/>
                <w:color w:val="000000"/>
                <w:lang w:eastAsia="en-AU"/>
              </w:rPr>
              <w:t>Caferra</w:t>
            </w:r>
            <w:proofErr w:type="spellEnd"/>
            <w:r w:rsidRPr="001B0C49">
              <w:rPr>
                <w:rFonts w:ascii="Calibri" w:eastAsia="Times New Roman" w:hAnsi="Calibri" w:cs="Calibri"/>
                <w:color w:val="000000"/>
                <w:lang w:eastAsia="en-AU"/>
              </w:rPr>
              <w:t xml:space="preserve">, R., Colasante, A., &amp; Morone, A. (2021). The less you burn, the more we earn: The role of social and political trust on energy-saving behaviour in Europe. Energy Research &amp; Social Science, 71, 101812–. https://doi.org/10.1016/j.erss.2020.101812 </w:t>
            </w:r>
          </w:p>
        </w:tc>
        <w:tc>
          <w:tcPr>
            <w:tcW w:w="5755" w:type="dxa"/>
            <w:tcBorders>
              <w:top w:val="nil"/>
              <w:left w:val="nil"/>
              <w:bottom w:val="single" w:sz="4" w:space="0" w:color="auto"/>
              <w:right w:val="single" w:sz="4" w:space="0" w:color="auto"/>
            </w:tcBorders>
            <w:shd w:val="clear" w:color="auto" w:fill="auto"/>
            <w:vAlign w:val="center"/>
            <w:hideMark/>
          </w:tcPr>
          <w:p w14:paraId="0F387627"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2230E535" w14:textId="77777777" w:rsidTr="001B0C49">
        <w:trPr>
          <w:trHeight w:val="199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5C44A424"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Carattini, S., </w:t>
            </w:r>
            <w:proofErr w:type="spellStart"/>
            <w:r w:rsidRPr="001B0C49">
              <w:rPr>
                <w:rFonts w:ascii="Calibri" w:eastAsia="Times New Roman" w:hAnsi="Calibri" w:cs="Calibri"/>
                <w:color w:val="000000"/>
                <w:lang w:eastAsia="en-AU"/>
              </w:rPr>
              <w:t>Baranzini</w:t>
            </w:r>
            <w:proofErr w:type="spellEnd"/>
            <w:r w:rsidRPr="001B0C49">
              <w:rPr>
                <w:rFonts w:ascii="Calibri" w:eastAsia="Times New Roman" w:hAnsi="Calibri" w:cs="Calibri"/>
                <w:color w:val="000000"/>
                <w:lang w:eastAsia="en-AU"/>
              </w:rPr>
              <w:t>, A., &amp; Roca, J. (2015). Unconventional Determinants of Greenhouse Gas Emissions: The role of trust. Environmental Policy and Governance, 25(4), 243–257. https://doi.org/10.1002/eet.1685</w:t>
            </w:r>
          </w:p>
        </w:tc>
        <w:tc>
          <w:tcPr>
            <w:tcW w:w="5755" w:type="dxa"/>
            <w:tcBorders>
              <w:top w:val="nil"/>
              <w:left w:val="nil"/>
              <w:bottom w:val="single" w:sz="4" w:space="0" w:color="auto"/>
              <w:right w:val="single" w:sz="4" w:space="0" w:color="auto"/>
            </w:tcBorders>
            <w:shd w:val="clear" w:color="auto" w:fill="auto"/>
            <w:vAlign w:val="center"/>
            <w:hideMark/>
          </w:tcPr>
          <w:p w14:paraId="5059DAEF"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7DA01208" w14:textId="77777777" w:rsidTr="001B0C49">
        <w:trPr>
          <w:trHeight w:val="276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48D5E8B0"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lastRenderedPageBreak/>
              <w:t>Chattopadhyay, A., Sauer, P. W., &amp; Witmer, A.-P. (2024). Can renewable energy work for rural societies? Exploring productive use, institutions, support systems, and trust for solar electricity in the Navajo Nation. Energy Research &amp; Social Science, 107, 103342-. https://doi.org/10.1016/j.erss.2023.103342</w:t>
            </w:r>
          </w:p>
        </w:tc>
        <w:tc>
          <w:tcPr>
            <w:tcW w:w="5755" w:type="dxa"/>
            <w:tcBorders>
              <w:top w:val="nil"/>
              <w:left w:val="nil"/>
              <w:bottom w:val="single" w:sz="4" w:space="0" w:color="auto"/>
              <w:right w:val="single" w:sz="4" w:space="0" w:color="auto"/>
            </w:tcBorders>
            <w:shd w:val="clear" w:color="auto" w:fill="auto"/>
            <w:vAlign w:val="center"/>
            <w:hideMark/>
          </w:tcPr>
          <w:p w14:paraId="514C77E3" w14:textId="637ABA64"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w:t>
            </w:r>
            <w:r w:rsidR="00400E91" w:rsidRPr="001B0C49">
              <w:rPr>
                <w:rFonts w:ascii="Calibri" w:eastAsia="Times New Roman" w:hAnsi="Calibri" w:cs="Calibri"/>
                <w:color w:val="000000"/>
                <w:lang w:eastAsia="en-AU"/>
              </w:rPr>
              <w:t>None</w:t>
            </w:r>
          </w:p>
        </w:tc>
      </w:tr>
      <w:tr w:rsidR="002847E9" w:rsidRPr="001B0C49" w14:paraId="21752654" w14:textId="77777777" w:rsidTr="001B0C49">
        <w:trPr>
          <w:trHeight w:val="276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00E0C38E"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Chinomona, R &amp; Sandada, M. (2014). Customers' perceptions on ESKOM's pre-paid billing system and the effects on their satisfaction and trust. Mediterranean Journal of Social Sciences, 5(9), https://doi.org/10.5901/mjss.2014.v5n9p119 </w:t>
            </w:r>
          </w:p>
        </w:tc>
        <w:tc>
          <w:tcPr>
            <w:tcW w:w="5755" w:type="dxa"/>
            <w:tcBorders>
              <w:top w:val="nil"/>
              <w:left w:val="nil"/>
              <w:bottom w:val="single" w:sz="4" w:space="0" w:color="auto"/>
              <w:right w:val="single" w:sz="4" w:space="0" w:color="auto"/>
            </w:tcBorders>
            <w:shd w:val="clear" w:color="auto" w:fill="auto"/>
            <w:vAlign w:val="center"/>
            <w:hideMark/>
          </w:tcPr>
          <w:p w14:paraId="49BAE1CC" w14:textId="0266F0C0" w:rsidR="002847E9" w:rsidRPr="001B0C49" w:rsidRDefault="00400E91"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the willingness of customers to rely on the service provider due to a belief in the service provider’s honest, competence, benevolence and reliability in providing a service that satisfies their needs</w:t>
            </w:r>
          </w:p>
        </w:tc>
      </w:tr>
      <w:tr w:rsidR="002847E9" w:rsidRPr="001B0C49" w14:paraId="1E643286" w14:textId="77777777" w:rsidTr="001B0C49">
        <w:trPr>
          <w:trHeight w:val="26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264C33F1"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Dato, P. (2018). Investment in Energy Efficiency, Adoption of Renewable Energy and Household </w:t>
            </w:r>
            <w:proofErr w:type="spellStart"/>
            <w:r w:rsidRPr="001B0C49">
              <w:rPr>
                <w:rFonts w:ascii="Calibri" w:eastAsia="Times New Roman" w:hAnsi="Calibri" w:cs="Calibri"/>
                <w:color w:val="000000"/>
                <w:lang w:eastAsia="en-AU"/>
              </w:rPr>
              <w:t>Behavior</w:t>
            </w:r>
            <w:proofErr w:type="spellEnd"/>
            <w:r w:rsidRPr="001B0C49">
              <w:rPr>
                <w:rFonts w:ascii="Calibri" w:eastAsia="Times New Roman" w:hAnsi="Calibri" w:cs="Calibri"/>
                <w:color w:val="000000"/>
                <w:lang w:eastAsia="en-AU"/>
              </w:rPr>
              <w:t xml:space="preserve">: Evidence from OECD Countries. The Energy Journal (Cambridge, Mass.), 39(3), 213–244. https://doi.org/10.5547/01956574.39.3.pdat </w:t>
            </w:r>
          </w:p>
        </w:tc>
        <w:tc>
          <w:tcPr>
            <w:tcW w:w="5755" w:type="dxa"/>
            <w:tcBorders>
              <w:top w:val="nil"/>
              <w:left w:val="nil"/>
              <w:bottom w:val="single" w:sz="4" w:space="0" w:color="auto"/>
              <w:right w:val="single" w:sz="4" w:space="0" w:color="auto"/>
            </w:tcBorders>
            <w:shd w:val="clear" w:color="auto" w:fill="auto"/>
            <w:vAlign w:val="center"/>
            <w:hideMark/>
          </w:tcPr>
          <w:p w14:paraId="54716CB5"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7D102F41" w14:textId="77777777" w:rsidTr="001B0C49">
        <w:trPr>
          <w:trHeight w:val="239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04F2FF32"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de Wilde, M. (2019). The sustainable housing question: On the role of interpersonal, impersonal and professional trust in </w:t>
            </w:r>
            <w:proofErr w:type="gramStart"/>
            <w:r w:rsidRPr="001B0C49">
              <w:rPr>
                <w:rFonts w:ascii="Calibri" w:eastAsia="Times New Roman" w:hAnsi="Calibri" w:cs="Calibri"/>
                <w:color w:val="000000"/>
                <w:lang w:eastAsia="en-AU"/>
              </w:rPr>
              <w:t>low-carbon</w:t>
            </w:r>
            <w:proofErr w:type="gramEnd"/>
            <w:r w:rsidRPr="001B0C49">
              <w:rPr>
                <w:rFonts w:ascii="Calibri" w:eastAsia="Times New Roman" w:hAnsi="Calibri" w:cs="Calibri"/>
                <w:color w:val="000000"/>
                <w:lang w:eastAsia="en-AU"/>
              </w:rPr>
              <w:t xml:space="preserve"> retrofit decisions by homeowners. Energy Research &amp; Social Science, 51, 138–147. https://doi.org/10.1016/j.erss.2019.01.004 </w:t>
            </w:r>
          </w:p>
        </w:tc>
        <w:tc>
          <w:tcPr>
            <w:tcW w:w="5755" w:type="dxa"/>
            <w:tcBorders>
              <w:top w:val="nil"/>
              <w:left w:val="nil"/>
              <w:bottom w:val="single" w:sz="4" w:space="0" w:color="auto"/>
              <w:right w:val="single" w:sz="4" w:space="0" w:color="auto"/>
            </w:tcBorders>
            <w:shd w:val="clear" w:color="auto" w:fill="auto"/>
            <w:vAlign w:val="center"/>
            <w:hideMark/>
          </w:tcPr>
          <w:p w14:paraId="7934E3B2" w14:textId="7B2B8C5C" w:rsidR="002847E9" w:rsidRPr="001B0C49" w:rsidRDefault="00400E91"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002847E9" w:rsidRPr="001B0C49">
              <w:rPr>
                <w:rFonts w:ascii="Calibri" w:eastAsia="Times New Roman" w:hAnsi="Calibri" w:cs="Calibri"/>
                <w:color w:val="000000"/>
                <w:lang w:eastAsia="en-AU"/>
              </w:rPr>
              <w:t xml:space="preserve"> operates to induce confidence in other actors and is a fundamental aspect of all social relationships</w:t>
            </w:r>
          </w:p>
        </w:tc>
      </w:tr>
      <w:tr w:rsidR="002847E9" w:rsidRPr="001B0C49" w14:paraId="3F164798" w14:textId="77777777" w:rsidTr="001B0C49">
        <w:trPr>
          <w:trHeight w:val="229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70F1B9BC"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de Wilde, M. (2020). A care-infused market tale: on (not) maintaining relationships of trust in energy retrofit products. Journal of Cultural Economy, 13(5), 561–578. https://doi.org/10.1080/17530350.2020.1741016 </w:t>
            </w:r>
          </w:p>
        </w:tc>
        <w:tc>
          <w:tcPr>
            <w:tcW w:w="5755" w:type="dxa"/>
            <w:tcBorders>
              <w:top w:val="nil"/>
              <w:left w:val="nil"/>
              <w:bottom w:val="single" w:sz="4" w:space="0" w:color="auto"/>
              <w:right w:val="single" w:sz="4" w:space="0" w:color="auto"/>
            </w:tcBorders>
            <w:shd w:val="clear" w:color="auto" w:fill="auto"/>
            <w:vAlign w:val="center"/>
            <w:hideMark/>
          </w:tcPr>
          <w:p w14:paraId="046F5B82"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70866AE1" w14:textId="77777777" w:rsidTr="001B0C49">
        <w:trPr>
          <w:trHeight w:val="31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54C562FE"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lastRenderedPageBreak/>
              <w:t xml:space="preserve">de Wilde, M., &amp; </w:t>
            </w:r>
            <w:proofErr w:type="spellStart"/>
            <w:r w:rsidRPr="001B0C49">
              <w:rPr>
                <w:rFonts w:ascii="Calibri" w:eastAsia="Times New Roman" w:hAnsi="Calibri" w:cs="Calibri"/>
                <w:color w:val="000000"/>
                <w:lang w:eastAsia="en-AU"/>
              </w:rPr>
              <w:t>Spaargaren</w:t>
            </w:r>
            <w:proofErr w:type="spellEnd"/>
            <w:r w:rsidRPr="001B0C49">
              <w:rPr>
                <w:rFonts w:ascii="Calibri" w:eastAsia="Times New Roman" w:hAnsi="Calibri" w:cs="Calibri"/>
                <w:color w:val="000000"/>
                <w:lang w:eastAsia="en-AU"/>
              </w:rPr>
              <w:t xml:space="preserve">, G. (2019). Designing trust: how strategic intermediaries choreograph homeowners’ </w:t>
            </w:r>
            <w:proofErr w:type="gramStart"/>
            <w:r w:rsidRPr="001B0C49">
              <w:rPr>
                <w:rFonts w:ascii="Calibri" w:eastAsia="Times New Roman" w:hAnsi="Calibri" w:cs="Calibri"/>
                <w:color w:val="000000"/>
                <w:lang w:eastAsia="en-AU"/>
              </w:rPr>
              <w:t>low-carbon</w:t>
            </w:r>
            <w:proofErr w:type="gramEnd"/>
            <w:r w:rsidRPr="001B0C49">
              <w:rPr>
                <w:rFonts w:ascii="Calibri" w:eastAsia="Times New Roman" w:hAnsi="Calibri" w:cs="Calibri"/>
                <w:color w:val="000000"/>
                <w:lang w:eastAsia="en-AU"/>
              </w:rPr>
              <w:t xml:space="preserve"> retrofit experience. Building Research and </w:t>
            </w:r>
            <w:proofErr w:type="gramStart"/>
            <w:r w:rsidRPr="001B0C49">
              <w:rPr>
                <w:rFonts w:ascii="Calibri" w:eastAsia="Times New Roman" w:hAnsi="Calibri" w:cs="Calibri"/>
                <w:color w:val="000000"/>
                <w:lang w:eastAsia="en-AU"/>
              </w:rPr>
              <w:t>Information :</w:t>
            </w:r>
            <w:proofErr w:type="gramEnd"/>
            <w:r w:rsidRPr="001B0C49">
              <w:rPr>
                <w:rFonts w:ascii="Calibri" w:eastAsia="Times New Roman" w:hAnsi="Calibri" w:cs="Calibri"/>
                <w:color w:val="000000"/>
                <w:lang w:eastAsia="en-AU"/>
              </w:rPr>
              <w:t xml:space="preserve"> the International Journal of Research, Development and Demonstration, 47(4), 362–374. https://doi.org/10.1080/09613218.2018.1443256 </w:t>
            </w:r>
          </w:p>
        </w:tc>
        <w:tc>
          <w:tcPr>
            <w:tcW w:w="5755" w:type="dxa"/>
            <w:tcBorders>
              <w:top w:val="nil"/>
              <w:left w:val="nil"/>
              <w:bottom w:val="single" w:sz="4" w:space="0" w:color="auto"/>
              <w:right w:val="single" w:sz="4" w:space="0" w:color="auto"/>
            </w:tcBorders>
            <w:shd w:val="clear" w:color="auto" w:fill="auto"/>
            <w:vAlign w:val="center"/>
            <w:hideMark/>
          </w:tcPr>
          <w:p w14:paraId="33737CC5" w14:textId="041D5C90"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00400E91" w:rsidRPr="001B0C49">
              <w:rPr>
                <w:rFonts w:ascii="Calibri" w:eastAsia="Times New Roman" w:hAnsi="Calibri" w:cs="Calibri"/>
                <w:b/>
                <w:bCs/>
                <w:color w:val="000000"/>
                <w:lang w:eastAsia="en-AU"/>
              </w:rPr>
              <w:t>:</w:t>
            </w:r>
            <w:r w:rsidRPr="001B0C49">
              <w:rPr>
                <w:rFonts w:ascii="Calibri" w:eastAsia="Times New Roman" w:hAnsi="Calibri" w:cs="Calibri"/>
                <w:color w:val="000000"/>
                <w:lang w:eastAsia="en-AU"/>
              </w:rPr>
              <w:t xml:space="preserve"> a feeling or belief that someone (or some institution) will act in your best interest</w:t>
            </w:r>
          </w:p>
        </w:tc>
      </w:tr>
      <w:tr w:rsidR="002847E9" w:rsidRPr="001B0C49" w14:paraId="5C5B4328" w14:textId="77777777" w:rsidTr="001B0C49">
        <w:trPr>
          <w:trHeight w:val="328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6FBF275B"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Ding, L., Shi, Y., He, C., Dai, Q., Zhang, Z., Li, J., &amp; Zhou, L. (2021). How does satisfaction of solar PV users enhance their trust in the power grid? - Evidence from PPAPs in rural China. Energy, Sustainability and Society, 11(1), 31–31. https://doi.org/10.1186/s13705-021-00306-4 </w:t>
            </w:r>
          </w:p>
        </w:tc>
        <w:tc>
          <w:tcPr>
            <w:tcW w:w="5755" w:type="dxa"/>
            <w:tcBorders>
              <w:top w:val="nil"/>
              <w:left w:val="nil"/>
              <w:bottom w:val="single" w:sz="4" w:space="0" w:color="auto"/>
              <w:right w:val="single" w:sz="4" w:space="0" w:color="auto"/>
            </w:tcBorders>
            <w:shd w:val="clear" w:color="auto" w:fill="auto"/>
            <w:vAlign w:val="center"/>
            <w:hideMark/>
          </w:tcPr>
          <w:p w14:paraId="1355C460"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399BEBE5" w14:textId="77777777" w:rsidTr="001B0C49">
        <w:trPr>
          <w:trHeight w:val="328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342C3CC9"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Familia, T., &amp; Horne, C. (2022). Customer trust in their utility company and interest in household-level battery storage. Applied Energy, 324(C), 119772–. https://doi.org/10.1016/j.apenergy.2022.119772 </w:t>
            </w:r>
          </w:p>
        </w:tc>
        <w:tc>
          <w:tcPr>
            <w:tcW w:w="5755" w:type="dxa"/>
            <w:tcBorders>
              <w:top w:val="nil"/>
              <w:left w:val="nil"/>
              <w:bottom w:val="single" w:sz="4" w:space="0" w:color="auto"/>
              <w:right w:val="single" w:sz="4" w:space="0" w:color="auto"/>
            </w:tcBorders>
            <w:shd w:val="clear" w:color="auto" w:fill="auto"/>
            <w:vAlign w:val="center"/>
            <w:hideMark/>
          </w:tcPr>
          <w:p w14:paraId="2024AA09" w14:textId="5F72FE70" w:rsidR="002847E9" w:rsidRPr="001B0C49" w:rsidRDefault="00400E91"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an individual’s expectation that another actor will behave in</w:t>
            </w:r>
            <w:r w:rsidR="002847E9" w:rsidRPr="001B0C49">
              <w:rPr>
                <w:rFonts w:ascii="Calibri" w:eastAsia="Times New Roman" w:hAnsi="Calibri" w:cs="Calibri"/>
                <w:color w:val="000000"/>
                <w:lang w:eastAsia="en-AU"/>
              </w:rPr>
              <w:br/>
              <w:t>a way that benefits (or at least does not harm) the individual</w:t>
            </w:r>
          </w:p>
        </w:tc>
      </w:tr>
      <w:tr w:rsidR="002847E9" w:rsidRPr="001B0C49" w14:paraId="0E205C36" w14:textId="77777777" w:rsidTr="001B0C49">
        <w:trPr>
          <w:trHeight w:val="266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2DB574C1"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Faure, C., </w:t>
            </w:r>
            <w:proofErr w:type="spellStart"/>
            <w:r w:rsidRPr="001B0C49">
              <w:rPr>
                <w:rFonts w:ascii="Calibri" w:eastAsia="Times New Roman" w:hAnsi="Calibri" w:cs="Calibri"/>
                <w:color w:val="000000"/>
                <w:lang w:eastAsia="en-AU"/>
              </w:rPr>
              <w:t>Guetlein</w:t>
            </w:r>
            <w:proofErr w:type="spellEnd"/>
            <w:r w:rsidRPr="001B0C49">
              <w:rPr>
                <w:rFonts w:ascii="Calibri" w:eastAsia="Times New Roman" w:hAnsi="Calibri" w:cs="Calibri"/>
                <w:color w:val="000000"/>
                <w:lang w:eastAsia="en-AU"/>
              </w:rPr>
              <w:t xml:space="preserve">, M.-C., Schleich, J., Tu, G., Whitmarsh, L., &amp; Whittle, C. (2022). Household acceptability of energy efficiency policies in the European Union: Policy characteristics trade-offs and the role of trust in government and environmental identity. Ecological Economics, 192, 107267–. https://doi.org/10.1016/j.ecolecon.2021.107267 </w:t>
            </w:r>
          </w:p>
        </w:tc>
        <w:tc>
          <w:tcPr>
            <w:tcW w:w="5755" w:type="dxa"/>
            <w:tcBorders>
              <w:top w:val="nil"/>
              <w:left w:val="nil"/>
              <w:bottom w:val="single" w:sz="4" w:space="0" w:color="auto"/>
              <w:right w:val="single" w:sz="4" w:space="0" w:color="auto"/>
            </w:tcBorders>
            <w:shd w:val="clear" w:color="auto" w:fill="auto"/>
            <w:vAlign w:val="center"/>
            <w:hideMark/>
          </w:tcPr>
          <w:p w14:paraId="254CCB4F"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07C864FC" w14:textId="77777777" w:rsidTr="001B0C49">
        <w:trPr>
          <w:trHeight w:val="303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0A7E342D" w14:textId="77777777" w:rsidR="002847E9" w:rsidRPr="001B0C49" w:rsidRDefault="002847E9" w:rsidP="002847E9">
            <w:pPr>
              <w:spacing w:after="0" w:line="240" w:lineRule="auto"/>
              <w:rPr>
                <w:rFonts w:ascii="Calibri" w:eastAsia="Times New Roman" w:hAnsi="Calibri" w:cs="Calibri"/>
                <w:color w:val="000000"/>
                <w:lang w:eastAsia="en-AU"/>
              </w:rPr>
            </w:pPr>
            <w:proofErr w:type="spellStart"/>
            <w:r w:rsidRPr="001B0C49">
              <w:rPr>
                <w:rFonts w:ascii="Calibri" w:eastAsia="Times New Roman" w:hAnsi="Calibri" w:cs="Calibri"/>
                <w:color w:val="000000"/>
                <w:lang w:eastAsia="en-AU"/>
              </w:rPr>
              <w:lastRenderedPageBreak/>
              <w:t>Fukasawa</w:t>
            </w:r>
            <w:proofErr w:type="spellEnd"/>
            <w:r w:rsidRPr="001B0C49">
              <w:rPr>
                <w:rFonts w:ascii="Calibri" w:eastAsia="Times New Roman" w:hAnsi="Calibri" w:cs="Calibri"/>
                <w:color w:val="000000"/>
                <w:lang w:eastAsia="en-AU"/>
              </w:rPr>
              <w:t xml:space="preserve">, M., Kawakami, N., Umeda, M., Akiyama, T., Horikoshi, N., </w:t>
            </w:r>
            <w:proofErr w:type="spellStart"/>
            <w:r w:rsidRPr="001B0C49">
              <w:rPr>
                <w:rFonts w:ascii="Calibri" w:eastAsia="Times New Roman" w:hAnsi="Calibri" w:cs="Calibri"/>
                <w:color w:val="000000"/>
                <w:lang w:eastAsia="en-AU"/>
              </w:rPr>
              <w:t>Yasumura</w:t>
            </w:r>
            <w:proofErr w:type="spellEnd"/>
            <w:r w:rsidRPr="001B0C49">
              <w:rPr>
                <w:rFonts w:ascii="Calibri" w:eastAsia="Times New Roman" w:hAnsi="Calibri" w:cs="Calibri"/>
                <w:color w:val="000000"/>
                <w:lang w:eastAsia="en-AU"/>
              </w:rPr>
              <w:t xml:space="preserve">, S., Yabe, H., Suzuki, Y., &amp; </w:t>
            </w:r>
            <w:proofErr w:type="spellStart"/>
            <w:r w:rsidRPr="001B0C49">
              <w:rPr>
                <w:rFonts w:ascii="Calibri" w:eastAsia="Times New Roman" w:hAnsi="Calibri" w:cs="Calibri"/>
                <w:color w:val="000000"/>
                <w:lang w:eastAsia="en-AU"/>
              </w:rPr>
              <w:t>Bromet</w:t>
            </w:r>
            <w:proofErr w:type="spellEnd"/>
            <w:r w:rsidRPr="001B0C49">
              <w:rPr>
                <w:rFonts w:ascii="Calibri" w:eastAsia="Times New Roman" w:hAnsi="Calibri" w:cs="Calibri"/>
                <w:color w:val="000000"/>
                <w:lang w:eastAsia="en-AU"/>
              </w:rPr>
              <w:t xml:space="preserve">, E. J. (2021). Distrust in government and its relationship with mental health after the Fukushima nuclear power plant accident. International Journal of Social Psychiatry, 67(6), 680–686. https://doi.org/10.1177/0020764020968129 </w:t>
            </w:r>
          </w:p>
        </w:tc>
        <w:tc>
          <w:tcPr>
            <w:tcW w:w="5755" w:type="dxa"/>
            <w:tcBorders>
              <w:top w:val="nil"/>
              <w:left w:val="nil"/>
              <w:bottom w:val="single" w:sz="4" w:space="0" w:color="auto"/>
              <w:right w:val="single" w:sz="4" w:space="0" w:color="auto"/>
            </w:tcBorders>
            <w:shd w:val="clear" w:color="auto" w:fill="auto"/>
            <w:vAlign w:val="center"/>
            <w:hideMark/>
          </w:tcPr>
          <w:p w14:paraId="26A44A70"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476664DF" w14:textId="77777777" w:rsidTr="001B0C49">
        <w:trPr>
          <w:trHeight w:val="293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2DD6D72A" w14:textId="77777777" w:rsidR="002847E9" w:rsidRPr="001B0C49" w:rsidRDefault="002847E9" w:rsidP="002847E9">
            <w:pPr>
              <w:spacing w:after="0" w:line="240" w:lineRule="auto"/>
              <w:rPr>
                <w:rFonts w:ascii="Calibri" w:eastAsia="Times New Roman" w:hAnsi="Calibri" w:cs="Calibri"/>
                <w:color w:val="000000"/>
                <w:lang w:eastAsia="en-AU"/>
              </w:rPr>
            </w:pPr>
            <w:proofErr w:type="spellStart"/>
            <w:r w:rsidRPr="001B0C49">
              <w:rPr>
                <w:rFonts w:ascii="Calibri" w:eastAsia="Times New Roman" w:hAnsi="Calibri" w:cs="Calibri"/>
                <w:color w:val="000000"/>
                <w:lang w:eastAsia="en-AU"/>
              </w:rPr>
              <w:t>Gölz</w:t>
            </w:r>
            <w:proofErr w:type="spellEnd"/>
            <w:r w:rsidRPr="001B0C49">
              <w:rPr>
                <w:rFonts w:ascii="Calibri" w:eastAsia="Times New Roman" w:hAnsi="Calibri" w:cs="Calibri"/>
                <w:color w:val="000000"/>
                <w:lang w:eastAsia="en-AU"/>
              </w:rPr>
              <w:t xml:space="preserve">, S., &amp; </w:t>
            </w:r>
            <w:proofErr w:type="spellStart"/>
            <w:r w:rsidRPr="001B0C49">
              <w:rPr>
                <w:rFonts w:ascii="Calibri" w:eastAsia="Times New Roman" w:hAnsi="Calibri" w:cs="Calibri"/>
                <w:color w:val="000000"/>
                <w:lang w:eastAsia="en-AU"/>
              </w:rPr>
              <w:t>Wedderhoff</w:t>
            </w:r>
            <w:proofErr w:type="spellEnd"/>
            <w:r w:rsidRPr="001B0C49">
              <w:rPr>
                <w:rFonts w:ascii="Calibri" w:eastAsia="Times New Roman" w:hAnsi="Calibri" w:cs="Calibri"/>
                <w:color w:val="000000"/>
                <w:lang w:eastAsia="en-AU"/>
              </w:rPr>
              <w:t xml:space="preserve">, O. (2018). Explaining regional acceptance of the German energy transition by including trust in stakeholders and perception of fairness as socio-institutional factors. Energy Research &amp; Social Science, 43, 96–108. https://doi.org/10.1016/j.erss.2018.05.026 </w:t>
            </w:r>
          </w:p>
        </w:tc>
        <w:tc>
          <w:tcPr>
            <w:tcW w:w="5755" w:type="dxa"/>
            <w:tcBorders>
              <w:top w:val="nil"/>
              <w:left w:val="nil"/>
              <w:bottom w:val="single" w:sz="4" w:space="0" w:color="auto"/>
              <w:right w:val="single" w:sz="4" w:space="0" w:color="auto"/>
            </w:tcBorders>
            <w:shd w:val="clear" w:color="auto" w:fill="auto"/>
            <w:vAlign w:val="center"/>
            <w:hideMark/>
          </w:tcPr>
          <w:p w14:paraId="260921E7"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5F18A867" w14:textId="77777777" w:rsidTr="001B0C49">
        <w:trPr>
          <w:trHeight w:val="24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3E38A391"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Gordon, J. A., Balta-Ozkan, N., &amp; Nabavi, S. A. (2023). Price promises, trust deficits and energy justice: Public perceptions of hydrogen homes. Renewable &amp; Sustainable Energy Reviews, 188, 113810-. https://doi.org/10.1016/j.rser.2023.113810</w:t>
            </w:r>
          </w:p>
        </w:tc>
        <w:tc>
          <w:tcPr>
            <w:tcW w:w="5755" w:type="dxa"/>
            <w:tcBorders>
              <w:top w:val="nil"/>
              <w:left w:val="nil"/>
              <w:bottom w:val="single" w:sz="4" w:space="0" w:color="auto"/>
              <w:right w:val="single" w:sz="4" w:space="0" w:color="auto"/>
            </w:tcBorders>
            <w:shd w:val="clear" w:color="auto" w:fill="auto"/>
            <w:vAlign w:val="center"/>
            <w:hideMark/>
          </w:tcPr>
          <w:p w14:paraId="1DE7C260"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374CEE72" w14:textId="77777777" w:rsidTr="001B0C49">
        <w:trPr>
          <w:trHeight w:val="22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500154DA"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Greenberg, M. R. (2014). Energy policy and research: The underappreciation of trust. Energy Research &amp; Social Science, 1, 152–160. https://doi.org/10.1016/j.erss.2014.02.004</w:t>
            </w:r>
          </w:p>
        </w:tc>
        <w:tc>
          <w:tcPr>
            <w:tcW w:w="5755" w:type="dxa"/>
            <w:tcBorders>
              <w:top w:val="nil"/>
              <w:left w:val="nil"/>
              <w:bottom w:val="single" w:sz="4" w:space="0" w:color="auto"/>
              <w:right w:val="single" w:sz="4" w:space="0" w:color="auto"/>
            </w:tcBorders>
            <w:shd w:val="clear" w:color="auto" w:fill="auto"/>
            <w:vAlign w:val="center"/>
            <w:hideMark/>
          </w:tcPr>
          <w:p w14:paraId="5E211C70" w14:textId="0A12830F" w:rsidR="002847E9" w:rsidRPr="001B0C49" w:rsidRDefault="00400E91"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 xml:space="preserve">believing that a person(s) or organization(s) can be relied upon to accomplish objectives because they are competent and possess values and intentions that are consistent with all or part of the public. </w:t>
            </w:r>
          </w:p>
        </w:tc>
      </w:tr>
      <w:tr w:rsidR="002847E9" w:rsidRPr="001B0C49" w14:paraId="7649329D" w14:textId="77777777" w:rsidTr="001B0C49">
        <w:trPr>
          <w:trHeight w:val="242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1D646BA0"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Grossmann, K., </w:t>
            </w:r>
            <w:proofErr w:type="spellStart"/>
            <w:r w:rsidRPr="001B0C49">
              <w:rPr>
                <w:rFonts w:ascii="Calibri" w:eastAsia="Times New Roman" w:hAnsi="Calibri" w:cs="Calibri"/>
                <w:color w:val="000000"/>
                <w:lang w:eastAsia="en-AU"/>
              </w:rPr>
              <w:t>Jiglau</w:t>
            </w:r>
            <w:proofErr w:type="spellEnd"/>
            <w:r w:rsidRPr="001B0C49">
              <w:rPr>
                <w:rFonts w:ascii="Calibri" w:eastAsia="Times New Roman" w:hAnsi="Calibri" w:cs="Calibri"/>
                <w:color w:val="000000"/>
                <w:lang w:eastAsia="en-AU"/>
              </w:rPr>
              <w:t xml:space="preserve">, G., Dubois, U., Sinea, A., Martín-Consuegra, F., </w:t>
            </w:r>
            <w:proofErr w:type="spellStart"/>
            <w:r w:rsidRPr="001B0C49">
              <w:rPr>
                <w:rFonts w:ascii="Calibri" w:eastAsia="Times New Roman" w:hAnsi="Calibri" w:cs="Calibri"/>
                <w:color w:val="000000"/>
                <w:lang w:eastAsia="en-AU"/>
              </w:rPr>
              <w:t>Dereniowska</w:t>
            </w:r>
            <w:proofErr w:type="spellEnd"/>
            <w:r w:rsidRPr="001B0C49">
              <w:rPr>
                <w:rFonts w:ascii="Calibri" w:eastAsia="Times New Roman" w:hAnsi="Calibri" w:cs="Calibri"/>
                <w:color w:val="000000"/>
                <w:lang w:eastAsia="en-AU"/>
              </w:rPr>
              <w:t xml:space="preserve">, M., Franke, R., Guyet, R., Horta, A., </w:t>
            </w:r>
            <w:proofErr w:type="spellStart"/>
            <w:r w:rsidRPr="001B0C49">
              <w:rPr>
                <w:rFonts w:ascii="Calibri" w:eastAsia="Times New Roman" w:hAnsi="Calibri" w:cs="Calibri"/>
                <w:color w:val="000000"/>
                <w:lang w:eastAsia="en-AU"/>
              </w:rPr>
              <w:t>Katman</w:t>
            </w:r>
            <w:proofErr w:type="spellEnd"/>
            <w:r w:rsidRPr="001B0C49">
              <w:rPr>
                <w:rFonts w:ascii="Calibri" w:eastAsia="Times New Roman" w:hAnsi="Calibri" w:cs="Calibri"/>
                <w:color w:val="000000"/>
                <w:lang w:eastAsia="en-AU"/>
              </w:rPr>
              <w:t xml:space="preserve">, F., </w:t>
            </w:r>
            <w:proofErr w:type="spellStart"/>
            <w:r w:rsidRPr="001B0C49">
              <w:rPr>
                <w:rFonts w:ascii="Calibri" w:eastAsia="Times New Roman" w:hAnsi="Calibri" w:cs="Calibri"/>
                <w:color w:val="000000"/>
                <w:lang w:eastAsia="en-AU"/>
              </w:rPr>
              <w:t>Papamikrouli</w:t>
            </w:r>
            <w:proofErr w:type="spellEnd"/>
            <w:r w:rsidRPr="001B0C49">
              <w:rPr>
                <w:rFonts w:ascii="Calibri" w:eastAsia="Times New Roman" w:hAnsi="Calibri" w:cs="Calibri"/>
                <w:color w:val="000000"/>
                <w:lang w:eastAsia="en-AU"/>
              </w:rPr>
              <w:t xml:space="preserve">, L., Castaño-Rosa, R., Sandmann, L., </w:t>
            </w:r>
            <w:proofErr w:type="spellStart"/>
            <w:r w:rsidRPr="001B0C49">
              <w:rPr>
                <w:rFonts w:ascii="Calibri" w:eastAsia="Times New Roman" w:hAnsi="Calibri" w:cs="Calibri"/>
                <w:color w:val="000000"/>
                <w:lang w:eastAsia="en-AU"/>
              </w:rPr>
              <w:t>Stojilovska</w:t>
            </w:r>
            <w:proofErr w:type="spellEnd"/>
            <w:r w:rsidRPr="001B0C49">
              <w:rPr>
                <w:rFonts w:ascii="Calibri" w:eastAsia="Times New Roman" w:hAnsi="Calibri" w:cs="Calibri"/>
                <w:color w:val="000000"/>
                <w:lang w:eastAsia="en-AU"/>
              </w:rPr>
              <w:t xml:space="preserve">, A., &amp; Varo, A. (2021). The critical role of trust in experiencing and coping with energy poverty: Evidence from across Europe. Energy Research &amp; Social Science, 76, 102064–. https://doi.org/10.1016/j.erss.2021.102064 </w:t>
            </w:r>
          </w:p>
        </w:tc>
        <w:tc>
          <w:tcPr>
            <w:tcW w:w="5755" w:type="dxa"/>
            <w:tcBorders>
              <w:top w:val="nil"/>
              <w:left w:val="nil"/>
              <w:bottom w:val="single" w:sz="4" w:space="0" w:color="auto"/>
              <w:right w:val="single" w:sz="4" w:space="0" w:color="auto"/>
            </w:tcBorders>
            <w:shd w:val="clear" w:color="auto" w:fill="auto"/>
            <w:vAlign w:val="center"/>
            <w:hideMark/>
          </w:tcPr>
          <w:p w14:paraId="3081954B"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2ACE852D" w14:textId="77777777" w:rsidTr="001B0C49">
        <w:trPr>
          <w:trHeight w:val="211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71279F1A"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lastRenderedPageBreak/>
              <w:t xml:space="preserve">Grünewald, P., &amp; Reisch, T. (2020). The trust gap: Social perceptions of privacy data for energy services in the United Kingdom. Energy Research &amp; Social Science, 68, 101534–. https://doi.org/10.1016/j.erss.2020.101534 </w:t>
            </w:r>
          </w:p>
        </w:tc>
        <w:tc>
          <w:tcPr>
            <w:tcW w:w="5755" w:type="dxa"/>
            <w:tcBorders>
              <w:top w:val="nil"/>
              <w:left w:val="nil"/>
              <w:bottom w:val="single" w:sz="4" w:space="0" w:color="auto"/>
              <w:right w:val="single" w:sz="4" w:space="0" w:color="auto"/>
            </w:tcBorders>
            <w:shd w:val="clear" w:color="auto" w:fill="auto"/>
            <w:vAlign w:val="center"/>
            <w:hideMark/>
          </w:tcPr>
          <w:p w14:paraId="180FA235"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52FBBEB1" w14:textId="77777777" w:rsidTr="001B0C49">
        <w:trPr>
          <w:trHeight w:val="25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4FD7D27C"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Guo, R., Tao, L., Li, C. B., &amp; Wang, T. (2017). A Path Analysis of Greenwashing in a Trust Crisis Among Chinese Energy Companies: The Role of Brand Legitimacy and Brand Loyalty. Journal of Business Ethics, 140(3), 523–536. https://doi.org/10.1007/s10551-015-2672-7 </w:t>
            </w:r>
          </w:p>
        </w:tc>
        <w:tc>
          <w:tcPr>
            <w:tcW w:w="5755" w:type="dxa"/>
            <w:tcBorders>
              <w:top w:val="nil"/>
              <w:left w:val="nil"/>
              <w:bottom w:val="single" w:sz="4" w:space="0" w:color="auto"/>
              <w:right w:val="single" w:sz="4" w:space="0" w:color="auto"/>
            </w:tcBorders>
            <w:shd w:val="clear" w:color="auto" w:fill="auto"/>
            <w:vAlign w:val="center"/>
            <w:hideMark/>
          </w:tcPr>
          <w:p w14:paraId="25B2AF4C" w14:textId="3EA84D38" w:rsidR="002847E9" w:rsidRPr="001B0C49" w:rsidRDefault="00400E91"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 xml:space="preserve">the level of confidence one has in the anticipated </w:t>
            </w:r>
            <w:proofErr w:type="spellStart"/>
            <w:r w:rsidR="002847E9" w:rsidRPr="001B0C49">
              <w:rPr>
                <w:rFonts w:ascii="Calibri" w:eastAsia="Times New Roman" w:hAnsi="Calibri" w:cs="Calibri"/>
                <w:color w:val="000000"/>
                <w:lang w:eastAsia="en-AU"/>
              </w:rPr>
              <w:t>behavior</w:t>
            </w:r>
            <w:proofErr w:type="spellEnd"/>
            <w:r w:rsidR="002847E9" w:rsidRPr="001B0C49">
              <w:rPr>
                <w:rFonts w:ascii="Calibri" w:eastAsia="Times New Roman" w:hAnsi="Calibri" w:cs="Calibri"/>
                <w:color w:val="000000"/>
                <w:lang w:eastAsia="en-AU"/>
              </w:rPr>
              <w:t xml:space="preserve"> of another party </w:t>
            </w:r>
          </w:p>
        </w:tc>
      </w:tr>
      <w:tr w:rsidR="002847E9" w:rsidRPr="001B0C49" w14:paraId="5514E5CA" w14:textId="77777777" w:rsidTr="001B0C49">
        <w:trPr>
          <w:trHeight w:val="242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1ECF5C1A"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Ho, S. S., Oshita, T., Looi, J., Leong, A. D., &amp; Chuah, A. S. F. (2019). Exploring public perceptions of benefits and risks, trust, and acceptance of nuclear energy in Thailand and Vietnam: A qualitative approach. Energy Policy, 127, 259–268. https://doi.org/10.1016/j.enpol.2018.12.011 </w:t>
            </w:r>
          </w:p>
        </w:tc>
        <w:tc>
          <w:tcPr>
            <w:tcW w:w="5755" w:type="dxa"/>
            <w:tcBorders>
              <w:top w:val="nil"/>
              <w:left w:val="nil"/>
              <w:bottom w:val="single" w:sz="4" w:space="0" w:color="auto"/>
              <w:right w:val="single" w:sz="4" w:space="0" w:color="auto"/>
            </w:tcBorders>
            <w:shd w:val="clear" w:color="auto" w:fill="auto"/>
            <w:vAlign w:val="center"/>
            <w:hideMark/>
          </w:tcPr>
          <w:p w14:paraId="140D1615" w14:textId="4568086B" w:rsidR="002847E9" w:rsidRPr="001B0C49" w:rsidRDefault="00400E91"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 xml:space="preserve">Trust: </w:t>
            </w:r>
            <w:r w:rsidR="002847E9" w:rsidRPr="001B0C49">
              <w:rPr>
                <w:rFonts w:ascii="Calibri" w:eastAsia="Times New Roman" w:hAnsi="Calibri" w:cs="Calibri"/>
                <w:color w:val="000000"/>
                <w:lang w:eastAsia="en-AU"/>
              </w:rPr>
              <w:t>People's perceptions of individuals and entities, in</w:t>
            </w:r>
            <w:r w:rsidR="002847E9" w:rsidRPr="001B0C49">
              <w:rPr>
                <w:rFonts w:ascii="Calibri" w:eastAsia="Times New Roman" w:hAnsi="Calibri" w:cs="Calibri"/>
                <w:color w:val="000000"/>
                <w:lang w:eastAsia="en-AU"/>
              </w:rPr>
              <w:br/>
              <w:t>terms of their abilities and intentions</w:t>
            </w:r>
          </w:p>
        </w:tc>
      </w:tr>
      <w:tr w:rsidR="002847E9" w:rsidRPr="001B0C49" w14:paraId="5D50EEDE" w14:textId="77777777" w:rsidTr="001B0C49">
        <w:trPr>
          <w:trHeight w:val="292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1DC05F23"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Horne, C., Familia, T., &amp; Huddart Kennedy, E. (2022). California Consumers’ Beliefs and Trust in Electric Utilities. Sociological Research for a Dynamic World, 8, 237802312211057–. https://doi.org/10.1177/23780231221105708 </w:t>
            </w:r>
          </w:p>
        </w:tc>
        <w:tc>
          <w:tcPr>
            <w:tcW w:w="5755" w:type="dxa"/>
            <w:tcBorders>
              <w:top w:val="nil"/>
              <w:left w:val="nil"/>
              <w:bottom w:val="single" w:sz="4" w:space="0" w:color="auto"/>
              <w:right w:val="single" w:sz="4" w:space="0" w:color="auto"/>
            </w:tcBorders>
            <w:shd w:val="clear" w:color="auto" w:fill="auto"/>
            <w:vAlign w:val="center"/>
            <w:hideMark/>
          </w:tcPr>
          <w:p w14:paraId="780E72A4" w14:textId="3143A785" w:rsidR="002847E9" w:rsidRPr="001B0C49" w:rsidRDefault="00400E91"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 xml:space="preserve">the extent to which one actor thinks the exchange partner is trustworthy, that is, will behave in a way that is consistent with the actor’s interests </w:t>
            </w:r>
          </w:p>
        </w:tc>
      </w:tr>
      <w:tr w:rsidR="002847E9" w:rsidRPr="001B0C49" w14:paraId="6A8C1827" w14:textId="77777777" w:rsidTr="001B0C49">
        <w:trPr>
          <w:trHeight w:val="25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04E8AD11"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Horne, C., Kennedy, E. H., &amp; Familia, T. (2021). Rooftop solar in the United States: Exploring trust, utility perceptions, and adoption among California homeowners. Energy Research &amp; Social Science, 82(C), 102308–. https://doi.org/10.1016/j.erss.2021.102308 </w:t>
            </w:r>
          </w:p>
        </w:tc>
        <w:tc>
          <w:tcPr>
            <w:tcW w:w="5755" w:type="dxa"/>
            <w:tcBorders>
              <w:top w:val="nil"/>
              <w:left w:val="nil"/>
              <w:bottom w:val="single" w:sz="4" w:space="0" w:color="auto"/>
              <w:right w:val="single" w:sz="4" w:space="0" w:color="auto"/>
            </w:tcBorders>
            <w:shd w:val="clear" w:color="auto" w:fill="auto"/>
            <w:vAlign w:val="center"/>
            <w:hideMark/>
          </w:tcPr>
          <w:p w14:paraId="6D4426A9" w14:textId="08D8E7F6" w:rsidR="002847E9" w:rsidRPr="001B0C49" w:rsidRDefault="00400E91"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an individual’s belief that another party will respond</w:t>
            </w:r>
            <w:r w:rsidR="002847E9" w:rsidRPr="001B0C49">
              <w:rPr>
                <w:rFonts w:ascii="Calibri" w:eastAsia="Times New Roman" w:hAnsi="Calibri" w:cs="Calibri"/>
                <w:color w:val="000000"/>
                <w:lang w:eastAsia="en-AU"/>
              </w:rPr>
              <w:br/>
              <w:t>to their advance</w:t>
            </w:r>
          </w:p>
        </w:tc>
      </w:tr>
      <w:tr w:rsidR="002847E9" w:rsidRPr="001B0C49" w14:paraId="10FB5BEF" w14:textId="77777777" w:rsidTr="001B0C49">
        <w:trPr>
          <w:trHeight w:val="260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1B878CA0"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lastRenderedPageBreak/>
              <w:t xml:space="preserve">Hossain, I., </w:t>
            </w:r>
            <w:proofErr w:type="spellStart"/>
            <w:r w:rsidRPr="001B0C49">
              <w:rPr>
                <w:rFonts w:ascii="Calibri" w:eastAsia="Times New Roman" w:hAnsi="Calibri" w:cs="Calibri"/>
                <w:color w:val="000000"/>
                <w:lang w:eastAsia="en-AU"/>
              </w:rPr>
              <w:t>Nekmahmud</w:t>
            </w:r>
            <w:proofErr w:type="spellEnd"/>
            <w:r w:rsidRPr="001B0C49">
              <w:rPr>
                <w:rFonts w:ascii="Calibri" w:eastAsia="Times New Roman" w:hAnsi="Calibri" w:cs="Calibri"/>
                <w:color w:val="000000"/>
                <w:lang w:eastAsia="en-AU"/>
              </w:rPr>
              <w:t xml:space="preserve">, M., &amp; Fekete-Farkas, M. (2022). How Do Environmental Knowledge, Eco-Label Knowledge, and Green Trust Impact Consumers’ Pro-Environmental Behaviour for Energy-Efficient Household Appliances? Sustainability (Basel, Switzerland), 14(11), 6513–. https://doi.org/10.3390/su14116513 </w:t>
            </w:r>
          </w:p>
        </w:tc>
        <w:tc>
          <w:tcPr>
            <w:tcW w:w="5755" w:type="dxa"/>
            <w:tcBorders>
              <w:top w:val="nil"/>
              <w:left w:val="nil"/>
              <w:bottom w:val="single" w:sz="4" w:space="0" w:color="auto"/>
              <w:right w:val="single" w:sz="4" w:space="0" w:color="auto"/>
            </w:tcBorders>
            <w:shd w:val="clear" w:color="auto" w:fill="auto"/>
            <w:vAlign w:val="center"/>
            <w:hideMark/>
          </w:tcPr>
          <w:p w14:paraId="3A2AA4A7" w14:textId="04478E81" w:rsidR="002847E9" w:rsidRPr="001B0C49" w:rsidRDefault="00400E91"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 xml:space="preserve">Consumer ability or vulnerability to rely on accepting </w:t>
            </w:r>
            <w:proofErr w:type="gramStart"/>
            <w:r w:rsidR="002847E9" w:rsidRPr="001B0C49">
              <w:rPr>
                <w:rFonts w:ascii="Calibri" w:eastAsia="Times New Roman" w:hAnsi="Calibri" w:cs="Calibri"/>
                <w:color w:val="000000"/>
                <w:lang w:eastAsia="en-AU"/>
              </w:rPr>
              <w:t>particular objectives</w:t>
            </w:r>
            <w:proofErr w:type="gramEnd"/>
            <w:r w:rsidR="002847E9" w:rsidRPr="001B0C49">
              <w:rPr>
                <w:rFonts w:ascii="Calibri" w:eastAsia="Times New Roman" w:hAnsi="Calibri" w:cs="Calibri"/>
                <w:color w:val="000000"/>
                <w:lang w:eastAsia="en-AU"/>
              </w:rPr>
              <w:t xml:space="preserve"> based on the environmental performance, reliability and previous environmental functionality</w:t>
            </w:r>
          </w:p>
        </w:tc>
      </w:tr>
      <w:tr w:rsidR="002847E9" w:rsidRPr="001B0C49" w14:paraId="037B4FA3" w14:textId="77777777" w:rsidTr="001B0C49">
        <w:trPr>
          <w:trHeight w:val="281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16029B52"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Hu, G., Wang, J., Laila, U., Fahad, S., &amp; Li, J. (2022). Evaluating households’ community participation: Does community trust play any role in sustainable development? Frontiers in Environmental Science, 10. https://doi.org/10.3389/fenvs.2022.951262 </w:t>
            </w:r>
          </w:p>
        </w:tc>
        <w:tc>
          <w:tcPr>
            <w:tcW w:w="5755" w:type="dxa"/>
            <w:tcBorders>
              <w:top w:val="nil"/>
              <w:left w:val="nil"/>
              <w:bottom w:val="single" w:sz="4" w:space="0" w:color="auto"/>
              <w:right w:val="single" w:sz="4" w:space="0" w:color="auto"/>
            </w:tcBorders>
            <w:shd w:val="clear" w:color="auto" w:fill="auto"/>
            <w:vAlign w:val="center"/>
            <w:hideMark/>
          </w:tcPr>
          <w:p w14:paraId="7D0D54CE"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0FFED648" w14:textId="77777777" w:rsidTr="001B0C49">
        <w:trPr>
          <w:trHeight w:val="253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2CAAC9CD" w14:textId="77777777" w:rsidR="002847E9" w:rsidRPr="001B0C49" w:rsidRDefault="002847E9" w:rsidP="002847E9">
            <w:pPr>
              <w:spacing w:after="0" w:line="240" w:lineRule="auto"/>
              <w:rPr>
                <w:rFonts w:ascii="Calibri" w:eastAsia="Times New Roman" w:hAnsi="Calibri" w:cs="Calibri"/>
                <w:color w:val="000000"/>
                <w:lang w:eastAsia="en-AU"/>
              </w:rPr>
            </w:pPr>
            <w:proofErr w:type="spellStart"/>
            <w:r w:rsidRPr="001B0C49">
              <w:rPr>
                <w:rFonts w:ascii="Calibri" w:eastAsia="Times New Roman" w:hAnsi="Calibri" w:cs="Calibri"/>
                <w:color w:val="000000"/>
                <w:lang w:eastAsia="en-AU"/>
              </w:rPr>
              <w:t>Huijts</w:t>
            </w:r>
            <w:proofErr w:type="spellEnd"/>
            <w:r w:rsidRPr="001B0C49">
              <w:rPr>
                <w:rFonts w:ascii="Calibri" w:eastAsia="Times New Roman" w:hAnsi="Calibri" w:cs="Calibri"/>
                <w:color w:val="000000"/>
                <w:lang w:eastAsia="en-AU"/>
              </w:rPr>
              <w:t xml:space="preserve">, N. M. A., Molin, E. J. E., &amp; Steg, L. (2012). Psychological factors influencing sustainable energy technology acceptance: A review-based comprehensive framework. Renewable &amp; Sustainable Energy Reviews, 16(1), 525–531. https://doi.org/10.1016/j.rser.2011.08.018 </w:t>
            </w:r>
          </w:p>
        </w:tc>
        <w:tc>
          <w:tcPr>
            <w:tcW w:w="5755" w:type="dxa"/>
            <w:tcBorders>
              <w:top w:val="nil"/>
              <w:left w:val="nil"/>
              <w:bottom w:val="single" w:sz="4" w:space="0" w:color="auto"/>
              <w:right w:val="single" w:sz="4" w:space="0" w:color="auto"/>
            </w:tcBorders>
            <w:shd w:val="clear" w:color="auto" w:fill="auto"/>
            <w:vAlign w:val="center"/>
            <w:hideMark/>
          </w:tcPr>
          <w:p w14:paraId="2F0C900C" w14:textId="7AF5CCEB" w:rsidR="002847E9" w:rsidRPr="001B0C49" w:rsidRDefault="00400E91"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 xml:space="preserve"> a psychological state comprising the intention to accept vulnerability based upon positive expectations of the intentions or </w:t>
            </w:r>
            <w:proofErr w:type="spellStart"/>
            <w:r w:rsidR="002847E9" w:rsidRPr="001B0C49">
              <w:rPr>
                <w:rFonts w:ascii="Calibri" w:eastAsia="Times New Roman" w:hAnsi="Calibri" w:cs="Calibri"/>
                <w:color w:val="000000"/>
                <w:lang w:eastAsia="en-AU"/>
              </w:rPr>
              <w:t>behavior</w:t>
            </w:r>
            <w:proofErr w:type="spellEnd"/>
            <w:r w:rsidR="002847E9" w:rsidRPr="001B0C49">
              <w:rPr>
                <w:rFonts w:ascii="Calibri" w:eastAsia="Times New Roman" w:hAnsi="Calibri" w:cs="Calibri"/>
                <w:color w:val="000000"/>
                <w:lang w:eastAsia="en-AU"/>
              </w:rPr>
              <w:t xml:space="preserve"> of another</w:t>
            </w:r>
          </w:p>
        </w:tc>
      </w:tr>
      <w:tr w:rsidR="002847E9" w:rsidRPr="001B0C49" w14:paraId="298B6C38" w14:textId="77777777" w:rsidTr="001B0C49">
        <w:trPr>
          <w:trHeight w:val="36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3E6F4B4B"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Ibáñez, V. A., Hartmann, P., &amp; Calvo, P. Z. (2006). Antecedents of customer loyalty in residential energy markets: Service quality, satisfaction, trust and switching costs. The Service Industries Journal, 26(6), 633–650. https://doi.org/10.1080/02642060600850717 </w:t>
            </w:r>
          </w:p>
        </w:tc>
        <w:tc>
          <w:tcPr>
            <w:tcW w:w="5755" w:type="dxa"/>
            <w:tcBorders>
              <w:top w:val="nil"/>
              <w:left w:val="nil"/>
              <w:bottom w:val="single" w:sz="4" w:space="0" w:color="auto"/>
              <w:right w:val="single" w:sz="4" w:space="0" w:color="auto"/>
            </w:tcBorders>
            <w:shd w:val="clear" w:color="auto" w:fill="auto"/>
            <w:vAlign w:val="center"/>
            <w:hideMark/>
          </w:tcPr>
          <w:p w14:paraId="4EA84C7E" w14:textId="59D486DF" w:rsidR="002847E9" w:rsidRPr="001B0C49" w:rsidRDefault="00400E91"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the feeling of security or faith that a customer has in his/her service supplier, based on the expectation that the company does not intend to lie, break promises or take advantage of the customer’s vulnerability [Mayer et al., 1995].</w:t>
            </w:r>
            <w:r w:rsidR="002847E9" w:rsidRPr="001B0C49">
              <w:rPr>
                <w:rFonts w:ascii="Calibri" w:eastAsia="Times New Roman" w:hAnsi="Calibri" w:cs="Calibri"/>
                <w:color w:val="000000"/>
                <w:lang w:eastAsia="en-AU"/>
              </w:rPr>
              <w:br/>
              <w:t xml:space="preserve">According to Delgado-Ballester and </w:t>
            </w:r>
            <w:proofErr w:type="spellStart"/>
            <w:r w:rsidR="002847E9" w:rsidRPr="001B0C49">
              <w:rPr>
                <w:rFonts w:ascii="Calibri" w:eastAsia="Times New Roman" w:hAnsi="Calibri" w:cs="Calibri"/>
                <w:color w:val="000000"/>
                <w:lang w:eastAsia="en-AU"/>
              </w:rPr>
              <w:t>Munuera-Alema´n</w:t>
            </w:r>
            <w:proofErr w:type="spellEnd"/>
            <w:r w:rsidR="002847E9" w:rsidRPr="001B0C49">
              <w:rPr>
                <w:rFonts w:ascii="Calibri" w:eastAsia="Times New Roman" w:hAnsi="Calibri" w:cs="Calibri"/>
                <w:color w:val="000000"/>
                <w:lang w:eastAsia="en-AU"/>
              </w:rPr>
              <w:t xml:space="preserve"> [2001], trust is a feeling of security held by the consumer that his/ her consumption expectations will be met.</w:t>
            </w:r>
          </w:p>
        </w:tc>
      </w:tr>
      <w:tr w:rsidR="002847E9" w:rsidRPr="001B0C49" w14:paraId="1FB9C16E" w14:textId="77777777" w:rsidTr="001B0C49">
        <w:trPr>
          <w:trHeight w:val="27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64C37024" w14:textId="77777777" w:rsidR="002847E9" w:rsidRPr="001B0C49" w:rsidRDefault="002847E9" w:rsidP="002847E9">
            <w:pPr>
              <w:spacing w:after="0" w:line="240" w:lineRule="auto"/>
              <w:rPr>
                <w:rFonts w:ascii="Calibri" w:eastAsia="Times New Roman" w:hAnsi="Calibri" w:cs="Calibri"/>
                <w:color w:val="000000"/>
                <w:lang w:eastAsia="en-AU"/>
              </w:rPr>
            </w:pPr>
            <w:proofErr w:type="spellStart"/>
            <w:r w:rsidRPr="001B0C49">
              <w:rPr>
                <w:rFonts w:ascii="Calibri" w:eastAsia="Times New Roman" w:hAnsi="Calibri" w:cs="Calibri"/>
                <w:color w:val="000000"/>
                <w:lang w:eastAsia="en-AU"/>
              </w:rPr>
              <w:lastRenderedPageBreak/>
              <w:t>Issock</w:t>
            </w:r>
            <w:proofErr w:type="spellEnd"/>
            <w:r w:rsidRPr="001B0C49">
              <w:rPr>
                <w:rFonts w:ascii="Calibri" w:eastAsia="Times New Roman" w:hAnsi="Calibri" w:cs="Calibri"/>
                <w:color w:val="000000"/>
                <w:lang w:eastAsia="en-AU"/>
              </w:rPr>
              <w:t xml:space="preserve"> </w:t>
            </w:r>
            <w:proofErr w:type="spellStart"/>
            <w:r w:rsidRPr="001B0C49">
              <w:rPr>
                <w:rFonts w:ascii="Calibri" w:eastAsia="Times New Roman" w:hAnsi="Calibri" w:cs="Calibri"/>
                <w:color w:val="000000"/>
                <w:lang w:eastAsia="en-AU"/>
              </w:rPr>
              <w:t>Issock</w:t>
            </w:r>
            <w:proofErr w:type="spellEnd"/>
            <w:r w:rsidRPr="001B0C49">
              <w:rPr>
                <w:rFonts w:ascii="Calibri" w:eastAsia="Times New Roman" w:hAnsi="Calibri" w:cs="Calibri"/>
                <w:color w:val="000000"/>
                <w:lang w:eastAsia="en-AU"/>
              </w:rPr>
              <w:t xml:space="preserve">, P. B., Roberts-Lombard, M., &amp; Mpinganjira, M. (2020). The importance of customer trust for social marketing interventions: a case of energy-efficiency consumption. Journal of Social Marketing, 10(2), 265–286. https://doi.org/10.1108/JSOCM-05-2019-0071 </w:t>
            </w:r>
          </w:p>
        </w:tc>
        <w:tc>
          <w:tcPr>
            <w:tcW w:w="5755" w:type="dxa"/>
            <w:tcBorders>
              <w:top w:val="nil"/>
              <w:left w:val="nil"/>
              <w:bottom w:val="single" w:sz="4" w:space="0" w:color="auto"/>
              <w:right w:val="single" w:sz="4" w:space="0" w:color="auto"/>
            </w:tcBorders>
            <w:shd w:val="clear" w:color="auto" w:fill="auto"/>
            <w:vAlign w:val="center"/>
            <w:hideMark/>
          </w:tcPr>
          <w:p w14:paraId="38B20014" w14:textId="49470FD9" w:rsidR="002847E9" w:rsidRPr="001B0C49" w:rsidRDefault="00400E91"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willingness to rely on an exchange partner in whom one has confidence</w:t>
            </w:r>
          </w:p>
        </w:tc>
      </w:tr>
      <w:tr w:rsidR="002847E9" w:rsidRPr="001B0C49" w14:paraId="4979910E" w14:textId="77777777" w:rsidTr="001B0C49">
        <w:trPr>
          <w:trHeight w:val="24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343E5B59" w14:textId="77777777" w:rsidR="002847E9" w:rsidRPr="001B0C49" w:rsidRDefault="002847E9" w:rsidP="002847E9">
            <w:pPr>
              <w:spacing w:after="0" w:line="240" w:lineRule="auto"/>
              <w:rPr>
                <w:rFonts w:ascii="Calibri" w:eastAsia="Times New Roman" w:hAnsi="Calibri" w:cs="Calibri"/>
                <w:color w:val="000000"/>
                <w:lang w:eastAsia="en-AU"/>
              </w:rPr>
            </w:pPr>
            <w:proofErr w:type="spellStart"/>
            <w:r w:rsidRPr="001B0C49">
              <w:rPr>
                <w:rFonts w:ascii="Calibri" w:eastAsia="Times New Roman" w:hAnsi="Calibri" w:cs="Calibri"/>
                <w:color w:val="000000"/>
                <w:lang w:eastAsia="en-AU"/>
              </w:rPr>
              <w:t>Issock</w:t>
            </w:r>
            <w:proofErr w:type="spellEnd"/>
            <w:r w:rsidRPr="001B0C49">
              <w:rPr>
                <w:rFonts w:ascii="Calibri" w:eastAsia="Times New Roman" w:hAnsi="Calibri" w:cs="Calibri"/>
                <w:color w:val="000000"/>
                <w:lang w:eastAsia="en-AU"/>
              </w:rPr>
              <w:t xml:space="preserve"> </w:t>
            </w:r>
            <w:proofErr w:type="spellStart"/>
            <w:r w:rsidRPr="001B0C49">
              <w:rPr>
                <w:rFonts w:ascii="Calibri" w:eastAsia="Times New Roman" w:hAnsi="Calibri" w:cs="Calibri"/>
                <w:color w:val="000000"/>
                <w:lang w:eastAsia="en-AU"/>
              </w:rPr>
              <w:t>Issock</w:t>
            </w:r>
            <w:proofErr w:type="spellEnd"/>
            <w:r w:rsidRPr="001B0C49">
              <w:rPr>
                <w:rFonts w:ascii="Calibri" w:eastAsia="Times New Roman" w:hAnsi="Calibri" w:cs="Calibri"/>
                <w:color w:val="000000"/>
                <w:lang w:eastAsia="en-AU"/>
              </w:rPr>
              <w:t xml:space="preserve">, P.B. and </w:t>
            </w:r>
            <w:proofErr w:type="spellStart"/>
            <w:r w:rsidRPr="001B0C49">
              <w:rPr>
                <w:rFonts w:ascii="Calibri" w:eastAsia="Times New Roman" w:hAnsi="Calibri" w:cs="Calibri"/>
                <w:color w:val="000000"/>
                <w:lang w:eastAsia="en-AU"/>
              </w:rPr>
              <w:t>Muposhi</w:t>
            </w:r>
            <w:proofErr w:type="spellEnd"/>
            <w:r w:rsidRPr="001B0C49">
              <w:rPr>
                <w:rFonts w:ascii="Calibri" w:eastAsia="Times New Roman" w:hAnsi="Calibri" w:cs="Calibri"/>
                <w:color w:val="000000"/>
                <w:lang w:eastAsia="en-AU"/>
              </w:rPr>
              <w:t xml:space="preserve">, A. (2022). Understanding energy-efficiency choices through consumption values: the central role of consumer's attention and trust in environmental claims. Management of Environmental Quality, 34(1), pp. 250-270. https://doi.org/10.1108/MEQ-01-2022-0012 </w:t>
            </w:r>
          </w:p>
        </w:tc>
        <w:tc>
          <w:tcPr>
            <w:tcW w:w="5755" w:type="dxa"/>
            <w:tcBorders>
              <w:top w:val="nil"/>
              <w:left w:val="nil"/>
              <w:bottom w:val="single" w:sz="4" w:space="0" w:color="auto"/>
              <w:right w:val="single" w:sz="4" w:space="0" w:color="auto"/>
            </w:tcBorders>
            <w:shd w:val="clear" w:color="auto" w:fill="auto"/>
            <w:vAlign w:val="center"/>
            <w:hideMark/>
          </w:tcPr>
          <w:p w14:paraId="57433C9F" w14:textId="66EC3FB9" w:rsidR="002847E9" w:rsidRPr="001B0C49" w:rsidRDefault="00400E91"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r</w:t>
            </w:r>
            <w:r w:rsidR="002847E9" w:rsidRPr="001B0C49">
              <w:rPr>
                <w:rFonts w:ascii="Calibri" w:eastAsia="Times New Roman" w:hAnsi="Calibri" w:cs="Calibri"/>
                <w:color w:val="000000"/>
                <w:lang w:eastAsia="en-AU"/>
              </w:rPr>
              <w:t xml:space="preserve">efers to the extent to which the value and the claims used to market energy-efficient appliances are perceived as credible by consumers. </w:t>
            </w:r>
          </w:p>
        </w:tc>
      </w:tr>
      <w:tr w:rsidR="002847E9" w:rsidRPr="001B0C49" w14:paraId="26C8FB13" w14:textId="77777777" w:rsidTr="001B0C49">
        <w:trPr>
          <w:trHeight w:val="233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57BE9223"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Kalkbrenner, B. J., &amp; Roosen, J. (2016). Citizens’ willingness to participate in local renewable energy projects: The role of community and trust in Germany. Energy Research &amp; Social Science, 13, 60–70. https://doi.org/10.1016/j.erss.2015.12.006 </w:t>
            </w:r>
          </w:p>
        </w:tc>
        <w:tc>
          <w:tcPr>
            <w:tcW w:w="5755" w:type="dxa"/>
            <w:tcBorders>
              <w:top w:val="nil"/>
              <w:left w:val="nil"/>
              <w:bottom w:val="single" w:sz="4" w:space="0" w:color="auto"/>
              <w:right w:val="single" w:sz="4" w:space="0" w:color="auto"/>
            </w:tcBorders>
            <w:shd w:val="clear" w:color="auto" w:fill="auto"/>
            <w:vAlign w:val="center"/>
            <w:hideMark/>
          </w:tcPr>
          <w:p w14:paraId="44F93091" w14:textId="10558855" w:rsidR="002847E9" w:rsidRPr="001B0C49" w:rsidRDefault="00400E91"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the mutual confidence that no party to an exchange will exploit the other’s vulnerability</w:t>
            </w:r>
          </w:p>
        </w:tc>
      </w:tr>
      <w:tr w:rsidR="002847E9" w:rsidRPr="001B0C49" w14:paraId="6CDDF8A1" w14:textId="77777777" w:rsidTr="001B0C49">
        <w:trPr>
          <w:trHeight w:val="251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0754DDEC"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Koirala, B. P., Araghi, Y., Kroesen, M., Ghorbani, A., </w:t>
            </w:r>
            <w:proofErr w:type="spellStart"/>
            <w:r w:rsidRPr="001B0C49">
              <w:rPr>
                <w:rFonts w:ascii="Calibri" w:eastAsia="Times New Roman" w:hAnsi="Calibri" w:cs="Calibri"/>
                <w:color w:val="000000"/>
                <w:lang w:eastAsia="en-AU"/>
              </w:rPr>
              <w:t>Hakvoort</w:t>
            </w:r>
            <w:proofErr w:type="spellEnd"/>
            <w:r w:rsidRPr="001B0C49">
              <w:rPr>
                <w:rFonts w:ascii="Calibri" w:eastAsia="Times New Roman" w:hAnsi="Calibri" w:cs="Calibri"/>
                <w:color w:val="000000"/>
                <w:lang w:eastAsia="en-AU"/>
              </w:rPr>
              <w:t xml:space="preserve">, R. A., &amp; Herder, P. M. (2018). Trust, awareness, and independence: Insights from a socio-psychological factor analysis of citizen knowledge and participation in community energy systems. Energy Research &amp; Social Science, 38, 33–40. https://doi.org/10.1016/j.erss.2018.01.009 </w:t>
            </w:r>
          </w:p>
        </w:tc>
        <w:tc>
          <w:tcPr>
            <w:tcW w:w="5755" w:type="dxa"/>
            <w:tcBorders>
              <w:top w:val="nil"/>
              <w:left w:val="nil"/>
              <w:bottom w:val="single" w:sz="4" w:space="0" w:color="auto"/>
              <w:right w:val="single" w:sz="4" w:space="0" w:color="auto"/>
            </w:tcBorders>
            <w:shd w:val="clear" w:color="auto" w:fill="auto"/>
            <w:vAlign w:val="center"/>
            <w:hideMark/>
          </w:tcPr>
          <w:p w14:paraId="5DD26E4A"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3D80058C" w14:textId="77777777" w:rsidTr="001B0C49">
        <w:trPr>
          <w:trHeight w:val="266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1A9819F9"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Lehtonen, M., &amp; de Carlo, L. (2019). Community energy and the virtues of mistrust and distrust: Lessons from Brighton and Hove energy cooperatives. Ecological Economics, 164, 106367–. https://doi.org/10.1016/j.ecolecon.2019.106367 </w:t>
            </w:r>
          </w:p>
        </w:tc>
        <w:tc>
          <w:tcPr>
            <w:tcW w:w="5755" w:type="dxa"/>
            <w:tcBorders>
              <w:top w:val="nil"/>
              <w:left w:val="nil"/>
              <w:bottom w:val="single" w:sz="4" w:space="0" w:color="auto"/>
              <w:right w:val="single" w:sz="4" w:space="0" w:color="auto"/>
            </w:tcBorders>
            <w:shd w:val="clear" w:color="auto" w:fill="auto"/>
            <w:vAlign w:val="center"/>
            <w:hideMark/>
          </w:tcPr>
          <w:p w14:paraId="58292512"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a situation in which an individual accepts to ‘believe without knowing’, thereby placing herself voluntarily in a position of vulnerability</w:t>
            </w:r>
          </w:p>
        </w:tc>
      </w:tr>
      <w:tr w:rsidR="002847E9" w:rsidRPr="001B0C49" w14:paraId="52121CBF" w14:textId="77777777" w:rsidTr="001B0C49">
        <w:trPr>
          <w:trHeight w:val="226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736195D0"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lastRenderedPageBreak/>
              <w:t xml:space="preserve">Levi, S. (2021). Why hate carbon taxes? Machine learning evidence on the roles of personal responsibility, trust, revenue recycling, and other factors across 23 European countries. Energy Research &amp; Social Science, 73, 101883–. https://doi.org/10.1016/j.erss.2020.101883 </w:t>
            </w:r>
          </w:p>
        </w:tc>
        <w:tc>
          <w:tcPr>
            <w:tcW w:w="5755" w:type="dxa"/>
            <w:tcBorders>
              <w:top w:val="nil"/>
              <w:left w:val="nil"/>
              <w:bottom w:val="single" w:sz="4" w:space="0" w:color="auto"/>
              <w:right w:val="single" w:sz="4" w:space="0" w:color="auto"/>
            </w:tcBorders>
            <w:shd w:val="clear" w:color="auto" w:fill="auto"/>
            <w:vAlign w:val="center"/>
            <w:hideMark/>
          </w:tcPr>
          <w:p w14:paraId="01BD311F"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0C778043" w14:textId="77777777" w:rsidTr="001B0C49">
        <w:trPr>
          <w:trHeight w:val="271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1BE5A4DB"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Liu, L., Bouman, T., </w:t>
            </w:r>
            <w:proofErr w:type="spellStart"/>
            <w:r w:rsidRPr="001B0C49">
              <w:rPr>
                <w:rFonts w:ascii="Calibri" w:eastAsia="Times New Roman" w:hAnsi="Calibri" w:cs="Calibri"/>
                <w:color w:val="000000"/>
                <w:lang w:eastAsia="en-AU"/>
              </w:rPr>
              <w:t>Perlaviciute</w:t>
            </w:r>
            <w:proofErr w:type="spellEnd"/>
            <w:r w:rsidRPr="001B0C49">
              <w:rPr>
                <w:rFonts w:ascii="Calibri" w:eastAsia="Times New Roman" w:hAnsi="Calibri" w:cs="Calibri"/>
                <w:color w:val="000000"/>
                <w:lang w:eastAsia="en-AU"/>
              </w:rPr>
              <w:t xml:space="preserve">, G., &amp; Steg, L. (2019). Effects of trust and public participation on acceptability of renewable energy projects in the Netherlands and China. Energy Research &amp; Social Science, 53, 137–144. https://doi.org/10.1016/j.erss.2019.03.006 </w:t>
            </w:r>
          </w:p>
        </w:tc>
        <w:tc>
          <w:tcPr>
            <w:tcW w:w="5755" w:type="dxa"/>
            <w:tcBorders>
              <w:top w:val="nil"/>
              <w:left w:val="nil"/>
              <w:bottom w:val="single" w:sz="4" w:space="0" w:color="auto"/>
              <w:right w:val="single" w:sz="4" w:space="0" w:color="auto"/>
            </w:tcBorders>
            <w:shd w:val="clear" w:color="auto" w:fill="auto"/>
            <w:vAlign w:val="center"/>
            <w:hideMark/>
          </w:tcPr>
          <w:p w14:paraId="53F22B64"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669B7B73" w14:textId="77777777" w:rsidTr="001B0C49">
        <w:trPr>
          <w:trHeight w:val="345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5F803127"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Liu, L., Vrieling, L., </w:t>
            </w:r>
            <w:proofErr w:type="spellStart"/>
            <w:r w:rsidRPr="001B0C49">
              <w:rPr>
                <w:rFonts w:ascii="Calibri" w:eastAsia="Times New Roman" w:hAnsi="Calibri" w:cs="Calibri"/>
                <w:color w:val="000000"/>
                <w:lang w:eastAsia="en-AU"/>
              </w:rPr>
              <w:t>Perlaviciute</w:t>
            </w:r>
            <w:proofErr w:type="spellEnd"/>
            <w:r w:rsidRPr="001B0C49">
              <w:rPr>
                <w:rFonts w:ascii="Calibri" w:eastAsia="Times New Roman" w:hAnsi="Calibri" w:cs="Calibri"/>
                <w:color w:val="000000"/>
                <w:lang w:eastAsia="en-AU"/>
              </w:rPr>
              <w:t xml:space="preserve">, G., Bouman, T., &amp; Steg, L. (2022). The role of trust in public acceptability of energy projects: Integrity versus competence. ENVIRONMENTAL RESEARCH COMMUNICATIONS, 4(3), 35003–. https://doi.org/10.1088/2515-7620/ac5718 </w:t>
            </w:r>
          </w:p>
        </w:tc>
        <w:tc>
          <w:tcPr>
            <w:tcW w:w="5755" w:type="dxa"/>
            <w:tcBorders>
              <w:top w:val="nil"/>
              <w:left w:val="nil"/>
              <w:bottom w:val="single" w:sz="4" w:space="0" w:color="auto"/>
              <w:right w:val="single" w:sz="4" w:space="0" w:color="auto"/>
            </w:tcBorders>
            <w:shd w:val="clear" w:color="auto" w:fill="auto"/>
            <w:vAlign w:val="center"/>
            <w:hideMark/>
          </w:tcPr>
          <w:p w14:paraId="53EA8274"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3E068074" w14:textId="77777777" w:rsidTr="001B0C49">
        <w:trPr>
          <w:trHeight w:val="360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75DBC669"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Merzougui, K., Fiorillo, D., &amp; Sapio, A. (2024). Environmental information, social and institutional trust, and energy-saving </w:t>
            </w:r>
            <w:proofErr w:type="spellStart"/>
            <w:r w:rsidRPr="001B0C49">
              <w:rPr>
                <w:rFonts w:ascii="Calibri" w:eastAsia="Times New Roman" w:hAnsi="Calibri" w:cs="Calibri"/>
                <w:color w:val="000000"/>
                <w:lang w:eastAsia="en-AU"/>
              </w:rPr>
              <w:t>behavior</w:t>
            </w:r>
            <w:proofErr w:type="spellEnd"/>
            <w:r w:rsidRPr="001B0C49">
              <w:rPr>
                <w:rFonts w:ascii="Calibri" w:eastAsia="Times New Roman" w:hAnsi="Calibri" w:cs="Calibri"/>
                <w:color w:val="000000"/>
                <w:lang w:eastAsia="en-AU"/>
              </w:rPr>
              <w:t>: Evidence from Italy. Energy Sources. Part B, Economics, Planning and Policy, 19(1). https://doi.org/10.1080/15567249.2024.2392235</w:t>
            </w:r>
          </w:p>
        </w:tc>
        <w:tc>
          <w:tcPr>
            <w:tcW w:w="5755" w:type="dxa"/>
            <w:tcBorders>
              <w:top w:val="nil"/>
              <w:left w:val="nil"/>
              <w:bottom w:val="single" w:sz="4" w:space="0" w:color="auto"/>
              <w:right w:val="single" w:sz="4" w:space="0" w:color="auto"/>
            </w:tcBorders>
            <w:shd w:val="clear" w:color="auto" w:fill="auto"/>
            <w:vAlign w:val="center"/>
            <w:hideMark/>
          </w:tcPr>
          <w:p w14:paraId="0B57AFF8" w14:textId="703012F1"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w:t>
            </w:r>
            <w:r w:rsidR="00960967" w:rsidRPr="001B0C49">
              <w:rPr>
                <w:rFonts w:ascii="Calibri" w:eastAsia="Times New Roman" w:hAnsi="Calibri" w:cs="Calibri"/>
                <w:b/>
                <w:bCs/>
                <w:color w:val="000000"/>
                <w:lang w:eastAsia="en-AU"/>
              </w:rPr>
              <w:t>Trust:</w:t>
            </w:r>
            <w:r w:rsidR="00960967" w:rsidRPr="001B0C49">
              <w:rPr>
                <w:rFonts w:ascii="Calibri" w:eastAsia="Times New Roman" w:hAnsi="Calibri" w:cs="Calibri"/>
                <w:color w:val="000000"/>
                <w:lang w:eastAsia="en-AU"/>
              </w:rPr>
              <w:t xml:space="preserve"> willingness to cooperate with public institutions to preserve the environment</w:t>
            </w:r>
          </w:p>
        </w:tc>
      </w:tr>
      <w:tr w:rsidR="002847E9" w:rsidRPr="001B0C49" w14:paraId="6FC7E970" w14:textId="77777777" w:rsidTr="001B0C49">
        <w:trPr>
          <w:trHeight w:val="283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1A7AC74C"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lastRenderedPageBreak/>
              <w:t xml:space="preserve">Mezger, A., </w:t>
            </w:r>
            <w:proofErr w:type="spellStart"/>
            <w:r w:rsidRPr="001B0C49">
              <w:rPr>
                <w:rFonts w:ascii="Calibri" w:eastAsia="Times New Roman" w:hAnsi="Calibri" w:cs="Calibri"/>
                <w:color w:val="000000"/>
                <w:lang w:eastAsia="en-AU"/>
              </w:rPr>
              <w:t>Cabanelas</w:t>
            </w:r>
            <w:proofErr w:type="spellEnd"/>
            <w:r w:rsidRPr="001B0C49">
              <w:rPr>
                <w:rFonts w:ascii="Calibri" w:eastAsia="Times New Roman" w:hAnsi="Calibri" w:cs="Calibri"/>
                <w:color w:val="000000"/>
                <w:lang w:eastAsia="en-AU"/>
              </w:rPr>
              <w:t xml:space="preserve">, P., </w:t>
            </w:r>
            <w:proofErr w:type="spellStart"/>
            <w:r w:rsidRPr="001B0C49">
              <w:rPr>
                <w:rFonts w:ascii="Calibri" w:eastAsia="Times New Roman" w:hAnsi="Calibri" w:cs="Calibri"/>
                <w:color w:val="000000"/>
                <w:lang w:eastAsia="en-AU"/>
              </w:rPr>
              <w:t>Cabiddu</w:t>
            </w:r>
            <w:proofErr w:type="spellEnd"/>
            <w:r w:rsidRPr="001B0C49">
              <w:rPr>
                <w:rFonts w:ascii="Calibri" w:eastAsia="Times New Roman" w:hAnsi="Calibri" w:cs="Calibri"/>
                <w:color w:val="000000"/>
                <w:lang w:eastAsia="en-AU"/>
              </w:rPr>
              <w:t xml:space="preserve">, F., &amp; Rüdiger, K. (2020). What does it matter for trust of green consumers? An application to German electricity market. Journal of Cleaner Production, 242, 118484–. https://doi.org/10.1016/j.jclepro.2019.118484 </w:t>
            </w:r>
          </w:p>
        </w:tc>
        <w:tc>
          <w:tcPr>
            <w:tcW w:w="5755" w:type="dxa"/>
            <w:tcBorders>
              <w:top w:val="nil"/>
              <w:left w:val="nil"/>
              <w:bottom w:val="single" w:sz="4" w:space="0" w:color="auto"/>
              <w:right w:val="single" w:sz="4" w:space="0" w:color="auto"/>
            </w:tcBorders>
            <w:shd w:val="clear" w:color="auto" w:fill="auto"/>
            <w:vAlign w:val="center"/>
            <w:hideMark/>
          </w:tcPr>
          <w:p w14:paraId="733C6A53" w14:textId="524CC294" w:rsidR="002847E9" w:rsidRPr="001B0C49" w:rsidRDefault="00960967"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a willingness to depend on a product, service, or brand based on the belief or expectation resulting from its credibility, benevolence, and ability about its environmental performance</w:t>
            </w:r>
          </w:p>
        </w:tc>
      </w:tr>
      <w:tr w:rsidR="002847E9" w:rsidRPr="001B0C49" w14:paraId="36F6A71F" w14:textId="77777777" w:rsidTr="001B0C49">
        <w:trPr>
          <w:trHeight w:val="22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63534E1E"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Mezger, A., </w:t>
            </w:r>
            <w:proofErr w:type="spellStart"/>
            <w:r w:rsidRPr="001B0C49">
              <w:rPr>
                <w:rFonts w:ascii="Calibri" w:eastAsia="Times New Roman" w:hAnsi="Calibri" w:cs="Calibri"/>
                <w:color w:val="000000"/>
                <w:lang w:eastAsia="en-AU"/>
              </w:rPr>
              <w:t>Cabanelas</w:t>
            </w:r>
            <w:proofErr w:type="spellEnd"/>
            <w:r w:rsidRPr="001B0C49">
              <w:rPr>
                <w:rFonts w:ascii="Calibri" w:eastAsia="Times New Roman" w:hAnsi="Calibri" w:cs="Calibri"/>
                <w:color w:val="000000"/>
                <w:lang w:eastAsia="en-AU"/>
              </w:rPr>
              <w:t>, P., López‐</w:t>
            </w:r>
            <w:proofErr w:type="spellStart"/>
            <w:r w:rsidRPr="001B0C49">
              <w:rPr>
                <w:rFonts w:ascii="Calibri" w:eastAsia="Times New Roman" w:hAnsi="Calibri" w:cs="Calibri"/>
                <w:color w:val="000000"/>
                <w:lang w:eastAsia="en-AU"/>
              </w:rPr>
              <w:t>Miguens</w:t>
            </w:r>
            <w:proofErr w:type="spellEnd"/>
            <w:r w:rsidRPr="001B0C49">
              <w:rPr>
                <w:rFonts w:ascii="Calibri" w:eastAsia="Times New Roman" w:hAnsi="Calibri" w:cs="Calibri"/>
                <w:color w:val="000000"/>
                <w:lang w:eastAsia="en-AU"/>
              </w:rPr>
              <w:t xml:space="preserve">, M. J., </w:t>
            </w:r>
            <w:proofErr w:type="spellStart"/>
            <w:r w:rsidRPr="001B0C49">
              <w:rPr>
                <w:rFonts w:ascii="Calibri" w:eastAsia="Times New Roman" w:hAnsi="Calibri" w:cs="Calibri"/>
                <w:color w:val="000000"/>
                <w:lang w:eastAsia="en-AU"/>
              </w:rPr>
              <w:t>Cabiddu</w:t>
            </w:r>
            <w:proofErr w:type="spellEnd"/>
            <w:r w:rsidRPr="001B0C49">
              <w:rPr>
                <w:rFonts w:ascii="Calibri" w:eastAsia="Times New Roman" w:hAnsi="Calibri" w:cs="Calibri"/>
                <w:color w:val="000000"/>
                <w:lang w:eastAsia="en-AU"/>
              </w:rPr>
              <w:t>, F., &amp; Rüdiger, K. (2020). Sustainable development and consumption: The role of trust for switching towards green energy. Business Strategy and the Environment, 29(8), 3598–3610. https://doi.org/10.1002/bse.2599</w:t>
            </w:r>
          </w:p>
        </w:tc>
        <w:tc>
          <w:tcPr>
            <w:tcW w:w="5755" w:type="dxa"/>
            <w:tcBorders>
              <w:top w:val="nil"/>
              <w:left w:val="nil"/>
              <w:bottom w:val="single" w:sz="4" w:space="0" w:color="auto"/>
              <w:right w:val="single" w:sz="4" w:space="0" w:color="auto"/>
            </w:tcBorders>
            <w:shd w:val="clear" w:color="auto" w:fill="auto"/>
            <w:vAlign w:val="center"/>
            <w:hideMark/>
          </w:tcPr>
          <w:p w14:paraId="0DE8CC6A"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4886281F" w14:textId="77777777" w:rsidTr="001B0C49">
        <w:trPr>
          <w:trHeight w:val="276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2F7614F9"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Mueller, C. E. (2020). Examining the inter-relationships between procedural fairness, trust in actors, risk expectations, perceived benefits, and attitudes towards power grid expansion projects. Energy Policy, 141, 111465. https://doi.org/10.1016/j.enpol.2020.111465 </w:t>
            </w:r>
          </w:p>
        </w:tc>
        <w:tc>
          <w:tcPr>
            <w:tcW w:w="5755" w:type="dxa"/>
            <w:tcBorders>
              <w:top w:val="nil"/>
              <w:left w:val="nil"/>
              <w:bottom w:val="single" w:sz="4" w:space="0" w:color="auto"/>
              <w:right w:val="single" w:sz="4" w:space="0" w:color="auto"/>
            </w:tcBorders>
            <w:shd w:val="clear" w:color="auto" w:fill="auto"/>
            <w:vAlign w:val="center"/>
            <w:hideMark/>
          </w:tcPr>
          <w:p w14:paraId="600F5D96" w14:textId="044812A2" w:rsidR="002847E9" w:rsidRPr="001B0C49" w:rsidRDefault="00960967"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being </w:t>
            </w:r>
            <w:r w:rsidR="002847E9" w:rsidRPr="001B0C49">
              <w:rPr>
                <w:rFonts w:ascii="Calibri" w:eastAsia="Times New Roman" w:hAnsi="Calibri" w:cs="Calibri"/>
                <w:color w:val="000000"/>
                <w:lang w:eastAsia="en-AU"/>
              </w:rPr>
              <w:t xml:space="preserve">willing to allow another party to </w:t>
            </w:r>
            <w:proofErr w:type="gramStart"/>
            <w:r w:rsidR="002847E9" w:rsidRPr="001B0C49">
              <w:rPr>
                <w:rFonts w:ascii="Calibri" w:eastAsia="Times New Roman" w:hAnsi="Calibri" w:cs="Calibri"/>
                <w:color w:val="000000"/>
                <w:lang w:eastAsia="en-AU"/>
              </w:rPr>
              <w:t>take action</w:t>
            </w:r>
            <w:proofErr w:type="gramEnd"/>
            <w:r w:rsidR="002847E9" w:rsidRPr="001B0C49">
              <w:rPr>
                <w:rFonts w:ascii="Calibri" w:eastAsia="Times New Roman" w:hAnsi="Calibri" w:cs="Calibri"/>
                <w:color w:val="000000"/>
                <w:lang w:eastAsia="en-AU"/>
              </w:rPr>
              <w:t xml:space="preserve"> without fear of the consequences</w:t>
            </w:r>
          </w:p>
        </w:tc>
      </w:tr>
      <w:tr w:rsidR="002847E9" w:rsidRPr="001B0C49" w14:paraId="0BB25376" w14:textId="77777777" w:rsidTr="001B0C49">
        <w:trPr>
          <w:trHeight w:val="223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5DBE04ED"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Mumford, J., &amp; Gray, D. (2010). Consumer engagement in alternative energy—Can the regulators and suppliers be trusted? Energy Policy, 38(6), 2664–2671. https://doi.org/10.1016/j.enpol.2009.05.054 </w:t>
            </w:r>
          </w:p>
        </w:tc>
        <w:tc>
          <w:tcPr>
            <w:tcW w:w="5755" w:type="dxa"/>
            <w:tcBorders>
              <w:top w:val="nil"/>
              <w:left w:val="nil"/>
              <w:bottom w:val="single" w:sz="4" w:space="0" w:color="auto"/>
              <w:right w:val="single" w:sz="4" w:space="0" w:color="auto"/>
            </w:tcBorders>
            <w:shd w:val="clear" w:color="auto" w:fill="auto"/>
            <w:vAlign w:val="center"/>
            <w:hideMark/>
          </w:tcPr>
          <w:p w14:paraId="5DCFE5DE" w14:textId="25B48B6D" w:rsidR="002847E9" w:rsidRPr="001B0C49" w:rsidRDefault="00960967"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 xml:space="preserve"> a social construct</w:t>
            </w:r>
            <w:r w:rsidR="002847E9" w:rsidRPr="001B0C49">
              <w:rPr>
                <w:rFonts w:ascii="Calibri" w:eastAsia="Times New Roman" w:hAnsi="Calibri" w:cs="Calibri"/>
                <w:color w:val="000000"/>
                <w:lang w:eastAsia="en-AU"/>
              </w:rPr>
              <w:br/>
              <w:t xml:space="preserve">derived from relationships and events and relates specifically to individuals’ judgements about the capability and motivation of others to perform future actions </w:t>
            </w:r>
          </w:p>
        </w:tc>
      </w:tr>
      <w:tr w:rsidR="002847E9" w:rsidRPr="001B0C49" w14:paraId="6D960BC9" w14:textId="77777777" w:rsidTr="001B0C49">
        <w:trPr>
          <w:trHeight w:val="250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5338993A"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Nader, L., &amp; </w:t>
            </w:r>
            <w:proofErr w:type="spellStart"/>
            <w:r w:rsidRPr="001B0C49">
              <w:rPr>
                <w:rFonts w:ascii="Calibri" w:eastAsia="Times New Roman" w:hAnsi="Calibri" w:cs="Calibri"/>
                <w:color w:val="000000"/>
                <w:lang w:eastAsia="en-AU"/>
              </w:rPr>
              <w:t>Milleron</w:t>
            </w:r>
            <w:proofErr w:type="spellEnd"/>
            <w:r w:rsidRPr="001B0C49">
              <w:rPr>
                <w:rFonts w:ascii="Calibri" w:eastAsia="Times New Roman" w:hAnsi="Calibri" w:cs="Calibri"/>
                <w:color w:val="000000"/>
                <w:lang w:eastAsia="en-AU"/>
              </w:rPr>
              <w:t xml:space="preserve">, N. (1979). Dimensions of the “people problem” in energy research and “the” factual basis of dispersed energy futures. Energy (Oxford), 4(5), 953–967. https://doi.org/10.1016/0360-5442(79)90025-2 </w:t>
            </w:r>
          </w:p>
        </w:tc>
        <w:tc>
          <w:tcPr>
            <w:tcW w:w="5755" w:type="dxa"/>
            <w:tcBorders>
              <w:top w:val="nil"/>
              <w:left w:val="nil"/>
              <w:bottom w:val="single" w:sz="4" w:space="0" w:color="auto"/>
              <w:right w:val="single" w:sz="4" w:space="0" w:color="auto"/>
            </w:tcBorders>
            <w:shd w:val="clear" w:color="auto" w:fill="auto"/>
            <w:vAlign w:val="center"/>
            <w:hideMark/>
          </w:tcPr>
          <w:p w14:paraId="3D5B2B39"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140F23A4" w14:textId="77777777" w:rsidTr="001B0C49">
        <w:trPr>
          <w:trHeight w:val="240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304F154F"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lastRenderedPageBreak/>
              <w:t xml:space="preserve">Noel, L., Zarazua de Rubens, G., Kester, J., &amp; </w:t>
            </w:r>
            <w:proofErr w:type="spellStart"/>
            <w:r w:rsidRPr="001B0C49">
              <w:rPr>
                <w:rFonts w:ascii="Calibri" w:eastAsia="Times New Roman" w:hAnsi="Calibri" w:cs="Calibri"/>
                <w:color w:val="000000"/>
                <w:lang w:eastAsia="en-AU"/>
              </w:rPr>
              <w:t>Sovacool</w:t>
            </w:r>
            <w:proofErr w:type="spellEnd"/>
            <w:r w:rsidRPr="001B0C49">
              <w:rPr>
                <w:rFonts w:ascii="Calibri" w:eastAsia="Times New Roman" w:hAnsi="Calibri" w:cs="Calibri"/>
                <w:color w:val="000000"/>
                <w:lang w:eastAsia="en-AU"/>
              </w:rPr>
              <w:t xml:space="preserve">, B. K. (2019). Navigating expert </w:t>
            </w:r>
            <w:proofErr w:type="spellStart"/>
            <w:r w:rsidRPr="001B0C49">
              <w:rPr>
                <w:rFonts w:ascii="Calibri" w:eastAsia="Times New Roman" w:hAnsi="Calibri" w:cs="Calibri"/>
                <w:color w:val="000000"/>
                <w:lang w:eastAsia="en-AU"/>
              </w:rPr>
              <w:t>skepticism</w:t>
            </w:r>
            <w:proofErr w:type="spellEnd"/>
            <w:r w:rsidRPr="001B0C49">
              <w:rPr>
                <w:rFonts w:ascii="Calibri" w:eastAsia="Times New Roman" w:hAnsi="Calibri" w:cs="Calibri"/>
                <w:color w:val="000000"/>
                <w:lang w:eastAsia="en-AU"/>
              </w:rPr>
              <w:t xml:space="preserve"> and consumer distrust: Rethinking the barriers to vehicle-to-grid (V2G) in the Nordic region. Transport Policy, 76, 67–77. https://doi.org/10.1016/j.tranpol.2019.02.002 </w:t>
            </w:r>
          </w:p>
        </w:tc>
        <w:tc>
          <w:tcPr>
            <w:tcW w:w="5755" w:type="dxa"/>
            <w:tcBorders>
              <w:top w:val="nil"/>
              <w:left w:val="nil"/>
              <w:bottom w:val="single" w:sz="4" w:space="0" w:color="auto"/>
              <w:right w:val="single" w:sz="4" w:space="0" w:color="auto"/>
            </w:tcBorders>
            <w:shd w:val="clear" w:color="auto" w:fill="auto"/>
            <w:vAlign w:val="center"/>
            <w:hideMark/>
          </w:tcPr>
          <w:p w14:paraId="64F131C4"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0D01B1E9" w14:textId="77777777" w:rsidTr="001B0C49">
        <w:trPr>
          <w:trHeight w:val="255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23D71296"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Offermann-van Heek, J., Katrin Arning, Anika </w:t>
            </w:r>
            <w:proofErr w:type="spellStart"/>
            <w:r w:rsidRPr="001B0C49">
              <w:rPr>
                <w:rFonts w:ascii="Calibri" w:eastAsia="Times New Roman" w:hAnsi="Calibri" w:cs="Calibri"/>
                <w:color w:val="000000"/>
                <w:lang w:eastAsia="en-AU"/>
              </w:rPr>
              <w:t>Linzenich</w:t>
            </w:r>
            <w:proofErr w:type="spellEnd"/>
            <w:r w:rsidRPr="001B0C49">
              <w:rPr>
                <w:rFonts w:ascii="Calibri" w:eastAsia="Times New Roman" w:hAnsi="Calibri" w:cs="Calibri"/>
                <w:color w:val="000000"/>
                <w:lang w:eastAsia="en-AU"/>
              </w:rPr>
              <w:t xml:space="preserve">, &amp; Martina </w:t>
            </w:r>
            <w:proofErr w:type="spellStart"/>
            <w:r w:rsidRPr="001B0C49">
              <w:rPr>
                <w:rFonts w:ascii="Calibri" w:eastAsia="Times New Roman" w:hAnsi="Calibri" w:cs="Calibri"/>
                <w:color w:val="000000"/>
                <w:lang w:eastAsia="en-AU"/>
              </w:rPr>
              <w:t>Ziefle</w:t>
            </w:r>
            <w:proofErr w:type="spellEnd"/>
            <w:r w:rsidRPr="001B0C49">
              <w:rPr>
                <w:rFonts w:ascii="Calibri" w:eastAsia="Times New Roman" w:hAnsi="Calibri" w:cs="Calibri"/>
                <w:color w:val="000000"/>
                <w:lang w:eastAsia="en-AU"/>
              </w:rPr>
              <w:t xml:space="preserve">. (2018). Trust and Distrust in Carbon Capture and Utilization Industry as Relevant Factors for the Acceptance of Carbon-Based Products. Frontiers in Energy Research, 6. https://doi.org/10.3389/fenrg.2018.00073 </w:t>
            </w:r>
          </w:p>
        </w:tc>
        <w:tc>
          <w:tcPr>
            <w:tcW w:w="5755" w:type="dxa"/>
            <w:tcBorders>
              <w:top w:val="nil"/>
              <w:left w:val="nil"/>
              <w:bottom w:val="single" w:sz="4" w:space="0" w:color="auto"/>
              <w:right w:val="single" w:sz="4" w:space="0" w:color="auto"/>
            </w:tcBorders>
            <w:shd w:val="clear" w:color="auto" w:fill="auto"/>
            <w:vAlign w:val="center"/>
            <w:hideMark/>
          </w:tcPr>
          <w:p w14:paraId="0CF0CD53"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Several</w:t>
            </w:r>
          </w:p>
        </w:tc>
      </w:tr>
      <w:tr w:rsidR="002847E9" w:rsidRPr="001B0C49" w14:paraId="26EF0C55" w14:textId="77777777" w:rsidTr="001B0C49">
        <w:trPr>
          <w:trHeight w:val="260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1512F96F"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Owens, S., &amp; Driffill, L. (2008). How to change attitudes and behaviours in the context of energy. Energy Policy, 36(12), 4412–4418. https://doi.org/10.1016/j.enpol.2008.09.031 </w:t>
            </w:r>
          </w:p>
        </w:tc>
        <w:tc>
          <w:tcPr>
            <w:tcW w:w="5755" w:type="dxa"/>
            <w:tcBorders>
              <w:top w:val="nil"/>
              <w:left w:val="nil"/>
              <w:bottom w:val="single" w:sz="4" w:space="0" w:color="auto"/>
              <w:right w:val="single" w:sz="4" w:space="0" w:color="auto"/>
            </w:tcBorders>
            <w:shd w:val="clear" w:color="auto" w:fill="auto"/>
            <w:vAlign w:val="center"/>
            <w:hideMark/>
          </w:tcPr>
          <w:p w14:paraId="13F7DD3C"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76E84FD5" w14:textId="77777777" w:rsidTr="001B0C49">
        <w:trPr>
          <w:trHeight w:val="224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3BB8E1EF" w14:textId="77777777" w:rsidR="002847E9" w:rsidRPr="001B0C49" w:rsidRDefault="002847E9" w:rsidP="002847E9">
            <w:pPr>
              <w:spacing w:after="0" w:line="240" w:lineRule="auto"/>
              <w:rPr>
                <w:rFonts w:ascii="Calibri" w:eastAsia="Times New Roman" w:hAnsi="Calibri" w:cs="Calibri"/>
                <w:color w:val="000000"/>
                <w:lang w:eastAsia="en-AU"/>
              </w:rPr>
            </w:pPr>
            <w:proofErr w:type="spellStart"/>
            <w:r w:rsidRPr="001B0C49">
              <w:rPr>
                <w:rFonts w:ascii="Calibri" w:eastAsia="Times New Roman" w:hAnsi="Calibri" w:cs="Calibri"/>
                <w:color w:val="000000"/>
                <w:lang w:eastAsia="en-AU"/>
              </w:rPr>
              <w:t>Przepiorka</w:t>
            </w:r>
            <w:proofErr w:type="spellEnd"/>
            <w:r w:rsidRPr="001B0C49">
              <w:rPr>
                <w:rFonts w:ascii="Calibri" w:eastAsia="Times New Roman" w:hAnsi="Calibri" w:cs="Calibri"/>
                <w:color w:val="000000"/>
                <w:lang w:eastAsia="en-AU"/>
              </w:rPr>
              <w:t xml:space="preserve">, W., Horne, C., </w:t>
            </w:r>
            <w:proofErr w:type="spellStart"/>
            <w:r w:rsidRPr="001B0C49">
              <w:rPr>
                <w:rFonts w:ascii="Calibri" w:eastAsia="Times New Roman" w:hAnsi="Calibri" w:cs="Calibri"/>
                <w:color w:val="000000"/>
                <w:lang w:eastAsia="en-AU"/>
              </w:rPr>
              <w:t>Leerstoel</w:t>
            </w:r>
            <w:proofErr w:type="spellEnd"/>
            <w:r w:rsidRPr="001B0C49">
              <w:rPr>
                <w:rFonts w:ascii="Calibri" w:eastAsia="Times New Roman" w:hAnsi="Calibri" w:cs="Calibri"/>
                <w:color w:val="000000"/>
                <w:lang w:eastAsia="en-AU"/>
              </w:rPr>
              <w:t xml:space="preserve"> Buskens, &amp; Social Networks, S. and I. (2020). How Can Consumer Trust in Energy Utilities be Increased? The Effectiveness of Prosocial, </w:t>
            </w:r>
            <w:proofErr w:type="spellStart"/>
            <w:r w:rsidRPr="001B0C49">
              <w:rPr>
                <w:rFonts w:ascii="Calibri" w:eastAsia="Times New Roman" w:hAnsi="Calibri" w:cs="Calibri"/>
                <w:color w:val="000000"/>
                <w:lang w:eastAsia="en-AU"/>
              </w:rPr>
              <w:t>Proenvironmental</w:t>
            </w:r>
            <w:proofErr w:type="spellEnd"/>
            <w:r w:rsidRPr="001B0C49">
              <w:rPr>
                <w:rFonts w:ascii="Calibri" w:eastAsia="Times New Roman" w:hAnsi="Calibri" w:cs="Calibri"/>
                <w:color w:val="000000"/>
                <w:lang w:eastAsia="en-AU"/>
              </w:rPr>
              <w:t xml:space="preserve">, and Service-Oriented Investments as Signals of Trustworthiness. Organization &amp; Environment, 33(2), 262–284. https://doi.org/10.1177/1086026618803729 </w:t>
            </w:r>
          </w:p>
        </w:tc>
        <w:tc>
          <w:tcPr>
            <w:tcW w:w="5755" w:type="dxa"/>
            <w:tcBorders>
              <w:top w:val="nil"/>
              <w:left w:val="nil"/>
              <w:bottom w:val="single" w:sz="4" w:space="0" w:color="auto"/>
              <w:right w:val="single" w:sz="4" w:space="0" w:color="auto"/>
            </w:tcBorders>
            <w:shd w:val="clear" w:color="auto" w:fill="auto"/>
            <w:vAlign w:val="center"/>
            <w:hideMark/>
          </w:tcPr>
          <w:p w14:paraId="3EC06B7C" w14:textId="5BFF7ABC" w:rsidR="002847E9" w:rsidRPr="001B0C49" w:rsidRDefault="00960967"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an actor’s belief regarding another’s trustworthiness in a dyadic interaction comprising social or economic exchange</w:t>
            </w:r>
          </w:p>
        </w:tc>
      </w:tr>
      <w:tr w:rsidR="002847E9" w:rsidRPr="001B0C49" w14:paraId="51693E4E" w14:textId="77777777" w:rsidTr="001B0C49">
        <w:trPr>
          <w:trHeight w:val="210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494B8BC6"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Ricci, M., Bellaby, P., &amp; Flynn, R. (2010). Engaging the public on paths to sustainable energy: Who </w:t>
            </w:r>
            <w:proofErr w:type="gramStart"/>
            <w:r w:rsidRPr="001B0C49">
              <w:rPr>
                <w:rFonts w:ascii="Calibri" w:eastAsia="Times New Roman" w:hAnsi="Calibri" w:cs="Calibri"/>
                <w:color w:val="000000"/>
                <w:lang w:eastAsia="en-AU"/>
              </w:rPr>
              <w:t>has to</w:t>
            </w:r>
            <w:proofErr w:type="gramEnd"/>
            <w:r w:rsidRPr="001B0C49">
              <w:rPr>
                <w:rFonts w:ascii="Calibri" w:eastAsia="Times New Roman" w:hAnsi="Calibri" w:cs="Calibri"/>
                <w:color w:val="000000"/>
                <w:lang w:eastAsia="en-AU"/>
              </w:rPr>
              <w:t xml:space="preserve"> trust whom? Energy Policy, 38(6), 2633–2640. https://doi.org/10.1016/j.enpol.2009.05.038 </w:t>
            </w:r>
          </w:p>
        </w:tc>
        <w:tc>
          <w:tcPr>
            <w:tcW w:w="5755" w:type="dxa"/>
            <w:tcBorders>
              <w:top w:val="nil"/>
              <w:left w:val="nil"/>
              <w:bottom w:val="single" w:sz="4" w:space="0" w:color="auto"/>
              <w:right w:val="single" w:sz="4" w:space="0" w:color="auto"/>
            </w:tcBorders>
            <w:shd w:val="clear" w:color="auto" w:fill="auto"/>
            <w:vAlign w:val="center"/>
            <w:hideMark/>
          </w:tcPr>
          <w:p w14:paraId="723E0C42"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3F626B36" w14:textId="77777777" w:rsidTr="001B0C49">
        <w:trPr>
          <w:trHeight w:val="234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4D8819C4"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lastRenderedPageBreak/>
              <w:t xml:space="preserve">Saleem, S., &amp; Zhang, Y. (2024). Impact of knowledge and trust on households’ solar energy consumption </w:t>
            </w:r>
            <w:proofErr w:type="spellStart"/>
            <w:r w:rsidRPr="001B0C49">
              <w:rPr>
                <w:rFonts w:ascii="Calibri" w:eastAsia="Times New Roman" w:hAnsi="Calibri" w:cs="Calibri"/>
                <w:color w:val="000000"/>
                <w:lang w:eastAsia="en-AU"/>
              </w:rPr>
              <w:t>behavior</w:t>
            </w:r>
            <w:proofErr w:type="spellEnd"/>
            <w:r w:rsidRPr="001B0C49">
              <w:rPr>
                <w:rFonts w:ascii="Calibri" w:eastAsia="Times New Roman" w:hAnsi="Calibri" w:cs="Calibri"/>
                <w:color w:val="000000"/>
                <w:lang w:eastAsia="en-AU"/>
              </w:rPr>
              <w:t>: Do social influence and gender matter? Energy (Oxford), 293, 130719-. https://doi.org/10.1016/j.energy.2024.130719</w:t>
            </w:r>
          </w:p>
        </w:tc>
        <w:tc>
          <w:tcPr>
            <w:tcW w:w="5755" w:type="dxa"/>
            <w:tcBorders>
              <w:top w:val="nil"/>
              <w:left w:val="nil"/>
              <w:bottom w:val="single" w:sz="4" w:space="0" w:color="auto"/>
              <w:right w:val="single" w:sz="4" w:space="0" w:color="auto"/>
            </w:tcBorders>
            <w:shd w:val="clear" w:color="auto" w:fill="auto"/>
            <w:vAlign w:val="center"/>
            <w:hideMark/>
          </w:tcPr>
          <w:p w14:paraId="79514F76" w14:textId="73146CBD" w:rsidR="002847E9" w:rsidRPr="001B0C49" w:rsidRDefault="00960967"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consumer confidence in an eco-friendly product’s</w:t>
            </w:r>
            <w:r w:rsidR="002847E9" w:rsidRPr="001B0C49">
              <w:rPr>
                <w:rFonts w:ascii="Calibri" w:eastAsia="Times New Roman" w:hAnsi="Calibri" w:cs="Calibri"/>
                <w:color w:val="000000"/>
                <w:lang w:eastAsia="en-AU"/>
              </w:rPr>
              <w:br/>
              <w:t xml:space="preserve">potential to reduce environmental impact and encourage </w:t>
            </w:r>
            <w:proofErr w:type="spellStart"/>
            <w:r w:rsidR="002847E9" w:rsidRPr="001B0C49">
              <w:rPr>
                <w:rFonts w:ascii="Calibri" w:eastAsia="Times New Roman" w:hAnsi="Calibri" w:cs="Calibri"/>
                <w:color w:val="000000"/>
                <w:lang w:eastAsia="en-AU"/>
              </w:rPr>
              <w:t>adoptio</w:t>
            </w:r>
            <w:proofErr w:type="spellEnd"/>
          </w:p>
        </w:tc>
      </w:tr>
      <w:tr w:rsidR="002847E9" w:rsidRPr="001B0C49" w14:paraId="1D31D895" w14:textId="77777777" w:rsidTr="001B0C49">
        <w:trPr>
          <w:trHeight w:val="299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3DB7CE82" w14:textId="77777777" w:rsidR="002847E9" w:rsidRPr="001B0C49" w:rsidRDefault="002847E9" w:rsidP="002847E9">
            <w:pPr>
              <w:spacing w:after="0" w:line="240" w:lineRule="auto"/>
              <w:rPr>
                <w:rFonts w:ascii="Calibri" w:eastAsia="Times New Roman" w:hAnsi="Calibri" w:cs="Calibri"/>
                <w:color w:val="000000"/>
                <w:lang w:eastAsia="en-AU"/>
              </w:rPr>
            </w:pPr>
            <w:proofErr w:type="spellStart"/>
            <w:r w:rsidRPr="001B0C49">
              <w:rPr>
                <w:rFonts w:ascii="Calibri" w:eastAsia="Times New Roman" w:hAnsi="Calibri" w:cs="Calibri"/>
                <w:color w:val="000000"/>
                <w:lang w:eastAsia="en-AU"/>
              </w:rPr>
              <w:t>Schönauer</w:t>
            </w:r>
            <w:proofErr w:type="spellEnd"/>
            <w:r w:rsidRPr="001B0C49">
              <w:rPr>
                <w:rFonts w:ascii="Calibri" w:eastAsia="Times New Roman" w:hAnsi="Calibri" w:cs="Calibri"/>
                <w:color w:val="000000"/>
                <w:lang w:eastAsia="en-AU"/>
              </w:rPr>
              <w:t xml:space="preserve">, A.-L., &amp; Glanz, S. (2022). Hydrogen in future energy systems: Social acceptance of the technology and its large-scale infrastructure. International Journal of Hydrogen Energy, 47(24), 12251–12263. https://doi.org/10.1016/j.ijhydene.2021.05.160 </w:t>
            </w:r>
          </w:p>
        </w:tc>
        <w:tc>
          <w:tcPr>
            <w:tcW w:w="5755" w:type="dxa"/>
            <w:tcBorders>
              <w:top w:val="nil"/>
              <w:left w:val="nil"/>
              <w:bottom w:val="single" w:sz="4" w:space="0" w:color="auto"/>
              <w:right w:val="single" w:sz="4" w:space="0" w:color="auto"/>
            </w:tcBorders>
            <w:shd w:val="clear" w:color="auto" w:fill="auto"/>
            <w:vAlign w:val="center"/>
            <w:hideMark/>
          </w:tcPr>
          <w:p w14:paraId="4F7A2D8A"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07C111C2" w14:textId="77777777" w:rsidTr="001B0C49">
        <w:trPr>
          <w:trHeight w:val="231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1C4E909E"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Shimada, H., &amp; Honda, T. (2022). What drives households’ choices of residential solar photovoltaic capacity? Energy Policy, 168, 113120–. https://doi.org/10.1016/j.enpol.2022.113120 </w:t>
            </w:r>
          </w:p>
        </w:tc>
        <w:tc>
          <w:tcPr>
            <w:tcW w:w="5755" w:type="dxa"/>
            <w:tcBorders>
              <w:top w:val="nil"/>
              <w:left w:val="nil"/>
              <w:bottom w:val="single" w:sz="4" w:space="0" w:color="auto"/>
              <w:right w:val="single" w:sz="4" w:space="0" w:color="auto"/>
            </w:tcBorders>
            <w:shd w:val="clear" w:color="auto" w:fill="auto"/>
            <w:vAlign w:val="center"/>
            <w:hideMark/>
          </w:tcPr>
          <w:p w14:paraId="0D0EB1A0"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00C53F44" w14:textId="77777777" w:rsidTr="001B0C49">
        <w:trPr>
          <w:trHeight w:val="270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14D2EFA9"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Siitonen, P., </w:t>
            </w:r>
            <w:proofErr w:type="spellStart"/>
            <w:r w:rsidRPr="001B0C49">
              <w:rPr>
                <w:rFonts w:ascii="Calibri" w:eastAsia="Times New Roman" w:hAnsi="Calibri" w:cs="Calibri"/>
                <w:color w:val="000000"/>
                <w:lang w:eastAsia="en-AU"/>
              </w:rPr>
              <w:t>Honkapuro</w:t>
            </w:r>
            <w:proofErr w:type="spellEnd"/>
            <w:r w:rsidRPr="001B0C49">
              <w:rPr>
                <w:rFonts w:ascii="Calibri" w:eastAsia="Times New Roman" w:hAnsi="Calibri" w:cs="Calibri"/>
                <w:color w:val="000000"/>
                <w:lang w:eastAsia="en-AU"/>
              </w:rPr>
              <w:t>, S., Annala, S., &amp; Wolff, A. (2024). Effects of trust and perceived benefits on consumer adoption of smart grid technologies: a mediation analysis. International Journal of Sustainable Energy, 43(1). https://doi.org/10.1080/14786451.2024.2350756</w:t>
            </w:r>
          </w:p>
        </w:tc>
        <w:tc>
          <w:tcPr>
            <w:tcW w:w="5755" w:type="dxa"/>
            <w:tcBorders>
              <w:top w:val="nil"/>
              <w:left w:val="nil"/>
              <w:bottom w:val="single" w:sz="4" w:space="0" w:color="auto"/>
              <w:right w:val="single" w:sz="4" w:space="0" w:color="auto"/>
            </w:tcBorders>
            <w:shd w:val="clear" w:color="auto" w:fill="auto"/>
            <w:vAlign w:val="center"/>
            <w:hideMark/>
          </w:tcPr>
          <w:p w14:paraId="7B40D200" w14:textId="5FD2A5B6" w:rsidR="002847E9" w:rsidRPr="001B0C49" w:rsidRDefault="00960967"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the willingness to accept vulnerability based on positive expectations of the intentions or behaviour of another</w:t>
            </w:r>
          </w:p>
        </w:tc>
      </w:tr>
      <w:tr w:rsidR="002847E9" w:rsidRPr="001B0C49" w14:paraId="219D0668" w14:textId="77777777" w:rsidTr="001B0C49">
        <w:trPr>
          <w:trHeight w:val="228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2A18D185"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Stenner, K., Frederiks, E. R., </w:t>
            </w:r>
            <w:proofErr w:type="spellStart"/>
            <w:r w:rsidRPr="001B0C49">
              <w:rPr>
                <w:rFonts w:ascii="Calibri" w:eastAsia="Times New Roman" w:hAnsi="Calibri" w:cs="Calibri"/>
                <w:color w:val="000000"/>
                <w:lang w:eastAsia="en-AU"/>
              </w:rPr>
              <w:t>Hobman</w:t>
            </w:r>
            <w:proofErr w:type="spellEnd"/>
            <w:r w:rsidRPr="001B0C49">
              <w:rPr>
                <w:rFonts w:ascii="Calibri" w:eastAsia="Times New Roman" w:hAnsi="Calibri" w:cs="Calibri"/>
                <w:color w:val="000000"/>
                <w:lang w:eastAsia="en-AU"/>
              </w:rPr>
              <w:t xml:space="preserve">, E. V., &amp; Cook, S. (2017). Willingness to participate in direct load control: The role of consumer distrust. Applied Energy, 189, 76–88. https://doi.org/10.1016/j.apenergy.2016.10.099 </w:t>
            </w:r>
          </w:p>
        </w:tc>
        <w:tc>
          <w:tcPr>
            <w:tcW w:w="5755" w:type="dxa"/>
            <w:tcBorders>
              <w:top w:val="nil"/>
              <w:left w:val="nil"/>
              <w:bottom w:val="single" w:sz="4" w:space="0" w:color="auto"/>
              <w:right w:val="single" w:sz="4" w:space="0" w:color="auto"/>
            </w:tcBorders>
            <w:shd w:val="clear" w:color="auto" w:fill="auto"/>
            <w:vAlign w:val="center"/>
            <w:hideMark/>
          </w:tcPr>
          <w:p w14:paraId="152AAF8A" w14:textId="3901D99A" w:rsidR="002847E9" w:rsidRPr="001B0C49" w:rsidRDefault="00960967"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a psychological state comprising the intention to accept vulnerability based upon positive expectations of the intentions or behaviour of another</w:t>
            </w:r>
          </w:p>
        </w:tc>
      </w:tr>
      <w:tr w:rsidR="002847E9" w:rsidRPr="001B0C49" w14:paraId="59384ACE" w14:textId="77777777" w:rsidTr="001B0C49">
        <w:trPr>
          <w:trHeight w:val="251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200B87A2"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lastRenderedPageBreak/>
              <w:t xml:space="preserve">Terwel, B., Harinck, F., </w:t>
            </w:r>
            <w:proofErr w:type="spellStart"/>
            <w:r w:rsidRPr="001B0C49">
              <w:rPr>
                <w:rFonts w:ascii="Calibri" w:eastAsia="Times New Roman" w:hAnsi="Calibri" w:cs="Calibri"/>
                <w:color w:val="000000"/>
                <w:lang w:eastAsia="en-AU"/>
              </w:rPr>
              <w:t>Ellemers</w:t>
            </w:r>
            <w:proofErr w:type="spellEnd"/>
            <w:r w:rsidRPr="001B0C49">
              <w:rPr>
                <w:rFonts w:ascii="Calibri" w:eastAsia="Times New Roman" w:hAnsi="Calibri" w:cs="Calibri"/>
                <w:color w:val="000000"/>
                <w:lang w:eastAsia="en-AU"/>
              </w:rPr>
              <w:t xml:space="preserve">, N., &amp; </w:t>
            </w:r>
            <w:proofErr w:type="spellStart"/>
            <w:r w:rsidRPr="001B0C49">
              <w:rPr>
                <w:rFonts w:ascii="Calibri" w:eastAsia="Times New Roman" w:hAnsi="Calibri" w:cs="Calibri"/>
                <w:color w:val="000000"/>
                <w:lang w:eastAsia="en-AU"/>
              </w:rPr>
              <w:t>Daamen</w:t>
            </w:r>
            <w:proofErr w:type="spellEnd"/>
            <w:r w:rsidRPr="001B0C49">
              <w:rPr>
                <w:rFonts w:ascii="Calibri" w:eastAsia="Times New Roman" w:hAnsi="Calibri" w:cs="Calibri"/>
                <w:color w:val="000000"/>
                <w:lang w:eastAsia="en-AU"/>
              </w:rPr>
              <w:t xml:space="preserve">, D. (2009) Competence-based and integrity- based trust as predictors of acceptance of carbon dioxide capture and storage (CCS), Risk Analysis, 29, 1129–1140, https://doi.org/10.1111/j.1539-6924.2009.01256.x </w:t>
            </w:r>
          </w:p>
        </w:tc>
        <w:tc>
          <w:tcPr>
            <w:tcW w:w="5755" w:type="dxa"/>
            <w:tcBorders>
              <w:top w:val="nil"/>
              <w:left w:val="nil"/>
              <w:bottom w:val="single" w:sz="4" w:space="0" w:color="auto"/>
              <w:right w:val="single" w:sz="4" w:space="0" w:color="auto"/>
            </w:tcBorders>
            <w:shd w:val="clear" w:color="auto" w:fill="auto"/>
            <w:vAlign w:val="center"/>
            <w:hideMark/>
          </w:tcPr>
          <w:p w14:paraId="755F0463"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46D5251C" w14:textId="77777777" w:rsidTr="001B0C49">
        <w:trPr>
          <w:trHeight w:val="222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5F9A943B"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Truong, D., Davidson, D. J., &amp; Parkins, J. R. (2019). Context matters: Fracking attitudes, knowledge and trust in three communities in Alberta, Canada. The Extractive Industries and Society, 6(4), 1325–1332. https://doi.org/10.1016/j.exis.2019.09.004 </w:t>
            </w:r>
          </w:p>
        </w:tc>
        <w:tc>
          <w:tcPr>
            <w:tcW w:w="5755" w:type="dxa"/>
            <w:tcBorders>
              <w:top w:val="nil"/>
              <w:left w:val="nil"/>
              <w:bottom w:val="single" w:sz="4" w:space="0" w:color="auto"/>
              <w:right w:val="single" w:sz="4" w:space="0" w:color="auto"/>
            </w:tcBorders>
            <w:shd w:val="clear" w:color="auto" w:fill="auto"/>
            <w:vAlign w:val="center"/>
            <w:hideMark/>
          </w:tcPr>
          <w:p w14:paraId="48357BA4"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254FB94A" w14:textId="77777777" w:rsidTr="001B0C49">
        <w:trPr>
          <w:trHeight w:val="235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79FD778A"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Utz, M., Johanning, S., Roth, T., Bruckner, T., &amp; </w:t>
            </w:r>
            <w:proofErr w:type="spellStart"/>
            <w:r w:rsidRPr="001B0C49">
              <w:rPr>
                <w:rFonts w:ascii="Calibri" w:eastAsia="Times New Roman" w:hAnsi="Calibri" w:cs="Calibri"/>
                <w:color w:val="000000"/>
                <w:lang w:eastAsia="en-AU"/>
              </w:rPr>
              <w:t>Strüker</w:t>
            </w:r>
            <w:proofErr w:type="spellEnd"/>
            <w:r w:rsidRPr="001B0C49">
              <w:rPr>
                <w:rFonts w:ascii="Calibri" w:eastAsia="Times New Roman" w:hAnsi="Calibri" w:cs="Calibri"/>
                <w:color w:val="000000"/>
                <w:lang w:eastAsia="en-AU"/>
              </w:rPr>
              <w:t xml:space="preserve">, J. (2023). From ambivalence to trust: Using blockchain in customer loyalty programs. International Journal of Information Management, 68, 102496–. https://doi.org/10.1016/j.ijinfomgt.2022.102496 </w:t>
            </w:r>
          </w:p>
        </w:tc>
        <w:tc>
          <w:tcPr>
            <w:tcW w:w="5755" w:type="dxa"/>
            <w:tcBorders>
              <w:top w:val="nil"/>
              <w:left w:val="nil"/>
              <w:bottom w:val="single" w:sz="4" w:space="0" w:color="auto"/>
              <w:right w:val="single" w:sz="4" w:space="0" w:color="auto"/>
            </w:tcBorders>
            <w:shd w:val="clear" w:color="auto" w:fill="auto"/>
            <w:vAlign w:val="center"/>
            <w:hideMark/>
          </w:tcPr>
          <w:p w14:paraId="0BDFD735" w14:textId="1705C616" w:rsidR="002847E9" w:rsidRPr="001B0C49" w:rsidRDefault="00960967"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the willingness of a party to be vulnerable to another party’s actions based on the expectation that the other party will perform a particular action important to the trusting party, irrespective of the ability to monitor or control that other party”</w:t>
            </w:r>
          </w:p>
        </w:tc>
      </w:tr>
      <w:tr w:rsidR="002847E9" w:rsidRPr="001B0C49" w14:paraId="0E0420E5" w14:textId="77777777" w:rsidTr="001B0C49">
        <w:trPr>
          <w:trHeight w:val="226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7E8405B9"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Van de Velde, L., Verbeke, W., Popp, M., &amp; Van </w:t>
            </w:r>
            <w:proofErr w:type="spellStart"/>
            <w:r w:rsidRPr="001B0C49">
              <w:rPr>
                <w:rFonts w:ascii="Calibri" w:eastAsia="Times New Roman" w:hAnsi="Calibri" w:cs="Calibri"/>
                <w:color w:val="000000"/>
                <w:lang w:eastAsia="en-AU"/>
              </w:rPr>
              <w:t>Huylenbroeck</w:t>
            </w:r>
            <w:proofErr w:type="spellEnd"/>
            <w:r w:rsidRPr="001B0C49">
              <w:rPr>
                <w:rFonts w:ascii="Calibri" w:eastAsia="Times New Roman" w:hAnsi="Calibri" w:cs="Calibri"/>
                <w:color w:val="000000"/>
                <w:lang w:eastAsia="en-AU"/>
              </w:rPr>
              <w:t xml:space="preserve">, G. (2011). Trust and perception related to information about biofuels in Belgium. Public Understanding of Science (Bristol, England), 20(5), 595–608. https://doi.org/10.1177/0963662509358641 </w:t>
            </w:r>
          </w:p>
        </w:tc>
        <w:tc>
          <w:tcPr>
            <w:tcW w:w="5755" w:type="dxa"/>
            <w:tcBorders>
              <w:top w:val="nil"/>
              <w:left w:val="nil"/>
              <w:bottom w:val="single" w:sz="4" w:space="0" w:color="auto"/>
              <w:right w:val="single" w:sz="4" w:space="0" w:color="auto"/>
            </w:tcBorders>
            <w:shd w:val="clear" w:color="auto" w:fill="auto"/>
            <w:vAlign w:val="center"/>
            <w:hideMark/>
          </w:tcPr>
          <w:p w14:paraId="29DC931A" w14:textId="538CE500" w:rsidR="002847E9" w:rsidRPr="001B0C49" w:rsidRDefault="00960967"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The extent to which one believes that others will not act to exploit one’s vulnerability</w:t>
            </w:r>
          </w:p>
        </w:tc>
      </w:tr>
      <w:tr w:rsidR="002847E9" w:rsidRPr="001B0C49" w14:paraId="66DF746D" w14:textId="77777777" w:rsidTr="001B0C49">
        <w:trPr>
          <w:trHeight w:val="256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4F6E9981"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van Prooijen, A. (2019). Public trust in energy suppliers’ communicated motives for investing in wind power. Journal of Environmental Psychology, 61, 115–124. https://doi.org/10.1016/j.jenvp.2019.01.004 </w:t>
            </w:r>
          </w:p>
        </w:tc>
        <w:tc>
          <w:tcPr>
            <w:tcW w:w="5755" w:type="dxa"/>
            <w:tcBorders>
              <w:top w:val="nil"/>
              <w:left w:val="nil"/>
              <w:bottom w:val="single" w:sz="4" w:space="0" w:color="auto"/>
              <w:right w:val="single" w:sz="4" w:space="0" w:color="auto"/>
            </w:tcBorders>
            <w:shd w:val="clear" w:color="auto" w:fill="auto"/>
            <w:vAlign w:val="center"/>
            <w:hideMark/>
          </w:tcPr>
          <w:p w14:paraId="6103B910"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5B6D0A41" w14:textId="77777777" w:rsidTr="001B0C49">
        <w:trPr>
          <w:trHeight w:val="231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25825CBB"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lastRenderedPageBreak/>
              <w:t xml:space="preserve">Verma, R., Hernandez, D. D., Sivaram, V., &amp; Rai, V. (2016). A national certification scheme to enhance trust and quality in the Indian residential solar PV market. The Electricity Journal, 29(6), 11–14. https://doi.org/10.1016/j.tej.2016.07.005 </w:t>
            </w:r>
          </w:p>
        </w:tc>
        <w:tc>
          <w:tcPr>
            <w:tcW w:w="5755" w:type="dxa"/>
            <w:tcBorders>
              <w:top w:val="nil"/>
              <w:left w:val="nil"/>
              <w:bottom w:val="single" w:sz="4" w:space="0" w:color="auto"/>
              <w:right w:val="single" w:sz="4" w:space="0" w:color="auto"/>
            </w:tcBorders>
            <w:shd w:val="clear" w:color="auto" w:fill="auto"/>
            <w:vAlign w:val="center"/>
            <w:hideMark/>
          </w:tcPr>
          <w:p w14:paraId="152C3153"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03F1DC19" w14:textId="77777777" w:rsidTr="001B0C49">
        <w:trPr>
          <w:trHeight w:val="229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012F35EF" w14:textId="77777777" w:rsidR="002847E9" w:rsidRPr="001B0C49" w:rsidRDefault="002847E9" w:rsidP="002847E9">
            <w:pPr>
              <w:spacing w:after="0" w:line="240" w:lineRule="auto"/>
              <w:rPr>
                <w:rFonts w:ascii="Calibri" w:eastAsia="Times New Roman" w:hAnsi="Calibri" w:cs="Calibri"/>
                <w:lang w:eastAsia="en-AU"/>
              </w:rPr>
            </w:pPr>
            <w:r w:rsidRPr="001B0C49">
              <w:rPr>
                <w:rFonts w:ascii="Calibri" w:eastAsia="Times New Roman" w:hAnsi="Calibri" w:cs="Calibri"/>
                <w:lang w:eastAsia="en-AU"/>
              </w:rPr>
              <w:t>Volland, B. (2017). The role of risk and trust attitudes in explaining residential energy demand: Evidence from the United Kingdom. Ecological Economics, 132, 14–30. https://doi.org/10.1016/j.ecolecon.2016.10.002</w:t>
            </w:r>
          </w:p>
        </w:tc>
        <w:tc>
          <w:tcPr>
            <w:tcW w:w="5755" w:type="dxa"/>
            <w:tcBorders>
              <w:top w:val="nil"/>
              <w:left w:val="nil"/>
              <w:bottom w:val="single" w:sz="4" w:space="0" w:color="auto"/>
              <w:right w:val="single" w:sz="4" w:space="0" w:color="auto"/>
            </w:tcBorders>
            <w:shd w:val="clear" w:color="auto" w:fill="auto"/>
            <w:vAlign w:val="center"/>
            <w:hideMark/>
          </w:tcPr>
          <w:p w14:paraId="0B34CEE5"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798F8B0B" w14:textId="77777777" w:rsidTr="001B0C49">
        <w:trPr>
          <w:trHeight w:val="16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70954CD6"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Wasaya, A., Saleem, M. A., Ahmad, J., Nazam, M., Khan, M. M. A., &amp; Ishfaq, M. (2021). Impact of green trust and green perceived quality on green purchase intentions: a moderation study. Environment, Development and Sustainability, 23(9), 13418–13435. https://doi.org/10.1007/s10668-020-01219-6 </w:t>
            </w:r>
          </w:p>
        </w:tc>
        <w:tc>
          <w:tcPr>
            <w:tcW w:w="5755" w:type="dxa"/>
            <w:tcBorders>
              <w:top w:val="nil"/>
              <w:left w:val="nil"/>
              <w:bottom w:val="single" w:sz="4" w:space="0" w:color="auto"/>
              <w:right w:val="single" w:sz="4" w:space="0" w:color="auto"/>
            </w:tcBorders>
            <w:shd w:val="clear" w:color="auto" w:fill="auto"/>
            <w:vAlign w:val="center"/>
            <w:hideMark/>
          </w:tcPr>
          <w:p w14:paraId="2AB19435"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3C74DC1F" w14:textId="77777777" w:rsidTr="001B0C49">
        <w:trPr>
          <w:trHeight w:val="16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12D62461"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Wen, Y.-F., &amp; Hwang, Y.-T. (2019). Study on the background and trust factors of willing-to-buy the energy option. Asia Pacific Management Review, 24(3), 250–262. https://doi.org/10.1016/j.apmrv.2018.07.004 </w:t>
            </w:r>
          </w:p>
        </w:tc>
        <w:tc>
          <w:tcPr>
            <w:tcW w:w="5755" w:type="dxa"/>
            <w:tcBorders>
              <w:top w:val="nil"/>
              <w:left w:val="nil"/>
              <w:bottom w:val="single" w:sz="4" w:space="0" w:color="auto"/>
              <w:right w:val="single" w:sz="4" w:space="0" w:color="auto"/>
            </w:tcBorders>
            <w:shd w:val="clear" w:color="auto" w:fill="auto"/>
            <w:vAlign w:val="center"/>
            <w:hideMark/>
          </w:tcPr>
          <w:p w14:paraId="3C3E489F" w14:textId="5F3A14E1" w:rsidR="002847E9" w:rsidRPr="001B0C49" w:rsidRDefault="00960967"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a willingness to depend on a product, service, or brand based on the belief or expectation resulting from its credibility, benevolence, and ability about its environmental performance</w:t>
            </w:r>
          </w:p>
        </w:tc>
      </w:tr>
      <w:tr w:rsidR="002847E9" w:rsidRPr="001B0C49" w14:paraId="3032F940" w14:textId="77777777" w:rsidTr="001B0C49">
        <w:trPr>
          <w:trHeight w:val="16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6A2D5B5D"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Wiersma, B., &amp; Devine-Wright, P. (2014). Decentralising energy: comparing the drivers and influencers of projects led by public, private, community and third sector actors. Contemporary Social Science, 9(4), 456–470. https://doi.org/10.1080/21582041.2014.981757 </w:t>
            </w:r>
          </w:p>
        </w:tc>
        <w:tc>
          <w:tcPr>
            <w:tcW w:w="5755" w:type="dxa"/>
            <w:tcBorders>
              <w:top w:val="nil"/>
              <w:left w:val="nil"/>
              <w:bottom w:val="single" w:sz="4" w:space="0" w:color="auto"/>
              <w:right w:val="single" w:sz="4" w:space="0" w:color="auto"/>
            </w:tcBorders>
            <w:shd w:val="clear" w:color="auto" w:fill="auto"/>
            <w:vAlign w:val="center"/>
            <w:hideMark/>
          </w:tcPr>
          <w:p w14:paraId="6916F146"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r w:rsidR="002847E9" w:rsidRPr="001B0C49" w14:paraId="05D851BA" w14:textId="77777777" w:rsidTr="001B0C49">
        <w:trPr>
          <w:trHeight w:val="16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2E90D887"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 xml:space="preserve">Zeng, Y., Qiu, F., &amp; Zhang, J. (2022). The impacts of observational learning and word-of-mouth learning on farmers’ use of biogas in rural Hubei, China: does interpersonal trust play a role? Energy, Sustainability and Society, 12(1), 1–16. https://doi.org/10.1186/s13705-022-00350-8 </w:t>
            </w:r>
          </w:p>
        </w:tc>
        <w:tc>
          <w:tcPr>
            <w:tcW w:w="5755" w:type="dxa"/>
            <w:tcBorders>
              <w:top w:val="nil"/>
              <w:left w:val="nil"/>
              <w:bottom w:val="single" w:sz="4" w:space="0" w:color="auto"/>
              <w:right w:val="single" w:sz="4" w:space="0" w:color="auto"/>
            </w:tcBorders>
            <w:shd w:val="clear" w:color="auto" w:fill="auto"/>
            <w:vAlign w:val="center"/>
            <w:hideMark/>
          </w:tcPr>
          <w:p w14:paraId="05CF8970" w14:textId="523FDA72" w:rsidR="002847E9" w:rsidRPr="001B0C49" w:rsidRDefault="00960967"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b/>
                <w:bCs/>
                <w:color w:val="000000"/>
                <w:lang w:eastAsia="en-AU"/>
              </w:rPr>
              <w:t>Trust:</w:t>
            </w:r>
            <w:r w:rsidRPr="001B0C49">
              <w:rPr>
                <w:rFonts w:ascii="Calibri" w:eastAsia="Times New Roman" w:hAnsi="Calibri" w:cs="Calibri"/>
                <w:color w:val="000000"/>
                <w:lang w:eastAsia="en-AU"/>
              </w:rPr>
              <w:t xml:space="preserve"> </w:t>
            </w:r>
            <w:r w:rsidR="002847E9" w:rsidRPr="001B0C49">
              <w:rPr>
                <w:rFonts w:ascii="Calibri" w:eastAsia="Times New Roman" w:hAnsi="Calibri" w:cs="Calibri"/>
                <w:color w:val="000000"/>
                <w:lang w:eastAsia="en-AU"/>
              </w:rPr>
              <w:t xml:space="preserve">The extent to which a person is confident in the words or actions of another </w:t>
            </w:r>
          </w:p>
        </w:tc>
      </w:tr>
      <w:tr w:rsidR="002847E9" w:rsidRPr="001B0C49" w14:paraId="6CCE8E3B" w14:textId="77777777" w:rsidTr="001B0C49">
        <w:trPr>
          <w:trHeight w:val="1670"/>
        </w:trPr>
        <w:tc>
          <w:tcPr>
            <w:tcW w:w="3454" w:type="dxa"/>
            <w:tcBorders>
              <w:top w:val="nil"/>
              <w:left w:val="single" w:sz="4" w:space="0" w:color="auto"/>
              <w:bottom w:val="single" w:sz="4" w:space="0" w:color="auto"/>
              <w:right w:val="single" w:sz="4" w:space="0" w:color="auto"/>
            </w:tcBorders>
            <w:shd w:val="clear" w:color="auto" w:fill="auto"/>
            <w:vAlign w:val="center"/>
            <w:hideMark/>
          </w:tcPr>
          <w:p w14:paraId="56C3FD59" w14:textId="77777777" w:rsidR="002847E9" w:rsidRPr="001B0C49" w:rsidRDefault="002847E9" w:rsidP="002847E9">
            <w:pPr>
              <w:spacing w:after="0" w:line="240" w:lineRule="auto"/>
              <w:rPr>
                <w:rFonts w:ascii="Calibri" w:eastAsia="Times New Roman" w:hAnsi="Calibri" w:cs="Calibri"/>
                <w:color w:val="000000"/>
                <w:lang w:eastAsia="en-AU"/>
              </w:rPr>
            </w:pPr>
            <w:proofErr w:type="spellStart"/>
            <w:r w:rsidRPr="001B0C49">
              <w:rPr>
                <w:rFonts w:ascii="Calibri" w:eastAsia="Times New Roman" w:hAnsi="Calibri" w:cs="Calibri"/>
                <w:color w:val="000000"/>
                <w:lang w:eastAsia="en-AU"/>
              </w:rPr>
              <w:t>Żywiołek</w:t>
            </w:r>
            <w:proofErr w:type="spellEnd"/>
            <w:r w:rsidRPr="001B0C49">
              <w:rPr>
                <w:rFonts w:ascii="Calibri" w:eastAsia="Times New Roman" w:hAnsi="Calibri" w:cs="Calibri"/>
                <w:color w:val="000000"/>
                <w:lang w:eastAsia="en-AU"/>
              </w:rPr>
              <w:t>, J., Rosak-</w:t>
            </w:r>
            <w:proofErr w:type="spellStart"/>
            <w:r w:rsidRPr="001B0C49">
              <w:rPr>
                <w:rFonts w:ascii="Calibri" w:eastAsia="Times New Roman" w:hAnsi="Calibri" w:cs="Calibri"/>
                <w:color w:val="000000"/>
                <w:lang w:eastAsia="en-AU"/>
              </w:rPr>
              <w:t>Szyrocka</w:t>
            </w:r>
            <w:proofErr w:type="spellEnd"/>
            <w:r w:rsidRPr="001B0C49">
              <w:rPr>
                <w:rFonts w:ascii="Calibri" w:eastAsia="Times New Roman" w:hAnsi="Calibri" w:cs="Calibri"/>
                <w:color w:val="000000"/>
                <w:lang w:eastAsia="en-AU"/>
              </w:rPr>
              <w:t xml:space="preserve">, J., Khan, M. A., &amp; Sharif, A. (2022). Trust in Renewable Energy as Part of Energy-Saving Knowledge. Energies (Basel), 15(4), 1566–. https://doi.org/10.3390/en15041566 </w:t>
            </w:r>
          </w:p>
        </w:tc>
        <w:tc>
          <w:tcPr>
            <w:tcW w:w="5755" w:type="dxa"/>
            <w:tcBorders>
              <w:top w:val="nil"/>
              <w:left w:val="nil"/>
              <w:bottom w:val="single" w:sz="4" w:space="0" w:color="auto"/>
              <w:right w:val="single" w:sz="4" w:space="0" w:color="auto"/>
            </w:tcBorders>
            <w:shd w:val="clear" w:color="auto" w:fill="auto"/>
            <w:vAlign w:val="center"/>
            <w:hideMark/>
          </w:tcPr>
          <w:p w14:paraId="37DB22B0" w14:textId="77777777" w:rsidR="002847E9" w:rsidRPr="001B0C49" w:rsidRDefault="002847E9" w:rsidP="002847E9">
            <w:pPr>
              <w:spacing w:after="0" w:line="240" w:lineRule="auto"/>
              <w:rPr>
                <w:rFonts w:ascii="Calibri" w:eastAsia="Times New Roman" w:hAnsi="Calibri" w:cs="Calibri"/>
                <w:color w:val="000000"/>
                <w:lang w:eastAsia="en-AU"/>
              </w:rPr>
            </w:pPr>
            <w:r w:rsidRPr="001B0C49">
              <w:rPr>
                <w:rFonts w:ascii="Calibri" w:eastAsia="Times New Roman" w:hAnsi="Calibri" w:cs="Calibri"/>
                <w:color w:val="000000"/>
                <w:lang w:eastAsia="en-AU"/>
              </w:rPr>
              <w:t>None</w:t>
            </w:r>
          </w:p>
        </w:tc>
      </w:tr>
    </w:tbl>
    <w:p w14:paraId="1AC09DD2" w14:textId="77777777" w:rsidR="00D711CA" w:rsidRDefault="00D711CA" w:rsidP="002029D7"/>
    <w:p w14:paraId="3CDACDDE" w14:textId="77777777" w:rsidR="00F13449" w:rsidRDefault="00F13449" w:rsidP="002029D7"/>
    <w:p w14:paraId="42AD59D6" w14:textId="3609A913" w:rsidR="00F13449" w:rsidRDefault="00F13449" w:rsidP="00F13449">
      <w:pPr>
        <w:pStyle w:val="ListParagraph"/>
        <w:numPr>
          <w:ilvl w:val="0"/>
          <w:numId w:val="1"/>
        </w:numPr>
        <w:rPr>
          <w:rFonts w:ascii="Times New Roman" w:hAnsi="Times New Roman" w:cs="Times New Roman"/>
          <w:b/>
          <w:bCs/>
          <w:sz w:val="28"/>
          <w:szCs w:val="28"/>
        </w:rPr>
      </w:pPr>
      <w:r w:rsidRPr="00F13449">
        <w:rPr>
          <w:rFonts w:ascii="Times New Roman" w:hAnsi="Times New Roman" w:cs="Times New Roman"/>
          <w:b/>
          <w:bCs/>
          <w:sz w:val="28"/>
          <w:szCs w:val="28"/>
        </w:rPr>
        <w:lastRenderedPageBreak/>
        <w:t>Coding Tables</w:t>
      </w:r>
    </w:p>
    <w:p w14:paraId="3332038A" w14:textId="520A88E7" w:rsidR="00215471" w:rsidRDefault="00093D6A" w:rsidP="00093D6A">
      <w:pPr>
        <w:ind w:left="360"/>
        <w:rPr>
          <w:rFonts w:ascii="Times New Roman" w:hAnsi="Times New Roman" w:cs="Times New Roman"/>
          <w:b/>
          <w:bCs/>
        </w:rPr>
      </w:pPr>
      <w:r w:rsidRPr="00093D6A">
        <w:rPr>
          <w:b/>
          <w:bCs/>
          <w:noProof/>
        </w:rPr>
        <w:drawing>
          <wp:anchor distT="0" distB="0" distL="114300" distR="114300" simplePos="0" relativeHeight="251659264" behindDoc="1" locked="0" layoutInCell="1" allowOverlap="1" wp14:anchorId="694F5332" wp14:editId="51DBA366">
            <wp:simplePos x="0" y="0"/>
            <wp:positionH relativeFrom="column">
              <wp:posOffset>86627</wp:posOffset>
            </wp:positionH>
            <wp:positionV relativeFrom="paragraph">
              <wp:posOffset>288758</wp:posOffset>
            </wp:positionV>
            <wp:extent cx="5494279" cy="6257001"/>
            <wp:effectExtent l="0" t="0" r="0" b="0"/>
            <wp:wrapNone/>
            <wp:docPr id="1070388476" name="Picture 1" descr="A diagram of a customer satisfaction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88476" name="Picture 1" descr="A diagram of a customer satisfaction surve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494279" cy="6257001"/>
                    </a:xfrm>
                    <a:prstGeom prst="rect">
                      <a:avLst/>
                    </a:prstGeom>
                  </pic:spPr>
                </pic:pic>
              </a:graphicData>
            </a:graphic>
          </wp:anchor>
        </w:drawing>
      </w:r>
      <w:r w:rsidRPr="00093D6A">
        <w:rPr>
          <w:rFonts w:ascii="Times New Roman" w:hAnsi="Times New Roman" w:cs="Times New Roman"/>
          <w:b/>
          <w:bCs/>
        </w:rPr>
        <w:t>Antecedents of Trust and Distrust Coding Table (RQ1)</w:t>
      </w:r>
    </w:p>
    <w:p w14:paraId="2ED611A0" w14:textId="77777777" w:rsidR="00093D6A" w:rsidRDefault="00093D6A" w:rsidP="00093D6A">
      <w:pPr>
        <w:ind w:left="360"/>
        <w:rPr>
          <w:rFonts w:ascii="Times New Roman" w:hAnsi="Times New Roman" w:cs="Times New Roman"/>
          <w:b/>
          <w:bCs/>
        </w:rPr>
      </w:pPr>
    </w:p>
    <w:p w14:paraId="6CBEA9D5" w14:textId="77777777" w:rsidR="00093D6A" w:rsidRDefault="00093D6A" w:rsidP="00093D6A">
      <w:pPr>
        <w:ind w:left="360"/>
        <w:rPr>
          <w:rFonts w:ascii="Times New Roman" w:hAnsi="Times New Roman" w:cs="Times New Roman"/>
          <w:b/>
          <w:bCs/>
        </w:rPr>
      </w:pPr>
    </w:p>
    <w:p w14:paraId="6094B876" w14:textId="77777777" w:rsidR="00093D6A" w:rsidRDefault="00093D6A" w:rsidP="00093D6A">
      <w:pPr>
        <w:ind w:left="360"/>
        <w:rPr>
          <w:rFonts w:ascii="Times New Roman" w:hAnsi="Times New Roman" w:cs="Times New Roman"/>
          <w:b/>
          <w:bCs/>
        </w:rPr>
      </w:pPr>
    </w:p>
    <w:p w14:paraId="67E05C58" w14:textId="77777777" w:rsidR="00093D6A" w:rsidRDefault="00093D6A" w:rsidP="00093D6A">
      <w:pPr>
        <w:ind w:left="360"/>
        <w:rPr>
          <w:rFonts w:ascii="Times New Roman" w:hAnsi="Times New Roman" w:cs="Times New Roman"/>
          <w:b/>
          <w:bCs/>
        </w:rPr>
      </w:pPr>
    </w:p>
    <w:p w14:paraId="2ACB9830" w14:textId="77777777" w:rsidR="00093D6A" w:rsidRDefault="00093D6A" w:rsidP="00093D6A">
      <w:pPr>
        <w:ind w:left="360"/>
        <w:rPr>
          <w:rFonts w:ascii="Times New Roman" w:hAnsi="Times New Roman" w:cs="Times New Roman"/>
          <w:b/>
          <w:bCs/>
        </w:rPr>
      </w:pPr>
    </w:p>
    <w:p w14:paraId="3A2E0252" w14:textId="77777777" w:rsidR="00093D6A" w:rsidRDefault="00093D6A" w:rsidP="00093D6A">
      <w:pPr>
        <w:ind w:left="360"/>
        <w:rPr>
          <w:rFonts w:ascii="Times New Roman" w:hAnsi="Times New Roman" w:cs="Times New Roman"/>
          <w:b/>
          <w:bCs/>
        </w:rPr>
      </w:pPr>
    </w:p>
    <w:p w14:paraId="52E411B8" w14:textId="77777777" w:rsidR="00093D6A" w:rsidRDefault="00093D6A" w:rsidP="00093D6A">
      <w:pPr>
        <w:ind w:left="360"/>
        <w:rPr>
          <w:rFonts w:ascii="Times New Roman" w:hAnsi="Times New Roman" w:cs="Times New Roman"/>
          <w:b/>
          <w:bCs/>
        </w:rPr>
      </w:pPr>
    </w:p>
    <w:p w14:paraId="1E54368D" w14:textId="77777777" w:rsidR="00093D6A" w:rsidRDefault="00093D6A" w:rsidP="00093D6A">
      <w:pPr>
        <w:ind w:left="360"/>
        <w:rPr>
          <w:rFonts w:ascii="Times New Roman" w:hAnsi="Times New Roman" w:cs="Times New Roman"/>
          <w:b/>
          <w:bCs/>
        </w:rPr>
      </w:pPr>
    </w:p>
    <w:p w14:paraId="4181733A" w14:textId="77777777" w:rsidR="00093D6A" w:rsidRDefault="00093D6A" w:rsidP="00093D6A">
      <w:pPr>
        <w:ind w:left="360"/>
        <w:rPr>
          <w:rFonts w:ascii="Times New Roman" w:hAnsi="Times New Roman" w:cs="Times New Roman"/>
          <w:b/>
          <w:bCs/>
        </w:rPr>
      </w:pPr>
    </w:p>
    <w:p w14:paraId="709659FF" w14:textId="77777777" w:rsidR="00093D6A" w:rsidRDefault="00093D6A" w:rsidP="00093D6A">
      <w:pPr>
        <w:ind w:left="360"/>
        <w:rPr>
          <w:rFonts w:ascii="Times New Roman" w:hAnsi="Times New Roman" w:cs="Times New Roman"/>
          <w:b/>
          <w:bCs/>
        </w:rPr>
      </w:pPr>
    </w:p>
    <w:p w14:paraId="62A972FE" w14:textId="77777777" w:rsidR="00093D6A" w:rsidRDefault="00093D6A" w:rsidP="00093D6A">
      <w:pPr>
        <w:ind w:left="360"/>
        <w:rPr>
          <w:rFonts w:ascii="Times New Roman" w:hAnsi="Times New Roman" w:cs="Times New Roman"/>
          <w:b/>
          <w:bCs/>
        </w:rPr>
      </w:pPr>
    </w:p>
    <w:p w14:paraId="2C3B2EC8" w14:textId="77777777" w:rsidR="00093D6A" w:rsidRDefault="00093D6A" w:rsidP="00093D6A">
      <w:pPr>
        <w:ind w:left="360"/>
        <w:rPr>
          <w:rFonts w:ascii="Times New Roman" w:hAnsi="Times New Roman" w:cs="Times New Roman"/>
          <w:b/>
          <w:bCs/>
        </w:rPr>
      </w:pPr>
    </w:p>
    <w:p w14:paraId="119DA971" w14:textId="77777777" w:rsidR="00093D6A" w:rsidRDefault="00093D6A" w:rsidP="00093D6A">
      <w:pPr>
        <w:ind w:left="360"/>
        <w:rPr>
          <w:rFonts w:ascii="Times New Roman" w:hAnsi="Times New Roman" w:cs="Times New Roman"/>
          <w:b/>
          <w:bCs/>
        </w:rPr>
      </w:pPr>
    </w:p>
    <w:p w14:paraId="2E6281FD" w14:textId="77777777" w:rsidR="00093D6A" w:rsidRDefault="00093D6A" w:rsidP="00093D6A">
      <w:pPr>
        <w:ind w:left="360"/>
        <w:rPr>
          <w:rFonts w:ascii="Times New Roman" w:hAnsi="Times New Roman" w:cs="Times New Roman"/>
          <w:b/>
          <w:bCs/>
        </w:rPr>
      </w:pPr>
    </w:p>
    <w:p w14:paraId="68CA7B4D" w14:textId="77777777" w:rsidR="00093D6A" w:rsidRDefault="00093D6A" w:rsidP="00093D6A">
      <w:pPr>
        <w:ind w:left="360"/>
        <w:rPr>
          <w:rFonts w:ascii="Times New Roman" w:hAnsi="Times New Roman" w:cs="Times New Roman"/>
          <w:b/>
          <w:bCs/>
        </w:rPr>
      </w:pPr>
    </w:p>
    <w:p w14:paraId="1BB9F945" w14:textId="77777777" w:rsidR="00093D6A" w:rsidRDefault="00093D6A" w:rsidP="00093D6A">
      <w:pPr>
        <w:ind w:left="360"/>
        <w:rPr>
          <w:rFonts w:ascii="Times New Roman" w:hAnsi="Times New Roman" w:cs="Times New Roman"/>
          <w:b/>
          <w:bCs/>
        </w:rPr>
      </w:pPr>
    </w:p>
    <w:p w14:paraId="390EEF90" w14:textId="77777777" w:rsidR="00093D6A" w:rsidRDefault="00093D6A" w:rsidP="00093D6A">
      <w:pPr>
        <w:ind w:left="360"/>
        <w:rPr>
          <w:rFonts w:ascii="Times New Roman" w:hAnsi="Times New Roman" w:cs="Times New Roman"/>
          <w:b/>
          <w:bCs/>
        </w:rPr>
      </w:pPr>
    </w:p>
    <w:p w14:paraId="35775977" w14:textId="77777777" w:rsidR="00093D6A" w:rsidRDefault="00093D6A" w:rsidP="00093D6A">
      <w:pPr>
        <w:ind w:left="360"/>
        <w:rPr>
          <w:rFonts w:ascii="Times New Roman" w:hAnsi="Times New Roman" w:cs="Times New Roman"/>
          <w:b/>
          <w:bCs/>
        </w:rPr>
      </w:pPr>
    </w:p>
    <w:p w14:paraId="7E79DC29" w14:textId="77777777" w:rsidR="00093D6A" w:rsidRDefault="00093D6A" w:rsidP="00093D6A">
      <w:pPr>
        <w:ind w:left="360"/>
        <w:rPr>
          <w:rFonts w:ascii="Times New Roman" w:hAnsi="Times New Roman" w:cs="Times New Roman"/>
          <w:b/>
          <w:bCs/>
        </w:rPr>
      </w:pPr>
    </w:p>
    <w:p w14:paraId="30C247A9" w14:textId="77777777" w:rsidR="00093D6A" w:rsidRDefault="00093D6A" w:rsidP="00093D6A">
      <w:pPr>
        <w:ind w:left="360"/>
        <w:rPr>
          <w:rFonts w:ascii="Times New Roman" w:hAnsi="Times New Roman" w:cs="Times New Roman"/>
          <w:b/>
          <w:bCs/>
        </w:rPr>
      </w:pPr>
    </w:p>
    <w:p w14:paraId="4EC2B391" w14:textId="77777777" w:rsidR="00093D6A" w:rsidRDefault="00093D6A" w:rsidP="00093D6A">
      <w:pPr>
        <w:ind w:left="360"/>
        <w:rPr>
          <w:rFonts w:ascii="Times New Roman" w:hAnsi="Times New Roman" w:cs="Times New Roman"/>
          <w:b/>
          <w:bCs/>
        </w:rPr>
      </w:pPr>
    </w:p>
    <w:p w14:paraId="3E3D1FA1" w14:textId="77777777" w:rsidR="00093D6A" w:rsidRDefault="00093D6A" w:rsidP="00093D6A">
      <w:pPr>
        <w:ind w:left="360"/>
        <w:rPr>
          <w:rFonts w:ascii="Times New Roman" w:hAnsi="Times New Roman" w:cs="Times New Roman"/>
          <w:b/>
          <w:bCs/>
        </w:rPr>
      </w:pPr>
    </w:p>
    <w:p w14:paraId="1325B575" w14:textId="77777777" w:rsidR="00093D6A" w:rsidRDefault="00093D6A" w:rsidP="00093D6A">
      <w:pPr>
        <w:ind w:left="360"/>
        <w:rPr>
          <w:rFonts w:ascii="Times New Roman" w:hAnsi="Times New Roman" w:cs="Times New Roman"/>
          <w:b/>
          <w:bCs/>
        </w:rPr>
      </w:pPr>
    </w:p>
    <w:p w14:paraId="5F3CB78C" w14:textId="77777777" w:rsidR="00093D6A" w:rsidRDefault="00093D6A" w:rsidP="00093D6A">
      <w:pPr>
        <w:ind w:left="360"/>
        <w:rPr>
          <w:rFonts w:ascii="Times New Roman" w:hAnsi="Times New Roman" w:cs="Times New Roman"/>
          <w:b/>
          <w:bCs/>
        </w:rPr>
      </w:pPr>
    </w:p>
    <w:p w14:paraId="227ECBDC" w14:textId="77777777" w:rsidR="00093D6A" w:rsidRDefault="00093D6A" w:rsidP="00093D6A">
      <w:pPr>
        <w:ind w:left="360"/>
        <w:rPr>
          <w:rFonts w:ascii="Times New Roman" w:hAnsi="Times New Roman" w:cs="Times New Roman"/>
          <w:b/>
          <w:bCs/>
        </w:rPr>
      </w:pPr>
    </w:p>
    <w:p w14:paraId="6BCBD6D5" w14:textId="77777777" w:rsidR="00093D6A" w:rsidRDefault="00093D6A" w:rsidP="00093D6A">
      <w:pPr>
        <w:ind w:left="360"/>
        <w:rPr>
          <w:rFonts w:ascii="Times New Roman" w:hAnsi="Times New Roman" w:cs="Times New Roman"/>
          <w:b/>
          <w:bCs/>
        </w:rPr>
      </w:pPr>
    </w:p>
    <w:p w14:paraId="6C96AAF2" w14:textId="77777777" w:rsidR="00093D6A" w:rsidRDefault="00093D6A" w:rsidP="00093D6A">
      <w:pPr>
        <w:ind w:left="360"/>
        <w:rPr>
          <w:rFonts w:ascii="Times New Roman" w:hAnsi="Times New Roman" w:cs="Times New Roman"/>
          <w:b/>
          <w:bCs/>
        </w:rPr>
      </w:pPr>
    </w:p>
    <w:p w14:paraId="1EC5AB44" w14:textId="77777777" w:rsidR="00093D6A" w:rsidRDefault="00093D6A" w:rsidP="00093D6A">
      <w:pPr>
        <w:ind w:left="360"/>
        <w:rPr>
          <w:rFonts w:ascii="Times New Roman" w:hAnsi="Times New Roman" w:cs="Times New Roman"/>
          <w:b/>
          <w:bCs/>
        </w:rPr>
      </w:pPr>
    </w:p>
    <w:p w14:paraId="0A211A2C" w14:textId="77777777" w:rsidR="00093D6A" w:rsidRDefault="00093D6A" w:rsidP="00093D6A">
      <w:pPr>
        <w:ind w:left="360"/>
        <w:rPr>
          <w:rFonts w:ascii="Times New Roman" w:hAnsi="Times New Roman" w:cs="Times New Roman"/>
          <w:b/>
          <w:bCs/>
        </w:rPr>
      </w:pPr>
    </w:p>
    <w:p w14:paraId="1B074BCC" w14:textId="77777777" w:rsidR="00093D6A" w:rsidRDefault="00093D6A" w:rsidP="00093D6A">
      <w:pPr>
        <w:ind w:left="360"/>
        <w:rPr>
          <w:rFonts w:ascii="Times New Roman" w:hAnsi="Times New Roman" w:cs="Times New Roman"/>
          <w:b/>
          <w:bCs/>
        </w:rPr>
      </w:pPr>
    </w:p>
    <w:p w14:paraId="77D02D8A" w14:textId="1B173A77" w:rsidR="00093D6A" w:rsidRPr="002872C2" w:rsidRDefault="002872C2" w:rsidP="00093D6A">
      <w:pPr>
        <w:ind w:left="360"/>
        <w:rPr>
          <w:rFonts w:ascii="Times New Roman" w:hAnsi="Times New Roman" w:cs="Times New Roman"/>
          <w:b/>
          <w:bCs/>
        </w:rPr>
      </w:pPr>
      <w:r w:rsidRPr="002872C2">
        <w:rPr>
          <w:rFonts w:ascii="Times New Roman" w:hAnsi="Times New Roman" w:cs="Times New Roman"/>
          <w:b/>
          <w:bCs/>
          <w:noProof/>
        </w:rPr>
        <w:lastRenderedPageBreak/>
        <w:t>Relative Importance of Trust and Distrust Dimensions Across Ecosystem Actors Coding Table (RQ2)</w:t>
      </w:r>
      <w:r w:rsidR="00400B6A" w:rsidRPr="002872C2">
        <w:rPr>
          <w:b/>
          <w:bCs/>
          <w:noProof/>
        </w:rPr>
        <w:drawing>
          <wp:anchor distT="0" distB="0" distL="114300" distR="114300" simplePos="0" relativeHeight="251660288" behindDoc="0" locked="0" layoutInCell="1" allowOverlap="1" wp14:anchorId="24C340A1" wp14:editId="745A4428">
            <wp:simplePos x="0" y="0"/>
            <wp:positionH relativeFrom="column">
              <wp:posOffset>115002</wp:posOffset>
            </wp:positionH>
            <wp:positionV relativeFrom="paragraph">
              <wp:posOffset>394635</wp:posOffset>
            </wp:positionV>
            <wp:extent cx="5731510" cy="7074535"/>
            <wp:effectExtent l="0" t="0" r="2540" b="0"/>
            <wp:wrapNone/>
            <wp:docPr id="1331114559" name="Picture 1" descr="A diagram of a microcos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14559" name="Picture 1" descr="A diagram of a microcosm&#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731510" cy="7074535"/>
                    </a:xfrm>
                    <a:prstGeom prst="rect">
                      <a:avLst/>
                    </a:prstGeom>
                  </pic:spPr>
                </pic:pic>
              </a:graphicData>
            </a:graphic>
          </wp:anchor>
        </w:drawing>
      </w:r>
    </w:p>
    <w:sectPr w:rsidR="00093D6A" w:rsidRPr="00287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B03AC"/>
    <w:multiLevelType w:val="hybridMultilevel"/>
    <w:tmpl w:val="6868CB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C31713D"/>
    <w:multiLevelType w:val="hybridMultilevel"/>
    <w:tmpl w:val="3DFECD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8882418">
    <w:abstractNumId w:val="0"/>
  </w:num>
  <w:num w:numId="2" w16cid:durableId="24638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C9"/>
    <w:rsid w:val="000307C2"/>
    <w:rsid w:val="00093D6A"/>
    <w:rsid w:val="000B3F21"/>
    <w:rsid w:val="000E50C6"/>
    <w:rsid w:val="000F1486"/>
    <w:rsid w:val="001018A8"/>
    <w:rsid w:val="00114B21"/>
    <w:rsid w:val="00163380"/>
    <w:rsid w:val="001940C3"/>
    <w:rsid w:val="001B0C49"/>
    <w:rsid w:val="001C7A06"/>
    <w:rsid w:val="001F2FA7"/>
    <w:rsid w:val="002029D7"/>
    <w:rsid w:val="00215471"/>
    <w:rsid w:val="002378D6"/>
    <w:rsid w:val="00276AAE"/>
    <w:rsid w:val="00283692"/>
    <w:rsid w:val="002847E9"/>
    <w:rsid w:val="002872C2"/>
    <w:rsid w:val="002A62F8"/>
    <w:rsid w:val="00324C59"/>
    <w:rsid w:val="00400B6A"/>
    <w:rsid w:val="00400E91"/>
    <w:rsid w:val="00427D7A"/>
    <w:rsid w:val="00484111"/>
    <w:rsid w:val="004C192C"/>
    <w:rsid w:val="00596AB0"/>
    <w:rsid w:val="005D5C70"/>
    <w:rsid w:val="005D6E6A"/>
    <w:rsid w:val="005E2317"/>
    <w:rsid w:val="005F0C57"/>
    <w:rsid w:val="005F436C"/>
    <w:rsid w:val="00602EC9"/>
    <w:rsid w:val="006500E8"/>
    <w:rsid w:val="006B2A3C"/>
    <w:rsid w:val="006C08E9"/>
    <w:rsid w:val="006F630D"/>
    <w:rsid w:val="00703119"/>
    <w:rsid w:val="00703EEA"/>
    <w:rsid w:val="00717E8B"/>
    <w:rsid w:val="0076137C"/>
    <w:rsid w:val="0081356C"/>
    <w:rsid w:val="00885A2A"/>
    <w:rsid w:val="00895ED0"/>
    <w:rsid w:val="008B5646"/>
    <w:rsid w:val="008E705F"/>
    <w:rsid w:val="00916D4F"/>
    <w:rsid w:val="00960967"/>
    <w:rsid w:val="00977444"/>
    <w:rsid w:val="009D6BB0"/>
    <w:rsid w:val="00B25855"/>
    <w:rsid w:val="00B51228"/>
    <w:rsid w:val="00B60703"/>
    <w:rsid w:val="00C36A6B"/>
    <w:rsid w:val="00C52A3A"/>
    <w:rsid w:val="00CA10D1"/>
    <w:rsid w:val="00D00D3C"/>
    <w:rsid w:val="00D711CA"/>
    <w:rsid w:val="00D726C8"/>
    <w:rsid w:val="00DB6667"/>
    <w:rsid w:val="00DC2169"/>
    <w:rsid w:val="00E34670"/>
    <w:rsid w:val="00E808DA"/>
    <w:rsid w:val="00E93D3E"/>
    <w:rsid w:val="00EC77D7"/>
    <w:rsid w:val="00F13449"/>
    <w:rsid w:val="00F14C61"/>
    <w:rsid w:val="00F36C99"/>
    <w:rsid w:val="00FA606E"/>
    <w:rsid w:val="00FC22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CC3C2"/>
  <w15:chartTrackingRefBased/>
  <w15:docId w15:val="{5DF7C04F-C7CB-4AF5-91E5-449AB0C4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Heading">
    <w:name w:val="Default Heading"/>
    <w:link w:val="DefaultHeadingChar"/>
    <w:qFormat/>
    <w:rsid w:val="00E93D3E"/>
    <w:pPr>
      <w:spacing w:after="180" w:line="288" w:lineRule="auto"/>
    </w:pPr>
    <w:rPr>
      <w:rFonts w:ascii="Calibri" w:eastAsia="Arial" w:hAnsi="Calibri" w:cs="Calibri"/>
      <w:b/>
      <w:caps/>
      <w:color w:val="009600"/>
      <w:sz w:val="28"/>
      <w:szCs w:val="28"/>
      <w:lang w:val="en-GB"/>
    </w:rPr>
  </w:style>
  <w:style w:type="character" w:customStyle="1" w:styleId="DefaultHeadingChar">
    <w:name w:val="Default Heading Char"/>
    <w:basedOn w:val="DefaultParagraphFont"/>
    <w:link w:val="DefaultHeading"/>
    <w:rsid w:val="00E93D3E"/>
    <w:rPr>
      <w:rFonts w:ascii="Calibri" w:eastAsia="Arial" w:hAnsi="Calibri" w:cs="Calibri"/>
      <w:b/>
      <w:caps/>
      <w:color w:val="009600"/>
      <w:sz w:val="28"/>
      <w:szCs w:val="28"/>
      <w:lang w:val="en-GB"/>
    </w:rPr>
  </w:style>
  <w:style w:type="paragraph" w:styleId="ListParagraph">
    <w:name w:val="List Paragraph"/>
    <w:basedOn w:val="Normal"/>
    <w:uiPriority w:val="34"/>
    <w:qFormat/>
    <w:rsid w:val="00484111"/>
    <w:pPr>
      <w:ind w:left="720"/>
      <w:contextualSpacing/>
    </w:pPr>
  </w:style>
  <w:style w:type="table" w:styleId="TableGrid">
    <w:name w:val="Table Grid"/>
    <w:basedOn w:val="TableNormal"/>
    <w:uiPriority w:val="39"/>
    <w:rsid w:val="0023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59606">
      <w:bodyDiv w:val="1"/>
      <w:marLeft w:val="0"/>
      <w:marRight w:val="0"/>
      <w:marTop w:val="0"/>
      <w:marBottom w:val="0"/>
      <w:divBdr>
        <w:top w:val="none" w:sz="0" w:space="0" w:color="auto"/>
        <w:left w:val="none" w:sz="0" w:space="0" w:color="auto"/>
        <w:bottom w:val="none" w:sz="0" w:space="0" w:color="auto"/>
        <w:right w:val="none" w:sz="0" w:space="0" w:color="auto"/>
      </w:divBdr>
    </w:div>
    <w:div w:id="693119494">
      <w:bodyDiv w:val="1"/>
      <w:marLeft w:val="0"/>
      <w:marRight w:val="0"/>
      <w:marTop w:val="0"/>
      <w:marBottom w:val="0"/>
      <w:divBdr>
        <w:top w:val="none" w:sz="0" w:space="0" w:color="auto"/>
        <w:left w:val="none" w:sz="0" w:space="0" w:color="auto"/>
        <w:bottom w:val="none" w:sz="0" w:space="0" w:color="auto"/>
        <w:right w:val="none" w:sz="0" w:space="0" w:color="auto"/>
      </w:divBdr>
    </w:div>
    <w:div w:id="1210728133">
      <w:bodyDiv w:val="1"/>
      <w:marLeft w:val="0"/>
      <w:marRight w:val="0"/>
      <w:marTop w:val="0"/>
      <w:marBottom w:val="0"/>
      <w:divBdr>
        <w:top w:val="none" w:sz="0" w:space="0" w:color="auto"/>
        <w:left w:val="none" w:sz="0" w:space="0" w:color="auto"/>
        <w:bottom w:val="none" w:sz="0" w:space="0" w:color="auto"/>
        <w:right w:val="none" w:sz="0" w:space="0" w:color="auto"/>
      </w:divBdr>
    </w:div>
    <w:div w:id="1388718587">
      <w:bodyDiv w:val="1"/>
      <w:marLeft w:val="0"/>
      <w:marRight w:val="0"/>
      <w:marTop w:val="0"/>
      <w:marBottom w:val="0"/>
      <w:divBdr>
        <w:top w:val="none" w:sz="0" w:space="0" w:color="auto"/>
        <w:left w:val="none" w:sz="0" w:space="0" w:color="auto"/>
        <w:bottom w:val="none" w:sz="0" w:space="0" w:color="auto"/>
        <w:right w:val="none" w:sz="0" w:space="0" w:color="auto"/>
      </w:divBdr>
    </w:div>
    <w:div w:id="1472598112">
      <w:bodyDiv w:val="1"/>
      <w:marLeft w:val="0"/>
      <w:marRight w:val="0"/>
      <w:marTop w:val="0"/>
      <w:marBottom w:val="0"/>
      <w:divBdr>
        <w:top w:val="none" w:sz="0" w:space="0" w:color="auto"/>
        <w:left w:val="none" w:sz="0" w:space="0" w:color="auto"/>
        <w:bottom w:val="none" w:sz="0" w:space="0" w:color="auto"/>
        <w:right w:val="none" w:sz="0" w:space="0" w:color="auto"/>
      </w:divBdr>
    </w:div>
    <w:div w:id="148099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31</Pages>
  <Words>10911</Words>
  <Characters>62197</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 Van Hummel</dc:creator>
  <cp:keywords/>
  <dc:description/>
  <cp:lastModifiedBy>Alek.Van Hummel</cp:lastModifiedBy>
  <cp:revision>50</cp:revision>
  <dcterms:created xsi:type="dcterms:W3CDTF">2025-01-23T23:13:00Z</dcterms:created>
  <dcterms:modified xsi:type="dcterms:W3CDTF">2025-05-22T03:31:00Z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ccc8cc1bddb80d102fd064f53e9f9dbf392c0cc6dd450781d653dc2d1b6bab43</vt:lpwstr>
  </property>
  <property fmtid="{D5CDD505-2E9C-101B-9397-08002B2CF9AE}" pid="3" name="MSIP_Label_bf6fef03-d487-4433-8e43-6b81c0a1b7be_Enabled">
    <vt:lpwstr>true</vt:lpwstr>
  </property>
  <property fmtid="{D5CDD505-2E9C-101B-9397-08002B2CF9AE}" pid="4" name="MSIP_Label_bf6fef03-d487-4433-8e43-6b81c0a1b7be_SetDate">
    <vt:lpwstr>2025-01-23T23:12:45Z</vt:lpwstr>
  </property>
  <property fmtid="{D5CDD505-2E9C-101B-9397-08002B2CF9AE}" pid="5" name="MSIP_Label_bf6fef03-d487-4433-8e43-6b81c0a1b7be_Method">
    <vt:lpwstr>Standard</vt:lpwstr>
  </property>
  <property fmtid="{D5CDD505-2E9C-101B-9397-08002B2CF9AE}" pid="6" name="MSIP_Label_bf6fef03-d487-4433-8e43-6b81c0a1b7be_Name">
    <vt:lpwstr>Unclassified</vt:lpwstr>
  </property>
  <property fmtid="{D5CDD505-2E9C-101B-9397-08002B2CF9AE}" pid="7" name="MSIP_Label_bf6fef03-d487-4433-8e43-6b81c0a1b7be_SiteId">
    <vt:lpwstr>1daf5147-a543-4707-a2fb-2acf0b2a3936</vt:lpwstr>
  </property>
  <property fmtid="{D5CDD505-2E9C-101B-9397-08002B2CF9AE}" pid="8" name="MSIP_Label_bf6fef03-d487-4433-8e43-6b81c0a1b7be_ActionId">
    <vt:lpwstr>fce425e0-52ca-4787-af1e-02e212a89cd7</vt:lpwstr>
  </property>
  <property fmtid="{D5CDD505-2E9C-101B-9397-08002B2CF9AE}" pid="9" name="MSIP_Label_bf6fef03-d487-4433-8e43-6b81c0a1b7be_ContentBits">
    <vt:lpwstr>0</vt:lpwstr>
  </property>
</Properties>
</file>