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BFA" w:rsidRPr="001504C1" w:rsidRDefault="00232BFA" w:rsidP="00232BFA">
      <w:pPr>
        <w:pStyle w:val="Heading3"/>
        <w:numPr>
          <w:ilvl w:val="0"/>
          <w:numId w:val="0"/>
        </w:numPr>
        <w:spacing w:line="480" w:lineRule="auto"/>
        <w:ind w:left="-6"/>
        <w:rPr>
          <w:rFonts w:eastAsia="Times New Roman"/>
          <w:lang w:val="en-US" w:eastAsia="fi-FI"/>
        </w:rPr>
      </w:pPr>
      <w:r>
        <w:rPr>
          <w:rFonts w:eastAsia="Times New Roman"/>
          <w:lang w:val="en-US" w:eastAsia="fi-FI"/>
        </w:rPr>
        <w:t xml:space="preserve">Supplement </w:t>
      </w:r>
      <w:proofErr w:type="gramStart"/>
      <w:r w:rsidRPr="001504C1">
        <w:rPr>
          <w:rFonts w:eastAsia="Times New Roman"/>
          <w:lang w:val="en-US" w:eastAsia="fi-FI"/>
        </w:rPr>
        <w:t>2</w:t>
      </w:r>
      <w:proofErr w:type="gramEnd"/>
      <w:r>
        <w:rPr>
          <w:rFonts w:eastAsia="Times New Roman"/>
          <w:lang w:val="en-US" w:eastAsia="fi-FI"/>
        </w:rPr>
        <w:t xml:space="preserve">. </w:t>
      </w:r>
      <w:r w:rsidRPr="001504C1">
        <w:rPr>
          <w:rFonts w:eastAsia="Times New Roman"/>
          <w:lang w:val="en-US" w:eastAsia="fi-FI"/>
        </w:rPr>
        <w:t>Invitation letter</w:t>
      </w:r>
    </w:p>
    <w:p w:rsidR="00232BFA" w:rsidRPr="001504C1" w:rsidRDefault="00DF7F65" w:rsidP="00232BFA">
      <w:pPr>
        <w:pStyle w:val="PlainText"/>
        <w:spacing w:after="36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Dear [</w:t>
      </w:r>
      <w:r w:rsidRPr="00DF7F65">
        <w:rPr>
          <w:rFonts w:ascii="Times New Roman" w:hAnsi="Times New Roman" w:cs="Times New Roman"/>
          <w:i/>
          <w:color w:val="000000" w:themeColor="text1"/>
          <w:sz w:val="20"/>
          <w:szCs w:val="24"/>
          <w:lang w:val="en-US"/>
        </w:rPr>
        <w:t>organization</w:t>
      </w:r>
      <w:r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]</w:t>
      </w:r>
      <w:r w:rsidR="00232BFA"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 member</w:t>
      </w:r>
      <w:r w:rsidR="00232BFA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:</w:t>
      </w:r>
    </w:p>
    <w:p w:rsidR="00232BFA" w:rsidRPr="001504C1" w:rsidRDefault="00232BFA" w:rsidP="00232BFA">
      <w:pPr>
        <w:pStyle w:val="PlainText"/>
        <w:spacing w:after="36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</w:pP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We are happ</w:t>
      </w:r>
      <w:r w:rsidR="00DF7F65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y to invite you to re-create </w:t>
      </w:r>
      <w:r w:rsidR="00DF7F65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[</w:t>
      </w:r>
      <w:r w:rsidR="00DF7F65" w:rsidRPr="00DF7F65">
        <w:rPr>
          <w:rFonts w:ascii="Times New Roman" w:hAnsi="Times New Roman" w:cs="Times New Roman"/>
          <w:i/>
          <w:color w:val="000000" w:themeColor="text1"/>
          <w:sz w:val="20"/>
          <w:szCs w:val="24"/>
          <w:lang w:val="en-US"/>
        </w:rPr>
        <w:t>organization</w:t>
      </w:r>
      <w:r w:rsidR="00DF7F65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]</w:t>
      </w:r>
      <w:bookmarkStart w:id="0" w:name="_GoBack"/>
      <w:bookmarkEnd w:id="0"/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as</w:t>
      </w: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better</w:t>
      </w: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wellbeing</w:t>
      </w: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 community. For this purpose, we have built a new type of workplace training process designed to move us from words to action. The participative training asks members to define the desired objectives in order to create a concrete path toward a more desirable future together.</w:t>
      </w:r>
    </w:p>
    <w:p w:rsidR="00232BFA" w:rsidRPr="001504C1" w:rsidRDefault="00232BFA" w:rsidP="00232BFA">
      <w:pPr>
        <w:pStyle w:val="PlainText"/>
        <w:spacing w:after="36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</w:pP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The training process includes four steps (please see the attached figure). We start with restorative interviews and continue with three workshops. The interviews </w:t>
      </w:r>
      <w:proofErr w:type="gramStart"/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will be scheduled</w:t>
      </w:r>
      <w:proofErr w:type="gramEnd"/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 personally, and the spring workshops will be organized </w:t>
      </w:r>
      <w:r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for </w:t>
      </w: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March</w:t>
      </w:r>
      <w:r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 30</w:t>
      </w: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 and May</w:t>
      </w:r>
      <w:r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 16</w:t>
      </w: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. The final workshop </w:t>
      </w:r>
      <w:proofErr w:type="gramStart"/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will be organized</w:t>
      </w:r>
      <w:proofErr w:type="gramEnd"/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 in August. You are warmly welcome to participate</w:t>
      </w:r>
      <w:r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,</w:t>
      </w: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 even if you cannot attend all of the workshops, although we of course hope for active participation.</w:t>
      </w:r>
    </w:p>
    <w:p w:rsidR="00232BFA" w:rsidRPr="001504C1" w:rsidRDefault="00232BFA" w:rsidP="00232BFA">
      <w:pPr>
        <w:pStyle w:val="PlainText"/>
        <w:spacing w:after="36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</w:pPr>
      <w:r w:rsidRPr="001504C1">
        <w:rPr>
          <w:rFonts w:ascii="Times New Roman" w:hAnsi="Times New Roman" w:cs="Times New Roman"/>
          <w:noProof/>
          <w:color w:val="000000" w:themeColor="text1"/>
          <w:sz w:val="20"/>
          <w:szCs w:val="24"/>
          <w:lang w:eastAsia="fi-FI"/>
        </w:rPr>
        <w:drawing>
          <wp:inline distT="0" distB="0" distL="0" distR="0" wp14:anchorId="2FB14F0D" wp14:editId="40326A48">
            <wp:extent cx="6178877" cy="3744557"/>
            <wp:effectExtent l="0" t="0" r="0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209" t="1197" r="22466" b="39193"/>
                    <a:stretch/>
                  </pic:blipFill>
                  <pic:spPr bwMode="auto">
                    <a:xfrm>
                      <a:off x="0" y="0"/>
                      <a:ext cx="6208851" cy="3762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BFA" w:rsidRPr="001504C1" w:rsidRDefault="00232BFA" w:rsidP="00232BFA">
      <w:pPr>
        <w:pStyle w:val="PlainText"/>
        <w:spacing w:after="36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</w:pP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Sign up (latest 15.3) and questions: </w:t>
      </w:r>
      <w:r w:rsidRPr="002E14D1">
        <w:rPr>
          <w:rFonts w:ascii="Times New Roman" w:hAnsi="Times New Roman" w:cs="Times New Roman"/>
          <w:i/>
          <w:color w:val="000000" w:themeColor="text1"/>
          <w:sz w:val="20"/>
          <w:szCs w:val="24"/>
          <w:lang w:val="en-US"/>
        </w:rPr>
        <w:t>(authors)</w:t>
      </w: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. </w:t>
      </w:r>
    </w:p>
    <w:p w:rsidR="00232BFA" w:rsidRPr="001504C1" w:rsidRDefault="00232BFA" w:rsidP="00232BFA">
      <w:pPr>
        <w:pStyle w:val="PlainText"/>
        <w:spacing w:after="36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</w:pP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We hope that many of you will take up this </w:t>
      </w:r>
      <w:r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opportu</w:t>
      </w: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n</w:t>
      </w:r>
      <w:r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ity</w:t>
      </w: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 to develop our community together!</w:t>
      </w:r>
    </w:p>
    <w:p w:rsidR="00232BFA" w:rsidRPr="001504C1" w:rsidRDefault="00232BFA" w:rsidP="00232BFA">
      <w:pPr>
        <w:pStyle w:val="PlainTex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</w:pPr>
      <w:r w:rsidRPr="001504C1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With warm regards,</w:t>
      </w:r>
    </w:p>
    <w:p w:rsidR="006A2CC7" w:rsidRPr="00232BFA" w:rsidRDefault="00232BFA" w:rsidP="00232BFA">
      <w:pPr>
        <w:pStyle w:val="PlainTex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</w:pPr>
      <w:r w:rsidRPr="002E14D1">
        <w:rPr>
          <w:rFonts w:ascii="Times New Roman" w:hAnsi="Times New Roman" w:cs="Times New Roman"/>
          <w:i/>
          <w:color w:val="000000" w:themeColor="text1"/>
          <w:sz w:val="20"/>
          <w:szCs w:val="24"/>
          <w:lang w:val="en-US"/>
        </w:rPr>
        <w:t>(authors</w:t>
      </w:r>
      <w:r>
        <w:rPr>
          <w:rFonts w:ascii="Times New Roman" w:hAnsi="Times New Roman" w:cs="Times New Roman"/>
          <w:i/>
          <w:color w:val="000000" w:themeColor="text1"/>
          <w:sz w:val="20"/>
          <w:szCs w:val="24"/>
          <w:lang w:val="en-US"/>
        </w:rPr>
        <w:t>)</w:t>
      </w:r>
    </w:p>
    <w:sectPr w:rsidR="006A2CC7" w:rsidRPr="00232BF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E07E1"/>
    <w:multiLevelType w:val="multilevel"/>
    <w:tmpl w:val="C0CE1934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pStyle w:val="Heading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FA"/>
    <w:rsid w:val="00232BFA"/>
    <w:rsid w:val="003337E8"/>
    <w:rsid w:val="00D36EC5"/>
    <w:rsid w:val="00D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404EA"/>
  <w15:chartTrackingRefBased/>
  <w15:docId w15:val="{45B04BC0-1102-46DB-8995-8ED70A73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2BFA"/>
    <w:pPr>
      <w:keepNext/>
      <w:keepLines/>
      <w:numPr>
        <w:numId w:val="1"/>
      </w:numPr>
      <w:spacing w:before="720" w:after="360" w:line="360" w:lineRule="auto"/>
      <w:ind w:left="357" w:hanging="357"/>
      <w:jc w:val="both"/>
      <w:outlineLvl w:val="1"/>
    </w:pPr>
    <w:rPr>
      <w:rFonts w:ascii="Times New Roman" w:eastAsiaTheme="majorEastAsia" w:hAnsi="Times New Roman" w:cs="Times New Roman"/>
      <w:b/>
      <w:color w:val="000000" w:themeColor="text1"/>
      <w:sz w:val="32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2BFA"/>
    <w:pPr>
      <w:keepNext/>
      <w:keepLines/>
      <w:numPr>
        <w:ilvl w:val="1"/>
        <w:numId w:val="1"/>
      </w:numPr>
      <w:spacing w:before="40" w:after="360" w:line="360" w:lineRule="auto"/>
      <w:ind w:left="567" w:hanging="567"/>
      <w:jc w:val="both"/>
      <w:outlineLvl w:val="2"/>
    </w:pPr>
    <w:rPr>
      <w:rFonts w:ascii="Times New Roman" w:eastAsiaTheme="majorEastAsia" w:hAnsi="Times New Roman" w:cs="Times New Roman"/>
      <w:b/>
      <w:i/>
      <w:color w:val="000000" w:themeColor="text1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32BFA"/>
    <w:rPr>
      <w:rFonts w:ascii="Times New Roman" w:eastAsiaTheme="majorEastAsia" w:hAnsi="Times New Roman" w:cs="Times New Roman"/>
      <w:b/>
      <w:color w:val="000000" w:themeColor="text1"/>
      <w:sz w:val="32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232BFA"/>
    <w:rPr>
      <w:rFonts w:ascii="Times New Roman" w:eastAsiaTheme="majorEastAsia" w:hAnsi="Times New Roman" w:cs="Times New Roman"/>
      <w:b/>
      <w:i/>
      <w:color w:val="000000" w:themeColor="text1"/>
      <w:sz w:val="24"/>
      <w:szCs w:val="24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32BFA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232BF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Riikka Harikkala-Laihinen</cp:lastModifiedBy>
  <cp:revision>2</cp:revision>
  <dcterms:created xsi:type="dcterms:W3CDTF">2024-02-19T11:23:00Z</dcterms:created>
  <dcterms:modified xsi:type="dcterms:W3CDTF">2024-02-22T09:38:00Z</dcterms:modified>
</cp:coreProperties>
</file>