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C08C5D" w14:textId="7CB3B802" w:rsidR="003766EF" w:rsidRPr="00ED125C" w:rsidRDefault="003766EF" w:rsidP="003766EF">
      <w:pPr>
        <w:pStyle w:val="Caption"/>
        <w:keepNext/>
        <w:rPr>
          <w:i w:val="0"/>
          <w:iCs w:val="0"/>
          <w:color w:val="000000" w:themeColor="text1"/>
          <w:sz w:val="20"/>
          <w:szCs w:val="20"/>
          <w:lang w:val="en-US"/>
        </w:rPr>
      </w:pPr>
      <w:bookmarkStart w:id="0" w:name="_GoBack"/>
      <w:bookmarkEnd w:id="0"/>
      <w:r w:rsidRPr="00ED125C">
        <w:rPr>
          <w:i w:val="0"/>
          <w:iCs w:val="0"/>
          <w:color w:val="000000" w:themeColor="text1"/>
          <w:sz w:val="20"/>
          <w:szCs w:val="20"/>
          <w:lang w:val="en-US"/>
        </w:rPr>
        <w:t xml:space="preserve">Supplementary Table </w:t>
      </w:r>
      <w:r w:rsidR="00291FD7">
        <w:rPr>
          <w:i w:val="0"/>
          <w:iCs w:val="0"/>
          <w:color w:val="000000" w:themeColor="text1"/>
          <w:sz w:val="20"/>
          <w:szCs w:val="20"/>
          <w:lang w:val="en-US"/>
        </w:rPr>
        <w:t>3</w:t>
      </w:r>
      <w:r w:rsidRPr="00ED125C">
        <w:rPr>
          <w:i w:val="0"/>
          <w:iCs w:val="0"/>
          <w:color w:val="000000" w:themeColor="text1"/>
          <w:sz w:val="20"/>
          <w:szCs w:val="20"/>
          <w:lang w:val="en-US"/>
        </w:rPr>
        <w:t xml:space="preserve"> List of excluded studies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8075"/>
        <w:gridCol w:w="5919"/>
      </w:tblGrid>
      <w:tr w:rsidR="003766EF" w:rsidRPr="00ED125C" w14:paraId="78508DAC" w14:textId="77777777" w:rsidTr="00D36C47">
        <w:trPr>
          <w:trHeight w:val="227"/>
        </w:trPr>
        <w:tc>
          <w:tcPr>
            <w:tcW w:w="807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9D590F1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Study</w:t>
            </w:r>
          </w:p>
        </w:tc>
        <w:tc>
          <w:tcPr>
            <w:tcW w:w="591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126607E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Reason for exclusion</w:t>
            </w:r>
          </w:p>
        </w:tc>
      </w:tr>
      <w:tr w:rsidR="003766EF" w:rsidRPr="00B602FB" w14:paraId="6247A7F3" w14:textId="77777777" w:rsidTr="00D36C47">
        <w:trPr>
          <w:trHeight w:val="227"/>
        </w:trPr>
        <w:tc>
          <w:tcPr>
            <w:tcW w:w="8075" w:type="dxa"/>
            <w:tcBorders>
              <w:top w:val="single" w:sz="4" w:space="0" w:color="000000" w:themeColor="text1"/>
            </w:tcBorders>
          </w:tcPr>
          <w:p w14:paraId="4557FFC3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Abdi </w:t>
            </w:r>
            <w:r w:rsidRPr="009351C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et al.</w:t>
            </w: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(2022) Role of hospital leadership in combating the COVID-19 pandemic</w:t>
            </w:r>
          </w:p>
        </w:tc>
        <w:tc>
          <w:tcPr>
            <w:tcW w:w="5919" w:type="dxa"/>
            <w:tcBorders>
              <w:top w:val="single" w:sz="4" w:space="0" w:color="000000" w:themeColor="text1"/>
            </w:tcBorders>
          </w:tcPr>
          <w:p w14:paraId="5BFBB47B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Not a qualitative study: not a qualitative interview study.</w:t>
            </w:r>
          </w:p>
        </w:tc>
      </w:tr>
      <w:tr w:rsidR="003766EF" w:rsidRPr="00B602FB" w14:paraId="719F2DD9" w14:textId="77777777" w:rsidTr="00D36C47">
        <w:trPr>
          <w:trHeight w:val="227"/>
        </w:trPr>
        <w:tc>
          <w:tcPr>
            <w:tcW w:w="8075" w:type="dxa"/>
          </w:tcPr>
          <w:p w14:paraId="72030A3D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Agee (2020) Nursing Leadership Amid a Pandemic</w:t>
            </w:r>
          </w:p>
        </w:tc>
        <w:tc>
          <w:tcPr>
            <w:tcW w:w="5919" w:type="dxa"/>
          </w:tcPr>
          <w:p w14:paraId="79ACB4C0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Not a qualitative study: commentary.</w:t>
            </w:r>
          </w:p>
        </w:tc>
      </w:tr>
      <w:tr w:rsidR="003766EF" w:rsidRPr="00B602FB" w14:paraId="04F541AD" w14:textId="77777777" w:rsidTr="00D36C47">
        <w:trPr>
          <w:trHeight w:val="227"/>
        </w:trPr>
        <w:tc>
          <w:tcPr>
            <w:tcW w:w="8075" w:type="dxa"/>
          </w:tcPr>
          <w:p w14:paraId="02AEC0AB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Albanese &amp; </w:t>
            </w:r>
            <w:proofErr w:type="spellStart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Paturas</w:t>
            </w:r>
            <w:proofErr w:type="spellEnd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(2018) The importance of critical thinking skills in disaster management</w:t>
            </w:r>
          </w:p>
        </w:tc>
        <w:tc>
          <w:tcPr>
            <w:tcW w:w="5919" w:type="dxa"/>
          </w:tcPr>
          <w:p w14:paraId="052203B7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Not a qualitative study: not a qualitative interview study.</w:t>
            </w:r>
          </w:p>
        </w:tc>
      </w:tr>
      <w:tr w:rsidR="003766EF" w:rsidRPr="00B602FB" w14:paraId="521EB296" w14:textId="77777777" w:rsidTr="00D36C47">
        <w:trPr>
          <w:trHeight w:val="227"/>
        </w:trPr>
        <w:tc>
          <w:tcPr>
            <w:tcW w:w="8075" w:type="dxa"/>
          </w:tcPr>
          <w:p w14:paraId="4FE54B2D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proofErr w:type="spellStart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Aliakbari</w:t>
            </w:r>
            <w:proofErr w:type="spellEnd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351C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et al.</w:t>
            </w: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(2021) Development, Psychometric Testing, and Use of a Disaster Nursing Competency Scale in Iran: A Mixed Methods Study</w:t>
            </w:r>
          </w:p>
        </w:tc>
        <w:tc>
          <w:tcPr>
            <w:tcW w:w="5919" w:type="dxa"/>
          </w:tcPr>
          <w:p w14:paraId="2A81D6EB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Includes additional participants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who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cannot be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differentiated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nurses.</w:t>
            </w:r>
          </w:p>
        </w:tc>
      </w:tr>
      <w:tr w:rsidR="003766EF" w:rsidRPr="00B602FB" w14:paraId="684BCA45" w14:textId="77777777" w:rsidTr="00D36C47">
        <w:trPr>
          <w:trHeight w:val="227"/>
        </w:trPr>
        <w:tc>
          <w:tcPr>
            <w:tcW w:w="8075" w:type="dxa"/>
          </w:tcPr>
          <w:p w14:paraId="7EB60DB0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proofErr w:type="spellStart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Bijani</w:t>
            </w:r>
            <w:proofErr w:type="spellEnd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351C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et al.</w:t>
            </w: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(2021) Exploring senior managers' perceptions of the COVID-19 Crisis in Iran: a qualitative content analysis study</w:t>
            </w:r>
          </w:p>
        </w:tc>
        <w:tc>
          <w:tcPr>
            <w:tcW w:w="5919" w:type="dxa"/>
          </w:tcPr>
          <w:p w14:paraId="29381A0A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Includes additional participants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who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cannot be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differentiated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included management positions outside of healthcare.</w:t>
            </w:r>
          </w:p>
        </w:tc>
      </w:tr>
      <w:tr w:rsidR="003766EF" w:rsidRPr="00B602FB" w14:paraId="4294B9B8" w14:textId="77777777" w:rsidTr="00D36C47">
        <w:trPr>
          <w:trHeight w:val="227"/>
        </w:trPr>
        <w:tc>
          <w:tcPr>
            <w:tcW w:w="8075" w:type="dxa"/>
          </w:tcPr>
          <w:p w14:paraId="3E9BB4B3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proofErr w:type="spellStart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Cariaso-Sugay</w:t>
            </w:r>
            <w:proofErr w:type="spellEnd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351C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et al.</w:t>
            </w: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(2021) Nurse Leaders' Knowledge and Confidence Managing Disasters in the Acute Care Setting</w:t>
            </w:r>
          </w:p>
        </w:tc>
        <w:tc>
          <w:tcPr>
            <w:tcW w:w="5919" w:type="dxa"/>
          </w:tcPr>
          <w:p w14:paraId="767005A0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Not a qualitative study: quantitative study.</w:t>
            </w:r>
          </w:p>
        </w:tc>
      </w:tr>
      <w:tr w:rsidR="003766EF" w:rsidRPr="00B602FB" w14:paraId="611D3497" w14:textId="77777777" w:rsidTr="00D36C47">
        <w:trPr>
          <w:trHeight w:val="227"/>
        </w:trPr>
        <w:tc>
          <w:tcPr>
            <w:tcW w:w="8075" w:type="dxa"/>
          </w:tcPr>
          <w:p w14:paraId="5EA5A594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proofErr w:type="spellStart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Cwiak</w:t>
            </w:r>
            <w:proofErr w:type="spellEnd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351C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et al.</w:t>
            </w: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(2017) Emergency management leadership in 2030: Shaping the next generation meta-leader</w:t>
            </w:r>
          </w:p>
        </w:tc>
        <w:tc>
          <w:tcPr>
            <w:tcW w:w="5919" w:type="dxa"/>
          </w:tcPr>
          <w:p w14:paraId="13CE0186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Not a qualitative study: not a qualitative interview study.</w:t>
            </w:r>
          </w:p>
        </w:tc>
      </w:tr>
      <w:tr w:rsidR="003766EF" w:rsidRPr="00B602FB" w14:paraId="2826BF27" w14:textId="77777777" w:rsidTr="00D36C47">
        <w:trPr>
          <w:trHeight w:val="227"/>
        </w:trPr>
        <w:tc>
          <w:tcPr>
            <w:tcW w:w="8075" w:type="dxa"/>
          </w:tcPr>
          <w:p w14:paraId="38776690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proofErr w:type="spellStart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Deitchman</w:t>
            </w:r>
            <w:proofErr w:type="spellEnd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(2013) Enhancing crisis leadership in public health emergencies</w:t>
            </w:r>
          </w:p>
        </w:tc>
        <w:tc>
          <w:tcPr>
            <w:tcW w:w="5919" w:type="dxa"/>
          </w:tcPr>
          <w:p w14:paraId="57A676C1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Not a qualitative study: commentary.</w:t>
            </w:r>
          </w:p>
        </w:tc>
      </w:tr>
      <w:tr w:rsidR="003766EF" w:rsidRPr="00B602FB" w14:paraId="0E56C8F9" w14:textId="77777777" w:rsidTr="00D36C47">
        <w:trPr>
          <w:trHeight w:val="227"/>
        </w:trPr>
        <w:tc>
          <w:tcPr>
            <w:tcW w:w="8075" w:type="dxa"/>
          </w:tcPr>
          <w:p w14:paraId="71800A5D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proofErr w:type="spellStart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Edmonson</w:t>
            </w:r>
            <w:proofErr w:type="spellEnd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351C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et al.</w:t>
            </w: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(2016) The Nurse Leader Role in Crisis Management</w:t>
            </w:r>
          </w:p>
        </w:tc>
        <w:tc>
          <w:tcPr>
            <w:tcW w:w="5919" w:type="dxa"/>
          </w:tcPr>
          <w:p w14:paraId="581A91C3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Not a qualitative study: not a qualitative interview study.</w:t>
            </w:r>
          </w:p>
        </w:tc>
      </w:tr>
      <w:tr w:rsidR="003766EF" w:rsidRPr="00B602FB" w14:paraId="20FFC325" w14:textId="77777777" w:rsidTr="00D36C47">
        <w:trPr>
          <w:trHeight w:val="227"/>
        </w:trPr>
        <w:tc>
          <w:tcPr>
            <w:tcW w:w="8075" w:type="dxa"/>
          </w:tcPr>
          <w:p w14:paraId="3268B7D9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Ernst (2020) Leading in crisis</w:t>
            </w:r>
          </w:p>
        </w:tc>
        <w:tc>
          <w:tcPr>
            <w:tcW w:w="5919" w:type="dxa"/>
          </w:tcPr>
          <w:p w14:paraId="7661CCEE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Not a qualitative study: editorial.</w:t>
            </w:r>
          </w:p>
        </w:tc>
      </w:tr>
      <w:tr w:rsidR="003766EF" w:rsidRPr="00B602FB" w14:paraId="697C3363" w14:textId="77777777" w:rsidTr="00D36C47">
        <w:trPr>
          <w:trHeight w:val="227"/>
        </w:trPr>
        <w:tc>
          <w:tcPr>
            <w:tcW w:w="8075" w:type="dxa"/>
          </w:tcPr>
          <w:p w14:paraId="0EEE1F83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Feldmann-Jensen </w:t>
            </w:r>
            <w:r w:rsidRPr="009351C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et al.</w:t>
            </w: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(2019) The next generation core competencies for emergency management</w:t>
            </w:r>
          </w:p>
        </w:tc>
        <w:tc>
          <w:tcPr>
            <w:tcW w:w="5919" w:type="dxa"/>
          </w:tcPr>
          <w:p w14:paraId="603B997D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Not a qualitative study: not a qualitative interview study.</w:t>
            </w:r>
          </w:p>
        </w:tc>
      </w:tr>
      <w:tr w:rsidR="003766EF" w:rsidRPr="00B602FB" w14:paraId="4BBA4796" w14:textId="77777777" w:rsidTr="00D36C47">
        <w:trPr>
          <w:trHeight w:val="227"/>
        </w:trPr>
        <w:tc>
          <w:tcPr>
            <w:tcW w:w="8075" w:type="dxa"/>
          </w:tcPr>
          <w:p w14:paraId="5CCC5B25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Guo (2003) A study of the skills and roles of senior-level health care managers</w:t>
            </w:r>
          </w:p>
        </w:tc>
        <w:tc>
          <w:tcPr>
            <w:tcW w:w="5919" w:type="dxa"/>
          </w:tcPr>
          <w:p w14:paraId="26D16FC9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Not a qualitative study: does not include quotations from research participants and focuses on high-level leaders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not crisis management.</w:t>
            </w:r>
          </w:p>
        </w:tc>
      </w:tr>
      <w:tr w:rsidR="003766EF" w:rsidRPr="00B602FB" w14:paraId="766ABB56" w14:textId="77777777" w:rsidTr="00D36C47">
        <w:trPr>
          <w:trHeight w:val="227"/>
        </w:trPr>
        <w:tc>
          <w:tcPr>
            <w:tcW w:w="8075" w:type="dxa"/>
          </w:tcPr>
          <w:p w14:paraId="44592FF7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Harrington (2021) Understanding effective nurse leadership styles during the COVID-19 pandemic</w:t>
            </w:r>
          </w:p>
        </w:tc>
        <w:tc>
          <w:tcPr>
            <w:tcW w:w="5919" w:type="dxa"/>
          </w:tcPr>
          <w:p w14:paraId="2C91F4D8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Not a qualitative study: not a qualitative interview study.</w:t>
            </w:r>
          </w:p>
        </w:tc>
      </w:tr>
      <w:tr w:rsidR="003766EF" w:rsidRPr="00B602FB" w14:paraId="405A27BE" w14:textId="77777777" w:rsidTr="00D36C47">
        <w:trPr>
          <w:trHeight w:val="227"/>
        </w:trPr>
        <w:tc>
          <w:tcPr>
            <w:tcW w:w="8075" w:type="dxa"/>
          </w:tcPr>
          <w:p w14:paraId="77A1CD45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proofErr w:type="spellStart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Havaei</w:t>
            </w:r>
            <w:proofErr w:type="spellEnd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351C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et al.</w:t>
            </w: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(2020) Leading a Long-Term Care Facility through the COVID-19 Crisis: Successes, Barriers and Lessons Learned</w:t>
            </w:r>
          </w:p>
        </w:tc>
        <w:tc>
          <w:tcPr>
            <w:tcW w:w="5919" w:type="dxa"/>
          </w:tcPr>
          <w:p w14:paraId="154CDA2A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Not a qualitative study: mixed methods and focus on framework.</w:t>
            </w:r>
          </w:p>
        </w:tc>
      </w:tr>
      <w:tr w:rsidR="003766EF" w:rsidRPr="00B602FB" w14:paraId="7D3176F0" w14:textId="77777777" w:rsidTr="00D36C47">
        <w:trPr>
          <w:trHeight w:val="227"/>
        </w:trPr>
        <w:tc>
          <w:tcPr>
            <w:tcW w:w="8075" w:type="dxa"/>
          </w:tcPr>
          <w:p w14:paraId="5DB37D7D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Hopkinson &amp; Jennings (2021) Nurse Leader Expertise for Pandemic Management: Highlighting </w:t>
            </w: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the Essentials</w:t>
            </w:r>
          </w:p>
        </w:tc>
        <w:tc>
          <w:tcPr>
            <w:tcW w:w="5919" w:type="dxa"/>
          </w:tcPr>
          <w:p w14:paraId="49E1F99A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Not a qualitative study: case study &amp; does not include quotations from 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research participants.</w:t>
            </w:r>
          </w:p>
        </w:tc>
      </w:tr>
      <w:tr w:rsidR="003766EF" w:rsidRPr="00B602FB" w14:paraId="2C2F5804" w14:textId="77777777" w:rsidTr="00D36C47">
        <w:trPr>
          <w:trHeight w:val="227"/>
        </w:trPr>
        <w:tc>
          <w:tcPr>
            <w:tcW w:w="8075" w:type="dxa"/>
          </w:tcPr>
          <w:p w14:paraId="6DACC7E6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James &amp; Bennett (2020) Effective nurse leadership in times of crisis</w:t>
            </w:r>
          </w:p>
        </w:tc>
        <w:tc>
          <w:tcPr>
            <w:tcW w:w="5919" w:type="dxa"/>
          </w:tcPr>
          <w:p w14:paraId="187DC65B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Not a qualitative study: framework.</w:t>
            </w:r>
          </w:p>
        </w:tc>
      </w:tr>
      <w:tr w:rsidR="003766EF" w:rsidRPr="00B602FB" w14:paraId="63110EFE" w14:textId="77777777" w:rsidTr="00D36C47">
        <w:trPr>
          <w:trHeight w:val="227"/>
        </w:trPr>
        <w:tc>
          <w:tcPr>
            <w:tcW w:w="8075" w:type="dxa"/>
          </w:tcPr>
          <w:p w14:paraId="2F506BD1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proofErr w:type="spellStart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Jónsdóttir</w:t>
            </w:r>
            <w:proofErr w:type="spellEnd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351C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et al.</w:t>
            </w: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(2021) “There was no panic”—Nurse managers’ organising work for COVID-19 patients in an outpatient clinic: A qualitative study</w:t>
            </w:r>
          </w:p>
        </w:tc>
        <w:tc>
          <w:tcPr>
            <w:tcW w:w="5919" w:type="dxa"/>
          </w:tcPr>
          <w:p w14:paraId="3B450D03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BE09FF"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</w:rPr>
              <w:t>Quotations of respondents were not indicated by a unique participant ID.</w:t>
            </w:r>
          </w:p>
        </w:tc>
      </w:tr>
      <w:tr w:rsidR="003766EF" w:rsidRPr="00B602FB" w14:paraId="2C6031C9" w14:textId="77777777" w:rsidTr="00D36C47">
        <w:trPr>
          <w:trHeight w:val="227"/>
        </w:trPr>
        <w:tc>
          <w:tcPr>
            <w:tcW w:w="8075" w:type="dxa"/>
          </w:tcPr>
          <w:p w14:paraId="20791D7D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Kagan </w:t>
            </w:r>
            <w:r w:rsidRPr="009351C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et al.</w:t>
            </w: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(2021) A Mixed‐Methods Study of Nurse Managers' Managerial and Clinical Challenges in Mental Health Centers During the COVID‐19 Pandemic</w:t>
            </w:r>
          </w:p>
        </w:tc>
        <w:tc>
          <w:tcPr>
            <w:tcW w:w="5919" w:type="dxa"/>
          </w:tcPr>
          <w:p w14:paraId="616CF782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Not a qualitative study: mixed methods; the qualitative side of the study did not focus on competencies.</w:t>
            </w:r>
          </w:p>
        </w:tc>
      </w:tr>
      <w:tr w:rsidR="003766EF" w:rsidRPr="00B602FB" w14:paraId="16C2CF2E" w14:textId="77777777" w:rsidTr="00D36C47">
        <w:trPr>
          <w:trHeight w:val="227"/>
        </w:trPr>
        <w:tc>
          <w:tcPr>
            <w:tcW w:w="8075" w:type="dxa"/>
          </w:tcPr>
          <w:p w14:paraId="0162B3A8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proofErr w:type="spellStart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Karabacak</w:t>
            </w:r>
            <w:proofErr w:type="spellEnd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351C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et al.</w:t>
            </w: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(2011) Crisis Management: The Activities Of Nurse Managers in Turkey</w:t>
            </w:r>
          </w:p>
        </w:tc>
        <w:tc>
          <w:tcPr>
            <w:tcW w:w="5919" w:type="dxa"/>
          </w:tcPr>
          <w:p w14:paraId="4292DA05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Not a qualitative study: quantitative study.</w:t>
            </w:r>
          </w:p>
        </w:tc>
      </w:tr>
      <w:tr w:rsidR="003766EF" w:rsidRPr="00B602FB" w14:paraId="35A678AF" w14:textId="77777777" w:rsidTr="00D36C47">
        <w:trPr>
          <w:trHeight w:val="227"/>
        </w:trPr>
        <w:tc>
          <w:tcPr>
            <w:tcW w:w="8075" w:type="dxa"/>
          </w:tcPr>
          <w:p w14:paraId="4A92E317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proofErr w:type="spellStart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Lefort</w:t>
            </w:r>
            <w:proofErr w:type="spellEnd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351C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et al.</w:t>
            </w: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(2020) Crisis management in the face of SARS-CoV-2: management and leadership in health care</w:t>
            </w:r>
          </w:p>
        </w:tc>
        <w:tc>
          <w:tcPr>
            <w:tcW w:w="5919" w:type="dxa"/>
          </w:tcPr>
          <w:p w14:paraId="001EB8DC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Full text not available in English, Swedish or Finnish.</w:t>
            </w:r>
          </w:p>
        </w:tc>
      </w:tr>
      <w:tr w:rsidR="003766EF" w:rsidRPr="00B602FB" w14:paraId="38AE96C4" w14:textId="77777777" w:rsidTr="00D36C47">
        <w:trPr>
          <w:trHeight w:val="227"/>
        </w:trPr>
        <w:tc>
          <w:tcPr>
            <w:tcW w:w="8075" w:type="dxa"/>
          </w:tcPr>
          <w:p w14:paraId="4E70A439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proofErr w:type="spellStart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Libsack</w:t>
            </w:r>
            <w:proofErr w:type="spellEnd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(2021) Resourcefulness: A Key Leadership Skill: In a crisis, leaders need this competency even more</w:t>
            </w:r>
          </w:p>
        </w:tc>
        <w:tc>
          <w:tcPr>
            <w:tcW w:w="5919" w:type="dxa"/>
          </w:tcPr>
          <w:p w14:paraId="5258EDFB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Not a qualitative study: column.</w:t>
            </w:r>
          </w:p>
        </w:tc>
      </w:tr>
      <w:tr w:rsidR="003766EF" w:rsidRPr="00B602FB" w14:paraId="77E0EDF7" w14:textId="77777777" w:rsidTr="00D36C47">
        <w:trPr>
          <w:trHeight w:val="227"/>
        </w:trPr>
        <w:tc>
          <w:tcPr>
            <w:tcW w:w="8075" w:type="dxa"/>
          </w:tcPr>
          <w:p w14:paraId="1CDABC37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proofErr w:type="spellStart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Macasteb</w:t>
            </w:r>
            <w:proofErr w:type="spellEnd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(2021) Clinical Nurse Leaders' impact During the COVID-19 Pandemic</w:t>
            </w:r>
          </w:p>
        </w:tc>
        <w:tc>
          <w:tcPr>
            <w:tcW w:w="5919" w:type="dxa"/>
          </w:tcPr>
          <w:p w14:paraId="0E7349BF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Not a qualitative study: opinion paper.</w:t>
            </w:r>
          </w:p>
        </w:tc>
      </w:tr>
      <w:tr w:rsidR="003766EF" w:rsidRPr="00B602FB" w14:paraId="6A50669A" w14:textId="77777777" w:rsidTr="00D36C47">
        <w:trPr>
          <w:trHeight w:val="227"/>
        </w:trPr>
        <w:tc>
          <w:tcPr>
            <w:tcW w:w="8075" w:type="dxa"/>
          </w:tcPr>
          <w:p w14:paraId="0B1604CF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Morse &amp; </w:t>
            </w:r>
            <w:proofErr w:type="spellStart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Warshawsky</w:t>
            </w:r>
            <w:proofErr w:type="spellEnd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(2021) Nurse Leader Competencies: Today and Tomorrow</w:t>
            </w:r>
          </w:p>
        </w:tc>
        <w:tc>
          <w:tcPr>
            <w:tcW w:w="5919" w:type="dxa"/>
          </w:tcPr>
          <w:p w14:paraId="66C33836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Not a qualitative study: not a qualitative interview study.</w:t>
            </w:r>
          </w:p>
        </w:tc>
      </w:tr>
      <w:tr w:rsidR="003766EF" w:rsidRPr="00ED125C" w14:paraId="2D86F1C3" w14:textId="77777777" w:rsidTr="00D36C47">
        <w:trPr>
          <w:trHeight w:val="227"/>
        </w:trPr>
        <w:tc>
          <w:tcPr>
            <w:tcW w:w="8075" w:type="dxa"/>
          </w:tcPr>
          <w:p w14:paraId="297D0CDF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proofErr w:type="spellStart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Nijjar</w:t>
            </w:r>
            <w:proofErr w:type="spellEnd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(2020) Crisis Leadership: Lessons from the Front Line</w:t>
            </w:r>
          </w:p>
        </w:tc>
        <w:tc>
          <w:tcPr>
            <w:tcW w:w="5919" w:type="dxa"/>
          </w:tcPr>
          <w:p w14:paraId="3D638235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Full text not available.</w:t>
            </w:r>
          </w:p>
        </w:tc>
      </w:tr>
      <w:tr w:rsidR="003766EF" w:rsidRPr="00ED125C" w14:paraId="35AA40C2" w14:textId="77777777" w:rsidTr="00D36C47">
        <w:trPr>
          <w:trHeight w:val="227"/>
        </w:trPr>
        <w:tc>
          <w:tcPr>
            <w:tcW w:w="8075" w:type="dxa"/>
          </w:tcPr>
          <w:p w14:paraId="2CF59CC2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proofErr w:type="spellStart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Paixão</w:t>
            </w:r>
            <w:proofErr w:type="spellEnd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351C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et al.</w:t>
            </w: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(2020) Leadership in a crisis: doing things differently, doing different things</w:t>
            </w:r>
          </w:p>
        </w:tc>
        <w:tc>
          <w:tcPr>
            <w:tcW w:w="5919" w:type="dxa"/>
          </w:tcPr>
          <w:p w14:paraId="658B8CED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Full text not available.</w:t>
            </w:r>
          </w:p>
        </w:tc>
      </w:tr>
      <w:tr w:rsidR="003766EF" w:rsidRPr="00B602FB" w14:paraId="0CB45FBE" w14:textId="77777777" w:rsidTr="00D36C47">
        <w:trPr>
          <w:trHeight w:val="227"/>
        </w:trPr>
        <w:tc>
          <w:tcPr>
            <w:tcW w:w="8075" w:type="dxa"/>
          </w:tcPr>
          <w:p w14:paraId="5F831217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proofErr w:type="spellStart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Porche</w:t>
            </w:r>
            <w:proofErr w:type="spellEnd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(2009) Emergent leadership during a natural disaster: A narrative analysis of an acute health care organization's leadership</w:t>
            </w:r>
          </w:p>
        </w:tc>
        <w:tc>
          <w:tcPr>
            <w:tcW w:w="5919" w:type="dxa"/>
          </w:tcPr>
          <w:p w14:paraId="4259DE5D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Includes additional participants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who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cannot be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differentiated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includes participants other than line managers.</w:t>
            </w:r>
          </w:p>
        </w:tc>
      </w:tr>
      <w:tr w:rsidR="003766EF" w:rsidRPr="00B602FB" w14:paraId="5295FED0" w14:textId="77777777" w:rsidTr="00D36C47">
        <w:trPr>
          <w:trHeight w:val="227"/>
        </w:trPr>
        <w:tc>
          <w:tcPr>
            <w:tcW w:w="8075" w:type="dxa"/>
          </w:tcPr>
          <w:p w14:paraId="7EC9BA36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Reyes </w:t>
            </w:r>
            <w:r w:rsidRPr="009351C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et al.</w:t>
            </w: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(2021) Translating 6 key insights from research on leadership and management in times of crisis</w:t>
            </w:r>
          </w:p>
        </w:tc>
        <w:tc>
          <w:tcPr>
            <w:tcW w:w="5919" w:type="dxa"/>
          </w:tcPr>
          <w:p w14:paraId="1BF9A0AE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Not a qualitative study: not a qualitative interview study.</w:t>
            </w:r>
          </w:p>
        </w:tc>
      </w:tr>
      <w:tr w:rsidR="003766EF" w:rsidRPr="00B602FB" w14:paraId="18611E55" w14:textId="77777777" w:rsidTr="00D36C47">
        <w:trPr>
          <w:trHeight w:val="227"/>
        </w:trPr>
        <w:tc>
          <w:tcPr>
            <w:tcW w:w="8075" w:type="dxa"/>
          </w:tcPr>
          <w:p w14:paraId="5F5D55F7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proofErr w:type="spellStart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Shabanikiya</w:t>
            </w:r>
            <w:proofErr w:type="spellEnd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351C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et al.</w:t>
            </w: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(2016) Assessment of Hospital Management and Surge Capacity in Disasters</w:t>
            </w:r>
          </w:p>
        </w:tc>
        <w:tc>
          <w:tcPr>
            <w:tcW w:w="5919" w:type="dxa"/>
          </w:tcPr>
          <w:p w14:paraId="1AB7CDDC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Does not include quotations from research participants.</w:t>
            </w:r>
          </w:p>
        </w:tc>
      </w:tr>
      <w:tr w:rsidR="003766EF" w:rsidRPr="00B602FB" w14:paraId="716F412A" w14:textId="77777777" w:rsidTr="00D36C47">
        <w:trPr>
          <w:trHeight w:val="227"/>
        </w:trPr>
        <w:tc>
          <w:tcPr>
            <w:tcW w:w="8075" w:type="dxa"/>
          </w:tcPr>
          <w:p w14:paraId="60D55933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Shih </w:t>
            </w:r>
            <w:r w:rsidRPr="009351C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et al.</w:t>
            </w: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(2009) Surviving a life-threatening crisis: Taiwan's nurse leaders' reflections and difficulties fighting the SARS epidemic</w:t>
            </w:r>
          </w:p>
        </w:tc>
        <w:tc>
          <w:tcPr>
            <w:tcW w:w="5919" w:type="dxa"/>
          </w:tcPr>
          <w:p w14:paraId="73CBEDD0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7E77AB"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</w:rPr>
              <w:t>Quotations of respondents were not indicated by a unique participant ID.</w:t>
            </w:r>
          </w:p>
        </w:tc>
      </w:tr>
      <w:tr w:rsidR="003766EF" w:rsidRPr="00B602FB" w14:paraId="2898F375" w14:textId="77777777" w:rsidTr="00D36C47">
        <w:trPr>
          <w:trHeight w:val="227"/>
        </w:trPr>
        <w:tc>
          <w:tcPr>
            <w:tcW w:w="8075" w:type="dxa"/>
          </w:tcPr>
          <w:p w14:paraId="5423EB28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Shuman &amp; Costa (2020) Stepping in, stepping up, and stepping out: competencies for intensive care unit nursing leaders during disasters, emergencies, and outbreaks</w:t>
            </w:r>
          </w:p>
        </w:tc>
        <w:tc>
          <w:tcPr>
            <w:tcW w:w="5919" w:type="dxa"/>
          </w:tcPr>
          <w:p w14:paraId="010143F6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Not a qualitative study: commentary.</w:t>
            </w:r>
          </w:p>
        </w:tc>
      </w:tr>
      <w:tr w:rsidR="003766EF" w:rsidRPr="00B602FB" w14:paraId="4E404E65" w14:textId="77777777" w:rsidTr="00D36C47">
        <w:trPr>
          <w:trHeight w:val="227"/>
        </w:trPr>
        <w:tc>
          <w:tcPr>
            <w:tcW w:w="8075" w:type="dxa"/>
          </w:tcPr>
          <w:p w14:paraId="0EC0A719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Smith &amp; Bhavsar (2021) A new era of health leadership</w:t>
            </w:r>
          </w:p>
        </w:tc>
        <w:tc>
          <w:tcPr>
            <w:tcW w:w="5919" w:type="dxa"/>
          </w:tcPr>
          <w:p w14:paraId="0FD73606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Not a qualitative study: not a qualitative interview study.</w:t>
            </w:r>
          </w:p>
        </w:tc>
      </w:tr>
      <w:tr w:rsidR="003766EF" w:rsidRPr="00B602FB" w14:paraId="7159377C" w14:textId="77777777" w:rsidTr="00D36C47">
        <w:trPr>
          <w:trHeight w:val="227"/>
        </w:trPr>
        <w:tc>
          <w:tcPr>
            <w:tcW w:w="8075" w:type="dxa"/>
          </w:tcPr>
          <w:p w14:paraId="140C6275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Smithson (2021) The compatibility of multiple leadership styles in responding to a complex crisis: leading a health service COVID-19 response</w:t>
            </w:r>
          </w:p>
        </w:tc>
        <w:tc>
          <w:tcPr>
            <w:tcW w:w="5919" w:type="dxa"/>
          </w:tcPr>
          <w:p w14:paraId="3A29D18F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Does not include quotations from research participants.</w:t>
            </w:r>
          </w:p>
        </w:tc>
      </w:tr>
      <w:tr w:rsidR="003766EF" w:rsidRPr="00B602FB" w14:paraId="2F681A96" w14:textId="77777777" w:rsidTr="00D36C47">
        <w:trPr>
          <w:trHeight w:val="227"/>
        </w:trPr>
        <w:tc>
          <w:tcPr>
            <w:tcW w:w="8075" w:type="dxa"/>
          </w:tcPr>
          <w:p w14:paraId="06B27667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proofErr w:type="spellStart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Standiford</w:t>
            </w:r>
            <w:proofErr w:type="spellEnd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351C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et al.</w:t>
            </w: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(2021) Physician leadership during the COVID-19 pandemic: An emphasis on the team, well-being and leadership reasoning</w:t>
            </w:r>
          </w:p>
        </w:tc>
        <w:tc>
          <w:tcPr>
            <w:tcW w:w="5919" w:type="dxa"/>
          </w:tcPr>
          <w:p w14:paraId="077505B1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Includes additional participants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who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cannot be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differentiated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emerging leaders.</w:t>
            </w:r>
          </w:p>
        </w:tc>
      </w:tr>
      <w:tr w:rsidR="003766EF" w:rsidRPr="00B602FB" w14:paraId="798C0444" w14:textId="77777777" w:rsidTr="00D36C47">
        <w:trPr>
          <w:trHeight w:val="227"/>
        </w:trPr>
        <w:tc>
          <w:tcPr>
            <w:tcW w:w="8075" w:type="dxa"/>
          </w:tcPr>
          <w:p w14:paraId="47D0CAAD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Tseng </w:t>
            </w:r>
            <w:r w:rsidRPr="009351C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et al.</w:t>
            </w:r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(2005) SARS: key factors in crisis management</w:t>
            </w:r>
          </w:p>
        </w:tc>
        <w:tc>
          <w:tcPr>
            <w:tcW w:w="5919" w:type="dxa"/>
          </w:tcPr>
          <w:p w14:paraId="2FFC350D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Study purpose not suitable: the focus is on a hospital level and not on the individuals’ competenc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es.</w:t>
            </w:r>
          </w:p>
        </w:tc>
      </w:tr>
      <w:tr w:rsidR="003766EF" w:rsidRPr="00B602FB" w14:paraId="7540E602" w14:textId="77777777" w:rsidTr="00D36C47">
        <w:trPr>
          <w:trHeight w:val="227"/>
        </w:trPr>
        <w:tc>
          <w:tcPr>
            <w:tcW w:w="8075" w:type="dxa"/>
          </w:tcPr>
          <w:p w14:paraId="0B8CAF06" w14:textId="77777777" w:rsidR="003766EF" w:rsidRPr="009351C9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proofErr w:type="spellStart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Veenema</w:t>
            </w:r>
            <w:proofErr w:type="spellEnd"/>
            <w:r w:rsidRPr="00935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(2017) Hospital administration and nursing leadership in disasters: An exploratory study using concept mapping</w:t>
            </w:r>
          </w:p>
        </w:tc>
        <w:tc>
          <w:tcPr>
            <w:tcW w:w="5919" w:type="dxa"/>
          </w:tcPr>
          <w:p w14:paraId="2F2338A5" w14:textId="77777777" w:rsidR="003766EF" w:rsidRPr="00C8501D" w:rsidRDefault="003766EF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Does not include quotations from research participants.</w:t>
            </w:r>
          </w:p>
        </w:tc>
      </w:tr>
    </w:tbl>
    <w:p w14:paraId="765FFAD6" w14:textId="4EEED830" w:rsidR="008B3811" w:rsidRPr="00B602FB" w:rsidRDefault="00B602FB" w:rsidP="003766EF">
      <w:pPr>
        <w:rPr>
          <w:rFonts w:ascii="Calibri" w:eastAsia="Times New Roman" w:hAnsi="Calibri" w:cs="Calibri"/>
          <w:color w:val="000000" w:themeColor="text1"/>
          <w:sz w:val="20"/>
          <w:szCs w:val="20"/>
          <w:lang w:val="da-DK" w:eastAsia="en-CA"/>
        </w:rPr>
      </w:pPr>
      <w:r w:rsidRPr="00B602FB">
        <w:rPr>
          <w:sz w:val="20"/>
          <w:szCs w:val="20"/>
        </w:rPr>
        <w:t>(Source: Authors own work)</w:t>
      </w:r>
    </w:p>
    <w:sectPr w:rsidR="008B3811" w:rsidRPr="00B602FB" w:rsidSect="003766EF">
      <w:pgSz w:w="16838" w:h="11906" w:orient="landscape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5FE"/>
    <w:rsid w:val="000035FE"/>
    <w:rsid w:val="00291FD7"/>
    <w:rsid w:val="003766EF"/>
    <w:rsid w:val="004421C7"/>
    <w:rsid w:val="006B44A1"/>
    <w:rsid w:val="00B602FB"/>
    <w:rsid w:val="00B816C5"/>
    <w:rsid w:val="00C2727B"/>
    <w:rsid w:val="00DD69F7"/>
    <w:rsid w:val="00E61A5B"/>
    <w:rsid w:val="00E67E0C"/>
    <w:rsid w:val="00E8408E"/>
    <w:rsid w:val="00F3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BD113"/>
  <w15:chartTrackingRefBased/>
  <w15:docId w15:val="{8CD7CA4B-6CEE-4693-8960-C845AA4B8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5FE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35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E67E0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CA" w:eastAsia="en-CA"/>
    </w:rPr>
  </w:style>
  <w:style w:type="paragraph" w:styleId="Caption">
    <w:name w:val="caption"/>
    <w:basedOn w:val="Normal"/>
    <w:next w:val="Normal"/>
    <w:uiPriority w:val="35"/>
    <w:unhideWhenUsed/>
    <w:qFormat/>
    <w:rsid w:val="00E67E0C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Helsingin kaupunki</Company>
  <LinksUpToDate>false</LinksUpToDate>
  <CharactersWithSpaces>5794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Taipale-Walsh Leonie</dc:creator>
  <cp:keywords/>
  <dc:description/>
  <cp:lastModifiedBy>Apurva,Emerald</cp:lastModifiedBy>
  <cp:revision>2</cp:revision>
  <dcterms:created xsi:type="dcterms:W3CDTF">2023-04-18T03:37:00Z</dcterms:created>
  <dcterms:modified xsi:type="dcterms:W3CDTF">2023-04-18T03:37:00Z</dcterms:modified>
</cp:coreProperties>
</file>