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00227" w14:textId="77777777" w:rsidR="00B51085" w:rsidRPr="00C32515" w:rsidRDefault="00B51085" w:rsidP="00B51085">
      <w:pPr>
        <w:pStyle w:val="Caption"/>
        <w:keepNext/>
        <w:jc w:val="center"/>
        <w:rPr>
          <w:rFonts w:eastAsiaTheme="minorHAnsi" w:cstheme="minorBidi"/>
          <w:i w:val="0"/>
          <w:iCs w:val="0"/>
          <w:color w:val="000000" w:themeColor="text1"/>
          <w:sz w:val="24"/>
          <w:szCs w:val="24"/>
          <w:lang w:val="en-GB"/>
        </w:rPr>
      </w:pPr>
      <w:r w:rsidRPr="00C32515">
        <w:rPr>
          <w:rFonts w:eastAsiaTheme="minorHAnsi" w:cstheme="minorBidi"/>
          <w:i w:val="0"/>
          <w:iCs w:val="0"/>
          <w:color w:val="000000" w:themeColor="text1"/>
          <w:sz w:val="24"/>
          <w:szCs w:val="24"/>
          <w:lang w:val="en-GB"/>
        </w:rPr>
        <w:t>Table A1: Measurement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06"/>
        <w:gridCol w:w="4619"/>
        <w:gridCol w:w="1903"/>
      </w:tblGrid>
      <w:tr w:rsidR="007A5626" w:rsidRPr="00C32515" w14:paraId="07A548E6" w14:textId="77777777" w:rsidTr="0084450D">
        <w:tc>
          <w:tcPr>
            <w:tcW w:w="2122" w:type="dxa"/>
          </w:tcPr>
          <w:p w14:paraId="154F784C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Construct </w:t>
            </w:r>
          </w:p>
        </w:tc>
        <w:tc>
          <w:tcPr>
            <w:tcW w:w="5325" w:type="dxa"/>
            <w:gridSpan w:val="2"/>
          </w:tcPr>
          <w:p w14:paraId="24C6C531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Items</w:t>
            </w:r>
          </w:p>
        </w:tc>
        <w:tc>
          <w:tcPr>
            <w:tcW w:w="1903" w:type="dxa"/>
          </w:tcPr>
          <w:p w14:paraId="7887AA83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Source</w:t>
            </w:r>
          </w:p>
        </w:tc>
      </w:tr>
      <w:tr w:rsidR="007A5626" w:rsidRPr="00C32515" w14:paraId="765B137B" w14:textId="77777777" w:rsidTr="0084450D">
        <w:tc>
          <w:tcPr>
            <w:tcW w:w="2122" w:type="dxa"/>
            <w:vMerge w:val="restart"/>
          </w:tcPr>
          <w:p w14:paraId="6AEA42D8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Tangibility in HEI services</w:t>
            </w:r>
          </w:p>
        </w:tc>
        <w:tc>
          <w:tcPr>
            <w:tcW w:w="706" w:type="dxa"/>
            <w:vAlign w:val="center"/>
          </w:tcPr>
          <w:p w14:paraId="38134783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TN1</w:t>
            </w:r>
          </w:p>
        </w:tc>
        <w:tc>
          <w:tcPr>
            <w:tcW w:w="4619" w:type="dxa"/>
            <w:vAlign w:val="center"/>
          </w:tcPr>
          <w:p w14:paraId="56AB4DEC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university provides facilities that can be used to develop students’ interest and talents (sports facility, students activities club, etc.).</w:t>
            </w:r>
          </w:p>
        </w:tc>
        <w:tc>
          <w:tcPr>
            <w:tcW w:w="1903" w:type="dxa"/>
            <w:vMerge w:val="restart"/>
          </w:tcPr>
          <w:p w14:paraId="04D92EB4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Datta and Vardhan (2017),</w:t>
            </w:r>
          </w:p>
          <w:p w14:paraId="1AE16C4F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Hasan </w:t>
            </w:r>
            <w:r w:rsidRPr="00C3251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et al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 (2008),</w:t>
            </w:r>
          </w:p>
          <w:p w14:paraId="5504E006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Bwachele</w:t>
            </w:r>
            <w:proofErr w:type="spellEnd"/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  <w:r w:rsidRPr="00C3251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et al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 (2023),</w:t>
            </w:r>
          </w:p>
          <w:p w14:paraId="37133167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Pedro </w:t>
            </w:r>
            <w:r w:rsidRPr="00C3251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et al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 (2018)</w:t>
            </w:r>
          </w:p>
        </w:tc>
      </w:tr>
      <w:tr w:rsidR="007A5626" w:rsidRPr="00C32515" w14:paraId="4368ACC5" w14:textId="77777777" w:rsidTr="0084450D">
        <w:tc>
          <w:tcPr>
            <w:tcW w:w="2122" w:type="dxa"/>
            <w:vMerge/>
          </w:tcPr>
          <w:p w14:paraId="1F075870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7D872D0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TN2</w:t>
            </w:r>
          </w:p>
        </w:tc>
        <w:tc>
          <w:tcPr>
            <w:tcW w:w="4619" w:type="dxa"/>
            <w:vAlign w:val="center"/>
          </w:tcPr>
          <w:p w14:paraId="45B98342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layout of the classrooms is convenient.</w:t>
            </w:r>
          </w:p>
        </w:tc>
        <w:tc>
          <w:tcPr>
            <w:tcW w:w="1903" w:type="dxa"/>
            <w:vMerge/>
          </w:tcPr>
          <w:p w14:paraId="78ED51D1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3E82C937" w14:textId="77777777" w:rsidTr="0084450D">
        <w:tc>
          <w:tcPr>
            <w:tcW w:w="2122" w:type="dxa"/>
            <w:vMerge/>
          </w:tcPr>
          <w:p w14:paraId="21B8E67F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4D6F6350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TN3</w:t>
            </w:r>
          </w:p>
        </w:tc>
        <w:tc>
          <w:tcPr>
            <w:tcW w:w="4619" w:type="dxa"/>
            <w:vAlign w:val="center"/>
          </w:tcPr>
          <w:p w14:paraId="4541D159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appearance of the building and grounds is neat and clean.</w:t>
            </w:r>
          </w:p>
        </w:tc>
        <w:tc>
          <w:tcPr>
            <w:tcW w:w="1903" w:type="dxa"/>
            <w:vMerge/>
          </w:tcPr>
          <w:p w14:paraId="090922A5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46316CE5" w14:textId="77777777" w:rsidTr="0084450D">
        <w:tc>
          <w:tcPr>
            <w:tcW w:w="2122" w:type="dxa"/>
            <w:vMerge/>
          </w:tcPr>
          <w:p w14:paraId="3A6E2271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E2C0C43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TN4</w:t>
            </w:r>
          </w:p>
        </w:tc>
        <w:tc>
          <w:tcPr>
            <w:tcW w:w="4619" w:type="dxa"/>
            <w:vAlign w:val="center"/>
          </w:tcPr>
          <w:p w14:paraId="6ADF3D8E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library resources meet my academic needs and are up-to-date.</w:t>
            </w:r>
          </w:p>
        </w:tc>
        <w:tc>
          <w:tcPr>
            <w:tcW w:w="1903" w:type="dxa"/>
            <w:vMerge/>
          </w:tcPr>
          <w:p w14:paraId="11495AEA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6B96ABAA" w14:textId="77777777" w:rsidTr="0084450D">
        <w:tc>
          <w:tcPr>
            <w:tcW w:w="2122" w:type="dxa"/>
            <w:vMerge/>
          </w:tcPr>
          <w:p w14:paraId="712B5545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6732E3B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TN5</w:t>
            </w:r>
          </w:p>
        </w:tc>
        <w:tc>
          <w:tcPr>
            <w:tcW w:w="4619" w:type="dxa"/>
            <w:vAlign w:val="center"/>
          </w:tcPr>
          <w:p w14:paraId="2BC15225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Classroom technology (e.g. projectors, audio-visual equipment) is up-to-date and functional.</w:t>
            </w:r>
          </w:p>
        </w:tc>
        <w:tc>
          <w:tcPr>
            <w:tcW w:w="1903" w:type="dxa"/>
            <w:vMerge/>
          </w:tcPr>
          <w:p w14:paraId="32791E93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500623FB" w14:textId="77777777" w:rsidTr="0084450D">
        <w:tc>
          <w:tcPr>
            <w:tcW w:w="2122" w:type="dxa"/>
            <w:vMerge w:val="restart"/>
          </w:tcPr>
          <w:p w14:paraId="0E4496CA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Assurance in HEI services</w:t>
            </w:r>
          </w:p>
        </w:tc>
        <w:tc>
          <w:tcPr>
            <w:tcW w:w="706" w:type="dxa"/>
            <w:vAlign w:val="center"/>
          </w:tcPr>
          <w:p w14:paraId="78598AF0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AS1</w:t>
            </w:r>
          </w:p>
        </w:tc>
        <w:tc>
          <w:tcPr>
            <w:tcW w:w="4619" w:type="dxa"/>
            <w:vAlign w:val="center"/>
          </w:tcPr>
          <w:p w14:paraId="1E3404F0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university staff are friendly and courteous.</w:t>
            </w:r>
          </w:p>
        </w:tc>
        <w:tc>
          <w:tcPr>
            <w:tcW w:w="1903" w:type="dxa"/>
            <w:vMerge w:val="restart"/>
            <w:vAlign w:val="center"/>
          </w:tcPr>
          <w:p w14:paraId="4CAE2675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Hasan </w:t>
            </w:r>
            <w:r w:rsidRPr="00C3251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et al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 (2008)</w:t>
            </w:r>
          </w:p>
        </w:tc>
      </w:tr>
      <w:tr w:rsidR="007A5626" w:rsidRPr="00C32515" w14:paraId="088116C9" w14:textId="77777777" w:rsidTr="0084450D">
        <w:tc>
          <w:tcPr>
            <w:tcW w:w="2122" w:type="dxa"/>
            <w:vMerge/>
          </w:tcPr>
          <w:p w14:paraId="169F26FB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2A73A01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AS2</w:t>
            </w:r>
          </w:p>
        </w:tc>
        <w:tc>
          <w:tcPr>
            <w:tcW w:w="4619" w:type="dxa"/>
            <w:vAlign w:val="center"/>
          </w:tcPr>
          <w:p w14:paraId="14693BDE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lecturers are friendly and courteous.</w:t>
            </w:r>
          </w:p>
        </w:tc>
        <w:tc>
          <w:tcPr>
            <w:tcW w:w="1903" w:type="dxa"/>
            <w:vMerge/>
          </w:tcPr>
          <w:p w14:paraId="242A5EBC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624D0912" w14:textId="77777777" w:rsidTr="0084450D">
        <w:tc>
          <w:tcPr>
            <w:tcW w:w="2122" w:type="dxa"/>
            <w:vMerge/>
          </w:tcPr>
          <w:p w14:paraId="5B53D13E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398F2884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AS3</w:t>
            </w:r>
          </w:p>
        </w:tc>
        <w:tc>
          <w:tcPr>
            <w:tcW w:w="4619" w:type="dxa"/>
            <w:vAlign w:val="center"/>
          </w:tcPr>
          <w:p w14:paraId="4412267F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 feel secure at my university.</w:t>
            </w:r>
          </w:p>
        </w:tc>
        <w:tc>
          <w:tcPr>
            <w:tcW w:w="1903" w:type="dxa"/>
            <w:vMerge/>
          </w:tcPr>
          <w:p w14:paraId="075BA81D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0C218772" w14:textId="77777777" w:rsidTr="0084450D">
        <w:tc>
          <w:tcPr>
            <w:tcW w:w="2122" w:type="dxa"/>
            <w:vMerge/>
          </w:tcPr>
          <w:p w14:paraId="4061DBA5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05341632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AS4</w:t>
            </w:r>
          </w:p>
        </w:tc>
        <w:tc>
          <w:tcPr>
            <w:tcW w:w="4619" w:type="dxa"/>
            <w:vAlign w:val="center"/>
          </w:tcPr>
          <w:p w14:paraId="3A443A0E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university staff at my university provide adequate support to the student during their academic journey.</w:t>
            </w:r>
          </w:p>
        </w:tc>
        <w:tc>
          <w:tcPr>
            <w:tcW w:w="1903" w:type="dxa"/>
            <w:vMerge/>
          </w:tcPr>
          <w:p w14:paraId="66740646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604B69F3" w14:textId="77777777" w:rsidTr="0084450D">
        <w:tc>
          <w:tcPr>
            <w:tcW w:w="2122" w:type="dxa"/>
            <w:vMerge/>
          </w:tcPr>
          <w:p w14:paraId="7D55D5FC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60FF1FE1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AS5</w:t>
            </w:r>
          </w:p>
        </w:tc>
        <w:tc>
          <w:tcPr>
            <w:tcW w:w="4619" w:type="dxa"/>
            <w:vAlign w:val="center"/>
          </w:tcPr>
          <w:p w14:paraId="3676D3FB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university Staff actively addresses students' concerns and problems.</w:t>
            </w:r>
          </w:p>
        </w:tc>
        <w:tc>
          <w:tcPr>
            <w:tcW w:w="1903" w:type="dxa"/>
            <w:vMerge/>
          </w:tcPr>
          <w:p w14:paraId="07AF047A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22D1A1E8" w14:textId="77777777" w:rsidTr="0084450D">
        <w:tc>
          <w:tcPr>
            <w:tcW w:w="2122" w:type="dxa"/>
            <w:vMerge w:val="restart"/>
          </w:tcPr>
          <w:p w14:paraId="482C80DE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Reliability in HEI services</w:t>
            </w:r>
          </w:p>
        </w:tc>
        <w:tc>
          <w:tcPr>
            <w:tcW w:w="706" w:type="dxa"/>
            <w:vAlign w:val="center"/>
          </w:tcPr>
          <w:p w14:paraId="6E58AC92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RE1</w:t>
            </w:r>
          </w:p>
        </w:tc>
        <w:tc>
          <w:tcPr>
            <w:tcW w:w="4619" w:type="dxa"/>
            <w:vAlign w:val="center"/>
          </w:tcPr>
          <w:p w14:paraId="5AE15AC4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university consistently delivers the education it promises.</w:t>
            </w:r>
          </w:p>
        </w:tc>
        <w:tc>
          <w:tcPr>
            <w:tcW w:w="1903" w:type="dxa"/>
            <w:vMerge w:val="restart"/>
            <w:vAlign w:val="center"/>
          </w:tcPr>
          <w:p w14:paraId="1264099E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Datta and Vardhan (2017), Hasan </w:t>
            </w:r>
            <w:r w:rsidRPr="00C3251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et al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 (2008)</w:t>
            </w:r>
          </w:p>
        </w:tc>
      </w:tr>
      <w:tr w:rsidR="007A5626" w:rsidRPr="00C32515" w14:paraId="30572B57" w14:textId="77777777" w:rsidTr="0084450D">
        <w:tc>
          <w:tcPr>
            <w:tcW w:w="2122" w:type="dxa"/>
            <w:vMerge/>
          </w:tcPr>
          <w:p w14:paraId="5F3CFAE6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41723D8B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RE2</w:t>
            </w:r>
          </w:p>
        </w:tc>
        <w:tc>
          <w:tcPr>
            <w:tcW w:w="4619" w:type="dxa"/>
            <w:vAlign w:val="center"/>
          </w:tcPr>
          <w:p w14:paraId="56AFDE3A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services provided by this university are performed correctly the first time.</w:t>
            </w:r>
          </w:p>
        </w:tc>
        <w:tc>
          <w:tcPr>
            <w:tcW w:w="1903" w:type="dxa"/>
            <w:vMerge/>
          </w:tcPr>
          <w:p w14:paraId="33ED4404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24728677" w14:textId="77777777" w:rsidTr="0084450D">
        <w:tc>
          <w:tcPr>
            <w:tcW w:w="2122" w:type="dxa"/>
            <w:vMerge/>
          </w:tcPr>
          <w:p w14:paraId="1B2672F0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D141BDC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RE3</w:t>
            </w:r>
          </w:p>
        </w:tc>
        <w:tc>
          <w:tcPr>
            <w:tcW w:w="4619" w:type="dxa"/>
            <w:vAlign w:val="center"/>
          </w:tcPr>
          <w:p w14:paraId="777D8303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university maintains accurate records of student information and academic progress.</w:t>
            </w:r>
          </w:p>
        </w:tc>
        <w:tc>
          <w:tcPr>
            <w:tcW w:w="1903" w:type="dxa"/>
            <w:vMerge/>
          </w:tcPr>
          <w:p w14:paraId="2517FDDB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6971A2D6" w14:textId="77777777" w:rsidTr="0084450D">
        <w:tc>
          <w:tcPr>
            <w:tcW w:w="2122" w:type="dxa"/>
            <w:vMerge/>
          </w:tcPr>
          <w:p w14:paraId="589D36C8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24B6F4C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RE4</w:t>
            </w:r>
          </w:p>
        </w:tc>
        <w:tc>
          <w:tcPr>
            <w:tcW w:w="4619" w:type="dxa"/>
            <w:vAlign w:val="center"/>
          </w:tcPr>
          <w:p w14:paraId="42F98BE1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lecturers at this university demonstrate a high level of proficiency in teaching.</w:t>
            </w:r>
          </w:p>
        </w:tc>
        <w:tc>
          <w:tcPr>
            <w:tcW w:w="1903" w:type="dxa"/>
            <w:vMerge/>
          </w:tcPr>
          <w:p w14:paraId="7A780556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1DC04F88" w14:textId="77777777" w:rsidTr="0084450D">
        <w:tc>
          <w:tcPr>
            <w:tcW w:w="2122" w:type="dxa"/>
            <w:vMerge/>
          </w:tcPr>
          <w:p w14:paraId="4780C97A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32BE3014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RE5</w:t>
            </w:r>
          </w:p>
        </w:tc>
        <w:tc>
          <w:tcPr>
            <w:tcW w:w="4619" w:type="dxa"/>
            <w:vAlign w:val="center"/>
          </w:tcPr>
          <w:p w14:paraId="4547322D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Lecturers actively show their concern and dedication to solving student problems.</w:t>
            </w:r>
          </w:p>
        </w:tc>
        <w:tc>
          <w:tcPr>
            <w:tcW w:w="1903" w:type="dxa"/>
            <w:vMerge/>
          </w:tcPr>
          <w:p w14:paraId="575CCA0E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1E62390B" w14:textId="77777777" w:rsidTr="0084450D">
        <w:tc>
          <w:tcPr>
            <w:tcW w:w="2122" w:type="dxa"/>
            <w:vMerge w:val="restart"/>
          </w:tcPr>
          <w:p w14:paraId="75B7E314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Responsiveness in HEI services</w:t>
            </w:r>
          </w:p>
        </w:tc>
        <w:tc>
          <w:tcPr>
            <w:tcW w:w="706" w:type="dxa"/>
            <w:vAlign w:val="center"/>
          </w:tcPr>
          <w:p w14:paraId="2A8F6BD4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RP1</w:t>
            </w:r>
          </w:p>
        </w:tc>
        <w:tc>
          <w:tcPr>
            <w:tcW w:w="4619" w:type="dxa"/>
            <w:vAlign w:val="center"/>
          </w:tcPr>
          <w:p w14:paraId="5B287DB4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University personnel are readily available to assist students.</w:t>
            </w:r>
          </w:p>
        </w:tc>
        <w:tc>
          <w:tcPr>
            <w:tcW w:w="1903" w:type="dxa"/>
            <w:vMerge w:val="restart"/>
            <w:vAlign w:val="center"/>
          </w:tcPr>
          <w:p w14:paraId="3B6B4C7D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Hasan </w:t>
            </w:r>
            <w:r w:rsidRPr="00C3251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et al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 (2008)</w:t>
            </w:r>
          </w:p>
        </w:tc>
      </w:tr>
      <w:tr w:rsidR="007A5626" w:rsidRPr="00C32515" w14:paraId="3D79BB86" w14:textId="77777777" w:rsidTr="0084450D">
        <w:tc>
          <w:tcPr>
            <w:tcW w:w="2122" w:type="dxa"/>
            <w:vMerge/>
          </w:tcPr>
          <w:p w14:paraId="39332879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AA47CC0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RP2</w:t>
            </w:r>
          </w:p>
        </w:tc>
        <w:tc>
          <w:tcPr>
            <w:tcW w:w="4619" w:type="dxa"/>
            <w:vAlign w:val="center"/>
          </w:tcPr>
          <w:p w14:paraId="1352C6F1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My university informs students about the expected completion times for requested services.</w:t>
            </w:r>
          </w:p>
        </w:tc>
        <w:tc>
          <w:tcPr>
            <w:tcW w:w="1903" w:type="dxa"/>
            <w:vMerge/>
          </w:tcPr>
          <w:p w14:paraId="69A6C252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75F7830B" w14:textId="77777777" w:rsidTr="0084450D">
        <w:tc>
          <w:tcPr>
            <w:tcW w:w="2122" w:type="dxa"/>
            <w:vMerge/>
          </w:tcPr>
          <w:p w14:paraId="021BE790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038F37AA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RP3</w:t>
            </w:r>
          </w:p>
        </w:tc>
        <w:tc>
          <w:tcPr>
            <w:tcW w:w="4619" w:type="dxa"/>
            <w:vAlign w:val="center"/>
          </w:tcPr>
          <w:p w14:paraId="285718A7" w14:textId="23CDF90F" w:rsidR="00B51085" w:rsidRPr="00C32515" w:rsidRDefault="006013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u</w:t>
            </w:r>
            <w:r w:rsidR="00B51085"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niversity consistently provides students with prompt service.</w:t>
            </w:r>
          </w:p>
        </w:tc>
        <w:tc>
          <w:tcPr>
            <w:tcW w:w="1903" w:type="dxa"/>
            <w:vMerge/>
          </w:tcPr>
          <w:p w14:paraId="3059895D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00F74631" w14:textId="77777777" w:rsidTr="0084450D">
        <w:tc>
          <w:tcPr>
            <w:tcW w:w="2122" w:type="dxa"/>
            <w:vMerge/>
          </w:tcPr>
          <w:p w14:paraId="336B45C7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3560C06E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RP4</w:t>
            </w:r>
          </w:p>
        </w:tc>
        <w:tc>
          <w:tcPr>
            <w:tcW w:w="4619" w:type="dxa"/>
            <w:vAlign w:val="center"/>
          </w:tcPr>
          <w:p w14:paraId="5BC30D55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teaching faculty promptly responds to all student queries and concerns.</w:t>
            </w:r>
          </w:p>
        </w:tc>
        <w:tc>
          <w:tcPr>
            <w:tcW w:w="1903" w:type="dxa"/>
            <w:vMerge/>
          </w:tcPr>
          <w:p w14:paraId="64E359C2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4D7CB402" w14:textId="77777777" w:rsidTr="0084450D">
        <w:tc>
          <w:tcPr>
            <w:tcW w:w="2122" w:type="dxa"/>
            <w:vMerge/>
          </w:tcPr>
          <w:p w14:paraId="294C69B1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37F855D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RP5</w:t>
            </w:r>
          </w:p>
        </w:tc>
        <w:tc>
          <w:tcPr>
            <w:tcW w:w="4619" w:type="dxa"/>
            <w:vAlign w:val="center"/>
          </w:tcPr>
          <w:p w14:paraId="7E2C32DC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Important announcements are promptly communicated to students.</w:t>
            </w:r>
          </w:p>
        </w:tc>
        <w:tc>
          <w:tcPr>
            <w:tcW w:w="1903" w:type="dxa"/>
            <w:vMerge/>
          </w:tcPr>
          <w:p w14:paraId="00A82414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0B0FE1A5" w14:textId="77777777" w:rsidTr="0084450D">
        <w:trPr>
          <w:trHeight w:val="323"/>
        </w:trPr>
        <w:tc>
          <w:tcPr>
            <w:tcW w:w="2122" w:type="dxa"/>
            <w:vMerge w:val="restart"/>
          </w:tcPr>
          <w:p w14:paraId="44129907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Empathy in HEI services</w:t>
            </w:r>
          </w:p>
        </w:tc>
        <w:tc>
          <w:tcPr>
            <w:tcW w:w="706" w:type="dxa"/>
            <w:vAlign w:val="center"/>
          </w:tcPr>
          <w:p w14:paraId="188580DB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EM1</w:t>
            </w:r>
          </w:p>
        </w:tc>
        <w:tc>
          <w:tcPr>
            <w:tcW w:w="4619" w:type="dxa"/>
            <w:vAlign w:val="center"/>
          </w:tcPr>
          <w:p w14:paraId="54AD06D5" w14:textId="126CAB22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staff demonstrates an understanding of the specific needs of the students.</w:t>
            </w:r>
          </w:p>
        </w:tc>
        <w:tc>
          <w:tcPr>
            <w:tcW w:w="1903" w:type="dxa"/>
            <w:vMerge w:val="restart"/>
            <w:vAlign w:val="center"/>
          </w:tcPr>
          <w:p w14:paraId="0CEBF8D7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Datta and Vardhan (2017), Hasan </w:t>
            </w:r>
            <w:r w:rsidRPr="00C3251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et al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 (2008),</w:t>
            </w:r>
          </w:p>
          <w:p w14:paraId="53B61351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Bwachele</w:t>
            </w:r>
            <w:proofErr w:type="spellEnd"/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(2023)</w:t>
            </w:r>
          </w:p>
        </w:tc>
      </w:tr>
      <w:tr w:rsidR="007A5626" w:rsidRPr="00C32515" w14:paraId="277DE604" w14:textId="77777777" w:rsidTr="0084450D">
        <w:tc>
          <w:tcPr>
            <w:tcW w:w="2122" w:type="dxa"/>
            <w:vMerge/>
          </w:tcPr>
          <w:p w14:paraId="7B503AE6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4FF08017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EM2</w:t>
            </w:r>
          </w:p>
        </w:tc>
        <w:tc>
          <w:tcPr>
            <w:tcW w:w="4619" w:type="dxa"/>
            <w:vAlign w:val="center"/>
          </w:tcPr>
          <w:p w14:paraId="586ED9FB" w14:textId="7639976B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The best interests of </w:t>
            </w:r>
            <w:proofErr w:type="gramStart"/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</w:t>
            </w:r>
            <w:proofErr w:type="gramEnd"/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students are prioritised by the university staff.</w:t>
            </w:r>
          </w:p>
        </w:tc>
        <w:tc>
          <w:tcPr>
            <w:tcW w:w="1903" w:type="dxa"/>
            <w:vMerge/>
          </w:tcPr>
          <w:p w14:paraId="2FAD540B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5A546519" w14:textId="77777777" w:rsidTr="0084450D">
        <w:tc>
          <w:tcPr>
            <w:tcW w:w="2122" w:type="dxa"/>
            <w:vMerge/>
          </w:tcPr>
          <w:p w14:paraId="23EDEDE3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9CBED69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EM3</w:t>
            </w:r>
          </w:p>
        </w:tc>
        <w:tc>
          <w:tcPr>
            <w:tcW w:w="4619" w:type="dxa"/>
            <w:vAlign w:val="center"/>
          </w:tcPr>
          <w:p w14:paraId="1F5FCE15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Administrative personnel provide individualised student attention, going above and beyond when necessary.</w:t>
            </w:r>
          </w:p>
        </w:tc>
        <w:tc>
          <w:tcPr>
            <w:tcW w:w="1903" w:type="dxa"/>
            <w:vMerge/>
          </w:tcPr>
          <w:p w14:paraId="3971B5B3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725EFF58" w14:textId="77777777" w:rsidTr="0084450D">
        <w:tc>
          <w:tcPr>
            <w:tcW w:w="2122" w:type="dxa"/>
            <w:vMerge/>
          </w:tcPr>
          <w:p w14:paraId="72B75E73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FAF50F8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EM4</w:t>
            </w:r>
          </w:p>
        </w:tc>
        <w:tc>
          <w:tcPr>
            <w:tcW w:w="4619" w:type="dxa"/>
            <w:vAlign w:val="center"/>
          </w:tcPr>
          <w:p w14:paraId="03C22937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Lecturers effectively motivate and encourage students in their academic pursuits.</w:t>
            </w:r>
          </w:p>
        </w:tc>
        <w:tc>
          <w:tcPr>
            <w:tcW w:w="1903" w:type="dxa"/>
            <w:vMerge/>
          </w:tcPr>
          <w:p w14:paraId="4AB3E4D8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0F478E89" w14:textId="77777777" w:rsidTr="0084450D">
        <w:tc>
          <w:tcPr>
            <w:tcW w:w="2122" w:type="dxa"/>
            <w:vMerge/>
          </w:tcPr>
          <w:p w14:paraId="4176BABF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02E6FAE5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EM5</w:t>
            </w:r>
          </w:p>
        </w:tc>
        <w:tc>
          <w:tcPr>
            <w:tcW w:w="4619" w:type="dxa"/>
            <w:vAlign w:val="center"/>
          </w:tcPr>
          <w:p w14:paraId="7233DDEF" w14:textId="57B3D28E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University personnel are easily accessible to students through various channels such as email, phone, WhatsApp, etc.</w:t>
            </w:r>
          </w:p>
        </w:tc>
        <w:tc>
          <w:tcPr>
            <w:tcW w:w="1903" w:type="dxa"/>
            <w:vMerge/>
          </w:tcPr>
          <w:p w14:paraId="4AD60340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294D8FC7" w14:textId="77777777" w:rsidTr="0084450D">
        <w:tc>
          <w:tcPr>
            <w:tcW w:w="2122" w:type="dxa"/>
            <w:vMerge w:val="restart"/>
          </w:tcPr>
          <w:p w14:paraId="4733E0E8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Student satisfaction with HEI services</w:t>
            </w:r>
          </w:p>
        </w:tc>
        <w:tc>
          <w:tcPr>
            <w:tcW w:w="706" w:type="dxa"/>
            <w:vAlign w:val="center"/>
          </w:tcPr>
          <w:p w14:paraId="2C47F488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SS1</w:t>
            </w:r>
          </w:p>
        </w:tc>
        <w:tc>
          <w:tcPr>
            <w:tcW w:w="4619" w:type="dxa"/>
          </w:tcPr>
          <w:p w14:paraId="5F7CCD7C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 am satisfied with my decision to attend this University.</w:t>
            </w:r>
          </w:p>
        </w:tc>
        <w:tc>
          <w:tcPr>
            <w:tcW w:w="1903" w:type="dxa"/>
            <w:vMerge w:val="restart"/>
            <w:vAlign w:val="center"/>
          </w:tcPr>
          <w:p w14:paraId="51E40435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Hasan </w:t>
            </w:r>
            <w:r w:rsidRPr="00C3251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et al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 (2008)</w:t>
            </w:r>
          </w:p>
          <w:p w14:paraId="33825041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07D694F7" w14:textId="77777777" w:rsidTr="0084450D">
        <w:tc>
          <w:tcPr>
            <w:tcW w:w="2122" w:type="dxa"/>
            <w:vMerge/>
          </w:tcPr>
          <w:p w14:paraId="1F9187AF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D0EF581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SS2</w:t>
            </w:r>
          </w:p>
        </w:tc>
        <w:tc>
          <w:tcPr>
            <w:tcW w:w="4619" w:type="dxa"/>
          </w:tcPr>
          <w:p w14:paraId="31ED20CB" w14:textId="325EEF61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If I have a choice, I will </w:t>
            </w:r>
            <w:r w:rsidR="00601385"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recommend the u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niversity to my friends</w:t>
            </w:r>
          </w:p>
        </w:tc>
        <w:tc>
          <w:tcPr>
            <w:tcW w:w="1903" w:type="dxa"/>
            <w:vMerge/>
          </w:tcPr>
          <w:p w14:paraId="710FD7CC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062FE637" w14:textId="77777777" w:rsidTr="0084450D">
        <w:tc>
          <w:tcPr>
            <w:tcW w:w="2122" w:type="dxa"/>
            <w:vMerge/>
          </w:tcPr>
          <w:p w14:paraId="4E1D71EA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5AA801F6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SS3</w:t>
            </w:r>
          </w:p>
        </w:tc>
        <w:tc>
          <w:tcPr>
            <w:tcW w:w="4619" w:type="dxa"/>
          </w:tcPr>
          <w:p w14:paraId="7A60200B" w14:textId="1398716D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 am satisfied with the st</w:t>
            </w:r>
            <w:r w:rsidR="00601385"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udent services provided by the u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niversity.</w:t>
            </w:r>
          </w:p>
        </w:tc>
        <w:tc>
          <w:tcPr>
            <w:tcW w:w="1903" w:type="dxa"/>
            <w:vMerge/>
          </w:tcPr>
          <w:p w14:paraId="54BA327E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6381547E" w14:textId="77777777" w:rsidTr="0084450D">
        <w:tc>
          <w:tcPr>
            <w:tcW w:w="2122" w:type="dxa"/>
            <w:vMerge/>
          </w:tcPr>
          <w:p w14:paraId="769F88AB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614B0D44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SS4</w:t>
            </w:r>
          </w:p>
        </w:tc>
        <w:tc>
          <w:tcPr>
            <w:tcW w:w="4619" w:type="dxa"/>
          </w:tcPr>
          <w:p w14:paraId="1748E15E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 am happy with my experience as a student at my university.</w:t>
            </w:r>
          </w:p>
        </w:tc>
        <w:tc>
          <w:tcPr>
            <w:tcW w:w="1903" w:type="dxa"/>
            <w:vMerge/>
          </w:tcPr>
          <w:p w14:paraId="61FA89B2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60683DF7" w14:textId="77777777" w:rsidTr="0084450D">
        <w:tc>
          <w:tcPr>
            <w:tcW w:w="2122" w:type="dxa"/>
            <w:vMerge/>
          </w:tcPr>
          <w:p w14:paraId="73935603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657B509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SS5</w:t>
            </w:r>
          </w:p>
        </w:tc>
        <w:tc>
          <w:tcPr>
            <w:tcW w:w="4619" w:type="dxa"/>
          </w:tcPr>
          <w:p w14:paraId="1DC91587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Overall, I am satisfied with the service performance.</w:t>
            </w:r>
          </w:p>
        </w:tc>
        <w:tc>
          <w:tcPr>
            <w:tcW w:w="1903" w:type="dxa"/>
            <w:vMerge/>
          </w:tcPr>
          <w:p w14:paraId="464BAE3D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3607F0CA" w14:textId="77777777" w:rsidTr="0084450D">
        <w:tc>
          <w:tcPr>
            <w:tcW w:w="2122" w:type="dxa"/>
            <w:vMerge w:val="restart"/>
          </w:tcPr>
          <w:p w14:paraId="1A1E0479" w14:textId="387222FE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FFFFF"/>
              </w:rPr>
              <w:t xml:space="preserve">Student retention 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in HEI</w:t>
            </w:r>
            <w:r w:rsidR="006E2C1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  <w:vAlign w:val="center"/>
          </w:tcPr>
          <w:p w14:paraId="0C9E6456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SR1</w:t>
            </w:r>
          </w:p>
        </w:tc>
        <w:tc>
          <w:tcPr>
            <w:tcW w:w="4619" w:type="dxa"/>
            <w:vAlign w:val="center"/>
          </w:tcPr>
          <w:p w14:paraId="337BEA92" w14:textId="2ECA02B8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I intend </w:t>
            </w:r>
            <w:r w:rsidR="00601385"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to continue my studies at this u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niversity.</w:t>
            </w:r>
          </w:p>
        </w:tc>
        <w:tc>
          <w:tcPr>
            <w:tcW w:w="1903" w:type="dxa"/>
            <w:vMerge w:val="restart"/>
            <w:vAlign w:val="center"/>
          </w:tcPr>
          <w:p w14:paraId="33E2A6C6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Eresia</w:t>
            </w:r>
            <w:proofErr w:type="spellEnd"/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-Eke </w:t>
            </w:r>
            <w:r w:rsidRPr="00C32515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et al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 (2020)</w:t>
            </w:r>
          </w:p>
          <w:p w14:paraId="1924DB90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0E42D6B3" w14:textId="77777777" w:rsidTr="0084450D">
        <w:tc>
          <w:tcPr>
            <w:tcW w:w="2122" w:type="dxa"/>
            <w:vMerge/>
          </w:tcPr>
          <w:p w14:paraId="69AD482D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37B6DB89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SR2</w:t>
            </w:r>
          </w:p>
        </w:tc>
        <w:tc>
          <w:tcPr>
            <w:tcW w:w="4619" w:type="dxa"/>
            <w:vAlign w:val="center"/>
          </w:tcPr>
          <w:p w14:paraId="7D10F3E7" w14:textId="0FBE8BD8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 am co</w:t>
            </w:r>
            <w:r w:rsidR="00601385"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nfident that this is the right u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niversity for me.</w:t>
            </w:r>
          </w:p>
        </w:tc>
        <w:tc>
          <w:tcPr>
            <w:tcW w:w="1903" w:type="dxa"/>
            <w:vMerge/>
          </w:tcPr>
          <w:p w14:paraId="0E69DCA8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18124CA3" w14:textId="77777777" w:rsidTr="0084450D">
        <w:tc>
          <w:tcPr>
            <w:tcW w:w="2122" w:type="dxa"/>
            <w:vMerge/>
          </w:tcPr>
          <w:p w14:paraId="35335750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0DA95A14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SR3</w:t>
            </w:r>
          </w:p>
        </w:tc>
        <w:tc>
          <w:tcPr>
            <w:tcW w:w="4619" w:type="dxa"/>
            <w:vAlign w:val="center"/>
          </w:tcPr>
          <w:p w14:paraId="34F165B7" w14:textId="1612B382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I have never considered stopping my studies at this college and transferring </w:t>
            </w:r>
            <w:r w:rsidR="00601385"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to another u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niversity.</w:t>
            </w:r>
          </w:p>
        </w:tc>
        <w:tc>
          <w:tcPr>
            <w:tcW w:w="1903" w:type="dxa"/>
            <w:vMerge/>
          </w:tcPr>
          <w:p w14:paraId="2BD7FD04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A5626" w:rsidRPr="00C32515" w14:paraId="4C9FDAFE" w14:textId="77777777" w:rsidTr="0084450D">
        <w:tc>
          <w:tcPr>
            <w:tcW w:w="2122" w:type="dxa"/>
            <w:vMerge/>
          </w:tcPr>
          <w:p w14:paraId="1112B5F3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15DAEF9D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SR4</w:t>
            </w:r>
          </w:p>
        </w:tc>
        <w:tc>
          <w:tcPr>
            <w:tcW w:w="4619" w:type="dxa"/>
            <w:vAlign w:val="center"/>
          </w:tcPr>
          <w:p w14:paraId="0B2726B1" w14:textId="77777777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If I had a choice to study again, I would still enrol in this University for further studies.</w:t>
            </w:r>
          </w:p>
        </w:tc>
        <w:tc>
          <w:tcPr>
            <w:tcW w:w="1903" w:type="dxa"/>
            <w:vMerge/>
          </w:tcPr>
          <w:p w14:paraId="780400CE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B51085" w:rsidRPr="00C32515" w14:paraId="190383B0" w14:textId="77777777" w:rsidTr="0084450D">
        <w:trPr>
          <w:trHeight w:val="70"/>
        </w:trPr>
        <w:tc>
          <w:tcPr>
            <w:tcW w:w="2122" w:type="dxa"/>
            <w:vMerge/>
          </w:tcPr>
          <w:p w14:paraId="2BA11B5D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5EA39780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SR5</w:t>
            </w:r>
          </w:p>
        </w:tc>
        <w:tc>
          <w:tcPr>
            <w:tcW w:w="4619" w:type="dxa"/>
            <w:vAlign w:val="center"/>
          </w:tcPr>
          <w:p w14:paraId="44F7E5BD" w14:textId="7ABE28D5" w:rsidR="00B51085" w:rsidRPr="00C32515" w:rsidRDefault="00B51085" w:rsidP="0084450D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The academic program</w:t>
            </w:r>
            <w:r w:rsidR="00BD0F6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</w:t>
            </w:r>
            <w:r w:rsidRPr="00C3251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 offered at this university align with my career goals and aspirations.</w:t>
            </w:r>
          </w:p>
        </w:tc>
        <w:tc>
          <w:tcPr>
            <w:tcW w:w="1903" w:type="dxa"/>
            <w:vMerge/>
          </w:tcPr>
          <w:p w14:paraId="75354E23" w14:textId="77777777" w:rsidR="00B51085" w:rsidRPr="00C32515" w:rsidRDefault="00B51085" w:rsidP="0084450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</w:tbl>
    <w:p w14:paraId="541C3F14" w14:textId="300F0B38" w:rsidR="00B51085" w:rsidRDefault="00B51085" w:rsidP="001069D8">
      <w:pPr>
        <w:spacing w:line="360" w:lineRule="auto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9C0175B" w14:textId="3466CCE9" w:rsidR="00F65310" w:rsidRPr="00C32515" w:rsidRDefault="00F65310" w:rsidP="00C10041">
      <w:pPr>
        <w:rPr>
          <w:color w:val="000000" w:themeColor="text1"/>
        </w:rPr>
      </w:pPr>
    </w:p>
    <w:sectPr w:rsidR="00F65310" w:rsidRPr="00C3251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A1482" w14:textId="77777777" w:rsidR="00AA371D" w:rsidRDefault="00AA371D" w:rsidP="00B22104">
      <w:pPr>
        <w:spacing w:after="0" w:line="240" w:lineRule="auto"/>
      </w:pPr>
      <w:r>
        <w:separator/>
      </w:r>
    </w:p>
  </w:endnote>
  <w:endnote w:type="continuationSeparator" w:id="0">
    <w:p w14:paraId="6724EFCC" w14:textId="77777777" w:rsidR="00AA371D" w:rsidRDefault="00AA371D" w:rsidP="00B22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5514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5F160B" w14:textId="159835E8" w:rsidR="00527224" w:rsidRDefault="005272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77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DD6A6E" w14:textId="77777777" w:rsidR="00527224" w:rsidRDefault="005272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90E2B" w14:textId="77777777" w:rsidR="00AA371D" w:rsidRDefault="00AA371D" w:rsidP="00B22104">
      <w:pPr>
        <w:spacing w:after="0" w:line="240" w:lineRule="auto"/>
      </w:pPr>
      <w:r>
        <w:separator/>
      </w:r>
    </w:p>
  </w:footnote>
  <w:footnote w:type="continuationSeparator" w:id="0">
    <w:p w14:paraId="7D1FF874" w14:textId="77777777" w:rsidR="00AA371D" w:rsidRDefault="00AA371D" w:rsidP="00B22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A0A13"/>
    <w:multiLevelType w:val="hybridMultilevel"/>
    <w:tmpl w:val="1B2CB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837AD"/>
    <w:multiLevelType w:val="multilevel"/>
    <w:tmpl w:val="BF56E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fr-FR" w:vendorID="64" w:dllVersion="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219"/>
    <w:rsid w:val="00007195"/>
    <w:rsid w:val="0000742C"/>
    <w:rsid w:val="00010372"/>
    <w:rsid w:val="000155FA"/>
    <w:rsid w:val="000214CB"/>
    <w:rsid w:val="000223E7"/>
    <w:rsid w:val="00026ECD"/>
    <w:rsid w:val="00036B2D"/>
    <w:rsid w:val="0003720E"/>
    <w:rsid w:val="00041F35"/>
    <w:rsid w:val="00053677"/>
    <w:rsid w:val="00062DAC"/>
    <w:rsid w:val="000630FD"/>
    <w:rsid w:val="000664BC"/>
    <w:rsid w:val="000669E9"/>
    <w:rsid w:val="00071900"/>
    <w:rsid w:val="000744AA"/>
    <w:rsid w:val="0008582F"/>
    <w:rsid w:val="00092B46"/>
    <w:rsid w:val="000942BE"/>
    <w:rsid w:val="000A1353"/>
    <w:rsid w:val="000A66CF"/>
    <w:rsid w:val="000B093A"/>
    <w:rsid w:val="000B0953"/>
    <w:rsid w:val="000B4BDF"/>
    <w:rsid w:val="000C4107"/>
    <w:rsid w:val="000D21C4"/>
    <w:rsid w:val="000F39AF"/>
    <w:rsid w:val="000F52D4"/>
    <w:rsid w:val="000F556A"/>
    <w:rsid w:val="000F7D12"/>
    <w:rsid w:val="000F7EEC"/>
    <w:rsid w:val="00101D15"/>
    <w:rsid w:val="00104BA1"/>
    <w:rsid w:val="001069D8"/>
    <w:rsid w:val="0011163E"/>
    <w:rsid w:val="00112F54"/>
    <w:rsid w:val="001168DF"/>
    <w:rsid w:val="00120CEF"/>
    <w:rsid w:val="00131DCA"/>
    <w:rsid w:val="001369C1"/>
    <w:rsid w:val="00142715"/>
    <w:rsid w:val="0014490E"/>
    <w:rsid w:val="001465D4"/>
    <w:rsid w:val="0015692D"/>
    <w:rsid w:val="001631E2"/>
    <w:rsid w:val="0017003A"/>
    <w:rsid w:val="001849F1"/>
    <w:rsid w:val="001866AD"/>
    <w:rsid w:val="00190F8B"/>
    <w:rsid w:val="001952E8"/>
    <w:rsid w:val="001A1A6E"/>
    <w:rsid w:val="001D39A8"/>
    <w:rsid w:val="001D47BE"/>
    <w:rsid w:val="001D4940"/>
    <w:rsid w:val="001D5590"/>
    <w:rsid w:val="001D5A66"/>
    <w:rsid w:val="001E5446"/>
    <w:rsid w:val="001F0F60"/>
    <w:rsid w:val="001F33CA"/>
    <w:rsid w:val="00200299"/>
    <w:rsid w:val="00202F98"/>
    <w:rsid w:val="0021269E"/>
    <w:rsid w:val="002231DC"/>
    <w:rsid w:val="00224043"/>
    <w:rsid w:val="002407C2"/>
    <w:rsid w:val="0024779A"/>
    <w:rsid w:val="00261DDE"/>
    <w:rsid w:val="002727BD"/>
    <w:rsid w:val="0028082A"/>
    <w:rsid w:val="002833FB"/>
    <w:rsid w:val="002904A4"/>
    <w:rsid w:val="002A1154"/>
    <w:rsid w:val="002A24C5"/>
    <w:rsid w:val="002A5FB6"/>
    <w:rsid w:val="002C6FE7"/>
    <w:rsid w:val="002D270D"/>
    <w:rsid w:val="002D4C3C"/>
    <w:rsid w:val="002E1C36"/>
    <w:rsid w:val="002E79B2"/>
    <w:rsid w:val="002F6117"/>
    <w:rsid w:val="002F6AC1"/>
    <w:rsid w:val="003026AF"/>
    <w:rsid w:val="00304A48"/>
    <w:rsid w:val="00305E53"/>
    <w:rsid w:val="00335319"/>
    <w:rsid w:val="003400B3"/>
    <w:rsid w:val="003413FF"/>
    <w:rsid w:val="00341C11"/>
    <w:rsid w:val="00344518"/>
    <w:rsid w:val="0034537A"/>
    <w:rsid w:val="003526A5"/>
    <w:rsid w:val="003548A3"/>
    <w:rsid w:val="00356496"/>
    <w:rsid w:val="00360C65"/>
    <w:rsid w:val="00362762"/>
    <w:rsid w:val="00370133"/>
    <w:rsid w:val="00371AC6"/>
    <w:rsid w:val="00375D3D"/>
    <w:rsid w:val="00376105"/>
    <w:rsid w:val="00385A64"/>
    <w:rsid w:val="00387356"/>
    <w:rsid w:val="00396E4D"/>
    <w:rsid w:val="003A0C1B"/>
    <w:rsid w:val="003A132F"/>
    <w:rsid w:val="003A4051"/>
    <w:rsid w:val="003A5C49"/>
    <w:rsid w:val="003A7DC4"/>
    <w:rsid w:val="003B148E"/>
    <w:rsid w:val="003B1D71"/>
    <w:rsid w:val="003B4C64"/>
    <w:rsid w:val="003B6C07"/>
    <w:rsid w:val="003C19D7"/>
    <w:rsid w:val="003C1BAD"/>
    <w:rsid w:val="003C6629"/>
    <w:rsid w:val="003D5AFB"/>
    <w:rsid w:val="003E0F62"/>
    <w:rsid w:val="003E2A46"/>
    <w:rsid w:val="003E70FA"/>
    <w:rsid w:val="003F5D81"/>
    <w:rsid w:val="00400DC5"/>
    <w:rsid w:val="00404418"/>
    <w:rsid w:val="004044B8"/>
    <w:rsid w:val="0041707C"/>
    <w:rsid w:val="00421F4F"/>
    <w:rsid w:val="00432486"/>
    <w:rsid w:val="00453BF9"/>
    <w:rsid w:val="004550BC"/>
    <w:rsid w:val="004638D1"/>
    <w:rsid w:val="00491059"/>
    <w:rsid w:val="004917DB"/>
    <w:rsid w:val="004938DD"/>
    <w:rsid w:val="0049674A"/>
    <w:rsid w:val="004A1CDE"/>
    <w:rsid w:val="004A29CA"/>
    <w:rsid w:val="004A43B2"/>
    <w:rsid w:val="004A44DC"/>
    <w:rsid w:val="004B23B4"/>
    <w:rsid w:val="004B3B49"/>
    <w:rsid w:val="004B704B"/>
    <w:rsid w:val="004B738E"/>
    <w:rsid w:val="004C3187"/>
    <w:rsid w:val="004C7C4A"/>
    <w:rsid w:val="004F23DA"/>
    <w:rsid w:val="004F5857"/>
    <w:rsid w:val="0051483E"/>
    <w:rsid w:val="00514A20"/>
    <w:rsid w:val="00522ACB"/>
    <w:rsid w:val="005266FF"/>
    <w:rsid w:val="00527224"/>
    <w:rsid w:val="0053496F"/>
    <w:rsid w:val="0054283D"/>
    <w:rsid w:val="005467ED"/>
    <w:rsid w:val="005468BB"/>
    <w:rsid w:val="00556AC4"/>
    <w:rsid w:val="00561AC5"/>
    <w:rsid w:val="0056428C"/>
    <w:rsid w:val="00574E28"/>
    <w:rsid w:val="00583618"/>
    <w:rsid w:val="005860E7"/>
    <w:rsid w:val="00587883"/>
    <w:rsid w:val="00594A31"/>
    <w:rsid w:val="005A3F1D"/>
    <w:rsid w:val="005A7E5E"/>
    <w:rsid w:val="005B373C"/>
    <w:rsid w:val="005B48E4"/>
    <w:rsid w:val="005C4D69"/>
    <w:rsid w:val="005C5ECF"/>
    <w:rsid w:val="005D4A4C"/>
    <w:rsid w:val="005D588A"/>
    <w:rsid w:val="005D77B0"/>
    <w:rsid w:val="005F01C6"/>
    <w:rsid w:val="00601385"/>
    <w:rsid w:val="006015B5"/>
    <w:rsid w:val="00604817"/>
    <w:rsid w:val="0060503C"/>
    <w:rsid w:val="0061277D"/>
    <w:rsid w:val="00614CA0"/>
    <w:rsid w:val="00622DD2"/>
    <w:rsid w:val="0062316D"/>
    <w:rsid w:val="00623637"/>
    <w:rsid w:val="006240F6"/>
    <w:rsid w:val="00632510"/>
    <w:rsid w:val="00635907"/>
    <w:rsid w:val="006362EA"/>
    <w:rsid w:val="006456B2"/>
    <w:rsid w:val="006465AD"/>
    <w:rsid w:val="00650536"/>
    <w:rsid w:val="00656F5E"/>
    <w:rsid w:val="006601AD"/>
    <w:rsid w:val="00664449"/>
    <w:rsid w:val="00666089"/>
    <w:rsid w:val="00682AF2"/>
    <w:rsid w:val="006A1231"/>
    <w:rsid w:val="006A297A"/>
    <w:rsid w:val="006A366D"/>
    <w:rsid w:val="006A591E"/>
    <w:rsid w:val="006A5D4F"/>
    <w:rsid w:val="006C2A2A"/>
    <w:rsid w:val="006C4038"/>
    <w:rsid w:val="006C5E9D"/>
    <w:rsid w:val="006D4D80"/>
    <w:rsid w:val="006D5476"/>
    <w:rsid w:val="006E2C1F"/>
    <w:rsid w:val="006F0FB9"/>
    <w:rsid w:val="006F2756"/>
    <w:rsid w:val="006F77AD"/>
    <w:rsid w:val="00703F81"/>
    <w:rsid w:val="00704D77"/>
    <w:rsid w:val="00704FE0"/>
    <w:rsid w:val="00711F4F"/>
    <w:rsid w:val="007133E5"/>
    <w:rsid w:val="00733521"/>
    <w:rsid w:val="00735DAA"/>
    <w:rsid w:val="0074443E"/>
    <w:rsid w:val="00755467"/>
    <w:rsid w:val="00755664"/>
    <w:rsid w:val="0076089D"/>
    <w:rsid w:val="00766690"/>
    <w:rsid w:val="007672F2"/>
    <w:rsid w:val="007711BC"/>
    <w:rsid w:val="007740C2"/>
    <w:rsid w:val="00774B29"/>
    <w:rsid w:val="007844FD"/>
    <w:rsid w:val="00784887"/>
    <w:rsid w:val="007920B4"/>
    <w:rsid w:val="00792EB4"/>
    <w:rsid w:val="007973AE"/>
    <w:rsid w:val="007A360B"/>
    <w:rsid w:val="007A5626"/>
    <w:rsid w:val="007B126B"/>
    <w:rsid w:val="007B3615"/>
    <w:rsid w:val="007C6D3C"/>
    <w:rsid w:val="007C7566"/>
    <w:rsid w:val="007D44D7"/>
    <w:rsid w:val="007D5CE6"/>
    <w:rsid w:val="007E0735"/>
    <w:rsid w:val="007E6A58"/>
    <w:rsid w:val="007F67A4"/>
    <w:rsid w:val="00804636"/>
    <w:rsid w:val="008048CB"/>
    <w:rsid w:val="00806093"/>
    <w:rsid w:val="008303C9"/>
    <w:rsid w:val="008379B5"/>
    <w:rsid w:val="0084450D"/>
    <w:rsid w:val="00846A80"/>
    <w:rsid w:val="008562C6"/>
    <w:rsid w:val="00860EA1"/>
    <w:rsid w:val="00867584"/>
    <w:rsid w:val="00872869"/>
    <w:rsid w:val="008764D8"/>
    <w:rsid w:val="00884F43"/>
    <w:rsid w:val="00891500"/>
    <w:rsid w:val="008929DF"/>
    <w:rsid w:val="008A0ACE"/>
    <w:rsid w:val="008A0F65"/>
    <w:rsid w:val="008A5B2C"/>
    <w:rsid w:val="008A7C64"/>
    <w:rsid w:val="008B11AE"/>
    <w:rsid w:val="008B6BB4"/>
    <w:rsid w:val="008C0FEA"/>
    <w:rsid w:val="008C12FC"/>
    <w:rsid w:val="008C2414"/>
    <w:rsid w:val="008D18D0"/>
    <w:rsid w:val="008D7CCF"/>
    <w:rsid w:val="008E2644"/>
    <w:rsid w:val="008E3498"/>
    <w:rsid w:val="008E4036"/>
    <w:rsid w:val="008F0D73"/>
    <w:rsid w:val="00905EC7"/>
    <w:rsid w:val="00912E2F"/>
    <w:rsid w:val="00914D61"/>
    <w:rsid w:val="0092119C"/>
    <w:rsid w:val="00926182"/>
    <w:rsid w:val="009264A5"/>
    <w:rsid w:val="009273F4"/>
    <w:rsid w:val="00951187"/>
    <w:rsid w:val="00954A2F"/>
    <w:rsid w:val="00960907"/>
    <w:rsid w:val="009609B8"/>
    <w:rsid w:val="0096770A"/>
    <w:rsid w:val="00970A6F"/>
    <w:rsid w:val="00976330"/>
    <w:rsid w:val="00977AB7"/>
    <w:rsid w:val="00984F3D"/>
    <w:rsid w:val="009863DB"/>
    <w:rsid w:val="00986C1F"/>
    <w:rsid w:val="00987F7E"/>
    <w:rsid w:val="00991568"/>
    <w:rsid w:val="009916B8"/>
    <w:rsid w:val="00995A84"/>
    <w:rsid w:val="009A1639"/>
    <w:rsid w:val="009C0AF4"/>
    <w:rsid w:val="009C1BB1"/>
    <w:rsid w:val="009C7B21"/>
    <w:rsid w:val="009D1254"/>
    <w:rsid w:val="009D73CE"/>
    <w:rsid w:val="009E07C8"/>
    <w:rsid w:val="009E1531"/>
    <w:rsid w:val="009E2CAA"/>
    <w:rsid w:val="009E6A29"/>
    <w:rsid w:val="009F1D7A"/>
    <w:rsid w:val="009F3A09"/>
    <w:rsid w:val="00A006E9"/>
    <w:rsid w:val="00A01971"/>
    <w:rsid w:val="00A04359"/>
    <w:rsid w:val="00A0496E"/>
    <w:rsid w:val="00A17635"/>
    <w:rsid w:val="00A30BDA"/>
    <w:rsid w:val="00A44430"/>
    <w:rsid w:val="00A51168"/>
    <w:rsid w:val="00A52A30"/>
    <w:rsid w:val="00A60219"/>
    <w:rsid w:val="00A640FA"/>
    <w:rsid w:val="00A65B62"/>
    <w:rsid w:val="00A72934"/>
    <w:rsid w:val="00A76698"/>
    <w:rsid w:val="00A80B7C"/>
    <w:rsid w:val="00A815B0"/>
    <w:rsid w:val="00A85CA7"/>
    <w:rsid w:val="00A85DE7"/>
    <w:rsid w:val="00A9473C"/>
    <w:rsid w:val="00AA1A5B"/>
    <w:rsid w:val="00AA2E02"/>
    <w:rsid w:val="00AA371D"/>
    <w:rsid w:val="00AC1515"/>
    <w:rsid w:val="00AD4236"/>
    <w:rsid w:val="00AD7DEE"/>
    <w:rsid w:val="00AE44B4"/>
    <w:rsid w:val="00AE7179"/>
    <w:rsid w:val="00AF1F01"/>
    <w:rsid w:val="00AF6C18"/>
    <w:rsid w:val="00AF74DA"/>
    <w:rsid w:val="00B00D75"/>
    <w:rsid w:val="00B13E75"/>
    <w:rsid w:val="00B22104"/>
    <w:rsid w:val="00B37762"/>
    <w:rsid w:val="00B4727D"/>
    <w:rsid w:val="00B47FE9"/>
    <w:rsid w:val="00B51085"/>
    <w:rsid w:val="00B512EB"/>
    <w:rsid w:val="00B52CF1"/>
    <w:rsid w:val="00B52E8C"/>
    <w:rsid w:val="00B74283"/>
    <w:rsid w:val="00B74D0C"/>
    <w:rsid w:val="00B75C69"/>
    <w:rsid w:val="00B81177"/>
    <w:rsid w:val="00B811D9"/>
    <w:rsid w:val="00B8409C"/>
    <w:rsid w:val="00B87D7B"/>
    <w:rsid w:val="00B90F5B"/>
    <w:rsid w:val="00B92183"/>
    <w:rsid w:val="00B929B3"/>
    <w:rsid w:val="00BA6932"/>
    <w:rsid w:val="00BB38DD"/>
    <w:rsid w:val="00BC0724"/>
    <w:rsid w:val="00BC11D3"/>
    <w:rsid w:val="00BD0F65"/>
    <w:rsid w:val="00BD41B9"/>
    <w:rsid w:val="00BD43DC"/>
    <w:rsid w:val="00BD67D5"/>
    <w:rsid w:val="00BE0790"/>
    <w:rsid w:val="00BE2106"/>
    <w:rsid w:val="00BE51DF"/>
    <w:rsid w:val="00BF0D06"/>
    <w:rsid w:val="00BF581D"/>
    <w:rsid w:val="00BF7B9D"/>
    <w:rsid w:val="00C0208E"/>
    <w:rsid w:val="00C057BF"/>
    <w:rsid w:val="00C10041"/>
    <w:rsid w:val="00C14159"/>
    <w:rsid w:val="00C1645C"/>
    <w:rsid w:val="00C32515"/>
    <w:rsid w:val="00C35386"/>
    <w:rsid w:val="00C47B89"/>
    <w:rsid w:val="00C532CB"/>
    <w:rsid w:val="00C55165"/>
    <w:rsid w:val="00C55D05"/>
    <w:rsid w:val="00C625F1"/>
    <w:rsid w:val="00C64748"/>
    <w:rsid w:val="00C66FE4"/>
    <w:rsid w:val="00C71FB0"/>
    <w:rsid w:val="00C7252F"/>
    <w:rsid w:val="00C76A84"/>
    <w:rsid w:val="00C83EE2"/>
    <w:rsid w:val="00C85A5E"/>
    <w:rsid w:val="00C9511F"/>
    <w:rsid w:val="00C96481"/>
    <w:rsid w:val="00CB036F"/>
    <w:rsid w:val="00CB06A9"/>
    <w:rsid w:val="00CB2897"/>
    <w:rsid w:val="00CB31E9"/>
    <w:rsid w:val="00CB42D6"/>
    <w:rsid w:val="00CC51C0"/>
    <w:rsid w:val="00CE3900"/>
    <w:rsid w:val="00CE485F"/>
    <w:rsid w:val="00CF3496"/>
    <w:rsid w:val="00CF4217"/>
    <w:rsid w:val="00D012A9"/>
    <w:rsid w:val="00D01C06"/>
    <w:rsid w:val="00D01E5D"/>
    <w:rsid w:val="00D01EB5"/>
    <w:rsid w:val="00D15A80"/>
    <w:rsid w:val="00D20048"/>
    <w:rsid w:val="00D2061F"/>
    <w:rsid w:val="00D23D8D"/>
    <w:rsid w:val="00D2602D"/>
    <w:rsid w:val="00D41565"/>
    <w:rsid w:val="00D41843"/>
    <w:rsid w:val="00D43751"/>
    <w:rsid w:val="00D4665C"/>
    <w:rsid w:val="00D5019F"/>
    <w:rsid w:val="00D6617F"/>
    <w:rsid w:val="00D67DAF"/>
    <w:rsid w:val="00D73F87"/>
    <w:rsid w:val="00D80DBD"/>
    <w:rsid w:val="00D85F31"/>
    <w:rsid w:val="00D959CD"/>
    <w:rsid w:val="00D969B7"/>
    <w:rsid w:val="00DA1782"/>
    <w:rsid w:val="00DB18E8"/>
    <w:rsid w:val="00DB5C07"/>
    <w:rsid w:val="00DC1BF7"/>
    <w:rsid w:val="00DC2DE2"/>
    <w:rsid w:val="00DC4675"/>
    <w:rsid w:val="00DD45DF"/>
    <w:rsid w:val="00DE09A5"/>
    <w:rsid w:val="00DE74D4"/>
    <w:rsid w:val="00E03F94"/>
    <w:rsid w:val="00E05A4A"/>
    <w:rsid w:val="00E10E30"/>
    <w:rsid w:val="00E13850"/>
    <w:rsid w:val="00E23BA6"/>
    <w:rsid w:val="00E329C4"/>
    <w:rsid w:val="00E349DF"/>
    <w:rsid w:val="00E36EA4"/>
    <w:rsid w:val="00E37B23"/>
    <w:rsid w:val="00E42690"/>
    <w:rsid w:val="00E47746"/>
    <w:rsid w:val="00E71062"/>
    <w:rsid w:val="00E876CB"/>
    <w:rsid w:val="00E90FDA"/>
    <w:rsid w:val="00E9182B"/>
    <w:rsid w:val="00E91EB0"/>
    <w:rsid w:val="00E93AFD"/>
    <w:rsid w:val="00E96861"/>
    <w:rsid w:val="00EA2A7C"/>
    <w:rsid w:val="00EA4ADE"/>
    <w:rsid w:val="00EA4D60"/>
    <w:rsid w:val="00EA4F7A"/>
    <w:rsid w:val="00EB00CA"/>
    <w:rsid w:val="00EB021A"/>
    <w:rsid w:val="00EB1DD9"/>
    <w:rsid w:val="00EB2A83"/>
    <w:rsid w:val="00EB317F"/>
    <w:rsid w:val="00EC3756"/>
    <w:rsid w:val="00EC7CB6"/>
    <w:rsid w:val="00EE4FA4"/>
    <w:rsid w:val="00EE630B"/>
    <w:rsid w:val="00EF02AE"/>
    <w:rsid w:val="00EF16B5"/>
    <w:rsid w:val="00F00F3F"/>
    <w:rsid w:val="00F011A7"/>
    <w:rsid w:val="00F0198B"/>
    <w:rsid w:val="00F04E0B"/>
    <w:rsid w:val="00F20A13"/>
    <w:rsid w:val="00F20E96"/>
    <w:rsid w:val="00F21BAD"/>
    <w:rsid w:val="00F268E6"/>
    <w:rsid w:val="00F31B3E"/>
    <w:rsid w:val="00F514E3"/>
    <w:rsid w:val="00F528BF"/>
    <w:rsid w:val="00F617FF"/>
    <w:rsid w:val="00F61C20"/>
    <w:rsid w:val="00F64FE9"/>
    <w:rsid w:val="00F65310"/>
    <w:rsid w:val="00F66DFF"/>
    <w:rsid w:val="00F672CA"/>
    <w:rsid w:val="00F7111E"/>
    <w:rsid w:val="00F723BA"/>
    <w:rsid w:val="00F80988"/>
    <w:rsid w:val="00F90714"/>
    <w:rsid w:val="00F9359E"/>
    <w:rsid w:val="00F943C2"/>
    <w:rsid w:val="00F97742"/>
    <w:rsid w:val="00FA24A6"/>
    <w:rsid w:val="00FA50A5"/>
    <w:rsid w:val="00FA5F72"/>
    <w:rsid w:val="00FA7AE1"/>
    <w:rsid w:val="00FB1CA0"/>
    <w:rsid w:val="00FB5A7C"/>
    <w:rsid w:val="00FB62F0"/>
    <w:rsid w:val="00FC5BD5"/>
    <w:rsid w:val="00FD0F21"/>
    <w:rsid w:val="00FD6087"/>
    <w:rsid w:val="00FD73D5"/>
    <w:rsid w:val="00FD7C18"/>
    <w:rsid w:val="00FE0536"/>
    <w:rsid w:val="00FE7D10"/>
    <w:rsid w:val="00FE7DB7"/>
    <w:rsid w:val="00FF18B5"/>
    <w:rsid w:val="00FF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363837"/>
  <w15:chartTrackingRefBased/>
  <w15:docId w15:val="{12D89C13-FC51-4A23-AF34-2A2069C1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443E"/>
    <w:rPr>
      <w:lang w:val="en-GB" w:bidi="ar-J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21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1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2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10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bidi="ar-JO"/>
    </w:rPr>
  </w:style>
  <w:style w:type="table" w:styleId="TableGrid">
    <w:name w:val="Table Grid"/>
    <w:basedOn w:val="TableNormal"/>
    <w:uiPriority w:val="59"/>
    <w:rsid w:val="00B2210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22104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en-US" w:bidi="ar-SA"/>
    </w:rPr>
  </w:style>
  <w:style w:type="paragraph" w:styleId="Header">
    <w:name w:val="header"/>
    <w:basedOn w:val="Normal"/>
    <w:link w:val="HeaderChar"/>
    <w:uiPriority w:val="99"/>
    <w:unhideWhenUsed/>
    <w:rsid w:val="00B22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104"/>
    <w:rPr>
      <w:lang w:val="en-GB" w:bidi="ar-JO"/>
    </w:rPr>
  </w:style>
  <w:style w:type="paragraph" w:styleId="Footer">
    <w:name w:val="footer"/>
    <w:basedOn w:val="Normal"/>
    <w:link w:val="FooterChar"/>
    <w:uiPriority w:val="99"/>
    <w:unhideWhenUsed/>
    <w:rsid w:val="00B22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104"/>
    <w:rPr>
      <w:lang w:val="en-GB" w:bidi="ar-JO"/>
    </w:rPr>
  </w:style>
  <w:style w:type="character" w:customStyle="1" w:styleId="Heading2Char">
    <w:name w:val="Heading 2 Char"/>
    <w:basedOn w:val="DefaultParagraphFont"/>
    <w:link w:val="Heading2"/>
    <w:uiPriority w:val="9"/>
    <w:rsid w:val="00B2210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bidi="ar-JO"/>
    </w:rPr>
  </w:style>
  <w:style w:type="paragraph" w:styleId="ListParagraph">
    <w:name w:val="List Paragraph"/>
    <w:basedOn w:val="Normal"/>
    <w:uiPriority w:val="34"/>
    <w:qFormat/>
    <w:rsid w:val="008C12F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C12F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bidi="ar-JO"/>
    </w:rPr>
  </w:style>
  <w:style w:type="paragraph" w:styleId="NormalWeb">
    <w:name w:val="Normal (Web)"/>
    <w:basedOn w:val="Normal"/>
    <w:uiPriority w:val="99"/>
    <w:unhideWhenUsed/>
    <w:rsid w:val="00B7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customStyle="1" w:styleId="katex-mathml">
    <w:name w:val="katex-mathml"/>
    <w:basedOn w:val="DefaultParagraphFont"/>
    <w:rsid w:val="00B75C69"/>
  </w:style>
  <w:style w:type="paragraph" w:styleId="BalloonText">
    <w:name w:val="Balloon Text"/>
    <w:basedOn w:val="Normal"/>
    <w:link w:val="BalloonTextChar"/>
    <w:uiPriority w:val="99"/>
    <w:semiHidden/>
    <w:unhideWhenUsed/>
    <w:rsid w:val="00FA2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4A6"/>
    <w:rPr>
      <w:rFonts w:ascii="Segoe UI" w:hAnsi="Segoe UI" w:cs="Segoe UI"/>
      <w:sz w:val="18"/>
      <w:szCs w:val="18"/>
      <w:lang w:val="en-GB" w:bidi="ar-JO"/>
    </w:rPr>
  </w:style>
  <w:style w:type="character" w:styleId="CommentReference">
    <w:name w:val="annotation reference"/>
    <w:basedOn w:val="DefaultParagraphFont"/>
    <w:uiPriority w:val="99"/>
    <w:semiHidden/>
    <w:unhideWhenUsed/>
    <w:rsid w:val="000B09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9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93A"/>
    <w:rPr>
      <w:sz w:val="20"/>
      <w:szCs w:val="20"/>
      <w:lang w:val="en-GB" w:bidi="ar-J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9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93A"/>
    <w:rPr>
      <w:b/>
      <w:bCs/>
      <w:sz w:val="20"/>
      <w:szCs w:val="20"/>
      <w:lang w:val="en-GB" w:bidi="ar-JO"/>
    </w:rPr>
  </w:style>
  <w:style w:type="character" w:styleId="Strong">
    <w:name w:val="Strong"/>
    <w:basedOn w:val="DefaultParagraphFont"/>
    <w:uiPriority w:val="22"/>
    <w:qFormat/>
    <w:rsid w:val="00F65310"/>
    <w:rPr>
      <w:b/>
      <w:bCs/>
    </w:rPr>
  </w:style>
  <w:style w:type="character" w:styleId="Emphasis">
    <w:name w:val="Emphasis"/>
    <w:basedOn w:val="DefaultParagraphFont"/>
    <w:uiPriority w:val="20"/>
    <w:qFormat/>
    <w:rsid w:val="00F653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65310"/>
    <w:rPr>
      <w:color w:val="0000FF"/>
      <w:u w:val="single"/>
    </w:rPr>
  </w:style>
  <w:style w:type="character" w:customStyle="1" w:styleId="relative">
    <w:name w:val="relative"/>
    <w:basedOn w:val="DefaultParagraphFont"/>
    <w:rsid w:val="00960907"/>
  </w:style>
  <w:style w:type="paragraph" w:styleId="Revision">
    <w:name w:val="Revision"/>
    <w:hidden/>
    <w:uiPriority w:val="99"/>
    <w:semiHidden/>
    <w:rsid w:val="00A9473C"/>
    <w:pPr>
      <w:spacing w:after="0" w:line="240" w:lineRule="auto"/>
    </w:pPr>
    <w:rPr>
      <w:lang w:val="en-GB" w:bidi="ar-JO"/>
    </w:rPr>
  </w:style>
  <w:style w:type="paragraph" w:customStyle="1" w:styleId="isselectedend">
    <w:name w:val="isselectedend"/>
    <w:basedOn w:val="Normal"/>
    <w:rsid w:val="00EE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7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4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6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04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4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9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3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1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2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2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4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2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7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21809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2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5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39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0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2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71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3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2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56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6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535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05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65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2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6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97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1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477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8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2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9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4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63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12568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9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94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4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91F20-4025-4686-A015-5925D4BA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2911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m.alghababsheh</dc:creator>
  <cp:keywords/>
  <dc:description/>
  <cp:lastModifiedBy>Varun  A</cp:lastModifiedBy>
  <cp:revision>2</cp:revision>
  <dcterms:created xsi:type="dcterms:W3CDTF">2026-08-30T06:35:00Z</dcterms:created>
  <dcterms:modified xsi:type="dcterms:W3CDTF">2026-08-30T06:35:00Z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ea8f95a57eae5f8b93bf52d62986bbd1323c9770356a4954a30f0ef886badce9</vt:lpwstr>
  </property>
</Properties>
</file>