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CCB" w:rsidRPr="00B81CC9" w:rsidRDefault="008D7CCB" w:rsidP="008D7CCB">
      <w:pPr>
        <w:pStyle w:val="Heading1"/>
        <w:jc w:val="both"/>
        <w:rPr>
          <w:rFonts w:cs="Times New Roman"/>
        </w:rPr>
      </w:pPr>
      <w:r w:rsidRPr="00B81CC9">
        <w:rPr>
          <w:rFonts w:cs="Times New Roman"/>
        </w:rPr>
        <w:t>Appendix A</w:t>
      </w:r>
    </w:p>
    <w:p w:rsidR="008D7CCB" w:rsidRPr="00B81CC9" w:rsidRDefault="008D7CCB" w:rsidP="008D7CCB">
      <w:pPr>
        <w:pBdr>
          <w:top w:val="nil"/>
          <w:left w:val="nil"/>
          <w:bottom w:val="nil"/>
          <w:right w:val="nil"/>
          <w:between w:val="nil"/>
        </w:pBdr>
        <w:spacing w:line="360" w:lineRule="auto"/>
        <w:ind w:firstLine="720"/>
        <w:jc w:val="both"/>
      </w:pPr>
      <w:r w:rsidRPr="00B81CC9">
        <w:t xml:space="preserve">Kai is a 13-year-old seventh-grade student who has exhibited increasing emotional and </w:t>
      </w:r>
      <w:proofErr w:type="spellStart"/>
      <w:r w:rsidRPr="00B81CC9">
        <w:t>behavioral</w:t>
      </w:r>
      <w:proofErr w:type="spellEnd"/>
      <w:r w:rsidRPr="00B81CC9">
        <w:t xml:space="preserve"> difficulties over the past semester. When unprompted, he generally presents as calm, withdrawn, and socially disengaged, often appearing fatigued or inattentive. He demonstrates frequent school refusal, leading to multiple absences per week, and when he does attend, he tends to isolate himself, interacting minimally with peers. However, during interactions with teachers or peers, or when required to engage in classroom tasks, Kai displays heightened irritability and frustration. </w:t>
      </w:r>
      <w:proofErr w:type="gramStart"/>
      <w:r w:rsidRPr="00B81CC9">
        <w:t>His responses range from defensiveness and verbal outbursts to withdrawal, sometimes leaving the classroom.</w:t>
      </w:r>
      <w:proofErr w:type="gramEnd"/>
      <w:r w:rsidRPr="00B81CC9">
        <w:t xml:space="preserve"> Teachers note that while he is generally calm when alone, his emotional reactivity can escalate rapidly if he perceives provocation, such as harsh language from teachers or teasing and laughter from peers. In these situations, his reactions can include shouting, throwing objects, or physical aggression. For example, he recently pushed a classmate following an insult, which resulted in disciplinary action.</w:t>
      </w:r>
    </w:p>
    <w:p w:rsidR="008D7CCB" w:rsidRPr="00B81CC9" w:rsidRDefault="008D7CCB" w:rsidP="008D7CCB">
      <w:pPr>
        <w:pBdr>
          <w:top w:val="nil"/>
          <w:left w:val="nil"/>
          <w:bottom w:val="nil"/>
          <w:right w:val="nil"/>
          <w:between w:val="nil"/>
        </w:pBdr>
        <w:spacing w:line="360" w:lineRule="auto"/>
        <w:ind w:firstLine="720"/>
        <w:jc w:val="both"/>
      </w:pPr>
      <w:r w:rsidRPr="00B81CC9">
        <w:t xml:space="preserve">Although the school reported that Kai’s parents tend to overlook incidents involving him, these </w:t>
      </w:r>
      <w:proofErr w:type="spellStart"/>
      <w:r w:rsidRPr="00B81CC9">
        <w:t>behavioral</w:t>
      </w:r>
      <w:proofErr w:type="spellEnd"/>
      <w:r w:rsidRPr="00B81CC9">
        <w:t xml:space="preserve"> patterns have raised concerns among the parents of other students, as well as questions about the impact on classroom dynamics and learning outcomes. The head of the school emphasized that expelling him from school is not being considered at this time. You, whether as the homeroom teacher or a subject teacher, are tasked with addressing Kai’s emotional and </w:t>
      </w:r>
      <w:proofErr w:type="spellStart"/>
      <w:r w:rsidRPr="00B81CC9">
        <w:t>behavioral</w:t>
      </w:r>
      <w:proofErr w:type="spellEnd"/>
      <w:r w:rsidRPr="00B81CC9">
        <w:t xml:space="preserve"> functioning to provide appropriate support and guidance.</w:t>
      </w:r>
    </w:p>
    <w:p w:rsidR="008D7CCB" w:rsidRPr="00B81CC9" w:rsidRDefault="008D7CCB" w:rsidP="008D7CCB">
      <w:pPr>
        <w:pBdr>
          <w:top w:val="nil"/>
          <w:left w:val="nil"/>
          <w:bottom w:val="nil"/>
          <w:right w:val="nil"/>
          <w:between w:val="nil"/>
        </w:pBdr>
        <w:spacing w:line="360" w:lineRule="auto"/>
        <w:jc w:val="both"/>
      </w:pPr>
    </w:p>
    <w:p w:rsidR="008D7CCB" w:rsidRPr="00B81CC9" w:rsidRDefault="008D7CCB" w:rsidP="008D7CCB">
      <w:pPr>
        <w:pBdr>
          <w:top w:val="nil"/>
          <w:left w:val="nil"/>
          <w:bottom w:val="nil"/>
          <w:right w:val="nil"/>
          <w:between w:val="nil"/>
        </w:pBdr>
        <w:spacing w:line="360" w:lineRule="auto"/>
        <w:jc w:val="both"/>
        <w:rPr>
          <w:b/>
          <w:bCs/>
        </w:rPr>
      </w:pPr>
      <w:r w:rsidRPr="00B81CC9">
        <w:rPr>
          <w:b/>
          <w:bCs/>
        </w:rPr>
        <w:t>Question 1:</w:t>
      </w:r>
    </w:p>
    <w:p w:rsidR="008D7CCB" w:rsidRPr="00B81CC9" w:rsidRDefault="008D7CCB" w:rsidP="008D7CCB">
      <w:pPr>
        <w:pBdr>
          <w:top w:val="nil"/>
          <w:left w:val="nil"/>
          <w:bottom w:val="nil"/>
          <w:right w:val="nil"/>
          <w:between w:val="nil"/>
        </w:pBdr>
        <w:spacing w:line="360" w:lineRule="auto"/>
        <w:jc w:val="both"/>
      </w:pPr>
      <w:r w:rsidRPr="00B81CC9">
        <w:t xml:space="preserve">In a situation where Kai engages in violent </w:t>
      </w:r>
      <w:proofErr w:type="spellStart"/>
      <w:r w:rsidRPr="00B81CC9">
        <w:t>behaviors</w:t>
      </w:r>
      <w:proofErr w:type="spellEnd"/>
      <w:r w:rsidRPr="00B81CC9">
        <w:t xml:space="preserve"> that extend beyond typical expressions of frustration or irritability, such as physical altercations with peers or throwing objects during the lesson, how would you respond to his </w:t>
      </w:r>
      <w:proofErr w:type="spellStart"/>
      <w:r w:rsidRPr="00B81CC9">
        <w:t>behavior</w:t>
      </w:r>
      <w:proofErr w:type="spellEnd"/>
      <w:r w:rsidRPr="00B81CC9">
        <w:t xml:space="preserve"> both during and after the class?</w:t>
      </w:r>
    </w:p>
    <w:p w:rsidR="008D7CCB" w:rsidRPr="00B81CC9" w:rsidRDefault="008D7CCB" w:rsidP="008D7CCB">
      <w:pPr>
        <w:pBdr>
          <w:top w:val="nil"/>
          <w:left w:val="nil"/>
          <w:bottom w:val="nil"/>
          <w:right w:val="nil"/>
          <w:between w:val="nil"/>
        </w:pBdr>
        <w:spacing w:line="360" w:lineRule="auto"/>
        <w:jc w:val="both"/>
      </w:pPr>
    </w:p>
    <w:p w:rsidR="008D7CCB" w:rsidRPr="00B81CC9" w:rsidRDefault="008D7CCB" w:rsidP="008D7CCB">
      <w:pPr>
        <w:pBdr>
          <w:top w:val="nil"/>
          <w:left w:val="nil"/>
          <w:bottom w:val="nil"/>
          <w:right w:val="nil"/>
          <w:between w:val="nil"/>
        </w:pBdr>
        <w:spacing w:line="360" w:lineRule="auto"/>
        <w:jc w:val="both"/>
        <w:rPr>
          <w:b/>
          <w:bCs/>
        </w:rPr>
      </w:pPr>
      <w:r w:rsidRPr="00B81CC9">
        <w:rPr>
          <w:b/>
          <w:bCs/>
        </w:rPr>
        <w:t>Question 2:</w:t>
      </w:r>
    </w:p>
    <w:p w:rsidR="008D7CCB" w:rsidRPr="003C6C66" w:rsidRDefault="008D7CCB" w:rsidP="008D7CCB">
      <w:pPr>
        <w:pBdr>
          <w:top w:val="nil"/>
          <w:left w:val="nil"/>
          <w:bottom w:val="nil"/>
          <w:right w:val="nil"/>
          <w:between w:val="nil"/>
        </w:pBdr>
        <w:spacing w:line="360" w:lineRule="auto"/>
        <w:jc w:val="both"/>
      </w:pPr>
      <w:r w:rsidRPr="00B81CC9">
        <w:t xml:space="preserve">In a situation where Kai displays disengagement from classroom activities, such as arriving late, falling asleep during lessons, refusing to participate in activities, or failing to respond to questions, how would you respond to his </w:t>
      </w:r>
      <w:proofErr w:type="spellStart"/>
      <w:r w:rsidRPr="00B81CC9">
        <w:t>behavior</w:t>
      </w:r>
      <w:proofErr w:type="spellEnd"/>
      <w:r w:rsidRPr="00B81CC9">
        <w:t xml:space="preserve"> both during and after the class?</w:t>
      </w:r>
    </w:p>
    <w:p w:rsidR="000F090D" w:rsidRDefault="008D7CCB">
      <w:bookmarkStart w:id="0" w:name="_GoBack"/>
      <w:bookmarkEnd w:id="0"/>
    </w:p>
    <w:sectPr w:rsidR="000F090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CCB"/>
    <w:rsid w:val="00786AD8"/>
    <w:rsid w:val="008D7CCB"/>
    <w:rsid w:val="00F96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CCB"/>
    <w:pPr>
      <w:spacing w:after="0" w:line="48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8D7CCB"/>
    <w:pPr>
      <w:keepNext/>
      <w:spacing w:before="360" w:after="60" w:line="360" w:lineRule="auto"/>
      <w:ind w:right="567"/>
      <w:contextualSpacing/>
      <w:outlineLvl w:val="0"/>
    </w:pPr>
    <w:rPr>
      <w:rFonts w:cs="Arial"/>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7CCB"/>
    <w:rPr>
      <w:rFonts w:ascii="Times New Roman" w:eastAsia="Times New Roman" w:hAnsi="Times New Roman" w:cs="Arial"/>
      <w:b/>
      <w:bCs/>
      <w:kern w:val="32"/>
      <w:sz w:val="24"/>
      <w:szCs w:val="32"/>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CCB"/>
    <w:pPr>
      <w:spacing w:after="0" w:line="48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8D7CCB"/>
    <w:pPr>
      <w:keepNext/>
      <w:spacing w:before="360" w:after="60" w:line="360" w:lineRule="auto"/>
      <w:ind w:right="567"/>
      <w:contextualSpacing/>
      <w:outlineLvl w:val="0"/>
    </w:pPr>
    <w:rPr>
      <w:rFonts w:cs="Arial"/>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7CCB"/>
    <w:rPr>
      <w:rFonts w:ascii="Times New Roman" w:eastAsia="Times New Roman" w:hAnsi="Times New Roman" w:cs="Arial"/>
      <w:b/>
      <w:bCs/>
      <w:kern w:val="32"/>
      <w:sz w:val="24"/>
      <w:szCs w:val="3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331</Words>
  <Characters>1890</Characters>
  <Application>Microsoft Office Word</Application>
  <DocSecurity>0</DocSecurity>
  <Lines>15</Lines>
  <Paragraphs>4</Paragraphs>
  <ScaleCrop>false</ScaleCrop>
  <Company/>
  <LinksUpToDate>false</LinksUpToDate>
  <CharactersWithSpaces>2217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Subha K M.</dc:creator>
  <cp:lastModifiedBy>Subha K M.</cp:lastModifiedBy>
  <cp:revision>1</cp:revision>
  <dcterms:created xsi:type="dcterms:W3CDTF">2026-06-23T11:27:00Z</dcterms:created>
  <dcterms:modified xsi:type="dcterms:W3CDTF">2026-06-23T11:28:00Z</dcterms:modified>
</cp:coreProperties>
</file>