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C6C4D" w14:textId="444616CE" w:rsidR="002D6D02" w:rsidRPr="001B3683" w:rsidRDefault="00226F6C" w:rsidP="00E71C29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1B3683">
        <w:rPr>
          <w:rFonts w:asciiTheme="majorHAnsi" w:hAnsiTheme="majorHAnsi" w:cstheme="majorHAnsi"/>
          <w:sz w:val="22"/>
          <w:szCs w:val="22"/>
        </w:rPr>
        <w:t xml:space="preserve">Table </w:t>
      </w:r>
      <w:r w:rsidR="007A11BF" w:rsidRPr="001B3683">
        <w:rPr>
          <w:rFonts w:asciiTheme="majorHAnsi" w:hAnsiTheme="majorHAnsi" w:cstheme="majorHAnsi"/>
          <w:sz w:val="22"/>
          <w:szCs w:val="22"/>
        </w:rPr>
        <w:t xml:space="preserve">A1. </w:t>
      </w:r>
      <w:r w:rsidR="00C17217" w:rsidRPr="001B3683">
        <w:rPr>
          <w:rFonts w:asciiTheme="majorHAnsi" w:hAnsiTheme="majorHAnsi" w:cstheme="majorHAnsi"/>
          <w:sz w:val="22"/>
          <w:szCs w:val="22"/>
        </w:rPr>
        <w:t>Number of clients with financial goals, and specialized financial coaching in supported accommodation, according to the EPR data</w:t>
      </w:r>
      <w:r w:rsidR="00C17217" w:rsidRPr="001B3683">
        <w:rPr>
          <w:rFonts w:asciiTheme="majorHAnsi" w:hAnsiTheme="majorHAnsi" w:cstheme="majorHAnsi"/>
          <w:sz w:val="22"/>
          <w:szCs w:val="22"/>
        </w:rPr>
        <w:t xml:space="preserve"> (full table)</w:t>
      </w:r>
    </w:p>
    <w:tbl>
      <w:tblPr>
        <w:tblStyle w:val="Tabelraster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442"/>
        <w:gridCol w:w="1418"/>
        <w:gridCol w:w="1701"/>
        <w:gridCol w:w="1134"/>
      </w:tblGrid>
      <w:tr w:rsidR="00663565" w:rsidRPr="001B3683" w14:paraId="4312DC93" w14:textId="77777777" w:rsidTr="00E71C29">
        <w:trPr>
          <w:trHeight w:val="329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CF09AB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8B2E6F8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Supported housing*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253B00E" w14:textId="31776D65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Floating outreach**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F95DB82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Total</w:t>
            </w:r>
          </w:p>
        </w:tc>
      </w:tr>
      <w:tr w:rsidR="00663565" w:rsidRPr="001B3683" w14:paraId="673891AA" w14:textId="77777777" w:rsidTr="00E71C29">
        <w:trPr>
          <w:trHeight w:val="329"/>
        </w:trPr>
        <w:tc>
          <w:tcPr>
            <w:tcW w:w="4678" w:type="dxa"/>
            <w:gridSpan w:val="2"/>
            <w:vAlign w:val="bottom"/>
          </w:tcPr>
          <w:p w14:paraId="4C0A1DC4" w14:textId="52914014" w:rsidR="00E71C29" w:rsidRPr="001B3683" w:rsidRDefault="00E71C29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Total number of clients in care</w:t>
            </w:r>
          </w:p>
        </w:tc>
        <w:tc>
          <w:tcPr>
            <w:tcW w:w="1418" w:type="dxa"/>
            <w:noWrap/>
            <w:vAlign w:val="bottom"/>
            <w:hideMark/>
          </w:tcPr>
          <w:p w14:paraId="3B24C377" w14:textId="77777777" w:rsidR="00E71C29" w:rsidRPr="001B3683" w:rsidRDefault="00E71C29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1819</w:t>
            </w:r>
          </w:p>
        </w:tc>
        <w:tc>
          <w:tcPr>
            <w:tcW w:w="1701" w:type="dxa"/>
            <w:noWrap/>
            <w:vAlign w:val="bottom"/>
            <w:hideMark/>
          </w:tcPr>
          <w:p w14:paraId="0C6B8F37" w14:textId="77777777" w:rsidR="00E71C29" w:rsidRPr="001B3683" w:rsidRDefault="00E71C29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4793</w:t>
            </w:r>
          </w:p>
        </w:tc>
        <w:tc>
          <w:tcPr>
            <w:tcW w:w="1134" w:type="dxa"/>
            <w:noWrap/>
            <w:vAlign w:val="bottom"/>
            <w:hideMark/>
          </w:tcPr>
          <w:p w14:paraId="1561E270" w14:textId="77777777" w:rsidR="00E71C29" w:rsidRPr="001B3683" w:rsidRDefault="00E71C29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6612</w:t>
            </w:r>
          </w:p>
        </w:tc>
      </w:tr>
      <w:tr w:rsidR="00663565" w:rsidRPr="001B3683" w14:paraId="61F17219" w14:textId="77777777" w:rsidTr="00E71C29">
        <w:trPr>
          <w:trHeight w:val="329"/>
        </w:trPr>
        <w:tc>
          <w:tcPr>
            <w:tcW w:w="4678" w:type="dxa"/>
            <w:gridSpan w:val="2"/>
            <w:tcBorders>
              <w:top w:val="single" w:sz="4" w:space="0" w:color="auto"/>
            </w:tcBorders>
            <w:vAlign w:val="bottom"/>
          </w:tcPr>
          <w:p w14:paraId="45A4BEC8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Support goals, no.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5C37CE27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63ECA3A7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084F36AE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</w:tr>
      <w:tr w:rsidR="00663565" w:rsidRPr="001B3683" w14:paraId="7D273914" w14:textId="77777777" w:rsidTr="00E71C29">
        <w:trPr>
          <w:trHeight w:val="329"/>
        </w:trPr>
        <w:tc>
          <w:tcPr>
            <w:tcW w:w="236" w:type="dxa"/>
          </w:tcPr>
          <w:p w14:paraId="06B30E77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4442" w:type="dxa"/>
            <w:noWrap/>
            <w:vAlign w:val="bottom"/>
            <w:hideMark/>
          </w:tcPr>
          <w:p w14:paraId="1E3E957E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Total number of financial goals</w:t>
            </w:r>
          </w:p>
        </w:tc>
        <w:tc>
          <w:tcPr>
            <w:tcW w:w="1418" w:type="dxa"/>
            <w:noWrap/>
            <w:vAlign w:val="bottom"/>
            <w:hideMark/>
          </w:tcPr>
          <w:p w14:paraId="61F9C755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1919</w:t>
            </w:r>
          </w:p>
        </w:tc>
        <w:tc>
          <w:tcPr>
            <w:tcW w:w="1701" w:type="dxa"/>
            <w:noWrap/>
            <w:vAlign w:val="bottom"/>
            <w:hideMark/>
          </w:tcPr>
          <w:p w14:paraId="4660E96F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4304</w:t>
            </w:r>
          </w:p>
        </w:tc>
        <w:tc>
          <w:tcPr>
            <w:tcW w:w="1134" w:type="dxa"/>
            <w:noWrap/>
            <w:vAlign w:val="bottom"/>
            <w:hideMark/>
          </w:tcPr>
          <w:p w14:paraId="0EE83433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6223</w:t>
            </w:r>
          </w:p>
        </w:tc>
      </w:tr>
      <w:tr w:rsidR="00663565" w:rsidRPr="001B3683" w14:paraId="04682590" w14:textId="77777777" w:rsidTr="00593C36">
        <w:trPr>
          <w:trHeight w:val="329"/>
        </w:trPr>
        <w:tc>
          <w:tcPr>
            <w:tcW w:w="236" w:type="dxa"/>
            <w:shd w:val="clear" w:color="auto" w:fill="auto"/>
          </w:tcPr>
          <w:p w14:paraId="64C5A914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4442" w:type="dxa"/>
            <w:shd w:val="clear" w:color="auto" w:fill="auto"/>
            <w:noWrap/>
            <w:vAlign w:val="bottom"/>
            <w:hideMark/>
          </w:tcPr>
          <w:p w14:paraId="0DF44500" w14:textId="3ADAC678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 xml:space="preserve">Of which unmet </w:t>
            </w:r>
            <w:r w:rsidR="00593C36"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goals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7D794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949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E64D04" w14:textId="4DAC94EE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2308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255CDC" w14:textId="70DA551C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3257</w:t>
            </w:r>
          </w:p>
        </w:tc>
      </w:tr>
      <w:tr w:rsidR="00663565" w:rsidRPr="001B3683" w14:paraId="23BC02C2" w14:textId="77777777" w:rsidTr="00E71C29">
        <w:trPr>
          <w:trHeight w:val="329"/>
        </w:trPr>
        <w:tc>
          <w:tcPr>
            <w:tcW w:w="4678" w:type="dxa"/>
            <w:gridSpan w:val="2"/>
            <w:vAlign w:val="bottom"/>
          </w:tcPr>
          <w:p w14:paraId="2A75BD49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 xml:space="preserve">Budget coaches’ goals, no. </w:t>
            </w:r>
          </w:p>
        </w:tc>
        <w:tc>
          <w:tcPr>
            <w:tcW w:w="1418" w:type="dxa"/>
            <w:noWrap/>
            <w:vAlign w:val="bottom"/>
          </w:tcPr>
          <w:p w14:paraId="01EB674D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1701" w:type="dxa"/>
            <w:noWrap/>
            <w:vAlign w:val="bottom"/>
          </w:tcPr>
          <w:p w14:paraId="3EE696EA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noWrap/>
            <w:vAlign w:val="bottom"/>
          </w:tcPr>
          <w:p w14:paraId="2F3873B7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</w:tr>
      <w:tr w:rsidR="00663565" w:rsidRPr="001B3683" w14:paraId="6D34DF37" w14:textId="77777777" w:rsidTr="00E71C29">
        <w:trPr>
          <w:trHeight w:val="329"/>
        </w:trPr>
        <w:tc>
          <w:tcPr>
            <w:tcW w:w="236" w:type="dxa"/>
          </w:tcPr>
          <w:p w14:paraId="7EC286B1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4442" w:type="dxa"/>
            <w:noWrap/>
            <w:vAlign w:val="bottom"/>
          </w:tcPr>
          <w:p w14:paraId="07B639AD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Total number of goals with a budget coach</w:t>
            </w:r>
          </w:p>
        </w:tc>
        <w:tc>
          <w:tcPr>
            <w:tcW w:w="1418" w:type="dxa"/>
            <w:noWrap/>
            <w:vAlign w:val="bottom"/>
          </w:tcPr>
          <w:p w14:paraId="74CF619C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547</w:t>
            </w:r>
          </w:p>
        </w:tc>
        <w:tc>
          <w:tcPr>
            <w:tcW w:w="1701" w:type="dxa"/>
            <w:noWrap/>
            <w:vAlign w:val="bottom"/>
          </w:tcPr>
          <w:p w14:paraId="52E08D9D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981</w:t>
            </w:r>
          </w:p>
        </w:tc>
        <w:tc>
          <w:tcPr>
            <w:tcW w:w="1134" w:type="dxa"/>
            <w:noWrap/>
            <w:vAlign w:val="bottom"/>
          </w:tcPr>
          <w:p w14:paraId="0BA5A844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1528</w:t>
            </w:r>
          </w:p>
        </w:tc>
      </w:tr>
      <w:tr w:rsidR="00663565" w:rsidRPr="001B3683" w14:paraId="0B64758A" w14:textId="77777777" w:rsidTr="00E71C29">
        <w:trPr>
          <w:trHeight w:val="329"/>
        </w:trPr>
        <w:tc>
          <w:tcPr>
            <w:tcW w:w="236" w:type="dxa"/>
          </w:tcPr>
          <w:p w14:paraId="206428C2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4442" w:type="dxa"/>
            <w:noWrap/>
            <w:vAlign w:val="bottom"/>
          </w:tcPr>
          <w:p w14:paraId="3D7C63FB" w14:textId="3E283782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 xml:space="preserve">Of which unmet </w:t>
            </w:r>
            <w:r w:rsidR="00593C36"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goals</w:t>
            </w:r>
          </w:p>
        </w:tc>
        <w:tc>
          <w:tcPr>
            <w:tcW w:w="1418" w:type="dxa"/>
            <w:noWrap/>
            <w:vAlign w:val="bottom"/>
          </w:tcPr>
          <w:p w14:paraId="6814754A" w14:textId="03000D89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280</w:t>
            </w:r>
          </w:p>
        </w:tc>
        <w:tc>
          <w:tcPr>
            <w:tcW w:w="1701" w:type="dxa"/>
            <w:noWrap/>
            <w:vAlign w:val="bottom"/>
          </w:tcPr>
          <w:p w14:paraId="73E4814E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529</w:t>
            </w:r>
          </w:p>
        </w:tc>
        <w:tc>
          <w:tcPr>
            <w:tcW w:w="1134" w:type="dxa"/>
            <w:noWrap/>
            <w:vAlign w:val="bottom"/>
          </w:tcPr>
          <w:p w14:paraId="20417CFB" w14:textId="3413E5B6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809</w:t>
            </w:r>
          </w:p>
        </w:tc>
      </w:tr>
      <w:tr w:rsidR="00663565" w:rsidRPr="001B3683" w14:paraId="65CE9E66" w14:textId="77777777" w:rsidTr="00E71C29">
        <w:trPr>
          <w:trHeight w:val="329"/>
        </w:trPr>
        <w:tc>
          <w:tcPr>
            <w:tcW w:w="4678" w:type="dxa"/>
            <w:gridSpan w:val="2"/>
            <w:vAlign w:val="bottom"/>
          </w:tcPr>
          <w:p w14:paraId="27FDE622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 xml:space="preserve">Clients, no. </w:t>
            </w:r>
          </w:p>
        </w:tc>
        <w:tc>
          <w:tcPr>
            <w:tcW w:w="1418" w:type="dxa"/>
            <w:noWrap/>
            <w:vAlign w:val="bottom"/>
          </w:tcPr>
          <w:p w14:paraId="52726644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1701" w:type="dxa"/>
            <w:noWrap/>
            <w:vAlign w:val="bottom"/>
          </w:tcPr>
          <w:p w14:paraId="09CA1639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noWrap/>
            <w:vAlign w:val="bottom"/>
          </w:tcPr>
          <w:p w14:paraId="28C3422E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</w:tr>
      <w:tr w:rsidR="00663565" w:rsidRPr="001B3683" w14:paraId="73331226" w14:textId="77777777" w:rsidTr="00E71C29">
        <w:trPr>
          <w:trHeight w:val="329"/>
        </w:trPr>
        <w:tc>
          <w:tcPr>
            <w:tcW w:w="236" w:type="dxa"/>
          </w:tcPr>
          <w:p w14:paraId="429F9808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4442" w:type="dxa"/>
            <w:noWrap/>
            <w:vAlign w:val="bottom"/>
            <w:hideMark/>
          </w:tcPr>
          <w:p w14:paraId="7F9830BC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Clients with a financial goal</w:t>
            </w:r>
          </w:p>
        </w:tc>
        <w:tc>
          <w:tcPr>
            <w:tcW w:w="1418" w:type="dxa"/>
            <w:noWrap/>
            <w:vAlign w:val="bottom"/>
            <w:hideMark/>
          </w:tcPr>
          <w:p w14:paraId="0C92A798" w14:textId="7A603FA6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1099</w:t>
            </w:r>
          </w:p>
        </w:tc>
        <w:tc>
          <w:tcPr>
            <w:tcW w:w="1701" w:type="dxa"/>
            <w:noWrap/>
            <w:vAlign w:val="bottom"/>
            <w:hideMark/>
          </w:tcPr>
          <w:p w14:paraId="7134191B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2518</w:t>
            </w:r>
          </w:p>
        </w:tc>
        <w:tc>
          <w:tcPr>
            <w:tcW w:w="1134" w:type="dxa"/>
            <w:noWrap/>
            <w:vAlign w:val="bottom"/>
            <w:hideMark/>
          </w:tcPr>
          <w:p w14:paraId="76B4050F" w14:textId="5976AD8D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3617</w:t>
            </w:r>
          </w:p>
        </w:tc>
      </w:tr>
      <w:tr w:rsidR="00663565" w:rsidRPr="001B3683" w14:paraId="10C075EC" w14:textId="77777777" w:rsidTr="00E71C29">
        <w:trPr>
          <w:trHeight w:val="329"/>
        </w:trPr>
        <w:tc>
          <w:tcPr>
            <w:tcW w:w="236" w:type="dxa"/>
            <w:tcBorders>
              <w:bottom w:val="single" w:sz="4" w:space="0" w:color="auto"/>
            </w:tcBorders>
          </w:tcPr>
          <w:p w14:paraId="094C25D5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</w:p>
        </w:tc>
        <w:tc>
          <w:tcPr>
            <w:tcW w:w="444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95410C1" w14:textId="77777777" w:rsidR="007A11BF" w:rsidRPr="001B3683" w:rsidRDefault="007A11BF" w:rsidP="00E71C2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Clients with a budget coach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91394AE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379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F3BA583" w14:textId="77777777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724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E49654F" w14:textId="38ECE9F1" w:rsidR="007A11BF" w:rsidRPr="001B3683" w:rsidRDefault="007A11BF" w:rsidP="00E71C29">
            <w:pPr>
              <w:spacing w:line="360" w:lineRule="auto"/>
              <w:jc w:val="center"/>
              <w:rPr>
                <w:rFonts w:asciiTheme="majorHAnsi" w:hAnsiTheme="majorHAnsi" w:cstheme="majorHAnsi"/>
                <w:sz w:val="22"/>
                <w:szCs w:val="22"/>
                <w:lang w:eastAsia="nl-NL"/>
              </w:rPr>
            </w:pPr>
            <w:r w:rsidRPr="001B3683">
              <w:rPr>
                <w:rFonts w:asciiTheme="majorHAnsi" w:hAnsiTheme="majorHAnsi" w:cstheme="majorHAnsi"/>
                <w:sz w:val="22"/>
                <w:szCs w:val="22"/>
                <w:lang w:eastAsia="nl-NL"/>
              </w:rPr>
              <w:t>1103</w:t>
            </w:r>
          </w:p>
        </w:tc>
      </w:tr>
    </w:tbl>
    <w:p w14:paraId="103F684C" w14:textId="77777777" w:rsidR="00DE0E95" w:rsidRPr="001B3683" w:rsidRDefault="00DE0E95" w:rsidP="00E71C29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1B3683">
        <w:rPr>
          <w:rFonts w:asciiTheme="majorHAnsi" w:hAnsiTheme="majorHAnsi" w:cstheme="majorHAnsi"/>
          <w:i/>
          <w:iCs/>
          <w:sz w:val="22"/>
          <w:szCs w:val="22"/>
          <w:lang w:eastAsia="nl-NL"/>
        </w:rPr>
        <w:t>* Measurement date June 19</w:t>
      </w:r>
      <w:r w:rsidRPr="001B3683">
        <w:rPr>
          <w:rFonts w:asciiTheme="majorHAnsi" w:hAnsiTheme="majorHAnsi" w:cstheme="majorHAnsi"/>
          <w:i/>
          <w:iCs/>
          <w:sz w:val="22"/>
          <w:szCs w:val="22"/>
          <w:vertAlign w:val="superscript"/>
          <w:lang w:eastAsia="nl-NL"/>
        </w:rPr>
        <w:t>th</w:t>
      </w:r>
      <w:r w:rsidRPr="001B3683">
        <w:rPr>
          <w:rFonts w:asciiTheme="majorHAnsi" w:hAnsiTheme="majorHAnsi" w:cstheme="majorHAnsi"/>
          <w:i/>
          <w:iCs/>
          <w:sz w:val="22"/>
          <w:szCs w:val="22"/>
          <w:lang w:eastAsia="nl-NL"/>
        </w:rPr>
        <w:t xml:space="preserve"> 2020; ** Measurement date July 17th 2020</w:t>
      </w:r>
    </w:p>
    <w:p w14:paraId="2CCDF224" w14:textId="77777777" w:rsidR="007A11BF" w:rsidRPr="001B3683" w:rsidRDefault="007A11BF" w:rsidP="00E71C29">
      <w:pPr>
        <w:spacing w:line="360" w:lineRule="auto"/>
        <w:rPr>
          <w:rFonts w:asciiTheme="majorHAnsi" w:hAnsiTheme="majorHAnsi" w:cstheme="majorHAnsi"/>
          <w:sz w:val="22"/>
          <w:szCs w:val="22"/>
        </w:rPr>
      </w:pPr>
    </w:p>
    <w:sectPr w:rsidR="007A11BF" w:rsidRPr="001B3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62"/>
    <w:rsid w:val="001B3683"/>
    <w:rsid w:val="00226F6C"/>
    <w:rsid w:val="00227A87"/>
    <w:rsid w:val="002D6D02"/>
    <w:rsid w:val="003725F1"/>
    <w:rsid w:val="00593C36"/>
    <w:rsid w:val="005C323B"/>
    <w:rsid w:val="00663565"/>
    <w:rsid w:val="007A11BF"/>
    <w:rsid w:val="009D4AF0"/>
    <w:rsid w:val="009D5EEF"/>
    <w:rsid w:val="00C17217"/>
    <w:rsid w:val="00DE0E95"/>
    <w:rsid w:val="00E23662"/>
    <w:rsid w:val="00E7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F468"/>
  <w15:chartTrackingRefBased/>
  <w15:docId w15:val="{A17EF8DD-8DE5-44C8-AA79-12B2D286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323B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32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558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Albers, Wendy</dc:creator>
  <cp:keywords/>
  <dc:description/>
  <cp:lastModifiedBy>Albers, Wendy</cp:lastModifiedBy>
  <cp:revision>14</cp:revision>
  <dcterms:created xsi:type="dcterms:W3CDTF">2024-04-11T12:04:00Z</dcterms:created>
  <dcterms:modified xsi:type="dcterms:W3CDTF">2024-04-11T12:25:00Z</dcterms:modified>
</cp:coreProperties>
</file>