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8BF5A" w14:textId="1094A089" w:rsidR="00020AC9" w:rsidRPr="001547C7" w:rsidRDefault="00020AC9" w:rsidP="00BB375D">
      <w:pPr>
        <w:ind w:firstLineChars="200" w:firstLine="440"/>
        <w:jc w:val="center"/>
        <w:rPr>
          <w:rFonts w:ascii="Times New Roman" w:hAnsi="Times New Roman"/>
          <w:b/>
          <w:bCs/>
        </w:rPr>
      </w:pPr>
      <w:r w:rsidRPr="001547C7">
        <w:rPr>
          <w:rFonts w:ascii="Times New Roman" w:hAnsi="Times New Roman"/>
          <w:b/>
          <w:bCs/>
        </w:rPr>
        <w:t>Appendix for “On the Value of Warehouse Sharing in the Inventory System for Medical Consumables”</w:t>
      </w:r>
    </w:p>
    <w:p w14:paraId="3C82062E" w14:textId="2A9D96A5" w:rsidR="00020AC9" w:rsidRPr="00DC1E81" w:rsidRDefault="00020AC9" w:rsidP="00FD7DB5">
      <w:pPr>
        <w:pStyle w:val="-1"/>
      </w:pPr>
      <w:r w:rsidRPr="00DC1E81">
        <w:rPr>
          <w:rFonts w:hint="eastAsia"/>
        </w:rPr>
        <w:t>Proof</w:t>
      </w:r>
    </w:p>
    <w:p w14:paraId="6EA27908" w14:textId="77777777" w:rsidR="00A03C23" w:rsidRPr="00DC1E81" w:rsidRDefault="00020AC9" w:rsidP="00FD7DB5">
      <w:pPr>
        <w:pStyle w:val="-1"/>
      </w:pPr>
      <w:r w:rsidRPr="00DC1E81">
        <w:rPr>
          <w:rFonts w:hint="eastAsia"/>
        </w:rPr>
        <w:t xml:space="preserve">Proof of Lemma 1 </w:t>
      </w:r>
    </w:p>
    <w:p w14:paraId="16D92E9F" w14:textId="3070B37C" w:rsidR="00020AC9" w:rsidRPr="001547C7" w:rsidRDefault="00020AC9" w:rsidP="00BB375D">
      <w:pPr>
        <w:ind w:firstLineChars="200" w:firstLine="440"/>
        <w:rPr>
          <w:rFonts w:ascii="Times New Roman" w:hAnsi="Times New Roman"/>
        </w:rPr>
      </w:pPr>
      <w:r w:rsidRPr="001547C7">
        <w:rPr>
          <w:rFonts w:ascii="Times New Roman" w:hAnsi="Times New Roman" w:hint="eastAsia"/>
        </w:rPr>
        <w:t>We first claim the following technical result:</w:t>
      </w:r>
    </w:p>
    <w:p w14:paraId="556374E4" w14:textId="77777777" w:rsidR="00A03C23" w:rsidRDefault="00020AC9" w:rsidP="00BB375D">
      <w:pPr>
        <w:ind w:firstLineChars="200" w:firstLine="440"/>
        <w:rPr>
          <w:rFonts w:ascii="Times New Roman" w:hAnsi="Times New Roman"/>
          <w:i/>
          <w:iCs/>
        </w:rPr>
      </w:pPr>
      <w:r w:rsidRPr="00A03C23">
        <w:rPr>
          <w:rFonts w:ascii="Times New Roman" w:hAnsi="Times New Roman" w:hint="eastAsia"/>
          <w:i/>
          <w:iCs/>
        </w:rPr>
        <w:t xml:space="preserve">CLAIM 1. </w:t>
      </w:r>
      <w:r w:rsidRPr="00A03C23">
        <w:rPr>
          <w:rFonts w:ascii="Times New Roman" w:hAnsi="Times New Roman"/>
          <w:i/>
          <w:iCs/>
        </w:rPr>
        <w:t xml:space="preserve">Let </w:t>
      </w:r>
      <m:oMath>
        <m:r>
          <w:rPr>
            <w:rFonts w:ascii="Cambria Math" w:hAnsi="Cambria Math"/>
          </w:rPr>
          <m:t>{x}</m:t>
        </m:r>
      </m:oMath>
      <w:r w:rsidRPr="00A03C23">
        <w:rPr>
          <w:rFonts w:ascii="Times New Roman" w:hAnsi="Times New Roman"/>
          <w:i/>
          <w:iCs/>
        </w:rPr>
        <w:t xml:space="preserve"> return the fractional part of </w:t>
      </w:r>
      <m:oMath>
        <m:r>
          <w:rPr>
            <w:rFonts w:ascii="Cambria Math" w:hAnsi="Cambria Math"/>
          </w:rPr>
          <m:t>x.∀a&gt;0,∀b∈(0,1)</m:t>
        </m:r>
      </m:oMath>
      <w:r w:rsidRPr="00A03C23">
        <w:rPr>
          <w:rFonts w:ascii="Times New Roman" w:hAnsi="Times New Roman"/>
          <w:i/>
          <w:iCs/>
        </w:rPr>
        <w:t xml:space="preserve"> and </w:t>
      </w:r>
      <m:oMath>
        <m:r>
          <w:rPr>
            <w:rFonts w:ascii="Cambria Math" w:hAnsi="Cambria Math"/>
          </w:rPr>
          <m:t>N</m:t>
        </m:r>
        <m:r>
          <m:rPr>
            <m:scr m:val="double-struck"/>
          </m:rPr>
          <w:rPr>
            <w:rFonts w:ascii="Cambria Math" w:hAnsi="Cambria Math"/>
          </w:rPr>
          <m:t>∈N</m:t>
        </m:r>
      </m:oMath>
      <w:r w:rsidRPr="00A03C23">
        <w:rPr>
          <w:rFonts w:ascii="Times New Roman" w:hAnsi="Times New Roman"/>
          <w:i/>
          <w:iCs/>
        </w:rPr>
        <w:t xml:space="preserve">. We consider two cases. If </w:t>
      </w:r>
      <m:oMath>
        <m:r>
          <w:rPr>
            <w:rFonts w:ascii="Cambria Math" w:hAnsi="Cambria Math"/>
          </w:rPr>
          <m:t>a</m:t>
        </m:r>
      </m:oMath>
      <w:r w:rsidRPr="00A03C23">
        <w:rPr>
          <w:rFonts w:ascii="Times New Roman" w:hAnsi="Times New Roman"/>
          <w:i/>
          <w:iCs/>
        </w:rPr>
        <w:t xml:space="preserve"> is irrational, then</w:t>
      </w:r>
    </w:p>
    <w:p w14:paraId="7AB7EC57" w14:textId="294D838F" w:rsidR="00A03C23" w:rsidRDefault="00000000" w:rsidP="00110825">
      <w:pPr>
        <w:ind w:firstLineChars="200" w:firstLine="440"/>
        <w:jc w:val="center"/>
        <w:rPr>
          <w:rFonts w:ascii="Times New Roman" w:hAnsi="Times New Roman"/>
          <w:i/>
          <w:iCs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iCs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N</m:t>
              </m:r>
            </m:den>
          </m:f>
          <m:nary>
            <m:naryPr>
              <m:chr m:val="∑"/>
              <m:limLoc m:val="undOvr"/>
              <m:grow m:val="1"/>
              <m:ctrlPr>
                <w:rPr>
                  <w:rFonts w:ascii="Cambria Math" w:hAnsi="Cambria Math"/>
                  <w:i/>
                  <w:iCs/>
                </w:rPr>
              </m:ctrlPr>
            </m:naryPr>
            <m:sub>
              <m:r>
                <w:rPr>
                  <w:rFonts w:ascii="Cambria Math" w:hAnsi="Cambria Math"/>
                </w:rPr>
                <m:t>n=1</m:t>
              </m:r>
            </m:sub>
            <m:sup>
              <m:r>
                <w:rPr>
                  <w:rFonts w:ascii="Cambria Math" w:hAnsi="Cambria Math"/>
                </w:rPr>
                <m:t>N</m:t>
              </m:r>
            </m:sup>
            <m:e>
              <m:r>
                <w:rPr>
                  <w:rFonts w:ascii="Cambria Math" w:hAnsi="Cambria Math"/>
                </w:rPr>
                <m:t> </m:t>
              </m:r>
            </m:e>
          </m:nary>
          <m:r>
            <m:rPr>
              <m:scr m:val="double-struck"/>
            </m:rPr>
            <w:rPr>
              <w:rFonts w:ascii="Cambria Math" w:hAnsi="Cambria Math"/>
            </w:rPr>
            <m:t>1</m:t>
          </m:r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na</m:t>
                  </m:r>
                </m:e>
              </m:d>
              <m:r>
                <w:rPr>
                  <w:rFonts w:ascii="Cambria Math" w:hAnsi="Cambria Math"/>
                </w:rPr>
                <m:t>∈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b,b+ϵ</m:t>
                  </m:r>
                </m:e>
              </m:d>
            </m:e>
          </m:d>
          <m:box>
            <m:boxPr>
              <m:opEmu m:val="1"/>
              <m:ctrlPr>
                <w:rPr>
                  <w:rFonts w:ascii="Cambria Math" w:hAnsi="Cambria Math"/>
                  <w:i/>
                  <w:iCs/>
                </w:rPr>
              </m:ctrlPr>
            </m:boxPr>
            <m:e>
              <m:groupChr>
                <m:groupChrPr>
                  <m:chr m:val="→"/>
                  <m:vertJc m:val="bot"/>
                  <m:ctrlPr>
                    <w:rPr>
                      <w:rFonts w:ascii="Cambria Math" w:hAnsi="Cambria Math"/>
                      <w:i/>
                      <w:iCs/>
                    </w:rPr>
                  </m:ctrlPr>
                </m:groupChrPr>
                <m:e>
                  <m:r>
                    <w:rPr>
                      <w:rFonts w:ascii="Cambria Math" w:hAnsi="Cambria Math"/>
                    </w:rPr>
                    <m:t>N→∞</m:t>
                  </m:r>
                </m:e>
              </m:groupChr>
            </m:e>
          </m:box>
          <m:r>
            <w:rPr>
              <w:rFonts w:ascii="Cambria Math" w:hAnsi="Cambria Math"/>
            </w:rPr>
            <m:t xml:space="preserve">ϵ,∀b </m:t>
          </m:r>
          <m:r>
            <m:rPr>
              <m:nor/>
            </m:rPr>
            <w:rPr>
              <w:rFonts w:ascii="Times New Roman" w:hAnsi="Times New Roman"/>
              <w:i/>
              <w:iCs/>
            </w:rPr>
            <m:t>s.t.</m:t>
          </m:r>
          <m:r>
            <w:rPr>
              <w:rFonts w:ascii="Cambria Math" w:hAnsi="Cambria Math"/>
            </w:rPr>
            <m:t xml:space="preserve"> b+ϵ≤1.</m:t>
          </m:r>
        </m:oMath>
      </m:oMathPara>
    </w:p>
    <w:p w14:paraId="1EC30ADF" w14:textId="63883075" w:rsidR="00020AC9" w:rsidRPr="00A03C23" w:rsidRDefault="00020AC9" w:rsidP="00BB375D">
      <w:pPr>
        <w:ind w:firstLineChars="200" w:firstLine="440"/>
        <w:rPr>
          <w:rFonts w:ascii="Times New Roman" w:hAnsi="Times New Roman"/>
          <w:i/>
          <w:iCs/>
        </w:rPr>
      </w:pPr>
      <w:r w:rsidRPr="00A03C23">
        <w:rPr>
          <w:rFonts w:ascii="Times New Roman" w:hAnsi="Times New Roman"/>
          <w:i/>
          <w:iCs/>
        </w:rPr>
        <w:t xml:space="preserve">Otherwise </w:t>
      </w:r>
      <m:oMath>
        <m:r>
          <w:rPr>
            <w:rFonts w:ascii="Cambria Math" w:hAnsi="Cambria Math"/>
          </w:rPr>
          <m:t>a=</m:t>
        </m:r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r>
              <w:rPr>
                <w:rFonts w:ascii="Cambria Math" w:hAnsi="Cambria Math"/>
              </w:rPr>
              <m:t>p</m:t>
            </m:r>
          </m:num>
          <m:den>
            <m:r>
              <w:rPr>
                <w:rFonts w:ascii="Cambria Math" w:hAnsi="Cambria Math"/>
              </w:rPr>
              <m:t>q</m:t>
            </m:r>
          </m:den>
        </m:f>
      </m:oMath>
      <w:r w:rsidRPr="00A03C23">
        <w:rPr>
          <w:rFonts w:ascii="Times New Roman" w:hAnsi="Times New Roman"/>
          <w:i/>
          <w:iCs/>
        </w:rPr>
        <w:t xml:space="preserve">, where </w:t>
      </w:r>
      <m:oMath>
        <m:r>
          <w:rPr>
            <w:rFonts w:ascii="Cambria Math" w:hAnsi="Cambria Math"/>
          </w:rPr>
          <m:t>p</m:t>
        </m:r>
      </m:oMath>
      <w:r w:rsidRPr="00A03C23">
        <w:rPr>
          <w:rFonts w:ascii="Times New Roman" w:hAnsi="Times New Roman"/>
          <w:i/>
          <w:iCs/>
        </w:rPr>
        <w:t xml:space="preserve"> and </w:t>
      </w:r>
      <m:oMath>
        <m:r>
          <w:rPr>
            <w:rFonts w:ascii="Cambria Math" w:hAnsi="Cambria Math"/>
          </w:rPr>
          <m:t>q</m:t>
        </m:r>
      </m:oMath>
      <w:r w:rsidRPr="00A03C23">
        <w:rPr>
          <w:rFonts w:ascii="Times New Roman" w:hAnsi="Times New Roman"/>
          <w:i/>
          <w:iCs/>
        </w:rPr>
        <w:t xml:space="preserve"> are coprime, then </w:t>
      </w:r>
      <m:oMath>
        <m:r>
          <w:rPr>
            <w:rFonts w:ascii="Cambria Math" w:hAnsi="Cambria Math"/>
          </w:rPr>
          <m:t>{na}</m:t>
        </m:r>
      </m:oMath>
      <w:r w:rsidRPr="00A03C23">
        <w:rPr>
          <w:rFonts w:ascii="Times New Roman" w:hAnsi="Times New Roman"/>
          <w:i/>
          <w:iCs/>
        </w:rPr>
        <w:t xml:space="preserve"> only takes values in </w:t>
      </w:r>
      <m:oMath>
        <m:r>
          <w:rPr>
            <w:rFonts w:ascii="Cambria Math" w:hAnsi="Cambria Math"/>
          </w:rPr>
          <m:t>0,</m:t>
        </m:r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q</m:t>
            </m:r>
          </m:den>
        </m:f>
        <m:r>
          <w:rPr>
            <w:rFonts w:ascii="Cambria Math" w:hAnsi="Cambria Math"/>
          </w:rPr>
          <m:t>,…,</m:t>
        </m:r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r>
              <w:rPr>
                <w:rFonts w:ascii="Cambria Math" w:hAnsi="Cambria Math"/>
              </w:rPr>
              <m:t>q-1</m:t>
            </m:r>
          </m:num>
          <m:den>
            <m:r>
              <w:rPr>
                <w:rFonts w:ascii="Cambria Math" w:hAnsi="Cambria Math"/>
              </w:rPr>
              <m:t>q</m:t>
            </m:r>
          </m:den>
        </m:f>
      </m:oMath>
      <w:r w:rsidRPr="00A03C23">
        <w:rPr>
          <w:rFonts w:ascii="Times New Roman" w:hAnsi="Times New Roman"/>
          <w:i/>
          <w:iCs/>
        </w:rPr>
        <w:t>, and</w:t>
      </w:r>
      <w:r w:rsidR="00A03C23" w:rsidRPr="00A03C23">
        <w:rPr>
          <w:rFonts w:ascii="Times New Roman" w:hAnsi="Times New Roman" w:hint="eastAsia"/>
          <w:i/>
          <w:iCs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N</m:t>
            </m:r>
          </m:den>
        </m:f>
        <m:nary>
          <m:naryPr>
            <m:chr m:val="∑"/>
            <m:limLoc m:val="undOvr"/>
            <m:grow m:val="1"/>
            <m:ctrlPr>
              <w:rPr>
                <w:rFonts w:ascii="Cambria Math" w:hAnsi="Cambria Math"/>
                <w:i/>
                <w:iCs/>
              </w:rPr>
            </m:ctrlPr>
          </m:naryPr>
          <m:sub>
            <m:r>
              <w:rPr>
                <w:rFonts w:ascii="Cambria Math" w:hAnsi="Cambria Math"/>
              </w:rPr>
              <m:t>n=1</m:t>
            </m:r>
          </m:sub>
          <m:sup>
            <m:r>
              <w:rPr>
                <w:rFonts w:ascii="Cambria Math" w:hAnsi="Cambria Math"/>
              </w:rPr>
              <m:t>N</m:t>
            </m:r>
          </m:sup>
          <m:e>
            <m:r>
              <w:rPr>
                <w:rFonts w:ascii="Cambria Math" w:hAnsi="Cambria Math"/>
              </w:rPr>
              <m:t> </m:t>
            </m:r>
          </m:e>
        </m:nary>
        <m:r>
          <m:rPr>
            <m:scr m:val="double-struck"/>
          </m:rPr>
          <w:rPr>
            <w:rFonts w:ascii="Cambria Math" w:hAnsi="Cambria Math"/>
          </w:rPr>
          <m:t>1</m:t>
        </m:r>
        <m:d>
          <m:dPr>
            <m:ctrlPr>
              <w:rPr>
                <w:rFonts w:ascii="Cambria Math" w:hAnsi="Cambria Math"/>
                <w:i/>
                <w:iCs/>
              </w:rPr>
            </m:ctrlPr>
          </m:dPr>
          <m:e>
            <m:r>
              <w:rPr>
                <w:rFonts w:ascii="Cambria Math" w:hAnsi="Cambria Math"/>
              </w:rPr>
              <m:t>{na}=</m:t>
            </m:r>
            <m:f>
              <m:fPr>
                <m:ctrlPr>
                  <w:rPr>
                    <w:rFonts w:ascii="Cambria Math" w:hAnsi="Cambria Math"/>
                    <w:i/>
                    <w:iCs/>
                  </w:rPr>
                </m:ctrlPr>
              </m:fPr>
              <m:num>
                <m:r>
                  <w:rPr>
                    <w:rFonts w:ascii="Cambria Math" w:hAnsi="Cambria Math"/>
                  </w:rPr>
                  <m:t>k</m:t>
                </m:r>
              </m:num>
              <m:den>
                <m:r>
                  <w:rPr>
                    <w:rFonts w:ascii="Cambria Math" w:hAnsi="Cambria Math"/>
                  </w:rPr>
                  <m:t>q</m:t>
                </m:r>
              </m:den>
            </m:f>
          </m:e>
        </m:d>
        <m:box>
          <m:boxPr>
            <m:opEmu m:val="1"/>
            <m:ctrlPr>
              <w:rPr>
                <w:rFonts w:ascii="Cambria Math" w:hAnsi="Cambria Math"/>
                <w:i/>
                <w:iCs/>
              </w:rPr>
            </m:ctrlPr>
          </m:boxPr>
          <m:e>
            <m:groupChr>
              <m:groupChrPr>
                <m:chr m:val="→"/>
                <m:vertJc m:val="bot"/>
                <m:ctrlPr>
                  <w:rPr>
                    <w:rFonts w:ascii="Cambria Math" w:hAnsi="Cambria Math"/>
                    <w:i/>
                    <w:iCs/>
                  </w:rPr>
                </m:ctrlPr>
              </m:groupChrPr>
              <m:e>
                <m:r>
                  <w:rPr>
                    <w:rFonts w:ascii="Cambria Math" w:hAnsi="Cambria Math"/>
                  </w:rPr>
                  <m:t>N→∞</m:t>
                </m:r>
              </m:e>
            </m:groupChr>
          </m:e>
        </m:box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q</m:t>
            </m:r>
          </m:den>
        </m:f>
        <m:r>
          <w:rPr>
            <w:rFonts w:ascii="Cambria Math" w:hAnsi="Cambria Math"/>
          </w:rPr>
          <m:t>,k=0,1,…,q-1.</m:t>
        </m:r>
      </m:oMath>
    </w:p>
    <w:p w14:paraId="3B84BCBE" w14:textId="2BB73827" w:rsidR="00020AC9" w:rsidRPr="001547C7" w:rsidRDefault="00020AC9" w:rsidP="00BB375D">
      <w:pPr>
        <w:ind w:firstLineChars="200" w:firstLine="440"/>
        <w:rPr>
          <w:rFonts w:ascii="Times New Roman" w:hAnsi="Times New Roman"/>
        </w:rPr>
      </w:pPr>
      <w:r w:rsidRPr="001547C7">
        <w:rPr>
          <w:rFonts w:ascii="Times New Roman" w:hAnsi="Times New Roman"/>
        </w:rPr>
        <w:t>Claim 1 is a corollary of a classical result: Weyl</w:t>
      </w:r>
      <w:r w:rsidR="001229A6">
        <w:rPr>
          <w:rFonts w:ascii="Times New Roman" w:hAnsi="Times New Roman"/>
        </w:rPr>
        <w:t>’</w:t>
      </w:r>
      <w:r w:rsidRPr="001547C7">
        <w:rPr>
          <w:rFonts w:ascii="Times New Roman" w:hAnsi="Times New Roman"/>
        </w:rPr>
        <w:t xml:space="preserve">s </w:t>
      </w:r>
      <w:proofErr w:type="spellStart"/>
      <w:r w:rsidRPr="001547C7">
        <w:rPr>
          <w:rFonts w:ascii="Times New Roman" w:hAnsi="Times New Roman"/>
        </w:rPr>
        <w:t>Equidistribution</w:t>
      </w:r>
      <w:proofErr w:type="spellEnd"/>
      <w:r w:rsidRPr="001547C7">
        <w:rPr>
          <w:rFonts w:ascii="Times New Roman" w:hAnsi="Times New Roman"/>
        </w:rPr>
        <w:t xml:space="preserve"> Theorem (Weyl, 1910). Thus</w:t>
      </w:r>
    </w:p>
    <w:p w14:paraId="6E49938C" w14:textId="77777777" w:rsidR="00020AC9" w:rsidRPr="001547C7" w:rsidRDefault="00000000" w:rsidP="00BB375D">
      <w:pPr>
        <w:ind w:firstLineChars="200" w:firstLine="440"/>
        <w:rPr>
          <w:rFonts w:ascii="Times New Roman" w:hAnsi="Times New Roman"/>
        </w:rPr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Δ</m:t>
              </m:r>
            </m:e>
            <m:sub>
              <m:r>
                <w:rPr>
                  <w:rFonts w:ascii="Cambria Math" w:hAnsi="Cambria Math"/>
                </w:rPr>
                <m:t>ij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(</m:t>
          </m:r>
          <m:r>
            <w:rPr>
              <w:rFonts w:ascii="Cambria Math" w:hAnsi="Cambria Math"/>
            </w:rPr>
            <m:t>k</m:t>
          </m:r>
          <m:r>
            <m:rPr>
              <m:sty m:val="p"/>
            </m:rPr>
            <w:rPr>
              <w:rFonts w:ascii="Cambria Math" w:hAnsi="Cambria Math"/>
            </w:rPr>
            <m:t>)=</m:t>
          </m:r>
          <m:d>
            <m:dPr>
              <m:begChr m:val="{"/>
              <m:endChr m:val="}"/>
              <m:ctrlPr>
                <w:rPr>
                  <w:rFonts w:ascii="Cambria Math" w:hAnsi="Cambria Math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k</m:t>
                  </m:r>
                  <m:sSubSup>
                    <m:sSubSupPr>
                      <m:ctrlPr>
                        <w:rPr>
                          <w:rFonts w:ascii="Cambria Math" w:hAnsi="Cambria Math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j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h</m:t>
                      </m:r>
                    </m:sup>
                  </m:sSubSup>
                </m:num>
                <m:den>
                  <m:sSubSup>
                    <m:sSubSupPr>
                      <m:ctrlPr>
                        <w:rPr>
                          <w:rFonts w:ascii="Cambria Math" w:hAnsi="Cambria Math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ij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s</m:t>
                      </m:r>
                    </m:sup>
                  </m:sSubSup>
                </m:den>
              </m:f>
            </m:e>
          </m:d>
          <m:r>
            <m:rPr>
              <m:sty m:val="p"/>
            </m:rPr>
            <w:rPr>
              <w:rFonts w:ascii="Cambria Math" w:hAnsi="Cambria Math"/>
            </w:rPr>
            <m:t>⋅</m:t>
          </m:r>
          <m:sSubSup>
            <m:sSubSupPr>
              <m:ctrlPr>
                <w:rPr>
                  <w:rFonts w:ascii="Cambria Math" w:hAnsi="Cambria Math"/>
                </w:rPr>
              </m:ctrlPr>
            </m:sSubSup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ij</m:t>
              </m:r>
            </m:sub>
            <m:sup>
              <m:r>
                <w:rPr>
                  <w:rFonts w:ascii="Cambria Math" w:hAnsi="Cambria Math"/>
                </w:rPr>
                <m:t>s</m:t>
              </m:r>
            </m:sup>
          </m:sSubSup>
          <m:r>
            <m:rPr>
              <m:sty m:val="p"/>
            </m:rPr>
            <w:rPr>
              <w:rFonts w:ascii="Cambria Math" w:hAnsi="Cambria Math"/>
            </w:rPr>
            <m:t>.</m:t>
          </m:r>
        </m:oMath>
      </m:oMathPara>
    </w:p>
    <w:p w14:paraId="17AE497D" w14:textId="70AD8935" w:rsidR="00020AC9" w:rsidRPr="001547C7" w:rsidRDefault="00020AC9" w:rsidP="00BB375D">
      <w:pPr>
        <w:ind w:firstLineChars="200" w:firstLine="440"/>
        <w:rPr>
          <w:rFonts w:ascii="Times New Roman" w:hAnsi="Times New Roman"/>
        </w:rPr>
      </w:pPr>
      <w:r w:rsidRPr="001547C7">
        <w:rPr>
          <w:rFonts w:ascii="Times New Roman" w:hAnsi="Times New Roman"/>
        </w:rPr>
        <w:t xml:space="preserve">This is because the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k</m:t>
            </m:r>
          </m:e>
          <m:sup>
            <m:r>
              <m:rPr>
                <m:nor/>
              </m:rPr>
              <w:rPr>
                <w:rFonts w:ascii="Times New Roman" w:hAnsi="Times New Roman"/>
                <w:i/>
              </w:rPr>
              <m:t>th</m:t>
            </m:r>
          </m:sup>
        </m:sSup>
      </m:oMath>
      <w:r w:rsidRPr="001547C7">
        <w:rPr>
          <w:rFonts w:ascii="Times New Roman" w:hAnsi="Times New Roman"/>
        </w:rPr>
        <w:t xml:space="preserve"> delivery of single warehouse </w:t>
      </w:r>
      <m:oMath>
        <m:r>
          <w:rPr>
            <w:rFonts w:ascii="Cambria Math" w:hAnsi="Cambria Math"/>
          </w:rPr>
          <m:t>j</m:t>
        </m:r>
      </m:oMath>
      <w:r w:rsidRPr="001547C7">
        <w:rPr>
          <w:rFonts w:ascii="Times New Roman" w:hAnsi="Times New Roman"/>
        </w:rPr>
        <w:t xml:space="preserve"> occurs at </w:t>
      </w:r>
      <m:oMath>
        <m:r>
          <w:rPr>
            <w:rFonts w:ascii="Cambria Math" w:hAnsi="Cambria Math"/>
          </w:rPr>
          <m:t>k</m:t>
        </m:r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j</m:t>
            </m:r>
          </m:sub>
          <m:sup>
            <m:r>
              <w:rPr>
                <w:rFonts w:ascii="Cambria Math" w:hAnsi="Cambria Math"/>
              </w:rPr>
              <m:t>h</m:t>
            </m:r>
          </m:sup>
        </m:sSubSup>
      </m:oMath>
      <w:r w:rsidRPr="001547C7">
        <w:rPr>
          <w:rFonts w:ascii="Times New Roman" w:hAnsi="Times New Roman"/>
        </w:rPr>
        <w:t xml:space="preserve">, and the last delivery from supplier </w:t>
      </w:r>
      <m:oMath>
        <m:r>
          <w:rPr>
            <w:rFonts w:ascii="Cambria Math" w:hAnsi="Cambria Math"/>
          </w:rPr>
          <m:t>i</m:t>
        </m:r>
      </m:oMath>
      <w:r w:rsidRPr="001547C7">
        <w:rPr>
          <w:rFonts w:ascii="Times New Roman" w:hAnsi="Times New Roman"/>
        </w:rPr>
        <w:t xml:space="preserve"> is placed at </w:t>
      </w:r>
      <m:oMath>
        <m:d>
          <m:dPr>
            <m:begChr m:val="⌊"/>
            <m:endChr m:val="⌋"/>
            <m:ctrlPr>
              <w:rPr>
                <w:rFonts w:ascii="Cambria Math" w:hAnsi="Cambria Math"/>
              </w:rPr>
            </m:ctrlPr>
          </m:dPr>
          <m:e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w:rPr>
                    <w:rFonts w:ascii="Cambria Math" w:hAnsi="Cambria Math"/>
                  </w:rPr>
                  <m:t>k</m:t>
                </m:r>
                <m:sSubSup>
                  <m:sSubSupPr>
                    <m:ctrlPr>
                      <w:rPr>
                        <w:rFonts w:ascii="Cambria Math" w:hAnsi="Cambria Math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j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h</m:t>
                    </m:r>
                  </m:sup>
                </m:sSubSup>
              </m:num>
              <m:den>
                <m:sSubSup>
                  <m:sSubSupPr>
                    <m:ctrlPr>
                      <w:rPr>
                        <w:rFonts w:ascii="Cambria Math" w:hAnsi="Cambria Math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ij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s</m:t>
                    </m:r>
                  </m:sup>
                </m:sSubSup>
              </m:den>
            </m:f>
          </m:e>
        </m:d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ij</m:t>
            </m:r>
          </m:sub>
          <m:sup>
            <m:r>
              <w:rPr>
                <w:rFonts w:ascii="Cambria Math" w:hAnsi="Cambria Math"/>
              </w:rPr>
              <m:t>s</m:t>
            </m:r>
          </m:sup>
        </m:sSubSup>
      </m:oMath>
      <w:r w:rsidRPr="001547C7">
        <w:rPr>
          <w:rFonts w:ascii="Times New Roman" w:hAnsi="Times New Roman"/>
        </w:rPr>
        <w:t xml:space="preserve">. Thus, the time difference is </w:t>
      </w:r>
      <m:oMath>
        <m:r>
          <w:rPr>
            <w:rFonts w:ascii="Cambria Math" w:hAnsi="Cambria Math"/>
          </w:rPr>
          <m:t>k</m:t>
        </m:r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j</m:t>
            </m:r>
          </m:sub>
          <m:sup>
            <m:r>
              <w:rPr>
                <w:rFonts w:ascii="Cambria Math" w:hAnsi="Cambria Math"/>
              </w:rPr>
              <m:t>h</m:t>
            </m:r>
          </m:sup>
        </m:sSubSup>
        <m:r>
          <m:rPr>
            <m:sty m:val="p"/>
          </m:rPr>
          <w:rPr>
            <w:rFonts w:ascii="Cambria Math" w:hAnsi="Cambria Math"/>
          </w:rPr>
          <m:t>-</m:t>
        </m:r>
        <m:d>
          <m:dPr>
            <m:begChr m:val="⌊"/>
            <m:endChr m:val="⌋"/>
            <m:ctrlPr>
              <w:rPr>
                <w:rFonts w:ascii="Cambria Math" w:hAnsi="Cambria Math"/>
              </w:rPr>
            </m:ctrlPr>
          </m:dPr>
          <m:e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w:rPr>
                    <w:rFonts w:ascii="Cambria Math" w:hAnsi="Cambria Math"/>
                  </w:rPr>
                  <m:t>k</m:t>
                </m:r>
                <m:sSubSup>
                  <m:sSubSupPr>
                    <m:ctrlPr>
                      <w:rPr>
                        <w:rFonts w:ascii="Cambria Math" w:hAnsi="Cambria Math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j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h</m:t>
                    </m:r>
                  </m:sup>
                </m:sSubSup>
              </m:num>
              <m:den>
                <m:sSubSup>
                  <m:sSubSupPr>
                    <m:ctrlPr>
                      <w:rPr>
                        <w:rFonts w:ascii="Cambria Math" w:hAnsi="Cambria Math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ij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s</m:t>
                    </m:r>
                  </m:sup>
                </m:sSubSup>
              </m:den>
            </m:f>
          </m:e>
        </m:d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ij</m:t>
            </m:r>
          </m:sub>
          <m:sup>
            <m:r>
              <w:rPr>
                <w:rFonts w:ascii="Cambria Math" w:hAnsi="Cambria Math"/>
              </w:rPr>
              <m:t>s</m:t>
            </m:r>
          </m:sup>
        </m:sSubSup>
        <m:r>
          <m:rPr>
            <m:sty m:val="p"/>
          </m:rPr>
          <w:rPr>
            <w:rFonts w:ascii="Cambria Math" w:hAnsi="Cambria Math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</w:rPr>
            </m:ctrlPr>
          </m:dPr>
          <m:e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w:rPr>
                    <w:rFonts w:ascii="Cambria Math" w:hAnsi="Cambria Math"/>
                  </w:rPr>
                  <m:t>k</m:t>
                </m:r>
                <m:sSubSup>
                  <m:sSubSupPr>
                    <m:ctrlPr>
                      <w:rPr>
                        <w:rFonts w:ascii="Cambria Math" w:hAnsi="Cambria Math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j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h</m:t>
                    </m:r>
                  </m:sup>
                </m:sSubSup>
              </m:num>
              <m:den>
                <m:sSubSup>
                  <m:sSubSupPr>
                    <m:ctrlPr>
                      <w:rPr>
                        <w:rFonts w:ascii="Cambria Math" w:hAnsi="Cambria Math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ij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s</m:t>
                    </m:r>
                  </m:sup>
                </m:sSubSup>
              </m:den>
            </m:f>
          </m:e>
        </m:d>
        <m:r>
          <m:rPr>
            <m:sty m:val="p"/>
          </m:rPr>
          <w:rPr>
            <w:rFonts w:ascii="Cambria Math" w:hAnsi="Cambria Math"/>
          </w:rPr>
          <m:t>⋅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ij</m:t>
            </m:r>
          </m:sub>
          <m:sup>
            <m:r>
              <w:rPr>
                <w:rFonts w:ascii="Cambria Math" w:hAnsi="Cambria Math"/>
              </w:rPr>
              <m:t>s</m:t>
            </m:r>
          </m:sup>
        </m:sSubSup>
      </m:oMath>
      <w:r w:rsidRPr="001547C7">
        <w:rPr>
          <w:rFonts w:ascii="Times New Roman" w:hAnsi="Times New Roman"/>
        </w:rPr>
        <w:t>.</w:t>
      </w:r>
    </w:p>
    <w:p w14:paraId="1445FBFB" w14:textId="3E2598C4" w:rsidR="00020AC9" w:rsidRPr="001547C7" w:rsidRDefault="00020AC9" w:rsidP="00BB375D">
      <w:pPr>
        <w:ind w:firstLineChars="200" w:firstLine="440"/>
        <w:rPr>
          <w:rFonts w:ascii="Times New Roman" w:hAnsi="Times New Roman"/>
        </w:rPr>
      </w:pPr>
      <w:r w:rsidRPr="001547C7">
        <w:rPr>
          <w:rFonts w:ascii="Times New Roman" w:hAnsi="Times New Roman"/>
        </w:rPr>
        <w:t xml:space="preserve">Then, we replace </w:t>
      </w:r>
      <m:oMath>
        <m:r>
          <w:rPr>
            <w:rFonts w:ascii="Cambria Math" w:hAnsi="Cambria Math"/>
          </w:rPr>
          <m:t>a</m:t>
        </m:r>
      </m:oMath>
      <w:r w:rsidRPr="001547C7">
        <w:rPr>
          <w:rFonts w:ascii="Times New Roman" w:hAnsi="Times New Roman"/>
        </w:rPr>
        <w:t xml:space="preserve"> by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k</m:t>
            </m:r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j</m:t>
                </m:r>
              </m:sub>
              <m:sup>
                <m:r>
                  <w:rPr>
                    <w:rFonts w:ascii="Cambria Math" w:hAnsi="Cambria Math"/>
                  </w:rPr>
                  <m:t>h</m:t>
                </m:r>
              </m:sup>
            </m:sSubSup>
          </m:num>
          <m:den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ij</m:t>
                </m:r>
              </m:sub>
              <m:sup>
                <m:r>
                  <w:rPr>
                    <w:rFonts w:ascii="Cambria Math" w:hAnsi="Cambria Math"/>
                  </w:rPr>
                  <m:t>s</m:t>
                </m:r>
              </m:sup>
            </m:sSubSup>
          </m:den>
        </m:f>
      </m:oMath>
      <w:r w:rsidRPr="001547C7">
        <w:rPr>
          <w:rFonts w:ascii="Times New Roman" w:hAnsi="Times New Roman"/>
        </w:rPr>
        <w:t xml:space="preserve"> in Claim 1. If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k</m:t>
            </m:r>
            <m:sSubSup>
              <m:sSubSupPr>
                <m:ctrlPr>
                  <w:rPr>
                    <w:rFonts w:ascii="Cambria Math" w:hAnsi="Cambria Math"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j</m:t>
                </m:r>
              </m:sub>
              <m:sup>
                <m:r>
                  <w:rPr>
                    <w:rFonts w:ascii="Cambria Math" w:hAnsi="Cambria Math"/>
                  </w:rPr>
                  <m:t>h</m:t>
                </m:r>
              </m:sup>
            </m:sSubSup>
          </m:num>
          <m:den>
            <m:sSubSup>
              <m:sSubSupPr>
                <m:ctrlPr>
                  <w:rPr>
                    <w:rFonts w:ascii="Cambria Math" w:hAnsi="Cambria Math"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ij</m:t>
                </m:r>
              </m:sub>
              <m:sup>
                <m:r>
                  <w:rPr>
                    <w:rFonts w:ascii="Cambria Math" w:hAnsi="Cambria Math"/>
                  </w:rPr>
                  <m:t>s</m:t>
                </m:r>
              </m:sup>
            </m:sSubSup>
          </m:den>
        </m:f>
      </m:oMath>
      <w:r w:rsidRPr="001547C7">
        <w:rPr>
          <w:rFonts w:ascii="Times New Roman" w:hAnsi="Times New Roman"/>
        </w:rPr>
        <w:t xml:space="preserve"> is rational, we have</w:t>
      </w:r>
    </w:p>
    <w:p w14:paraId="5BE08F2B" w14:textId="6C126008" w:rsidR="00020AC9" w:rsidRPr="001547C7" w:rsidRDefault="00000000" w:rsidP="00BB375D">
      <w:pPr>
        <w:ind w:firstLineChars="200" w:firstLine="440"/>
        <w:rPr>
          <w:rFonts w:ascii="Times New Roman" w:hAnsi="Times New Roman"/>
        </w:rPr>
      </w:pPr>
      <m:oMathPara>
        <m:oMath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N</m:t>
              </m:r>
            </m:den>
          </m:f>
          <m:nary>
            <m:naryPr>
              <m:chr m:val="∑"/>
              <m:limLoc m:val="undOvr"/>
              <m:grow m:val="1"/>
              <m:ctrlPr>
                <w:rPr>
                  <w:rFonts w:ascii="Cambria Math" w:hAnsi="Cambria Math"/>
                </w:rPr>
              </m:ctrlPr>
            </m:naryPr>
            <m:sub>
              <m:r>
                <w:rPr>
                  <w:rFonts w:ascii="Cambria Math" w:hAnsi="Cambria Math"/>
                </w:rPr>
                <m:t>k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=1</m:t>
              </m:r>
            </m:sub>
            <m:sup>
              <m:r>
                <w:rPr>
                  <w:rFonts w:ascii="Cambria Math" w:hAnsi="Cambria Math"/>
                </w:rPr>
                <m:t>N</m:t>
              </m:r>
            </m:sup>
            <m:e>
              <m:r>
                <m:rPr>
                  <m:sty m:val="p"/>
                </m:rPr>
                <w:rPr>
                  <w:rFonts w:ascii="Cambria Math" w:hAnsi="Cambria Math"/>
                </w:rPr>
                <m:t> </m:t>
              </m:r>
            </m:e>
          </m:nary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Δ</m:t>
              </m:r>
            </m:e>
            <m:sub>
              <m:r>
                <w:rPr>
                  <w:rFonts w:ascii="Cambria Math" w:hAnsi="Cambria Math"/>
                </w:rPr>
                <m:t>ij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(</m:t>
          </m:r>
          <m:r>
            <w:rPr>
              <w:rFonts w:ascii="Cambria Math" w:hAnsi="Cambria Math"/>
            </w:rPr>
            <m:t>k</m:t>
          </m:r>
          <m:r>
            <m:rPr>
              <m:sty m:val="p"/>
            </m:rPr>
            <w:rPr>
              <w:rFonts w:ascii="Cambria Math" w:hAnsi="Cambria Math"/>
            </w:rPr>
            <m:t>)=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ij</m:t>
                  </m:r>
                </m:sub>
                <m:sup>
                  <m:r>
                    <w:rPr>
                      <w:rFonts w:ascii="Cambria Math" w:hAnsi="Cambria Math"/>
                    </w:rPr>
                    <m:t>s</m:t>
                  </m:r>
                </m:sup>
              </m:sSubSup>
            </m:num>
            <m:den>
              <m:r>
                <w:rPr>
                  <w:rFonts w:ascii="Cambria Math" w:hAnsi="Cambria Math"/>
                </w:rPr>
                <m:t>N</m:t>
              </m:r>
            </m:den>
          </m:f>
          <m:nary>
            <m:naryPr>
              <m:chr m:val="∑"/>
              <m:limLoc m:val="undOvr"/>
              <m:grow m:val="1"/>
              <m:ctrlPr>
                <w:rPr>
                  <w:rFonts w:ascii="Cambria Math" w:hAnsi="Cambria Math"/>
                </w:rPr>
              </m:ctrlPr>
            </m:naryPr>
            <m:sub>
              <m:r>
                <w:rPr>
                  <w:rFonts w:ascii="Cambria Math" w:hAnsi="Cambria Math"/>
                </w:rPr>
                <m:t>k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=1</m:t>
              </m:r>
            </m:sub>
            <m:sup>
              <m:r>
                <w:rPr>
                  <w:rFonts w:ascii="Cambria Math" w:hAnsi="Cambria Math"/>
                </w:rPr>
                <m:t>N</m:t>
              </m:r>
            </m:sup>
            <m:e>
              <m:r>
                <m:rPr>
                  <m:sty m:val="p"/>
                </m:rPr>
                <w:rPr>
                  <w:rFonts w:ascii="Cambria Math" w:hAnsi="Cambria Math"/>
                </w:rPr>
                <m:t> </m:t>
              </m:r>
            </m:e>
          </m:nary>
          <m:d>
            <m:dPr>
              <m:begChr m:val="{"/>
              <m:endChr m:val="}"/>
              <m:ctrlPr>
                <w:rPr>
                  <w:rFonts w:ascii="Cambria Math" w:hAnsi="Cambria Math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k</m:t>
                  </m:r>
                  <m:sSubSup>
                    <m:sSubSupPr>
                      <m:ctrlPr>
                        <w:rPr>
                          <w:rFonts w:ascii="Cambria Math" w:hAnsi="Cambria Math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j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h</m:t>
                      </m:r>
                    </m:sup>
                  </m:sSubSup>
                </m:num>
                <m:den>
                  <m:sSubSup>
                    <m:sSubSupPr>
                      <m:ctrlPr>
                        <w:rPr>
                          <w:rFonts w:ascii="Cambria Math" w:hAnsi="Cambria Math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ij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s</m:t>
                      </m:r>
                    </m:sup>
                  </m:sSubSup>
                </m:den>
              </m:f>
            </m:e>
          </m:d>
          <m:box>
            <m:boxPr>
              <m:opEmu m:val="1"/>
              <m:ctrlPr>
                <w:rPr>
                  <w:rFonts w:ascii="Cambria Math" w:hAnsi="Cambria Math"/>
                  <w:i/>
                </w:rPr>
              </m:ctrlPr>
            </m:boxPr>
            <m:e>
              <m:groupChr>
                <m:groupChrPr>
                  <m:chr m:val="→"/>
                  <m:vertJc m:val="bot"/>
                  <m:ctrlPr>
                    <w:rPr>
                      <w:rFonts w:ascii="Cambria Math" w:hAnsi="Cambria Math"/>
                      <w:i/>
                    </w:rPr>
                  </m:ctrlPr>
                </m:groupChrPr>
                <m:e>
                  <m:r>
                    <w:rPr>
                      <w:rFonts w:ascii="Cambria Math" w:hAnsi="Cambria Math"/>
                    </w:rPr>
                    <m:t>N→∞</m:t>
                  </m:r>
                </m:e>
              </m:groupChr>
            </m:e>
          </m:box>
          <m:f>
            <m:fPr>
              <m:ctrlPr>
                <w:rPr>
                  <w:rFonts w:ascii="Cambria Math" w:hAnsi="Cambria Math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ij</m:t>
                  </m:r>
                </m:sub>
                <m:sup>
                  <m:r>
                    <w:rPr>
                      <w:rFonts w:ascii="Cambria Math" w:hAnsi="Cambria Math"/>
                    </w:rPr>
                    <m:t>s</m:t>
                  </m:r>
                </m:sup>
              </m:sSubSup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acc>
                    <m:accPr>
                      <m:chr m:val="˜"/>
                      <m:ctrlPr>
                        <w:rPr>
                          <w:rFonts w:ascii="Cambria Math" w:hAnsi="Cambria Math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q</m:t>
                      </m:r>
                    </m:e>
                  </m:acc>
                </m:e>
                <m:sub>
                  <m:r>
                    <w:rPr>
                      <w:rFonts w:ascii="Cambria Math" w:hAnsi="Cambria Math"/>
                    </w:rPr>
                    <m:t>ij</m:t>
                  </m:r>
                </m:sub>
              </m:sSub>
            </m:den>
          </m:f>
          <m:nary>
            <m:naryPr>
              <m:chr m:val="∑"/>
              <m:limLoc m:val="undOvr"/>
              <m:grow m:val="1"/>
              <m:ctrlPr>
                <w:rPr>
                  <w:rFonts w:ascii="Cambria Math" w:hAnsi="Cambria Math"/>
                </w:rPr>
              </m:ctrlPr>
            </m:naryPr>
            <m:sub>
              <m:r>
                <w:rPr>
                  <w:rFonts w:ascii="Cambria Math" w:hAnsi="Cambria Math"/>
                </w:rPr>
                <m:t>k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=0</m:t>
              </m:r>
            </m:sub>
            <m:sup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acc>
                    <m:accPr>
                      <m:chr m:val="‾"/>
                      <m:ctrlPr>
                        <w:rPr>
                          <w:rFonts w:ascii="Cambria Math" w:hAnsi="Cambria Math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q</m:t>
                      </m:r>
                    </m:e>
                  </m:acc>
                </m:e>
                <m:sub>
                  <m:r>
                    <w:rPr>
                      <w:rFonts w:ascii="Cambria Math" w:hAnsi="Cambria Math"/>
                    </w:rPr>
                    <m:t>ij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-1</m:t>
              </m:r>
            </m:sup>
            <m:e>
              <m:r>
                <m:rPr>
                  <m:sty m:val="p"/>
                </m:rPr>
                <w:rPr>
                  <w:rFonts w:ascii="Cambria Math" w:hAnsi="Cambria Math"/>
                </w:rPr>
                <m:t> </m:t>
              </m:r>
            </m:e>
          </m:nary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k</m:t>
              </m:r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acc>
                    <m:accPr>
                      <m:chr m:val="˜"/>
                      <m:ctrlPr>
                        <w:rPr>
                          <w:rFonts w:ascii="Cambria Math" w:hAnsi="Cambria Math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q</m:t>
                      </m:r>
                    </m:e>
                  </m:acc>
                </m:e>
                <m:sub>
                  <m:r>
                    <w:rPr>
                      <w:rFonts w:ascii="Cambria Math" w:hAnsi="Cambria Math"/>
                    </w:rPr>
                    <m:t>ij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ij</m:t>
                  </m:r>
                </m:sub>
                <m:sup>
                  <m:r>
                    <w:rPr>
                      <w:rFonts w:ascii="Cambria Math" w:hAnsi="Cambria Math"/>
                    </w:rPr>
                    <m:t>s</m:t>
                  </m:r>
                </m:sup>
              </m:sSubSup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acc>
                        <m:accPr>
                          <m:chr m:val="‾"/>
                          <m:ctrlPr>
                            <w:rPr>
                              <w:rFonts w:ascii="Cambria Math" w:hAnsi="Cambria Math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/>
                            </w:rPr>
                            <m:t>q</m:t>
                          </m:r>
                        </m:e>
                      </m:acc>
                    </m:e>
                    <m:sub>
                      <m:r>
                        <w:rPr>
                          <w:rFonts w:ascii="Cambria Math" w:hAnsi="Cambria Math"/>
                        </w:rPr>
                        <m:t>ij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-1</m:t>
                  </m:r>
                </m:e>
              </m:d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acc>
                    <m:accPr>
                      <m:chr m:val="˜"/>
                      <m:ctrlPr>
                        <w:rPr>
                          <w:rFonts w:ascii="Cambria Math" w:hAnsi="Cambria Math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q</m:t>
                      </m:r>
                    </m:e>
                  </m:acc>
                </m:e>
                <m:sub>
                  <m:r>
                    <w:rPr>
                      <w:rFonts w:ascii="Cambria Math" w:hAnsi="Cambria Math"/>
                    </w:rPr>
                    <m:t>ij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</w:rPr>
            <m:t>.</m:t>
          </m:r>
        </m:oMath>
      </m:oMathPara>
    </w:p>
    <w:p w14:paraId="50E14D4C" w14:textId="22F185F0" w:rsidR="00020AC9" w:rsidRPr="001547C7" w:rsidRDefault="00020AC9" w:rsidP="00BB375D">
      <w:pPr>
        <w:ind w:firstLineChars="200" w:firstLine="440"/>
        <w:rPr>
          <w:rFonts w:ascii="Times New Roman" w:hAnsi="Times New Roman"/>
        </w:rPr>
      </w:pPr>
      <w:r w:rsidRPr="001547C7">
        <w:rPr>
          <w:rFonts w:ascii="Times New Roman" w:hAnsi="Times New Roman"/>
        </w:rPr>
        <w:t xml:space="preserve">The proof is similar when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j</m:t>
                </m:r>
              </m:sub>
              <m:sup>
                <m:r>
                  <w:rPr>
                    <w:rFonts w:ascii="Cambria Math" w:hAnsi="Cambria Math"/>
                  </w:rPr>
                  <m:t>h</m:t>
                </m:r>
              </m:sup>
            </m:sSubSup>
          </m:num>
          <m:den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ij</m:t>
                </m:r>
              </m:sub>
              <m:sup>
                <m:r>
                  <w:rPr>
                    <w:rFonts w:ascii="Cambria Math" w:hAnsi="Cambria Math"/>
                  </w:rPr>
                  <m:t>s</m:t>
                </m:r>
              </m:sup>
            </m:sSubSup>
          </m:den>
        </m:f>
      </m:oMath>
      <w:r w:rsidRPr="001547C7">
        <w:rPr>
          <w:rFonts w:ascii="Times New Roman" w:hAnsi="Times New Roman"/>
        </w:rPr>
        <w:t xml:space="preserve"> is irrational.</w:t>
      </w:r>
    </w:p>
    <w:p w14:paraId="5B63F28F" w14:textId="77777777" w:rsidR="00110825" w:rsidRPr="00DC1E81" w:rsidRDefault="001547C7" w:rsidP="00FD7DB5">
      <w:pPr>
        <w:pStyle w:val="-1"/>
      </w:pPr>
      <w:r w:rsidRPr="00DC1E81">
        <w:rPr>
          <w:rFonts w:hint="eastAsia"/>
        </w:rPr>
        <w:t xml:space="preserve">Proof of Theorem 1 </w:t>
      </w:r>
    </w:p>
    <w:p w14:paraId="000D4EC1" w14:textId="4C75B9C1" w:rsidR="001547C7" w:rsidRPr="001547C7" w:rsidRDefault="001547C7" w:rsidP="00BB375D">
      <w:pPr>
        <w:ind w:firstLineChars="200" w:firstLine="440"/>
        <w:rPr>
          <w:rFonts w:ascii="Times New Roman" w:hAnsi="Times New Roman"/>
        </w:rPr>
      </w:pPr>
      <w:r w:rsidRPr="001547C7">
        <w:rPr>
          <w:rFonts w:ascii="Times New Roman" w:hAnsi="Times New Roman" w:hint="eastAsia"/>
        </w:rPr>
        <w:t>We first consider the case when</w:t>
      </w:r>
      <w:r w:rsidRPr="001547C7">
        <w:rPr>
          <w:rFonts w:ascii="Times New Roman" w:hAnsi="Times New Roman"/>
        </w:rPr>
        <w:t xml:space="preserve">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acc>
              <m:accPr>
                <m:chr m:val="˜"/>
                <m:ctrlPr>
                  <w:rPr>
                    <w:rFonts w:ascii="Cambria Math" w:hAnsi="Cambria Math"/>
                  </w:rPr>
                </m:ctrlPr>
              </m:accPr>
              <m:e>
                <m:r>
                  <w:rPr>
                    <w:rFonts w:ascii="Cambria Math" w:hAnsi="Cambria Math"/>
                  </w:rPr>
                  <m:t>a</m:t>
                </m:r>
              </m:e>
            </m:acc>
          </m:e>
          <m:sub>
            <m:r>
              <w:rPr>
                <w:rFonts w:ascii="Cambria Math" w:hAnsi="Cambria Math"/>
              </w:rPr>
              <m:t>ij</m:t>
            </m:r>
          </m:sub>
        </m:sSub>
      </m:oMath>
      <w:r w:rsidRPr="001547C7">
        <w:rPr>
          <w:rFonts w:ascii="Times New Roman" w:hAnsi="Times New Roman"/>
        </w:rPr>
        <w:t xml:space="preserve"> is irrational.</w:t>
      </w:r>
      <w:r>
        <w:rPr>
          <w:rFonts w:ascii="Times New Roman" w:hAnsi="Times New Roman" w:hint="eastAsia"/>
        </w:rPr>
        <w:t xml:space="preserve"> </w:t>
      </w:r>
      <w:r w:rsidRPr="001547C7">
        <w:rPr>
          <w:rFonts w:ascii="Times New Roman" w:hAnsi="Times New Roman"/>
        </w:rPr>
        <w:t xml:space="preserve">In each delivery cycle of single warehouse </w:t>
      </w:r>
      <m:oMath>
        <m:r>
          <w:rPr>
            <w:rFonts w:ascii="Cambria Math" w:hAnsi="Cambria Math"/>
          </w:rPr>
          <m:t>j</m:t>
        </m:r>
      </m:oMath>
      <w:r w:rsidRPr="001547C7">
        <w:rPr>
          <w:rFonts w:ascii="Times New Roman" w:hAnsi="Times New Roman"/>
        </w:rPr>
        <w:t xml:space="preserve">, inventory is held from the last replenishment of supplier </w:t>
      </w:r>
      <m:oMath>
        <m:r>
          <w:rPr>
            <w:rFonts w:ascii="Cambria Math" w:hAnsi="Cambria Math"/>
          </w:rPr>
          <m:t>i</m:t>
        </m:r>
      </m:oMath>
      <w:r w:rsidRPr="001547C7">
        <w:rPr>
          <w:rFonts w:ascii="Times New Roman" w:hAnsi="Times New Roman"/>
        </w:rPr>
        <w:t xml:space="preserve"> in this cycle to the end of the cycle when single warehouse </w:t>
      </w:r>
      <m:oMath>
        <m:r>
          <w:rPr>
            <w:rFonts w:ascii="Cambria Math" w:hAnsi="Cambria Math"/>
          </w:rPr>
          <m:t>j</m:t>
        </m:r>
      </m:oMath>
      <w:r w:rsidRPr="001547C7">
        <w:rPr>
          <w:rFonts w:ascii="Times New Roman" w:hAnsi="Times New Roman"/>
        </w:rPr>
        <w:t xml:space="preserve"> deliver</w:t>
      </w:r>
      <w:proofErr w:type="spellStart"/>
      <w:r>
        <w:rPr>
          <w:rFonts w:ascii="Times New Roman" w:hAnsi="Times New Roman" w:hint="eastAsia"/>
        </w:rPr>
        <w:t>s</w:t>
      </w:r>
      <w:proofErr w:type="spellEnd"/>
      <w:r w:rsidRPr="001547C7">
        <w:rPr>
          <w:rFonts w:ascii="Times New Roman" w:hAnsi="Times New Roman"/>
        </w:rPr>
        <w:t xml:space="preserve"> the inventory to departments. The long </w:t>
      </w:r>
      <w:r w:rsidRPr="001547C7">
        <w:rPr>
          <w:rFonts w:ascii="Times New Roman" w:hAnsi="Times New Roman"/>
        </w:rPr>
        <w:lastRenderedPageBreak/>
        <w:t xml:space="preserve">run average of this holding time is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sSubSup>
              <m:sSubSupPr>
                <m:ctrlPr>
                  <w:rPr>
                    <w:rFonts w:ascii="Cambria Math" w:hAnsi="Cambria Math"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ij</m:t>
                </m:r>
              </m:sub>
              <m:sup>
                <m:r>
                  <w:rPr>
                    <w:rFonts w:ascii="Cambria Math" w:hAnsi="Cambria Math"/>
                  </w:rPr>
                  <m:t>s</m:t>
                </m:r>
              </m:sup>
            </m:sSubSup>
          </m:num>
          <m:den>
            <m:r>
              <m:rPr>
                <m:sty m:val="p"/>
              </m:rPr>
              <w:rPr>
                <w:rFonts w:ascii="Cambria Math" w:hAnsi="Cambria Math"/>
              </w:rPr>
              <m:t>2</m:t>
            </m:r>
          </m:den>
        </m:f>
      </m:oMath>
      <w:r w:rsidRPr="001547C7">
        <w:rPr>
          <w:rFonts w:ascii="Times New Roman" w:hAnsi="Times New Roman"/>
        </w:rPr>
        <w:t xml:space="preserve"> (from Lemma 1). The inventory level is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ij</m:t>
            </m:r>
          </m:sub>
        </m:sSub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j</m:t>
            </m:r>
          </m:sub>
          <m:sup>
            <m:r>
              <w:rPr>
                <w:rFonts w:ascii="Cambria Math" w:hAnsi="Cambria Math"/>
              </w:rPr>
              <m:t>h</m:t>
            </m:r>
          </m:sup>
        </m:sSubSup>
      </m:oMath>
      <w:r w:rsidRPr="001547C7">
        <w:rPr>
          <w:rFonts w:ascii="Times New Roman" w:hAnsi="Times New Roman"/>
        </w:rPr>
        <w:t xml:space="preserve">, the size of each delivery for hospital </w:t>
      </w:r>
      <m:oMath>
        <m:r>
          <w:rPr>
            <w:rFonts w:ascii="Cambria Math" w:hAnsi="Cambria Math"/>
          </w:rPr>
          <m:t>j</m:t>
        </m:r>
      </m:oMath>
      <w:r w:rsidRPr="001547C7">
        <w:rPr>
          <w:rFonts w:ascii="Times New Roman" w:hAnsi="Times New Roman"/>
        </w:rPr>
        <w:t xml:space="preserve">. Hence, the long-run average total cost in a cycle of single warehouse </w:t>
      </w:r>
      <m:oMath>
        <m:r>
          <w:rPr>
            <w:rFonts w:ascii="Cambria Math" w:hAnsi="Cambria Math"/>
          </w:rPr>
          <m:t>j</m:t>
        </m:r>
      </m:oMath>
      <w:r w:rsidRPr="001547C7">
        <w:rPr>
          <w:rFonts w:ascii="Times New Roman" w:hAnsi="Times New Roman"/>
        </w:rPr>
        <w:t xml:space="preserve"> is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sSubSup>
              <m:sSubSupPr>
                <m:ctrlPr>
                  <w:rPr>
                    <w:rFonts w:ascii="Cambria Math" w:hAnsi="Cambria Math"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ij</m:t>
                </m:r>
              </m:sub>
              <m:sup>
                <m:r>
                  <w:rPr>
                    <w:rFonts w:ascii="Cambria Math" w:hAnsi="Cambria Math"/>
                  </w:rPr>
                  <m:t>s</m:t>
                </m:r>
              </m:sup>
            </m:sSubSup>
          </m:num>
          <m:den>
            <m:r>
              <m:rPr>
                <m:sty m:val="p"/>
              </m:rPr>
              <w:rPr>
                <w:rFonts w:ascii="Cambria Math" w:hAnsi="Cambria Math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</w:rPr>
          <m:t>⋅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ij</m:t>
            </m:r>
          </m:sub>
        </m:sSub>
        <m:r>
          <m:rPr>
            <m:sty m:val="p"/>
          </m:rPr>
          <w:rPr>
            <w:rFonts w:ascii="Cambria Math" w:hAnsi="Cambria Math"/>
          </w:rPr>
          <m:t>⋅</m:t>
        </m:r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j</m:t>
            </m:r>
          </m:sub>
          <m:sup>
            <m:r>
              <w:rPr>
                <w:rFonts w:ascii="Cambria Math" w:hAnsi="Cambria Math"/>
              </w:rPr>
              <m:t>h</m:t>
            </m:r>
          </m:sup>
        </m:sSubSup>
        <m:r>
          <m:rPr>
            <m:sty m:val="p"/>
          </m:rPr>
          <w:rPr>
            <w:rFonts w:ascii="Cambria Math" w:hAnsi="Cambria Math"/>
          </w:rPr>
          <m:t>⋅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h</m:t>
            </m:r>
          </m:e>
          <m:sup>
            <m:r>
              <w:rPr>
                <w:rFonts w:ascii="Cambria Math" w:hAnsi="Cambria Math"/>
              </w:rPr>
              <m:t>n</m:t>
            </m:r>
          </m:sup>
        </m:sSup>
      </m:oMath>
      <w:r w:rsidRPr="001547C7">
        <w:rPr>
          <w:rFonts w:ascii="Times New Roman" w:hAnsi="Times New Roman"/>
        </w:rPr>
        <w:t>.</w:t>
      </w:r>
    </w:p>
    <w:p w14:paraId="1992E4E2" w14:textId="77777777" w:rsidR="001547C7" w:rsidRPr="001547C7" w:rsidRDefault="001547C7" w:rsidP="00BB375D">
      <w:pPr>
        <w:spacing w:after="220"/>
        <w:ind w:firstLineChars="200" w:firstLine="440"/>
        <w:rPr>
          <w:rFonts w:ascii="Times New Roman" w:hAnsi="Times New Roman"/>
        </w:rPr>
      </w:pPr>
      <w:r w:rsidRPr="001547C7">
        <w:rPr>
          <w:rFonts w:ascii="Times New Roman" w:hAnsi="Times New Roman"/>
        </w:rPr>
        <w:t xml:space="preserve">The case when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acc>
              <m:accPr>
                <m:chr m:val="˜"/>
                <m:ctrlPr>
                  <w:rPr>
                    <w:rFonts w:ascii="Cambria Math" w:hAnsi="Cambria Math"/>
                  </w:rPr>
                </m:ctrlPr>
              </m:accPr>
              <m:e>
                <m:r>
                  <w:rPr>
                    <w:rFonts w:ascii="Cambria Math" w:hAnsi="Cambria Math"/>
                  </w:rPr>
                  <m:t>b</m:t>
                </m:r>
              </m:e>
            </m:acc>
          </m:e>
          <m:sub>
            <m:r>
              <w:rPr>
                <w:rFonts w:ascii="Cambria Math" w:hAnsi="Cambria Math"/>
              </w:rPr>
              <m:t>ij</m:t>
            </m:r>
          </m:sub>
        </m:sSub>
      </m:oMath>
      <w:r w:rsidRPr="001547C7">
        <w:rPr>
          <w:rFonts w:ascii="Times New Roman" w:hAnsi="Times New Roman"/>
        </w:rPr>
        <w:t xml:space="preserve"> is rational is similar. In summary,</w:t>
      </w:r>
    </w:p>
    <w:p w14:paraId="3363705F" w14:textId="79F6ED25" w:rsidR="001547C7" w:rsidRPr="001547C7" w:rsidRDefault="00000000" w:rsidP="00BB375D">
      <w:pPr>
        <w:spacing w:after="220"/>
        <w:ind w:firstLineChars="200" w:firstLine="440"/>
        <w:rPr>
          <w:rFonts w:ascii="Times New Roman" w:hAnsi="Times New Roman"/>
        </w:rPr>
      </w:pPr>
      <m:oMathPara>
        <m:oMath>
          <m:sSubSup>
            <m:sSubSupPr>
              <m:ctrlPr>
                <w:rPr>
                  <w:rFonts w:ascii="Cambria Math" w:hAnsi="Cambria Math"/>
                </w:rPr>
              </m:ctrlPr>
            </m:sSubSupPr>
            <m:e>
              <m:r>
                <w:rPr>
                  <w:rFonts w:ascii="Cambria Math" w:hAnsi="Cambria Math"/>
                </w:rPr>
                <m:t>H</m:t>
              </m:r>
            </m:e>
            <m:sub>
              <m:r>
                <w:rPr>
                  <w:rFonts w:ascii="Cambria Math" w:hAnsi="Cambria Math"/>
                </w:rPr>
                <m:t>ij</m:t>
              </m:r>
            </m:sub>
            <m:sup>
              <m:r>
                <w:rPr>
                  <w:rFonts w:ascii="Cambria Math" w:hAnsi="Cambria Math"/>
                </w:rPr>
                <m:t>GH</m:t>
              </m:r>
            </m:sup>
          </m:sSubSup>
          <m:d>
            <m:dPr>
              <m:ctrlPr>
                <w:rPr>
                  <w:rFonts w:ascii="Cambria Math" w:hAnsi="Cambria Math"/>
                </w:rPr>
              </m:ctrlPr>
            </m:dPr>
            <m:e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ij</m:t>
                  </m:r>
                </m:sub>
                <m:sup>
                  <m:r>
                    <w:rPr>
                      <w:rFonts w:ascii="Cambria Math" w:hAnsi="Cambria Math"/>
                    </w:rPr>
                    <m:t>s</m:t>
                  </m:r>
                </m:sup>
              </m:sSubSup>
              <m:r>
                <m:rPr>
                  <m:sty m:val="p"/>
                </m:rPr>
                <w:rPr>
                  <w:rFonts w:ascii="Cambria Math" w:hAnsi="Cambria Math"/>
                </w:rPr>
                <m:t>,</m:t>
              </m:r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j</m:t>
                  </m:r>
                </m:sub>
                <m:sup>
                  <m:r>
                    <w:rPr>
                      <w:rFonts w:ascii="Cambria Math" w:hAnsi="Cambria Math"/>
                    </w:rPr>
                    <m:t>h</m:t>
                  </m:r>
                </m:sup>
              </m:sSubSup>
            </m:e>
          </m:d>
          <m:r>
            <m:rPr>
              <m:sty m:val="p"/>
            </m:rPr>
            <w:rPr>
              <w:rFonts w:ascii="Cambria Math" w:hAnsi="Cambria Math"/>
            </w:rPr>
            <m:t>=</m:t>
          </m:r>
          <m:d>
            <m:dPr>
              <m:begChr m:val="{"/>
              <m:endChr m:val=""/>
              <m:ctrlPr>
                <w:rPr>
                  <w:rFonts w:ascii="Cambria Math" w:hAnsi="Cambria Math"/>
                </w:rPr>
              </m:ctrlPr>
            </m:dPr>
            <m:e>
              <m:m>
                <m:mPr>
                  <m:plcHide m:val="1"/>
                  <m:mcs>
                    <m:mc>
                      <m:mcPr>
                        <m:count m:val="2"/>
                        <m:mcJc m:val="left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f>
                      <m:fPr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1</m:t>
                        </m:r>
                      </m:num>
                      <m:den>
                        <m:sSubSup>
                          <m:sSubSup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hAnsi="Cambria Math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j</m:t>
                            </m:r>
                          </m:sub>
                          <m:sup>
                            <m:r>
                              <w:rPr>
                                <w:rFonts w:ascii="Cambria Math" w:hAnsi="Cambria Math"/>
                              </w:rPr>
                              <m:t>h</m:t>
                            </m:r>
                          </m:sup>
                        </m:sSubSup>
                      </m:den>
                    </m:f>
                    <m:d>
                      <m:dPr>
                        <m:ctrlPr>
                          <w:rPr>
                            <w:rFonts w:ascii="Cambria Math" w:hAnsi="Cambria Math"/>
                          </w:rPr>
                        </m:ctrlPr>
                      </m:dPr>
                      <m:e>
                        <m:sSubSup>
                          <m:sSubSup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hAnsi="Cambria Math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j</m:t>
                            </m:r>
                          </m:sub>
                          <m:sup>
                            <m:r>
                              <w:rPr>
                                <w:rFonts w:ascii="Cambria Math" w:hAnsi="Cambria Math"/>
                              </w:rPr>
                              <m:t>h</m:t>
                            </m:r>
                          </m:sup>
                        </m:sSubSup>
                        <m:sSup>
                          <m:sSup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h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n</m:t>
                            </m:r>
                          </m:sup>
                        </m:sSup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d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ij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⋅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fPr>
                          <m:num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sSubPr>
                              <m:e>
                                <m:acc>
                                  <m:accPr>
                                    <m:chr m:val="̃"/>
                                    <m:ctrlPr>
                                      <w:rPr>
                                        <w:rFonts w:ascii="Cambria Math" w:hAnsi="Cambria Math"/>
                                      </w:rPr>
                                    </m:ctrlPr>
                                  </m:acc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q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ij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-1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2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sSubPr>
                              <m:e>
                                <m:acc>
                                  <m:accPr>
                                    <m:chr m:val="̃"/>
                                    <m:ctrlPr>
                                      <w:rPr>
                                        <w:rFonts w:ascii="Cambria Math" w:hAnsi="Cambria Math"/>
                                      </w:rPr>
                                    </m:ctrlPr>
                                  </m:acc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q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ij</m:t>
                                </m:r>
                              </m:sub>
                            </m:sSub>
                          </m:den>
                        </m:f>
                        <m:sSubSup>
                          <m:sSubSup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hAnsi="Cambria Math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ij</m:t>
                            </m:r>
                          </m:sub>
                          <m:sup>
                            <m:r>
                              <w:rPr>
                                <w:rFonts w:ascii="Cambria Math" w:hAnsi="Cambria Math"/>
                              </w:rPr>
                              <m:t>s</m:t>
                            </m:r>
                          </m:sup>
                        </m:sSubSup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=</m:t>
                    </m:r>
                    <m:f>
                      <m:fPr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1</m:t>
                        </m:r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2</m:t>
                        </m:r>
                      </m:den>
                    </m:f>
                    <m:d>
                      <m:dPr>
                        <m:ctrlPr>
                          <w:rPr>
                            <w:rFonts w:ascii="Cambria Math" w:hAnsi="Cambria Math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1-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fPr>
                          <m:num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1</m:t>
                            </m:r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sSubPr>
                              <m:e>
                                <m:acc>
                                  <m:accPr>
                                    <m:chr m:val="‾"/>
                                    <m:ctrlPr>
                                      <w:rPr>
                                        <w:rFonts w:ascii="Cambria Math" w:hAnsi="Cambria Math"/>
                                      </w:rPr>
                                    </m:ctrlPr>
                                  </m:acc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q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ij</m:t>
                                </m:r>
                              </m:sub>
                            </m:sSub>
                          </m:den>
                        </m:f>
                      </m:e>
                    </m:d>
                    <m:sSubSup>
                      <m:sSubSupPr>
                        <m:ctrlPr>
                          <w:rPr>
                            <w:rFonts w:ascii="Cambria Math" w:hAnsi="Cambria Math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ij</m:t>
                        </m:r>
                      </m:sub>
                      <m:sup>
                        <m:r>
                          <w:rPr>
                            <w:rFonts w:ascii="Cambria Math" w:hAnsi="Cambria Math"/>
                          </w:rPr>
                          <m:t>s</m:t>
                        </m:r>
                      </m:sup>
                    </m:sSubSup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ij</m:t>
                        </m:r>
                      </m:sub>
                    </m:sSub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h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sup>
                    </m:sSup>
                  </m:e>
                  <m:e>
                    <m:r>
                      <m:rPr>
                        <m:nor/>
                      </m:rPr>
                      <w:rPr>
                        <w:rFonts w:ascii="Times New Roman" w:hAnsi="Times New Roman"/>
                      </w:rPr>
                      <m:t>if</m:t>
                    </m:r>
                    <m:r>
                      <m:rPr>
                        <m:nor/>
                      </m:rPr>
                      <w:rPr>
                        <w:rFonts w:ascii="Cambria Math" w:hAnsi="Times New Roman" w:hint="eastAsia"/>
                      </w:rPr>
                      <m:t xml:space="preserve"> </m:t>
                    </m:r>
                    <m:f>
                      <m:fPr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sSubSup>
                          <m:sSubSup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hAnsi="Cambria Math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j</m:t>
                            </m:r>
                          </m:sub>
                          <m:sup>
                            <m:r>
                              <w:rPr>
                                <w:rFonts w:ascii="Cambria Math" w:hAnsi="Cambria Math"/>
                              </w:rPr>
                              <m:t>h</m:t>
                            </m:r>
                          </m:sup>
                        </m:sSubSup>
                      </m:num>
                      <m:den>
                        <m:sSubSup>
                          <m:sSubSup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hAnsi="Cambria Math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ij</m:t>
                            </m:r>
                          </m:sub>
                          <m:sup>
                            <m:r>
                              <w:rPr>
                                <w:rFonts w:ascii="Cambria Math" w:hAnsi="Cambria Math"/>
                              </w:rPr>
                              <m:t>s</m:t>
                            </m:r>
                          </m:sup>
                        </m:sSubSup>
                      </m:den>
                    </m:f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∈</m:t>
                    </m:r>
                    <m:r>
                      <m:rPr>
                        <m:scr m:val="double-struck"/>
                      </m:rPr>
                      <w:rPr>
                        <w:rFonts w:ascii="Cambria Math" w:hAnsi="Cambria Math"/>
                      </w:rPr>
                      <m:t>Q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,</m:t>
                    </m:r>
                  </m:e>
                </m:mr>
                <m:mr>
                  <m:e>
                    <m:f>
                      <m:fPr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1</m:t>
                        </m:r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2</m:t>
                        </m:r>
                      </m:den>
                    </m:f>
                    <m:sSubSup>
                      <m:sSubSupPr>
                        <m:ctrlPr>
                          <w:rPr>
                            <w:rFonts w:ascii="Cambria Math" w:hAnsi="Cambria Math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ij</m:t>
                        </m:r>
                      </m:sub>
                      <m:sup>
                        <m:r>
                          <w:rPr>
                            <w:rFonts w:ascii="Cambria Math" w:hAnsi="Cambria Math"/>
                          </w:rPr>
                          <m:t>s</m:t>
                        </m:r>
                      </m:sup>
                    </m:sSubSup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h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sup>
                    </m:sSup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ij</m:t>
                        </m:r>
                      </m:sub>
                    </m:sSub>
                  </m:e>
                  <m:e>
                    <m:r>
                      <m:rPr>
                        <m:nor/>
                      </m:rPr>
                      <w:rPr>
                        <w:rFonts w:ascii="Times New Roman" w:hAnsi="Times New Roman"/>
                      </w:rPr>
                      <m:t>otherwise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.</m:t>
                    </m:r>
                  </m:e>
                </m:mr>
              </m:m>
            </m:e>
          </m:d>
        </m:oMath>
      </m:oMathPara>
    </w:p>
    <w:p w14:paraId="08DAAB79" w14:textId="162923E5" w:rsidR="001547C7" w:rsidRPr="001547C7" w:rsidRDefault="001547C7" w:rsidP="00BB375D">
      <w:pPr>
        <w:spacing w:after="220"/>
        <w:ind w:firstLineChars="200" w:firstLine="440"/>
        <w:rPr>
          <w:rFonts w:ascii="Times New Roman" w:hAnsi="Times New Roman"/>
        </w:rPr>
      </w:pPr>
      <w:r w:rsidRPr="001547C7">
        <w:rPr>
          <w:rFonts w:ascii="Times New Roman" w:hAnsi="Times New Roman"/>
        </w:rPr>
        <w:t>As for suppliers</w:t>
      </w:r>
      <w:r w:rsidR="001229A6">
        <w:rPr>
          <w:rFonts w:ascii="Times New Roman" w:hAnsi="Times New Roman"/>
        </w:rPr>
        <w:t>’</w:t>
      </w:r>
      <w:r w:rsidRPr="001547C7">
        <w:rPr>
          <w:rFonts w:ascii="Times New Roman" w:hAnsi="Times New Roman"/>
        </w:rPr>
        <w:t xml:space="preserve"> inventory holding cost </w:t>
      </w: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H</m:t>
            </m:r>
          </m:e>
          <m:sub>
            <m:r>
              <w:rPr>
                <w:rFonts w:ascii="Cambria Math" w:hAnsi="Cambria Math"/>
              </w:rPr>
              <m:t>ij</m:t>
            </m:r>
          </m:sub>
          <m:sup>
            <m:r>
              <w:rPr>
                <w:rFonts w:ascii="Cambria Math" w:hAnsi="Cambria Math"/>
              </w:rPr>
              <m:t>GS</m:t>
            </m:r>
          </m:sup>
        </m:sSubSup>
        <m:d>
          <m:dPr>
            <m:ctrlPr>
              <w:rPr>
                <w:rFonts w:ascii="Cambria Math" w:hAnsi="Cambria Math"/>
              </w:rPr>
            </m:ctrlPr>
          </m:dPr>
          <m:e>
            <m:sSubSup>
              <m:sSubSupPr>
                <m:ctrlPr>
                  <w:rPr>
                    <w:rFonts w:ascii="Cambria Math" w:hAnsi="Cambria Math"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ij</m:t>
                </m:r>
              </m:sub>
              <m:sup>
                <m:r>
                  <w:rPr>
                    <w:rFonts w:ascii="Cambria Math" w:hAnsi="Cambria Math"/>
                  </w:rPr>
                  <m:t>s</m:t>
                </m:r>
              </m:sup>
            </m:sSubSup>
            <m:r>
              <m:rPr>
                <m:sty m:val="p"/>
              </m:rPr>
              <w:rPr>
                <w:rFonts w:ascii="Cambria Math" w:hAnsi="Cambria Math"/>
              </w:rPr>
              <m:t>,</m:t>
            </m:r>
            <m:sSubSup>
              <m:sSubSupPr>
                <m:ctrlPr>
                  <w:rPr>
                    <w:rFonts w:ascii="Cambria Math" w:hAnsi="Cambria Math"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j</m:t>
                </m:r>
              </m:sub>
              <m:sup>
                <m:r>
                  <w:rPr>
                    <w:rFonts w:ascii="Cambria Math" w:hAnsi="Cambria Math"/>
                  </w:rPr>
                  <m:t>h</m:t>
                </m:r>
              </m:sup>
            </m:sSubSup>
          </m:e>
        </m:d>
      </m:oMath>
      <w:r w:rsidRPr="001547C7">
        <w:rPr>
          <w:rFonts w:ascii="Times New Roman" w:hAnsi="Times New Roman"/>
        </w:rPr>
        <w:t xml:space="preserve">, we also consider two cases and use </w:t>
      </w:r>
      <m:oMath>
        <m:r>
          <m:rPr>
            <m:sty m:val="p"/>
          </m:rPr>
          <w:rPr>
            <w:rFonts w:ascii="Cambria Math" w:hAnsi="Cambria Math"/>
          </w:rPr>
          <m:t>{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}</m:t>
        </m:r>
      </m:oMath>
      <w:r w:rsidRPr="001547C7">
        <w:rPr>
          <w:rFonts w:ascii="Times New Roman" w:hAnsi="Times New Roman"/>
        </w:rPr>
        <w:t xml:space="preserve"> to denote the fractional part of </w:t>
      </w:r>
      <m:oMath>
        <m:r>
          <w:rPr>
            <w:rFonts w:ascii="Cambria Math" w:hAnsi="Cambria Math"/>
          </w:rPr>
          <m:t>x</m:t>
        </m:r>
      </m:oMath>
      <w:r w:rsidRPr="001547C7">
        <w:rPr>
          <w:rFonts w:ascii="Times New Roman" w:hAnsi="Times New Roman"/>
        </w:rPr>
        <w:t xml:space="preserve">. We first consider the case when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acc>
              <m:accPr>
                <m:chr m:val="˜"/>
                <m:ctrlPr>
                  <w:rPr>
                    <w:rFonts w:ascii="Cambria Math" w:hAnsi="Cambria Math"/>
                  </w:rPr>
                </m:ctrlPr>
              </m:accPr>
              <m:e>
                <m:r>
                  <w:rPr>
                    <w:rFonts w:ascii="Cambria Math" w:hAnsi="Cambria Math"/>
                  </w:rPr>
                  <m:t>a</m:t>
                </m:r>
              </m:e>
            </m:acc>
          </m:e>
          <m:sub>
            <m:r>
              <w:rPr>
                <w:rFonts w:ascii="Cambria Math" w:hAnsi="Cambria Math"/>
              </w:rPr>
              <m:t>ij</m:t>
            </m:r>
          </m:sub>
        </m:sSub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acc>
                  <m:accPr>
                    <m:chr m:val="̃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</m:acc>
              </m:e>
              <m:sub>
                <m:r>
                  <w:rPr>
                    <w:rFonts w:ascii="Cambria Math" w:hAnsi="Cambria Math"/>
                  </w:rPr>
                  <m:t>ij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acc>
                  <m:accPr>
                    <m:chr m:val="̃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q</m:t>
                    </m:r>
                  </m:e>
                </m:acc>
              </m:e>
              <m:sub>
                <m:r>
                  <w:rPr>
                    <w:rFonts w:ascii="Cambria Math" w:hAnsi="Cambria Math"/>
                  </w:rPr>
                  <m:t>ij</m:t>
                </m:r>
              </m:sub>
            </m:sSub>
          </m:den>
        </m:f>
      </m:oMath>
      <w:r w:rsidRPr="001547C7">
        <w:rPr>
          <w:rFonts w:ascii="Times New Roman" w:hAnsi="Times New Roman"/>
        </w:rPr>
        <w:t xml:space="preserve"> is rational. Because the set </w:t>
      </w:r>
      <m:oMath>
        <m:d>
          <m:dPr>
            <m:begChr m:val="{"/>
            <m:endChr m:val="}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n</m:t>
            </m:r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hAnsi="Cambria Math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j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h</m:t>
                    </m:r>
                  </m:sup>
                </m:sSubSup>
              </m:num>
              <m:den>
                <m:sSubSup>
                  <m:sSubSupPr>
                    <m:ctrlPr>
                      <w:rPr>
                        <w:rFonts w:ascii="Cambria Math" w:hAnsi="Cambria Math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ij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s</m:t>
                    </m:r>
                  </m:sup>
                </m:sSubSup>
              </m:den>
            </m:f>
          </m:e>
        </m:d>
        <m:r>
          <m:rPr>
            <m:sty m:val="p"/>
          </m:rPr>
          <w:rPr>
            <w:rFonts w:ascii="Cambria Math" w:hAnsi="Cambria Math"/>
          </w:rPr>
          <m:t>,</m:t>
        </m:r>
        <m:d>
          <m:dPr>
            <m:begChr m:val="{"/>
            <m:endChr m:val="}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(</m:t>
            </m:r>
            <m:r>
              <w:rPr>
                <w:rFonts w:ascii="Cambria Math" w:hAnsi="Cambria Math"/>
              </w:rPr>
              <m:t>n</m:t>
            </m:r>
            <m:r>
              <m:rPr>
                <m:sty m:val="p"/>
              </m:rPr>
              <w:rPr>
                <w:rFonts w:ascii="Cambria Math" w:hAnsi="Cambria Math"/>
              </w:rPr>
              <m:t>+1)</m:t>
            </m:r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hAnsi="Cambria Math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j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h</m:t>
                    </m:r>
                  </m:sup>
                </m:sSubSup>
              </m:num>
              <m:den>
                <m:sSubSup>
                  <m:sSubSupPr>
                    <m:ctrlPr>
                      <w:rPr>
                        <w:rFonts w:ascii="Cambria Math" w:hAnsi="Cambria Math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ij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s</m:t>
                    </m:r>
                  </m:sup>
                </m:sSubSup>
              </m:den>
            </m:f>
          </m:e>
        </m:d>
        <m:r>
          <m:rPr>
            <m:sty m:val="p"/>
          </m:rPr>
          <w:rPr>
            <w:rFonts w:ascii="Cambria Math" w:hAnsi="Cambria Math"/>
          </w:rPr>
          <m:t>,…,</m:t>
        </m:r>
        <m:d>
          <m:dPr>
            <m:begChr m:val="{"/>
            <m:endChr m:val="}"/>
            <m:ctrlPr>
              <w:rPr>
                <w:rFonts w:ascii="Cambria Math" w:hAnsi="Cambria Math"/>
              </w:rPr>
            </m:ctrlPr>
          </m:d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n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acc>
                      <m:accPr>
                        <m:chr m:val="˜"/>
                        <m:ctrlPr>
                          <w:rPr>
                            <w:rFonts w:ascii="Cambria Math" w:hAnsi="Cambria Math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</w:rPr>
                          <m:t>q</m:t>
                        </m:r>
                      </m:e>
                    </m:acc>
                  </m:e>
                  <m:sub>
                    <m:r>
                      <w:rPr>
                        <w:rFonts w:ascii="Cambria Math" w:hAnsi="Cambria Math"/>
                      </w:rPr>
                      <m:t>ij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-1</m:t>
                </m:r>
              </m:e>
            </m:d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hAnsi="Cambria Math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j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h</m:t>
                    </m:r>
                  </m:sup>
                </m:sSubSup>
              </m:num>
              <m:den>
                <m:sSubSup>
                  <m:sSubSupPr>
                    <m:ctrlPr>
                      <w:rPr>
                        <w:rFonts w:ascii="Cambria Math" w:hAnsi="Cambria Math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ij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s</m:t>
                    </m:r>
                  </m:sup>
                </m:sSubSup>
              </m:den>
            </m:f>
          </m:e>
        </m:d>
      </m:oMath>
      <w:r w:rsidRPr="001547C7">
        <w:rPr>
          <w:rFonts w:ascii="Times New Roman" w:hAnsi="Times New Roman"/>
        </w:rPr>
        <w:t xml:space="preserve"> is equivalent to the set of </w:t>
      </w:r>
      <m:oMath>
        <m:r>
          <m:rPr>
            <m:sty m:val="p"/>
          </m:rPr>
          <w:rPr>
            <w:rFonts w:ascii="Cambria Math" w:hAnsi="Cambria Math"/>
          </w:rPr>
          <m:t>0,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1</m:t>
            </m:r>
          </m:num>
          <m:den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acc>
                  <m:accPr>
                    <m:chr m:val="̃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q</m:t>
                    </m:r>
                  </m:e>
                </m:acc>
              </m:e>
              <m:sub>
                <m:r>
                  <w:rPr>
                    <w:rFonts w:ascii="Cambria Math" w:hAnsi="Cambria Math"/>
                  </w:rPr>
                  <m:t>ij</m:t>
                </m:r>
              </m:sub>
            </m:sSub>
          </m:den>
        </m:f>
        <m:r>
          <m:rPr>
            <m:sty m:val="p"/>
          </m:rPr>
          <w:rPr>
            <w:rFonts w:ascii="Cambria Math" w:hAnsi="Cambria Math"/>
          </w:rPr>
          <m:t>,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2</m:t>
            </m:r>
          </m:num>
          <m:den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acc>
                  <m:accPr>
                    <m:chr m:val="̃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q</m:t>
                    </m:r>
                  </m:e>
                </m:acc>
              </m:e>
              <m:sub>
                <m:r>
                  <w:rPr>
                    <w:rFonts w:ascii="Cambria Math" w:hAnsi="Cambria Math"/>
                  </w:rPr>
                  <m:t>ij</m:t>
                </m:r>
              </m:sub>
            </m:sSub>
          </m:den>
        </m:f>
        <m:r>
          <m:rPr>
            <m:sty m:val="p"/>
          </m:rPr>
          <w:rPr>
            <w:rFonts w:ascii="Cambria Math" w:hAnsi="Cambria Math"/>
          </w:rPr>
          <m:t>,…,</m:t>
        </m:r>
        <m:f>
          <m:fPr>
            <m:ctrlPr>
              <w:rPr>
                <w:rFonts w:ascii="Cambria Math" w:hAnsi="Cambria Math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acc>
                  <m:accPr>
                    <m:chr m:val="̃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q</m:t>
                    </m:r>
                  </m:e>
                </m:acc>
              </m:e>
              <m:sub>
                <m:r>
                  <w:rPr>
                    <w:rFonts w:ascii="Cambria Math" w:hAnsi="Cambria Math"/>
                  </w:rPr>
                  <m:t>ij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-1</m:t>
            </m:r>
          </m:num>
          <m:den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acc>
                  <m:accPr>
                    <m:chr m:val="̃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q</m:t>
                    </m:r>
                  </m:e>
                </m:acc>
              </m:e>
              <m:sub>
                <m:r>
                  <w:rPr>
                    <w:rFonts w:ascii="Cambria Math" w:hAnsi="Cambria Math"/>
                  </w:rPr>
                  <m:t>ij</m:t>
                </m:r>
              </m:sub>
            </m:sSub>
          </m:den>
        </m:f>
        <m:r>
          <m:rPr>
            <m:sty m:val="p"/>
          </m:rPr>
          <w:rPr>
            <w:rFonts w:ascii="Cambria Math" w:hAnsi="Cambria Math"/>
          </w:rPr>
          <m:t>,∀</m:t>
        </m:r>
        <m:r>
          <w:rPr>
            <w:rFonts w:ascii="Cambria Math" w:hAnsi="Cambria Math"/>
          </w:rPr>
          <m:t>n</m:t>
        </m:r>
        <m:r>
          <m:rPr>
            <m:sty m:val="p"/>
          </m:rPr>
          <w:rPr>
            <w:rFonts w:ascii="Cambria Math" w:hAnsi="Cambria Math"/>
          </w:rPr>
          <m:t>∈</m:t>
        </m:r>
        <m:r>
          <m:rPr>
            <m:scr m:val="double-struck"/>
          </m:rPr>
          <w:rPr>
            <w:rFonts w:ascii="Cambria Math" w:hAnsi="Cambria Math"/>
          </w:rPr>
          <m:t>N</m:t>
        </m:r>
      </m:oMath>
      <w:r w:rsidRPr="001547C7">
        <w:rPr>
          <w:rFonts w:ascii="Times New Roman" w:hAnsi="Times New Roman"/>
        </w:rPr>
        <w:t xml:space="preserve">, we know that </w:t>
      </w: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I</m:t>
            </m:r>
          </m:e>
          <m:sub>
            <m:r>
              <w:rPr>
                <w:rFonts w:ascii="Cambria Math" w:hAnsi="Cambria Math"/>
              </w:rPr>
              <m:t>ij</m:t>
            </m:r>
          </m:sub>
          <m:sup>
            <m:r>
              <w:rPr>
                <w:rFonts w:ascii="Cambria Math" w:hAnsi="Cambria Math"/>
              </w:rPr>
              <m:t>w</m:t>
            </m:r>
          </m:sup>
        </m:sSubSup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t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1547C7">
        <w:rPr>
          <w:rFonts w:ascii="Times New Roman" w:hAnsi="Times New Roman"/>
        </w:rPr>
        <w:t xml:space="preserve"> is cyclic with cycle length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acc>
              <m:accPr>
                <m:chr m:val="˜"/>
                <m:ctrlPr>
                  <w:rPr>
                    <w:rFonts w:ascii="Cambria Math" w:hAnsi="Cambria Math"/>
                  </w:rPr>
                </m:ctrlPr>
              </m:accPr>
              <m:e>
                <m:r>
                  <w:rPr>
                    <w:rFonts w:ascii="Cambria Math" w:hAnsi="Cambria Math"/>
                  </w:rPr>
                  <m:t>q</m:t>
                </m:r>
              </m:e>
            </m:acc>
          </m:e>
          <m:sub>
            <m:r>
              <w:rPr>
                <w:rFonts w:ascii="Cambria Math" w:hAnsi="Cambria Math"/>
              </w:rPr>
              <m:t>ij</m:t>
            </m:r>
          </m:sub>
        </m:sSub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j</m:t>
            </m:r>
          </m:sub>
          <m:sup>
            <m:r>
              <w:rPr>
                <w:rFonts w:ascii="Cambria Math" w:hAnsi="Cambria Math"/>
              </w:rPr>
              <m:t>h</m:t>
            </m:r>
          </m:sup>
        </m:sSubSup>
      </m:oMath>
      <w:r w:rsidRPr="001547C7">
        <w:rPr>
          <w:rFonts w:ascii="Times New Roman" w:hAnsi="Times New Roman"/>
        </w:rPr>
        <w:t xml:space="preserve">. Recall the assumption that supplier </w:t>
      </w:r>
      <m:oMath>
        <m:r>
          <w:rPr>
            <w:rFonts w:ascii="Cambria Math" w:hAnsi="Cambria Math"/>
          </w:rPr>
          <m:t>i</m:t>
        </m:r>
      </m:oMath>
      <w:r w:rsidRPr="001547C7">
        <w:rPr>
          <w:rFonts w:ascii="Times New Roman" w:hAnsi="Times New Roman"/>
        </w:rPr>
        <w:t xml:space="preserve"> only transfers inventory to single warehouse </w:t>
      </w:r>
      <m:oMath>
        <m:r>
          <w:rPr>
            <w:rFonts w:ascii="Cambria Math" w:hAnsi="Cambria Math"/>
          </w:rPr>
          <m:t>j</m:t>
        </m:r>
      </m:oMath>
      <w:r w:rsidRPr="001547C7">
        <w:rPr>
          <w:rFonts w:ascii="Times New Roman" w:hAnsi="Times New Roman"/>
        </w:rPr>
        <w:t xml:space="preserve"> for cycles when single warehouse </w:t>
      </w:r>
      <m:oMath>
        <m:r>
          <w:rPr>
            <w:rFonts w:ascii="Cambria Math" w:hAnsi="Cambria Math"/>
          </w:rPr>
          <m:t>j</m:t>
        </m:r>
      </m:oMath>
      <w:r w:rsidRPr="001547C7">
        <w:rPr>
          <w:rFonts w:ascii="Times New Roman" w:hAnsi="Times New Roman"/>
        </w:rPr>
        <w:t xml:space="preserve"> places a delivery if </w:t>
      </w: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ij</m:t>
            </m:r>
          </m:sub>
          <m:sup>
            <m:r>
              <w:rPr>
                <w:rFonts w:ascii="Cambria Math" w:hAnsi="Cambria Math"/>
              </w:rPr>
              <m:t>s</m:t>
            </m:r>
          </m:sup>
        </m:sSubSup>
        <m:r>
          <m:rPr>
            <m:sty m:val="p"/>
          </m:rPr>
          <w:rPr>
            <w:rFonts w:ascii="Cambria Math" w:hAnsi="Cambria Math"/>
          </w:rPr>
          <m:t>&lt;</m:t>
        </m:r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j</m:t>
            </m:r>
          </m:sub>
          <m:sup>
            <m:r>
              <w:rPr>
                <w:rFonts w:ascii="Cambria Math" w:hAnsi="Cambria Math"/>
              </w:rPr>
              <m:t>h</m:t>
            </m:r>
          </m:sup>
        </m:sSubSup>
      </m:oMath>
      <w:r w:rsidRPr="001547C7">
        <w:rPr>
          <w:rFonts w:ascii="Times New Roman" w:hAnsi="Times New Roman"/>
        </w:rPr>
        <w:t xml:space="preserve">. This implies that in a cyclic, supplier </w:t>
      </w:r>
      <m:oMath>
        <m:r>
          <w:rPr>
            <w:rFonts w:ascii="Cambria Math" w:hAnsi="Cambria Math"/>
          </w:rPr>
          <m:t>i</m:t>
        </m:r>
      </m:oMath>
      <w:r w:rsidRPr="001547C7">
        <w:rPr>
          <w:rFonts w:ascii="Times New Roman" w:hAnsi="Times New Roman"/>
        </w:rPr>
        <w:t xml:space="preserve"> will deliver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acc>
              <m:accPr>
                <m:chr m:val="̃"/>
                <m:ctrlPr>
                  <w:rPr>
                    <w:rFonts w:ascii="Cambria Math" w:hAnsi="Cambria Math"/>
                  </w:rPr>
                </m:ctrlPr>
              </m:accPr>
              <m:e>
                <m:r>
                  <w:rPr>
                    <w:rFonts w:ascii="Cambria Math" w:hAnsi="Cambria Math"/>
                  </w:rPr>
                  <m:t>q</m:t>
                </m:r>
              </m:e>
            </m:acc>
          </m:e>
          <m:sub>
            <m:r>
              <w:rPr>
                <w:rFonts w:ascii="Cambria Math" w:hAnsi="Cambria Math"/>
              </w:rPr>
              <m:t>ij</m:t>
            </m:r>
          </m:sub>
        </m:sSub>
      </m:oMath>
      <w:r w:rsidRPr="001547C7">
        <w:rPr>
          <w:rFonts w:ascii="Times New Roman" w:hAnsi="Times New Roman"/>
        </w:rPr>
        <w:t xml:space="preserve"> shipments to single warehouse </w:t>
      </w:r>
      <m:oMath>
        <m:r>
          <w:rPr>
            <w:rFonts w:ascii="Cambria Math" w:hAnsi="Cambria Math"/>
          </w:rPr>
          <m:t>j</m:t>
        </m:r>
      </m:oMath>
      <w:r w:rsidRPr="001547C7">
        <w:rPr>
          <w:rFonts w:ascii="Times New Roman" w:hAnsi="Times New Roman"/>
        </w:rPr>
        <w:t>.</w:t>
      </w:r>
    </w:p>
    <w:p w14:paraId="04031F4C" w14:textId="5B4BD0BE" w:rsidR="001547C7" w:rsidRPr="001547C7" w:rsidRDefault="001547C7" w:rsidP="00BB375D">
      <w:pPr>
        <w:spacing w:after="220"/>
        <w:ind w:firstLineChars="200" w:firstLine="440"/>
        <w:rPr>
          <w:rFonts w:ascii="Times New Roman" w:hAnsi="Times New Roman"/>
        </w:rPr>
      </w:pPr>
      <w:r w:rsidRPr="001547C7">
        <w:rPr>
          <w:rFonts w:ascii="Times New Roman" w:hAnsi="Times New Roman"/>
        </w:rPr>
        <w:t xml:space="preserve">We define </w:t>
      </w:r>
      <m:oMath>
        <m:r>
          <m:rPr>
            <m:sty m:val="p"/>
          </m:rPr>
          <w:rPr>
            <w:rFonts w:ascii="Cambria Math" w:hAnsi="Cambria Math"/>
          </w:rPr>
          <m:t>Δ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ij</m:t>
            </m:r>
          </m:sub>
        </m:sSub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n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1547C7">
        <w:rPr>
          <w:rFonts w:ascii="Times New Roman" w:hAnsi="Times New Roman"/>
        </w:rPr>
        <w:t xml:space="preserve"> as the time between the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m:rPr>
                <m:nor/>
              </m:rPr>
              <w:rPr>
                <w:rFonts w:ascii="Times New Roman" w:hAnsi="Times New Roman"/>
                <w:i/>
              </w:rPr>
              <m:t>th</m:t>
            </m:r>
          </m:sup>
        </m:sSup>
      </m:oMath>
      <w:r w:rsidRPr="001547C7">
        <w:rPr>
          <w:rFonts w:ascii="Times New Roman" w:hAnsi="Times New Roman"/>
        </w:rPr>
        <w:t xml:space="preserve"> and </w:t>
      </w:r>
      <m:oMath>
        <m:r>
          <w:rPr>
            <w:rFonts w:ascii="Cambria Math" w:hAnsi="Cambria Math"/>
          </w:rPr>
          <m:t>(n-1</m:t>
        </m:r>
        <m:sSup>
          <m:sSupPr>
            <m:ctrlPr>
              <w:rPr>
                <w:rFonts w:ascii="Cambria Math" w:hAnsi="Cambria Math"/>
                <w:i/>
                <w:iCs/>
              </w:rPr>
            </m:ctrlPr>
          </m:sSupPr>
          <m:e>
            <m:r>
              <w:rPr>
                <w:rFonts w:ascii="Cambria Math" w:hAnsi="Cambria Math"/>
              </w:rPr>
              <m:t>)</m:t>
            </m:r>
          </m:e>
          <m:sup>
            <m:r>
              <m:rPr>
                <m:nor/>
              </m:rPr>
              <w:rPr>
                <w:rFonts w:ascii="Times New Roman" w:hAnsi="Times New Roman" w:hint="eastAsia"/>
                <w:i/>
                <w:iCs/>
              </w:rPr>
              <m:t>th</m:t>
            </m:r>
          </m:sup>
        </m:sSup>
      </m:oMath>
      <w:r w:rsidRPr="001547C7">
        <w:rPr>
          <w:rFonts w:ascii="Times New Roman" w:hAnsi="Times New Roman"/>
        </w:rPr>
        <w:t xml:space="preserve"> deliveries of supplier </w:t>
      </w:r>
      <m:oMath>
        <m:r>
          <w:rPr>
            <w:rFonts w:ascii="Cambria Math" w:hAnsi="Cambria Math"/>
          </w:rPr>
          <m:t>i</m:t>
        </m:r>
      </m:oMath>
      <w:r w:rsidRPr="001547C7">
        <w:rPr>
          <w:rFonts w:ascii="Times New Roman" w:hAnsi="Times New Roman"/>
        </w:rPr>
        <w:t xml:space="preserve">, assuming the </w:t>
      </w:r>
      <m:oMath>
        <m:sSup>
          <m:sSupPr>
            <m:ctrlPr>
              <w:rPr>
                <w:rFonts w:ascii="Cambria Math" w:hAnsi="Cambria Math"/>
                <w:i/>
                <w:iCs/>
              </w:rPr>
            </m:ctrlPr>
          </m:sSupPr>
          <m:e>
            <m:r>
              <w:rPr>
                <w:rFonts w:ascii="Cambria Math" w:hAnsi="Cambria Math"/>
              </w:rPr>
              <m:t>0</m:t>
            </m:r>
          </m:e>
          <m:sup>
            <m:r>
              <m:rPr>
                <m:nor/>
              </m:rPr>
              <w:rPr>
                <w:rFonts w:ascii="Times New Roman" w:hAnsi="Times New Roman"/>
                <w:i/>
                <w:iCs/>
              </w:rPr>
              <m:t>th</m:t>
            </m:r>
          </m:sup>
        </m:sSup>
      </m:oMath>
      <w:r w:rsidRPr="001547C7">
        <w:rPr>
          <w:rFonts w:ascii="Times New Roman" w:hAnsi="Times New Roman"/>
        </w:rPr>
        <w:t xml:space="preserve"> delivery is placed at time </w:t>
      </w:r>
      <w:proofErr w:type="gramStart"/>
      <w:r w:rsidRPr="001547C7">
        <w:rPr>
          <w:rFonts w:ascii="Times New Roman" w:hAnsi="Times New Roman"/>
        </w:rPr>
        <w:t>0 .</w:t>
      </w:r>
      <w:proofErr w:type="gramEnd"/>
      <w:r w:rsidRPr="001547C7">
        <w:rPr>
          <w:rFonts w:ascii="Times New Roman" w:hAnsi="Times New Roman"/>
        </w:rPr>
        <w:t xml:space="preserve"> From Figure 3, we can find:</w:t>
      </w:r>
    </w:p>
    <w:p w14:paraId="06D46C26" w14:textId="68B89F4F" w:rsidR="001547C7" w:rsidRPr="001547C7" w:rsidRDefault="001547C7" w:rsidP="00BB375D">
      <w:pPr>
        <w:spacing w:after="220"/>
        <w:ind w:firstLineChars="200" w:firstLine="440"/>
        <w:rPr>
          <w:rFonts w:ascii="Times New Roman" w:hAnsi="Times New Roman"/>
        </w:rPr>
      </w:pPr>
      <m:oMathPara>
        <m:oMath>
          <m:r>
            <m:rPr>
              <m:sty m:val="p"/>
            </m:rPr>
            <w:rPr>
              <w:rFonts w:ascii="Cambria Math" w:hAnsi="Cambria Math"/>
            </w:rPr>
            <m:t>Δ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ij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(</m:t>
          </m:r>
          <m:r>
            <w:rPr>
              <w:rFonts w:ascii="Cambria Math" w:hAnsi="Cambria Math"/>
            </w:rPr>
            <m:t>n</m:t>
          </m:r>
          <m:r>
            <m:rPr>
              <m:sty m:val="p"/>
            </m:rPr>
            <w:rPr>
              <w:rFonts w:ascii="Cambria Math" w:hAnsi="Cambria Math"/>
            </w:rPr>
            <m:t>)=</m:t>
          </m:r>
          <m:d>
            <m:dPr>
              <m:begChr m:val="{"/>
              <m:endChr m:val=""/>
              <m:ctrlPr>
                <w:rPr>
                  <w:rFonts w:ascii="Cambria Math" w:hAnsi="Cambria Math"/>
                </w:rPr>
              </m:ctrlPr>
            </m:dPr>
            <m:e>
              <m:m>
                <m:mPr>
                  <m:plcHide m:val="1"/>
                  <m:mcs>
                    <m:mc>
                      <m:mcPr>
                        <m:count m:val="2"/>
                        <m:mcJc m:val="left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d>
                      <m:dPr>
                        <m:ctrlPr>
                          <w:rPr>
                            <w:rFonts w:ascii="Cambria Math" w:hAnsi="Cambria Math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acc>
                              <m:accPr>
                                <m:chr m:val="̃"/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b</m:t>
                                </m:r>
                              </m:e>
                            </m:acc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ij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+1</m:t>
                        </m:r>
                      </m:e>
                    </m:d>
                    <m:sSubSup>
                      <m:sSubSupPr>
                        <m:ctrlPr>
                          <w:rPr>
                            <w:rFonts w:ascii="Cambria Math" w:hAnsi="Cambria Math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ij</m:t>
                        </m:r>
                      </m:sub>
                      <m:sup>
                        <m:r>
                          <w:rPr>
                            <w:rFonts w:ascii="Cambria Math" w:hAnsi="Cambria Math"/>
                          </w:rPr>
                          <m:t>s</m:t>
                        </m:r>
                      </m:sup>
                    </m:sSubSup>
                  </m:e>
                  <m:e>
                    <m:r>
                      <m:rPr>
                        <m:nor/>
                      </m:rPr>
                      <w:rPr>
                        <w:rFonts w:ascii="Times New Roman" w:hAnsi="Times New Roman"/>
                      </w:rPr>
                      <m:t>if</m:t>
                    </m:r>
                    <m:r>
                      <m:rPr>
                        <m:nor/>
                      </m:rPr>
                      <w:rPr>
                        <w:rFonts w:ascii="Times New Roman" w:hAnsi="Times New Roman" w:hint="eastAsia"/>
                      </w:rPr>
                      <m:t xml:space="preserve"> 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0≤</m:t>
                    </m:r>
                    <m:f>
                      <m:fPr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k</m:t>
                        </m:r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acc>
                              <m:accPr>
                                <m:chr m:val="̃"/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q</m:t>
                                </m:r>
                              </m:e>
                            </m:acc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ij</m:t>
                            </m:r>
                          </m:sub>
                        </m:sSub>
                      </m:den>
                    </m:f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&lt;</m:t>
                    </m:r>
                    <m:f>
                      <m:fPr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acc>
                              <m:accPr>
                                <m:chr m:val="̃"/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p</m:t>
                                </m:r>
                              </m:e>
                            </m:acc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ij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acc>
                              <m:accPr>
                                <m:chr m:val="̃"/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q</m:t>
                                </m:r>
                              </m:e>
                            </m:acc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ij</m:t>
                            </m:r>
                          </m:sub>
                        </m:sSub>
                      </m:den>
                    </m:f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,</m:t>
                    </m:r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acc>
                          <m:accPr>
                            <m:chr m:val="̃"/>
                            <m:ctrlPr>
                              <w:rPr>
                                <w:rFonts w:ascii="Cambria Math" w:hAnsi="Cambria Math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/>
                              </w:rPr>
                              <m:t>b</m:t>
                            </m:r>
                          </m:e>
                        </m:acc>
                      </m:e>
                      <m:sub>
                        <m:r>
                          <w:rPr>
                            <w:rFonts w:ascii="Cambria Math" w:hAnsi="Cambria Math"/>
                          </w:rPr>
                          <m:t>ij</m:t>
                        </m:r>
                      </m:sub>
                    </m:sSub>
                    <m:sSubSup>
                      <m:sSubSupPr>
                        <m:ctrlPr>
                          <w:rPr>
                            <w:rFonts w:ascii="Cambria Math" w:hAnsi="Cambria Math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ij</m:t>
                        </m:r>
                      </m:sub>
                      <m:sup>
                        <m:r>
                          <w:rPr>
                            <w:rFonts w:ascii="Cambria Math" w:hAnsi="Cambria Math"/>
                          </w:rPr>
                          <m:t>s</m:t>
                        </m:r>
                      </m:sup>
                    </m:sSubSup>
                  </m:e>
                  <m:e>
                    <m:r>
                      <m:rPr>
                        <m:nor/>
                      </m:rPr>
                      <w:rPr>
                        <w:rFonts w:ascii="Times New Roman" w:hAnsi="Times New Roman"/>
                      </w:rPr>
                      <m:t>if</m:t>
                    </m:r>
                    <m:r>
                      <m:rPr>
                        <m:nor/>
                      </m:rPr>
                      <w:rPr>
                        <w:rFonts w:ascii="Cambria Math" w:hAnsi="Times New Roman" w:hint="eastAsia"/>
                      </w:rPr>
                      <m:t xml:space="preserve"> </m:t>
                    </m:r>
                    <m:f>
                      <m:fPr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acc>
                              <m:accPr>
                                <m:chr m:val="̃"/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p</m:t>
                                </m:r>
                              </m:e>
                            </m:acc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ij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acc>
                              <m:accPr>
                                <m:chr m:val="̃"/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q</m:t>
                                </m:r>
                              </m:e>
                            </m:acc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ij</m:t>
                            </m:r>
                          </m:sub>
                        </m:sSub>
                      </m:den>
                    </m:f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≤</m:t>
                    </m:r>
                    <m:f>
                      <m:fPr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k</m:t>
                        </m:r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acc>
                              <m:accPr>
                                <m:chr m:val="̃"/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q</m:t>
                                </m:r>
                              </m:e>
                            </m:acc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ij</m:t>
                            </m:r>
                          </m:sub>
                        </m:sSub>
                      </m:den>
                    </m:f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&lt;1.</m:t>
                    </m:r>
                  </m:e>
                </m:mr>
              </m:m>
            </m:e>
          </m:d>
        </m:oMath>
      </m:oMathPara>
    </w:p>
    <w:p w14:paraId="1E459080" w14:textId="5752882A" w:rsidR="001547C7" w:rsidRPr="001547C7" w:rsidRDefault="001547C7" w:rsidP="00BB375D">
      <w:pPr>
        <w:spacing w:after="220"/>
        <w:ind w:firstLineChars="200" w:firstLine="440"/>
        <w:rPr>
          <w:rFonts w:ascii="Times New Roman" w:hAnsi="Times New Roman"/>
        </w:rPr>
      </w:pPr>
      <w:r w:rsidRPr="001547C7">
        <w:rPr>
          <w:rFonts w:ascii="Times New Roman" w:hAnsi="Times New Roman"/>
        </w:rPr>
        <w:t xml:space="preserve">Moreover, we assume that the production rate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pr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 w:rsidRPr="001547C7">
        <w:rPr>
          <w:rFonts w:ascii="Times New Roman" w:hAnsi="Times New Roman"/>
        </w:rPr>
        <w:t xml:space="preserve"> of supplier </w:t>
      </w:r>
      <m:oMath>
        <m:r>
          <w:rPr>
            <w:rFonts w:ascii="Cambria Math" w:hAnsi="Cambria Math"/>
          </w:rPr>
          <m:t>i</m:t>
        </m:r>
      </m:oMath>
      <w:r w:rsidRPr="001547C7">
        <w:rPr>
          <w:rFonts w:ascii="Times New Roman" w:hAnsi="Times New Roman"/>
        </w:rPr>
        <w:t xml:space="preserve"> for product </w:t>
      </w:r>
      <m:oMath>
        <m:r>
          <w:rPr>
            <w:rFonts w:ascii="Cambria Math" w:hAnsi="Cambria Math"/>
          </w:rPr>
          <m:t>i</m:t>
        </m:r>
      </m:oMath>
      <w:r w:rsidRPr="001547C7">
        <w:rPr>
          <w:rFonts w:ascii="Times New Roman" w:hAnsi="Times New Roman"/>
        </w:rPr>
        <w:t xml:space="preserve"> is equal to the sum of the demand consumption rate of all hospitals. That means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pr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m:rPr>
            <m:sty m:val="p"/>
          </m:rPr>
          <w:rPr>
            <w:rFonts w:ascii="Cambria Math" w:hAnsi="Cambria Math"/>
          </w:rPr>
          <m:t>=</m:t>
        </m:r>
        <m:nary>
          <m:naryPr>
            <m:chr m:val="∑"/>
            <m:limLoc m:val="undOvr"/>
            <m:grow m:val="1"/>
            <m:supHide m:val="1"/>
            <m:ctrlPr>
              <w:rPr>
                <w:rFonts w:ascii="Cambria Math" w:hAnsi="Cambria Math"/>
              </w:rPr>
            </m:ctrlPr>
          </m:naryPr>
          <m:sub>
            <m:r>
              <w:rPr>
                <w:rFonts w:ascii="Cambria Math" w:hAnsi="Cambria Math"/>
              </w:rPr>
              <m:t>j</m:t>
            </m:r>
            <m:r>
              <m:rPr>
                <m:sty m:val="p"/>
              </m:rPr>
              <w:rPr>
                <w:rFonts w:ascii="Cambria Math" w:hAnsi="Cambria Math"/>
              </w:rPr>
              <m:t>∈</m:t>
            </m:r>
            <m:r>
              <w:rPr>
                <w:rFonts w:ascii="Cambria Math" w:hAnsi="Cambria Math"/>
              </w:rPr>
              <m:t>H</m:t>
            </m:r>
          </m:sub>
          <m:sup/>
          <m:e>
            <m:r>
              <m:rPr>
                <m:sty m:val="p"/>
              </m:rPr>
              <w:rPr>
                <w:rFonts w:ascii="Cambria Math" w:hAnsi="Cambria Math"/>
              </w:rPr>
              <m:t> </m:t>
            </m:r>
          </m:e>
        </m:nary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ij</m:t>
            </m:r>
          </m:sub>
        </m:sSub>
      </m:oMath>
      <w:r w:rsidRPr="001547C7">
        <w:rPr>
          <w:rFonts w:ascii="Times New Roman" w:hAnsi="Times New Roman"/>
        </w:rPr>
        <w:t xml:space="preserve">. From the perspective of 3PS, the inbound rate from supplier </w:t>
      </w:r>
      <m:oMath>
        <m:r>
          <w:rPr>
            <w:rFonts w:ascii="Cambria Math" w:hAnsi="Cambria Math"/>
          </w:rPr>
          <m:t>i</m:t>
        </m:r>
      </m:oMath>
      <w:r w:rsidRPr="001547C7">
        <w:rPr>
          <w:rFonts w:ascii="Times New Roman" w:hAnsi="Times New Roman"/>
        </w:rPr>
        <w:t xml:space="preserve"> to single warehouse </w:t>
      </w:r>
      <m:oMath>
        <m:r>
          <w:rPr>
            <w:rFonts w:ascii="Cambria Math" w:hAnsi="Cambria Math"/>
          </w:rPr>
          <m:t>j</m:t>
        </m:r>
      </m:oMath>
      <w:r w:rsidRPr="001547C7">
        <w:rPr>
          <w:rFonts w:ascii="Times New Roman" w:hAnsi="Times New Roman"/>
        </w:rPr>
        <w:t xml:space="preserve"> equals the outbound rate of single warehouse </w:t>
      </w:r>
      <m:oMath>
        <m:r>
          <w:rPr>
            <w:rFonts w:ascii="Cambria Math" w:hAnsi="Cambria Math"/>
          </w:rPr>
          <m:t>j</m:t>
        </m:r>
      </m:oMath>
      <w:r w:rsidRPr="001547C7">
        <w:rPr>
          <w:rFonts w:ascii="Times New Roman" w:hAnsi="Times New Roman"/>
        </w:rPr>
        <w:t xml:space="preserve"> delivery</w:t>
      </w:r>
      <w:r w:rsidR="00542AD3">
        <w:rPr>
          <w:rFonts w:ascii="Times New Roman" w:hAnsi="Times New Roman" w:hint="eastAsia"/>
        </w:rPr>
        <w:t xml:space="preserve"> to hospital </w:t>
      </w:r>
      <m:oMath>
        <m:r>
          <w:rPr>
            <w:rFonts w:ascii="Cambria Math" w:hAnsi="Cambria Math"/>
          </w:rPr>
          <m:t>j</m:t>
        </m:r>
      </m:oMath>
      <w:r w:rsidR="00542AD3">
        <w:rPr>
          <w:rFonts w:ascii="Times New Roman" w:hAnsi="Times New Roman" w:hint="eastAsia"/>
        </w:rPr>
        <w:t xml:space="preserve">. </w:t>
      </w:r>
      <w:r w:rsidR="00542AD3" w:rsidRPr="00542AD3">
        <w:rPr>
          <w:rFonts w:ascii="Times New Roman" w:hAnsi="Times New Roman"/>
        </w:rPr>
        <w:t xml:space="preserve">Therefore, the production rate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pr</m:t>
            </m:r>
          </m:e>
          <m:sub>
            <m:r>
              <w:rPr>
                <w:rFonts w:ascii="Cambria Math" w:hAnsi="Cambria Math"/>
              </w:rPr>
              <m:t>ij</m:t>
            </m:r>
          </m:sub>
        </m:sSub>
      </m:oMath>
      <w:r w:rsidR="00542AD3" w:rsidRPr="00542AD3">
        <w:rPr>
          <w:rFonts w:ascii="Times New Roman" w:hAnsi="Times New Roman"/>
        </w:rPr>
        <w:t xml:space="preserve"> of supplier </w:t>
      </w:r>
      <m:oMath>
        <m:r>
          <w:rPr>
            <w:rFonts w:ascii="Cambria Math" w:hAnsi="Cambria Math"/>
          </w:rPr>
          <m:t>i</m:t>
        </m:r>
      </m:oMath>
      <w:r w:rsidR="001229A6">
        <w:rPr>
          <w:rFonts w:ascii="Times New Roman" w:hAnsi="Times New Roman"/>
        </w:rPr>
        <w:t>’</w:t>
      </w:r>
      <w:r w:rsidR="00542AD3" w:rsidRPr="00542AD3">
        <w:rPr>
          <w:rFonts w:ascii="Times New Roman" w:hAnsi="Times New Roman"/>
        </w:rPr>
        <w:t xml:space="preserve">s consumable </w:t>
      </w:r>
      <m:oMath>
        <m:r>
          <w:rPr>
            <w:rFonts w:ascii="Cambria Math" w:hAnsi="Cambria Math"/>
          </w:rPr>
          <m:t>i</m:t>
        </m:r>
      </m:oMath>
      <w:r w:rsidR="00542AD3" w:rsidRPr="00542AD3">
        <w:rPr>
          <w:rFonts w:ascii="Times New Roman" w:hAnsi="Times New Roman"/>
        </w:rPr>
        <w:t xml:space="preserve"> that is ultimately intended for hospital </w:t>
      </w:r>
      <m:oMath>
        <m:r>
          <w:rPr>
            <w:rFonts w:ascii="Cambria Math" w:hAnsi="Cambria Math"/>
          </w:rPr>
          <m:t>j</m:t>
        </m:r>
      </m:oMath>
      <w:r w:rsidR="00542AD3" w:rsidRPr="00542AD3">
        <w:rPr>
          <w:rFonts w:ascii="Times New Roman" w:hAnsi="Times New Roman"/>
        </w:rPr>
        <w:t xml:space="preserve"> is equal to the demand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ij</m:t>
            </m:r>
          </m:sub>
        </m:sSub>
      </m:oMath>
      <w:r w:rsidR="00542AD3" w:rsidRPr="00542AD3">
        <w:rPr>
          <w:rFonts w:ascii="Times New Roman" w:hAnsi="Times New Roman"/>
        </w:rPr>
        <w:t xml:space="preserve"> for that consumable at hospital </w:t>
      </w:r>
      <m:oMath>
        <m:r>
          <w:rPr>
            <w:rFonts w:ascii="Cambria Math" w:hAnsi="Cambria Math"/>
          </w:rPr>
          <m:t>j</m:t>
        </m:r>
      </m:oMath>
      <w:r w:rsidR="00542AD3" w:rsidRPr="00542AD3">
        <w:rPr>
          <w:rFonts w:ascii="Times New Roman" w:hAnsi="Times New Roman"/>
        </w:rPr>
        <w:t>.</w:t>
      </w:r>
    </w:p>
    <w:p w14:paraId="2BB37CDF" w14:textId="2221CF66" w:rsidR="00542AD3" w:rsidRPr="00542AD3" w:rsidRDefault="00542AD3" w:rsidP="00542AD3">
      <w:pPr>
        <w:spacing w:after="220"/>
        <w:ind w:firstLineChars="200" w:firstLine="440"/>
        <w:rPr>
          <w:rFonts w:ascii="Times New Roman" w:hAnsi="Times New Roman"/>
        </w:rPr>
      </w:pPr>
      <w:r w:rsidRPr="00542AD3">
        <w:rPr>
          <w:rFonts w:ascii="Times New Roman" w:hAnsi="Times New Roman"/>
        </w:rPr>
        <w:t xml:space="preserve">If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acc>
              <m:accPr>
                <m:chr m:val="˜"/>
                <m:ctrlPr>
                  <w:rPr>
                    <w:rFonts w:ascii="Cambria Math" w:hAnsi="Cambria Math"/>
                  </w:rPr>
                </m:ctrlPr>
              </m:accPr>
              <m:e>
                <m:r>
                  <w:rPr>
                    <w:rFonts w:ascii="Cambria Math" w:hAnsi="Cambria Math"/>
                  </w:rPr>
                  <m:t>a</m:t>
                </m:r>
              </m:e>
            </m:acc>
          </m:e>
          <m:sub>
            <m:r>
              <w:rPr>
                <w:rFonts w:ascii="Cambria Math" w:hAnsi="Cambria Math"/>
              </w:rPr>
              <m:t>ij</m:t>
            </m:r>
          </m:sub>
        </m:sSub>
      </m:oMath>
      <w:r w:rsidRPr="00542AD3">
        <w:rPr>
          <w:rFonts w:ascii="Times New Roman" w:hAnsi="Times New Roman"/>
        </w:rPr>
        <w:t xml:space="preserve"> is rational, during the time interval </w:t>
      </w:r>
      <m:oMath>
        <m:r>
          <m:rPr>
            <m:sty m:val="p"/>
          </m:rPr>
          <w:rPr>
            <w:rFonts w:ascii="Cambria Math" w:hAnsi="Cambria Math"/>
          </w:rPr>
          <m:t>Δ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ij</m:t>
            </m:r>
          </m:sub>
        </m:sSub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n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542AD3">
        <w:rPr>
          <w:rFonts w:ascii="Times New Roman" w:hAnsi="Times New Roman"/>
        </w:rPr>
        <w:t xml:space="preserve">, the initial inventory of supplier </w:t>
      </w:r>
      <m:oMath>
        <m:r>
          <w:rPr>
            <w:rFonts w:ascii="Cambria Math" w:hAnsi="Cambria Math"/>
          </w:rPr>
          <m:t>i</m:t>
        </m:r>
      </m:oMath>
      <w:r w:rsidRPr="00542AD3">
        <w:rPr>
          <w:rFonts w:ascii="Times New Roman" w:hAnsi="Times New Roman"/>
        </w:rPr>
        <w:t xml:space="preserve"> is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k</m:t>
            </m:r>
          </m:num>
          <m:den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acc>
                  <m:accPr>
                    <m:chr m:val="̃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q</m:t>
                    </m:r>
                  </m:e>
                </m:acc>
              </m:e>
              <m:sub>
                <m:r>
                  <w:rPr>
                    <w:rFonts w:ascii="Cambria Math" w:hAnsi="Cambria Math"/>
                  </w:rPr>
                  <m:t>ij</m:t>
                </m:r>
              </m:sub>
            </m:sSub>
          </m:den>
        </m:f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ij</m:t>
            </m:r>
          </m:sub>
          <m:sup>
            <m:r>
              <w:rPr>
                <w:rFonts w:ascii="Cambria Math" w:hAnsi="Cambria Math"/>
              </w:rPr>
              <m:t>s</m:t>
            </m:r>
          </m:sup>
        </m:sSubSup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ij</m:t>
            </m:r>
          </m:sub>
        </m:sSub>
      </m:oMath>
      <w:r w:rsidRPr="00542AD3">
        <w:rPr>
          <w:rFonts w:ascii="Times New Roman" w:hAnsi="Times New Roman"/>
        </w:rPr>
        <w:t xml:space="preserve">. where </w:t>
      </w:r>
      <m:oMath>
        <m:r>
          <w:rPr>
            <w:rFonts w:ascii="Cambria Math" w:hAnsi="Cambria Math"/>
          </w:rPr>
          <m:t>k</m:t>
        </m:r>
      </m:oMath>
      <w:r w:rsidRPr="00542AD3">
        <w:rPr>
          <w:rFonts w:ascii="Times New Roman" w:hAnsi="Times New Roman"/>
        </w:rPr>
        <w:t xml:space="preserve"> is an integer taking values from 0 to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acc>
              <m:accPr>
                <m:chr m:val="˜"/>
                <m:ctrlPr>
                  <w:rPr>
                    <w:rFonts w:ascii="Cambria Math" w:hAnsi="Cambria Math"/>
                  </w:rPr>
                </m:ctrlPr>
              </m:accPr>
              <m:e>
                <m:r>
                  <w:rPr>
                    <w:rFonts w:ascii="Cambria Math" w:hAnsi="Cambria Math"/>
                  </w:rPr>
                  <m:t>q</m:t>
                </m:r>
              </m:e>
            </m:acc>
          </m:e>
          <m:sub>
            <m:r>
              <w:rPr>
                <w:rFonts w:ascii="Cambria Math" w:hAnsi="Cambria Math"/>
              </w:rPr>
              <m:t>ij</m:t>
            </m:r>
          </m:sub>
        </m:sSub>
        <m:r>
          <m:rPr>
            <m:sty m:val="p"/>
          </m:rPr>
          <w:rPr>
            <w:rFonts w:ascii="Cambria Math" w:hAnsi="Cambria Math"/>
          </w:rPr>
          <m:t>-1</m:t>
        </m:r>
      </m:oMath>
      <w:r w:rsidRPr="00542AD3">
        <w:rPr>
          <w:rFonts w:ascii="Times New Roman" w:hAnsi="Times New Roman"/>
        </w:rPr>
        <w:t xml:space="preserve">. At the end of </w:t>
      </w:r>
      <m:oMath>
        <m:r>
          <m:rPr>
            <m:sty m:val="p"/>
          </m:rPr>
          <w:rPr>
            <w:rFonts w:ascii="Cambria Math" w:hAnsi="Cambria Math"/>
          </w:rPr>
          <m:t>Δ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ij</m:t>
            </m:r>
          </m:sub>
        </m:sSub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n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542AD3">
        <w:rPr>
          <w:rFonts w:ascii="Times New Roman" w:hAnsi="Times New Roman"/>
        </w:rPr>
        <w:t xml:space="preserve">, the </w:t>
      </w:r>
      <w:r w:rsidRPr="00542AD3">
        <w:rPr>
          <w:rFonts w:ascii="Times New Roman" w:hAnsi="Times New Roman"/>
        </w:rPr>
        <w:lastRenderedPageBreak/>
        <w:t xml:space="preserve">inventory of supplier </w:t>
      </w:r>
      <m:oMath>
        <m:r>
          <w:rPr>
            <w:rFonts w:ascii="Cambria Math" w:hAnsi="Cambria Math"/>
          </w:rPr>
          <m:t>i</m:t>
        </m:r>
      </m:oMath>
      <w:r w:rsidRPr="00542AD3">
        <w:rPr>
          <w:rFonts w:ascii="Times New Roman" w:hAnsi="Times New Roman"/>
        </w:rPr>
        <w:t xml:space="preserve"> will be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k</m:t>
            </m:r>
          </m:num>
          <m:den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acc>
                  <m:accPr>
                    <m:chr m:val="˜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q</m:t>
                    </m:r>
                  </m:e>
                </m:acc>
              </m:e>
              <m:sub>
                <m:r>
                  <w:rPr>
                    <w:rFonts w:ascii="Cambria Math" w:hAnsi="Cambria Math"/>
                  </w:rPr>
                  <m:t>ij</m:t>
                </m:r>
              </m:sub>
            </m:sSub>
          </m:den>
        </m:f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ij</m:t>
            </m:r>
          </m:sub>
          <m:sup>
            <m:r>
              <w:rPr>
                <w:rFonts w:ascii="Cambria Math" w:hAnsi="Cambria Math"/>
              </w:rPr>
              <m:t>s</m:t>
            </m:r>
          </m:sup>
        </m:sSubSup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ij</m:t>
            </m:r>
          </m:sub>
        </m:sSub>
        <m:r>
          <m:rPr>
            <m:sty m:val="p"/>
          </m:rPr>
          <w:rPr>
            <w:rFonts w:ascii="Cambria Math" w:hAnsi="Cambria Math"/>
          </w:rPr>
          <m:t>+Δ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ij</m:t>
            </m:r>
          </m:sub>
        </m:sSub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n</m:t>
        </m:r>
        <m:r>
          <m:rPr>
            <m:sty m:val="p"/>
          </m:rPr>
          <w:rPr>
            <w:rFonts w:ascii="Cambria Math" w:hAnsi="Cambria Math"/>
          </w:rPr>
          <m:t>)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ij</m:t>
            </m:r>
          </m:sub>
        </m:sSub>
        <m:r>
          <m:rPr>
            <m:sty m:val="p"/>
          </m:rPr>
          <w:rPr>
            <w:rFonts w:ascii="Cambria Math" w:hAnsi="Cambria Math"/>
          </w:rPr>
          <m:t>,</m:t>
        </m:r>
        <m:r>
          <w:rPr>
            <w:rFonts w:ascii="Cambria Math" w:hAnsi="Cambria Math"/>
          </w:rPr>
          <m:t>k</m:t>
        </m:r>
        <m:r>
          <m:rPr>
            <m:sty m:val="p"/>
          </m:rPr>
          <w:rPr>
            <w:rFonts w:ascii="Cambria Math" w:hAnsi="Cambria Math"/>
          </w:rPr>
          <m:t>=0,1,2,…,</m:t>
        </m:r>
        <m:sSub>
          <m:sSubPr>
            <m:ctrlPr>
              <w:rPr>
                <w:rFonts w:ascii="Cambria Math" w:hAnsi="Cambria Math"/>
              </w:rPr>
            </m:ctrlPr>
          </m:sSubPr>
          <m:e>
            <m:acc>
              <m:accPr>
                <m:chr m:val="˜"/>
                <m:ctrlPr>
                  <w:rPr>
                    <w:rFonts w:ascii="Cambria Math" w:hAnsi="Cambria Math"/>
                  </w:rPr>
                </m:ctrlPr>
              </m:accPr>
              <m:e>
                <m:r>
                  <w:rPr>
                    <w:rFonts w:ascii="Cambria Math" w:hAnsi="Cambria Math"/>
                  </w:rPr>
                  <m:t>q</m:t>
                </m:r>
              </m:e>
            </m:acc>
          </m:e>
          <m:sub>
            <m:r>
              <w:rPr>
                <w:rFonts w:ascii="Cambria Math" w:hAnsi="Cambria Math"/>
              </w:rPr>
              <m:t>ij</m:t>
            </m:r>
          </m:sub>
        </m:sSub>
        <m:r>
          <m:rPr>
            <m:sty m:val="p"/>
          </m:rPr>
          <w:rPr>
            <w:rFonts w:ascii="Cambria Math" w:hAnsi="Cambria Math"/>
          </w:rPr>
          <m:t>-1</m:t>
        </m:r>
      </m:oMath>
      <w:r w:rsidRPr="00542AD3">
        <w:rPr>
          <w:rFonts w:ascii="Times New Roman" w:hAnsi="Times New Roman"/>
        </w:rPr>
        <w:t>.</w:t>
      </w:r>
    </w:p>
    <w:p w14:paraId="1FCA3D86" w14:textId="3F5BA262" w:rsidR="00542AD3" w:rsidRPr="00542AD3" w:rsidRDefault="00542AD3" w:rsidP="00542AD3">
      <w:pPr>
        <w:spacing w:after="220"/>
        <w:ind w:firstLineChars="200" w:firstLine="440"/>
        <w:rPr>
          <w:rFonts w:ascii="Times New Roman" w:hAnsi="Times New Roman"/>
        </w:rPr>
      </w:pPr>
      <w:r w:rsidRPr="00542AD3">
        <w:rPr>
          <w:rFonts w:ascii="Times New Roman" w:hAnsi="Times New Roman"/>
        </w:rPr>
        <w:t>In summary, we have obtained the time intervals, the initial inventory level, and the final inventory level between each two deliveries of the supplier. Since the supplier</w:t>
      </w:r>
      <w:r w:rsidR="001229A6">
        <w:rPr>
          <w:rFonts w:ascii="Times New Roman" w:hAnsi="Times New Roman"/>
        </w:rPr>
        <w:t>’</w:t>
      </w:r>
      <w:r w:rsidRPr="00542AD3">
        <w:rPr>
          <w:rFonts w:ascii="Times New Roman" w:hAnsi="Times New Roman"/>
        </w:rPr>
        <w:t>s production rate is continuous and deterministic, we can calculate the average inventory level of the supplier. The total inventory within one complete cycle is:</w:t>
      </w:r>
    </w:p>
    <w:p w14:paraId="2CA6EE3C" w14:textId="4F3EBDDB" w:rsidR="00542AD3" w:rsidRPr="00542AD3" w:rsidRDefault="00000000" w:rsidP="00542AD3">
      <w:pPr>
        <w:spacing w:after="220"/>
        <w:ind w:firstLineChars="200" w:firstLine="440"/>
        <w:rPr>
          <w:rFonts w:ascii="Times New Roman" w:hAnsi="Times New Roman"/>
          <w:i/>
        </w:rPr>
      </w:pPr>
      <m:oMathPara>
        <m:oMath>
          <m:m>
            <m:mPr>
              <m:plcHide m:val="1"/>
              <m:cGpRule m:val="4"/>
              <m:mcs>
                <m:mc>
                  <m:mcPr>
                    <m:count m:val="1"/>
                    <m:mcJc m:val="right"/>
                  </m:mcPr>
                </m:mc>
                <m:mc>
                  <m:mcPr>
                    <m:count m:val="1"/>
                    <m:mcJc m:val="left"/>
                  </m:mcPr>
                </m:mc>
              </m:mcs>
              <m:ctrlPr>
                <w:rPr>
                  <w:rFonts w:ascii="Cambria Math" w:hAnsi="Cambria Math"/>
                  <w:i/>
                </w:rPr>
              </m:ctrlPr>
            </m:mPr>
            <m:mr>
              <m:e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ij</m:t>
                    </m:r>
                  </m:sub>
                  <m:sup>
                    <m:r>
                      <m:rPr>
                        <m:nor/>
                      </m:rPr>
                      <w:rPr>
                        <w:rFonts w:ascii="Times New Roman" w:hAnsi="Times New Roman"/>
                        <w:i/>
                      </w:rPr>
                      <m:t>total</m:t>
                    </m:r>
                  </m:sup>
                </m:sSubSup>
              </m:e>
              <m:e>
                <m:r>
                  <w:rPr>
                    <w:rFonts w:ascii="Cambria Math" w:hAnsi="Cambria Math"/>
                  </w:rPr>
                  <m:t xml:space="preserve"> 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  <m:nary>
                  <m:naryPr>
                    <m:chr m:val="∑"/>
                    <m:limLoc m:val="undOvr"/>
                    <m:grow m:val="1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k=0</m:t>
                    </m:r>
                  </m:sub>
                  <m:sup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acc>
                          <m:accPr>
                            <m:chr m:val="˜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/>
                              </w:rPr>
                              <m:t>p</m:t>
                            </m:r>
                          </m:e>
                        </m:acc>
                      </m:e>
                      <m:sub>
                        <m:r>
                          <w:rPr>
                            <w:rFonts w:ascii="Cambria Math" w:hAnsi="Cambria Math"/>
                          </w:rPr>
                          <m:t>ij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-1</m:t>
                    </m:r>
                  </m:sup>
                  <m:e>
                    <m:r>
                      <w:rPr>
                        <w:rFonts w:ascii="Cambria Math" w:hAnsi="Cambria Math"/>
                      </w:rPr>
                      <m:t> </m:t>
                    </m:r>
                  </m:e>
                </m:nary>
                <m:r>
                  <w:rPr>
                    <w:rFonts w:ascii="Cambria Math" w:hAnsi="Cambria Math"/>
                  </w:rPr>
                  <m:t> 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k</m:t>
                        </m:r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acc>
                              <m:accPr>
                                <m:chr m:val="˜"/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q</m:t>
                                </m:r>
                              </m:e>
                            </m:acc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ij</m:t>
                            </m:r>
                          </m:sub>
                        </m:sSub>
                      </m:den>
                    </m:f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ij</m:t>
                        </m:r>
                      </m:sub>
                      <m:sup>
                        <m:r>
                          <w:rPr>
                            <w:rFonts w:ascii="Cambria Math" w:hAnsi="Cambria Math"/>
                          </w:rPr>
                          <m:t>s</m:t>
                        </m:r>
                      </m:sup>
                    </m:sSubSup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ij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k</m:t>
                        </m:r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acc>
                              <m:accPr>
                                <m:chr m:val="˜"/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q</m:t>
                                </m:r>
                              </m:e>
                            </m:acc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ij</m:t>
                            </m:r>
                          </m:sub>
                        </m:sSub>
                      </m:den>
                    </m:f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ij</m:t>
                        </m:r>
                      </m:sub>
                      <m:sup>
                        <m:r>
                          <w:rPr>
                            <w:rFonts w:ascii="Cambria Math" w:hAnsi="Cambria Math"/>
                          </w:rPr>
                          <m:t>s</m:t>
                        </m:r>
                      </m:sup>
                    </m:sSubSup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ij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+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acc>
                              <m:accPr>
                                <m:chr m:val="̃"/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b</m:t>
                                </m:r>
                              </m:e>
                            </m:acc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ij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+1</m:t>
                        </m:r>
                      </m:e>
                    </m:d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ij</m:t>
                        </m:r>
                      </m:sub>
                      <m:sup>
                        <m:r>
                          <w:rPr>
                            <w:rFonts w:ascii="Cambria Math" w:hAnsi="Cambria Math"/>
                          </w:rPr>
                          <m:t>s</m:t>
                        </m:r>
                      </m:sup>
                    </m:sSubSup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ij</m:t>
                        </m:r>
                      </m:sub>
                    </m:sSub>
                  </m:e>
                </m:d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acc>
                          <m:accPr>
                            <m:chr m:val="̃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/>
                              </w:rPr>
                              <m:t>b</m:t>
                            </m:r>
                          </m:e>
                        </m:acc>
                      </m:e>
                      <m:sub>
                        <m:r>
                          <w:rPr>
                            <w:rFonts w:ascii="Cambria Math" w:hAnsi="Cambria Math"/>
                          </w:rPr>
                          <m:t>ij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+1</m:t>
                    </m:r>
                  </m:e>
                </m:d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ij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s</m:t>
                    </m:r>
                  </m:sup>
                </m:sSubSup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ij</m:t>
                    </m:r>
                  </m:sub>
                </m:sSub>
              </m:e>
            </m:mr>
            <m:mr>
              <m:e/>
              <m:e>
                <m:r>
                  <w:rPr>
                    <w:rFonts w:ascii="Cambria Math" w:hAnsi="Cambria Math"/>
                  </w:rPr>
                  <m:t xml:space="preserve"> 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  <m:nary>
                  <m:naryPr>
                    <m:chr m:val="∑"/>
                    <m:limLoc m:val="undOvr"/>
                    <m:grow m:val="1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k=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acc>
                          <m:accPr>
                            <m:chr m:val="˜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/>
                              </w:rPr>
                              <m:t>p</m:t>
                            </m:r>
                          </m:e>
                        </m:acc>
                      </m:e>
                      <m:sub>
                        <m:r>
                          <w:rPr>
                            <w:rFonts w:ascii="Cambria Math" w:hAnsi="Cambria Math"/>
                          </w:rPr>
                          <m:t>ij</m:t>
                        </m:r>
                      </m:sub>
                    </m:sSub>
                  </m:sub>
                  <m:sup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acc>
                          <m:accPr>
                            <m:chr m:val="˜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/>
                              </w:rPr>
                              <m:t>q</m:t>
                            </m:r>
                          </m:e>
                        </m:acc>
                      </m:e>
                      <m:sub>
                        <m:r>
                          <w:rPr>
                            <w:rFonts w:ascii="Cambria Math" w:hAnsi="Cambria Math"/>
                          </w:rPr>
                          <m:t>ij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-1</m:t>
                    </m:r>
                  </m:sup>
                  <m:e>
                    <m:r>
                      <w:rPr>
                        <w:rFonts w:ascii="Cambria Math" w:hAnsi="Cambria Math"/>
                      </w:rPr>
                      <m:t> </m:t>
                    </m:r>
                  </m:e>
                </m:nary>
                <m:r>
                  <w:rPr>
                    <w:rFonts w:ascii="Cambria Math" w:hAnsi="Cambria Math"/>
                  </w:rPr>
                  <m:t> 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k</m:t>
                        </m:r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acc>
                              <m:accPr>
                                <m:chr m:val="˜"/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q</m:t>
                                </m:r>
                              </m:e>
                            </m:acc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ij</m:t>
                            </m:r>
                          </m:sub>
                        </m:sSub>
                      </m:den>
                    </m:f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ij</m:t>
                        </m:r>
                      </m:sub>
                      <m:sup>
                        <m:r>
                          <w:rPr>
                            <w:rFonts w:ascii="Cambria Math" w:hAnsi="Cambria Math"/>
                          </w:rPr>
                          <m:t>s</m:t>
                        </m:r>
                      </m:sup>
                    </m:sSubSup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ij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k</m:t>
                        </m:r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acc>
                              <m:accPr>
                                <m:chr m:val="˜"/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q</m:t>
                                </m:r>
                              </m:e>
                            </m:acc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ij</m:t>
                            </m:r>
                          </m:sub>
                        </m:sSub>
                      </m:den>
                    </m:f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ij</m:t>
                        </m:r>
                      </m:sub>
                      <m:sup>
                        <m:r>
                          <w:rPr>
                            <w:rFonts w:ascii="Cambria Math" w:hAnsi="Cambria Math"/>
                          </w:rPr>
                          <m:t>s</m:t>
                        </m:r>
                      </m:sup>
                    </m:sSubSup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ij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acc>
                          <m:accPr>
                            <m:chr m:val="˜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/>
                              </w:rPr>
                              <m:t>b</m:t>
                            </m:r>
                          </m:e>
                        </m:acc>
                      </m:e>
                      <m:sub>
                        <m:r>
                          <w:rPr>
                            <w:rFonts w:ascii="Cambria Math" w:hAnsi="Cambria Math"/>
                          </w:rPr>
                          <m:t>ij</m:t>
                        </m:r>
                      </m:sub>
                    </m:sSub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ij</m:t>
                        </m:r>
                      </m:sub>
                      <m:sup>
                        <m:r>
                          <w:rPr>
                            <w:rFonts w:ascii="Cambria Math" w:hAnsi="Cambria Math"/>
                          </w:rPr>
                          <m:t>s</m:t>
                        </m:r>
                      </m:sup>
                    </m:sSubSup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ij</m:t>
                        </m:r>
                      </m:sub>
                    </m:sSub>
                  </m:e>
                </m:d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acc>
                      <m:accPr>
                        <m:chr m:val="˜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</w:rPr>
                          <m:t>b</m:t>
                        </m:r>
                      </m:e>
                    </m:acc>
                  </m:e>
                  <m:sub>
                    <m:r>
                      <w:rPr>
                        <w:rFonts w:ascii="Cambria Math" w:hAnsi="Cambria Math"/>
                      </w:rPr>
                      <m:t>ij</m:t>
                    </m:r>
                  </m:sub>
                </m:sSub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ij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s</m:t>
                    </m:r>
                  </m:sup>
                </m:sSubSup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ij</m:t>
                    </m:r>
                  </m:sub>
                </m:sSub>
              </m:e>
            </m:mr>
            <m:mr>
              <m:e/>
              <m:e>
                <m:r>
                  <w:rPr>
                    <w:rFonts w:ascii="Cambria Math" w:hAnsi="Cambria Math"/>
                  </w:rPr>
                  <m:t xml:space="preserve"> 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sSubSup>
                          <m:sSub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hAnsi="Cambria Math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ij</m:t>
                            </m:r>
                          </m:sub>
                          <m:sup>
                            <m:r>
                              <w:rPr>
                                <w:rFonts w:ascii="Cambria Math" w:hAnsi="Cambria Math"/>
                              </w:rPr>
                              <m:t>s</m:t>
                            </m:r>
                          </m:sup>
                        </m:sSubSup>
                      </m:e>
                    </m:d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ij</m:t>
                    </m:r>
                  </m:sub>
                </m:sSub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acc>
                              <m:accPr>
                                <m:chr m:val="˜"/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p</m:t>
                                </m:r>
                              </m:e>
                            </m:acc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ij</m:t>
                            </m:r>
                          </m:sub>
                        </m:sSub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Pr>
                              <m:e>
                                <m:acc>
                                  <m:accPr>
                                    <m:chr m:val="˜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acc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p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ij</m:t>
                                </m:r>
                              </m:sub>
                            </m:sSub>
                            <m:r>
                              <w:rPr>
                                <w:rFonts w:ascii="Cambria Math" w:hAnsi="Cambria Math"/>
                              </w:rPr>
                              <m:t>-1</m:t>
                            </m:r>
                          </m:e>
                        </m:d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acc>
                              <m:accPr>
                                <m:chr m:val="˜"/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q</m:t>
                                </m:r>
                              </m:e>
                            </m:acc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ij</m:t>
                            </m:r>
                          </m:sub>
                        </m:sSub>
                      </m:den>
                    </m:f>
                    <m:r>
                      <w:rPr>
                        <w:rFonts w:ascii="Cambria Math" w:hAnsi="Cambria Math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acc>
                          <m:accPr>
                            <m:chr m:val="˜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/>
                              </w:rPr>
                              <m:t>b</m:t>
                            </m:r>
                          </m:e>
                        </m:acc>
                      </m:e>
                      <m:sub>
                        <m:r>
                          <w:rPr>
                            <w:rFonts w:ascii="Cambria Math" w:hAnsi="Cambria Math"/>
                          </w:rPr>
                          <m:t>ij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acc>
                              <m:accPr>
                                <m:chr m:val="˜"/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q</m:t>
                                </m:r>
                              </m:e>
                            </m:acc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ij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-1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acc>
                          <m:accPr>
                            <m:chr m:val="˜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/>
                              </w:rPr>
                              <m:t>p</m:t>
                            </m:r>
                          </m:e>
                        </m:acc>
                      </m:e>
                      <m:sub>
                        <m:r>
                          <w:rPr>
                            <w:rFonts w:ascii="Cambria Math" w:hAnsi="Cambria Math"/>
                          </w:rPr>
                          <m:t>ij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acc>
                              <m:accPr>
                                <m:chr m:val="˜"/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b</m:t>
                                </m:r>
                              </m:e>
                            </m:acc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ij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+1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acc>
                          <m:accPr>
                            <m:chr m:val="˜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/>
                              </w:rPr>
                              <m:t>q</m:t>
                            </m:r>
                          </m:e>
                        </m:acc>
                      </m:e>
                      <m:sub>
                        <m:r>
                          <w:rPr>
                            <w:rFonts w:ascii="Cambria Math" w:hAnsi="Cambria Math"/>
                          </w:rPr>
                          <m:t>ij</m:t>
                        </m:r>
                      </m:sub>
                    </m:sSub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SupPr>
                      <m:e>
                        <m:acc>
                          <m:accPr>
                            <m:chr m:val="˜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/>
                              </w:rPr>
                              <m:t>b</m:t>
                            </m:r>
                          </m:e>
                        </m:acc>
                      </m:e>
                      <m:sub>
                        <m:r>
                          <w:rPr>
                            <w:rFonts w:ascii="Cambria Math" w:hAnsi="Cambria Math"/>
                          </w:rPr>
                          <m:t>ij</m:t>
                        </m:r>
                      </m:sub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bSup>
                  </m:e>
                </m:d>
              </m:e>
            </m:mr>
          </m:m>
        </m:oMath>
      </m:oMathPara>
    </w:p>
    <w:p w14:paraId="1B0E4240" w14:textId="77777777" w:rsidR="00542AD3" w:rsidRPr="00542AD3" w:rsidRDefault="00542AD3" w:rsidP="00542AD3">
      <w:pPr>
        <w:spacing w:after="220"/>
        <w:ind w:firstLineChars="200" w:firstLine="440"/>
        <w:rPr>
          <w:rFonts w:ascii="Times New Roman" w:hAnsi="Times New Roman"/>
        </w:rPr>
      </w:pPr>
      <w:r w:rsidRPr="00542AD3">
        <w:rPr>
          <w:rFonts w:ascii="Times New Roman" w:hAnsi="Times New Roman"/>
        </w:rPr>
        <w:t>Then, the average inventory level is:</w:t>
      </w:r>
    </w:p>
    <w:p w14:paraId="0D104B8C" w14:textId="1B497D9B" w:rsidR="00542AD3" w:rsidRPr="00542AD3" w:rsidRDefault="00000000" w:rsidP="00542AD3">
      <w:pPr>
        <w:spacing w:after="220"/>
        <w:ind w:firstLineChars="200" w:firstLine="440"/>
        <w:rPr>
          <w:rFonts w:ascii="Times New Roman" w:hAnsi="Times New Roman"/>
        </w:rPr>
      </w:pPr>
      <m:oMathPara>
        <m:oMath>
          <m:m>
            <m:mPr>
              <m:plcHide m:val="1"/>
              <m:cGpRule m:val="4"/>
              <m:mcs>
                <m:mc>
                  <m:mcPr>
                    <m:count m:val="1"/>
                    <m:mcJc m:val="right"/>
                  </m:mcPr>
                </m:mc>
                <m:mc>
                  <m:mcPr>
                    <m:count m:val="1"/>
                    <m:mcJc m:val="left"/>
                  </m:mcPr>
                </m:mc>
              </m:mcs>
              <m:ctrlPr>
                <w:rPr>
                  <w:rFonts w:ascii="Cambria Math" w:hAnsi="Cambria Math"/>
                </w:rPr>
              </m:ctrlPr>
            </m:mPr>
            <m:mr>
              <m:e>
                <m:sSubSup>
                  <m:sSubSupPr>
                    <m:ctrlPr>
                      <w:rPr>
                        <w:rFonts w:ascii="Cambria Math" w:hAnsi="Cambria Math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ij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avg</m:t>
                    </m:r>
                  </m:sup>
                </m:sSubSup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 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bSup>
                      <m:sSubSupPr>
                        <m:ctrlPr>
                          <w:rPr>
                            <w:rFonts w:ascii="Cambria Math" w:hAnsi="Cambria Math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ij</m:t>
                        </m:r>
                      </m:sub>
                      <m:sup>
                        <m:r>
                          <m:rPr>
                            <m:nor/>
                          </m:rPr>
                          <w:rPr>
                            <w:rFonts w:ascii="Times New Roman" w:hAnsi="Times New Roman"/>
                          </w:rPr>
                          <m:t>total</m:t>
                        </m:r>
                      </m:sup>
                    </m:sSubSup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acc>
                          <m:accPr>
                            <m:chr m:val="˜"/>
                            <m:ctrlPr>
                              <w:rPr>
                                <w:rFonts w:ascii="Cambria Math" w:hAnsi="Cambria Math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/>
                              </w:rPr>
                              <m:t>q</m:t>
                            </m:r>
                          </m:e>
                        </m:acc>
                      </m:e>
                      <m:sub>
                        <m:r>
                          <w:rPr>
                            <w:rFonts w:ascii="Cambria Math" w:hAnsi="Cambria Math"/>
                          </w:rPr>
                          <m:t>ij</m:t>
                        </m:r>
                      </m:sub>
                    </m:sSub>
                    <m:sSubSup>
                      <m:sSubSupPr>
                        <m:ctrlPr>
                          <w:rPr>
                            <w:rFonts w:ascii="Cambria Math" w:hAnsi="Cambria Math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j</m:t>
                        </m:r>
                      </m:sub>
                      <m:sup>
                        <m:r>
                          <w:rPr>
                            <w:rFonts w:ascii="Cambria Math" w:hAnsi="Cambria Math"/>
                          </w:rPr>
                          <m:t>h</m:t>
                        </m:r>
                      </m:sup>
                    </m:sSubSup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dPr>
                          <m:e>
                            <m:sSubSup>
                              <m:sSubSupPr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sSub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T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ij</m:t>
                                </m:r>
                              </m:sub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s</m:t>
                                </m:r>
                              </m:sup>
                            </m:sSubSup>
                          </m:e>
                        </m:d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ij</m:t>
                        </m:r>
                      </m:sub>
                    </m:sSub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j</m:t>
                        </m:r>
                      </m:sub>
                      <m:sup>
                        <m:r>
                          <w:rPr>
                            <w:rFonts w:ascii="Cambria Math" w:hAnsi="Cambria Math"/>
                          </w:rPr>
                          <m:t>h</m:t>
                        </m:r>
                      </m:sup>
                    </m:sSubSup>
                  </m:den>
                </m:f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sSubPr>
                              <m:e>
                                <m:acc>
                                  <m:accPr>
                                    <m:chr m:val="˜"/>
                                    <m:ctrlPr>
                                      <w:rPr>
                                        <w:rFonts w:ascii="Cambria Math" w:hAnsi="Cambria Math"/>
                                      </w:rPr>
                                    </m:ctrlPr>
                                  </m:acc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b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ij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+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fPr>
                              <m:num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</w:rPr>
                                    </m:ctrlPr>
                                  </m:sSubPr>
                                  <m:e>
                                    <m:acc>
                                      <m:accPr>
                                        <m:chr m:val="˜"/>
                                        <m:ctrlPr>
                                          <w:rPr>
                                            <w:rFonts w:ascii="Cambria Math" w:hAnsi="Cambria Math"/>
                                          </w:rPr>
                                        </m:ctrlPr>
                                      </m:acc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p</m:t>
                                        </m:r>
                                      </m:e>
                                    </m:acc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</w:rPr>
                                      <m:t>ij</m:t>
                                    </m:r>
                                  </m:sub>
                                </m:sSub>
                              </m:num>
                              <m:den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</w:rPr>
                                    </m:ctrlPr>
                                  </m:sSubPr>
                                  <m:e>
                                    <m:acc>
                                      <m:accPr>
                                        <m:chr m:val="˜"/>
                                        <m:ctrlPr>
                                          <w:rPr>
                                            <w:rFonts w:ascii="Cambria Math" w:hAnsi="Cambria Math"/>
                                          </w:rPr>
                                        </m:ctrlPr>
                                      </m:acc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q</m:t>
                                        </m:r>
                                      </m:e>
                                    </m:acc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</w:rPr>
                                      <m:t>ij</m:t>
                                    </m:r>
                                  </m:sub>
                                </m:sSub>
                              </m:den>
                            </m:f>
                          </m:e>
                        </m:d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+</m:t>
                    </m:r>
                    <m:d>
                      <m:dPr>
                        <m:ctrlPr>
                          <w:rPr>
                            <w:rFonts w:ascii="Cambria Math" w:hAnsi="Cambria Math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acc>
                              <m:accPr>
                                <m:chr m:val="˜"/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b</m:t>
                                </m:r>
                              </m:e>
                            </m:acc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ij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+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fPr>
                          <m:num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sSubPr>
                              <m:e>
                                <m:acc>
                                  <m:accPr>
                                    <m:chr m:val="˜"/>
                                    <m:ctrlPr>
                                      <w:rPr>
                                        <w:rFonts w:ascii="Cambria Math" w:hAnsi="Cambria Math"/>
                                      </w:rPr>
                                    </m:ctrlPr>
                                  </m:acc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p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ij</m:t>
                                </m:r>
                              </m:sub>
                            </m:sSub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sSubPr>
                              <m:e>
                                <m:acc>
                                  <m:accPr>
                                    <m:chr m:val="˜"/>
                                    <m:ctrlPr>
                                      <w:rPr>
                                        <w:rFonts w:ascii="Cambria Math" w:hAnsi="Cambria Math"/>
                                      </w:rPr>
                                    </m:ctrlPr>
                                  </m:acc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q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ij</m:t>
                                </m:r>
                              </m:sub>
                            </m:sSub>
                          </m:den>
                        </m:f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1</m:t>
                        </m:r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acc>
                              <m:accPr>
                                <m:chr m:val="˜"/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q</m:t>
                                </m:r>
                              </m:e>
                            </m:acc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ij</m:t>
                            </m:r>
                          </m:sub>
                        </m:sSub>
                      </m:den>
                    </m:f>
                    <m:d>
                      <m:dPr>
                        <m:ctrlPr>
                          <w:rPr>
                            <w:rFonts w:ascii="Cambria Math" w:hAnsi="Cambria Math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acc>
                              <m:accPr>
                                <m:chr m:val="˜"/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b</m:t>
                                </m:r>
                              </m:e>
                            </m:acc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ij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+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fPr>
                          <m:num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sSubPr>
                              <m:e>
                                <m:acc>
                                  <m:accPr>
                                    <m:chr m:val="˜"/>
                                    <m:ctrlPr>
                                      <w:rPr>
                                        <w:rFonts w:ascii="Cambria Math" w:hAnsi="Cambria Math"/>
                                      </w:rPr>
                                    </m:ctrlPr>
                                  </m:acc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p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ij</m:t>
                                </m:r>
                              </m:sub>
                            </m:sSub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sSubPr>
                              <m:e>
                                <m:acc>
                                  <m:accPr>
                                    <m:chr m:val="˜"/>
                                    <m:ctrlPr>
                                      <w:rPr>
                                        <w:rFonts w:ascii="Cambria Math" w:hAnsi="Cambria Math"/>
                                      </w:rPr>
                                    </m:ctrlPr>
                                  </m:acc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q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ij</m:t>
                                </m:r>
                              </m:sub>
                            </m:sSub>
                          </m:den>
                        </m:f>
                      </m:e>
                    </m:d>
                  </m:e>
                </m:d>
              </m:e>
            </m:mr>
            <m:mr>
              <m:e/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 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ij</m:t>
                        </m:r>
                      </m:sub>
                    </m:sSub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den>
                </m:f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sSubSup>
                      <m:sSubSupPr>
                        <m:ctrlPr>
                          <w:rPr>
                            <w:rFonts w:ascii="Cambria Math" w:hAnsi="Cambria Math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ij</m:t>
                        </m:r>
                      </m:sub>
                      <m:sup>
                        <m:r>
                          <w:rPr>
                            <w:rFonts w:ascii="Cambria Math" w:hAnsi="Cambria Math"/>
                          </w:rPr>
                          <m:t>s</m:t>
                        </m:r>
                      </m:sup>
                    </m:sSub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+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j</m:t>
                        </m:r>
                      </m:sub>
                      <m:sup>
                        <m:r>
                          <w:rPr>
                            <w:rFonts w:ascii="Cambria Math" w:hAnsi="Cambria Math"/>
                          </w:rPr>
                          <m:t>h</m:t>
                        </m:r>
                      </m:sup>
                    </m:sSub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1</m:t>
                        </m:r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acc>
                              <m:accPr>
                                <m:chr m:val="˜"/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q</m:t>
                                </m:r>
                              </m:e>
                            </m:acc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ij</m:t>
                            </m:r>
                          </m:sub>
                        </m:sSub>
                      </m:den>
                    </m:f>
                    <m:sSubSup>
                      <m:sSubSupPr>
                        <m:ctrlPr>
                          <w:rPr>
                            <w:rFonts w:ascii="Cambria Math" w:hAnsi="Cambria Math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ij</m:t>
                        </m:r>
                      </m:sub>
                      <m:sup>
                        <m:r>
                          <w:rPr>
                            <w:rFonts w:ascii="Cambria Math" w:hAnsi="Cambria Math"/>
                          </w:rPr>
                          <m:t>s</m:t>
                        </m:r>
                      </m:sup>
                    </m:sSubSup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</w:rPr>
                  <m:t>.</m:t>
                </m:r>
              </m:e>
            </m:mr>
          </m:m>
        </m:oMath>
      </m:oMathPara>
    </w:p>
    <w:p w14:paraId="6839278D" w14:textId="77777777" w:rsidR="004D7FAB" w:rsidRDefault="00542AD3" w:rsidP="00542AD3">
      <w:pPr>
        <w:spacing w:after="220"/>
        <w:ind w:firstLineChars="200" w:firstLine="440"/>
        <w:rPr>
          <w:rFonts w:ascii="Times New Roman" w:hAnsi="Times New Roman"/>
        </w:rPr>
      </w:pPr>
      <w:r w:rsidRPr="00542AD3">
        <w:rPr>
          <w:rFonts w:ascii="Times New Roman" w:hAnsi="Times New Roman"/>
        </w:rPr>
        <w:t xml:space="preserve">Similarly, when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sSubSup>
              <m:sSubSupPr>
                <m:ctrlPr>
                  <w:rPr>
                    <w:rFonts w:ascii="Cambria Math" w:hAnsi="Cambria Math"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j</m:t>
                </m:r>
              </m:sub>
              <m:sup>
                <m:r>
                  <w:rPr>
                    <w:rFonts w:ascii="Cambria Math" w:hAnsi="Cambria Math"/>
                  </w:rPr>
                  <m:t>h</m:t>
                </m:r>
              </m:sup>
            </m:sSubSup>
          </m:num>
          <m:den>
            <m:sSubSup>
              <m:sSubSupPr>
                <m:ctrlPr>
                  <w:rPr>
                    <w:rFonts w:ascii="Cambria Math" w:hAnsi="Cambria Math"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ij</m:t>
                </m:r>
              </m:sub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s</m:t>
                </m:r>
              </m:sup>
            </m:sSubSup>
          </m:den>
        </m:f>
      </m:oMath>
      <w:r w:rsidRPr="00542AD3">
        <w:rPr>
          <w:rFonts w:ascii="Times New Roman" w:hAnsi="Times New Roman"/>
        </w:rPr>
        <w:t xml:space="preserve"> is irrational, the average inventory is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2</m:t>
            </m:r>
          </m:den>
        </m:f>
        <m:d>
          <m:dPr>
            <m:ctrlPr>
              <w:rPr>
                <w:rFonts w:ascii="Cambria Math" w:hAnsi="Cambria Math"/>
              </w:rPr>
            </m:ctrlPr>
          </m:dPr>
          <m:e>
            <m:sSubSup>
              <m:sSubSupPr>
                <m:ctrlPr>
                  <w:rPr>
                    <w:rFonts w:ascii="Cambria Math" w:hAnsi="Cambria Math"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ij</m:t>
                </m:r>
              </m:sub>
              <m:sup>
                <m:r>
                  <w:rPr>
                    <w:rFonts w:ascii="Cambria Math" w:hAnsi="Cambria Math"/>
                  </w:rPr>
                  <m:t>s</m:t>
                </m:r>
              </m:sup>
            </m:sSubSup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sSubSup>
              <m:sSubSupPr>
                <m:ctrlPr>
                  <w:rPr>
                    <w:rFonts w:ascii="Cambria Math" w:hAnsi="Cambria Math"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j</m:t>
                </m:r>
              </m:sub>
              <m:sup>
                <m:r>
                  <w:rPr>
                    <w:rFonts w:ascii="Cambria Math" w:hAnsi="Cambria Math"/>
                  </w:rPr>
                  <m:t>h</m:t>
                </m:r>
              </m:sup>
            </m:sSubSup>
          </m:e>
        </m:d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ij</m:t>
            </m:r>
          </m:sub>
        </m:sSub>
      </m:oMath>
      <w:r w:rsidRPr="00542AD3">
        <w:rPr>
          <w:rFonts w:ascii="Times New Roman" w:hAnsi="Times New Roman"/>
        </w:rPr>
        <w:t>.</w:t>
      </w:r>
    </w:p>
    <w:p w14:paraId="452EF979" w14:textId="4D3A60A5" w:rsidR="00542AD3" w:rsidRPr="00542AD3" w:rsidRDefault="00542AD3" w:rsidP="00542AD3">
      <w:pPr>
        <w:spacing w:after="220"/>
        <w:ind w:firstLineChars="200" w:firstLine="440"/>
        <w:rPr>
          <w:rFonts w:ascii="Times New Roman" w:hAnsi="Times New Roman"/>
        </w:rPr>
      </w:pPr>
      <w:r w:rsidRPr="00542AD3">
        <w:rPr>
          <w:rFonts w:ascii="Times New Roman" w:hAnsi="Times New Roman"/>
        </w:rPr>
        <w:t>In summary, the supplier</w:t>
      </w:r>
      <w:r w:rsidR="001229A6">
        <w:rPr>
          <w:rFonts w:ascii="Times New Roman" w:hAnsi="Times New Roman"/>
        </w:rPr>
        <w:t>’</w:t>
      </w:r>
      <w:r w:rsidRPr="00542AD3">
        <w:rPr>
          <w:rFonts w:ascii="Times New Roman" w:hAnsi="Times New Roman"/>
        </w:rPr>
        <w:t>s average inventory holding cost per unit time is:</w:t>
      </w:r>
    </w:p>
    <w:p w14:paraId="362578F7" w14:textId="481311D1" w:rsidR="00542AD3" w:rsidRPr="00542AD3" w:rsidRDefault="00000000" w:rsidP="00542AD3">
      <w:pPr>
        <w:spacing w:after="220"/>
        <w:ind w:firstLineChars="200" w:firstLine="440"/>
        <w:rPr>
          <w:rFonts w:ascii="Times New Roman" w:hAnsi="Times New Roman"/>
        </w:rPr>
      </w:pPr>
      <m:oMathPara>
        <m:oMath>
          <m:sSubSup>
            <m:sSubSupPr>
              <m:ctrlPr>
                <w:rPr>
                  <w:rFonts w:ascii="Cambria Math" w:hAnsi="Cambria Math"/>
                </w:rPr>
              </m:ctrlPr>
            </m:sSubSupPr>
            <m:e>
              <m:r>
                <w:rPr>
                  <w:rFonts w:ascii="Cambria Math" w:hAnsi="Cambria Math"/>
                </w:rPr>
                <m:t>H</m:t>
              </m:r>
            </m:e>
            <m:sub>
              <m:r>
                <w:rPr>
                  <w:rFonts w:ascii="Cambria Math" w:hAnsi="Cambria Math"/>
                </w:rPr>
                <m:t>ij</m:t>
              </m:r>
            </m:sub>
            <m:sup>
              <m:r>
                <w:rPr>
                  <w:rFonts w:ascii="Cambria Math" w:hAnsi="Cambria Math"/>
                </w:rPr>
                <m:t>GS</m:t>
              </m:r>
            </m:sup>
          </m:sSubSup>
          <m:d>
            <m:dPr>
              <m:ctrlPr>
                <w:rPr>
                  <w:rFonts w:ascii="Cambria Math" w:hAnsi="Cambria Math"/>
                </w:rPr>
              </m:ctrlPr>
            </m:dPr>
            <m:e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ij</m:t>
                  </m:r>
                </m:sub>
                <m:sup>
                  <m:r>
                    <w:rPr>
                      <w:rFonts w:ascii="Cambria Math" w:hAnsi="Cambria Math"/>
                    </w:rPr>
                    <m:t>s</m:t>
                  </m:r>
                </m:sup>
              </m:sSubSup>
              <m:r>
                <m:rPr>
                  <m:sty m:val="p"/>
                </m:rPr>
                <w:rPr>
                  <w:rFonts w:ascii="Cambria Math" w:hAnsi="Cambria Math"/>
                </w:rPr>
                <m:t>,</m:t>
              </m:r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j</m:t>
                  </m:r>
                </m:sub>
                <m:sup>
                  <m:r>
                    <w:rPr>
                      <w:rFonts w:ascii="Cambria Math" w:hAnsi="Cambria Math"/>
                    </w:rPr>
                    <m:t>h</m:t>
                  </m:r>
                </m:sup>
              </m:sSubSup>
            </m:e>
          </m:d>
          <m:r>
            <m:rPr>
              <m:sty m:val="p"/>
            </m:rPr>
            <w:rPr>
              <w:rFonts w:ascii="Cambria Math" w:hAnsi="Cambria Math"/>
            </w:rPr>
            <m:t>=</m:t>
          </m:r>
          <m:d>
            <m:dPr>
              <m:begChr m:val="{"/>
              <m:endChr m:val=""/>
              <m:ctrlPr>
                <w:rPr>
                  <w:rFonts w:ascii="Cambria Math" w:hAnsi="Cambria Math"/>
                </w:rPr>
              </m:ctrlPr>
            </m:dPr>
            <m:e>
              <m:m>
                <m:mPr>
                  <m:plcHide m:val="1"/>
                  <m:mcs>
                    <m:mc>
                      <m:mcPr>
                        <m:count m:val="2"/>
                        <m:mcJc m:val="left"/>
                      </m:mcPr>
                    </m:mc>
                  </m:mcs>
                  <m:ctrlPr>
                    <w:rPr>
                      <w:rFonts w:ascii="Cambria Math" w:hAnsi="Cambria Math"/>
                    </w:rPr>
                  </m:ctrlPr>
                </m:mPr>
                <m:mr>
                  <m:e>
                    <m:f>
                      <m:fPr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1</m:t>
                        </m:r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2</m:t>
                        </m:r>
                      </m:den>
                    </m:f>
                    <m:d>
                      <m:dPr>
                        <m:ctrlPr>
                          <w:rPr>
                            <w:rFonts w:ascii="Cambria Math" w:hAnsi="Cambria Math"/>
                          </w:rPr>
                        </m:ctrlPr>
                      </m:d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d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1-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fPr>
                              <m:num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</w:rPr>
                                  <m:t>1</m:t>
                                </m:r>
                              </m:num>
                              <m:den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</w:rPr>
                                    </m:ctrlPr>
                                  </m:sSubPr>
                                  <m:e>
                                    <m:acc>
                                      <m:accPr>
                                        <m:chr m:val="̃"/>
                                        <m:ctrlPr>
                                          <w:rPr>
                                            <w:rFonts w:ascii="Cambria Math" w:hAnsi="Cambria Math"/>
                                          </w:rPr>
                                        </m:ctrlPr>
                                      </m:acc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q</m:t>
                                        </m:r>
                                      </m:e>
                                    </m:acc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</w:rPr>
                                      <m:t>ij</m:t>
                                    </m:r>
                                  </m:sub>
                                </m:sSub>
                              </m:den>
                            </m:f>
                          </m:e>
                        </m:d>
                        <m:sSubSup>
                          <m:sSubSup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hAnsi="Cambria Math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ij</m:t>
                            </m:r>
                          </m:sub>
                          <m:sup>
                            <m:r>
                              <w:rPr>
                                <w:rFonts w:ascii="Cambria Math" w:hAnsi="Cambria Math"/>
                              </w:rPr>
                              <m:t>s</m:t>
                            </m:r>
                          </m:sup>
                        </m:sSub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+</m:t>
                        </m:r>
                        <m:sSubSup>
                          <m:sSubSup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hAnsi="Cambria Math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j</m:t>
                            </m:r>
                          </m:sub>
                          <m:sup>
                            <m:r>
                              <w:rPr>
                                <w:rFonts w:ascii="Cambria Math" w:hAnsi="Cambria Math"/>
                              </w:rPr>
                              <m:t>h</m:t>
                            </m:r>
                          </m:sup>
                        </m:sSubSup>
                      </m:e>
                    </m:d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ij</m:t>
                        </m:r>
                      </m:sub>
                    </m:sSub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h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sup>
                    </m:sSup>
                  </m:e>
                  <m:e>
                    <m:r>
                      <m:rPr>
                        <m:nor/>
                      </m:rPr>
                      <w:rPr>
                        <w:rFonts w:ascii="Times New Roman" w:hAnsi="Times New Roman"/>
                      </w:rPr>
                      <m:t>if</m:t>
                    </m:r>
                    <m:r>
                      <m:rPr>
                        <m:nor/>
                      </m:rPr>
                      <w:rPr>
                        <w:rFonts w:ascii="Times New Roman" w:hAnsi="Times New Roman" w:hint="eastAsia"/>
                      </w:rPr>
                      <m:t xml:space="preserve"> </m:t>
                    </m:r>
                    <m:f>
                      <m:fPr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sSubSup>
                          <m:sSubSup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hAnsi="Cambria Math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j</m:t>
                            </m:r>
                          </m:sub>
                          <m:sup>
                            <m:r>
                              <w:rPr>
                                <w:rFonts w:ascii="Cambria Math" w:hAnsi="Cambria Math"/>
                              </w:rPr>
                              <m:t>h</m:t>
                            </m:r>
                          </m:sup>
                        </m:sSubSup>
                      </m:num>
                      <m:den>
                        <m:sSubSup>
                          <m:sSubSup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hAnsi="Cambria Math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ij</m:t>
                            </m:r>
                          </m:sub>
                          <m:sup>
                            <m:r>
                              <w:rPr>
                                <w:rFonts w:ascii="Cambria Math" w:hAnsi="Cambria Math"/>
                              </w:rPr>
                              <m:t>s</m:t>
                            </m:r>
                          </m:sup>
                        </m:sSubSup>
                      </m:den>
                    </m:f>
                    <m:r>
                      <m:rPr>
                        <m:scr m:val="double-struck"/>
                        <m:sty m:val="p"/>
                      </m:rPr>
                      <w:rPr>
                        <w:rFonts w:ascii="Cambria Math" w:hAnsi="Cambria Math"/>
                      </w:rPr>
                      <m:t>∈Q</m:t>
                    </m:r>
                  </m:e>
                </m:mr>
                <m:mr>
                  <m:e>
                    <m:f>
                      <m:fPr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1</m:t>
                        </m:r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2</m:t>
                        </m:r>
                      </m:den>
                    </m:f>
                    <m:d>
                      <m:dPr>
                        <m:ctrlPr>
                          <w:rPr>
                            <w:rFonts w:ascii="Cambria Math" w:hAnsi="Cambria Math"/>
                          </w:rPr>
                        </m:ctrlPr>
                      </m:dPr>
                      <m:e>
                        <m:sSubSup>
                          <m:sSubSup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hAnsi="Cambria Math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ij</m:t>
                            </m:r>
                          </m:sub>
                          <m:sup>
                            <m:r>
                              <w:rPr>
                                <w:rFonts w:ascii="Cambria Math" w:hAnsi="Cambria Math"/>
                              </w:rPr>
                              <m:t>s</m:t>
                            </m:r>
                          </m:sup>
                        </m:sSub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+</m:t>
                        </m:r>
                        <m:sSubSup>
                          <m:sSubSup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hAnsi="Cambria Math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j</m:t>
                            </m:r>
                          </m:sub>
                          <m:sup>
                            <m:r>
                              <w:rPr>
                                <w:rFonts w:ascii="Cambria Math" w:hAnsi="Cambria Math"/>
                              </w:rPr>
                              <m:t>h</m:t>
                            </m:r>
                          </m:sup>
                        </m:sSubSup>
                      </m:e>
                    </m:d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ij</m:t>
                        </m:r>
                      </m:sub>
                    </m:sSub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h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sup>
                    </m:sSup>
                  </m:e>
                  <m:e>
                    <m:r>
                      <m:rPr>
                        <m:nor/>
                      </m:rPr>
                      <w:rPr>
                        <w:rFonts w:ascii="Times New Roman" w:hAnsi="Times New Roman"/>
                      </w:rPr>
                      <m:t>otherwise.</m:t>
                    </m:r>
                  </m:e>
                </m:mr>
              </m:m>
            </m:e>
          </m:d>
        </m:oMath>
      </m:oMathPara>
    </w:p>
    <w:p w14:paraId="65D8EE85" w14:textId="77777777" w:rsidR="00110825" w:rsidRPr="00FD7DB5" w:rsidRDefault="00542AD3" w:rsidP="00FD7DB5">
      <w:pPr>
        <w:pStyle w:val="-1"/>
      </w:pPr>
      <w:r w:rsidRPr="00FD7DB5">
        <w:t xml:space="preserve">Proof of Theorem 2 </w:t>
      </w:r>
    </w:p>
    <w:p w14:paraId="569E65AF" w14:textId="38F8513E" w:rsidR="00542AD3" w:rsidRPr="00542AD3" w:rsidRDefault="00542AD3" w:rsidP="00542AD3">
      <w:pPr>
        <w:spacing w:after="220"/>
        <w:ind w:firstLineChars="200" w:firstLine="440"/>
        <w:rPr>
          <w:rFonts w:ascii="Times New Roman" w:hAnsi="Times New Roman"/>
        </w:rPr>
      </w:pPr>
      <w:r w:rsidRPr="00542AD3">
        <w:rPr>
          <w:rFonts w:ascii="Times New Roman" w:hAnsi="Times New Roman"/>
        </w:rPr>
        <w:t xml:space="preserve">In this proof, we use </w:t>
      </w:r>
      <m:oMath>
        <m:r>
          <m:rPr>
            <m:sty m:val="p"/>
          </m:rPr>
          <w:rPr>
            <w:rFonts w:ascii="Cambria Math" w:hAnsi="Cambria Math"/>
          </w:rPr>
          <m:t>{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}</m:t>
        </m:r>
      </m:oMath>
      <w:r w:rsidRPr="00542AD3">
        <w:rPr>
          <w:rFonts w:ascii="Times New Roman" w:hAnsi="Times New Roman"/>
        </w:rPr>
        <w:t xml:space="preserve"> to denote the fractional part of </w:t>
      </w:r>
      <m:oMath>
        <m:r>
          <w:rPr>
            <w:rFonts w:ascii="Cambria Math" w:hAnsi="Cambria Math"/>
          </w:rPr>
          <m:t>x</m:t>
        </m:r>
      </m:oMath>
      <w:r w:rsidRPr="00542AD3">
        <w:rPr>
          <w:rFonts w:ascii="Times New Roman" w:hAnsi="Times New Roman"/>
        </w:rPr>
        <w:t xml:space="preserve">. We first consider the case when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ij</m:t>
            </m:r>
          </m:sub>
        </m:sSub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p</m:t>
                </m:r>
              </m:e>
              <m:sub>
                <m:r>
                  <w:rPr>
                    <w:rFonts w:ascii="Cambria Math" w:hAnsi="Cambria Math"/>
                  </w:rPr>
                  <m:t>ij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q</m:t>
                </m:r>
              </m:e>
              <m:sub>
                <m:r>
                  <w:rPr>
                    <w:rFonts w:ascii="Cambria Math" w:hAnsi="Cambria Math"/>
                  </w:rPr>
                  <m:t>ij</m:t>
                </m:r>
              </m:sub>
            </m:sSub>
          </m:den>
        </m:f>
      </m:oMath>
      <w:r w:rsidRPr="00542AD3">
        <w:rPr>
          <w:rFonts w:ascii="Times New Roman" w:hAnsi="Times New Roman"/>
        </w:rPr>
        <w:t xml:space="preserve"> is rational. Similar to the proof of Theorem 1 above, the set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n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ij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s</m:t>
                    </m:r>
                  </m:sup>
                </m:sSubSup>
              </m:num>
              <m:den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j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h</m:t>
                    </m:r>
                  </m:sup>
                </m:sSubSup>
              </m:den>
            </m:f>
          </m:e>
        </m:d>
        <m:r>
          <w:rPr>
            <w:rFonts w:ascii="Cambria Math" w:hAnsi="Cambria Math"/>
          </w:rPr>
          <m:t>,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(n+1)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ij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s</m:t>
                    </m:r>
                  </m:sup>
                </m:sSubSup>
              </m:num>
              <m:den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j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h</m:t>
                    </m:r>
                  </m:sup>
                </m:sSubSup>
              </m:den>
            </m:f>
          </m:e>
        </m:d>
        <m:r>
          <w:rPr>
            <w:rFonts w:ascii="Cambria Math" w:hAnsi="Cambria Math"/>
          </w:rPr>
          <m:t>,…,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n+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ij</m:t>
                    </m:r>
                  </m:sub>
                </m:sSub>
                <m:r>
                  <w:rPr>
                    <w:rFonts w:ascii="Cambria Math" w:hAnsi="Cambria Math"/>
                  </w:rPr>
                  <m:t>-1</m:t>
                </m:r>
              </m:e>
            </m:d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ij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s</m:t>
                    </m:r>
                  </m:sup>
                </m:sSubSup>
              </m:num>
              <m:den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j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h</m:t>
                    </m:r>
                  </m:sup>
                </m:sSubSup>
              </m:den>
            </m:f>
          </m:e>
        </m:d>
      </m:oMath>
      <w:r w:rsidRPr="00542AD3">
        <w:rPr>
          <w:rFonts w:ascii="Times New Roman" w:hAnsi="Times New Roman"/>
        </w:rPr>
        <w:t xml:space="preserve"> is equivalent to the set </w:t>
      </w:r>
      <m:oMath>
        <m:r>
          <m:rPr>
            <m:sty m:val="p"/>
          </m:rPr>
          <w:rPr>
            <w:rFonts w:ascii="Cambria Math" w:hAnsi="Cambria Math"/>
          </w:rPr>
          <m:t>0,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1</m:t>
            </m:r>
          </m:num>
          <m:den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q</m:t>
                </m:r>
              </m:e>
              <m:sub>
                <m:r>
                  <w:rPr>
                    <w:rFonts w:ascii="Cambria Math" w:hAnsi="Cambria Math"/>
                  </w:rPr>
                  <m:t>ij</m:t>
                </m:r>
              </m:sub>
            </m:sSub>
          </m:den>
        </m:f>
        <m:r>
          <m:rPr>
            <m:sty m:val="p"/>
          </m:rPr>
          <w:rPr>
            <w:rFonts w:ascii="Cambria Math" w:hAnsi="Cambria Math"/>
          </w:rPr>
          <m:t>,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2</m:t>
            </m:r>
          </m:num>
          <m:den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q</m:t>
                </m:r>
              </m:e>
              <m:sub>
                <m:r>
                  <w:rPr>
                    <w:rFonts w:ascii="Cambria Math" w:hAnsi="Cambria Math"/>
                  </w:rPr>
                  <m:t>ij</m:t>
                </m:r>
              </m:sub>
            </m:sSub>
          </m:den>
        </m:f>
        <m:r>
          <m:rPr>
            <m:sty m:val="p"/>
          </m:rPr>
          <w:rPr>
            <w:rFonts w:ascii="Cambria Math" w:hAnsi="Cambria Math"/>
          </w:rPr>
          <m:t>,…,</m:t>
        </m:r>
        <m:f>
          <m:fPr>
            <m:ctrlPr>
              <w:rPr>
                <w:rFonts w:ascii="Cambria Math" w:hAnsi="Cambria Math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q</m:t>
                </m:r>
              </m:e>
              <m:sub>
                <m:r>
                  <w:rPr>
                    <w:rFonts w:ascii="Cambria Math" w:hAnsi="Cambria Math"/>
                  </w:rPr>
                  <m:t>ij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-1</m:t>
            </m:r>
          </m:num>
          <m:den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q</m:t>
                </m:r>
              </m:e>
              <m:sub>
                <m:r>
                  <w:rPr>
                    <w:rFonts w:ascii="Cambria Math" w:hAnsi="Cambria Math"/>
                  </w:rPr>
                  <m:t>ij</m:t>
                </m:r>
              </m:sub>
            </m:sSub>
          </m:den>
        </m:f>
        <m:r>
          <m:rPr>
            <m:sty m:val="p"/>
          </m:rPr>
          <w:rPr>
            <w:rFonts w:ascii="Cambria Math" w:hAnsi="Cambria Math"/>
          </w:rPr>
          <m:t>,∀</m:t>
        </m:r>
        <m:r>
          <w:rPr>
            <w:rFonts w:ascii="Cambria Math" w:hAnsi="Cambria Math"/>
          </w:rPr>
          <m:t>n</m:t>
        </m:r>
        <m:r>
          <m:rPr>
            <m:scr m:val="double-struck"/>
            <m:sty m:val="p"/>
          </m:rPr>
          <w:rPr>
            <w:rFonts w:ascii="Cambria Math" w:hAnsi="Cambria Math"/>
          </w:rPr>
          <m:t>∈N</m:t>
        </m:r>
      </m:oMath>
      <w:r w:rsidRPr="00542AD3">
        <w:rPr>
          <w:rFonts w:ascii="Times New Roman" w:hAnsi="Times New Roman"/>
        </w:rPr>
        <w:t xml:space="preserve">, so we know that </w:t>
      </w: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I</m:t>
            </m:r>
          </m:e>
          <m:sub>
            <m:r>
              <w:rPr>
                <w:rFonts w:ascii="Cambria Math" w:hAnsi="Cambria Math"/>
              </w:rPr>
              <m:t>ij</m:t>
            </m:r>
          </m:sub>
          <m:sup>
            <m:r>
              <w:rPr>
                <w:rFonts w:ascii="Cambria Math" w:hAnsi="Cambria Math"/>
              </w:rPr>
              <m:t>w</m:t>
            </m:r>
          </m:sup>
        </m:sSubSup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t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542AD3">
        <w:rPr>
          <w:rFonts w:ascii="Times New Roman" w:hAnsi="Times New Roman"/>
        </w:rPr>
        <w:t xml:space="preserve"> is cyclic with cycle length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ij</m:t>
            </m:r>
          </m:sub>
        </m:sSub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ij</m:t>
            </m:r>
          </m:sub>
          <m:sup>
            <m:r>
              <w:rPr>
                <w:rFonts w:ascii="Cambria Math" w:hAnsi="Cambria Math"/>
              </w:rPr>
              <m:t>s</m:t>
            </m:r>
          </m:sup>
        </m:sSubSup>
      </m:oMath>
      <w:r w:rsidRPr="00542AD3">
        <w:rPr>
          <w:rFonts w:ascii="Times New Roman" w:hAnsi="Times New Roman"/>
        </w:rPr>
        <w:t xml:space="preserve">. Due to symmetry, we can calculate the long-run average inventory by </w:t>
      </w:r>
      <w:r w:rsidR="001229A6">
        <w:rPr>
          <w:rFonts w:ascii="Times New Roman" w:hAnsi="Times New Roman"/>
        </w:rPr>
        <w:t>“</w:t>
      </w:r>
      <w:r w:rsidRPr="00542AD3">
        <w:rPr>
          <w:rFonts w:ascii="Times New Roman" w:hAnsi="Times New Roman"/>
        </w:rPr>
        <w:t>moving and adding</w:t>
      </w:r>
      <w:r w:rsidR="001229A6">
        <w:rPr>
          <w:rFonts w:ascii="Times New Roman" w:hAnsi="Times New Roman"/>
        </w:rPr>
        <w:t>”</w:t>
      </w:r>
      <w:r w:rsidRPr="00542AD3">
        <w:rPr>
          <w:rFonts w:ascii="Times New Roman" w:hAnsi="Times New Roman"/>
        </w:rPr>
        <w:t xml:space="preserve"> inventory levels for every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ij</m:t>
            </m:r>
          </m:sub>
        </m:sSub>
      </m:oMath>
      <w:r w:rsidRPr="00542AD3">
        <w:rPr>
          <w:rFonts w:ascii="Times New Roman" w:hAnsi="Times New Roman"/>
        </w:rPr>
        <w:t xml:space="preserve"> consecutive delivery cycles of supplier </w:t>
      </w:r>
      <m:oMath>
        <m:r>
          <w:rPr>
            <w:rFonts w:ascii="Cambria Math" w:hAnsi="Cambria Math"/>
          </w:rPr>
          <m:t>i</m:t>
        </m:r>
      </m:oMath>
      <w:r w:rsidRPr="00542AD3">
        <w:rPr>
          <w:rFonts w:ascii="Times New Roman" w:hAnsi="Times New Roman"/>
        </w:rPr>
        <w:t xml:space="preserve"> to form </w:t>
      </w:r>
      <w:r w:rsidR="001229A6">
        <w:rPr>
          <w:rFonts w:ascii="Times New Roman" w:hAnsi="Times New Roman"/>
        </w:rPr>
        <w:t>“</w:t>
      </w:r>
      <w:r w:rsidRPr="00542AD3">
        <w:rPr>
          <w:rFonts w:ascii="Times New Roman" w:hAnsi="Times New Roman"/>
        </w:rPr>
        <w:t>blocks</w:t>
      </w:r>
      <w:r w:rsidR="001229A6">
        <w:rPr>
          <w:rFonts w:ascii="Times New Roman" w:hAnsi="Times New Roman"/>
        </w:rPr>
        <w:t>”</w:t>
      </w:r>
      <w:r w:rsidRPr="00542AD3">
        <w:rPr>
          <w:rFonts w:ascii="Times New Roman" w:hAnsi="Times New Roman"/>
        </w:rPr>
        <w:t>.</w:t>
      </w:r>
    </w:p>
    <w:p w14:paraId="016F999A" w14:textId="29517724" w:rsidR="004D7FAB" w:rsidRPr="004D7FAB" w:rsidRDefault="004D7FAB" w:rsidP="004D7FAB">
      <w:pPr>
        <w:spacing w:after="220"/>
        <w:ind w:firstLineChars="200" w:firstLine="440"/>
        <w:rPr>
          <w:rFonts w:ascii="Times New Roman" w:hAnsi="Times New Roman"/>
        </w:rPr>
      </w:pPr>
      <w:r w:rsidRPr="004D7FAB">
        <w:rPr>
          <w:rFonts w:ascii="Times New Roman" w:hAnsi="Times New Roman"/>
        </w:rPr>
        <w:lastRenderedPageBreak/>
        <w:t xml:space="preserve">Next, we determine the fraction of blocks that are of height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b</m:t>
            </m:r>
          </m:e>
          <m:sub>
            <m:r>
              <w:rPr>
                <w:rFonts w:ascii="Cambria Math" w:hAnsi="Cambria Math"/>
              </w:rPr>
              <m:t>ij</m:t>
            </m:r>
          </m:sub>
        </m:sSub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ij</m:t>
            </m:r>
          </m:sub>
        </m:sSub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j</m:t>
            </m:r>
          </m:sub>
          <m:sup>
            <m:r>
              <w:rPr>
                <w:rFonts w:ascii="Cambria Math" w:hAnsi="Cambria Math"/>
              </w:rPr>
              <m:t>h</m:t>
            </m:r>
          </m:sup>
        </m:sSubSup>
      </m:oMath>
      <w:r w:rsidRPr="004D7FAB">
        <w:rPr>
          <w:rFonts w:ascii="Times New Roman" w:hAnsi="Times New Roman"/>
        </w:rPr>
        <w:t xml:space="preserve"> and </w:t>
      </w:r>
      <m:oMath>
        <m:d>
          <m:dPr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b</m:t>
                </m:r>
              </m:e>
              <m:sub>
                <m:r>
                  <w:rPr>
                    <w:rFonts w:ascii="Cambria Math" w:hAnsi="Cambria Math"/>
                  </w:rPr>
                  <m:t>ij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+1</m:t>
            </m:r>
          </m:e>
        </m:d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ij</m:t>
            </m:r>
          </m:sub>
        </m:sSub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j</m:t>
            </m:r>
          </m:sub>
          <m:sup>
            <m:r>
              <w:rPr>
                <w:rFonts w:ascii="Cambria Math" w:hAnsi="Cambria Math"/>
              </w:rPr>
              <m:t>h</m:t>
            </m:r>
          </m:sup>
        </m:sSubSup>
      </m:oMath>
      <w:r w:rsidRPr="004D7FAB">
        <w:rPr>
          <w:rFonts w:ascii="Times New Roman" w:hAnsi="Times New Roman"/>
        </w:rPr>
        <w:t xml:space="preserve">. Notice that </w:t>
      </w:r>
      <m:oMath>
        <m:d>
          <m:dPr>
            <m:begChr m:val="{"/>
            <m:endChr m:val="}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n</m:t>
            </m:r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hAnsi="Cambria Math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ij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s</m:t>
                    </m:r>
                  </m:sup>
                </m:sSubSup>
              </m:num>
              <m:den>
                <m:sSubSup>
                  <m:sSubSupPr>
                    <m:ctrlPr>
                      <w:rPr>
                        <w:rFonts w:ascii="Cambria Math" w:hAnsi="Cambria Math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j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h</m:t>
                    </m:r>
                  </m:sup>
                </m:sSubSup>
              </m:den>
            </m:f>
          </m:e>
        </m:d>
        <m:r>
          <m:rPr>
            <m:sty m:val="p"/>
          </m:rPr>
          <w:rPr>
            <w:rFonts w:ascii="Cambria Math" w:hAnsi="Cambria Math"/>
          </w:rPr>
          <m:t>⋅</m:t>
        </m:r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j</m:t>
            </m:r>
          </m:sub>
          <m:sup>
            <m:r>
              <w:rPr>
                <w:rFonts w:ascii="Cambria Math" w:hAnsi="Cambria Math"/>
              </w:rPr>
              <m:t>h</m:t>
            </m:r>
          </m:sup>
        </m:sSubSup>
      </m:oMath>
      <w:r w:rsidRPr="004D7FAB">
        <w:rPr>
          <w:rFonts w:ascii="Times New Roman" w:hAnsi="Times New Roman"/>
        </w:rPr>
        <w:t xml:space="preserve"> is the time interval between the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m:rPr>
                <m:nor/>
              </m:rPr>
              <w:rPr>
                <w:rFonts w:ascii="Times New Roman" w:hAnsi="Times New Roman"/>
                <w:i/>
              </w:rPr>
              <m:t>th</m:t>
            </m:r>
          </m:sup>
        </m:sSup>
      </m:oMath>
      <w:r w:rsidRPr="004D7FAB">
        <w:rPr>
          <w:rFonts w:ascii="Times New Roman" w:hAnsi="Times New Roman"/>
        </w:rPr>
        <w:t xml:space="preserve"> replenishment from supplier </w:t>
      </w:r>
      <m:oMath>
        <m:r>
          <w:rPr>
            <w:rFonts w:ascii="Cambria Math" w:hAnsi="Cambria Math"/>
          </w:rPr>
          <m:t>i</m:t>
        </m:r>
      </m:oMath>
      <w:r w:rsidRPr="004D7FAB">
        <w:rPr>
          <w:rFonts w:ascii="Times New Roman" w:hAnsi="Times New Roman"/>
        </w:rPr>
        <w:t xml:space="preserve"> and single warehouse </w:t>
      </w:r>
      <m:oMath>
        <m:r>
          <w:rPr>
            <w:rFonts w:ascii="Cambria Math" w:hAnsi="Cambria Math"/>
          </w:rPr>
          <m:t>j</m:t>
        </m:r>
      </m:oMath>
      <w:r w:rsidR="001229A6">
        <w:rPr>
          <w:rFonts w:ascii="Times New Roman" w:hAnsi="Times New Roman"/>
        </w:rPr>
        <w:t>’</w:t>
      </w:r>
      <w:r w:rsidRPr="004D7FAB">
        <w:rPr>
          <w:rFonts w:ascii="Times New Roman" w:hAnsi="Times New Roman"/>
        </w:rPr>
        <w:t xml:space="preserve">s last delivery before then, assuming the </w:t>
      </w:r>
      <m:oMath>
        <m:sSup>
          <m:sSupPr>
            <m:ctrlPr>
              <w:rPr>
                <w:rFonts w:ascii="Cambria Math" w:hAnsi="Cambria Math"/>
                <w:i/>
                <w:iCs/>
              </w:rPr>
            </m:ctrlPr>
          </m:sSupPr>
          <m:e>
            <m:r>
              <w:rPr>
                <w:rFonts w:ascii="Cambria Math" w:hAnsi="Cambria Math"/>
              </w:rPr>
              <m:t>0</m:t>
            </m:r>
          </m:e>
          <m:sup>
            <m:r>
              <m:rPr>
                <m:nor/>
              </m:rPr>
              <w:rPr>
                <w:rFonts w:ascii="Times New Roman" w:hAnsi="Times New Roman"/>
                <w:i/>
                <w:iCs/>
              </w:rPr>
              <m:t>th</m:t>
            </m:r>
          </m:sup>
        </m:sSup>
      </m:oMath>
      <w:r w:rsidRPr="004D7FAB">
        <w:rPr>
          <w:rFonts w:ascii="Times New Roman" w:hAnsi="Times New Roman"/>
        </w:rPr>
        <w:t xml:space="preserve"> delivery is placed at time 0. Therefore, if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1</m:t>
            </m:r>
          </m:num>
          <m:den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q</m:t>
                </m:r>
              </m:e>
              <m:sub>
                <m:r>
                  <w:rPr>
                    <w:rFonts w:ascii="Cambria Math" w:hAnsi="Cambria Math"/>
                  </w:rPr>
                  <m:t>ij</m:t>
                </m:r>
              </m:sub>
            </m:sSub>
          </m:den>
        </m:f>
        <m:r>
          <m:rPr>
            <m:sty m:val="p"/>
          </m:rPr>
          <w:rPr>
            <w:rFonts w:ascii="Cambria Math" w:hAnsi="Cambria Math"/>
          </w:rPr>
          <m:t>≤</m:t>
        </m:r>
        <m:d>
          <m:dPr>
            <m:begChr m:val="{"/>
            <m:endChr m:val="}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n</m:t>
            </m:r>
            <m:f>
              <m:fPr>
                <m:ctrlPr>
                  <w:rPr>
                    <w:rFonts w:ascii="Cambria Math" w:hAnsi="Cambria Math"/>
                    <w:i/>
                    <w:iCs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ij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s</m:t>
                    </m:r>
                  </m:sup>
                </m:sSubSup>
              </m:num>
              <m:den>
                <m:sSubSup>
                  <m:sSubSup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j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h</m:t>
                    </m:r>
                  </m:sup>
                </m:sSubSup>
              </m:den>
            </m:f>
          </m:e>
        </m:d>
        <m:r>
          <m:rPr>
            <m:sty m:val="p"/>
          </m:rPr>
          <w:rPr>
            <w:rFonts w:ascii="Cambria Math" w:hAnsi="Cambria Math"/>
          </w:rPr>
          <m:t>≤</m:t>
        </m:r>
        <m:f>
          <m:fPr>
            <m:ctrlPr>
              <w:rPr>
                <w:rFonts w:ascii="Cambria Math" w:hAnsi="Cambria Math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p</m:t>
                </m:r>
              </m:e>
              <m:sub>
                <m:r>
                  <w:rPr>
                    <w:rFonts w:ascii="Cambria Math" w:hAnsi="Cambria Math"/>
                  </w:rPr>
                  <m:t>ij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-1</m:t>
            </m:r>
          </m:num>
          <m:den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q</m:t>
                </m:r>
              </m:e>
              <m:sub>
                <m:r>
                  <w:rPr>
                    <w:rFonts w:ascii="Cambria Math" w:hAnsi="Cambria Math"/>
                  </w:rPr>
                  <m:t>ij</m:t>
                </m:r>
              </m:sub>
            </m:sSub>
          </m:den>
        </m:f>
      </m:oMath>
      <w:r w:rsidRPr="004D7FAB">
        <w:rPr>
          <w:rFonts w:ascii="Times New Roman" w:hAnsi="Times New Roman"/>
        </w:rPr>
        <w:t xml:space="preserve">, then in the </w:t>
      </w:r>
      <m:oMath>
        <m:sSup>
          <m:sSupPr>
            <m:ctrlPr>
              <w:rPr>
                <w:rFonts w:ascii="Cambria Math" w:hAnsi="Cambria Math"/>
                <w:i/>
                <w:iCs/>
              </w:rPr>
            </m:ctrlPr>
          </m:sSupPr>
          <m:e>
            <m:r>
              <w:rPr>
                <w:rFonts w:ascii="Cambria Math" w:hAnsi="Cambria Math"/>
              </w:rPr>
              <m:t>0</m:t>
            </m:r>
          </m:e>
          <m:sup>
            <m:r>
              <m:rPr>
                <m:nor/>
              </m:rPr>
              <w:rPr>
                <w:rFonts w:ascii="Times New Roman" w:hAnsi="Times New Roman"/>
                <w:i/>
                <w:iCs/>
              </w:rPr>
              <m:t>th</m:t>
            </m:r>
          </m:sup>
        </m:sSup>
      </m:oMath>
      <w:r w:rsidRPr="004D7FAB">
        <w:rPr>
          <w:rFonts w:ascii="Times New Roman" w:hAnsi="Times New Roman"/>
        </w:rPr>
        <w:t xml:space="preserve"> delivery cycle of supplier </w:t>
      </w:r>
      <m:oMath>
        <m:r>
          <w:rPr>
            <w:rFonts w:ascii="Cambria Math" w:hAnsi="Cambria Math"/>
          </w:rPr>
          <m:t>i</m:t>
        </m:r>
      </m:oMath>
      <w:r w:rsidRPr="004D7FAB">
        <w:rPr>
          <w:rFonts w:ascii="Times New Roman" w:hAnsi="Times New Roman"/>
        </w:rPr>
        <w:t xml:space="preserve">, single warehouse </w:t>
      </w:r>
      <m:oMath>
        <m:r>
          <w:rPr>
            <w:rFonts w:ascii="Cambria Math" w:hAnsi="Cambria Math"/>
          </w:rPr>
          <m:t>j</m:t>
        </m:r>
      </m:oMath>
      <w:r w:rsidR="001229A6">
        <w:rPr>
          <w:rFonts w:ascii="Times New Roman" w:hAnsi="Times New Roman"/>
        </w:rPr>
        <w:t>’</w:t>
      </w:r>
      <w:r w:rsidRPr="004D7FAB">
        <w:rPr>
          <w:rFonts w:ascii="Times New Roman" w:hAnsi="Times New Roman"/>
        </w:rPr>
        <w:t xml:space="preserve">s inventory level will rise to </w:t>
      </w:r>
      <m:oMath>
        <m:d>
          <m:dPr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b</m:t>
                </m:r>
              </m:e>
              <m:sub>
                <m:r>
                  <w:rPr>
                    <w:rFonts w:ascii="Cambria Math" w:hAnsi="Cambria Math"/>
                  </w:rPr>
                  <m:t>ij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+1</m:t>
            </m:r>
          </m:e>
        </m:d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ij</m:t>
            </m:r>
          </m:sub>
        </m:sSub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j</m:t>
            </m:r>
          </m:sub>
          <m:sup>
            <m:r>
              <w:rPr>
                <w:rFonts w:ascii="Cambria Math" w:hAnsi="Cambria Math"/>
              </w:rPr>
              <m:t>h</m:t>
            </m:r>
          </m:sup>
        </m:sSubSup>
      </m:oMath>
      <w:r w:rsidRPr="004D7FAB">
        <w:rPr>
          <w:rFonts w:ascii="Times New Roman" w:hAnsi="Times New Roman"/>
        </w:rPr>
        <w:t xml:space="preserve">. Otherwise, it only rises to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b</m:t>
            </m:r>
          </m:e>
          <m:sub>
            <m:r>
              <w:rPr>
                <w:rFonts w:ascii="Cambria Math" w:hAnsi="Cambria Math"/>
              </w:rPr>
              <m:t>ij</m:t>
            </m:r>
          </m:sub>
        </m:sSub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ij</m:t>
            </m:r>
          </m:sub>
        </m:sSub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j</m:t>
            </m:r>
          </m:sub>
          <m:sup>
            <m:r>
              <w:rPr>
                <w:rFonts w:ascii="Cambria Math" w:hAnsi="Cambria Math"/>
              </w:rPr>
              <m:t>h</m:t>
            </m:r>
          </m:sup>
        </m:sSubSup>
      </m:oMath>
      <w:r w:rsidRPr="004D7FAB">
        <w:rPr>
          <w:rFonts w:ascii="Times New Roman" w:hAnsi="Times New Roman"/>
        </w:rPr>
        <w:t xml:space="preserve">. Notice that when </w:t>
      </w:r>
      <m:oMath>
        <m:d>
          <m:dPr>
            <m:begChr m:val="{"/>
            <m:endChr m:val="}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n</m:t>
            </m:r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hAnsi="Cambria Math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ij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s</m:t>
                    </m:r>
                  </m:sup>
                </m:sSubSup>
              </m:num>
              <m:den>
                <m:sSubSup>
                  <m:sSubSupPr>
                    <m:ctrlPr>
                      <w:rPr>
                        <w:rFonts w:ascii="Cambria Math" w:hAnsi="Cambria Math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j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h</m:t>
                    </m:r>
                  </m:sup>
                </m:sSubSup>
              </m:den>
            </m:f>
          </m:e>
        </m:d>
        <m:r>
          <m:rPr>
            <m:sty m:val="p"/>
          </m:rPr>
          <w:rPr>
            <w:rFonts w:ascii="Cambria Math" w:hAnsi="Cambria Math"/>
          </w:rPr>
          <m:t>=0</m:t>
        </m:r>
      </m:oMath>
      <w:r w:rsidRPr="004D7FAB">
        <w:rPr>
          <w:rFonts w:ascii="Times New Roman" w:hAnsi="Times New Roman"/>
        </w:rPr>
        <w:t xml:space="preserve">, even though single warehouse </w:t>
      </w:r>
      <m:oMath>
        <m:r>
          <w:rPr>
            <w:rFonts w:ascii="Cambria Math" w:hAnsi="Cambria Math"/>
          </w:rPr>
          <m:t>j</m:t>
        </m:r>
      </m:oMath>
      <w:r w:rsidRPr="004D7FAB">
        <w:rPr>
          <w:rFonts w:ascii="Times New Roman" w:hAnsi="Times New Roman"/>
        </w:rPr>
        <w:t xml:space="preserve"> does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b</m:t>
            </m:r>
          </m:e>
          <m:sub>
            <m:r>
              <w:rPr>
                <w:rFonts w:ascii="Cambria Math" w:hAnsi="Cambria Math"/>
              </w:rPr>
              <m:t>ij</m:t>
            </m:r>
          </m:sub>
        </m:sSub>
        <m:r>
          <m:rPr>
            <m:sty m:val="p"/>
          </m:rPr>
          <w:rPr>
            <w:rFonts w:ascii="Cambria Math" w:hAnsi="Cambria Math"/>
          </w:rPr>
          <m:t>+1</m:t>
        </m:r>
      </m:oMath>
      <w:r w:rsidRPr="004D7FAB">
        <w:rPr>
          <w:rFonts w:ascii="Times New Roman" w:hAnsi="Times New Roman"/>
        </w:rPr>
        <w:t xml:space="preserve"> deliveries, the inventory level only rises to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b</m:t>
            </m:r>
          </m:e>
          <m:sub>
            <m:r>
              <w:rPr>
                <w:rFonts w:ascii="Cambria Math" w:hAnsi="Cambria Math"/>
              </w:rPr>
              <m:t>ij</m:t>
            </m:r>
          </m:sub>
        </m:sSub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ij</m:t>
            </m:r>
          </m:sub>
        </m:sSub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j</m:t>
            </m:r>
          </m:sub>
          <m:sup>
            <m:r>
              <w:rPr>
                <w:rFonts w:ascii="Cambria Math" w:hAnsi="Cambria Math"/>
              </w:rPr>
              <m:t>h</m:t>
            </m:r>
          </m:sup>
        </m:sSubSup>
      </m:oMath>
      <w:r w:rsidRPr="004D7FAB">
        <w:rPr>
          <w:rFonts w:ascii="Times New Roman" w:hAnsi="Times New Roman"/>
        </w:rPr>
        <w:t xml:space="preserve">. That is because one of single warehouse </w:t>
      </w:r>
      <m:oMath>
        <m:r>
          <w:rPr>
            <w:rFonts w:ascii="Cambria Math" w:hAnsi="Cambria Math"/>
          </w:rPr>
          <m:t>j</m:t>
        </m:r>
      </m:oMath>
      <w:r w:rsidR="001229A6">
        <w:rPr>
          <w:rFonts w:ascii="Times New Roman" w:hAnsi="Times New Roman"/>
        </w:rPr>
        <w:t>’</w:t>
      </w:r>
      <w:r w:rsidRPr="004D7FAB">
        <w:rPr>
          <w:rFonts w:ascii="Times New Roman" w:hAnsi="Times New Roman"/>
        </w:rPr>
        <w:t xml:space="preserve">s deliveries is at the same time as the replenishment of supplier </w:t>
      </w:r>
      <m:oMath>
        <m:r>
          <w:rPr>
            <w:rFonts w:ascii="Cambria Math" w:hAnsi="Cambria Math"/>
          </w:rPr>
          <m:t>i</m:t>
        </m:r>
      </m:oMath>
      <w:r w:rsidRPr="004D7FAB">
        <w:rPr>
          <w:rFonts w:ascii="Times New Roman" w:hAnsi="Times New Roman"/>
        </w:rPr>
        <w:t xml:space="preserve">, meaning that as soon as the supplier delivers, the single warehouse </w:t>
      </w:r>
      <m:oMath>
        <m:r>
          <w:rPr>
            <w:rFonts w:ascii="Cambria Math" w:hAnsi="Cambria Math"/>
          </w:rPr>
          <m:t>j</m:t>
        </m:r>
      </m:oMath>
      <w:r w:rsidRPr="004D7FAB">
        <w:rPr>
          <w:rFonts w:ascii="Times New Roman" w:hAnsi="Times New Roman"/>
        </w:rPr>
        <w:t xml:space="preserve"> ships out the consumables, resulting in no additional inventory holding time. Consequently,</w:t>
      </w:r>
    </w:p>
    <w:p w14:paraId="3164603E" w14:textId="77777777" w:rsidR="004D7FAB" w:rsidRPr="004D7FAB" w:rsidRDefault="00000000" w:rsidP="004D7FAB">
      <w:pPr>
        <w:spacing w:after="220"/>
        <w:ind w:firstLineChars="200" w:firstLine="440"/>
        <w:rPr>
          <w:rFonts w:ascii="Times New Roman" w:hAnsi="Times New Roman"/>
        </w:rPr>
      </w:pPr>
      <m:oMathPara>
        <m:oMath>
          <m:m>
            <m:mPr>
              <m:plcHide m:val="1"/>
              <m:cGpRule m:val="4"/>
              <m:mcs>
                <m:mc>
                  <m:mcPr>
                    <m:count m:val="1"/>
                    <m:mcJc m:val="right"/>
                  </m:mcPr>
                </m:mc>
                <m:mc>
                  <m:mcPr>
                    <m:count m:val="1"/>
                    <m:mcJc m:val="left"/>
                  </m:mcPr>
                </m:mc>
              </m:mcs>
              <m:ctrlPr>
                <w:rPr>
                  <w:rFonts w:ascii="Cambria Math" w:hAnsi="Cambria Math"/>
                </w:rPr>
              </m:ctrlPr>
            </m:mPr>
            <m:mr>
              <m:e>
                <m:sSubSup>
                  <m:sSubSupPr>
                    <m:ctrlPr>
                      <w:rPr>
                        <w:rFonts w:ascii="Cambria Math" w:hAnsi="Cambria Math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ij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LH</m:t>
                    </m:r>
                  </m:sup>
                </m:sSubSup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sSubSup>
                      <m:sSubSupPr>
                        <m:ctrlPr>
                          <w:rPr>
                            <w:rFonts w:ascii="Cambria Math" w:hAnsi="Cambria Math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ij</m:t>
                        </m:r>
                      </m:sub>
                      <m:sup>
                        <m:r>
                          <w:rPr>
                            <w:rFonts w:ascii="Cambria Math" w:hAnsi="Cambria Math"/>
                          </w:rPr>
                          <m:t>s</m:t>
                        </m:r>
                      </m:sup>
                    </m:sSub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,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j</m:t>
                        </m:r>
                      </m:sub>
                      <m:sup>
                        <m:r>
                          <w:rPr>
                            <w:rFonts w:ascii="Cambria Math" w:hAnsi="Cambria Math"/>
                          </w:rPr>
                          <m:t>h</m:t>
                        </m:r>
                      </m:sup>
                    </m:sSubSup>
                  </m:e>
                </m:d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 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den>
                </m:f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d>
                      <m:dPr>
                        <m:ctrlPr>
                          <w:rPr>
                            <w:rFonts w:ascii="Cambria Math" w:hAnsi="Cambria Math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b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ij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+1</m:t>
                        </m:r>
                      </m:e>
                    </m:d>
                    <m:f>
                      <m:fPr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ij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-1</m:t>
                        </m:r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q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ij</m:t>
                            </m:r>
                          </m:sub>
                        </m:sSub>
                      </m:den>
                    </m:f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b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ij</m:t>
                        </m:r>
                      </m:sub>
                    </m:sSub>
                    <m:f>
                      <m:fPr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q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ij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+1-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ij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q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ij</m:t>
                            </m:r>
                          </m:sub>
                        </m:sSub>
                      </m:den>
                    </m:f>
                  </m:e>
                </m:d>
                <m:sSubSup>
                  <m:sSubSupPr>
                    <m:ctrlPr>
                      <w:rPr>
                        <w:rFonts w:ascii="Cambria Math" w:hAnsi="Cambria Math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j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h</m:t>
                    </m:r>
                  </m:sup>
                </m:sSubSup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h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ij</m:t>
                    </m:r>
                  </m:sub>
                </m:sSub>
              </m:e>
            </m:mr>
            <m:mr>
              <m:e/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 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den>
                </m:f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sSubSup>
                      <m:sSubSupPr>
                        <m:ctrlPr>
                          <w:rPr>
                            <w:rFonts w:ascii="Cambria Math" w:hAnsi="Cambria Math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ij</m:t>
                        </m:r>
                      </m:sub>
                      <m:sup>
                        <m:r>
                          <w:rPr>
                            <w:rFonts w:ascii="Cambria Math" w:hAnsi="Cambria Math"/>
                          </w:rPr>
                          <m:t>s</m:t>
                        </m:r>
                      </m:sup>
                    </m:sSub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sSubSup>
                          <m:sSubSup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hAnsi="Cambria Math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j</m:t>
                            </m:r>
                          </m:sub>
                          <m:sup>
                            <m:r>
                              <w:rPr>
                                <w:rFonts w:ascii="Cambria Math" w:hAnsi="Cambria Math"/>
                              </w:rPr>
                              <m:t>h</m:t>
                            </m:r>
                          </m:sup>
                        </m:sSubSup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q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ij</m:t>
                            </m:r>
                          </m:sub>
                        </m:sSub>
                      </m:den>
                    </m:f>
                  </m:e>
                </m:d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h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ij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.</m:t>
                </m:r>
              </m:e>
            </m:mr>
          </m:m>
        </m:oMath>
      </m:oMathPara>
    </w:p>
    <w:p w14:paraId="12275D35" w14:textId="77777777" w:rsidR="004D7FAB" w:rsidRDefault="004D7FAB" w:rsidP="004D7FAB">
      <w:pPr>
        <w:spacing w:after="220"/>
        <w:ind w:firstLineChars="200" w:firstLine="440"/>
        <w:rPr>
          <w:rFonts w:ascii="Times New Roman" w:hAnsi="Times New Roman"/>
        </w:rPr>
      </w:pPr>
      <w:r w:rsidRPr="004D7FAB">
        <w:rPr>
          <w:rFonts w:ascii="Times New Roman" w:hAnsi="Times New Roman"/>
        </w:rPr>
        <w:t xml:space="preserve">For the case of irrational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b</m:t>
            </m:r>
          </m:e>
          <m:sub>
            <m:r>
              <w:rPr>
                <w:rFonts w:ascii="Cambria Math" w:hAnsi="Cambria Math"/>
              </w:rPr>
              <m:t>ij</m:t>
            </m:r>
          </m:sub>
        </m:sSub>
      </m:oMath>
      <w:r w:rsidRPr="004D7FAB">
        <w:rPr>
          <w:rFonts w:ascii="Times New Roman" w:hAnsi="Times New Roman"/>
        </w:rPr>
        <w:t xml:space="preserve">, we let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ij</m:t>
            </m:r>
          </m:sub>
        </m:sSub>
        <m:r>
          <m:rPr>
            <m:sty m:val="p"/>
          </m:rPr>
          <w:rPr>
            <w:rFonts w:ascii="Cambria Math" w:hAnsi="Cambria Math"/>
          </w:rPr>
          <m:t>→∞</m:t>
        </m:r>
      </m:oMath>
      <w:r w:rsidRPr="004D7FAB">
        <w:rPr>
          <w:rFonts w:ascii="Times New Roman" w:hAnsi="Times New Roman"/>
        </w:rPr>
        <w:t xml:space="preserve"> and get </w:t>
      </w: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H</m:t>
            </m:r>
          </m:e>
          <m:sub>
            <m:r>
              <w:rPr>
                <w:rFonts w:ascii="Cambria Math" w:hAnsi="Cambria Math"/>
              </w:rPr>
              <m:t>ij</m:t>
            </m:r>
          </m:sub>
          <m:sup>
            <m:r>
              <w:rPr>
                <w:rFonts w:ascii="Cambria Math" w:hAnsi="Cambria Math"/>
              </w:rPr>
              <m:t>LH</m:t>
            </m:r>
          </m:sup>
        </m:sSubSup>
        <m:d>
          <m:dPr>
            <m:ctrlPr>
              <w:rPr>
                <w:rFonts w:ascii="Cambria Math" w:hAnsi="Cambria Math"/>
              </w:rPr>
            </m:ctrlPr>
          </m:dPr>
          <m:e>
            <m:sSubSup>
              <m:sSubSupPr>
                <m:ctrlPr>
                  <w:rPr>
                    <w:rFonts w:ascii="Cambria Math" w:hAnsi="Cambria Math"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ij</m:t>
                </m:r>
              </m:sub>
              <m:sup>
                <m:r>
                  <w:rPr>
                    <w:rFonts w:ascii="Cambria Math" w:hAnsi="Cambria Math"/>
                  </w:rPr>
                  <m:t>s</m:t>
                </m:r>
              </m:sup>
            </m:sSubSup>
            <m:r>
              <m:rPr>
                <m:sty m:val="p"/>
              </m:rPr>
              <w:rPr>
                <w:rFonts w:ascii="Cambria Math" w:hAnsi="Cambria Math"/>
              </w:rPr>
              <m:t>,</m:t>
            </m:r>
            <m:sSubSup>
              <m:sSubSupPr>
                <m:ctrlPr>
                  <w:rPr>
                    <w:rFonts w:ascii="Cambria Math" w:hAnsi="Cambria Math"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j</m:t>
                </m:r>
              </m:sub>
              <m:sup>
                <m:r>
                  <w:rPr>
                    <w:rFonts w:ascii="Cambria Math" w:hAnsi="Cambria Math"/>
                  </w:rPr>
                  <m:t>h</m:t>
                </m:r>
              </m:sup>
            </m:sSubSup>
          </m:e>
        </m:d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2</m:t>
            </m:r>
          </m:den>
        </m:f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ij</m:t>
            </m:r>
          </m:sub>
          <m:sup>
            <m:r>
              <w:rPr>
                <w:rFonts w:ascii="Cambria Math" w:hAnsi="Cambria Math"/>
              </w:rPr>
              <m:t>s</m:t>
            </m:r>
          </m:sup>
        </m:sSubSup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h</m:t>
            </m:r>
          </m:e>
          <m:sup>
            <m:r>
              <w:rPr>
                <w:rFonts w:ascii="Cambria Math" w:hAnsi="Cambria Math"/>
              </w:rPr>
              <m:t>n</m:t>
            </m:r>
          </m:sup>
        </m:sSup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ij</m:t>
            </m:r>
          </m:sub>
        </m:sSub>
      </m:oMath>
      <w:r w:rsidRPr="004D7FAB">
        <w:rPr>
          <w:rFonts w:ascii="Times New Roman" w:hAnsi="Times New Roman"/>
        </w:rPr>
        <w:t>.</w:t>
      </w:r>
    </w:p>
    <w:p w14:paraId="72CD064F" w14:textId="66E6BDEB" w:rsidR="004D7FAB" w:rsidRPr="004D7FAB" w:rsidRDefault="004D7FAB" w:rsidP="004D7FAB">
      <w:pPr>
        <w:spacing w:after="220"/>
        <w:ind w:firstLineChars="200" w:firstLine="440"/>
        <w:rPr>
          <w:rFonts w:ascii="Times New Roman" w:hAnsi="Times New Roman"/>
        </w:rPr>
      </w:pPr>
      <w:r w:rsidRPr="004D7FAB">
        <w:rPr>
          <w:rFonts w:ascii="Times New Roman" w:hAnsi="Times New Roman"/>
        </w:rPr>
        <w:t xml:space="preserve">In terms of the holding cost of suppliers, supplier </w:t>
      </w:r>
      <m:oMath>
        <m:r>
          <w:rPr>
            <w:rFonts w:ascii="Cambria Math" w:hAnsi="Cambria Math"/>
          </w:rPr>
          <m:t>i</m:t>
        </m:r>
      </m:oMath>
      <w:r w:rsidRPr="004D7FAB">
        <w:rPr>
          <w:rFonts w:ascii="Times New Roman" w:hAnsi="Times New Roman"/>
        </w:rPr>
        <w:t xml:space="preserve"> delivers every </w:t>
      </w: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ij</m:t>
            </m:r>
          </m:sub>
          <m:sup>
            <m:r>
              <w:rPr>
                <w:rFonts w:ascii="Cambria Math" w:hAnsi="Cambria Math"/>
              </w:rPr>
              <m:t>s</m:t>
            </m:r>
          </m:sup>
        </m:sSubSup>
      </m:oMath>
      <w:r w:rsidRPr="004D7FAB">
        <w:rPr>
          <w:rFonts w:ascii="Times New Roman" w:hAnsi="Times New Roman"/>
        </w:rPr>
        <w:t xml:space="preserve"> intervals. At the beginning of each </w:t>
      </w: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ij</m:t>
            </m:r>
          </m:sub>
          <m:sup>
            <m:r>
              <w:rPr>
                <w:rFonts w:ascii="Cambria Math" w:hAnsi="Cambria Math"/>
              </w:rPr>
              <m:t>s</m:t>
            </m:r>
          </m:sup>
        </m:sSubSup>
      </m:oMath>
      <w:r w:rsidRPr="004D7FAB">
        <w:rPr>
          <w:rFonts w:ascii="Times New Roman" w:hAnsi="Times New Roman"/>
        </w:rPr>
        <w:t xml:space="preserve"> period, the inventory level is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k</m:t>
            </m:r>
          </m:num>
          <m:den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q</m:t>
                </m:r>
              </m:e>
              <m:sub>
                <m:r>
                  <w:rPr>
                    <w:rFonts w:ascii="Cambria Math" w:hAnsi="Cambria Math"/>
                  </w:rPr>
                  <m:t>ij</m:t>
                </m:r>
              </m:sub>
            </m:sSub>
          </m:den>
        </m:f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j</m:t>
            </m:r>
          </m:sub>
          <m:sup>
            <m:r>
              <w:rPr>
                <w:rFonts w:ascii="Cambria Math" w:hAnsi="Cambria Math"/>
              </w:rPr>
              <m:t>h</m:t>
            </m:r>
          </m:sup>
        </m:sSubSup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ij</m:t>
            </m:r>
          </m:sub>
        </m:sSub>
        <m:r>
          <m:rPr>
            <m:sty m:val="p"/>
          </m:rPr>
          <w:rPr>
            <w:rFonts w:ascii="Cambria Math" w:hAnsi="Cambria Math"/>
          </w:rPr>
          <m:t>,</m:t>
        </m:r>
        <m:r>
          <w:rPr>
            <w:rFonts w:ascii="Cambria Math" w:hAnsi="Cambria Math"/>
          </w:rPr>
          <m:t>k</m:t>
        </m:r>
        <m:r>
          <m:rPr>
            <m:sty m:val="p"/>
          </m:rPr>
          <w:rPr>
            <w:rFonts w:ascii="Cambria Math" w:hAnsi="Cambria Math"/>
          </w:rPr>
          <m:t>=0, 1, 2,…,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ij</m:t>
            </m:r>
          </m:sub>
        </m:sSub>
        <m:r>
          <m:rPr>
            <m:sty m:val="p"/>
          </m:rPr>
          <w:rPr>
            <w:rFonts w:ascii="Cambria Math" w:hAnsi="Cambria Math"/>
          </w:rPr>
          <m:t>-1</m:t>
        </m:r>
      </m:oMath>
      <w:r w:rsidRPr="004D7FAB">
        <w:rPr>
          <w:rFonts w:ascii="Times New Roman" w:hAnsi="Times New Roman"/>
        </w:rPr>
        <w:t>. Since the supplier</w:t>
      </w:r>
      <w:r w:rsidR="001229A6">
        <w:rPr>
          <w:rFonts w:ascii="Times New Roman" w:hAnsi="Times New Roman"/>
        </w:rPr>
        <w:t>’</w:t>
      </w:r>
      <w:r w:rsidRPr="004D7FAB">
        <w:rPr>
          <w:rFonts w:ascii="Times New Roman" w:hAnsi="Times New Roman"/>
        </w:rPr>
        <w:t xml:space="preserve">s production rate is constant and equal to the demand rate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ij</m:t>
            </m:r>
          </m:sub>
        </m:sSub>
      </m:oMath>
      <w:r w:rsidRPr="004D7FAB">
        <w:rPr>
          <w:rFonts w:ascii="Times New Roman" w:hAnsi="Times New Roman"/>
        </w:rPr>
        <w:t xml:space="preserve">, at the end of </w:t>
      </w: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ij</m:t>
            </m:r>
          </m:sub>
          <m:sup>
            <m:r>
              <w:rPr>
                <w:rFonts w:ascii="Cambria Math" w:hAnsi="Cambria Math"/>
              </w:rPr>
              <m:t>s</m:t>
            </m:r>
          </m:sup>
        </m:sSubSup>
      </m:oMath>
      <w:r w:rsidRPr="004D7FAB">
        <w:rPr>
          <w:rFonts w:ascii="Times New Roman" w:hAnsi="Times New Roman"/>
        </w:rPr>
        <w:t xml:space="preserve">, the inventory level will rise to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k</m:t>
            </m:r>
          </m:num>
          <m:den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q</m:t>
                </m:r>
              </m:e>
              <m:sub>
                <m:r>
                  <w:rPr>
                    <w:rFonts w:ascii="Cambria Math" w:hAnsi="Cambria Math"/>
                  </w:rPr>
                  <m:t>ij</m:t>
                </m:r>
              </m:sub>
            </m:sSub>
          </m:den>
        </m:f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j</m:t>
            </m:r>
          </m:sub>
          <m:sup>
            <m:r>
              <w:rPr>
                <w:rFonts w:ascii="Cambria Math" w:hAnsi="Cambria Math"/>
              </w:rPr>
              <m:t>h</m:t>
            </m:r>
          </m:sup>
        </m:sSubSup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ij</m:t>
            </m:r>
          </m:sub>
        </m:sSub>
        <m:r>
          <m:rPr>
            <m:sty m:val="p"/>
          </m:rPr>
          <w:rPr>
            <w:rFonts w:ascii="Cambria Math" w:hAnsi="Cambria Math"/>
          </w:rPr>
          <m:t>+</m:t>
        </m:r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ij</m:t>
            </m:r>
          </m:sub>
          <m:sup>
            <m:r>
              <w:rPr>
                <w:rFonts w:ascii="Cambria Math" w:hAnsi="Cambria Math"/>
              </w:rPr>
              <m:t>s</m:t>
            </m:r>
          </m:sup>
        </m:sSubSup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ij</m:t>
            </m:r>
          </m:sub>
        </m:sSub>
        <m:r>
          <m:rPr>
            <m:sty m:val="p"/>
          </m:rPr>
          <w:rPr>
            <w:rFonts w:ascii="Cambria Math" w:hAnsi="Cambria Math"/>
          </w:rPr>
          <m:t>,</m:t>
        </m:r>
        <m:r>
          <w:rPr>
            <w:rFonts w:ascii="Cambria Math" w:hAnsi="Cambria Math"/>
          </w:rPr>
          <m:t>k</m:t>
        </m:r>
        <m:r>
          <m:rPr>
            <m:sty m:val="p"/>
          </m:rPr>
          <w:rPr>
            <w:rFonts w:ascii="Cambria Math" w:hAnsi="Cambria Math"/>
          </w:rPr>
          <m:t>=0, 1, 2,…,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ij</m:t>
            </m:r>
          </m:sub>
        </m:sSub>
        <m:r>
          <m:rPr>
            <m:sty m:val="p"/>
          </m:rPr>
          <w:rPr>
            <w:rFonts w:ascii="Cambria Math" w:hAnsi="Cambria Math"/>
          </w:rPr>
          <m:t>-1</m:t>
        </m:r>
      </m:oMath>
      <w:r w:rsidRPr="004D7FAB">
        <w:rPr>
          <w:rFonts w:ascii="Times New Roman" w:hAnsi="Times New Roman"/>
        </w:rPr>
        <w:t xml:space="preserve">. Therefore, we can determine the average inventory holding cost within a cycle </w:t>
      </w: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I</m:t>
            </m:r>
          </m:e>
          <m:sub>
            <m:r>
              <w:rPr>
                <w:rFonts w:ascii="Cambria Math" w:hAnsi="Cambria Math"/>
              </w:rPr>
              <m:t>ij</m:t>
            </m:r>
          </m:sub>
          <m:sup>
            <m:r>
              <w:rPr>
                <w:rFonts w:ascii="Cambria Math" w:hAnsi="Cambria Math"/>
              </w:rPr>
              <m:t>w</m:t>
            </m:r>
          </m:sup>
        </m:sSubSup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t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4D7FAB">
        <w:rPr>
          <w:rFonts w:ascii="Times New Roman" w:hAnsi="Times New Roman"/>
        </w:rPr>
        <w:t xml:space="preserve"> :</w:t>
      </w:r>
    </w:p>
    <w:p w14:paraId="3E77FD99" w14:textId="77777777" w:rsidR="004D7FAB" w:rsidRPr="004D7FAB" w:rsidRDefault="00000000" w:rsidP="004D7FAB">
      <w:pPr>
        <w:spacing w:after="220"/>
        <w:ind w:firstLineChars="200" w:firstLine="440"/>
        <w:rPr>
          <w:rFonts w:ascii="Times New Roman" w:hAnsi="Times New Roman"/>
        </w:rPr>
      </w:pPr>
      <m:oMathPara>
        <m:oMath>
          <m:m>
            <m:mPr>
              <m:plcHide m:val="1"/>
              <m:cGpRule m:val="4"/>
              <m:mcs>
                <m:mc>
                  <m:mcPr>
                    <m:count m:val="1"/>
                    <m:mcJc m:val="right"/>
                  </m:mcPr>
                </m:mc>
                <m:mc>
                  <m:mcPr>
                    <m:count m:val="1"/>
                    <m:mcJc m:val="left"/>
                  </m:mcPr>
                </m:mc>
              </m:mcs>
              <m:ctrlPr>
                <w:rPr>
                  <w:rFonts w:ascii="Cambria Math" w:hAnsi="Cambria Math"/>
                </w:rPr>
              </m:ctrlPr>
            </m:mPr>
            <m:mr>
              <m:e>
                <m:sSubSup>
                  <m:sSubSupPr>
                    <m:ctrlPr>
                      <w:rPr>
                        <w:rFonts w:ascii="Cambria Math" w:hAnsi="Cambria Math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ij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LS</m:t>
                    </m:r>
                  </m:sup>
                </m:sSubSup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sSubSup>
                      <m:sSubSupPr>
                        <m:ctrlPr>
                          <w:rPr>
                            <w:rFonts w:ascii="Cambria Math" w:hAnsi="Cambria Math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ij</m:t>
                        </m:r>
                      </m:sub>
                      <m:sup>
                        <m:r>
                          <w:rPr>
                            <w:rFonts w:ascii="Cambria Math" w:hAnsi="Cambria Math"/>
                          </w:rPr>
                          <m:t>s</m:t>
                        </m:r>
                      </m:sup>
                    </m:sSub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,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j</m:t>
                        </m:r>
                      </m:sub>
                      <m:sup>
                        <m:r>
                          <w:rPr>
                            <w:rFonts w:ascii="Cambria Math" w:hAnsi="Cambria Math"/>
                          </w:rPr>
                          <m:t>h</m:t>
                        </m:r>
                      </m:sup>
                    </m:sSubSup>
                  </m:e>
                </m:d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 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den>
                </m:f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nary>
                      <m:naryPr>
                        <m:chr m:val="∑"/>
                        <m:limLoc m:val="undOvr"/>
                        <m:grow m:val="1"/>
                        <m:ctrlPr>
                          <w:rPr>
                            <w:rFonts w:ascii="Cambria Math" w:hAnsi="Cambria Math"/>
                          </w:rPr>
                        </m:ctrlPr>
                      </m:naryPr>
                      <m:sub>
                        <m:r>
                          <w:rPr>
                            <w:rFonts w:ascii="Cambria Math" w:hAnsi="Cambria Math"/>
                          </w:rPr>
                          <m:t>k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=0</m:t>
                        </m:r>
                      </m:sub>
                      <m:sup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q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ij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-1</m:t>
                        </m:r>
                      </m:sup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 </m:t>
                        </m:r>
                      </m:e>
                    </m:nary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 </m:t>
                    </m:r>
                    <m:d>
                      <m:dPr>
                        <m:ctrlPr>
                          <w:rPr>
                            <w:rFonts w:ascii="Cambria Math" w:hAnsi="Cambria Math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</w:rPr>
                              <m:t>k</m:t>
                            </m:r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q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ij</m:t>
                                </m:r>
                              </m:sub>
                            </m:sSub>
                          </m:den>
                        </m:f>
                        <m:sSubSup>
                          <m:sSubSup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hAnsi="Cambria Math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j</m:t>
                            </m:r>
                          </m:sub>
                          <m:sup>
                            <m:r>
                              <w:rPr>
                                <w:rFonts w:ascii="Cambria Math" w:hAnsi="Cambria Math"/>
                              </w:rPr>
                              <m:t>h</m:t>
                            </m:r>
                          </m:sup>
                        </m:sSubSup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d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ij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+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</w:rPr>
                              <m:t>k</m:t>
                            </m:r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q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ij</m:t>
                                </m:r>
                              </m:sub>
                            </m:sSub>
                          </m:den>
                        </m:f>
                        <m:sSubSup>
                          <m:sSubSup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hAnsi="Cambria Math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j</m:t>
                            </m:r>
                          </m:sub>
                          <m:sup>
                            <m:r>
                              <w:rPr>
                                <w:rFonts w:ascii="Cambria Math" w:hAnsi="Cambria Math"/>
                              </w:rPr>
                              <m:t>h</m:t>
                            </m:r>
                          </m:sup>
                        </m:sSubSup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d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ij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+</m:t>
                        </m:r>
                        <m:sSubSup>
                          <m:sSubSup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hAnsi="Cambria Math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ij</m:t>
                            </m:r>
                          </m:sub>
                          <m:sup>
                            <m:r>
                              <w:rPr>
                                <w:rFonts w:ascii="Cambria Math" w:hAnsi="Cambria Math"/>
                              </w:rPr>
                              <m:t>s</m:t>
                            </m:r>
                          </m:sup>
                        </m:sSubSup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d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ij</m:t>
                            </m:r>
                          </m:sub>
                        </m:sSub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⋅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ij</m:t>
                        </m:r>
                      </m:sub>
                      <m:sup>
                        <m:r>
                          <w:rPr>
                            <w:rFonts w:ascii="Cambria Math" w:hAnsi="Cambria Math"/>
                          </w:rPr>
                          <m:t>s</m:t>
                        </m:r>
                      </m:sup>
                    </m:sSubSup>
                    <m:sSubSup>
                      <m:sSubSupPr>
                        <m:ctrlPr>
                          <w:rPr>
                            <w:rFonts w:ascii="Cambria Math" w:hAnsi="Cambria Math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h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sub>
                      <m:sup>
                        <m:r>
                          <w:rPr>
                            <w:rFonts w:ascii="Cambria Math" w:hAnsi="Cambria Math"/>
                          </w:rPr>
                          <m:t>s</m:t>
                        </m:r>
                      </m:sup>
                    </m:sSubSup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ij</m:t>
                        </m:r>
                      </m:sub>
                    </m:sSub>
                    <m:sSubSup>
                      <m:sSubSupPr>
                        <m:ctrlPr>
                          <w:rPr>
                            <w:rFonts w:ascii="Cambria Math" w:hAnsi="Cambria Math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ij</m:t>
                        </m:r>
                      </m:sub>
                      <m:sup>
                        <m:r>
                          <w:rPr>
                            <w:rFonts w:ascii="Cambria Math" w:hAnsi="Cambria Math"/>
                          </w:rPr>
                          <m:t>s</m:t>
                        </m:r>
                      </m:sup>
                    </m:sSubSup>
                  </m:den>
                </m:f>
              </m:e>
            </m:mr>
            <m:mr>
              <m:e/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 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den>
                </m:f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sSubSup>
                      <m:sSubSupPr>
                        <m:ctrlPr>
                          <w:rPr>
                            <w:rFonts w:ascii="Cambria Math" w:hAnsi="Cambria Math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ij</m:t>
                        </m:r>
                      </m:sub>
                      <m:sup>
                        <m:r>
                          <w:rPr>
                            <w:rFonts w:ascii="Cambria Math" w:hAnsi="Cambria Math"/>
                          </w:rPr>
                          <m:t>s</m:t>
                        </m:r>
                      </m:sup>
                    </m:sSub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+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j</m:t>
                        </m:r>
                      </m:sub>
                      <m:sup>
                        <m:r>
                          <w:rPr>
                            <w:rFonts w:ascii="Cambria Math" w:hAnsi="Cambria Math"/>
                          </w:rPr>
                          <m:t>h</m:t>
                        </m:r>
                      </m:sup>
                    </m:sSub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sSubSup>
                          <m:sSubSup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hAnsi="Cambria Math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j</m:t>
                            </m:r>
                          </m:sub>
                          <m:sup>
                            <m:r>
                              <w:rPr>
                                <w:rFonts w:ascii="Cambria Math" w:hAnsi="Cambria Math"/>
                              </w:rPr>
                              <m:t>h</m:t>
                            </m:r>
                          </m:sup>
                        </m:sSubSup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q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ij</m:t>
                            </m:r>
                          </m:sub>
                        </m:sSub>
                      </m:den>
                    </m:f>
                  </m:e>
                </m:d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ij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.</m:t>
                </m:r>
              </m:e>
            </m:mr>
          </m:m>
        </m:oMath>
      </m:oMathPara>
    </w:p>
    <w:p w14:paraId="58EBCCEB" w14:textId="472EAAFE" w:rsidR="00063AF1" w:rsidRDefault="004D7FAB" w:rsidP="004D7FAB">
      <w:pPr>
        <w:spacing w:after="220"/>
        <w:ind w:firstLineChars="200" w:firstLine="440"/>
        <w:rPr>
          <w:rFonts w:ascii="Times New Roman" w:hAnsi="Times New Roman"/>
        </w:rPr>
      </w:pPr>
      <w:r w:rsidRPr="004D7FAB">
        <w:rPr>
          <w:rFonts w:ascii="Times New Roman" w:hAnsi="Times New Roman"/>
        </w:rPr>
        <w:t xml:space="preserve">Similarly, if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b</m:t>
            </m:r>
          </m:e>
          <m:sub>
            <m:r>
              <w:rPr>
                <w:rFonts w:ascii="Cambria Math" w:hAnsi="Cambria Math"/>
              </w:rPr>
              <m:t>ij</m:t>
            </m:r>
          </m:sub>
        </m:sSub>
      </m:oMath>
      <w:r w:rsidRPr="004D7FAB">
        <w:rPr>
          <w:rFonts w:ascii="Times New Roman" w:hAnsi="Times New Roman"/>
        </w:rPr>
        <w:t xml:space="preserve"> is irrational, supplier </w:t>
      </w:r>
      <m:oMath>
        <m:r>
          <w:rPr>
            <w:rFonts w:ascii="Cambria Math" w:hAnsi="Cambria Math"/>
          </w:rPr>
          <m:t>i</m:t>
        </m:r>
      </m:oMath>
      <w:r w:rsidR="001229A6">
        <w:rPr>
          <w:rFonts w:ascii="Times New Roman" w:hAnsi="Times New Roman"/>
        </w:rPr>
        <w:t>’</w:t>
      </w:r>
      <w:r w:rsidRPr="004D7FAB">
        <w:rPr>
          <w:rFonts w:ascii="Times New Roman" w:hAnsi="Times New Roman"/>
        </w:rPr>
        <w:t xml:space="preserve">s average holding cost is </w:t>
      </w: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H</m:t>
            </m:r>
          </m:e>
          <m:sub>
            <m:r>
              <w:rPr>
                <w:rFonts w:ascii="Cambria Math" w:hAnsi="Cambria Math"/>
              </w:rPr>
              <m:t>ij</m:t>
            </m:r>
          </m:sub>
          <m:sup>
            <m:r>
              <w:rPr>
                <w:rFonts w:ascii="Cambria Math" w:hAnsi="Cambria Math"/>
              </w:rPr>
              <m:t>LS</m:t>
            </m:r>
          </m:sup>
        </m:sSubSup>
        <m:d>
          <m:dPr>
            <m:ctrlPr>
              <w:rPr>
                <w:rFonts w:ascii="Cambria Math" w:hAnsi="Cambria Math"/>
              </w:rPr>
            </m:ctrlPr>
          </m:dPr>
          <m:e>
            <m:sSubSup>
              <m:sSubSupPr>
                <m:ctrlPr>
                  <w:rPr>
                    <w:rFonts w:ascii="Cambria Math" w:hAnsi="Cambria Math"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ij</m:t>
                </m:r>
              </m:sub>
              <m:sup>
                <m:r>
                  <w:rPr>
                    <w:rFonts w:ascii="Cambria Math" w:hAnsi="Cambria Math"/>
                  </w:rPr>
                  <m:t>s</m:t>
                </m:r>
              </m:sup>
            </m:sSubSup>
            <m:r>
              <m:rPr>
                <m:sty m:val="p"/>
              </m:rPr>
              <w:rPr>
                <w:rFonts w:ascii="Cambria Math" w:hAnsi="Cambria Math"/>
              </w:rPr>
              <m:t>,</m:t>
            </m:r>
            <m:sSubSup>
              <m:sSubSupPr>
                <m:ctrlPr>
                  <w:rPr>
                    <w:rFonts w:ascii="Cambria Math" w:hAnsi="Cambria Math"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j</m:t>
                </m:r>
              </m:sub>
              <m:sup>
                <m:r>
                  <w:rPr>
                    <w:rFonts w:ascii="Cambria Math" w:hAnsi="Cambria Math"/>
                  </w:rPr>
                  <m:t>h</m:t>
                </m:r>
              </m:sup>
            </m:sSubSup>
          </m:e>
        </m:d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2</m:t>
            </m:r>
          </m:den>
        </m:f>
        <m:d>
          <m:dPr>
            <m:ctrlPr>
              <w:rPr>
                <w:rFonts w:ascii="Cambria Math" w:hAnsi="Cambria Math"/>
              </w:rPr>
            </m:ctrlPr>
          </m:dPr>
          <m:e>
            <m:sSubSup>
              <m:sSubSupPr>
                <m:ctrlPr>
                  <w:rPr>
                    <w:rFonts w:ascii="Cambria Math" w:hAnsi="Cambria Math"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ij</m:t>
                </m:r>
              </m:sub>
              <m:sup>
                <m:r>
                  <w:rPr>
                    <w:rFonts w:ascii="Cambria Math" w:hAnsi="Cambria Math"/>
                  </w:rPr>
                  <m:t>s</m:t>
                </m:r>
              </m:sup>
            </m:sSubSup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sSubSup>
              <m:sSubSupPr>
                <m:ctrlPr>
                  <w:rPr>
                    <w:rFonts w:ascii="Cambria Math" w:hAnsi="Cambria Math"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j</m:t>
                </m:r>
              </m:sub>
              <m:sup>
                <m:r>
                  <w:rPr>
                    <w:rFonts w:ascii="Cambria Math" w:hAnsi="Cambria Math"/>
                  </w:rPr>
                  <m:t>h</m:t>
                </m:r>
              </m:sup>
            </m:sSubSup>
          </m:e>
        </m:d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h</m:t>
            </m:r>
          </m:e>
          <m:sub>
            <m:r>
              <w:rPr>
                <w:rFonts w:ascii="Cambria Math" w:hAnsi="Cambria Math"/>
              </w:rPr>
              <m:t>i</m:t>
            </m:r>
          </m:sub>
          <m:sup>
            <m:r>
              <w:rPr>
                <w:rFonts w:ascii="Cambria Math" w:hAnsi="Cambria Math"/>
              </w:rPr>
              <m:t>s</m:t>
            </m:r>
          </m:sup>
        </m:sSubSup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ij</m:t>
            </m:r>
          </m:sub>
        </m:sSub>
      </m:oMath>
      <w:r w:rsidRPr="004D7FAB">
        <w:rPr>
          <w:rFonts w:ascii="Times New Roman" w:hAnsi="Times New Roman"/>
        </w:rPr>
        <w:t>.</w:t>
      </w:r>
    </w:p>
    <w:p w14:paraId="004F922A" w14:textId="77777777" w:rsidR="001229A6" w:rsidRPr="00DC1E81" w:rsidRDefault="004D7FAB" w:rsidP="00FD7DB5">
      <w:pPr>
        <w:pStyle w:val="-1"/>
      </w:pPr>
      <w:r w:rsidRPr="00DC1E81">
        <w:lastRenderedPageBreak/>
        <w:t xml:space="preserve">Proof of Theorem 3 </w:t>
      </w:r>
    </w:p>
    <w:p w14:paraId="1C48A03D" w14:textId="35545BB9" w:rsidR="004D7FAB" w:rsidRPr="004D7FAB" w:rsidRDefault="004D7FAB" w:rsidP="004D7FAB">
      <w:pPr>
        <w:spacing w:after="220"/>
        <w:ind w:firstLineChars="200" w:firstLine="440"/>
        <w:rPr>
          <w:rFonts w:ascii="Times New Roman" w:hAnsi="Times New Roman"/>
        </w:rPr>
      </w:pPr>
      <w:r w:rsidRPr="004D7FAB">
        <w:rPr>
          <w:rFonts w:ascii="Times New Roman" w:hAnsi="Times New Roman"/>
        </w:rPr>
        <w:t xml:space="preserve">Firstly, given the delivery interval of suppliers </w:t>
      </w: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ij</m:t>
            </m:r>
          </m:sub>
          <m:sup>
            <m:r>
              <w:rPr>
                <w:rFonts w:ascii="Cambria Math" w:hAnsi="Cambria Math"/>
              </w:rPr>
              <m:t>s</m:t>
            </m:r>
          </m:sup>
        </m:sSubSup>
      </m:oMath>
      <w:r w:rsidRPr="004D7FAB">
        <w:rPr>
          <w:rFonts w:ascii="Times New Roman" w:hAnsi="Times New Roman"/>
        </w:rPr>
        <w:t xml:space="preserve">, we can use backward induction to find the optimal delivery interval of single warehouses. Now, consider the constraint threshold </w:t>
      </w:r>
      <m:oMath>
        <m:acc>
          <m:accPr>
            <m:chr m:val="‾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T</m:t>
            </m:r>
          </m:e>
        </m:acc>
      </m:oMath>
      <w:r w:rsidRPr="004D7FAB">
        <w:rPr>
          <w:rFonts w:ascii="Times New Roman" w:hAnsi="Times New Roman"/>
        </w:rPr>
        <w:t xml:space="preserve"> required by hospitals. When </w:t>
      </w:r>
      <m:oMath>
        <m:acc>
          <m:accPr>
            <m:chr m:val="‾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T</m:t>
            </m:r>
          </m:e>
        </m:acc>
        <m:r>
          <m:rPr>
            <m:sty m:val="p"/>
          </m:rPr>
          <w:rPr>
            <w:rFonts w:ascii="Cambria Math" w:hAnsi="Cambria Math"/>
          </w:rPr>
          <m:t>&lt;</m:t>
        </m:r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ij</m:t>
            </m:r>
          </m:sub>
          <m:sup>
            <m:r>
              <w:rPr>
                <w:rFonts w:ascii="Cambria Math" w:hAnsi="Cambria Math"/>
              </w:rPr>
              <m:t>s</m:t>
            </m:r>
          </m:sup>
        </m:sSubSup>
      </m:oMath>
      <w:r w:rsidRPr="004D7FAB">
        <w:rPr>
          <w:rFonts w:ascii="Times New Roman" w:hAnsi="Times New Roman"/>
        </w:rPr>
        <w:t xml:space="preserve">, the optimal delivery intervals of single warehouse </w:t>
      </w:r>
      <m:oMath>
        <m:r>
          <w:rPr>
            <w:rFonts w:ascii="Cambria Math" w:hAnsi="Cambria Math"/>
          </w:rPr>
          <m:t>j</m:t>
        </m:r>
      </m:oMath>
      <w:r w:rsidRPr="004D7FAB">
        <w:rPr>
          <w:rFonts w:ascii="Times New Roman" w:hAnsi="Times New Roman"/>
        </w:rPr>
        <w:t xml:space="preserve"> could only be </w:t>
      </w:r>
      <m:oMath>
        <m:acc>
          <m:accPr>
            <m:chr m:val="‾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T</m:t>
            </m:r>
          </m:e>
        </m:acc>
      </m:oMath>
      <w:r w:rsidRPr="004D7FAB">
        <w:rPr>
          <w:rFonts w:ascii="Times New Roman" w:hAnsi="Times New Roman"/>
        </w:rPr>
        <w:t xml:space="preserve"> because the total cost of 3PS is decreasing in </w:t>
      </w: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j</m:t>
            </m:r>
          </m:sub>
          <m:sup>
            <m:r>
              <w:rPr>
                <w:rFonts w:ascii="Cambria Math" w:hAnsi="Cambria Math"/>
              </w:rPr>
              <m:t>h</m:t>
            </m:r>
          </m:sup>
        </m:sSubSup>
      </m:oMath>
      <w:r w:rsidRPr="004D7FAB">
        <w:rPr>
          <w:rFonts w:ascii="Times New Roman" w:hAnsi="Times New Roman"/>
        </w:rPr>
        <w:t xml:space="preserve">. Otherwise, when </w:t>
      </w:r>
      <m:oMath>
        <m:acc>
          <m:accPr>
            <m:chr m:val="‾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T</m:t>
            </m:r>
          </m:e>
        </m:acc>
        <m:r>
          <m:rPr>
            <m:sty m:val="p"/>
          </m:rPr>
          <w:rPr>
            <w:rFonts w:ascii="Cambria Math" w:hAnsi="Cambria Math"/>
          </w:rPr>
          <m:t>≥</m:t>
        </m:r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ij</m:t>
            </m:r>
          </m:sub>
          <m:sup>
            <m:r>
              <w:rPr>
                <w:rFonts w:ascii="Cambria Math" w:hAnsi="Cambria Math"/>
              </w:rPr>
              <m:t>s</m:t>
            </m:r>
          </m:sup>
        </m:sSubSup>
      </m:oMath>
      <w:r w:rsidRPr="004D7FAB">
        <w:rPr>
          <w:rFonts w:ascii="Times New Roman" w:hAnsi="Times New Roman"/>
        </w:rPr>
        <w:t xml:space="preserve">, the optimal delivery intervals could be </w:t>
      </w:r>
      <m:oMath>
        <m:acc>
          <m:accPr>
            <m:chr m:val="‾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T</m:t>
            </m:r>
          </m:e>
        </m:acc>
      </m:oMath>
      <w:r w:rsidRPr="004D7FAB">
        <w:rPr>
          <w:rFonts w:ascii="Times New Roman" w:hAnsi="Times New Roman"/>
        </w:rPr>
        <w:t xml:space="preserve"> or </w:t>
      </w: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ij</m:t>
            </m:r>
          </m:sub>
          <m:sup>
            <m:r>
              <w:rPr>
                <w:rFonts w:ascii="Cambria Math" w:hAnsi="Cambria Math"/>
              </w:rPr>
              <m:t>s</m:t>
            </m:r>
          </m:sup>
        </m:sSubSup>
      </m:oMath>
      <w:r w:rsidRPr="004D7FAB">
        <w:rPr>
          <w:rFonts w:ascii="Times New Roman" w:hAnsi="Times New Roman"/>
        </w:rPr>
        <w:t>.</w:t>
      </w:r>
    </w:p>
    <w:p w14:paraId="29380CD8" w14:textId="1277CC1C" w:rsidR="004D7FAB" w:rsidRPr="004D7FAB" w:rsidRDefault="004D7FAB" w:rsidP="004D7FAB">
      <w:pPr>
        <w:spacing w:after="220"/>
        <w:ind w:firstLineChars="200" w:firstLine="440"/>
        <w:rPr>
          <w:rFonts w:ascii="Times New Roman" w:hAnsi="Times New Roman"/>
        </w:rPr>
      </w:pPr>
      <w:r w:rsidRPr="004D7FAB">
        <w:rPr>
          <w:rFonts w:ascii="Times New Roman" w:hAnsi="Times New Roman"/>
        </w:rPr>
        <w:t xml:space="preserve">We can get the boundary condition by solving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c</m:t>
            </m:r>
          </m:e>
          <m:sup>
            <m:r>
              <w:rPr>
                <w:rFonts w:ascii="Cambria Math" w:hAnsi="Cambria Math"/>
              </w:rPr>
              <m:t>h</m:t>
            </m:r>
            <m:r>
              <m:rPr>
                <m:sty m:val="p"/>
              </m:rPr>
              <w:rPr>
                <w:rFonts w:ascii="Cambria Math" w:hAnsi="Cambria Math"/>
              </w:rPr>
              <m:t>,</m:t>
            </m:r>
            <m:r>
              <m:rPr>
                <m:nor/>
              </m:rPr>
              <w:rPr>
                <w:rFonts w:ascii="Times New Roman" w:hAnsi="Times New Roman"/>
              </w:rPr>
              <m:t>without</m:t>
            </m:r>
          </m:sup>
        </m:sSup>
        <m:d>
          <m:dPr>
            <m:ctrlPr>
              <w:rPr>
                <w:rFonts w:ascii="Cambria Math" w:hAnsi="Cambria Math"/>
              </w:rPr>
            </m:ctrlPr>
          </m:dPr>
          <m:e>
            <m:sSubSup>
              <m:sSubSupPr>
                <m:ctrlPr>
                  <w:rPr>
                    <w:rFonts w:ascii="Cambria Math" w:hAnsi="Cambria Math"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ij</m:t>
                </m:r>
              </m:sub>
              <m:sup>
                <m:r>
                  <w:rPr>
                    <w:rFonts w:ascii="Cambria Math" w:hAnsi="Cambria Math"/>
                  </w:rPr>
                  <m:t>s</m:t>
                </m:r>
              </m:sup>
            </m:sSubSup>
            <m:r>
              <m:rPr>
                <m:sty m:val="p"/>
              </m:rPr>
              <w:rPr>
                <w:rFonts w:ascii="Cambria Math" w:hAnsi="Cambria Math"/>
              </w:rPr>
              <m:t>,</m:t>
            </m:r>
            <m:sSubSup>
              <m:sSubSupPr>
                <m:ctrlPr>
                  <w:rPr>
                    <w:rFonts w:ascii="Cambria Math" w:hAnsi="Cambria Math"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j</m:t>
                </m:r>
              </m:sub>
              <m:sup>
                <m:r>
                  <w:rPr>
                    <w:rFonts w:ascii="Cambria Math" w:hAnsi="Cambria Math"/>
                  </w:rPr>
                  <m:t>h</m:t>
                </m:r>
              </m:sup>
            </m:sSubSup>
            <m:r>
              <m:rPr>
                <m:sty m:val="p"/>
              </m:rPr>
              <w:rPr>
                <w:rFonts w:ascii="Cambria Math" w:hAnsi="Cambria Math"/>
              </w:rPr>
              <m:t>=</m:t>
            </m:r>
            <m:sSubSup>
              <m:sSubSupPr>
                <m:ctrlPr>
                  <w:rPr>
                    <w:rFonts w:ascii="Cambria Math" w:hAnsi="Cambria Math"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ij</m:t>
                </m:r>
              </m:sub>
              <m:sup>
                <m:r>
                  <w:rPr>
                    <w:rFonts w:ascii="Cambria Math" w:hAnsi="Cambria Math"/>
                  </w:rPr>
                  <m:t>s</m:t>
                </m:r>
              </m:sup>
            </m:sSubSup>
          </m:e>
        </m:d>
        <m:r>
          <m:rPr>
            <m:sty m:val="p"/>
          </m:rPr>
          <w:rPr>
            <w:rFonts w:ascii="Cambria Math" w:hAnsi="Cambria Math"/>
          </w:rPr>
          <m:t>-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c</m:t>
            </m:r>
          </m:e>
          <m:sup>
            <m:r>
              <w:rPr>
                <w:rFonts w:ascii="Cambria Math" w:hAnsi="Cambria Math"/>
              </w:rPr>
              <m:t>h</m:t>
            </m:r>
            <m:r>
              <m:rPr>
                <m:sty m:val="p"/>
              </m:rPr>
              <w:rPr>
                <w:rFonts w:ascii="Cambria Math" w:hAnsi="Cambria Math"/>
              </w:rPr>
              <m:t>,</m:t>
            </m:r>
            <m:r>
              <m:rPr>
                <m:nor/>
              </m:rPr>
              <w:rPr>
                <w:rFonts w:ascii="Times New Roman" w:hAnsi="Times New Roman"/>
              </w:rPr>
              <m:t>without</m:t>
            </m:r>
          </m:sup>
        </m:sSup>
        <m:d>
          <m:dPr>
            <m:ctrlPr>
              <w:rPr>
                <w:rFonts w:ascii="Cambria Math" w:hAnsi="Cambria Math"/>
              </w:rPr>
            </m:ctrlPr>
          </m:dPr>
          <m:e>
            <m:sSubSup>
              <m:sSubSupPr>
                <m:ctrlPr>
                  <w:rPr>
                    <w:rFonts w:ascii="Cambria Math" w:hAnsi="Cambria Math"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ij</m:t>
                </m:r>
              </m:sub>
              <m:sup>
                <m:r>
                  <w:rPr>
                    <w:rFonts w:ascii="Cambria Math" w:hAnsi="Cambria Math"/>
                  </w:rPr>
                  <m:t>s</m:t>
                </m:r>
              </m:sup>
            </m:sSubSup>
            <m:r>
              <m:rPr>
                <m:sty m:val="p"/>
              </m:rPr>
              <w:rPr>
                <w:rFonts w:ascii="Cambria Math" w:hAnsi="Cambria Math"/>
              </w:rPr>
              <m:t>,</m:t>
            </m:r>
            <m:sSubSup>
              <m:sSubSupPr>
                <m:ctrlPr>
                  <w:rPr>
                    <w:rFonts w:ascii="Cambria Math" w:hAnsi="Cambria Math"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j</m:t>
                </m:r>
              </m:sub>
              <m:sup>
                <m:r>
                  <w:rPr>
                    <w:rFonts w:ascii="Cambria Math" w:hAnsi="Cambria Math"/>
                  </w:rPr>
                  <m:t>h</m:t>
                </m:r>
              </m:sup>
            </m:sSubSup>
            <m:r>
              <m:rPr>
                <m:sty m:val="p"/>
              </m:rPr>
              <w:rPr>
                <w:rFonts w:ascii="Cambria Math" w:hAnsi="Cambria Math"/>
              </w:rPr>
              <m:t>=</m:t>
            </m:r>
            <m:acc>
              <m:accPr>
                <m:chr m:val="‾"/>
                <m:ctrlPr>
                  <w:rPr>
                    <w:rFonts w:ascii="Cambria Math" w:hAnsi="Cambria Math"/>
                  </w:rPr>
                </m:ctrlPr>
              </m:accPr>
              <m:e>
                <m:r>
                  <w:rPr>
                    <w:rFonts w:ascii="Cambria Math" w:hAnsi="Cambria Math"/>
                  </w:rPr>
                  <m:t>T</m:t>
                </m:r>
              </m:e>
            </m:acc>
          </m:e>
        </m:d>
        <m:r>
          <m:rPr>
            <m:sty m:val="p"/>
          </m:rPr>
          <w:rPr>
            <w:rFonts w:ascii="Cambria Math" w:hAnsi="Cambria Math"/>
          </w:rPr>
          <m:t>=0</m:t>
        </m:r>
      </m:oMath>
      <w:r w:rsidRPr="004D7FAB">
        <w:rPr>
          <w:rFonts w:ascii="Times New Roman" w:hAnsi="Times New Roman"/>
        </w:rPr>
        <w:t xml:space="preserve"> :</w:t>
      </w:r>
    </w:p>
    <w:p w14:paraId="66517549" w14:textId="33E223DB" w:rsidR="004D7FAB" w:rsidRPr="004D7FAB" w:rsidRDefault="004D7FAB" w:rsidP="004D7FAB">
      <w:pPr>
        <w:spacing w:after="220"/>
        <w:ind w:firstLineChars="200" w:firstLine="440"/>
        <w:rPr>
          <w:rFonts w:ascii="Times New Roman" w:hAnsi="Times New Roman"/>
        </w:rPr>
      </w:pPr>
      <m:oMathPara>
        <m:oMath>
          <m:r>
            <w:rPr>
              <w:rFonts w:ascii="Cambria Math" w:hAnsi="Cambria Math"/>
            </w:rPr>
            <m:t>F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ij</m:t>
                  </m:r>
                </m:sub>
                <m:sup>
                  <m:r>
                    <w:rPr>
                      <w:rFonts w:ascii="Cambria Math" w:hAnsi="Cambria Math"/>
                    </w:rPr>
                    <m:t>s</m:t>
                  </m:r>
                </m:sup>
              </m:sSubSup>
            </m:e>
          </m:d>
          <m:r>
            <m:rPr>
              <m:sty m:val="p"/>
            </m:rPr>
            <w:rPr>
              <w:rFonts w:ascii="Cambria Math" w:hAnsi="Cambria Math"/>
            </w:rPr>
            <m:t>=</m:t>
          </m:r>
          <m:d>
            <m:dPr>
              <m:begChr m:val="{"/>
              <m:endChr m:val=""/>
              <m:ctrlPr>
                <w:rPr>
                  <w:rFonts w:ascii="Cambria Math" w:hAnsi="Cambria Math"/>
                </w:rPr>
              </m:ctrlPr>
            </m:dPr>
            <m:e>
              <m:m>
                <m:mPr>
                  <m:plcHide m:val="1"/>
                  <m:mcs>
                    <m:mc>
                      <m:mcPr>
                        <m:count m:val="2"/>
                        <m:mcJc m:val="left"/>
                      </m:mcPr>
                    </m:mc>
                  </m:mcs>
                  <m:ctrlPr>
                    <w:rPr>
                      <w:rFonts w:ascii="Cambria Math" w:hAnsi="Cambria Math"/>
                    </w:rPr>
                  </m:ctrlPr>
                </m:mPr>
                <m:mr>
                  <m:e>
                    <m:d>
                      <m:dPr>
                        <m:begChr m:val=""/>
                        <m:ctrlPr>
                          <w:rPr>
                            <w:rFonts w:ascii="Cambria Math" w:hAnsi="Cambria Math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</w:rPr>
                              <m:t>y</m:t>
                            </m:r>
                            <m:sSubSup>
                              <m:sSubSupPr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sSub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T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ij</m:t>
                                </m:r>
                              </m:sub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s</m:t>
                                </m:r>
                              </m:sup>
                            </m:sSubSup>
                          </m:num>
                          <m:den>
                            <m:r>
                              <w:rPr>
                                <w:rFonts w:ascii="Cambria Math" w:hAnsi="Cambria Math"/>
                              </w:rPr>
                              <m:t>y</m:t>
                            </m:r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-</m:t>
                            </m:r>
                            <m:nary>
                              <m:naryPr>
                                <m:chr m:val="∑"/>
                                <m:limLoc m:val="undOvr"/>
                                <m:grow m:val="1"/>
                                <m:supHide m:val="1"/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naryPr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i</m:t>
                                </m:r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</w:rPr>
                                  <m:t>∈</m:t>
                                </m:r>
                                <m:r>
                                  <w:rPr>
                                    <w:rFonts w:ascii="Cambria Math" w:hAnsi="Cambria Math"/>
                                  </w:rPr>
                                  <m:t>S</m:t>
                                </m:r>
                              </m:sub>
                              <m:sup/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</w:rPr>
                                  <m:t> </m:t>
                                </m:r>
                              </m:e>
                            </m:nary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 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fPr>
                              <m:num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</w:rPr>
                                  <m:t>1</m:t>
                                </m:r>
                              </m:num>
                              <m:den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den>
                            </m:f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d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ij</m:t>
                                </m:r>
                              </m:sub>
                            </m:sSub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h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n</m:t>
                                </m:r>
                              </m:sup>
                            </m:sSup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dPr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</w:rPr>
                                  <m:t>1-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</w:rPr>
                                      <m:t>1</m:t>
                                    </m:r>
                                  </m:num>
                                  <m:den>
                                    <m:sSubSup>
                                      <m:sSubSupPr>
                                        <m:ctrlPr>
                                          <w:rPr>
                                            <w:rFonts w:ascii="Cambria Math" w:hAnsi="Cambria Math"/>
                                          </w:rPr>
                                        </m:ctrlPr>
                                      </m:sSub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q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ij</m:t>
                                        </m:r>
                                      </m:sub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com</m:t>
                                        </m:r>
                                      </m:sup>
                                    </m:sSubSup>
                                  </m:den>
                                </m:f>
                              </m:e>
                            </m:d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sSubSup>
                                  <m:sSubSupPr>
                                    <m:ctrlPr>
                                      <w:rPr>
                                        <w:rFonts w:ascii="Cambria Math" w:hAnsi="Cambria Math"/>
                                      </w:rPr>
                                    </m:ctrlPr>
                                  </m:sSubSup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T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</w:rPr>
                                      <m:t>ij</m:t>
                                    </m:r>
                                  </m:sub>
                                  <m:sup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</w:rPr>
                                      <m:t>s</m:t>
                                    </m:r>
                                  </m:sup>
                                </m:sSubSup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</m:den>
                        </m:f>
                      </m:e>
                    </m:d>
                  </m:e>
                  <m:e>
                    <m:r>
                      <m:rPr>
                        <m:nor/>
                      </m:rPr>
                      <w:rPr>
                        <w:rFonts w:ascii="Times New Roman" w:hAnsi="Times New Roman"/>
                      </w:rPr>
                      <m:t>if</m:t>
                    </m:r>
                    <m:r>
                      <m:rPr>
                        <m:nor/>
                      </m:rPr>
                      <w:rPr>
                        <w:rFonts w:ascii="Times New Roman" w:hAnsi="Times New Roman" w:hint="eastAsia"/>
                      </w:rPr>
                      <m:t xml:space="preserve"> </m:t>
                    </m:r>
                    <m:f>
                      <m:fPr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acc>
                          <m:accPr>
                            <m:chr m:val="‾"/>
                            <m:ctrlPr>
                              <w:rPr>
                                <w:rFonts w:ascii="Cambria Math" w:hAnsi="Cambria Math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/>
                              </w:rPr>
                              <m:t>T</m:t>
                            </m:r>
                          </m:e>
                        </m:acc>
                      </m:num>
                      <m:den>
                        <m:sSubSup>
                          <m:sSubSup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hAnsi="Cambria Math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ij</m:t>
                            </m:r>
                          </m:sub>
                          <m:sup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s</m:t>
                            </m:r>
                          </m:sup>
                        </m:sSubSup>
                      </m:den>
                    </m:f>
                    <m:r>
                      <m:rPr>
                        <m:scr m:val="double-struck"/>
                        <m:sty m:val="p"/>
                      </m:rPr>
                      <w:rPr>
                        <w:rFonts w:ascii="Cambria Math" w:hAnsi="Cambria Math"/>
                      </w:rPr>
                      <m:t>∈Q,</m:t>
                    </m:r>
                  </m:e>
                </m:mr>
                <m:mr>
                  <m:e>
                    <m:f>
                      <m:fPr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y</m:t>
                        </m:r>
                        <m:sSubSup>
                          <m:sSubSup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hAnsi="Cambria Math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ij</m:t>
                            </m:r>
                          </m:sub>
                          <m:sup>
                            <m:r>
                              <w:rPr>
                                <w:rFonts w:ascii="Cambria Math" w:hAnsi="Cambria Math"/>
                              </w:rPr>
                              <m:t>s</m:t>
                            </m:r>
                          </m:sup>
                        </m:sSubSup>
                      </m:num>
                      <m:den>
                        <m:r>
                          <w:rPr>
                            <w:rFonts w:ascii="Cambria Math" w:hAnsi="Cambria Math"/>
                          </w:rPr>
                          <m:t>y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-</m:t>
                        </m:r>
                        <m:nary>
                          <m:naryPr>
                            <m:chr m:val="∑"/>
                            <m:limLoc m:val="undOvr"/>
                            <m:grow m:val="1"/>
                            <m:supHide m:val="1"/>
                            <m:ctrlPr>
                              <w:rPr>
                                <w:rFonts w:ascii="Cambria Math" w:hAnsi="Cambria Math"/>
                              </w:rPr>
                            </m:ctrlPr>
                          </m:naryPr>
                          <m:sub>
                            <m:r>
                              <w:rPr>
                                <w:rFonts w:ascii="Cambria Math" w:hAnsi="Cambria Math"/>
                              </w:rPr>
                              <m:t>i</m:t>
                            </m:r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∈</m:t>
                            </m:r>
                            <m:r>
                              <w:rPr>
                                <w:rFonts w:ascii="Cambria Math" w:hAnsi="Cambria Math"/>
                              </w:rPr>
                              <m:t>S</m:t>
                            </m:r>
                          </m:sub>
                          <m:sup/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 </m:t>
                            </m:r>
                          </m:e>
                        </m:nary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 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fPr>
                          <m:num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1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2</m:t>
                            </m:r>
                          </m:den>
                        </m:f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d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ij</m:t>
                            </m:r>
                          </m:sub>
                        </m:sSub>
                        <m:sSup>
                          <m:sSup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h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n</m:t>
                            </m:r>
                          </m:sup>
                        </m:sSup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sSubSup>
                              <m:sSubSupPr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sSub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T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ij</m:t>
                                </m:r>
                              </m:sub>
                              <m:sup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</w:rPr>
                                  <m:t>s</m:t>
                                </m:r>
                              </m:sup>
                            </m:sSubSup>
                          </m:e>
                          <m:sup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</m:den>
                    </m:f>
                  </m:e>
                  <m:e>
                    <m:r>
                      <m:rPr>
                        <m:nor/>
                      </m:rPr>
                      <w:rPr>
                        <w:rFonts w:ascii="Times New Roman" w:hAnsi="Times New Roman"/>
                      </w:rPr>
                      <m:t>otherwise.</m:t>
                    </m:r>
                  </m:e>
                </m:mr>
              </m:m>
            </m:e>
          </m:d>
        </m:oMath>
      </m:oMathPara>
    </w:p>
    <w:p w14:paraId="5E0D61E9" w14:textId="385DBC76" w:rsidR="004D7FAB" w:rsidRPr="004D7FAB" w:rsidRDefault="004D7FAB" w:rsidP="004D7FAB">
      <w:pPr>
        <w:spacing w:after="220"/>
        <w:ind w:firstLineChars="200" w:firstLine="440"/>
        <w:rPr>
          <w:rFonts w:ascii="Times New Roman" w:hAnsi="Times New Roman"/>
        </w:rPr>
      </w:pPr>
      <w:r w:rsidRPr="004D7FAB">
        <w:rPr>
          <w:rFonts w:ascii="Times New Roman" w:hAnsi="Times New Roman"/>
        </w:rPr>
        <w:t xml:space="preserve">Specifically, when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</w:rPr>
            </m:ctrlPr>
          </m:dPr>
          <m:e>
            <m:sSubSup>
              <m:sSubSupPr>
                <m:ctrlPr>
                  <w:rPr>
                    <w:rFonts w:ascii="Cambria Math" w:hAnsi="Cambria Math"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ij</m:t>
                </m:r>
              </m:sub>
              <m:sup>
                <m:r>
                  <w:rPr>
                    <w:rFonts w:ascii="Cambria Math" w:hAnsi="Cambria Math"/>
                  </w:rPr>
                  <m:t>s</m:t>
                </m:r>
              </m:sup>
            </m:sSubSup>
          </m:e>
        </m:d>
        <m:r>
          <m:rPr>
            <m:sty m:val="p"/>
          </m:rPr>
          <w:rPr>
            <w:rFonts w:ascii="Cambria Math" w:hAnsi="Cambria Math"/>
          </w:rPr>
          <m:t>&gt;0</m:t>
        </m:r>
      </m:oMath>
      <w:r w:rsidRPr="004D7FAB">
        <w:rPr>
          <w:rFonts w:ascii="Times New Roman" w:hAnsi="Times New Roman"/>
        </w:rPr>
        <w:t xml:space="preserve"> and </w:t>
      </w:r>
      <m:oMath>
        <m:acc>
          <m:accPr>
            <m:chr m:val="‾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T</m:t>
            </m:r>
          </m:e>
        </m:acc>
        <m:r>
          <m:rPr>
            <m:sty m:val="p"/>
          </m:rPr>
          <w:rPr>
            <w:rFonts w:ascii="Cambria Math" w:hAnsi="Cambria Math"/>
          </w:rPr>
          <m:t>≥</m:t>
        </m:r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</w:rPr>
            </m:ctrlPr>
          </m:dPr>
          <m:e>
            <m:sSubSup>
              <m:sSubSupPr>
                <m:ctrlPr>
                  <w:rPr>
                    <w:rFonts w:ascii="Cambria Math" w:hAnsi="Cambria Math"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ij</m:t>
                </m:r>
              </m:sub>
              <m:sup>
                <m:r>
                  <w:rPr>
                    <w:rFonts w:ascii="Cambria Math" w:hAnsi="Cambria Math"/>
                  </w:rPr>
                  <m:t>s</m:t>
                </m:r>
              </m:sup>
            </m:sSubSup>
          </m:e>
        </m:d>
        <m:r>
          <m:rPr>
            <m:sty m:val="p"/>
          </m:rPr>
          <w:rPr>
            <w:rFonts w:ascii="Cambria Math" w:hAnsi="Cambria Math"/>
          </w:rPr>
          <m:t>,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c</m:t>
            </m:r>
          </m:e>
          <m:sup>
            <m:r>
              <w:rPr>
                <w:rFonts w:ascii="Cambria Math" w:hAnsi="Cambria Math"/>
              </w:rPr>
              <m:t>h</m:t>
            </m:r>
            <m:r>
              <m:rPr>
                <m:sty m:val="p"/>
              </m:rPr>
              <w:rPr>
                <w:rFonts w:ascii="Cambria Math" w:hAnsi="Cambria Math"/>
              </w:rPr>
              <m:t xml:space="preserve">, </m:t>
            </m:r>
            <m:r>
              <m:rPr>
                <m:nor/>
              </m:rPr>
              <w:rPr>
                <w:rFonts w:ascii="Times New Roman" w:hAnsi="Times New Roman"/>
              </w:rPr>
              <m:t>without</m:t>
            </m:r>
          </m:sup>
        </m:sSup>
        <m:d>
          <m:dPr>
            <m:ctrlPr>
              <w:rPr>
                <w:rFonts w:ascii="Cambria Math" w:hAnsi="Cambria Math"/>
              </w:rPr>
            </m:ctrlPr>
          </m:dPr>
          <m:e>
            <m:sSubSup>
              <m:sSubSupPr>
                <m:ctrlPr>
                  <w:rPr>
                    <w:rFonts w:ascii="Cambria Math" w:hAnsi="Cambria Math"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ij</m:t>
                </m:r>
              </m:sub>
              <m:sup>
                <m:r>
                  <w:rPr>
                    <w:rFonts w:ascii="Cambria Math" w:hAnsi="Cambria Math"/>
                  </w:rPr>
                  <m:t>s</m:t>
                </m:r>
              </m:sup>
            </m:sSubSup>
            <m:r>
              <m:rPr>
                <m:sty m:val="p"/>
              </m:rPr>
              <w:rPr>
                <w:rFonts w:ascii="Cambria Math" w:hAnsi="Cambria Math"/>
              </w:rPr>
              <m:t>,</m:t>
            </m:r>
            <m:sSubSup>
              <m:sSubSupPr>
                <m:ctrlPr>
                  <w:rPr>
                    <w:rFonts w:ascii="Cambria Math" w:hAnsi="Cambria Math"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j</m:t>
                </m:r>
              </m:sub>
              <m:sup>
                <m:r>
                  <w:rPr>
                    <w:rFonts w:ascii="Cambria Math" w:hAnsi="Cambria Math"/>
                  </w:rPr>
                  <m:t>h</m:t>
                </m:r>
              </m:sup>
            </m:sSubSup>
            <m:r>
              <m:rPr>
                <m:sty m:val="p"/>
              </m:rPr>
              <w:rPr>
                <w:rFonts w:ascii="Cambria Math" w:hAnsi="Cambria Math"/>
              </w:rPr>
              <m:t>=</m:t>
            </m:r>
            <m:sSubSup>
              <m:sSubSupPr>
                <m:ctrlPr>
                  <w:rPr>
                    <w:rFonts w:ascii="Cambria Math" w:hAnsi="Cambria Math"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ij</m:t>
                </m:r>
              </m:sub>
              <m:sup>
                <m:r>
                  <w:rPr>
                    <w:rFonts w:ascii="Cambria Math" w:hAnsi="Cambria Math"/>
                  </w:rPr>
                  <m:t>s</m:t>
                </m:r>
              </m:sup>
            </m:sSubSup>
          </m:e>
        </m:d>
        <m:r>
          <m:rPr>
            <m:sty m:val="p"/>
          </m:rPr>
          <w:rPr>
            <w:rFonts w:ascii="Cambria Math" w:hAnsi="Cambria Math"/>
          </w:rPr>
          <m:t>&gt;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c</m:t>
            </m:r>
          </m:e>
          <m:sup>
            <m:r>
              <w:rPr>
                <w:rFonts w:ascii="Cambria Math" w:hAnsi="Cambria Math"/>
              </w:rPr>
              <m:t>h</m:t>
            </m:r>
            <m:r>
              <m:rPr>
                <m:sty m:val="p"/>
              </m:rPr>
              <w:rPr>
                <w:rFonts w:ascii="Cambria Math" w:hAnsi="Cambria Math"/>
              </w:rPr>
              <m:t>,</m:t>
            </m:r>
            <m:r>
              <w:rPr>
                <w:rFonts w:ascii="Cambria Math" w:hAnsi="Cambria Math"/>
              </w:rPr>
              <m:t>without</m:t>
            </m:r>
          </m:sup>
        </m:sSup>
        <m:d>
          <m:dPr>
            <m:ctrlPr>
              <w:rPr>
                <w:rFonts w:ascii="Cambria Math" w:hAnsi="Cambria Math"/>
              </w:rPr>
            </m:ctrlPr>
          </m:dPr>
          <m:e>
            <m:sSubSup>
              <m:sSubSupPr>
                <m:ctrlPr>
                  <w:rPr>
                    <w:rFonts w:ascii="Cambria Math" w:hAnsi="Cambria Math"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ij</m:t>
                </m:r>
              </m:sub>
              <m:sup>
                <m:r>
                  <w:rPr>
                    <w:rFonts w:ascii="Cambria Math" w:hAnsi="Cambria Math"/>
                  </w:rPr>
                  <m:t>s</m:t>
                </m:r>
              </m:sup>
            </m:sSubSup>
            <m:r>
              <m:rPr>
                <m:sty m:val="p"/>
              </m:rPr>
              <w:rPr>
                <w:rFonts w:ascii="Cambria Math" w:hAnsi="Cambria Math"/>
              </w:rPr>
              <m:t>,</m:t>
            </m:r>
            <m:sSubSup>
              <m:sSubSupPr>
                <m:ctrlPr>
                  <w:rPr>
                    <w:rFonts w:ascii="Cambria Math" w:hAnsi="Cambria Math"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j</m:t>
                </m:r>
              </m:sub>
              <m:sup>
                <m:r>
                  <w:rPr>
                    <w:rFonts w:ascii="Cambria Math" w:hAnsi="Cambria Math"/>
                  </w:rPr>
                  <m:t>h</m:t>
                </m:r>
              </m:sup>
            </m:sSubSup>
            <m:r>
              <m:rPr>
                <m:sty m:val="p"/>
              </m:rPr>
              <w:rPr>
                <w:rFonts w:ascii="Cambria Math" w:hAnsi="Cambria Math"/>
              </w:rPr>
              <m:t>=</m:t>
            </m:r>
            <m:acc>
              <m:accPr>
                <m:chr m:val="‾"/>
                <m:ctrlPr>
                  <w:rPr>
                    <w:rFonts w:ascii="Cambria Math" w:hAnsi="Cambria Math"/>
                  </w:rPr>
                </m:ctrlPr>
              </m:accPr>
              <m:e>
                <m:r>
                  <w:rPr>
                    <w:rFonts w:ascii="Cambria Math" w:hAnsi="Cambria Math"/>
                  </w:rPr>
                  <m:t>T</m:t>
                </m:r>
              </m:e>
            </m:acc>
          </m:e>
        </m:d>
      </m:oMath>
      <w:r w:rsidRPr="004D7FAB">
        <w:rPr>
          <w:rFonts w:ascii="Times New Roman" w:hAnsi="Times New Roman"/>
        </w:rPr>
        <w:t xml:space="preserve">, then </w:t>
      </w: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j</m:t>
            </m:r>
          </m:sub>
          <m:sup>
            <m:r>
              <w:rPr>
                <w:rFonts w:ascii="Cambria Math" w:hAnsi="Cambria Math"/>
              </w:rPr>
              <m:t>h</m:t>
            </m:r>
            <m:r>
              <m:rPr>
                <m:sty m:val="p"/>
              </m:rPr>
              <w:rPr>
                <w:rFonts w:ascii="Cambria Math" w:hAnsi="Cambria Math"/>
              </w:rPr>
              <m:t>*</m:t>
            </m:r>
          </m:sup>
        </m:sSubSup>
        <m:r>
          <m:rPr>
            <m:sty m:val="p"/>
          </m:rPr>
          <w:rPr>
            <w:rFonts w:ascii="Cambria Math" w:hAnsi="Cambria Math"/>
          </w:rPr>
          <m:t>=</m:t>
        </m:r>
        <m:acc>
          <m:accPr>
            <m:chr m:val="‾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T</m:t>
            </m:r>
          </m:e>
        </m:acc>
      </m:oMath>
      <w:r w:rsidRPr="004D7FAB">
        <w:rPr>
          <w:rFonts w:ascii="Times New Roman" w:hAnsi="Times New Roman"/>
        </w:rPr>
        <w:t xml:space="preserve">. Otherwise,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c</m:t>
            </m:r>
          </m:e>
          <m:sup>
            <m:r>
              <w:rPr>
                <w:rFonts w:ascii="Cambria Math" w:hAnsi="Cambria Math"/>
              </w:rPr>
              <m:t>h</m:t>
            </m:r>
            <m:r>
              <m:rPr>
                <m:sty m:val="p"/>
              </m:rPr>
              <w:rPr>
                <w:rFonts w:ascii="Cambria Math" w:hAnsi="Cambria Math"/>
              </w:rPr>
              <m:t xml:space="preserve">, </m:t>
            </m:r>
            <m:r>
              <m:rPr>
                <m:nor/>
              </m:rPr>
              <w:rPr>
                <w:rFonts w:ascii="Times New Roman" w:hAnsi="Times New Roman"/>
              </w:rPr>
              <m:t>without</m:t>
            </m:r>
          </m:sup>
        </m:sSup>
        <m:d>
          <m:dPr>
            <m:ctrlPr>
              <w:rPr>
                <w:rFonts w:ascii="Cambria Math" w:hAnsi="Cambria Math"/>
              </w:rPr>
            </m:ctrlPr>
          </m:dPr>
          <m:e>
            <m:sSubSup>
              <m:sSubSupPr>
                <m:ctrlPr>
                  <w:rPr>
                    <w:rFonts w:ascii="Cambria Math" w:hAnsi="Cambria Math"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ij</m:t>
                </m:r>
              </m:sub>
              <m:sup>
                <m:r>
                  <w:rPr>
                    <w:rFonts w:ascii="Cambria Math" w:hAnsi="Cambria Math"/>
                  </w:rPr>
                  <m:t>s</m:t>
                </m:r>
              </m:sup>
            </m:sSubSup>
            <m:r>
              <m:rPr>
                <m:sty m:val="p"/>
              </m:rPr>
              <w:rPr>
                <w:rFonts w:ascii="Cambria Math" w:hAnsi="Cambria Math"/>
              </w:rPr>
              <m:t>,</m:t>
            </m:r>
            <m:sSubSup>
              <m:sSubSupPr>
                <m:ctrlPr>
                  <w:rPr>
                    <w:rFonts w:ascii="Cambria Math" w:hAnsi="Cambria Math"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j</m:t>
                </m:r>
              </m:sub>
              <m:sup>
                <m:r>
                  <w:rPr>
                    <w:rFonts w:ascii="Cambria Math" w:hAnsi="Cambria Math"/>
                  </w:rPr>
                  <m:t>h</m:t>
                </m:r>
              </m:sup>
            </m:sSubSup>
            <m:r>
              <m:rPr>
                <m:sty m:val="p"/>
              </m:rPr>
              <w:rPr>
                <w:rFonts w:ascii="Cambria Math" w:hAnsi="Cambria Math"/>
              </w:rPr>
              <m:t>=</m:t>
            </m:r>
            <m:sSubSup>
              <m:sSubSupPr>
                <m:ctrlPr>
                  <w:rPr>
                    <w:rFonts w:ascii="Cambria Math" w:hAnsi="Cambria Math"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ij</m:t>
                </m:r>
              </m:sub>
              <m:sup>
                <m:r>
                  <w:rPr>
                    <w:rFonts w:ascii="Cambria Math" w:hAnsi="Cambria Math"/>
                  </w:rPr>
                  <m:t>s</m:t>
                </m:r>
              </m:sup>
            </m:sSubSup>
          </m:e>
        </m:d>
        <m:r>
          <m:rPr>
            <m:sty m:val="p"/>
          </m:rPr>
          <w:rPr>
            <w:rFonts w:ascii="Cambria Math" w:hAnsi="Cambria Math"/>
          </w:rPr>
          <m:t>&lt;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c</m:t>
            </m:r>
          </m:e>
          <m:sup>
            <m:r>
              <w:rPr>
                <w:rFonts w:ascii="Cambria Math" w:hAnsi="Cambria Math"/>
              </w:rPr>
              <m:t>h</m:t>
            </m:r>
            <m:r>
              <m:rPr>
                <m:sty m:val="p"/>
              </m:rPr>
              <w:rPr>
                <w:rFonts w:ascii="Cambria Math" w:hAnsi="Cambria Math"/>
              </w:rPr>
              <m:t xml:space="preserve">, </m:t>
            </m:r>
            <m:r>
              <m:rPr>
                <m:nor/>
              </m:rPr>
              <w:rPr>
                <w:rFonts w:ascii="Times New Roman" w:hAnsi="Times New Roman"/>
              </w:rPr>
              <m:t>without</m:t>
            </m:r>
          </m:sup>
        </m:sSup>
        <m:d>
          <m:dPr>
            <m:ctrlPr>
              <w:rPr>
                <w:rFonts w:ascii="Cambria Math" w:hAnsi="Cambria Math"/>
              </w:rPr>
            </m:ctrlPr>
          </m:dPr>
          <m:e>
            <m:sSubSup>
              <m:sSubSupPr>
                <m:ctrlPr>
                  <w:rPr>
                    <w:rFonts w:ascii="Cambria Math" w:hAnsi="Cambria Math"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ij</m:t>
                </m:r>
              </m:sub>
              <m:sup>
                <m:r>
                  <w:rPr>
                    <w:rFonts w:ascii="Cambria Math" w:hAnsi="Cambria Math"/>
                  </w:rPr>
                  <m:t>s</m:t>
                </m:r>
              </m:sup>
            </m:sSubSup>
            <m:r>
              <m:rPr>
                <m:sty m:val="p"/>
              </m:rPr>
              <w:rPr>
                <w:rFonts w:ascii="Cambria Math" w:hAnsi="Cambria Math"/>
              </w:rPr>
              <m:t>,</m:t>
            </m:r>
            <m:sSubSup>
              <m:sSubSupPr>
                <m:ctrlPr>
                  <w:rPr>
                    <w:rFonts w:ascii="Cambria Math" w:hAnsi="Cambria Math"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j</m:t>
                </m:r>
              </m:sub>
              <m:sup>
                <m:r>
                  <w:rPr>
                    <w:rFonts w:ascii="Cambria Math" w:hAnsi="Cambria Math"/>
                  </w:rPr>
                  <m:t>h</m:t>
                </m:r>
              </m:sup>
            </m:sSubSup>
            <m:r>
              <m:rPr>
                <m:sty m:val="p"/>
              </m:rPr>
              <w:rPr>
                <w:rFonts w:ascii="Cambria Math" w:hAnsi="Cambria Math"/>
              </w:rPr>
              <m:t>=</m:t>
            </m:r>
            <m:acc>
              <m:accPr>
                <m:chr m:val="‾"/>
                <m:ctrlPr>
                  <w:rPr>
                    <w:rFonts w:ascii="Cambria Math" w:hAnsi="Cambria Math"/>
                  </w:rPr>
                </m:ctrlPr>
              </m:accPr>
              <m:e>
                <m:r>
                  <w:rPr>
                    <w:rFonts w:ascii="Cambria Math" w:hAnsi="Cambria Math"/>
                  </w:rPr>
                  <m:t>T</m:t>
                </m:r>
              </m:e>
            </m:acc>
          </m:e>
        </m:d>
      </m:oMath>
      <w:r w:rsidRPr="004D7FAB">
        <w:rPr>
          <w:rFonts w:ascii="Times New Roman" w:hAnsi="Times New Roman"/>
        </w:rPr>
        <w:t xml:space="preserve">, then </w:t>
      </w: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j</m:t>
            </m:r>
          </m:sub>
          <m:sup>
            <m:r>
              <w:rPr>
                <w:rFonts w:ascii="Cambria Math" w:hAnsi="Cambria Math"/>
              </w:rPr>
              <m:t>h</m:t>
            </m:r>
            <m:r>
              <m:rPr>
                <m:sty m:val="p"/>
              </m:rPr>
              <w:rPr>
                <w:rFonts w:ascii="Cambria Math" w:hAnsi="Cambria Math"/>
              </w:rPr>
              <m:t>*</m:t>
            </m:r>
          </m:sup>
        </m:sSubSup>
        <m:r>
          <m:rPr>
            <m:sty m:val="p"/>
          </m:rPr>
          <w:rPr>
            <w:rFonts w:ascii="Cambria Math" w:hAnsi="Cambria Math"/>
          </w:rPr>
          <m:t>=</m:t>
        </m:r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ij</m:t>
            </m:r>
          </m:sub>
          <m:sup>
            <m:r>
              <w:rPr>
                <w:rFonts w:ascii="Cambria Math" w:hAnsi="Cambria Math"/>
              </w:rPr>
              <m:t>s</m:t>
            </m:r>
          </m:sup>
        </m:sSubSup>
      </m:oMath>
      <w:r w:rsidRPr="004D7FAB">
        <w:rPr>
          <w:rFonts w:ascii="Times New Roman" w:hAnsi="Times New Roman"/>
        </w:rPr>
        <w:t>.</w:t>
      </w:r>
    </w:p>
    <w:p w14:paraId="062B335F" w14:textId="251411B4" w:rsidR="00542AD3" w:rsidRPr="004D7FAB" w:rsidRDefault="00063AF1" w:rsidP="00063AF1">
      <w:pPr>
        <w:spacing w:after="220"/>
        <w:ind w:firstLineChars="200" w:firstLine="440"/>
        <w:rPr>
          <w:rFonts w:ascii="Times New Roman" w:hAnsi="Times New Roman"/>
        </w:rPr>
      </w:pPr>
      <w:r w:rsidRPr="00063AF1">
        <w:rPr>
          <w:rFonts w:ascii="Times New Roman" w:hAnsi="Times New Roman" w:hint="eastAsia"/>
        </w:rPr>
        <w:t xml:space="preserve">By substituting the optimal delivery intervals </w:t>
      </w: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j</m:t>
            </m:r>
          </m:sub>
          <m:sup>
            <m:r>
              <w:rPr>
                <w:rFonts w:ascii="Cambria Math" w:hAnsi="Cambria Math"/>
              </w:rPr>
              <m:t>h</m:t>
            </m:r>
            <m:r>
              <m:rPr>
                <m:sty m:val="p"/>
              </m:rPr>
              <w:rPr>
                <w:rFonts w:ascii="Cambria Math" w:hAnsi="Cambria Math"/>
              </w:rPr>
              <m:t>*</m:t>
            </m:r>
          </m:sup>
        </m:sSubSup>
      </m:oMath>
      <w:r w:rsidRPr="00063AF1">
        <w:rPr>
          <w:rFonts w:ascii="Times New Roman" w:hAnsi="Times New Roman" w:hint="eastAsia"/>
        </w:rPr>
        <w:t xml:space="preserve"> of 3PS, we can get the optimal delivery interval of</w:t>
      </w:r>
      <w:r>
        <w:rPr>
          <w:rFonts w:ascii="Times New Roman" w:hAnsi="Times New Roman" w:hint="eastAsia"/>
        </w:rPr>
        <w:t xml:space="preserve"> </w:t>
      </w:r>
      <w:r w:rsidRPr="00063AF1">
        <w:rPr>
          <w:rFonts w:ascii="Times New Roman" w:hAnsi="Times New Roman" w:hint="eastAsia"/>
        </w:rPr>
        <w:t>suppliers. We discuss three possible cases as follows:</w:t>
      </w:r>
    </w:p>
    <w:p w14:paraId="1A6A4EBE" w14:textId="2143CA9C" w:rsidR="00882872" w:rsidRPr="00882872" w:rsidRDefault="00063AF1" w:rsidP="00882872">
      <w:pPr>
        <w:spacing w:after="220"/>
        <w:ind w:firstLineChars="200" w:firstLine="440"/>
        <w:rPr>
          <w:rFonts w:ascii="Times New Roman" w:hAnsi="Times New Roman"/>
        </w:rPr>
      </w:pPr>
      <w:r w:rsidRPr="00063AF1">
        <w:rPr>
          <w:rFonts w:ascii="Times New Roman" w:hAnsi="Times New Roman"/>
        </w:rPr>
        <w:t xml:space="preserve">Firstly, when </w:t>
      </w:r>
      <m:oMath>
        <m:bar>
          <m:barPr>
            <m:ctrlPr>
              <w:rPr>
                <w:rFonts w:ascii="Cambria Math" w:hAnsi="Cambria Math"/>
                <w:i/>
              </w:rPr>
            </m:ctrlPr>
          </m:barPr>
          <m:e>
            <m:r>
              <w:rPr>
                <w:rFonts w:ascii="Cambria Math" w:hAnsi="Cambria Math"/>
              </w:rPr>
              <m:t>T</m:t>
            </m:r>
          </m:e>
        </m:bar>
        <m:r>
          <w:rPr>
            <w:rFonts w:ascii="Cambria Math" w:hAnsi="Cambria Math"/>
          </w:rPr>
          <m:t>&lt;</m:t>
        </m:r>
        <m:acc>
          <m:accPr>
            <m:chr m:val="‾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T</m:t>
            </m:r>
          </m:e>
        </m:acc>
        <m:r>
          <w:rPr>
            <w:rFonts w:ascii="Cambria Math" w:hAnsi="Cambria Math"/>
          </w:rPr>
          <m:t>&lt;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acc>
              <m:accPr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T</m:t>
                </m:r>
              </m:e>
            </m:acc>
          </m:e>
          <m:sub>
            <m:r>
              <w:rPr>
                <w:rFonts w:ascii="Cambria Math" w:hAnsi="Cambria Math"/>
              </w:rPr>
              <m:t>ij</m:t>
            </m:r>
          </m:sub>
          <m:sup>
            <m:r>
              <w:rPr>
                <w:rFonts w:ascii="Cambria Math" w:hAnsi="Cambria Math"/>
              </w:rPr>
              <m:t>S</m:t>
            </m:r>
          </m:sup>
        </m:sSubSup>
      </m:oMath>
      <w:r w:rsidR="00757BF6">
        <w:rPr>
          <w:rFonts w:ascii="Times New Roman" w:hAnsi="Times New Roman" w:hint="eastAsia"/>
        </w:rPr>
        <w:t xml:space="preserve">, the optimal delivery interval </w:t>
      </w: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ij</m:t>
            </m:r>
          </m:sub>
          <m:sup>
            <m:r>
              <w:rPr>
                <w:rFonts w:ascii="Cambria Math" w:hAnsi="Cambria Math"/>
              </w:rPr>
              <m:t>s*</m:t>
            </m:r>
          </m:sup>
        </m:sSubSup>
      </m:oMath>
      <w:r w:rsidR="00757BF6">
        <w:rPr>
          <w:rFonts w:ascii="Times New Roman" w:hAnsi="Times New Roman" w:hint="eastAsia"/>
        </w:rPr>
        <w:t xml:space="preserve"> of supplier </w:t>
      </w:r>
      <m:oMath>
        <m:r>
          <w:rPr>
            <w:rFonts w:ascii="Cambria Math" w:hAnsi="Cambria Math"/>
          </w:rPr>
          <m:t>i</m:t>
        </m:r>
      </m:oMath>
      <w:r w:rsidR="00757BF6">
        <w:rPr>
          <w:rFonts w:ascii="Times New Roman" w:hAnsi="Times New Roman" w:hint="eastAsia"/>
          <w:iCs/>
        </w:rPr>
        <w:t xml:space="preserve"> </w:t>
      </w:r>
      <w:r w:rsidR="00882872">
        <w:rPr>
          <w:rFonts w:ascii="Times New Roman" w:hAnsi="Times New Roman" w:hint="eastAsia"/>
          <w:iCs/>
        </w:rPr>
        <w:t xml:space="preserve">has three possible values. If </w:t>
      </w: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ij</m:t>
            </m:r>
          </m:sub>
          <m:sup>
            <m:r>
              <w:rPr>
                <w:rFonts w:ascii="Cambria Math" w:hAnsi="Cambria Math"/>
              </w:rPr>
              <m:t>s*</m:t>
            </m:r>
          </m:sup>
        </m:sSubSup>
        <m:r>
          <w:rPr>
            <w:rFonts w:ascii="Cambria Math" w:hAnsi="Cambria Math"/>
          </w:rPr>
          <m:t>=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acc>
              <m:accPr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T</m:t>
                </m:r>
              </m:e>
            </m:acc>
          </m:e>
          <m:sub>
            <m:r>
              <w:rPr>
                <w:rFonts w:ascii="Cambria Math" w:hAnsi="Cambria Math"/>
              </w:rPr>
              <m:t>ij</m:t>
            </m:r>
          </m:sub>
          <m:sup>
            <m:r>
              <w:rPr>
                <w:rFonts w:ascii="Cambria Math" w:hAnsi="Cambria Math"/>
              </w:rPr>
              <m:t>S</m:t>
            </m:r>
          </m:sup>
        </m:sSubSup>
      </m:oMath>
      <w:r w:rsidR="00882872">
        <w:rPr>
          <w:rFonts w:ascii="Times New Roman" w:hAnsi="Times New Roman" w:hint="eastAsia"/>
        </w:rPr>
        <w:t xml:space="preserve">, then the optimal delivery interval of single warehouse </w:t>
      </w:r>
      <m:oMath>
        <m:r>
          <w:rPr>
            <w:rFonts w:ascii="Cambria Math" w:hAnsi="Cambria Math"/>
          </w:rPr>
          <m:t>j</m:t>
        </m:r>
      </m:oMath>
      <w:r w:rsidR="00882872">
        <w:rPr>
          <w:rFonts w:ascii="Times New Roman" w:hAnsi="Times New Roman" w:hint="eastAsia"/>
        </w:rPr>
        <w:t xml:space="preserve"> could only be </w:t>
      </w: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j</m:t>
            </m:r>
          </m:sub>
          <m:sup>
            <m:r>
              <w:rPr>
                <w:rFonts w:ascii="Cambria Math" w:hAnsi="Cambria Math"/>
              </w:rPr>
              <m:t>h</m:t>
            </m:r>
            <m:r>
              <m:rPr>
                <m:sty m:val="p"/>
              </m:rPr>
              <w:rPr>
                <w:rFonts w:ascii="Cambria Math" w:hAnsi="Cambria Math"/>
              </w:rPr>
              <m:t>*</m:t>
            </m:r>
          </m:sup>
        </m:sSubSup>
        <m:r>
          <w:rPr>
            <w:rFonts w:ascii="Cambria Math" w:hAnsi="Cambria Math"/>
          </w:rPr>
          <m:t>=</m:t>
        </m:r>
        <m:acc>
          <m:accPr>
            <m:chr m:val="‾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T</m:t>
            </m:r>
          </m:e>
        </m:acc>
      </m:oMath>
      <w:r w:rsidR="00882872">
        <w:rPr>
          <w:rFonts w:ascii="Times New Roman" w:hAnsi="Times New Roman" w:hint="eastAsia"/>
        </w:rPr>
        <w:t xml:space="preserve">. The total cost of suppliers is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i</m:t>
            </m:r>
          </m:sub>
          <m:sup>
            <m:r>
              <w:rPr>
                <w:rFonts w:ascii="Cambria Math" w:hAnsi="Cambria Math"/>
              </w:rPr>
              <m:t>s</m:t>
            </m:r>
            <m:r>
              <m:rPr>
                <m:sty m:val="p"/>
              </m:rPr>
              <w:rPr>
                <w:rFonts w:ascii="Cambria Math" w:hAnsi="Cambria Math"/>
              </w:rPr>
              <m:t xml:space="preserve">, </m:t>
            </m:r>
            <m:r>
              <m:rPr>
                <m:nor/>
              </m:rPr>
              <w:rPr>
                <w:rFonts w:ascii="Times New Roman" w:hAnsi="Times New Roman"/>
              </w:rPr>
              <m:t>without</m:t>
            </m:r>
          </m:sup>
        </m:sSubSup>
        <m:d>
          <m:dPr>
            <m:ctrlPr>
              <w:rPr>
                <w:rFonts w:ascii="Cambria Math" w:hAnsi="Cambria Math"/>
              </w:rPr>
            </m:ctrlPr>
          </m:dPr>
          <m:e>
            <m:sSubSup>
              <m:sSubSupPr>
                <m:ctrlPr>
                  <w:rPr>
                    <w:rFonts w:ascii="Cambria Math" w:hAnsi="Cambria Math"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ij</m:t>
                </m:r>
              </m:sub>
              <m:sup>
                <m:r>
                  <w:rPr>
                    <w:rFonts w:ascii="Cambria Math" w:hAnsi="Cambria Math"/>
                  </w:rPr>
                  <m:t>s*</m:t>
                </m:r>
              </m:sup>
            </m:sSubSup>
            <m:r>
              <w:rPr>
                <w:rFonts w:ascii="Cambria Math" w:hAnsi="Cambria Math"/>
              </w:rPr>
              <m:t>=</m:t>
            </m:r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acc>
                  <m:accPr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</m:acc>
              </m:e>
              <m:sub>
                <m:r>
                  <w:rPr>
                    <w:rFonts w:ascii="Cambria Math" w:hAnsi="Cambria Math"/>
                  </w:rPr>
                  <m:t>ij</m:t>
                </m:r>
              </m:sub>
              <m:sup>
                <m:r>
                  <w:rPr>
                    <w:rFonts w:ascii="Cambria Math" w:hAnsi="Cambria Math"/>
                  </w:rPr>
                  <m:t>S</m:t>
                </m:r>
              </m:sup>
            </m:sSubSup>
            <m:r>
              <m:rPr>
                <m:sty m:val="p"/>
              </m:rPr>
              <w:rPr>
                <w:rFonts w:ascii="Cambria Math" w:hAnsi="Cambria Math"/>
              </w:rPr>
              <m:t>,</m:t>
            </m:r>
            <m:sSubSup>
              <m:sSubSupPr>
                <m:ctrlPr>
                  <w:rPr>
                    <w:rFonts w:ascii="Cambria Math" w:hAnsi="Cambria Math"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j</m:t>
                </m:r>
              </m:sub>
              <m:sup>
                <m:r>
                  <w:rPr>
                    <w:rFonts w:ascii="Cambria Math" w:hAnsi="Cambria Math"/>
                  </w:rPr>
                  <m:t>h*</m:t>
                </m:r>
              </m:sup>
            </m:sSubSup>
            <m:r>
              <m:rPr>
                <m:sty m:val="p"/>
              </m:rPr>
              <w:rPr>
                <w:rFonts w:ascii="Cambria Math" w:hAnsi="Cambria Math"/>
              </w:rPr>
              <m:t>=</m:t>
            </m:r>
            <m:acc>
              <m:accPr>
                <m:chr m:val="‾"/>
                <m:ctrlPr>
                  <w:rPr>
                    <w:rFonts w:ascii="Cambria Math" w:hAnsi="Cambria Math"/>
                  </w:rPr>
                </m:ctrlPr>
              </m:accPr>
              <m:e>
                <m:r>
                  <w:rPr>
                    <w:rFonts w:ascii="Cambria Math" w:hAnsi="Cambria Math"/>
                  </w:rPr>
                  <m:t>T</m:t>
                </m:r>
              </m:e>
            </m:acc>
          </m:e>
        </m:d>
      </m:oMath>
      <w:r w:rsidR="00882872">
        <w:rPr>
          <w:rFonts w:ascii="Times New Roman" w:hAnsi="Times New Roman" w:hint="eastAsia"/>
        </w:rPr>
        <w:t xml:space="preserve">. Similarly, if </w:t>
      </w: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ij</m:t>
            </m:r>
          </m:sub>
          <m:sup>
            <m:r>
              <w:rPr>
                <w:rFonts w:ascii="Cambria Math" w:hAnsi="Cambria Math"/>
              </w:rPr>
              <m:t>s*</m:t>
            </m:r>
          </m:sup>
        </m:sSubSup>
        <m:r>
          <w:rPr>
            <w:rFonts w:ascii="Cambria Math" w:hAnsi="Cambria Math"/>
          </w:rPr>
          <m:t>=</m:t>
        </m:r>
        <m:acc>
          <m:accPr>
            <m:chr m:val="‾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T</m:t>
            </m:r>
          </m:e>
        </m:acc>
      </m:oMath>
      <w:r w:rsidR="00882872">
        <w:rPr>
          <w:rFonts w:ascii="Times New Roman" w:hAnsi="Times New Roman" w:hint="eastAsia"/>
        </w:rPr>
        <w:t>, the total cost of suppliers is</w:t>
      </w:r>
      <w:r w:rsidR="00882872" w:rsidRPr="00882872">
        <w:rPr>
          <w:rFonts w:ascii="Times New Roman" w:hAnsi="Times New Roman"/>
        </w:rPr>
        <w:t xml:space="preserve"> </w:t>
      </w: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i</m:t>
            </m:r>
          </m:sub>
          <m:sup>
            <m:r>
              <w:rPr>
                <w:rFonts w:ascii="Cambria Math" w:hAnsi="Cambria Math"/>
              </w:rPr>
              <m:t>s</m:t>
            </m:r>
            <m:r>
              <m:rPr>
                <m:sty m:val="p"/>
              </m:rPr>
              <w:rPr>
                <w:rFonts w:ascii="Cambria Math" w:hAnsi="Cambria Math"/>
              </w:rPr>
              <m:t>,</m:t>
            </m:r>
            <m:r>
              <w:rPr>
                <w:rFonts w:ascii="Cambria Math" w:hAnsi="Cambria Math"/>
              </w:rPr>
              <m:t>without</m:t>
            </m:r>
          </m:sup>
        </m:sSubSup>
        <m:d>
          <m:dPr>
            <m:ctrlPr>
              <w:rPr>
                <w:rFonts w:ascii="Cambria Math" w:hAnsi="Cambria Math"/>
              </w:rPr>
            </m:ctrlPr>
          </m:dPr>
          <m:e>
            <m:sSubSup>
              <m:sSubSupPr>
                <m:ctrlPr>
                  <w:rPr>
                    <w:rFonts w:ascii="Cambria Math" w:hAnsi="Cambria Math"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ij</m:t>
                </m:r>
              </m:sub>
              <m:sup>
                <m:r>
                  <w:rPr>
                    <w:rFonts w:ascii="Cambria Math" w:hAnsi="Cambria Math"/>
                  </w:rPr>
                  <m:t>s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*</m:t>
                </m:r>
              </m:sup>
            </m:sSubSup>
            <m:r>
              <m:rPr>
                <m:sty m:val="p"/>
              </m:rPr>
              <w:rPr>
                <w:rFonts w:ascii="Cambria Math" w:hAnsi="Cambria Math"/>
              </w:rPr>
              <m:t>=</m:t>
            </m:r>
            <m:acc>
              <m:accPr>
                <m:chr m:val="‾"/>
                <m:ctrlPr>
                  <w:rPr>
                    <w:rFonts w:ascii="Cambria Math" w:hAnsi="Cambria Math"/>
                  </w:rPr>
                </m:ctrlPr>
              </m:accPr>
              <m:e>
                <m:r>
                  <w:rPr>
                    <w:rFonts w:ascii="Cambria Math" w:hAnsi="Cambria Math"/>
                  </w:rPr>
                  <m:t>T</m:t>
                </m:r>
              </m:e>
            </m:acc>
            <m:r>
              <m:rPr>
                <m:sty m:val="p"/>
              </m:rPr>
              <w:rPr>
                <w:rFonts w:ascii="Cambria Math" w:hAnsi="Cambria Math"/>
              </w:rPr>
              <m:t>,</m:t>
            </m:r>
            <m:sSubSup>
              <m:sSubSupPr>
                <m:ctrlPr>
                  <w:rPr>
                    <w:rFonts w:ascii="Cambria Math" w:hAnsi="Cambria Math"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j</m:t>
                </m:r>
              </m:sub>
              <m:sup>
                <m:r>
                  <w:rPr>
                    <w:rFonts w:ascii="Cambria Math" w:hAnsi="Cambria Math"/>
                  </w:rPr>
                  <m:t>h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*</m:t>
                </m:r>
              </m:sup>
            </m:sSubSup>
            <m:r>
              <m:rPr>
                <m:sty m:val="p"/>
              </m:rPr>
              <w:rPr>
                <w:rFonts w:ascii="Cambria Math" w:hAnsi="Cambria Math"/>
              </w:rPr>
              <m:t>=</m:t>
            </m:r>
            <m:acc>
              <m:accPr>
                <m:chr m:val="‾"/>
                <m:ctrlPr>
                  <w:rPr>
                    <w:rFonts w:ascii="Cambria Math" w:hAnsi="Cambria Math"/>
                  </w:rPr>
                </m:ctrlPr>
              </m:accPr>
              <m:e>
                <m:r>
                  <w:rPr>
                    <w:rFonts w:ascii="Cambria Math" w:hAnsi="Cambria Math"/>
                  </w:rPr>
                  <m:t>T</m:t>
                </m:r>
              </m:e>
            </m:acc>
          </m:e>
        </m:d>
      </m:oMath>
      <w:r w:rsidR="00882872" w:rsidRPr="00882872">
        <w:rPr>
          <w:rFonts w:ascii="Times New Roman" w:hAnsi="Times New Roman"/>
        </w:rPr>
        <w:t xml:space="preserve">. If </w:t>
      </w: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ij</m:t>
            </m:r>
          </m:sub>
          <m:sup>
            <m:r>
              <w:rPr>
                <w:rFonts w:ascii="Cambria Math" w:hAnsi="Cambria Math"/>
              </w:rPr>
              <m:t>s</m:t>
            </m:r>
            <m:r>
              <m:rPr>
                <m:sty m:val="p"/>
              </m:rPr>
              <w:rPr>
                <w:rFonts w:ascii="Cambria Math" w:hAnsi="Cambria Math"/>
              </w:rPr>
              <m:t>*</m:t>
            </m:r>
          </m:sup>
        </m:sSubSup>
        <m:r>
          <m:rPr>
            <m:sty m:val="p"/>
          </m:rPr>
          <w:rPr>
            <w:rFonts w:ascii="Cambria Math" w:hAnsi="Cambria Math"/>
          </w:rPr>
          <m:t>=</m:t>
        </m:r>
        <m:bar>
          <m:barPr>
            <m:ctrlPr>
              <w:rPr>
                <w:rFonts w:ascii="Cambria Math" w:hAnsi="Cambria Math"/>
              </w:rPr>
            </m:ctrlPr>
          </m:barPr>
          <m:e>
            <m:r>
              <w:rPr>
                <w:rFonts w:ascii="Cambria Math" w:hAnsi="Cambria Math"/>
              </w:rPr>
              <m:t>T</m:t>
            </m:r>
          </m:e>
        </m:bar>
      </m:oMath>
      <w:r w:rsidR="00882872" w:rsidRPr="00882872">
        <w:rPr>
          <w:rFonts w:ascii="Times New Roman" w:hAnsi="Times New Roman"/>
        </w:rPr>
        <w:t xml:space="preserve">, the optimal delivery interval of single warehouse </w:t>
      </w:r>
      <m:oMath>
        <m:r>
          <w:rPr>
            <w:rFonts w:ascii="Cambria Math" w:hAnsi="Cambria Math"/>
          </w:rPr>
          <m:t>j</m:t>
        </m:r>
      </m:oMath>
      <w:r w:rsidR="00882872" w:rsidRPr="00882872">
        <w:rPr>
          <w:rFonts w:ascii="Times New Roman" w:hAnsi="Times New Roman"/>
        </w:rPr>
        <w:t xml:space="preserve"> is </w:t>
      </w: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j</m:t>
            </m:r>
          </m:sub>
          <m:sup>
            <m:r>
              <w:rPr>
                <w:rFonts w:ascii="Cambria Math" w:hAnsi="Cambria Math"/>
              </w:rPr>
              <m:t>h</m:t>
            </m:r>
            <m:r>
              <m:rPr>
                <m:sty m:val="p"/>
              </m:rPr>
              <w:rPr>
                <w:rFonts w:ascii="Cambria Math" w:hAnsi="Cambria Math"/>
              </w:rPr>
              <m:t>*</m:t>
            </m:r>
          </m:sup>
        </m:sSubSup>
        <m:r>
          <m:rPr>
            <m:sty m:val="p"/>
          </m:rPr>
          <w:rPr>
            <w:rFonts w:ascii="Cambria Math" w:hAnsi="Cambria Math"/>
          </w:rPr>
          <m:t>=</m:t>
        </m:r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2"/>
                      <m:mcJc m:val="left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acc>
                    <m:accPr>
                      <m:chr m:val="‾"/>
                      <m:ctrlPr>
                        <w:rPr>
                          <w:rFonts w:ascii="Cambria Math" w:hAnsi="Cambria Math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T</m:t>
                      </m:r>
                    </m:e>
                  </m:acc>
                </m:e>
                <m:e>
                  <m:r>
                    <m:rPr>
                      <m:nor/>
                    </m:rPr>
                    <w:rPr>
                      <w:rFonts w:ascii="Times New Roman" w:hAnsi="Times New Roman"/>
                    </w:rPr>
                    <m:t>if</m:t>
                  </m:r>
                  <m:r>
                    <m:rPr>
                      <m:nor/>
                    </m:rPr>
                    <w:rPr>
                      <w:rFonts w:ascii="Cambria Math" w:hAnsi="Times New Roman" w:hint="eastAsia"/>
                    </w:rPr>
                    <m:t xml:space="preserve"> </m:t>
                  </m:r>
                  <m:r>
                    <w:rPr>
                      <w:rFonts w:ascii="Cambria Math" w:hAnsi="Cambria Math"/>
                    </w:rPr>
                    <m:t>F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(</m:t>
                  </m:r>
                  <m:bar>
                    <m:barPr>
                      <m:ctrlPr>
                        <w:rPr>
                          <w:rFonts w:ascii="Cambria Math" w:hAnsi="Cambria Math"/>
                        </w:rPr>
                      </m:ctrlPr>
                    </m:barPr>
                    <m:e>
                      <m:r>
                        <w:rPr>
                          <w:rFonts w:ascii="Cambria Math" w:hAnsi="Cambria Math"/>
                        </w:rPr>
                        <m:t>T</m:t>
                      </m:r>
                    </m:e>
                  </m:ba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,</m:t>
                  </m:r>
                  <m:acc>
                    <m:accPr>
                      <m:chr m:val="‾"/>
                      <m:ctrlPr>
                        <w:rPr>
                          <w:rFonts w:ascii="Cambria Math" w:hAnsi="Cambria Math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T</m:t>
                      </m:r>
                    </m:e>
                  </m:acc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)≤</m:t>
                  </m:r>
                  <m:acc>
                    <m:accPr>
                      <m:chr m:val="‾"/>
                      <m:ctrlPr>
                        <w:rPr>
                          <w:rFonts w:ascii="Cambria Math" w:hAnsi="Cambria Math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T</m:t>
                      </m:r>
                    </m:e>
                  </m:acc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,</m:t>
                  </m:r>
                </m:e>
              </m:mr>
              <m:mr>
                <m:e>
                  <m:bar>
                    <m:barPr>
                      <m:ctrlPr>
                        <w:rPr>
                          <w:rFonts w:ascii="Cambria Math" w:hAnsi="Cambria Math"/>
                        </w:rPr>
                      </m:ctrlPr>
                    </m:barPr>
                    <m:e>
                      <m:r>
                        <w:rPr>
                          <w:rFonts w:ascii="Cambria Math" w:hAnsi="Cambria Math"/>
                        </w:rPr>
                        <m:t>T</m:t>
                      </m:r>
                    </m:e>
                  </m:bar>
                </m:e>
                <m:e>
                  <m:r>
                    <m:rPr>
                      <m:nor/>
                    </m:rPr>
                    <w:rPr>
                      <w:rFonts w:ascii="Times New Roman" w:hAnsi="Times New Roman"/>
                    </w:rPr>
                    <m:t>if</m:t>
                  </m:r>
                  <m:r>
                    <m:rPr>
                      <m:nor/>
                    </m:rPr>
                    <w:rPr>
                      <w:rFonts w:ascii="Cambria Math" w:hAnsi="Times New Roman" w:hint="eastAsia"/>
                    </w:rPr>
                    <m:t xml:space="preserve"> </m:t>
                  </m:r>
                  <m:acc>
                    <m:accPr>
                      <m:chr m:val="‾"/>
                      <m:ctrlPr>
                        <w:rPr>
                          <w:rFonts w:ascii="Cambria Math" w:hAnsi="Cambria Math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T</m:t>
                      </m:r>
                    </m:e>
                  </m:acc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&lt;</m:t>
                  </m:r>
                  <m:r>
                    <w:rPr>
                      <w:rFonts w:ascii="Cambria Math" w:hAnsi="Cambria Math"/>
                    </w:rPr>
                    <m:t>F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(</m:t>
                  </m:r>
                  <m:bar>
                    <m:barPr>
                      <m:ctrlPr>
                        <w:rPr>
                          <w:rFonts w:ascii="Cambria Math" w:hAnsi="Cambria Math"/>
                        </w:rPr>
                      </m:ctrlPr>
                    </m:barPr>
                    <m:e>
                      <m:r>
                        <w:rPr>
                          <w:rFonts w:ascii="Cambria Math" w:hAnsi="Cambria Math"/>
                        </w:rPr>
                        <m:t>T</m:t>
                      </m:r>
                    </m:e>
                  </m:ba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,</m:t>
                  </m:r>
                  <m:acc>
                    <m:accPr>
                      <m:chr m:val="‾"/>
                      <m:ctrlPr>
                        <w:rPr>
                          <w:rFonts w:ascii="Cambria Math" w:hAnsi="Cambria Math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T</m:t>
                      </m:r>
                    </m:e>
                  </m:acc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).</m:t>
                  </m:r>
                </m:e>
              </m:mr>
            </m:m>
          </m:e>
        </m:d>
      </m:oMath>
    </w:p>
    <w:p w14:paraId="7B5B917B" w14:textId="796F7B1F" w:rsidR="00882872" w:rsidRPr="00882872" w:rsidRDefault="00882872" w:rsidP="00882872">
      <w:pPr>
        <w:spacing w:after="220"/>
        <w:ind w:firstLineChars="200" w:firstLine="440"/>
        <w:rPr>
          <w:rFonts w:ascii="Times New Roman" w:hAnsi="Times New Roman"/>
        </w:rPr>
      </w:pPr>
      <w:r w:rsidRPr="00882872">
        <w:rPr>
          <w:rFonts w:ascii="Times New Roman" w:hAnsi="Times New Roman"/>
        </w:rPr>
        <w:t xml:space="preserve">Obviously, </w:t>
      </w: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i</m:t>
            </m:r>
          </m:sub>
          <m:sup>
            <m:r>
              <w:rPr>
                <w:rFonts w:ascii="Cambria Math" w:hAnsi="Cambria Math"/>
              </w:rPr>
              <m:t>s</m:t>
            </m:r>
            <m:r>
              <m:rPr>
                <m:sty m:val="p"/>
              </m:rPr>
              <w:rPr>
                <w:rFonts w:ascii="Cambria Math" w:hAnsi="Cambria Math"/>
              </w:rPr>
              <m:t>,</m:t>
            </m:r>
            <m:r>
              <m:rPr>
                <m:nor/>
              </m:rPr>
              <w:rPr>
                <w:rFonts w:ascii="Times New Roman" w:hAnsi="Times New Roman"/>
              </w:rPr>
              <m:t>without</m:t>
            </m:r>
          </m:sup>
        </m:sSubSup>
        <m:d>
          <m:dPr>
            <m:ctrlPr>
              <w:rPr>
                <w:rFonts w:ascii="Cambria Math" w:hAnsi="Cambria Math"/>
              </w:rPr>
            </m:ctrlPr>
          </m:dPr>
          <m:e>
            <m:sSubSup>
              <m:sSubSupPr>
                <m:ctrlPr>
                  <w:rPr>
                    <w:rFonts w:ascii="Cambria Math" w:hAnsi="Cambria Math"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ij</m:t>
                </m:r>
              </m:sub>
              <m:sup>
                <m:r>
                  <w:rPr>
                    <w:rFonts w:ascii="Cambria Math" w:hAnsi="Cambria Math"/>
                  </w:rPr>
                  <m:t>s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*</m:t>
                </m:r>
              </m:sup>
            </m:sSubSup>
            <m:r>
              <m:rPr>
                <m:sty m:val="p"/>
              </m:rPr>
              <w:rPr>
                <w:rFonts w:ascii="Cambria Math" w:hAnsi="Cambria Math"/>
              </w:rPr>
              <m:t>=</m:t>
            </m:r>
            <m:acc>
              <m:accPr>
                <m:chr m:val="‾"/>
                <m:ctrlPr>
                  <w:rPr>
                    <w:rFonts w:ascii="Cambria Math" w:hAnsi="Cambria Math"/>
                  </w:rPr>
                </m:ctrlPr>
              </m:accPr>
              <m:e>
                <m:r>
                  <w:rPr>
                    <w:rFonts w:ascii="Cambria Math" w:hAnsi="Cambria Math"/>
                  </w:rPr>
                  <m:t>T</m:t>
                </m:r>
              </m:e>
            </m:acc>
            <m:r>
              <m:rPr>
                <m:sty m:val="p"/>
              </m:rPr>
              <w:rPr>
                <w:rFonts w:ascii="Cambria Math" w:hAnsi="Cambria Math"/>
              </w:rPr>
              <m:t>,</m:t>
            </m:r>
            <m:sSubSup>
              <m:sSubSupPr>
                <m:ctrlPr>
                  <w:rPr>
                    <w:rFonts w:ascii="Cambria Math" w:hAnsi="Cambria Math"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j</m:t>
                </m:r>
              </m:sub>
              <m:sup>
                <m:r>
                  <w:rPr>
                    <w:rFonts w:ascii="Cambria Math" w:hAnsi="Cambria Math"/>
                  </w:rPr>
                  <m:t>h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*</m:t>
                </m:r>
              </m:sup>
            </m:sSubSup>
            <m:r>
              <m:rPr>
                <m:sty m:val="p"/>
              </m:rPr>
              <w:rPr>
                <w:rFonts w:ascii="Cambria Math" w:hAnsi="Cambria Math"/>
              </w:rPr>
              <m:t>=</m:t>
            </m:r>
            <m:acc>
              <m:accPr>
                <m:chr m:val="‾"/>
                <m:ctrlPr>
                  <w:rPr>
                    <w:rFonts w:ascii="Cambria Math" w:hAnsi="Cambria Math"/>
                  </w:rPr>
                </m:ctrlPr>
              </m:accPr>
              <m:e>
                <m:r>
                  <w:rPr>
                    <w:rFonts w:ascii="Cambria Math" w:hAnsi="Cambria Math"/>
                  </w:rPr>
                  <m:t>T</m:t>
                </m:r>
              </m:e>
            </m:acc>
          </m:e>
        </m:d>
      </m:oMath>
      <w:r w:rsidRPr="00882872">
        <w:rPr>
          <w:rFonts w:ascii="Times New Roman" w:hAnsi="Times New Roman"/>
        </w:rPr>
        <w:t xml:space="preserve"> always lower than </w:t>
      </w: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i</m:t>
            </m:r>
          </m:sub>
          <m:sup>
            <m:r>
              <w:rPr>
                <w:rFonts w:ascii="Cambria Math" w:hAnsi="Cambria Math"/>
              </w:rPr>
              <m:t>s</m:t>
            </m:r>
            <m:r>
              <m:rPr>
                <m:sty m:val="p"/>
              </m:rPr>
              <w:rPr>
                <w:rFonts w:ascii="Cambria Math" w:hAnsi="Cambria Math"/>
              </w:rPr>
              <m:t>,</m:t>
            </m:r>
            <m:r>
              <m:rPr>
                <m:nor/>
              </m:rPr>
              <w:rPr>
                <w:rFonts w:ascii="Times New Roman" w:hAnsi="Times New Roman"/>
              </w:rPr>
              <m:t>without</m:t>
            </m:r>
          </m:sup>
        </m:sSubSup>
        <m:d>
          <m:dPr>
            <m:ctrlPr>
              <w:rPr>
                <w:rFonts w:ascii="Cambria Math" w:hAnsi="Cambria Math"/>
              </w:rPr>
            </m:ctrlPr>
          </m:dPr>
          <m:e>
            <m:sSubSup>
              <m:sSubSupPr>
                <m:ctrlPr>
                  <w:rPr>
                    <w:rFonts w:ascii="Cambria Math" w:hAnsi="Cambria Math"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ij</m:t>
                </m:r>
              </m:sub>
              <m:sup>
                <m:r>
                  <w:rPr>
                    <w:rFonts w:ascii="Cambria Math" w:hAnsi="Cambria Math"/>
                  </w:rPr>
                  <m:t>s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*</m:t>
                </m:r>
              </m:sup>
            </m:sSubSup>
            <m:r>
              <m:rPr>
                <m:sty m:val="p"/>
              </m:rPr>
              <w:rPr>
                <w:rFonts w:ascii="Cambria Math" w:hAnsi="Cambria Math"/>
              </w:rPr>
              <m:t>=</m:t>
            </m:r>
            <m:bar>
              <m:barPr>
                <m:ctrlPr>
                  <w:rPr>
                    <w:rFonts w:ascii="Cambria Math" w:hAnsi="Cambria Math"/>
                  </w:rPr>
                </m:ctrlPr>
              </m:barPr>
              <m:e>
                <m:r>
                  <w:rPr>
                    <w:rFonts w:ascii="Cambria Math" w:hAnsi="Cambria Math"/>
                  </w:rPr>
                  <m:t>T</m:t>
                </m:r>
              </m:e>
            </m:bar>
            <m:r>
              <m:rPr>
                <m:sty m:val="p"/>
              </m:rPr>
              <w:rPr>
                <w:rFonts w:ascii="Cambria Math" w:hAnsi="Cambria Math"/>
              </w:rPr>
              <m:t>,</m:t>
            </m:r>
            <m:sSubSup>
              <m:sSubSupPr>
                <m:ctrlPr>
                  <w:rPr>
                    <w:rFonts w:ascii="Cambria Math" w:hAnsi="Cambria Math"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j</m:t>
                </m:r>
              </m:sub>
              <m:sup>
                <m:r>
                  <w:rPr>
                    <w:rFonts w:ascii="Cambria Math" w:hAnsi="Cambria Math"/>
                  </w:rPr>
                  <m:t>h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*</m:t>
                </m:r>
              </m:sup>
            </m:sSubSup>
          </m:e>
        </m:d>
      </m:oMath>
      <w:r w:rsidRPr="00882872">
        <w:rPr>
          <w:rFonts w:ascii="Times New Roman" w:hAnsi="Times New Roman"/>
        </w:rPr>
        <w:t xml:space="preserve">. Comparing the total costs at </w:t>
      </w: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ij</m:t>
            </m:r>
          </m:sub>
          <m:sup>
            <m:r>
              <w:rPr>
                <w:rFonts w:ascii="Cambria Math" w:hAnsi="Cambria Math"/>
              </w:rPr>
              <m:t>s</m:t>
            </m:r>
            <m:r>
              <m:rPr>
                <m:sty m:val="p"/>
              </m:rPr>
              <w:rPr>
                <w:rFonts w:ascii="Cambria Math" w:hAnsi="Cambria Math"/>
              </w:rPr>
              <m:t>*</m:t>
            </m:r>
          </m:sup>
        </m:sSubSup>
        <m:r>
          <m:rPr>
            <m:sty m:val="p"/>
          </m:rPr>
          <w:rPr>
            <w:rFonts w:ascii="Cambria Math" w:hAnsi="Cambria Math"/>
          </w:rPr>
          <m:t>=</m:t>
        </m:r>
        <m:sSubSup>
          <m:sSubSupPr>
            <m:ctrlPr>
              <w:rPr>
                <w:rFonts w:ascii="Cambria Math" w:hAnsi="Cambria Math"/>
              </w:rPr>
            </m:ctrlPr>
          </m:sSubSupPr>
          <m:e>
            <m:acc>
              <m:accPr>
                <m:chr m:val="ˆ"/>
                <m:ctrlPr>
                  <w:rPr>
                    <w:rFonts w:ascii="Cambria Math" w:hAnsi="Cambria Math"/>
                  </w:rPr>
                </m:ctrlPr>
              </m:accPr>
              <m:e>
                <m:r>
                  <w:rPr>
                    <w:rFonts w:ascii="Cambria Math" w:hAnsi="Cambria Math"/>
                  </w:rPr>
                  <m:t>T</m:t>
                </m:r>
              </m:e>
            </m:acc>
          </m:e>
          <m:sub>
            <m:r>
              <w:rPr>
                <w:rFonts w:ascii="Cambria Math" w:hAnsi="Cambria Math"/>
              </w:rPr>
              <m:t>ij</m:t>
            </m:r>
          </m:sub>
          <m:sup>
            <m:r>
              <w:rPr>
                <w:rFonts w:ascii="Cambria Math" w:hAnsi="Cambria Math"/>
              </w:rPr>
              <m:t>S</m:t>
            </m:r>
          </m:sup>
        </m:sSubSup>
      </m:oMath>
      <w:r w:rsidRPr="00882872">
        <w:rPr>
          <w:rFonts w:ascii="Times New Roman" w:hAnsi="Times New Roman"/>
        </w:rPr>
        <w:t xml:space="preserve"> and </w:t>
      </w: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ij</m:t>
            </m:r>
          </m:sub>
          <m:sup>
            <m:r>
              <w:rPr>
                <w:rFonts w:ascii="Cambria Math" w:hAnsi="Cambria Math"/>
              </w:rPr>
              <m:t>s</m:t>
            </m:r>
            <m:r>
              <m:rPr>
                <m:sty m:val="p"/>
              </m:rPr>
              <w:rPr>
                <w:rFonts w:ascii="Cambria Math" w:hAnsi="Cambria Math"/>
              </w:rPr>
              <m:t>*</m:t>
            </m:r>
          </m:sup>
        </m:sSubSup>
        <m:r>
          <m:rPr>
            <m:sty m:val="p"/>
          </m:rPr>
          <w:rPr>
            <w:rFonts w:ascii="Cambria Math" w:hAnsi="Cambria Math"/>
          </w:rPr>
          <m:t>=</m:t>
        </m:r>
        <m:acc>
          <m:accPr>
            <m:chr m:val="‾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T</m:t>
            </m:r>
          </m:e>
        </m:acc>
      </m:oMath>
      <w:r w:rsidRPr="00882872">
        <w:rPr>
          <w:rFonts w:ascii="Times New Roman" w:hAnsi="Times New Roman"/>
        </w:rPr>
        <w:t xml:space="preserve">, we can find that a threshold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α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0</m:t>
            </m:r>
          </m:sub>
        </m:sSub>
        <m:r>
          <m:rPr>
            <m:sty m:val="p"/>
          </m:rPr>
          <w:rPr>
            <w:rFonts w:ascii="Cambria Math" w:hAnsi="Cambria Math"/>
          </w:rPr>
          <m:t>=</m:t>
        </m:r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d>
                    <m:dPr>
                      <m:ctrlPr>
                        <w:rPr>
                          <w:rFonts w:ascii="Cambria Math" w:hAnsi="Cambria Math"/>
                        </w:rPr>
                      </m:ctrlPr>
                    </m:dPr>
                    <m:e>
                      <m:sSubSup>
                        <m:sSubSupPr>
                          <m:ctrlPr>
                            <w:rPr>
                              <w:rFonts w:ascii="Cambria Math" w:hAnsi="Cambria Math"/>
                            </w:rPr>
                          </m:ctrlPr>
                        </m:sSubSupPr>
                        <m:e>
                          <m:acc>
                            <m:accPr>
                              <m:chr m:val="ˆ"/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q</m:t>
                              </m:r>
                            </m:e>
                          </m:acc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ij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</w:rPr>
                            <m:t>N</m:t>
                          </m:r>
                        </m:sup>
                      </m:sSub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-</m:t>
                      </m:r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</w:rPr>
                          </m:ctrlPr>
                        </m:radPr>
                        <m:deg/>
                        <m:e>
                          <m:sSubSup>
                            <m:sSubSup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sSubSupPr>
                            <m:e>
                              <m:acc>
                                <m:accPr>
                                  <m:chr m:val="ˆ"/>
                                  <m:ctrlPr>
                                    <w:rPr>
                                      <w:rFonts w:ascii="Cambria Math" w:hAnsi="Cambria Math"/>
                                    </w:rPr>
                                  </m:ctrlPr>
                                </m:acc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q</m:t>
                                  </m:r>
                                </m:e>
                              </m:acc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ij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/>
                                </w:rPr>
                                <m:t>N</m:t>
                              </m:r>
                            </m:sup>
                          </m:sSubSup>
                          <m:d>
                            <m:d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dPr>
                            <m:e>
                              <m:sSubSup>
                                <m:sSubSupPr>
                                  <m:ctrlPr>
                                    <w:rPr>
                                      <w:rFonts w:ascii="Cambria Math" w:hAnsi="Cambria Math"/>
                                    </w:rPr>
                                  </m:ctrlPr>
                                </m:sSubSupPr>
                                <m:e>
                                  <m:acc>
                                    <m:accPr>
                                      <m:chr m:val="ˆ"/>
                                      <m:ctrlPr>
                                        <w:rPr>
                                          <w:rFonts w:ascii="Cambria Math" w:hAnsi="Cambria Math"/>
                                        </w:rPr>
                                      </m:ctrlPr>
                                    </m:acc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q</m:t>
                                      </m:r>
                                    </m:e>
                                  </m:acc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ij</m:t>
                                  </m:r>
                                </m:sub>
                                <m:sup>
                                  <m:r>
                                    <w:rPr>
                                      <w:rFonts w:ascii="Cambria Math" w:hAnsi="Cambria Math"/>
                                    </w:rPr>
                                    <m:t>N</m:t>
                                  </m:r>
                                </m:sup>
                              </m:sSubSup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-1</m:t>
                              </m:r>
                            </m:e>
                          </m:d>
                        </m:e>
                      </m:rad>
                    </m:e>
                  </m:d>
                  <m:sSubSup>
                    <m:sSubSupPr>
                      <m:ctrlPr>
                        <w:rPr>
                          <w:rFonts w:ascii="Cambria Math" w:hAnsi="Cambria Math"/>
                        </w:rPr>
                      </m:ctrlPr>
                    </m:sSubSupPr>
                    <m:e>
                      <m:acc>
                        <m:accPr>
                          <m:chr m:val="ˆ"/>
                          <m:ctrlPr>
                            <w:rPr>
                              <w:rFonts w:ascii="Cambria Math" w:hAnsi="Cambria Math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/>
                            </w:rPr>
                            <m:t>T</m:t>
                          </m:r>
                        </m:e>
                      </m:acc>
                    </m:e>
                    <m:sub>
                      <m:r>
                        <w:rPr>
                          <w:rFonts w:ascii="Cambria Math" w:hAnsi="Cambria Math"/>
                        </w:rPr>
                        <m:t>ij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S</m:t>
                      </m:r>
                    </m:sup>
                  </m:sSubSup>
                </m:e>
                <m:e>
                  <m:r>
                    <m:rPr>
                      <m:nor/>
                    </m:rPr>
                    <w:rPr>
                      <w:rFonts w:ascii="Times New Roman" w:hAnsi="Times New Roman"/>
                    </w:rPr>
                    <m:t>if</m:t>
                  </m:r>
                  <m:r>
                    <m:rPr>
                      <m:nor/>
                    </m:rPr>
                    <w:rPr>
                      <w:rFonts w:ascii="Cambria Math" w:hAnsi="Times New Roman" w:hint="eastAsia"/>
                    </w:rPr>
                    <m:t xml:space="preserve"> </m:t>
                  </m:r>
                  <m:f>
                    <m:fPr>
                      <m:ctrlPr>
                        <w:rPr>
                          <w:rFonts w:ascii="Cambria Math" w:hAnsi="Cambria Math"/>
                        </w:rPr>
                      </m:ctrlPr>
                    </m:fPr>
                    <m:num>
                      <m:sSubSup>
                        <m:sSubSupPr>
                          <m:ctrlPr>
                            <w:rPr>
                              <w:rFonts w:ascii="Cambria Math" w:hAnsi="Cambria Math"/>
                            </w:rPr>
                          </m:ctrlPr>
                        </m:sSubSupPr>
                        <m:e>
                          <m:acc>
                            <m:accPr>
                              <m:chr m:val="ˆ"/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T</m:t>
                              </m:r>
                            </m:e>
                          </m:acc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ij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</w:rPr>
                            <m:t>S</m:t>
                          </m:r>
                        </m:sup>
                      </m:sSubSup>
                    </m:num>
                    <m:den>
                      <m:acc>
                        <m:accPr>
                          <m:chr m:val="‾"/>
                          <m:ctrlPr>
                            <w:rPr>
                              <w:rFonts w:ascii="Cambria Math" w:hAnsi="Cambria Math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/>
                            </w:rPr>
                            <m:t>T</m:t>
                          </m:r>
                        </m:e>
                      </m:acc>
                    </m:den>
                  </m:f>
                  <m:r>
                    <m:rPr>
                      <m:scr m:val="double-struck"/>
                      <m:sty m:val="p"/>
                    </m:rPr>
                    <w:rPr>
                      <w:rFonts w:ascii="Cambria Math" w:hAnsi="Cambria Math"/>
                    </w:rPr>
                    <m:t>∈Q,</m:t>
                  </m:r>
                </m:e>
              </m:mr>
              <m:mr>
                <m:e>
                  <m:f>
                    <m:fPr>
                      <m:ctrlPr>
                        <w:rPr>
                          <w:rFonts w:ascii="Cambria Math" w:hAnsi="Cambria Math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1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2</m:t>
                      </m:r>
                    </m:den>
                  </m:f>
                  <m:sSubSup>
                    <m:sSubSupPr>
                      <m:ctrlPr>
                        <w:rPr>
                          <w:rFonts w:ascii="Cambria Math" w:hAnsi="Cambria Math"/>
                        </w:rPr>
                      </m:ctrlPr>
                    </m:sSubSupPr>
                    <m:e>
                      <m:acc>
                        <m:accPr>
                          <m:chr m:val="ˆ"/>
                          <m:ctrlPr>
                            <w:rPr>
                              <w:rFonts w:ascii="Cambria Math" w:hAnsi="Cambria Math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/>
                            </w:rPr>
                            <m:t>T</m:t>
                          </m:r>
                        </m:e>
                      </m:acc>
                    </m:e>
                    <m:sub>
                      <m:r>
                        <w:rPr>
                          <w:rFonts w:ascii="Cambria Math" w:hAnsi="Cambria Math"/>
                        </w:rPr>
                        <m:t>ij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S</m:t>
                      </m:r>
                    </m:sup>
                  </m:sSubSup>
                </m:e>
                <m:e>
                  <m:r>
                    <m:rPr>
                      <m:nor/>
                    </m:rPr>
                    <w:rPr>
                      <w:rFonts w:ascii="Times New Roman" w:hAnsi="Times New Roman"/>
                    </w:rPr>
                    <m:t>otherwise.</m:t>
                  </m:r>
                </m:e>
              </m:mr>
            </m:m>
          </m:e>
        </m:d>
      </m:oMath>
      <w:r w:rsidRPr="00882872">
        <w:rPr>
          <w:rFonts w:ascii="Times New Roman" w:hAnsi="Times New Roman"/>
        </w:rPr>
        <w:t xml:space="preserve"> When </w:t>
      </w:r>
      <m:oMath>
        <m:acc>
          <m:accPr>
            <m:chr m:val="‾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T</m:t>
            </m:r>
          </m:e>
        </m:acc>
        <m:r>
          <m:rPr>
            <m:sty m:val="p"/>
          </m:rPr>
          <w:rPr>
            <w:rFonts w:ascii="Cambria Math" w:hAnsi="Cambria Math"/>
          </w:rPr>
          <m:t>∈</m:t>
        </m:r>
        <m:d>
          <m:dPr>
            <m:endChr m:val="]"/>
            <m:ctrlPr>
              <w:rPr>
                <w:rFonts w:ascii="Cambria Math" w:hAnsi="Cambria Math"/>
              </w:rPr>
            </m:ctrlPr>
          </m:dPr>
          <m:e>
            <m:bar>
              <m:barPr>
                <m:ctrlPr>
                  <w:rPr>
                    <w:rFonts w:ascii="Cambria Math" w:hAnsi="Cambria Math"/>
                  </w:rPr>
                </m:ctrlPr>
              </m:barPr>
              <m:e>
                <m:r>
                  <w:rPr>
                    <w:rFonts w:ascii="Cambria Math" w:hAnsi="Cambria Math"/>
                  </w:rPr>
                  <m:t>T</m:t>
                </m:r>
              </m:e>
            </m:bar>
            <m:r>
              <m:rPr>
                <m:sty m:val="p"/>
              </m:rPr>
              <w:rPr>
                <w:rFonts w:ascii="Cambria Math" w:hAnsi="Cambria Math"/>
              </w:rPr>
              <m:t>,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0</m:t>
                </m:r>
              </m:sub>
            </m:sSub>
          </m:e>
        </m:d>
      </m:oMath>
      <w:r w:rsidRPr="00882872">
        <w:rPr>
          <w:rFonts w:ascii="Times New Roman" w:hAnsi="Times New Roman"/>
        </w:rPr>
        <w:t xml:space="preserve">, the optimal solution is </w:t>
      </w: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ij</m:t>
            </m:r>
          </m:sub>
          <m:sup>
            <m:r>
              <w:rPr>
                <w:rFonts w:ascii="Cambria Math" w:hAnsi="Cambria Math"/>
              </w:rPr>
              <m:t>s</m:t>
            </m:r>
            <m:r>
              <m:rPr>
                <m:sty m:val="p"/>
              </m:rPr>
              <w:rPr>
                <w:rFonts w:ascii="Cambria Math" w:hAnsi="Cambria Math"/>
              </w:rPr>
              <m:t>*</m:t>
            </m:r>
          </m:sup>
        </m:sSubSup>
        <m:r>
          <m:rPr>
            <m:sty m:val="p"/>
          </m:rPr>
          <w:rPr>
            <w:rFonts w:ascii="Cambria Math" w:hAnsi="Cambria Math"/>
          </w:rPr>
          <m:t>=</m:t>
        </m:r>
        <m:sSubSup>
          <m:sSubSupPr>
            <m:ctrlPr>
              <w:rPr>
                <w:rFonts w:ascii="Cambria Math" w:hAnsi="Cambria Math"/>
              </w:rPr>
            </m:ctrlPr>
          </m:sSubSupPr>
          <m:e>
            <m:acc>
              <m:accPr>
                <m:chr m:val="ˆ"/>
                <m:ctrlPr>
                  <w:rPr>
                    <w:rFonts w:ascii="Cambria Math" w:hAnsi="Cambria Math"/>
                  </w:rPr>
                </m:ctrlPr>
              </m:accPr>
              <m:e>
                <m:r>
                  <w:rPr>
                    <w:rFonts w:ascii="Cambria Math" w:hAnsi="Cambria Math"/>
                  </w:rPr>
                  <m:t>T</m:t>
                </m:r>
              </m:e>
            </m:acc>
          </m:e>
          <m:sub>
            <m:r>
              <w:rPr>
                <w:rFonts w:ascii="Cambria Math" w:hAnsi="Cambria Math"/>
              </w:rPr>
              <m:t>ij</m:t>
            </m:r>
          </m:sub>
          <m:sup>
            <m:r>
              <w:rPr>
                <w:rFonts w:ascii="Cambria Math" w:hAnsi="Cambria Math"/>
              </w:rPr>
              <m:t>S</m:t>
            </m:r>
          </m:sup>
        </m:sSubSup>
      </m:oMath>
      <w:r w:rsidRPr="00882872">
        <w:rPr>
          <w:rFonts w:ascii="Times New Roman" w:hAnsi="Times New Roman"/>
        </w:rPr>
        <w:t xml:space="preserve"> and </w:t>
      </w: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j</m:t>
            </m:r>
          </m:sub>
          <m:sup>
            <m:r>
              <w:rPr>
                <w:rFonts w:ascii="Cambria Math" w:hAnsi="Cambria Math"/>
              </w:rPr>
              <m:t>h</m:t>
            </m:r>
            <m:r>
              <m:rPr>
                <m:sty m:val="p"/>
              </m:rPr>
              <w:rPr>
                <w:rFonts w:ascii="Cambria Math" w:hAnsi="Cambria Math"/>
              </w:rPr>
              <m:t>*</m:t>
            </m:r>
          </m:sup>
        </m:sSubSup>
        <m:r>
          <m:rPr>
            <m:sty m:val="p"/>
          </m:rPr>
          <w:rPr>
            <w:rFonts w:ascii="Cambria Math" w:hAnsi="Cambria Math"/>
          </w:rPr>
          <m:t>=</m:t>
        </m:r>
        <m:acc>
          <m:accPr>
            <m:chr m:val="‾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T</m:t>
            </m:r>
          </m:e>
        </m:acc>
      </m:oMath>
      <w:r w:rsidRPr="00882872">
        <w:rPr>
          <w:rFonts w:ascii="Times New Roman" w:hAnsi="Times New Roman"/>
        </w:rPr>
        <w:t xml:space="preserve">. When </w:t>
      </w:r>
      <m:oMath>
        <m:acc>
          <m:accPr>
            <m:chr m:val="‾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T</m:t>
            </m:r>
          </m:e>
        </m:acc>
        <m:r>
          <m:rPr>
            <m:sty m:val="p"/>
          </m:rPr>
          <w:rPr>
            <w:rFonts w:ascii="Cambria Math" w:hAnsi="Cambria Math"/>
          </w:rPr>
          <m:t>∈</m:t>
        </m:r>
        <m:d>
          <m:dPr>
            <m:endChr m:val="]"/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,</m:t>
            </m:r>
            <m:sSubSup>
              <m:sSubSupPr>
                <m:ctrlPr>
                  <w:rPr>
                    <w:rFonts w:ascii="Cambria Math" w:hAnsi="Cambria Math"/>
                  </w:rPr>
                </m:ctrlPr>
              </m:sSubSupPr>
              <m:e>
                <m:acc>
                  <m:accPr>
                    <m:chr m:val="ˆ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</m:acc>
              </m:e>
              <m:sub>
                <m:r>
                  <w:rPr>
                    <w:rFonts w:ascii="Cambria Math" w:hAnsi="Cambria Math"/>
                  </w:rPr>
                  <m:t>ij</m:t>
                </m:r>
              </m:sub>
              <m:sup>
                <m:r>
                  <w:rPr>
                    <w:rFonts w:ascii="Cambria Math" w:hAnsi="Cambria Math"/>
                  </w:rPr>
                  <m:t>S</m:t>
                </m:r>
              </m:sup>
            </m:sSubSup>
          </m:e>
        </m:d>
      </m:oMath>
      <w:r w:rsidRPr="00882872">
        <w:rPr>
          <w:rFonts w:ascii="Times New Roman" w:hAnsi="Times New Roman"/>
        </w:rPr>
        <w:t xml:space="preserve">, the optimal solution is </w:t>
      </w: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ij</m:t>
            </m:r>
          </m:sub>
          <m:sup>
            <m:r>
              <w:rPr>
                <w:rFonts w:ascii="Cambria Math" w:hAnsi="Cambria Math"/>
              </w:rPr>
              <m:t>s</m:t>
            </m:r>
            <m:r>
              <m:rPr>
                <m:sty m:val="p"/>
              </m:rPr>
              <w:rPr>
                <w:rFonts w:ascii="Cambria Math" w:hAnsi="Cambria Math"/>
              </w:rPr>
              <m:t>*</m:t>
            </m:r>
          </m:sup>
        </m:sSubSup>
        <m:r>
          <m:rPr>
            <m:sty m:val="p"/>
          </m:rPr>
          <w:rPr>
            <w:rFonts w:ascii="Cambria Math" w:hAnsi="Cambria Math"/>
          </w:rPr>
          <m:t>=</m:t>
        </m:r>
        <m:acc>
          <m:accPr>
            <m:chr m:val="‾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T</m:t>
            </m:r>
          </m:e>
        </m:acc>
      </m:oMath>
      <w:r w:rsidRPr="00882872">
        <w:rPr>
          <w:rFonts w:ascii="Times New Roman" w:hAnsi="Times New Roman"/>
        </w:rPr>
        <w:t xml:space="preserve"> and </w:t>
      </w: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j</m:t>
            </m:r>
          </m:sub>
          <m:sup>
            <m:r>
              <w:rPr>
                <w:rFonts w:ascii="Cambria Math" w:hAnsi="Cambria Math"/>
              </w:rPr>
              <m:t>h</m:t>
            </m:r>
            <m:r>
              <m:rPr>
                <m:sty m:val="p"/>
              </m:rPr>
              <w:rPr>
                <w:rFonts w:ascii="Cambria Math" w:hAnsi="Cambria Math"/>
              </w:rPr>
              <m:t>*</m:t>
            </m:r>
          </m:sup>
        </m:sSubSup>
        <m:r>
          <m:rPr>
            <m:sty m:val="p"/>
          </m:rPr>
          <w:rPr>
            <w:rFonts w:ascii="Cambria Math" w:hAnsi="Cambria Math"/>
          </w:rPr>
          <m:t>=</m:t>
        </m:r>
        <m:acc>
          <m:accPr>
            <m:chr m:val="‾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T</m:t>
            </m:r>
          </m:e>
        </m:acc>
      </m:oMath>
      <w:r w:rsidRPr="00882872">
        <w:rPr>
          <w:rFonts w:ascii="Times New Roman" w:hAnsi="Times New Roman"/>
        </w:rPr>
        <w:t>.</w:t>
      </w:r>
    </w:p>
    <w:p w14:paraId="02E92050" w14:textId="3B0C8834" w:rsidR="00882872" w:rsidRPr="00882872" w:rsidRDefault="00882872" w:rsidP="00882872">
      <w:pPr>
        <w:spacing w:after="220"/>
        <w:ind w:firstLineChars="200" w:firstLine="440"/>
        <w:rPr>
          <w:rFonts w:ascii="Times New Roman" w:hAnsi="Times New Roman"/>
        </w:rPr>
      </w:pPr>
      <w:r w:rsidRPr="00882872">
        <w:rPr>
          <w:rFonts w:ascii="Times New Roman" w:hAnsi="Times New Roman"/>
        </w:rPr>
        <w:t xml:space="preserve">Secondly, when </w:t>
      </w:r>
      <m:oMath>
        <m:bar>
          <m:barPr>
            <m:ctrlPr>
              <w:rPr>
                <w:rFonts w:ascii="Cambria Math" w:hAnsi="Cambria Math"/>
              </w:rPr>
            </m:ctrlPr>
          </m:barPr>
          <m:e>
            <m:r>
              <w:rPr>
                <w:rFonts w:ascii="Cambria Math" w:hAnsi="Cambria Math"/>
              </w:rPr>
              <m:t>T</m:t>
            </m:r>
          </m:e>
        </m:bar>
        <m:r>
          <m:rPr>
            <m:sty m:val="p"/>
          </m:rPr>
          <w:rPr>
            <w:rFonts w:ascii="Cambria Math" w:hAnsi="Cambria Math"/>
          </w:rPr>
          <m:t>&lt;</m:t>
        </m:r>
        <m:sSubSup>
          <m:sSubSupPr>
            <m:ctrlPr>
              <w:rPr>
                <w:rFonts w:ascii="Cambria Math" w:hAnsi="Cambria Math"/>
              </w:rPr>
            </m:ctrlPr>
          </m:sSubSupPr>
          <m:e>
            <m:acc>
              <m:accPr>
                <m:chr m:val="ˆ"/>
                <m:ctrlPr>
                  <w:rPr>
                    <w:rFonts w:ascii="Cambria Math" w:hAnsi="Cambria Math"/>
                  </w:rPr>
                </m:ctrlPr>
              </m:accPr>
              <m:e>
                <m:r>
                  <w:rPr>
                    <w:rFonts w:ascii="Cambria Math" w:hAnsi="Cambria Math"/>
                  </w:rPr>
                  <m:t>T</m:t>
                </m:r>
              </m:e>
            </m:acc>
          </m:e>
          <m:sub>
            <m:r>
              <w:rPr>
                <w:rFonts w:ascii="Cambria Math" w:hAnsi="Cambria Math"/>
              </w:rPr>
              <m:t>ij</m:t>
            </m:r>
          </m:sub>
          <m:sup>
            <m:r>
              <w:rPr>
                <w:rFonts w:ascii="Cambria Math" w:hAnsi="Cambria Math"/>
              </w:rPr>
              <m:t>S</m:t>
            </m:r>
          </m:sup>
        </m:sSubSup>
        <m:r>
          <m:rPr>
            <m:sty m:val="p"/>
          </m:rPr>
          <w:rPr>
            <w:rFonts w:ascii="Cambria Math" w:hAnsi="Cambria Math"/>
          </w:rPr>
          <m:t>&lt;</m:t>
        </m:r>
        <m:acc>
          <m:accPr>
            <m:chr m:val="‾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T</m:t>
            </m:r>
          </m:e>
        </m:acc>
      </m:oMath>
      <w:r w:rsidRPr="00882872">
        <w:rPr>
          <w:rFonts w:ascii="Times New Roman" w:hAnsi="Times New Roman"/>
        </w:rPr>
        <w:t xml:space="preserve">, similar to case 1, there are also three possible values for supplier </w:t>
      </w:r>
      <m:oMath>
        <m:r>
          <w:rPr>
            <w:rFonts w:ascii="Cambria Math" w:hAnsi="Cambria Math"/>
          </w:rPr>
          <m:t>i</m:t>
        </m:r>
      </m:oMath>
      <w:r w:rsidR="001229A6">
        <w:rPr>
          <w:rFonts w:ascii="Times New Roman" w:hAnsi="Times New Roman"/>
        </w:rPr>
        <w:t>’</w:t>
      </w:r>
      <w:r w:rsidRPr="00882872">
        <w:rPr>
          <w:rFonts w:ascii="Times New Roman" w:hAnsi="Times New Roman"/>
        </w:rPr>
        <w:t xml:space="preserve">s optimal delivery interval and five possible cases for supplier </w:t>
      </w:r>
      <m:oMath>
        <m:r>
          <w:rPr>
            <w:rFonts w:ascii="Cambria Math" w:hAnsi="Cambria Math"/>
          </w:rPr>
          <m:t>i</m:t>
        </m:r>
      </m:oMath>
      <w:r w:rsidRPr="00882872">
        <w:rPr>
          <w:rFonts w:ascii="Times New Roman" w:hAnsi="Times New Roman"/>
        </w:rPr>
        <w:t xml:space="preserve"> and single warehouse </w:t>
      </w:r>
      <m:oMath>
        <m:r>
          <w:rPr>
            <w:rFonts w:ascii="Cambria Math" w:hAnsi="Cambria Math"/>
          </w:rPr>
          <m:t>j</m:t>
        </m:r>
      </m:oMath>
      <w:r w:rsidRPr="00882872">
        <w:rPr>
          <w:rFonts w:ascii="Times New Roman" w:hAnsi="Times New Roman"/>
        </w:rPr>
        <w:t xml:space="preserve">. Comparing all possible cases, we can find a threshold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α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</w:rPr>
          <m:t>=</m:t>
        </m:r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center"/>
                    </m:mcPr>
                  </m:mc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rad>
                    <m:radPr>
                      <m:degHide m:val="1"/>
                      <m:ctrlPr>
                        <w:rPr>
                          <w:rFonts w:ascii="Cambria Math" w:hAnsi="Cambria Math"/>
                        </w:rPr>
                      </m:ctrlPr>
                    </m:radPr>
                    <m:deg/>
                    <m:e>
                      <m:f>
                        <m:fPr>
                          <m:ctrlPr>
                            <w:rPr>
                              <w:rFonts w:ascii="Cambria Math" w:hAnsi="Cambria Math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2</m:t>
                          </m:r>
                          <m:r>
                            <w:rPr>
                              <w:rFonts w:ascii="Cambria Math" w:hAnsi="Cambria Math"/>
                            </w:rPr>
                            <m:t>y</m:t>
                          </m:r>
                        </m:num>
                        <m:den>
                          <m:nary>
                            <m:naryPr>
                              <m:chr m:val="∑"/>
                              <m:limLoc m:val="undOvr"/>
                              <m:grow m:val="1"/>
                              <m:supHide m:val="1"/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naryPr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i</m:t>
                              </m:r>
                            </m:sub>
                            <m:sup/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 </m:t>
                              </m:r>
                            </m:e>
                          </m:nary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 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d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ij</m:t>
                              </m:r>
                            </m:sub>
                          </m:sSub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h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</w:rPr>
                                <m:t>n</m:t>
                              </m:r>
                            </m:sup>
                          </m:sSup>
                          <m:sSubSup>
                            <m:sSubSup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sSubSupPr>
                            <m:e>
                              <m:acc>
                                <m:accPr>
                                  <m:ctrlPr>
                                    <w:rPr>
                                      <w:rFonts w:ascii="Cambria Math" w:hAnsi="Cambria Math"/>
                                    </w:rPr>
                                  </m:ctrlPr>
                                </m:acc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q</m:t>
                                  </m:r>
                                </m:e>
                              </m:acc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ij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/>
                                </w:rPr>
                                <m:t>N</m:t>
                              </m:r>
                            </m:sup>
                          </m:sSubSup>
                          <m:d>
                            <m:d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dPr>
                            <m:e>
                              <m:sSubSup>
                                <m:sSubSupPr>
                                  <m:ctrlPr>
                                    <w:rPr>
                                      <w:rFonts w:ascii="Cambria Math" w:hAnsi="Cambria Math"/>
                                    </w:rPr>
                                  </m:ctrlPr>
                                </m:sSubSupPr>
                                <m:e>
                                  <m:acc>
                                    <m:accPr>
                                      <m:ctrlPr>
                                        <w:rPr>
                                          <w:rFonts w:ascii="Cambria Math" w:hAnsi="Cambria Math"/>
                                        </w:rPr>
                                      </m:ctrlPr>
                                    </m:acc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q</m:t>
                                      </m:r>
                                    </m:e>
                                  </m:acc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ij</m:t>
                                  </m:r>
                                </m:sub>
                                <m:sup>
                                  <m:r>
                                    <w:rPr>
                                      <w:rFonts w:ascii="Cambria Math" w:hAnsi="Cambria Math"/>
                                    </w:rPr>
                                    <m:t>N</m:t>
                                  </m:r>
                                </m:sup>
                              </m:sSubSup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-1</m:t>
                              </m:r>
                            </m:e>
                          </m:d>
                        </m:den>
                      </m:f>
                    </m:e>
                  </m:rad>
                </m:e>
                <m:e>
                  <m:r>
                    <m:rPr>
                      <m:nor/>
                    </m:rPr>
                    <w:rPr>
                      <w:rFonts w:ascii="Times New Roman" w:hAnsi="Times New Roman"/>
                    </w:rPr>
                    <m:t>if</m:t>
                  </m:r>
                  <m:r>
                    <m:rPr>
                      <m:nor/>
                    </m:rPr>
                    <w:rPr>
                      <w:rFonts w:ascii="Times New Roman" w:hAnsi="Times New Roman" w:hint="eastAsia"/>
                    </w:rPr>
                    <m:t xml:space="preserve"> </m:t>
                  </m:r>
                  <m:f>
                    <m:fPr>
                      <m:ctrlPr>
                        <w:rPr>
                          <w:rFonts w:ascii="Cambria Math" w:hAnsi="Cambria Math"/>
                        </w:rPr>
                      </m:ctrlPr>
                    </m:fPr>
                    <m:num>
                      <m:sSubSup>
                        <m:sSubSupPr>
                          <m:ctrlPr>
                            <w:rPr>
                              <w:rFonts w:ascii="Cambria Math" w:hAnsi="Cambria Math"/>
                            </w:rPr>
                          </m:ctrlPr>
                        </m:sSubSupPr>
                        <m:e>
                          <m:acc>
                            <m:accPr>
                              <m:chr m:val="ˆ"/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T</m:t>
                              </m:r>
                            </m:e>
                          </m:acc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ij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</w:rPr>
                            <m:t>S</m:t>
                          </m:r>
                        </m:sup>
                      </m:sSubSup>
                    </m:num>
                    <m:den>
                      <m:acc>
                        <m:accPr>
                          <m:chr m:val="‾"/>
                          <m:ctrlPr>
                            <w:rPr>
                              <w:rFonts w:ascii="Cambria Math" w:hAnsi="Cambria Math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/>
                            </w:rPr>
                            <m:t>T</m:t>
                          </m:r>
                        </m:e>
                      </m:acc>
                    </m:den>
                  </m:f>
                  <m:r>
                    <m:rPr>
                      <m:scr m:val="double-struck"/>
                      <m:sty m:val="p"/>
                    </m:rPr>
                    <w:rPr>
                      <w:rFonts w:ascii="Cambria Math" w:hAnsi="Cambria Math"/>
                    </w:rPr>
                    <m:t>∈Q,</m:t>
                  </m:r>
                </m:e>
              </m:mr>
              <m:mr>
                <m:e>
                  <m:rad>
                    <m:radPr>
                      <m:degHide m:val="1"/>
                      <m:ctrlPr>
                        <w:rPr>
                          <w:rFonts w:ascii="Cambria Math" w:hAnsi="Cambria Math"/>
                        </w:rPr>
                      </m:ctrlPr>
                    </m:radPr>
                    <m:deg/>
                    <m:e>
                      <m:f>
                        <m:fPr>
                          <m:ctrlPr>
                            <w:rPr>
                              <w:rFonts w:ascii="Cambria Math" w:hAnsi="Cambria Math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2</m:t>
                          </m:r>
                          <m:r>
                            <w:rPr>
                              <w:rFonts w:ascii="Cambria Math" w:hAnsi="Cambria Math"/>
                            </w:rPr>
                            <m:t>y</m:t>
                          </m:r>
                        </m:num>
                        <m:den>
                          <m:nary>
                            <m:naryPr>
                              <m:chr m:val="∑"/>
                              <m:limLoc m:val="undOvr"/>
                              <m:grow m:val="1"/>
                              <m:supHide m:val="1"/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naryPr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i</m:t>
                              </m:r>
                            </m:sub>
                            <m:sup/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 </m:t>
                              </m:r>
                            </m:e>
                          </m:nary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 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d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ij</m:t>
                              </m:r>
                            </m:sub>
                          </m:sSub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h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</w:rPr>
                                <m:t>n</m:t>
                              </m:r>
                            </m:sup>
                          </m:sSup>
                        </m:den>
                      </m:f>
                    </m:e>
                  </m:rad>
                </m:e>
                <m:e>
                  <m:r>
                    <m:rPr>
                      <m:nor/>
                    </m:rPr>
                    <w:rPr>
                      <w:rFonts w:ascii="Times New Roman" w:hAnsi="Times New Roman"/>
                    </w:rPr>
                    <m:t>otherwise.</m:t>
                  </m:r>
                </m:e>
              </m:mr>
            </m:m>
          </m:e>
        </m:d>
      </m:oMath>
      <w:r w:rsidRPr="00882872">
        <w:rPr>
          <w:rFonts w:ascii="Times New Roman" w:hAnsi="Times New Roman"/>
        </w:rPr>
        <w:t xml:space="preserve"> The total cost </w:t>
      </w: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i</m:t>
            </m:r>
          </m:sub>
          <m:sup>
            <m:r>
              <w:rPr>
                <w:rFonts w:ascii="Cambria Math" w:hAnsi="Cambria Math"/>
              </w:rPr>
              <m:t>s</m:t>
            </m:r>
            <m:r>
              <m:rPr>
                <m:sty m:val="p"/>
              </m:rPr>
              <w:rPr>
                <w:rFonts w:ascii="Cambria Math" w:hAnsi="Cambria Math"/>
              </w:rPr>
              <m:t>,</m:t>
            </m:r>
            <m:r>
              <w:rPr>
                <w:rFonts w:ascii="Cambria Math" w:hAnsi="Cambria Math"/>
              </w:rPr>
              <m:t>without</m:t>
            </m:r>
          </m:sup>
        </m:sSubSup>
        <m:d>
          <m:dPr>
            <m:ctrlPr>
              <w:rPr>
                <w:rFonts w:ascii="Cambria Math" w:hAnsi="Cambria Math"/>
              </w:rPr>
            </m:ctrlPr>
          </m:dPr>
          <m:e>
            <m:sSubSup>
              <m:sSubSupPr>
                <m:ctrlPr>
                  <w:rPr>
                    <w:rFonts w:ascii="Cambria Math" w:hAnsi="Cambria Math"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ij</m:t>
                </m:r>
              </m:sub>
              <m:sup>
                <m:r>
                  <w:rPr>
                    <w:rFonts w:ascii="Cambria Math" w:hAnsi="Cambria Math"/>
                  </w:rPr>
                  <m:t>s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*</m:t>
                </m:r>
              </m:sup>
            </m:sSubSup>
            <m:r>
              <m:rPr>
                <m:sty m:val="p"/>
              </m:rPr>
              <w:rPr>
                <w:rFonts w:ascii="Cambria Math" w:hAnsi="Cambria Math"/>
              </w:rPr>
              <m:t>=</m:t>
            </m:r>
            <m:acc>
              <m:accPr>
                <m:chr m:val="‾"/>
                <m:ctrlPr>
                  <w:rPr>
                    <w:rFonts w:ascii="Cambria Math" w:hAnsi="Cambria Math"/>
                  </w:rPr>
                </m:ctrlPr>
              </m:accPr>
              <m:e>
                <m:r>
                  <w:rPr>
                    <w:rFonts w:ascii="Cambria Math" w:hAnsi="Cambria Math"/>
                  </w:rPr>
                  <m:t>T</m:t>
                </m:r>
              </m:e>
            </m:acc>
            <m:r>
              <m:rPr>
                <m:sty m:val="p"/>
              </m:rPr>
              <w:rPr>
                <w:rFonts w:ascii="Cambria Math" w:hAnsi="Cambria Math"/>
              </w:rPr>
              <m:t>,</m:t>
            </m:r>
            <m:sSubSup>
              <m:sSubSupPr>
                <m:ctrlPr>
                  <w:rPr>
                    <w:rFonts w:ascii="Cambria Math" w:hAnsi="Cambria Math"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j</m:t>
                </m:r>
              </m:sub>
              <m:sup>
                <m:r>
                  <w:rPr>
                    <w:rFonts w:ascii="Cambria Math" w:hAnsi="Cambria Math"/>
                  </w:rPr>
                  <m:t>h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*</m:t>
                </m:r>
              </m:sup>
            </m:sSubSup>
            <m:r>
              <m:rPr>
                <m:sty m:val="p"/>
              </m:rPr>
              <w:rPr>
                <w:rFonts w:ascii="Cambria Math" w:hAnsi="Cambria Math"/>
              </w:rPr>
              <m:t>=</m:t>
            </m:r>
            <m:acc>
              <m:accPr>
                <m:chr m:val="‾"/>
                <m:ctrlPr>
                  <w:rPr>
                    <w:rFonts w:ascii="Cambria Math" w:hAnsi="Cambria Math"/>
                  </w:rPr>
                </m:ctrlPr>
              </m:accPr>
              <m:e>
                <m:r>
                  <w:rPr>
                    <w:rFonts w:ascii="Cambria Math" w:hAnsi="Cambria Math"/>
                  </w:rPr>
                  <m:t>T</m:t>
                </m:r>
              </m:e>
            </m:acc>
          </m:e>
        </m:d>
      </m:oMath>
      <w:r w:rsidRPr="00882872">
        <w:rPr>
          <w:rFonts w:ascii="Times New Roman" w:hAnsi="Times New Roman"/>
        </w:rPr>
        <w:t xml:space="preserve"> is the minimum only when </w:t>
      </w: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acc>
              <m:accPr>
                <m:chr m:val="ˆ"/>
                <m:ctrlPr>
                  <w:rPr>
                    <w:rFonts w:ascii="Cambria Math" w:hAnsi="Cambria Math"/>
                  </w:rPr>
                </m:ctrlPr>
              </m:accPr>
              <m:e>
                <m:r>
                  <w:rPr>
                    <w:rFonts w:ascii="Cambria Math" w:hAnsi="Cambria Math"/>
                  </w:rPr>
                  <m:t>T</m:t>
                </m:r>
              </m:e>
            </m:acc>
          </m:e>
          <m:sub>
            <m:r>
              <w:rPr>
                <w:rFonts w:ascii="Cambria Math" w:hAnsi="Cambria Math"/>
              </w:rPr>
              <m:t>ij</m:t>
            </m:r>
          </m:sub>
          <m:sup>
            <m:r>
              <w:rPr>
                <w:rFonts w:ascii="Cambria Math" w:hAnsi="Cambria Math"/>
              </w:rPr>
              <m:t>S</m:t>
            </m:r>
          </m:sup>
        </m:sSubSup>
        <m:r>
          <m:rPr>
            <m:sty m:val="p"/>
          </m:rPr>
          <w:rPr>
            <w:rFonts w:ascii="Cambria Math" w:hAnsi="Cambria Math"/>
          </w:rPr>
          <m:t>&lt;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α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1</m:t>
            </m:r>
          </m:sub>
        </m:sSub>
      </m:oMath>
      <w:r w:rsidRPr="00882872">
        <w:rPr>
          <w:rFonts w:ascii="Times New Roman" w:hAnsi="Times New Roman"/>
        </w:rPr>
        <w:t xml:space="preserve"> and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</w:rPr>
            </m:ctrlPr>
          </m:dPr>
          <m:e>
            <m:sSubSup>
              <m:sSubSupPr>
                <m:ctrlPr>
                  <w:rPr>
                    <w:rFonts w:ascii="Cambria Math" w:hAnsi="Cambria Math"/>
                  </w:rPr>
                </m:ctrlPr>
              </m:sSubSupPr>
              <m:e>
                <m:acc>
                  <m:accPr>
                    <m:chr m:val="ˆ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</m:acc>
              </m:e>
              <m:sub>
                <m:r>
                  <w:rPr>
                    <w:rFonts w:ascii="Cambria Math" w:hAnsi="Cambria Math"/>
                  </w:rPr>
                  <m:t>ij</m:t>
                </m:r>
              </m:sub>
              <m:sup>
                <m:r>
                  <w:rPr>
                    <w:rFonts w:ascii="Cambria Math" w:hAnsi="Cambria Math"/>
                  </w:rPr>
                  <m:t>S</m:t>
                </m:r>
              </m:sup>
            </m:sSubSup>
            <m:r>
              <m:rPr>
                <m:sty m:val="p"/>
              </m:rPr>
              <w:rPr>
                <w:rFonts w:ascii="Cambria Math" w:hAnsi="Cambria Math"/>
              </w:rPr>
              <m:t>,</m:t>
            </m:r>
            <m:acc>
              <m:accPr>
                <m:chr m:val="‾"/>
                <m:ctrlPr>
                  <w:rPr>
                    <w:rFonts w:ascii="Cambria Math" w:hAnsi="Cambria Math"/>
                  </w:rPr>
                </m:ctrlPr>
              </m:accPr>
              <m:e>
                <m:r>
                  <w:rPr>
                    <w:rFonts w:ascii="Cambria Math" w:hAnsi="Cambria Math"/>
                  </w:rPr>
                  <m:t>T</m:t>
                </m:r>
              </m:e>
            </m:acc>
          </m:e>
        </m:d>
        <m:r>
          <m:rPr>
            <m:sty m:val="p"/>
          </m:rPr>
          <w:rPr>
            <w:rFonts w:ascii="Cambria Math" w:hAnsi="Cambria Math"/>
          </w:rPr>
          <m:t>&lt;</m:t>
        </m:r>
        <m:acc>
          <m:accPr>
            <m:chr m:val="‾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T</m:t>
            </m:r>
          </m:e>
        </m:acc>
      </m:oMath>
      <w:r w:rsidRPr="00882872">
        <w:rPr>
          <w:rFonts w:ascii="Times New Roman" w:hAnsi="Times New Roman"/>
        </w:rPr>
        <w:t xml:space="preserve">. Otherwise, </w:t>
      </w: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ij</m:t>
            </m:r>
          </m:sub>
          <m:sup>
            <m:r>
              <w:rPr>
                <w:rFonts w:ascii="Cambria Math" w:hAnsi="Cambria Math"/>
              </w:rPr>
              <m:t>s</m:t>
            </m:r>
            <m:r>
              <m:rPr>
                <m:sty m:val="p"/>
              </m:rPr>
              <w:rPr>
                <w:rFonts w:ascii="Cambria Math" w:hAnsi="Cambria Math"/>
              </w:rPr>
              <m:t>*</m:t>
            </m:r>
          </m:sup>
        </m:sSubSup>
        <m:r>
          <m:rPr>
            <m:sty m:val="p"/>
          </m:rPr>
          <w:rPr>
            <w:rFonts w:ascii="Cambria Math" w:hAnsi="Cambria Math"/>
          </w:rPr>
          <m:t>=</m:t>
        </m:r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j</m:t>
            </m:r>
          </m:sub>
          <m:sup>
            <m:r>
              <w:rPr>
                <w:rFonts w:ascii="Cambria Math" w:hAnsi="Cambria Math"/>
              </w:rPr>
              <m:t>h</m:t>
            </m:r>
            <m:r>
              <m:rPr>
                <m:sty m:val="p"/>
              </m:rPr>
              <w:rPr>
                <w:rFonts w:ascii="Cambria Math" w:hAnsi="Cambria Math"/>
              </w:rPr>
              <m:t>*</m:t>
            </m:r>
          </m:sup>
        </m:sSubSup>
        <m:r>
          <m:rPr>
            <m:sty m:val="p"/>
          </m:rPr>
          <w:rPr>
            <w:rFonts w:ascii="Cambria Math" w:hAnsi="Cambria Math"/>
          </w:rPr>
          <m:t>=</m:t>
        </m:r>
        <m:sSubSup>
          <m:sSubSupPr>
            <m:ctrlPr>
              <w:rPr>
                <w:rFonts w:ascii="Cambria Math" w:hAnsi="Cambria Math"/>
              </w:rPr>
            </m:ctrlPr>
          </m:sSubSupPr>
          <m:e>
            <m:acc>
              <m:accPr>
                <m:chr m:val="ˆ"/>
                <m:ctrlPr>
                  <w:rPr>
                    <w:rFonts w:ascii="Cambria Math" w:hAnsi="Cambria Math"/>
                  </w:rPr>
                </m:ctrlPr>
              </m:accPr>
              <m:e>
                <m:r>
                  <w:rPr>
                    <w:rFonts w:ascii="Cambria Math" w:hAnsi="Cambria Math"/>
                  </w:rPr>
                  <m:t>T</m:t>
                </m:r>
              </m:e>
            </m:acc>
          </m:e>
          <m:sub>
            <m:r>
              <w:rPr>
                <w:rFonts w:ascii="Cambria Math" w:hAnsi="Cambria Math"/>
              </w:rPr>
              <m:t>ij</m:t>
            </m:r>
          </m:sub>
          <m:sup>
            <m:r>
              <w:rPr>
                <w:rFonts w:ascii="Cambria Math" w:hAnsi="Cambria Math"/>
              </w:rPr>
              <m:t>S</m:t>
            </m:r>
          </m:sup>
        </m:sSubSup>
      </m:oMath>
      <w:r w:rsidRPr="00882872">
        <w:rPr>
          <w:rFonts w:ascii="Times New Roman" w:hAnsi="Times New Roman"/>
        </w:rPr>
        <w:t xml:space="preserve"> is the optimal solution.</w:t>
      </w:r>
    </w:p>
    <w:p w14:paraId="44893DA8" w14:textId="263804DB" w:rsidR="00882872" w:rsidRPr="00882872" w:rsidRDefault="00882872" w:rsidP="00882872">
      <w:pPr>
        <w:spacing w:after="220"/>
        <w:ind w:firstLineChars="200" w:firstLine="440"/>
        <w:rPr>
          <w:rFonts w:ascii="Times New Roman" w:hAnsi="Times New Roman"/>
        </w:rPr>
      </w:pPr>
      <w:r w:rsidRPr="00882872">
        <w:rPr>
          <w:rFonts w:ascii="Times New Roman" w:hAnsi="Times New Roman"/>
        </w:rPr>
        <w:t xml:space="preserve">Finally, when </w:t>
      </w: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acc>
              <m:accPr>
                <m:chr m:val="ˆ"/>
                <m:ctrlPr>
                  <w:rPr>
                    <w:rFonts w:ascii="Cambria Math" w:hAnsi="Cambria Math"/>
                  </w:rPr>
                </m:ctrlPr>
              </m:accPr>
              <m:e>
                <m:r>
                  <w:rPr>
                    <w:rFonts w:ascii="Cambria Math" w:hAnsi="Cambria Math"/>
                  </w:rPr>
                  <m:t>T</m:t>
                </m:r>
              </m:e>
            </m:acc>
          </m:e>
          <m:sub>
            <m:r>
              <w:rPr>
                <w:rFonts w:ascii="Cambria Math" w:hAnsi="Cambria Math"/>
              </w:rPr>
              <m:t>ij</m:t>
            </m:r>
          </m:sub>
          <m:sup>
            <m:r>
              <w:rPr>
                <w:rFonts w:ascii="Cambria Math" w:hAnsi="Cambria Math"/>
              </w:rPr>
              <m:t>S</m:t>
            </m:r>
          </m:sup>
        </m:sSubSup>
        <m:r>
          <m:rPr>
            <m:sty m:val="p"/>
          </m:rPr>
          <w:rPr>
            <w:rFonts w:ascii="Cambria Math" w:hAnsi="Cambria Math"/>
          </w:rPr>
          <m:t>&lt;</m:t>
        </m:r>
        <m:bar>
          <m:barPr>
            <m:ctrlPr>
              <w:rPr>
                <w:rFonts w:ascii="Cambria Math" w:hAnsi="Cambria Math"/>
              </w:rPr>
            </m:ctrlPr>
          </m:barPr>
          <m:e>
            <m:r>
              <w:rPr>
                <w:rFonts w:ascii="Cambria Math" w:hAnsi="Cambria Math"/>
              </w:rPr>
              <m:t>T</m:t>
            </m:r>
          </m:e>
        </m:bar>
        <m:r>
          <m:rPr>
            <m:sty m:val="p"/>
          </m:rPr>
          <w:rPr>
            <w:rFonts w:ascii="Cambria Math" w:hAnsi="Cambria Math"/>
          </w:rPr>
          <m:t>&lt;</m:t>
        </m:r>
        <m:acc>
          <m:accPr>
            <m:chr m:val="‾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T</m:t>
            </m:r>
          </m:e>
        </m:acc>
      </m:oMath>
      <w:r w:rsidRPr="00882872">
        <w:rPr>
          <w:rFonts w:ascii="Times New Roman" w:hAnsi="Times New Roman"/>
        </w:rPr>
        <w:t xml:space="preserve">, the optimal delivery interval of suppliers could only be </w:t>
      </w:r>
      <m:oMath>
        <m:bar>
          <m:barPr>
            <m:ctrlPr>
              <w:rPr>
                <w:rFonts w:ascii="Cambria Math" w:hAnsi="Cambria Math"/>
              </w:rPr>
            </m:ctrlPr>
          </m:barPr>
          <m:e>
            <m:r>
              <w:rPr>
                <w:rFonts w:ascii="Cambria Math" w:hAnsi="Cambria Math"/>
              </w:rPr>
              <m:t>T</m:t>
            </m:r>
          </m:e>
        </m:bar>
      </m:oMath>
      <w:r w:rsidRPr="00882872">
        <w:rPr>
          <w:rFonts w:ascii="Times New Roman" w:hAnsi="Times New Roman"/>
        </w:rPr>
        <w:t xml:space="preserve"> or </w:t>
      </w:r>
      <m:oMath>
        <m:acc>
          <m:accPr>
            <m:chr m:val="‾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T</m:t>
            </m:r>
          </m:e>
        </m:acc>
      </m:oMath>
      <w:r w:rsidRPr="00882872">
        <w:rPr>
          <w:rFonts w:ascii="Times New Roman" w:hAnsi="Times New Roman"/>
        </w:rPr>
        <w:t xml:space="preserve">. Under that condition, we can get a threshold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α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</w:rPr>
          <m:t>=</m:t>
        </m:r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center"/>
                    </m:mcPr>
                  </m:mc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rad>
                    <m:radPr>
                      <m:degHide m:val="1"/>
                      <m:ctrlPr>
                        <w:rPr>
                          <w:rFonts w:ascii="Cambria Math" w:hAnsi="Cambria Math"/>
                        </w:rPr>
                      </m:ctrlPr>
                    </m:radPr>
                    <m:deg/>
                    <m:e>
                      <m:f>
                        <m:fPr>
                          <m:ctrlPr>
                            <w:rPr>
                              <w:rFonts w:ascii="Cambria Math" w:hAnsi="Cambria Math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2</m:t>
                          </m:r>
                          <m:r>
                            <w:rPr>
                              <w:rFonts w:ascii="Cambria Math" w:hAnsi="Cambria Math"/>
                            </w:rPr>
                            <m:t>y</m:t>
                          </m:r>
                        </m:num>
                        <m:den>
                          <m:nary>
                            <m:naryPr>
                              <m:chr m:val="∑"/>
                              <m:limLoc m:val="undOvr"/>
                              <m:grow m:val="1"/>
                              <m:supHide m:val="1"/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naryPr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i</m:t>
                              </m:r>
                            </m:sub>
                            <m:sup/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 </m:t>
                              </m:r>
                            </m:e>
                          </m:nary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 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d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ij</m:t>
                              </m:r>
                            </m:sub>
                          </m:sSub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h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</w:rPr>
                                <m:t>n</m:t>
                              </m:r>
                            </m:sup>
                          </m:sSup>
                          <m:sSubSup>
                            <m:sSubSup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sSubSupPr>
                            <m:e>
                              <m:bar>
                                <m:barPr>
                                  <m:ctrlPr>
                                    <w:rPr>
                                      <w:rFonts w:ascii="Cambria Math" w:hAnsi="Cambria Math"/>
                                      <w:i/>
                                      <w:iCs/>
                                    </w:rPr>
                                  </m:ctrlPr>
                                </m:bar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q</m:t>
                                  </m:r>
                                </m:e>
                              </m:ba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ij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/>
                                </w:rPr>
                                <m:t>N</m:t>
                              </m:r>
                            </m:sup>
                          </m:sSubSup>
                          <m:d>
                            <m:d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dPr>
                            <m:e>
                              <m:sSubSup>
                                <m:sSubSupPr>
                                  <m:ctrlPr>
                                    <w:rPr>
                                      <w:rFonts w:ascii="Cambria Math" w:hAnsi="Cambria Math"/>
                                    </w:rPr>
                                  </m:ctrlPr>
                                </m:sSubSupPr>
                                <m:e>
                                  <m:bar>
                                    <m:bar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iCs/>
                                        </w:rPr>
                                      </m:ctrlPr>
                                    </m:bar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q</m:t>
                                      </m:r>
                                    </m:e>
                                  </m:ba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ij</m:t>
                                  </m:r>
                                </m:sub>
                                <m:sup>
                                  <m:r>
                                    <w:rPr>
                                      <w:rFonts w:ascii="Cambria Math" w:hAnsi="Cambria Math"/>
                                    </w:rPr>
                                    <m:t>N</m:t>
                                  </m:r>
                                </m:sup>
                              </m:sSubSup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-1</m:t>
                              </m:r>
                            </m:e>
                          </m:d>
                        </m:den>
                      </m:f>
                    </m:e>
                  </m:rad>
                </m:e>
                <m:e>
                  <m:r>
                    <m:rPr>
                      <m:nor/>
                    </m:rPr>
                    <w:rPr>
                      <w:rFonts w:ascii="Times New Roman" w:hAnsi="Times New Roman"/>
                    </w:rPr>
                    <m:t>if</m:t>
                  </m:r>
                  <m:r>
                    <m:rPr>
                      <m:nor/>
                    </m:rPr>
                    <w:rPr>
                      <w:rFonts w:ascii="Times New Roman" w:hAnsi="Times New Roman" w:hint="eastAsia"/>
                    </w:rPr>
                    <m:t xml:space="preserve"> 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acc>
                        <m:accPr>
                          <m:chr m:val="‾"/>
                          <m:ctrlPr>
                            <w:rPr>
                              <w:rFonts w:ascii="Cambria Math" w:hAnsi="Cambria Math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/>
                            </w:rPr>
                            <m:t>T</m:t>
                          </m:r>
                        </m:e>
                      </m:acc>
                    </m:num>
                    <m:den>
                      <m:bar>
                        <m:barPr>
                          <m:ctrlPr>
                            <w:rPr>
                              <w:rFonts w:ascii="Cambria Math" w:hAnsi="Cambria Math"/>
                            </w:rPr>
                          </m:ctrlPr>
                        </m:barPr>
                        <m:e>
                          <m:r>
                            <w:rPr>
                              <w:rFonts w:ascii="Cambria Math" w:hAnsi="Cambria Math"/>
                            </w:rPr>
                            <m:t>T</m:t>
                          </m:r>
                        </m:e>
                      </m:bar>
                    </m:den>
                  </m:f>
                  <m:r>
                    <m:rPr>
                      <m:scr m:val="double-struck"/>
                      <m:sty m:val="p"/>
                    </m:rPr>
                    <w:rPr>
                      <w:rFonts w:ascii="Cambria Math" w:hAnsi="Cambria Math"/>
                    </w:rPr>
                    <m:t>∈Q,</m:t>
                  </m:r>
                </m:e>
              </m:mr>
              <m:mr>
                <m:e>
                  <m:rad>
                    <m:radPr>
                      <m:degHide m:val="1"/>
                      <m:ctrlPr>
                        <w:rPr>
                          <w:rFonts w:ascii="Cambria Math" w:hAnsi="Cambria Math"/>
                        </w:rPr>
                      </m:ctrlPr>
                    </m:radPr>
                    <m:deg/>
                    <m:e>
                      <m:f>
                        <m:fPr>
                          <m:ctrlPr>
                            <w:rPr>
                              <w:rFonts w:ascii="Cambria Math" w:hAnsi="Cambria Math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2</m:t>
                          </m:r>
                          <m:r>
                            <w:rPr>
                              <w:rFonts w:ascii="Cambria Math" w:hAnsi="Cambria Math"/>
                            </w:rPr>
                            <m:t>y</m:t>
                          </m:r>
                        </m:num>
                        <m:den>
                          <m:nary>
                            <m:naryPr>
                              <m:chr m:val="∑"/>
                              <m:limLoc m:val="undOvr"/>
                              <m:grow m:val="1"/>
                              <m:supHide m:val="1"/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naryPr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i</m:t>
                              </m:r>
                            </m:sub>
                            <m:sup/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 </m:t>
                              </m:r>
                            </m:e>
                          </m:nary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 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d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ij</m:t>
                              </m:r>
                            </m:sub>
                          </m:sSub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h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</w:rPr>
                                <m:t>n</m:t>
                              </m:r>
                            </m:sup>
                          </m:sSup>
                        </m:den>
                      </m:f>
                    </m:e>
                  </m:rad>
                </m:e>
                <m:e>
                  <m:r>
                    <m:rPr>
                      <m:nor/>
                    </m:rPr>
                    <w:rPr>
                      <w:rFonts w:ascii="Times New Roman" w:hAnsi="Times New Roman"/>
                    </w:rPr>
                    <m:t>otherwise.</m:t>
                  </m:r>
                </m:e>
              </m:mr>
            </m:m>
          </m:e>
        </m:d>
      </m:oMath>
      <w:r w:rsidRPr="00882872">
        <w:rPr>
          <w:rFonts w:ascii="Times New Roman" w:hAnsi="Times New Roman"/>
        </w:rPr>
        <w:t xml:space="preserve"> Similar to case 2, the total cost </w:t>
      </w: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i</m:t>
            </m:r>
          </m:sub>
          <m:sup>
            <m:r>
              <w:rPr>
                <w:rFonts w:ascii="Cambria Math" w:hAnsi="Cambria Math"/>
              </w:rPr>
              <m:t>s</m:t>
            </m:r>
            <m:r>
              <m:rPr>
                <m:sty m:val="p"/>
              </m:rPr>
              <w:rPr>
                <w:rFonts w:ascii="Cambria Math" w:hAnsi="Cambria Math"/>
              </w:rPr>
              <m:t>,</m:t>
            </m:r>
            <m:r>
              <m:rPr>
                <m:nor/>
              </m:rPr>
              <w:rPr>
                <w:rFonts w:ascii="Times New Roman" w:hAnsi="Times New Roman"/>
              </w:rPr>
              <m:t>without</m:t>
            </m:r>
          </m:sup>
        </m:sSubSup>
        <m:d>
          <m:dPr>
            <m:ctrlPr>
              <w:rPr>
                <w:rFonts w:ascii="Cambria Math" w:hAnsi="Cambria Math"/>
              </w:rPr>
            </m:ctrlPr>
          </m:dPr>
          <m:e>
            <m:sSubSup>
              <m:sSubSupPr>
                <m:ctrlPr>
                  <w:rPr>
                    <w:rFonts w:ascii="Cambria Math" w:hAnsi="Cambria Math"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ij</m:t>
                </m:r>
              </m:sub>
              <m:sup>
                <m:r>
                  <w:rPr>
                    <w:rFonts w:ascii="Cambria Math" w:hAnsi="Cambria Math"/>
                  </w:rPr>
                  <m:t>s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*</m:t>
                </m:r>
              </m:sup>
            </m:sSubSup>
            <m:r>
              <m:rPr>
                <m:sty m:val="p"/>
              </m:rPr>
              <w:rPr>
                <w:rFonts w:ascii="Cambria Math" w:hAnsi="Cambria Math"/>
              </w:rPr>
              <m:t>=</m:t>
            </m:r>
            <m:bar>
              <m:barPr>
                <m:ctrlPr>
                  <w:rPr>
                    <w:rFonts w:ascii="Cambria Math" w:hAnsi="Cambria Math"/>
                  </w:rPr>
                </m:ctrlPr>
              </m:barPr>
              <m:e>
                <m:r>
                  <w:rPr>
                    <w:rFonts w:ascii="Cambria Math" w:hAnsi="Cambria Math"/>
                  </w:rPr>
                  <m:t>T</m:t>
                </m:r>
              </m:e>
            </m:bar>
            <m:r>
              <m:rPr>
                <m:sty m:val="p"/>
              </m:rPr>
              <w:rPr>
                <w:rFonts w:ascii="Cambria Math" w:hAnsi="Cambria Math"/>
              </w:rPr>
              <m:t>,</m:t>
            </m:r>
            <m:sSubSup>
              <m:sSubSupPr>
                <m:ctrlPr>
                  <w:rPr>
                    <w:rFonts w:ascii="Cambria Math" w:hAnsi="Cambria Math"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j</m:t>
                </m:r>
              </m:sub>
              <m:sup>
                <m:r>
                  <w:rPr>
                    <w:rFonts w:ascii="Cambria Math" w:hAnsi="Cambria Math"/>
                  </w:rPr>
                  <m:t>h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*</m:t>
                </m:r>
              </m:sup>
            </m:sSubSup>
            <m:r>
              <m:rPr>
                <m:sty m:val="p"/>
              </m:rPr>
              <w:rPr>
                <w:rFonts w:ascii="Cambria Math" w:hAnsi="Cambria Math"/>
              </w:rPr>
              <m:t>=</m:t>
            </m:r>
            <m:acc>
              <m:accPr>
                <m:chr m:val="‾"/>
                <m:ctrlPr>
                  <w:rPr>
                    <w:rFonts w:ascii="Cambria Math" w:hAnsi="Cambria Math"/>
                  </w:rPr>
                </m:ctrlPr>
              </m:accPr>
              <m:e>
                <m:r>
                  <w:rPr>
                    <w:rFonts w:ascii="Cambria Math" w:hAnsi="Cambria Math"/>
                  </w:rPr>
                  <m:t>T</m:t>
                </m:r>
              </m:e>
            </m:acc>
          </m:e>
        </m:d>
      </m:oMath>
      <w:r w:rsidRPr="00882872">
        <w:rPr>
          <w:rFonts w:ascii="Times New Roman" w:hAnsi="Times New Roman"/>
        </w:rPr>
        <w:t xml:space="preserve"> is the minimum only when </w:t>
      </w:r>
      <m:oMath>
        <m:bar>
          <m:barPr>
            <m:ctrlPr>
              <w:rPr>
                <w:rFonts w:ascii="Cambria Math" w:hAnsi="Cambria Math"/>
              </w:rPr>
            </m:ctrlPr>
          </m:barPr>
          <m:e>
            <m:r>
              <w:rPr>
                <w:rFonts w:ascii="Cambria Math" w:hAnsi="Cambria Math"/>
              </w:rPr>
              <m:t>T</m:t>
            </m:r>
          </m:e>
        </m:bar>
        <m:r>
          <m:rPr>
            <m:sty m:val="p"/>
          </m:rPr>
          <w:rPr>
            <w:rFonts w:ascii="Cambria Math" w:hAnsi="Cambria Math"/>
          </w:rPr>
          <m:t>&lt;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α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</m:sSub>
      </m:oMath>
      <w:r w:rsidRPr="00882872">
        <w:rPr>
          <w:rFonts w:ascii="Times New Roman" w:hAnsi="Times New Roman"/>
        </w:rPr>
        <w:t xml:space="preserve"> and </w:t>
      </w:r>
      <m:oMath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(</m:t>
        </m:r>
        <m:bar>
          <m:barPr>
            <m:ctrlPr>
              <w:rPr>
                <w:rFonts w:ascii="Cambria Math" w:hAnsi="Cambria Math"/>
              </w:rPr>
            </m:ctrlPr>
          </m:barPr>
          <m:e>
            <m:r>
              <w:rPr>
                <w:rFonts w:ascii="Cambria Math" w:hAnsi="Cambria Math"/>
              </w:rPr>
              <m:t>T</m:t>
            </m:r>
          </m:e>
        </m:bar>
        <m:r>
          <m:rPr>
            <m:sty m:val="p"/>
          </m:rPr>
          <w:rPr>
            <w:rFonts w:ascii="Cambria Math" w:hAnsi="Cambria Math"/>
          </w:rPr>
          <m:t>,</m:t>
        </m:r>
        <m:acc>
          <m:accPr>
            <m:chr m:val="‾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T</m:t>
            </m:r>
          </m:e>
        </m:acc>
        <m:r>
          <m:rPr>
            <m:sty m:val="p"/>
          </m:rPr>
          <w:rPr>
            <w:rFonts w:ascii="Cambria Math" w:hAnsi="Cambria Math"/>
          </w:rPr>
          <m:t>)&lt;</m:t>
        </m:r>
        <m:acc>
          <m:accPr>
            <m:chr m:val="‾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T</m:t>
            </m:r>
          </m:e>
        </m:acc>
      </m:oMath>
      <w:r w:rsidRPr="00882872">
        <w:rPr>
          <w:rFonts w:ascii="Times New Roman" w:hAnsi="Times New Roman"/>
        </w:rPr>
        <w:t xml:space="preserve">. Otherwise, </w:t>
      </w: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ij</m:t>
            </m:r>
          </m:sub>
          <m:sup>
            <m:r>
              <w:rPr>
                <w:rFonts w:ascii="Cambria Math" w:hAnsi="Cambria Math"/>
              </w:rPr>
              <m:t>s</m:t>
            </m:r>
            <m:r>
              <m:rPr>
                <m:sty m:val="p"/>
              </m:rPr>
              <w:rPr>
                <w:rFonts w:ascii="Cambria Math" w:hAnsi="Cambria Math"/>
              </w:rPr>
              <m:t>*</m:t>
            </m:r>
          </m:sup>
        </m:sSubSup>
        <m:r>
          <m:rPr>
            <m:sty m:val="p"/>
          </m:rPr>
          <w:rPr>
            <w:rFonts w:ascii="Cambria Math" w:hAnsi="Cambria Math"/>
          </w:rPr>
          <m:t>=</m:t>
        </m:r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j</m:t>
            </m:r>
          </m:sub>
          <m:sup>
            <m:r>
              <w:rPr>
                <w:rFonts w:ascii="Cambria Math" w:hAnsi="Cambria Math"/>
              </w:rPr>
              <m:t>h</m:t>
            </m:r>
            <m:r>
              <m:rPr>
                <m:sty m:val="p"/>
              </m:rPr>
              <w:rPr>
                <w:rFonts w:ascii="Cambria Math" w:hAnsi="Cambria Math"/>
              </w:rPr>
              <m:t>*</m:t>
            </m:r>
          </m:sup>
        </m:sSubSup>
        <m:r>
          <m:rPr>
            <m:sty m:val="p"/>
          </m:rPr>
          <w:rPr>
            <w:rFonts w:ascii="Cambria Math" w:hAnsi="Cambria Math"/>
          </w:rPr>
          <m:t>=</m:t>
        </m:r>
        <m:bar>
          <m:barPr>
            <m:ctrlPr>
              <w:rPr>
                <w:rFonts w:ascii="Cambria Math" w:hAnsi="Cambria Math"/>
              </w:rPr>
            </m:ctrlPr>
          </m:barPr>
          <m:e>
            <m:r>
              <w:rPr>
                <w:rFonts w:ascii="Cambria Math" w:hAnsi="Cambria Math"/>
              </w:rPr>
              <m:t>T</m:t>
            </m:r>
          </m:e>
        </m:bar>
      </m:oMath>
      <w:r w:rsidRPr="00882872">
        <w:rPr>
          <w:rFonts w:ascii="Times New Roman" w:hAnsi="Times New Roman"/>
        </w:rPr>
        <w:t xml:space="preserve"> is the optimal solution.</w:t>
      </w:r>
    </w:p>
    <w:p w14:paraId="28D866B3" w14:textId="77777777" w:rsidR="00110825" w:rsidRPr="00DC1E81" w:rsidRDefault="00882872" w:rsidP="00FD7DB5">
      <w:pPr>
        <w:pStyle w:val="-1"/>
      </w:pPr>
      <w:r w:rsidRPr="00DC1E81">
        <w:t>Proof of Theorem 4</w:t>
      </w:r>
    </w:p>
    <w:p w14:paraId="600F3065" w14:textId="10E8ABA9" w:rsidR="00882872" w:rsidRPr="00882872" w:rsidRDefault="00882872" w:rsidP="00882872">
      <w:pPr>
        <w:spacing w:after="220"/>
        <w:ind w:firstLineChars="200" w:firstLine="440"/>
        <w:rPr>
          <w:rFonts w:ascii="Times New Roman" w:hAnsi="Times New Roman"/>
        </w:rPr>
      </w:pPr>
      <w:r w:rsidRPr="00882872">
        <w:rPr>
          <w:rFonts w:ascii="Times New Roman" w:hAnsi="Times New Roman"/>
        </w:rPr>
        <w:t>The proof of this is fundamentally similar to the proofs of Theorem 1 and Theorem 2, so we omit the details here.</w:t>
      </w:r>
    </w:p>
    <w:p w14:paraId="3E513360" w14:textId="77777777" w:rsidR="00110825" w:rsidRPr="00DC1E81" w:rsidRDefault="00882872" w:rsidP="00FD7DB5">
      <w:pPr>
        <w:pStyle w:val="-1"/>
      </w:pPr>
      <w:r w:rsidRPr="00DC1E81">
        <w:t xml:space="preserve">Proof of Theorem 5 </w:t>
      </w:r>
    </w:p>
    <w:p w14:paraId="18891A4F" w14:textId="490E2293" w:rsidR="00D6748C" w:rsidRDefault="00882872" w:rsidP="00882872">
      <w:pPr>
        <w:spacing w:after="220"/>
        <w:ind w:firstLineChars="200" w:firstLine="440"/>
        <w:rPr>
          <w:rFonts w:ascii="Times New Roman" w:hAnsi="Times New Roman"/>
        </w:rPr>
      </w:pPr>
      <w:r w:rsidRPr="00882872">
        <w:rPr>
          <w:rFonts w:ascii="Times New Roman" w:hAnsi="Times New Roman"/>
        </w:rPr>
        <w:t>The proof of this is fundamentally similar to the Proof of Theorem 3, and the thresholds are calculated by comparison. Specifically,</w:t>
      </w:r>
    </w:p>
    <w:p w14:paraId="41C085C8" w14:textId="3BD9EBB8" w:rsidR="00882872" w:rsidRPr="00882872" w:rsidRDefault="00882872" w:rsidP="00882872">
      <w:pPr>
        <w:spacing w:after="220"/>
        <w:ind w:firstLineChars="200" w:firstLine="440"/>
        <w:rPr>
          <w:rFonts w:ascii="Times New Roman" w:hAnsi="Times New Roman"/>
        </w:rPr>
      </w:pPr>
      <w:r w:rsidRPr="00882872">
        <w:rPr>
          <w:rFonts w:ascii="Times New Roman" w:hAnsi="Times New Roman"/>
        </w:rPr>
        <w:t xml:space="preserve">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β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0</m:t>
            </m:r>
          </m:sub>
        </m:sSub>
        <m:r>
          <m:rPr>
            <m:sty m:val="p"/>
          </m:rPr>
          <w:rPr>
            <w:rFonts w:ascii="Cambria Math" w:hAnsi="Cambria Math"/>
          </w:rPr>
          <m:t>=</m:t>
        </m:r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center"/>
                    </m:mcPr>
                  </m:mc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d>
                    <m:dPr>
                      <m:ctrlPr>
                        <w:rPr>
                          <w:rFonts w:ascii="Cambria Math" w:hAnsi="Cambria Math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acc>
                            <m:accPr>
                              <m:chr m:val="ˆ"/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q</m:t>
                              </m:r>
                            </m:e>
                          </m:acc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ij</m:t>
                          </m:r>
                        </m:sub>
                      </m:s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-</m:t>
                      </m:r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</w:rPr>
                          </m:ctrlPr>
                        </m:radPr>
                        <m:deg/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sSubPr>
                            <m:e>
                              <m:acc>
                                <m:accPr>
                                  <m:chr m:val="ˆ"/>
                                  <m:ctrlPr>
                                    <w:rPr>
                                      <w:rFonts w:ascii="Cambria Math" w:hAnsi="Cambria Math"/>
                                    </w:rPr>
                                  </m:ctrlPr>
                                </m:acc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q</m:t>
                                  </m:r>
                                </m:e>
                              </m:acc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ij</m:t>
                              </m:r>
                            </m:sub>
                          </m:sSub>
                          <m:d>
                            <m:d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d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</w:rPr>
                                  </m:ctrlPr>
                                </m:sSubPr>
                                <m:e>
                                  <m:acc>
                                    <m:accPr>
                                      <m:chr m:val="ˆ"/>
                                      <m:ctrlPr>
                                        <w:rPr>
                                          <w:rFonts w:ascii="Cambria Math" w:hAnsi="Cambria Math"/>
                                        </w:rPr>
                                      </m:ctrlPr>
                                    </m:acc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q</m:t>
                                      </m:r>
                                    </m:e>
                                  </m:acc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ij</m:t>
                                  </m:r>
                                </m:sub>
                              </m:s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-1</m:t>
                              </m:r>
                            </m:e>
                          </m:d>
                        </m:e>
                      </m:rad>
                    </m:e>
                  </m:d>
                  <m:sSubSup>
                    <m:sSubSupPr>
                      <m:ctrlPr>
                        <w:rPr>
                          <w:rFonts w:ascii="Cambria Math" w:hAnsi="Cambria Math"/>
                        </w:rPr>
                      </m:ctrlPr>
                    </m:sSubSupPr>
                    <m:e>
                      <m:acc>
                        <m:accPr>
                          <m:chr m:val="ˆ"/>
                          <m:ctrlPr>
                            <w:rPr>
                              <w:rFonts w:ascii="Cambria Math" w:hAnsi="Cambria Math"/>
                            </w:rPr>
                          </m:ctrlPr>
                        </m:acc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Γ</m:t>
                          </m:r>
                        </m:e>
                      </m:acc>
                    </m:e>
                    <m:sub>
                      <m:r>
                        <w:rPr>
                          <w:rFonts w:ascii="Cambria Math" w:hAnsi="Cambria Math"/>
                        </w:rPr>
                        <m:t>i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S</m:t>
                      </m:r>
                    </m:sup>
                  </m:sSubSup>
                </m:e>
                <m:e>
                  <m:r>
                    <m:rPr>
                      <m:nor/>
                    </m:rPr>
                    <w:rPr>
                      <w:rFonts w:ascii="Times New Roman" w:hAnsi="Times New Roman"/>
                    </w:rPr>
                    <m:t>if</m:t>
                  </m:r>
                  <m:r>
                    <m:rPr>
                      <m:nor/>
                    </m:rPr>
                    <w:rPr>
                      <w:rFonts w:ascii="Times New Roman" w:hAnsi="Times New Roman" w:hint="eastAsia"/>
                    </w:rPr>
                    <m:t xml:space="preserve"> </m:t>
                  </m:r>
                  <m:f>
                    <m:fPr>
                      <m:ctrlPr>
                        <w:rPr>
                          <w:rFonts w:ascii="Cambria Math" w:hAnsi="Cambria Math"/>
                        </w:rPr>
                      </m:ctrlPr>
                    </m:fPr>
                    <m:num>
                      <m:sSubSup>
                        <m:sSubSupPr>
                          <m:ctrlPr>
                            <w:rPr>
                              <w:rFonts w:ascii="Cambria Math" w:hAnsi="Cambria Math"/>
                            </w:rPr>
                          </m:ctrlPr>
                        </m:sSubSupPr>
                        <m:e>
                          <m:acc>
                            <m:accPr>
                              <m:chr m:val="ˆ"/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acc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Γ</m:t>
                              </m:r>
                            </m:e>
                          </m:acc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i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</w:rPr>
                            <m:t>S</m:t>
                          </m:r>
                        </m:sup>
                      </m:sSubSup>
                    </m:num>
                    <m:den>
                      <m:acc>
                        <m:accPr>
                          <m:chr m:val="‾"/>
                          <m:ctrlPr>
                            <w:rPr>
                              <w:rFonts w:ascii="Cambria Math" w:hAnsi="Cambria Math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/>
                            </w:rPr>
                            <m:t>T</m:t>
                          </m:r>
                        </m:e>
                      </m:acc>
                    </m:den>
                  </m:f>
                  <m:r>
                    <m:rPr>
                      <m:scr m:val="double-struck"/>
                      <m:sty m:val="p"/>
                    </m:rPr>
                    <w:rPr>
                      <w:rFonts w:ascii="Cambria Math" w:hAnsi="Cambria Math"/>
                    </w:rPr>
                    <m:t>∈Q,</m:t>
                  </m:r>
                </m:e>
              </m:mr>
              <m:mr>
                <m:e>
                  <m:f>
                    <m:fPr>
                      <m:ctrlPr>
                        <w:rPr>
                          <w:rFonts w:ascii="Cambria Math" w:hAnsi="Cambria Math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1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2</m:t>
                      </m:r>
                    </m:den>
                  </m:f>
                  <m:sSubSup>
                    <m:sSubSupPr>
                      <m:ctrlPr>
                        <w:rPr>
                          <w:rFonts w:ascii="Cambria Math" w:hAnsi="Cambria Math"/>
                        </w:rPr>
                      </m:ctrlPr>
                    </m:sSubSupPr>
                    <m:e>
                      <m:acc>
                        <m:accPr>
                          <m:chr m:val="ˆ"/>
                          <m:ctrlPr>
                            <w:rPr>
                              <w:rFonts w:ascii="Cambria Math" w:hAnsi="Cambria Math"/>
                            </w:rPr>
                          </m:ctrlPr>
                        </m:acc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Γ</m:t>
                          </m:r>
                        </m:e>
                      </m:acc>
                    </m:e>
                    <m:sub>
                      <m:r>
                        <w:rPr>
                          <w:rFonts w:ascii="Cambria Math" w:hAnsi="Cambria Math"/>
                        </w:rPr>
                        <m:t>i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S</m:t>
                      </m:r>
                    </m:sup>
                  </m:sSubSup>
                </m:e>
                <m:e>
                  <m:r>
                    <m:rPr>
                      <m:nor/>
                    </m:rPr>
                    <w:rPr>
                      <w:rFonts w:ascii="Times New Roman" w:hAnsi="Times New Roman"/>
                    </w:rPr>
                    <m:t>otherwise.</m:t>
                  </m:r>
                </m:e>
              </m:mr>
            </m:m>
            <m:r>
              <m:rPr>
                <m:sty m:val="p"/>
              </m:rPr>
              <w:rPr>
                <w:rFonts w:ascii="Cambria Math" w:hAnsi="Cambria Math"/>
              </w:rPr>
              <m:t>,</m:t>
            </m:r>
          </m:e>
        </m:d>
      </m:oMath>
      <w:r w:rsidR="00D6748C">
        <w:rPr>
          <w:rFonts w:ascii="Times New Roman" w:hAnsi="Times New Roman" w:hint="eastAsia"/>
        </w:rPr>
        <w:t xml:space="preserve">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β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</w:rPr>
          <m:t>=</m:t>
        </m:r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rad>
                    <m:radPr>
                      <m:degHide m:val="1"/>
                      <m:ctrlPr>
                        <w:rPr>
                          <w:rFonts w:ascii="Cambria Math" w:hAnsi="Cambria Math"/>
                        </w:rPr>
                      </m:ctrlPr>
                    </m:radPr>
                    <m:deg/>
                    <m:e>
                      <m:f>
                        <m:fPr>
                          <m:ctrlPr>
                            <w:rPr>
                              <w:rFonts w:ascii="Cambria Math" w:hAnsi="Cambria Math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2</m:t>
                          </m:r>
                          <m:r>
                            <w:rPr>
                              <w:rFonts w:ascii="Cambria Math" w:hAnsi="Cambria Math"/>
                            </w:rPr>
                            <m:t>c</m:t>
                          </m:r>
                        </m:num>
                        <m:den>
                          <m:nary>
                            <m:naryPr>
                              <m:chr m:val="∑"/>
                              <m:limLoc m:val="undOvr"/>
                              <m:grow m:val="1"/>
                              <m:supHide m:val="1"/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naryPr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i</m:t>
                              </m:r>
                            </m:sub>
                            <m:sup/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 </m:t>
                              </m:r>
                            </m:e>
                          </m:nary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 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d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ij</m:t>
                              </m:r>
                            </m:sub>
                          </m:sSub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h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</w:rPr>
                                <m:t>c</m:t>
                              </m:r>
                            </m:sup>
                          </m:sSup>
                          <m:sSubSup>
                            <m:sSubSup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sSubSupPr>
                            <m:e>
                              <m:acc>
                                <m:accPr>
                                  <m:ctrlPr>
                                    <w:rPr>
                                      <w:rFonts w:ascii="Cambria Math" w:hAnsi="Cambria Math"/>
                                    </w:rPr>
                                  </m:ctrlPr>
                                </m:acc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q</m:t>
                                  </m:r>
                                </m:e>
                              </m:acc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ij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/>
                                </w:rPr>
                                <m:t>S</m:t>
                              </m:r>
                            </m:sup>
                          </m:sSubSup>
                          <m:d>
                            <m:d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dPr>
                            <m:e>
                              <m:sSubSup>
                                <m:sSubSupPr>
                                  <m:ctrlPr>
                                    <w:rPr>
                                      <w:rFonts w:ascii="Cambria Math" w:hAnsi="Cambria Math"/>
                                    </w:rPr>
                                  </m:ctrlPr>
                                </m:sSubSupPr>
                                <m:e>
                                  <m:acc>
                                    <m:accPr>
                                      <m:ctrlPr>
                                        <w:rPr>
                                          <w:rFonts w:ascii="Cambria Math" w:hAnsi="Cambria Math"/>
                                        </w:rPr>
                                      </m:ctrlPr>
                                    </m:acc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q</m:t>
                                      </m:r>
                                    </m:e>
                                  </m:acc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ij</m:t>
                                  </m:r>
                                </m:sub>
                                <m:sup>
                                  <m:r>
                                    <w:rPr>
                                      <w:rFonts w:ascii="Cambria Math" w:hAnsi="Cambria Math"/>
                                    </w:rPr>
                                    <m:t>S</m:t>
                                  </m:r>
                                </m:sup>
                              </m:sSubSup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-1</m:t>
                              </m:r>
                            </m:e>
                          </m:d>
                        </m:den>
                      </m:f>
                    </m:e>
                  </m:rad>
                </m:e>
                <m:e>
                  <m:r>
                    <m:rPr>
                      <m:nor/>
                    </m:rPr>
                    <w:rPr>
                      <w:rFonts w:ascii="Times New Roman" w:hAnsi="Times New Roman"/>
                    </w:rPr>
                    <m:t>if</m:t>
                  </m:r>
                  <m:r>
                    <m:rPr>
                      <m:nor/>
                    </m:rPr>
                    <w:rPr>
                      <w:rFonts w:ascii="Times New Roman" w:hAnsi="Times New Roman" w:hint="eastAsia"/>
                    </w:rPr>
                    <m:t xml:space="preserve"> </m:t>
                  </m:r>
                  <m:f>
                    <m:fPr>
                      <m:ctrlPr>
                        <w:rPr>
                          <w:rFonts w:ascii="Cambria Math" w:hAnsi="Cambria Math"/>
                        </w:rPr>
                      </m:ctrlPr>
                    </m:fPr>
                    <m:num>
                      <m:sSubSup>
                        <m:sSubSupPr>
                          <m:ctrlPr>
                            <w:rPr>
                              <w:rFonts w:ascii="Cambria Math" w:hAnsi="Cambria Math"/>
                            </w:rPr>
                          </m:ctrlPr>
                        </m:sSubSupPr>
                        <m:e>
                          <m:acc>
                            <m:accPr>
                              <m:chr m:val="ˆ"/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acc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Γ</m:t>
                              </m:r>
                            </m:e>
                          </m:acc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i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</w:rPr>
                            <m:t>S</m:t>
                          </m:r>
                        </m:sup>
                      </m:sSubSup>
                    </m:num>
                    <m:den>
                      <m:acc>
                        <m:accPr>
                          <m:chr m:val="‾"/>
                          <m:ctrlPr>
                            <w:rPr>
                              <w:rFonts w:ascii="Cambria Math" w:hAnsi="Cambria Math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/>
                            </w:rPr>
                            <m:t>T</m:t>
                          </m:r>
                        </m:e>
                      </m:acc>
                    </m:den>
                  </m:f>
                  <m:r>
                    <m:rPr>
                      <m:scr m:val="double-struck"/>
                      <m:sty m:val="p"/>
                    </m:rPr>
                    <w:rPr>
                      <w:rFonts w:ascii="Cambria Math" w:hAnsi="Cambria Math"/>
                    </w:rPr>
                    <m:t>∈Q,</m:t>
                  </m:r>
                </m:e>
              </m:mr>
              <m:mr>
                <m:e>
                  <m:rad>
                    <m:radPr>
                      <m:degHide m:val="1"/>
                      <m:ctrlPr>
                        <w:rPr>
                          <w:rFonts w:ascii="Cambria Math" w:hAnsi="Cambria Math"/>
                        </w:rPr>
                      </m:ctrlPr>
                    </m:radPr>
                    <m:deg/>
                    <m:e>
                      <m:f>
                        <m:fPr>
                          <m:ctrlPr>
                            <w:rPr>
                              <w:rFonts w:ascii="Cambria Math" w:hAnsi="Cambria Math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2</m:t>
                          </m:r>
                          <m:r>
                            <w:rPr>
                              <w:rFonts w:ascii="Cambria Math" w:hAnsi="Cambria Math"/>
                            </w:rPr>
                            <m:t>c</m:t>
                          </m:r>
                        </m:num>
                        <m:den>
                          <m:nary>
                            <m:naryPr>
                              <m:chr m:val="∑"/>
                              <m:limLoc m:val="undOvr"/>
                              <m:grow m:val="1"/>
                              <m:supHide m:val="1"/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naryPr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i</m:t>
                              </m:r>
                            </m:sub>
                            <m:sup/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 </m:t>
                              </m:r>
                            </m:e>
                          </m:nary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 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d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ij</m:t>
                              </m:r>
                            </m:sub>
                          </m:sSub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h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</w:rPr>
                                <m:t>c</m:t>
                              </m:r>
                            </m:sup>
                          </m:sSup>
                        </m:den>
                      </m:f>
                    </m:e>
                  </m:rad>
                </m:e>
                <m:e>
                  <m:r>
                    <m:rPr>
                      <m:nor/>
                    </m:rPr>
                    <w:rPr>
                      <w:rFonts w:ascii="Times New Roman" w:hAnsi="Times New Roman"/>
                    </w:rPr>
                    <m:t>otherwise.</m:t>
                  </m:r>
                </m:e>
              </m:mr>
            </m:m>
          </m:e>
        </m:d>
      </m:oMath>
      <w:r w:rsidR="00D6748C">
        <w:rPr>
          <w:rFonts w:ascii="Times New Roman" w:hAnsi="Times New Roman" w:hint="eastAsia"/>
        </w:rPr>
        <w:t xml:space="preserve"> </w:t>
      </w:r>
      <w:r w:rsidR="00D6748C">
        <w:rPr>
          <w:rFonts w:ascii="Times New Roman" w:hAnsi="Times New Roman" w:hint="eastAsia"/>
        </w:rPr>
        <w:lastRenderedPageBreak/>
        <w:t xml:space="preserve">and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β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</w:rPr>
          <m:t>=</m:t>
        </m:r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rad>
                    <m:radPr>
                      <m:degHide m:val="1"/>
                      <m:ctrlPr>
                        <w:rPr>
                          <w:rFonts w:ascii="Cambria Math" w:hAnsi="Cambria Math"/>
                        </w:rPr>
                      </m:ctrlPr>
                    </m:radPr>
                    <m:deg/>
                    <m:e>
                      <m:f>
                        <m:fPr>
                          <m:ctrlPr>
                            <w:rPr>
                              <w:rFonts w:ascii="Cambria Math" w:hAnsi="Cambria Math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2</m:t>
                          </m:r>
                          <m:r>
                            <w:rPr>
                              <w:rFonts w:ascii="Cambria Math" w:hAnsi="Cambria Math"/>
                            </w:rPr>
                            <m:t>c</m:t>
                          </m:r>
                        </m:num>
                        <m:den>
                          <m:nary>
                            <m:naryPr>
                              <m:chr m:val="∑"/>
                              <m:limLoc m:val="undOvr"/>
                              <m:grow m:val="1"/>
                              <m:supHide m:val="1"/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naryPr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i</m:t>
                              </m:r>
                            </m:sub>
                            <m:sup/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 </m:t>
                              </m:r>
                            </m:e>
                          </m:nary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 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d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ij</m:t>
                              </m:r>
                            </m:sub>
                          </m:sSub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h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</w:rPr>
                                <m:t>c</m:t>
                              </m:r>
                            </m:sup>
                          </m:sSup>
                          <m:sSubSup>
                            <m:sSubSup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sSubSupPr>
                            <m:e>
                              <m:bar>
                                <m:barPr>
                                  <m:ctrlPr>
                                    <w:rPr>
                                      <w:rFonts w:ascii="Cambria Math" w:hAnsi="Cambria Math"/>
                                    </w:rPr>
                                  </m:ctrlPr>
                                </m:bar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q</m:t>
                                  </m:r>
                                </m:e>
                              </m:ba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ij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/>
                                </w:rPr>
                                <m:t>S</m:t>
                              </m:r>
                            </m:sup>
                          </m:sSubSup>
                          <m:d>
                            <m:d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dPr>
                            <m:e>
                              <m:sSubSup>
                                <m:sSubSupPr>
                                  <m:ctrlPr>
                                    <w:rPr>
                                      <w:rFonts w:ascii="Cambria Math" w:hAnsi="Cambria Math"/>
                                    </w:rPr>
                                  </m:ctrlPr>
                                </m:sSubSupPr>
                                <m:e>
                                  <m:bar>
                                    <m:barPr>
                                      <m:ctrlPr>
                                        <w:rPr>
                                          <w:rFonts w:ascii="Cambria Math" w:hAnsi="Cambria Math"/>
                                        </w:rPr>
                                      </m:ctrlPr>
                                    </m:bar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q</m:t>
                                      </m:r>
                                    </m:e>
                                  </m:ba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ij</m:t>
                                  </m:r>
                                </m:sub>
                                <m:sup>
                                  <m:r>
                                    <w:rPr>
                                      <w:rFonts w:ascii="Cambria Math" w:hAnsi="Cambria Math"/>
                                    </w:rPr>
                                    <m:t>S</m:t>
                                  </m:r>
                                </m:sup>
                              </m:sSubSup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-1</m:t>
                              </m:r>
                            </m:e>
                          </m:d>
                        </m:den>
                      </m:f>
                    </m:e>
                  </m:rad>
                </m:e>
                <m:e>
                  <m:r>
                    <m:rPr>
                      <m:nor/>
                    </m:rPr>
                    <w:rPr>
                      <w:rFonts w:ascii="Times New Roman" w:hAnsi="Times New Roman"/>
                    </w:rPr>
                    <m:t>if</m:t>
                  </m:r>
                  <m:r>
                    <m:rPr>
                      <m:nor/>
                    </m:rPr>
                    <w:rPr>
                      <w:rFonts w:ascii="Times New Roman" w:hAnsi="Times New Roman" w:hint="eastAsia"/>
                    </w:rPr>
                    <m:t xml:space="preserve"> 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acc>
                        <m:accPr>
                          <m:chr m:val="‾"/>
                          <m:ctrlPr>
                            <w:rPr>
                              <w:rFonts w:ascii="Cambria Math" w:hAnsi="Cambria Math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/>
                            </w:rPr>
                            <m:t>T</m:t>
                          </m:r>
                        </m:e>
                      </m:acc>
                    </m:num>
                    <m:den>
                      <m:bar>
                        <m:barPr>
                          <m:ctrlPr>
                            <w:rPr>
                              <w:rFonts w:ascii="Cambria Math" w:hAnsi="Cambria Math"/>
                            </w:rPr>
                          </m:ctrlPr>
                        </m:barPr>
                        <m:e>
                          <m:r>
                            <w:rPr>
                              <w:rFonts w:ascii="Cambria Math" w:hAnsi="Cambria Math"/>
                            </w:rPr>
                            <m:t>T</m:t>
                          </m:r>
                        </m:e>
                      </m:bar>
                    </m:den>
                  </m:f>
                  <m:r>
                    <m:rPr>
                      <m:scr m:val="double-struck"/>
                      <m:sty m:val="p"/>
                    </m:rPr>
                    <w:rPr>
                      <w:rFonts w:ascii="Cambria Math" w:hAnsi="Cambria Math"/>
                    </w:rPr>
                    <m:t>∈Q,</m:t>
                  </m:r>
                </m:e>
              </m:mr>
              <m:mr>
                <m:e>
                  <m:rad>
                    <m:radPr>
                      <m:degHide m:val="1"/>
                      <m:ctrlPr>
                        <w:rPr>
                          <w:rFonts w:ascii="Cambria Math" w:hAnsi="Cambria Math"/>
                        </w:rPr>
                      </m:ctrlPr>
                    </m:radPr>
                    <m:deg/>
                    <m:e>
                      <m:f>
                        <m:fPr>
                          <m:ctrlPr>
                            <w:rPr>
                              <w:rFonts w:ascii="Cambria Math" w:hAnsi="Cambria Math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2</m:t>
                          </m:r>
                          <m:r>
                            <w:rPr>
                              <w:rFonts w:ascii="Cambria Math" w:hAnsi="Cambria Math"/>
                            </w:rPr>
                            <m:t>c</m:t>
                          </m:r>
                        </m:num>
                        <m:den>
                          <m:nary>
                            <m:naryPr>
                              <m:chr m:val="∑"/>
                              <m:limLoc m:val="undOvr"/>
                              <m:grow m:val="1"/>
                              <m:supHide m:val="1"/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naryPr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i</m:t>
                              </m:r>
                            </m:sub>
                            <m:sup/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 </m:t>
                              </m:r>
                            </m:e>
                          </m:nary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 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d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ij</m:t>
                              </m:r>
                            </m:sub>
                          </m:sSub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h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</w:rPr>
                                <m:t>c</m:t>
                              </m:r>
                            </m:sup>
                          </m:sSup>
                        </m:den>
                      </m:f>
                    </m:e>
                  </m:rad>
                </m:e>
                <m:e>
                  <m:r>
                    <m:rPr>
                      <m:nor/>
                    </m:rPr>
                    <w:rPr>
                      <w:rFonts w:ascii="Times New Roman" w:hAnsi="Times New Roman"/>
                    </w:rPr>
                    <m:t>otherwise.</m:t>
                  </m:r>
                </m:e>
              </m:mr>
            </m:m>
          </m:e>
        </m:d>
      </m:oMath>
      <w:r w:rsidR="00D6748C">
        <w:rPr>
          <w:rFonts w:ascii="Times New Roman" w:hAnsi="Times New Roman" w:hint="eastAsia"/>
        </w:rPr>
        <w:t xml:space="preserve"> where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sSubSup>
              <m:sSubSupPr>
                <m:ctrlPr>
                  <w:rPr>
                    <w:rFonts w:ascii="Cambria Math" w:hAnsi="Cambria Math"/>
                  </w:rPr>
                </m:ctrlPr>
              </m:sSubSupPr>
              <m:e>
                <m:acc>
                  <m:accPr>
                    <m:chr m:val="ˆ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Γ</m:t>
                    </m:r>
                  </m:e>
                </m:acc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  <m:sup>
                <m:r>
                  <w:rPr>
                    <w:rFonts w:ascii="Cambria Math" w:hAnsi="Cambria Math"/>
                  </w:rPr>
                  <m:t>S</m:t>
                </m:r>
              </m:sup>
            </m:sSubSup>
          </m:num>
          <m:den>
            <m:acc>
              <m:accPr>
                <m:chr m:val="‾"/>
                <m:ctrlPr>
                  <w:rPr>
                    <w:rFonts w:ascii="Cambria Math" w:hAnsi="Cambria Math"/>
                  </w:rPr>
                </m:ctrlPr>
              </m:accPr>
              <m:e>
                <m:r>
                  <w:rPr>
                    <w:rFonts w:ascii="Cambria Math" w:hAnsi="Cambria Math"/>
                  </w:rPr>
                  <m:t>T</m:t>
                </m:r>
              </m:e>
            </m:acc>
          </m:den>
        </m:f>
        <m:r>
          <w:rPr>
            <w:rFonts w:ascii="Cambria Math" w:hAnsi="Cambria Math"/>
          </w:rPr>
          <m:t>=</m:t>
        </m:r>
        <m:sSubSup>
          <m:sSubSupPr>
            <m:ctrlPr>
              <w:rPr>
                <w:rFonts w:ascii="Cambria Math" w:hAnsi="Cambria Math"/>
              </w:rPr>
            </m:ctrlPr>
          </m:sSubSupPr>
          <m:e>
            <m:acc>
              <m:accPr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b</m:t>
                </m:r>
              </m:e>
            </m:acc>
          </m:e>
          <m:sub>
            <m:r>
              <w:rPr>
                <w:rFonts w:ascii="Cambria Math" w:hAnsi="Cambria Math"/>
              </w:rPr>
              <m:t>ij</m:t>
            </m:r>
          </m:sub>
          <m:sup>
            <m:r>
              <w:rPr>
                <w:rFonts w:ascii="Cambria Math" w:hAnsi="Cambria Math"/>
              </w:rPr>
              <m:t>S</m:t>
            </m:r>
          </m:sup>
        </m:sSubSup>
        <m:r>
          <m:rPr>
            <m:sty m:val="p"/>
          </m:rP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</w:rPr>
            </m:ctrlPr>
          </m:fPr>
          <m:num>
            <m:sSubSup>
              <m:sSubSupPr>
                <m:ctrlPr>
                  <w:rPr>
                    <w:rFonts w:ascii="Cambria Math" w:hAnsi="Cambria Math"/>
                  </w:rPr>
                </m:ctrlPr>
              </m:sSubSupPr>
              <m:e>
                <m:acc>
                  <m:accPr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</m:acc>
              </m:e>
              <m:sub>
                <m:r>
                  <w:rPr>
                    <w:rFonts w:ascii="Cambria Math" w:hAnsi="Cambria Math"/>
                  </w:rPr>
                  <m:t>ij</m:t>
                </m:r>
              </m:sub>
              <m:sup>
                <m:r>
                  <w:rPr>
                    <w:rFonts w:ascii="Cambria Math" w:hAnsi="Cambria Math"/>
                  </w:rPr>
                  <m:t>S</m:t>
                </m:r>
              </m:sup>
            </m:sSubSup>
          </m:num>
          <m:den>
            <m:sSubSup>
              <m:sSubSupPr>
                <m:ctrlPr>
                  <w:rPr>
                    <w:rFonts w:ascii="Cambria Math" w:hAnsi="Cambria Math"/>
                  </w:rPr>
                </m:ctrlPr>
              </m:sSubSupPr>
              <m:e>
                <m:acc>
                  <m:accPr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q</m:t>
                    </m:r>
                  </m:e>
                </m:acc>
              </m:e>
              <m:sub>
                <m:r>
                  <w:rPr>
                    <w:rFonts w:ascii="Cambria Math" w:hAnsi="Cambria Math"/>
                  </w:rPr>
                  <m:t>ij</m:t>
                </m:r>
              </m:sub>
              <m:sup>
                <m:r>
                  <w:rPr>
                    <w:rFonts w:ascii="Cambria Math" w:hAnsi="Cambria Math"/>
                  </w:rPr>
                  <m:t>S</m:t>
                </m:r>
              </m:sup>
            </m:sSubSup>
          </m:den>
        </m:f>
      </m:oMath>
      <w:r w:rsidR="00D6748C">
        <w:rPr>
          <w:rFonts w:ascii="Times New Roman" w:hAnsi="Times New Roman" w:hint="eastAsia"/>
        </w:rPr>
        <w:t xml:space="preserve"> and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acc>
              <m:accPr>
                <m:chr m:val="‾"/>
                <m:ctrlPr>
                  <w:rPr>
                    <w:rFonts w:ascii="Cambria Math" w:hAnsi="Cambria Math"/>
                  </w:rPr>
                </m:ctrlPr>
              </m:accPr>
              <m:e>
                <m:r>
                  <w:rPr>
                    <w:rFonts w:ascii="Cambria Math" w:hAnsi="Cambria Math"/>
                  </w:rPr>
                  <m:t>T</m:t>
                </m:r>
              </m:e>
            </m:acc>
          </m:num>
          <m:den>
            <m:bar>
              <m:barPr>
                <m:ctrlPr>
                  <w:rPr>
                    <w:rFonts w:ascii="Cambria Math" w:hAnsi="Cambria Math"/>
                  </w:rPr>
                </m:ctrlPr>
              </m:barPr>
              <m:e>
                <m:r>
                  <w:rPr>
                    <w:rFonts w:ascii="Cambria Math" w:hAnsi="Cambria Math"/>
                  </w:rPr>
                  <m:t>T</m:t>
                </m:r>
              </m:e>
            </m:bar>
          </m:den>
        </m:f>
        <m:r>
          <w:rPr>
            <w:rFonts w:ascii="Cambria Math" w:hAnsi="Cambria Math"/>
          </w:rPr>
          <m:t>=</m:t>
        </m:r>
        <m:sSubSup>
          <m:sSubSupPr>
            <m:ctrlPr>
              <w:rPr>
                <w:rFonts w:ascii="Cambria Math" w:hAnsi="Cambria Math"/>
              </w:rPr>
            </m:ctrlPr>
          </m:sSubSupPr>
          <m:e>
            <m:bar>
              <m:barPr>
                <m:ctrlPr>
                  <w:rPr>
                    <w:rFonts w:ascii="Cambria Math" w:hAnsi="Cambria Math"/>
                  </w:rPr>
                </m:ctrlPr>
              </m:barPr>
              <m:e>
                <m:r>
                  <w:rPr>
                    <w:rFonts w:ascii="Cambria Math" w:hAnsi="Cambria Math"/>
                  </w:rPr>
                  <m:t>b</m:t>
                </m:r>
              </m:e>
            </m:bar>
          </m:e>
          <m:sub>
            <m:r>
              <w:rPr>
                <w:rFonts w:ascii="Cambria Math" w:hAnsi="Cambria Math"/>
              </w:rPr>
              <m:t>ij</m:t>
            </m:r>
          </m:sub>
          <m:sup>
            <m:r>
              <w:rPr>
                <w:rFonts w:ascii="Cambria Math" w:hAnsi="Cambria Math"/>
              </w:rPr>
              <m:t>S</m:t>
            </m:r>
          </m:sup>
        </m:sSubSup>
        <m:r>
          <m:rPr>
            <m:sty m:val="p"/>
          </m:rP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</w:rPr>
            </m:ctrlPr>
          </m:fPr>
          <m:num>
            <m:sSubSup>
              <m:sSubSupPr>
                <m:ctrlPr>
                  <w:rPr>
                    <w:rFonts w:ascii="Cambria Math" w:hAnsi="Cambria Math"/>
                  </w:rPr>
                </m:ctrlPr>
              </m:sSubSupPr>
              <m:e>
                <m:bar>
                  <m:barPr>
                    <m:ctrlPr>
                      <w:rPr>
                        <w:rFonts w:ascii="Cambria Math" w:hAnsi="Cambria Math"/>
                      </w:rPr>
                    </m:ctrlPr>
                  </m:barPr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</m:bar>
              </m:e>
              <m:sub>
                <m:r>
                  <w:rPr>
                    <w:rFonts w:ascii="Cambria Math" w:hAnsi="Cambria Math"/>
                  </w:rPr>
                  <m:t>ij</m:t>
                </m:r>
              </m:sub>
              <m:sup>
                <m:r>
                  <w:rPr>
                    <w:rFonts w:ascii="Cambria Math" w:hAnsi="Cambria Math"/>
                  </w:rPr>
                  <m:t>S</m:t>
                </m:r>
              </m:sup>
            </m:sSubSup>
          </m:num>
          <m:den>
            <m:sSubSup>
              <m:sSubSupPr>
                <m:ctrlPr>
                  <w:rPr>
                    <w:rFonts w:ascii="Cambria Math" w:hAnsi="Cambria Math"/>
                  </w:rPr>
                </m:ctrlPr>
              </m:sSubSupPr>
              <m:e>
                <m:bar>
                  <m:barPr>
                    <m:ctrlPr>
                      <w:rPr>
                        <w:rFonts w:ascii="Cambria Math" w:hAnsi="Cambria Math"/>
                      </w:rPr>
                    </m:ctrlPr>
                  </m:barPr>
                  <m:e>
                    <m:r>
                      <w:rPr>
                        <w:rFonts w:ascii="Cambria Math" w:hAnsi="Cambria Math"/>
                      </w:rPr>
                      <m:t>q</m:t>
                    </m:r>
                  </m:e>
                </m:bar>
              </m:e>
              <m:sub>
                <m:r>
                  <w:rPr>
                    <w:rFonts w:ascii="Cambria Math" w:hAnsi="Cambria Math"/>
                  </w:rPr>
                  <m:t>ij</m:t>
                </m:r>
              </m:sub>
              <m:sup>
                <m:r>
                  <w:rPr>
                    <w:rFonts w:ascii="Cambria Math" w:hAnsi="Cambria Math"/>
                  </w:rPr>
                  <m:t>S</m:t>
                </m:r>
              </m:sup>
            </m:sSubSup>
          </m:den>
        </m:f>
      </m:oMath>
      <w:r w:rsidRPr="00882872">
        <w:rPr>
          <w:rFonts w:ascii="Times New Roman" w:hAnsi="Times New Roman"/>
        </w:rPr>
        <w:t>.</w:t>
      </w:r>
      <w:r w:rsidR="00A03C23">
        <w:rPr>
          <w:rFonts w:ascii="Times New Roman" w:hAnsi="Times New Roman" w:hint="eastAsia"/>
        </w:rPr>
        <w:t xml:space="preserve"> </w:t>
      </w:r>
      <w:r w:rsidRPr="00882872">
        <w:rPr>
          <w:rFonts w:ascii="Times New Roman" w:hAnsi="Times New Roman"/>
        </w:rPr>
        <w:t>We omit details here.</w:t>
      </w:r>
    </w:p>
    <w:sectPr w:rsidR="00882872" w:rsidRPr="0088287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55713" w14:textId="77777777" w:rsidR="00AC3401" w:rsidRDefault="00AC3401" w:rsidP="00020AC9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71A2C992" w14:textId="77777777" w:rsidR="00AC3401" w:rsidRDefault="00AC3401" w:rsidP="00020AC9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A9792" w14:textId="77777777" w:rsidR="00AC3401" w:rsidRDefault="00AC3401" w:rsidP="00020AC9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40C9E688" w14:textId="77777777" w:rsidR="00AC3401" w:rsidRDefault="00AC3401" w:rsidP="00020AC9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0A56F2"/>
    <w:multiLevelType w:val="hybridMultilevel"/>
    <w:tmpl w:val="F1C8441E"/>
    <w:lvl w:ilvl="0" w:tplc="8C2AADE4">
      <w:start w:val="1"/>
      <w:numFmt w:val="bullet"/>
      <w:pStyle w:val="-1"/>
      <w:lvlText w:val="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28F441EB"/>
    <w:multiLevelType w:val="hybridMultilevel"/>
    <w:tmpl w:val="34E6BFD6"/>
    <w:lvl w:ilvl="0" w:tplc="04090003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" w15:restartNumberingAfterBreak="0">
    <w:nsid w:val="2E6341BC"/>
    <w:multiLevelType w:val="hybridMultilevel"/>
    <w:tmpl w:val="6150CF4E"/>
    <w:lvl w:ilvl="0" w:tplc="04090003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" w15:restartNumberingAfterBreak="0">
    <w:nsid w:val="7BD03DF8"/>
    <w:multiLevelType w:val="hybridMultilevel"/>
    <w:tmpl w:val="0CE4EF72"/>
    <w:lvl w:ilvl="0" w:tplc="04090003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1552576422">
    <w:abstractNumId w:val="0"/>
  </w:num>
  <w:num w:numId="2" w16cid:durableId="1442797496">
    <w:abstractNumId w:val="3"/>
  </w:num>
  <w:num w:numId="3" w16cid:durableId="302739354">
    <w:abstractNumId w:val="1"/>
  </w:num>
  <w:num w:numId="4" w16cid:durableId="3339198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78C"/>
    <w:rsid w:val="00020AC9"/>
    <w:rsid w:val="00063AF1"/>
    <w:rsid w:val="00110825"/>
    <w:rsid w:val="001229A6"/>
    <w:rsid w:val="00135867"/>
    <w:rsid w:val="001547C7"/>
    <w:rsid w:val="0021678C"/>
    <w:rsid w:val="00404E16"/>
    <w:rsid w:val="00434011"/>
    <w:rsid w:val="004D7FAB"/>
    <w:rsid w:val="00542AD3"/>
    <w:rsid w:val="00577F3E"/>
    <w:rsid w:val="005B44AC"/>
    <w:rsid w:val="00757BF6"/>
    <w:rsid w:val="00882872"/>
    <w:rsid w:val="008D4E1F"/>
    <w:rsid w:val="00A03C23"/>
    <w:rsid w:val="00AC3401"/>
    <w:rsid w:val="00BB375D"/>
    <w:rsid w:val="00BD5A15"/>
    <w:rsid w:val="00D6748C"/>
    <w:rsid w:val="00DC1E81"/>
    <w:rsid w:val="00FD7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F054839"/>
  <w15:chartTrackingRefBased/>
  <w15:docId w15:val="{C54056AA-7AF0-4D2B-9E50-841683CEF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1678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67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1678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1678C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1678C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1678C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678C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1678C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1678C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1678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167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167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1678C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1678C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21678C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1678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1678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1678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1678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167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1678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1678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167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1678C"/>
    <w:rPr>
      <w:i/>
      <w:iCs/>
      <w:color w:val="404040" w:themeColor="text1" w:themeTint="BF"/>
    </w:rPr>
  </w:style>
  <w:style w:type="paragraph" w:styleId="a9">
    <w:name w:val="List Paragraph"/>
    <w:basedOn w:val="a"/>
    <w:link w:val="aa"/>
    <w:uiPriority w:val="34"/>
    <w:qFormat/>
    <w:rsid w:val="0021678C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21678C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2167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明显引用 字符"/>
    <w:basedOn w:val="a0"/>
    <w:link w:val="ac"/>
    <w:uiPriority w:val="30"/>
    <w:rsid w:val="0021678C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21678C"/>
    <w:rPr>
      <w:b/>
      <w:bCs/>
      <w:smallCaps/>
      <w:color w:val="0F4761" w:themeColor="accent1" w:themeShade="BF"/>
      <w:spacing w:val="5"/>
    </w:rPr>
  </w:style>
  <w:style w:type="paragraph" w:styleId="af">
    <w:name w:val="header"/>
    <w:basedOn w:val="a"/>
    <w:link w:val="af0"/>
    <w:uiPriority w:val="99"/>
    <w:unhideWhenUsed/>
    <w:rsid w:val="00020AC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020AC9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020AC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020AC9"/>
    <w:rPr>
      <w:sz w:val="18"/>
      <w:szCs w:val="18"/>
    </w:rPr>
  </w:style>
  <w:style w:type="character" w:styleId="af3">
    <w:name w:val="Placeholder Text"/>
    <w:basedOn w:val="a0"/>
    <w:uiPriority w:val="99"/>
    <w:semiHidden/>
    <w:rsid w:val="001547C7"/>
    <w:rPr>
      <w:color w:val="666666"/>
    </w:rPr>
  </w:style>
  <w:style w:type="paragraph" w:customStyle="1" w:styleId="-1">
    <w:name w:val="方块-样式1"/>
    <w:basedOn w:val="a9"/>
    <w:link w:val="-10"/>
    <w:qFormat/>
    <w:rsid w:val="00FD7DB5"/>
    <w:pPr>
      <w:numPr>
        <w:numId w:val="1"/>
      </w:numPr>
    </w:pPr>
    <w:rPr>
      <w:rFonts w:ascii="Times New Roman" w:hAnsi="Times New Roman"/>
      <w:b/>
      <w:bCs/>
    </w:rPr>
  </w:style>
  <w:style w:type="character" w:customStyle="1" w:styleId="aa">
    <w:name w:val="列表段落 字符"/>
    <w:basedOn w:val="a0"/>
    <w:link w:val="a9"/>
    <w:uiPriority w:val="34"/>
    <w:rsid w:val="00FD7DB5"/>
  </w:style>
  <w:style w:type="character" w:customStyle="1" w:styleId="-10">
    <w:name w:val="方块-样式1 字符"/>
    <w:basedOn w:val="aa"/>
    <w:link w:val="-1"/>
    <w:rsid w:val="00FD7DB5"/>
    <w:rPr>
      <w:rFonts w:ascii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365</TotalTime>
  <Pages>7</Pages>
  <Words>1897</Words>
  <Characters>11689</Characters>
  <Application>Microsoft Office Word</Application>
  <DocSecurity>0</DocSecurity>
  <Lines>182</Lines>
  <Paragraphs>79</Paragraphs>
  <ScaleCrop>false</ScaleCrop>
  <Company/>
  <LinksUpToDate>false</LinksUpToDate>
  <CharactersWithSpaces>13507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丹丹 郭</dc:creator>
  <cp:keywords/>
  <dc:description/>
  <cp:lastModifiedBy>丹丹 郭</cp:lastModifiedBy>
  <cp:revision>9</cp:revision>
  <dcterms:created xsi:type="dcterms:W3CDTF">2026-02-20T02:14:00Z</dcterms:created>
  <dcterms:modified xsi:type="dcterms:W3CDTF">2026-02-20T08:23:00Z</dcterms:modified>
</cp:coreProperties>
</file>