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10402" w:rsidRPr="000602F1" w:rsidRDefault="00B56943" w:rsidP="00CC5EE4">
      <w:pPr>
        <w:autoSpaceDE w:val="0"/>
        <w:autoSpaceDN w:val="0"/>
        <w:adjustRightInd w:val="0"/>
        <w:jc w:val="center"/>
        <w:rPr>
          <w:b/>
        </w:rPr>
      </w:pPr>
      <w:bookmarkStart w:id="0" w:name="_Hlk215434389"/>
      <w:r w:rsidRPr="000602F1">
        <w:rPr>
          <w:b/>
        </w:rPr>
        <w:t>Appendices</w:t>
      </w:r>
    </w:p>
    <w:p w:rsidR="00A10402" w:rsidRPr="000602F1" w:rsidRDefault="00A10402">
      <w:pPr>
        <w:jc w:val="both"/>
        <w:rPr>
          <w:shd w:val="clear" w:color="auto" w:fill="FFFFFF"/>
        </w:rPr>
      </w:pPr>
    </w:p>
    <w:p w:rsidR="00A10402" w:rsidRPr="000602F1" w:rsidRDefault="00B56943">
      <w:pPr>
        <w:jc w:val="both"/>
      </w:pPr>
      <w:r w:rsidRPr="000602F1">
        <w:rPr>
          <w:b/>
          <w:bCs/>
          <w:lang w:val="en-GB"/>
        </w:rPr>
        <w:t xml:space="preserve">Appendix </w:t>
      </w:r>
      <w:r w:rsidR="009728F3" w:rsidRPr="000602F1">
        <w:rPr>
          <w:b/>
          <w:bCs/>
          <w:lang w:val="en-GB"/>
        </w:rPr>
        <w:t xml:space="preserve">A1: </w:t>
      </w:r>
      <w:r w:rsidR="009728F3" w:rsidRPr="000602F1">
        <w:rPr>
          <w:lang w:val="en-GB"/>
        </w:rPr>
        <w:t>Telangana government, the state where city of Hyderabad is located announced the lockdown on March 22, 2020 till March 31 2020. All public and private transport were stalled. Only one person per family was allowed to go out to fetch groceries and other essential things. In the month of April the lockdown was extended till April 30, 2020. The trading of essential commodities were exempted during this lockdown. In the month of May, 2020 further the lockdown was extended. There was restriction of gatherings more than five people on the roads. All the borders were closed immediately. All the public and private vehicles were stopped at the borders</w:t>
      </w:r>
      <w:sdt>
        <w:sdtPr>
          <w:rPr>
            <w:lang w:val="en-GB"/>
          </w:rPr>
          <w:id w:val="137230693"/>
        </w:sdtPr>
        <w:sdtEndPr/>
        <w:sdtContent>
          <w:r w:rsidR="009728F3" w:rsidRPr="000602F1">
            <w:rPr>
              <w:lang w:val="en-GB"/>
            </w:rPr>
            <w:fldChar w:fldCharType="begin"/>
          </w:r>
          <w:r w:rsidR="009728F3" w:rsidRPr="000602F1">
            <w:rPr>
              <w:lang w:val="en-GB"/>
            </w:rPr>
            <w:instrText xml:space="preserve"> CITATION Kur20 \l 2057 </w:instrText>
          </w:r>
          <w:r w:rsidR="009728F3" w:rsidRPr="000602F1">
            <w:rPr>
              <w:lang w:val="en-GB"/>
            </w:rPr>
            <w:fldChar w:fldCharType="separate"/>
          </w:r>
          <w:r w:rsidR="009728F3" w:rsidRPr="000602F1">
            <w:rPr>
              <w:lang w:val="en-GB"/>
            </w:rPr>
            <w:t xml:space="preserve"> (K.V, 2020)</w:t>
          </w:r>
          <w:r w:rsidR="009728F3" w:rsidRPr="000602F1">
            <w:rPr>
              <w:lang w:val="en-GB"/>
            </w:rPr>
            <w:fldChar w:fldCharType="end"/>
          </w:r>
        </w:sdtContent>
      </w:sdt>
      <w:r w:rsidR="009728F3" w:rsidRPr="000602F1">
        <w:rPr>
          <w:lang w:val="en-GB"/>
        </w:rPr>
        <w:t>.   Telangana government announced relaxations of some more curbs till June 7, 2020 outside the containment zones. However, the lockdown orders in containment zones continued till June 30, 2020 without any relaxation. In areas outside the containment zones the curfew timings were between 9PM and 5PM, as against 7 PM and 7 AM in force earlier. The shop owners had to down shutters by 8 PM. During the restricted period no shops, except hospitals and pharmacies, were allowed to open except emergency services.</w:t>
      </w:r>
      <w:sdt>
        <w:sdtPr>
          <w:rPr>
            <w:lang w:val="en-GB"/>
          </w:rPr>
          <w:id w:val="-136639037"/>
        </w:sdtPr>
        <w:sdtEndPr/>
        <w:sdtContent>
          <w:r w:rsidR="009728F3" w:rsidRPr="000602F1">
            <w:rPr>
              <w:lang w:val="en-GB"/>
            </w:rPr>
            <w:fldChar w:fldCharType="begin"/>
          </w:r>
          <w:r w:rsidR="009728F3" w:rsidRPr="000602F1">
            <w:rPr>
              <w:lang w:val="en-GB"/>
            </w:rPr>
            <w:instrText xml:space="preserve"> CITATION The20 \l 2057 </w:instrText>
          </w:r>
          <w:r w:rsidR="009728F3" w:rsidRPr="000602F1">
            <w:rPr>
              <w:lang w:val="en-GB"/>
            </w:rPr>
            <w:fldChar w:fldCharType="separate"/>
          </w:r>
          <w:r w:rsidR="009728F3" w:rsidRPr="000602F1">
            <w:rPr>
              <w:lang w:val="en-GB"/>
            </w:rPr>
            <w:t xml:space="preserve"> (The New Indian Express, 2020)</w:t>
          </w:r>
          <w:r w:rsidR="009728F3" w:rsidRPr="000602F1">
            <w:rPr>
              <w:lang w:val="en-GB"/>
            </w:rPr>
            <w:fldChar w:fldCharType="end"/>
          </w:r>
        </w:sdtContent>
      </w:sdt>
      <w:r w:rsidR="009728F3" w:rsidRPr="000602F1">
        <w:rPr>
          <w:lang w:val="en-GB"/>
        </w:rPr>
        <w:t xml:space="preserve">. </w:t>
      </w:r>
    </w:p>
    <w:p w:rsidR="00A10402" w:rsidRPr="000602F1" w:rsidRDefault="00A10402"/>
    <w:p w:rsidR="00A10402" w:rsidRPr="000602F1" w:rsidRDefault="00B56943">
      <w:pPr>
        <w:jc w:val="both"/>
      </w:pPr>
      <w:r w:rsidRPr="000602F1">
        <w:rPr>
          <w:b/>
          <w:bCs/>
          <w:lang w:val="en-GB"/>
        </w:rPr>
        <w:t xml:space="preserve">Appendix </w:t>
      </w:r>
      <w:r w:rsidR="009728F3" w:rsidRPr="000602F1">
        <w:rPr>
          <w:b/>
          <w:bCs/>
        </w:rPr>
        <w:t>A2:</w:t>
      </w:r>
      <w:r w:rsidR="009728F3" w:rsidRPr="000602F1">
        <w:t xml:space="preserve"> </w:t>
      </w:r>
      <w:r w:rsidR="009728F3" w:rsidRPr="000602F1">
        <w:rPr>
          <w:lang w:val="en-GB"/>
        </w:rPr>
        <w:t>In lockdown period 2, Telangana announced 10 days lockdown from May 12 2021. However, there was a relaxation of all activities from 6 AM to 10 AM daily</w:t>
      </w:r>
      <w:sdt>
        <w:sdtPr>
          <w:rPr>
            <w:lang w:val="en-GB"/>
          </w:rPr>
          <w:id w:val="-509839364"/>
        </w:sdtPr>
        <w:sdtEndPr/>
        <w:sdtContent>
          <w:r w:rsidR="009728F3" w:rsidRPr="000602F1">
            <w:rPr>
              <w:lang w:val="en-GB"/>
            </w:rPr>
            <w:fldChar w:fldCharType="begin"/>
          </w:r>
          <w:r w:rsidR="009728F3" w:rsidRPr="000602F1">
            <w:rPr>
              <w:lang w:val="en-GB"/>
            </w:rPr>
            <w:instrText xml:space="preserve"> CITATION Bus21 \l 2057 </w:instrText>
          </w:r>
          <w:r w:rsidR="009728F3" w:rsidRPr="000602F1">
            <w:rPr>
              <w:lang w:val="en-GB"/>
            </w:rPr>
            <w:fldChar w:fldCharType="separate"/>
          </w:r>
          <w:r w:rsidR="009728F3" w:rsidRPr="000602F1">
            <w:rPr>
              <w:lang w:val="en-GB"/>
            </w:rPr>
            <w:t xml:space="preserve"> (Business Standard, 2021)</w:t>
          </w:r>
          <w:r w:rsidR="009728F3" w:rsidRPr="000602F1">
            <w:rPr>
              <w:lang w:val="en-GB"/>
            </w:rPr>
            <w:fldChar w:fldCharType="end"/>
          </w:r>
        </w:sdtContent>
      </w:sdt>
      <w:r w:rsidR="009728F3" w:rsidRPr="000602F1">
        <w:rPr>
          <w:lang w:val="en-GB"/>
        </w:rPr>
        <w:t xml:space="preserve">. Telangana government had first imposed lockdown from May 12 and extended till May 30 by giving relaxation from 6AM to 10AM daily. From May 31 to June 9, the relaxation was given 6 AM to 2 PM including additional one hour time to reach homes. Again, government extended lockdown from June 9 to June 19. The relaxation timings are extended from 2 PM to 5PM with one-hour extra grace period.  </w:t>
      </w:r>
    </w:p>
    <w:p w:rsidR="00A10402" w:rsidRPr="000602F1" w:rsidRDefault="00A10402"/>
    <w:p w:rsidR="00A10402" w:rsidRPr="000602F1" w:rsidRDefault="00B56943" w:rsidP="00CC5EE4">
      <w:pPr>
        <w:rPr>
          <w:b/>
          <w:bCs/>
        </w:rPr>
      </w:pPr>
      <w:r w:rsidRPr="000602F1">
        <w:rPr>
          <w:b/>
          <w:bCs/>
          <w:lang w:val="en-GB"/>
        </w:rPr>
        <w:t xml:space="preserve">Appendix </w:t>
      </w:r>
      <w:r w:rsidR="009728F3" w:rsidRPr="000602F1">
        <w:rPr>
          <w:b/>
          <w:bCs/>
        </w:rPr>
        <w:t>A3: Variance Inflation  factor (VIF) of the regression model</w:t>
      </w:r>
    </w:p>
    <w:p w:rsidR="00A10402" w:rsidRPr="000602F1" w:rsidRDefault="00A10402" w:rsidP="00CC5EE4"/>
    <w:tbl>
      <w:tblPr>
        <w:tblStyle w:val="TableGrid"/>
        <w:tblW w:w="0" w:type="auto"/>
        <w:tblLook w:val="04A0" w:firstRow="1" w:lastRow="0" w:firstColumn="1" w:lastColumn="0" w:noHBand="0" w:noVBand="1"/>
      </w:tblPr>
      <w:tblGrid>
        <w:gridCol w:w="2042"/>
        <w:gridCol w:w="1848"/>
        <w:gridCol w:w="1848"/>
        <w:gridCol w:w="1849"/>
      </w:tblGrid>
      <w:tr w:rsidR="000602F1" w:rsidRPr="000602F1">
        <w:tc>
          <w:tcPr>
            <w:tcW w:w="2034" w:type="dxa"/>
          </w:tcPr>
          <w:p w:rsidR="00A10402" w:rsidRPr="000602F1" w:rsidRDefault="00A10402">
            <w:pPr>
              <w:jc w:val="center"/>
            </w:pPr>
          </w:p>
        </w:tc>
        <w:tc>
          <w:tcPr>
            <w:tcW w:w="5545" w:type="dxa"/>
            <w:gridSpan w:val="3"/>
          </w:tcPr>
          <w:p w:rsidR="00A10402" w:rsidRPr="000602F1" w:rsidRDefault="009728F3">
            <w:pPr>
              <w:ind w:firstLineChars="300" w:firstLine="720"/>
              <w:jc w:val="center"/>
            </w:pPr>
            <w:r w:rsidRPr="000602F1">
              <w:t>Dependent Variable</w:t>
            </w:r>
          </w:p>
        </w:tc>
      </w:tr>
      <w:tr w:rsidR="000602F1" w:rsidRPr="000602F1">
        <w:tc>
          <w:tcPr>
            <w:tcW w:w="2034" w:type="dxa"/>
          </w:tcPr>
          <w:p w:rsidR="00A10402" w:rsidRPr="000602F1" w:rsidRDefault="009728F3">
            <w:pPr>
              <w:jc w:val="center"/>
            </w:pPr>
            <w:r w:rsidRPr="000602F1">
              <w:t>Explanatory Variables</w:t>
            </w:r>
          </w:p>
        </w:tc>
        <w:tc>
          <w:tcPr>
            <w:tcW w:w="1848" w:type="dxa"/>
          </w:tcPr>
          <w:p w:rsidR="00A10402" w:rsidRPr="000602F1" w:rsidRDefault="000602F1">
            <w:pPr>
              <w:jc w:val="center"/>
              <w:rPr>
                <w:rFonts w:ascii="Cambria Math" w:hAnsi="Cambria Math"/>
                <w:oMath/>
              </w:rPr>
            </w:pPr>
            <m:oMathPara>
              <m:oMath>
                <m:sSub>
                  <m:sSubPr>
                    <m:ctrlPr>
                      <w:rPr>
                        <w:rFonts w:ascii="Cambria Math" w:hAnsi="Cambria Math"/>
                        <w:i/>
                      </w:rPr>
                    </m:ctrlPr>
                  </m:sSubPr>
                  <m:e>
                    <m:r>
                      <w:rPr>
                        <w:rFonts w:ascii="Cambria Math" w:hAnsi="Cambria Math"/>
                      </w:rPr>
                      <m:t>LOSS1_PD</m:t>
                    </m:r>
                  </m:e>
                  <m:sub>
                    <m:r>
                      <w:rPr>
                        <w:rFonts w:ascii="Cambria Math" w:hAnsi="Cambria Math"/>
                      </w:rPr>
                      <m:t>i</m:t>
                    </m:r>
                  </m:sub>
                </m:sSub>
              </m:oMath>
            </m:oMathPara>
          </w:p>
        </w:tc>
        <w:tc>
          <w:tcPr>
            <w:tcW w:w="1848" w:type="dxa"/>
          </w:tcPr>
          <w:p w:rsidR="00A10402" w:rsidRPr="000602F1" w:rsidRDefault="009728F3">
            <w:pPr>
              <w:jc w:val="center"/>
            </w:pPr>
            <m:oMathPara>
              <m:oMathParaPr>
                <m:jc m:val="left"/>
              </m:oMathParaPr>
              <m:oMath>
                <m:r>
                  <w:rPr>
                    <w:rFonts w:ascii="Cambria Math" w:hAnsi="Cambria Math"/>
                  </w:rPr>
                  <m:t>LOSSTT_PD</m:t>
                </m:r>
              </m:oMath>
            </m:oMathPara>
          </w:p>
        </w:tc>
        <w:tc>
          <w:tcPr>
            <w:tcW w:w="1849" w:type="dxa"/>
          </w:tcPr>
          <w:p w:rsidR="00A10402" w:rsidRPr="000602F1" w:rsidRDefault="009728F3">
            <w:pPr>
              <w:jc w:val="center"/>
            </w:pPr>
            <m:oMath>
              <m:r>
                <w:rPr>
                  <w:rFonts w:ascii="Cambria Math" w:hAnsi="Cambria Math"/>
                  <w:sz w:val="22"/>
                  <w:szCs w:val="22"/>
                </w:rPr>
                <m:t>LOSST_</m:t>
              </m:r>
            </m:oMath>
            <w:r w:rsidRPr="000602F1">
              <w:rPr>
                <w:rFonts w:hAnsi="Cambria Math"/>
                <w:sz w:val="22"/>
                <w:szCs w:val="22"/>
              </w:rPr>
              <w:t>PD</w:t>
            </w:r>
          </w:p>
        </w:tc>
      </w:tr>
      <w:tr w:rsidR="000602F1" w:rsidRPr="000602F1">
        <w:tc>
          <w:tcPr>
            <w:tcW w:w="2034" w:type="dxa"/>
          </w:tcPr>
          <w:p w:rsidR="00A10402" w:rsidRPr="000602F1" w:rsidRDefault="009728F3">
            <w:pPr>
              <w:jc w:val="center"/>
            </w:pPr>
            <m:oMathPara>
              <m:oMath>
                <m:r>
                  <w:rPr>
                    <w:rFonts w:ascii="Cambria Math" w:hAnsi="Cambria Math"/>
                  </w:rPr>
                  <m:t>E_Dummy</m:t>
                </m:r>
              </m:oMath>
            </m:oMathPara>
          </w:p>
        </w:tc>
        <w:tc>
          <w:tcPr>
            <w:tcW w:w="1848" w:type="dxa"/>
          </w:tcPr>
          <w:p w:rsidR="00A10402" w:rsidRPr="000602F1" w:rsidRDefault="009728F3">
            <w:pPr>
              <w:jc w:val="center"/>
            </w:pPr>
            <w:r w:rsidRPr="000602F1">
              <w:t>1.34</w:t>
            </w:r>
          </w:p>
        </w:tc>
        <w:tc>
          <w:tcPr>
            <w:tcW w:w="1848" w:type="dxa"/>
          </w:tcPr>
          <w:p w:rsidR="00A10402" w:rsidRPr="000602F1" w:rsidRDefault="009728F3">
            <w:pPr>
              <w:jc w:val="center"/>
            </w:pPr>
            <w:r w:rsidRPr="000602F1">
              <w:t>1.32</w:t>
            </w:r>
          </w:p>
        </w:tc>
        <w:tc>
          <w:tcPr>
            <w:tcW w:w="1849" w:type="dxa"/>
            <w:shd w:val="clear" w:color="auto" w:fill="auto"/>
          </w:tcPr>
          <w:p w:rsidR="00A10402" w:rsidRPr="000602F1" w:rsidRDefault="009728F3">
            <w:pPr>
              <w:jc w:val="center"/>
            </w:pPr>
            <w:r w:rsidRPr="000602F1">
              <w:t>1.31</w:t>
            </w:r>
          </w:p>
        </w:tc>
      </w:tr>
      <w:tr w:rsidR="000602F1" w:rsidRPr="000602F1">
        <w:tc>
          <w:tcPr>
            <w:tcW w:w="2034" w:type="dxa"/>
          </w:tcPr>
          <w:p w:rsidR="00A10402" w:rsidRPr="000602F1" w:rsidRDefault="009728F3">
            <w:pPr>
              <w:jc w:val="center"/>
            </w:pPr>
            <m:oMathPara>
              <m:oMath>
                <m:r>
                  <w:rPr>
                    <w:rFonts w:ascii="Cambria Math" w:hAnsi="Cambria Math"/>
                  </w:rPr>
                  <m:t>Gender</m:t>
                </m:r>
              </m:oMath>
            </m:oMathPara>
          </w:p>
        </w:tc>
        <w:tc>
          <w:tcPr>
            <w:tcW w:w="1848" w:type="dxa"/>
          </w:tcPr>
          <w:p w:rsidR="00A10402" w:rsidRPr="000602F1" w:rsidRDefault="009728F3">
            <w:pPr>
              <w:jc w:val="center"/>
            </w:pPr>
            <w:r w:rsidRPr="000602F1">
              <w:t>1.24</w:t>
            </w:r>
          </w:p>
        </w:tc>
        <w:tc>
          <w:tcPr>
            <w:tcW w:w="1848" w:type="dxa"/>
          </w:tcPr>
          <w:p w:rsidR="00A10402" w:rsidRPr="000602F1" w:rsidRDefault="009728F3">
            <w:pPr>
              <w:jc w:val="center"/>
            </w:pPr>
            <w:r w:rsidRPr="000602F1">
              <w:t>1.21</w:t>
            </w:r>
          </w:p>
        </w:tc>
        <w:tc>
          <w:tcPr>
            <w:tcW w:w="1849" w:type="dxa"/>
            <w:shd w:val="clear" w:color="auto" w:fill="auto"/>
          </w:tcPr>
          <w:p w:rsidR="00A10402" w:rsidRPr="000602F1" w:rsidRDefault="009728F3">
            <w:pPr>
              <w:jc w:val="center"/>
            </w:pPr>
            <w:r w:rsidRPr="000602F1">
              <w:t>1.24</w:t>
            </w:r>
          </w:p>
        </w:tc>
      </w:tr>
      <w:tr w:rsidR="000602F1" w:rsidRPr="000602F1">
        <w:tc>
          <w:tcPr>
            <w:tcW w:w="2034" w:type="dxa"/>
          </w:tcPr>
          <w:p w:rsidR="00A10402" w:rsidRPr="000602F1" w:rsidRDefault="009728F3">
            <w:pPr>
              <w:jc w:val="center"/>
            </w:pPr>
            <m:oMathPara>
              <m:oMath>
                <m:r>
                  <w:rPr>
                    <w:rFonts w:ascii="Cambria Math" w:hAnsi="Cambria Math"/>
                  </w:rPr>
                  <m:t>Raw_material</m:t>
                </m:r>
              </m:oMath>
            </m:oMathPara>
          </w:p>
        </w:tc>
        <w:tc>
          <w:tcPr>
            <w:tcW w:w="1848" w:type="dxa"/>
          </w:tcPr>
          <w:p w:rsidR="00A10402" w:rsidRPr="000602F1" w:rsidRDefault="009728F3">
            <w:pPr>
              <w:jc w:val="center"/>
            </w:pPr>
            <w:r w:rsidRPr="000602F1">
              <w:t>1.15</w:t>
            </w:r>
          </w:p>
        </w:tc>
        <w:tc>
          <w:tcPr>
            <w:tcW w:w="1848" w:type="dxa"/>
          </w:tcPr>
          <w:p w:rsidR="00A10402" w:rsidRPr="000602F1" w:rsidRDefault="009728F3">
            <w:pPr>
              <w:jc w:val="center"/>
            </w:pPr>
            <w:r w:rsidRPr="000602F1">
              <w:t>1.03</w:t>
            </w:r>
          </w:p>
        </w:tc>
        <w:tc>
          <w:tcPr>
            <w:tcW w:w="1849" w:type="dxa"/>
            <w:shd w:val="clear" w:color="auto" w:fill="auto"/>
          </w:tcPr>
          <w:p w:rsidR="00A10402" w:rsidRPr="000602F1" w:rsidRDefault="009728F3">
            <w:pPr>
              <w:jc w:val="center"/>
            </w:pPr>
            <w:r w:rsidRPr="000602F1">
              <w:t>1.12</w:t>
            </w:r>
          </w:p>
        </w:tc>
      </w:tr>
      <w:tr w:rsidR="000602F1" w:rsidRPr="000602F1">
        <w:tc>
          <w:tcPr>
            <w:tcW w:w="2034" w:type="dxa"/>
          </w:tcPr>
          <w:p w:rsidR="00A10402" w:rsidRPr="000602F1" w:rsidRDefault="000602F1">
            <w:pPr>
              <w:jc w:val="center"/>
              <w:rPr>
                <w:rFonts w:ascii="Cambria Math" w:hAnsi="Cambria Math"/>
                <w:oMath/>
              </w:rPr>
            </w:pPr>
            <m:oMathPara>
              <m:oMath>
                <m:sSub>
                  <m:sSubPr>
                    <m:ctrlPr>
                      <w:rPr>
                        <w:rFonts w:ascii="Cambria Math" w:hAnsi="Cambria Math"/>
                        <w:i/>
                      </w:rPr>
                    </m:ctrlPr>
                  </m:sSubPr>
                  <m:e>
                    <m:r>
                      <w:rPr>
                        <w:rFonts w:ascii="Cambria Math" w:hAnsi="Cambria Math"/>
                      </w:rPr>
                      <m:t>Age</m:t>
                    </m:r>
                  </m:e>
                  <m:sub>
                    <m:r>
                      <w:rPr>
                        <w:rFonts w:ascii="Cambria Math" w:hAnsi="Cambria Math"/>
                      </w:rPr>
                      <m:t>i</m:t>
                    </m:r>
                  </m:sub>
                </m:sSub>
              </m:oMath>
            </m:oMathPara>
          </w:p>
        </w:tc>
        <w:tc>
          <w:tcPr>
            <w:tcW w:w="1848" w:type="dxa"/>
          </w:tcPr>
          <w:p w:rsidR="00A10402" w:rsidRPr="000602F1" w:rsidRDefault="009728F3">
            <w:pPr>
              <w:jc w:val="center"/>
            </w:pPr>
            <w:r w:rsidRPr="000602F1">
              <w:t>1.16</w:t>
            </w:r>
          </w:p>
        </w:tc>
        <w:tc>
          <w:tcPr>
            <w:tcW w:w="1848" w:type="dxa"/>
          </w:tcPr>
          <w:p w:rsidR="00A10402" w:rsidRPr="000602F1" w:rsidRDefault="009728F3">
            <w:pPr>
              <w:jc w:val="center"/>
            </w:pPr>
            <w:r w:rsidRPr="000602F1">
              <w:t>1.14</w:t>
            </w:r>
          </w:p>
        </w:tc>
        <w:tc>
          <w:tcPr>
            <w:tcW w:w="1849" w:type="dxa"/>
            <w:shd w:val="clear" w:color="auto" w:fill="auto"/>
          </w:tcPr>
          <w:p w:rsidR="00A10402" w:rsidRPr="000602F1" w:rsidRDefault="009728F3">
            <w:pPr>
              <w:jc w:val="center"/>
            </w:pPr>
            <w:r w:rsidRPr="000602F1">
              <w:t>1.16</w:t>
            </w:r>
          </w:p>
        </w:tc>
      </w:tr>
      <w:tr w:rsidR="000602F1" w:rsidRPr="000602F1">
        <w:tc>
          <w:tcPr>
            <w:tcW w:w="2034" w:type="dxa"/>
          </w:tcPr>
          <w:p w:rsidR="00A10402" w:rsidRPr="000602F1" w:rsidRDefault="009728F3">
            <w:pPr>
              <w:jc w:val="center"/>
              <w:rPr>
                <w:rFonts w:ascii="Cambria Math" w:hAnsi="Cambria Math"/>
                <w:oMath/>
              </w:rPr>
            </w:pPr>
            <m:oMathPara>
              <m:oMath>
                <m:r>
                  <w:rPr>
                    <w:rFonts w:ascii="Cambria Math" w:hAnsi="Cambria Math"/>
                  </w:rPr>
                  <m:t>Newcity_Dummy</m:t>
                </m:r>
              </m:oMath>
            </m:oMathPara>
          </w:p>
        </w:tc>
        <w:tc>
          <w:tcPr>
            <w:tcW w:w="1848" w:type="dxa"/>
          </w:tcPr>
          <w:p w:rsidR="00A10402" w:rsidRPr="000602F1" w:rsidRDefault="009728F3">
            <w:pPr>
              <w:jc w:val="center"/>
            </w:pPr>
            <w:r w:rsidRPr="000602F1">
              <w:t>1.69</w:t>
            </w:r>
          </w:p>
        </w:tc>
        <w:tc>
          <w:tcPr>
            <w:tcW w:w="1848" w:type="dxa"/>
          </w:tcPr>
          <w:p w:rsidR="00A10402" w:rsidRPr="000602F1" w:rsidRDefault="009728F3">
            <w:pPr>
              <w:jc w:val="center"/>
            </w:pPr>
            <w:r w:rsidRPr="000602F1">
              <w:t>1.66</w:t>
            </w:r>
          </w:p>
        </w:tc>
        <w:tc>
          <w:tcPr>
            <w:tcW w:w="1849" w:type="dxa"/>
            <w:shd w:val="clear" w:color="auto" w:fill="auto"/>
          </w:tcPr>
          <w:p w:rsidR="00A10402" w:rsidRPr="000602F1" w:rsidRDefault="009728F3">
            <w:pPr>
              <w:jc w:val="center"/>
            </w:pPr>
            <w:r w:rsidRPr="000602F1">
              <w:t>1,54</w:t>
            </w:r>
          </w:p>
        </w:tc>
      </w:tr>
      <w:tr w:rsidR="000602F1" w:rsidRPr="000602F1">
        <w:tc>
          <w:tcPr>
            <w:tcW w:w="2034" w:type="dxa"/>
          </w:tcPr>
          <w:p w:rsidR="00A10402" w:rsidRPr="000602F1" w:rsidRDefault="009728F3">
            <w:pPr>
              <w:jc w:val="center"/>
              <w:rPr>
                <w:rFonts w:ascii="Cambria Math" w:hAnsi="Cambria Math"/>
                <w:oMath/>
              </w:rPr>
            </w:pPr>
            <m:oMathPara>
              <m:oMath>
                <m:r>
                  <w:rPr>
                    <w:rFonts w:ascii="Cambria Math" w:hAnsi="Cambria Math"/>
                  </w:rPr>
                  <m:t>PercapEx</m:t>
                </m:r>
              </m:oMath>
            </m:oMathPara>
          </w:p>
        </w:tc>
        <w:tc>
          <w:tcPr>
            <w:tcW w:w="1848" w:type="dxa"/>
          </w:tcPr>
          <w:p w:rsidR="00A10402" w:rsidRPr="000602F1" w:rsidRDefault="009728F3">
            <w:pPr>
              <w:jc w:val="center"/>
            </w:pPr>
            <w:r w:rsidRPr="000602F1">
              <w:t>1.08</w:t>
            </w:r>
          </w:p>
        </w:tc>
        <w:tc>
          <w:tcPr>
            <w:tcW w:w="1848" w:type="dxa"/>
          </w:tcPr>
          <w:p w:rsidR="00A10402" w:rsidRPr="000602F1" w:rsidRDefault="009728F3">
            <w:pPr>
              <w:jc w:val="center"/>
            </w:pPr>
            <w:r w:rsidRPr="000602F1">
              <w:t>1.07</w:t>
            </w:r>
          </w:p>
        </w:tc>
        <w:tc>
          <w:tcPr>
            <w:tcW w:w="1849" w:type="dxa"/>
            <w:shd w:val="clear" w:color="auto" w:fill="auto"/>
          </w:tcPr>
          <w:p w:rsidR="00A10402" w:rsidRPr="000602F1" w:rsidRDefault="009728F3">
            <w:pPr>
              <w:jc w:val="center"/>
            </w:pPr>
            <w:r w:rsidRPr="000602F1">
              <w:t>1.06</w:t>
            </w:r>
          </w:p>
        </w:tc>
      </w:tr>
      <w:tr w:rsidR="000602F1" w:rsidRPr="000602F1">
        <w:tc>
          <w:tcPr>
            <w:tcW w:w="2034" w:type="dxa"/>
          </w:tcPr>
          <w:p w:rsidR="00A10402" w:rsidRPr="000602F1" w:rsidRDefault="009728F3">
            <w:pPr>
              <w:jc w:val="center"/>
              <w:rPr>
                <w:rFonts w:ascii="Cambria Math" w:hAnsi="Cambria Math"/>
                <w:oMath/>
              </w:rPr>
            </w:pPr>
            <m:oMathPara>
              <m:oMath>
                <m:r>
                  <w:rPr>
                    <w:rFonts w:ascii="Cambria Math" w:hAnsi="Cambria Math"/>
                  </w:rPr>
                  <m:t>COVID</m:t>
                </m:r>
              </m:oMath>
            </m:oMathPara>
          </w:p>
        </w:tc>
        <w:tc>
          <w:tcPr>
            <w:tcW w:w="1848" w:type="dxa"/>
          </w:tcPr>
          <w:p w:rsidR="00A10402" w:rsidRPr="000602F1" w:rsidRDefault="009728F3">
            <w:pPr>
              <w:jc w:val="center"/>
            </w:pPr>
            <w:r w:rsidRPr="000602F1">
              <w:t>1.06</w:t>
            </w:r>
          </w:p>
        </w:tc>
        <w:tc>
          <w:tcPr>
            <w:tcW w:w="1848" w:type="dxa"/>
          </w:tcPr>
          <w:p w:rsidR="00A10402" w:rsidRPr="000602F1" w:rsidRDefault="009728F3">
            <w:pPr>
              <w:jc w:val="center"/>
            </w:pPr>
            <w:r w:rsidRPr="000602F1">
              <w:t>1.03</w:t>
            </w:r>
          </w:p>
        </w:tc>
        <w:tc>
          <w:tcPr>
            <w:tcW w:w="1849" w:type="dxa"/>
            <w:shd w:val="clear" w:color="auto" w:fill="auto"/>
          </w:tcPr>
          <w:p w:rsidR="00A10402" w:rsidRPr="000602F1" w:rsidRDefault="009728F3">
            <w:pPr>
              <w:jc w:val="center"/>
            </w:pPr>
            <w:r w:rsidRPr="000602F1">
              <w:t>1.05</w:t>
            </w:r>
          </w:p>
        </w:tc>
      </w:tr>
      <w:tr w:rsidR="00A10402" w:rsidRPr="000602F1">
        <w:tc>
          <w:tcPr>
            <w:tcW w:w="2034" w:type="dxa"/>
          </w:tcPr>
          <w:p w:rsidR="00A10402" w:rsidRPr="000602F1" w:rsidRDefault="009728F3">
            <w:pPr>
              <w:jc w:val="center"/>
              <w:rPr>
                <w:rFonts w:ascii="Cambria Math" w:hAnsi="Cambria Math"/>
                <w:oMath/>
              </w:rPr>
            </w:pPr>
            <w:r w:rsidRPr="000602F1">
              <w:rPr>
                <w:rFonts w:hAnsi="Cambria Math"/>
                <w:i/>
              </w:rPr>
              <w:t>Mean VIF</w:t>
            </w:r>
          </w:p>
        </w:tc>
        <w:tc>
          <w:tcPr>
            <w:tcW w:w="1848" w:type="dxa"/>
          </w:tcPr>
          <w:p w:rsidR="00A10402" w:rsidRPr="000602F1" w:rsidRDefault="009728F3">
            <w:pPr>
              <w:jc w:val="center"/>
            </w:pPr>
            <w:r w:rsidRPr="000602F1">
              <w:t>1.25</w:t>
            </w:r>
          </w:p>
        </w:tc>
        <w:tc>
          <w:tcPr>
            <w:tcW w:w="1848" w:type="dxa"/>
          </w:tcPr>
          <w:p w:rsidR="00A10402" w:rsidRPr="000602F1" w:rsidRDefault="009728F3">
            <w:pPr>
              <w:jc w:val="center"/>
            </w:pPr>
            <w:r w:rsidRPr="000602F1">
              <w:t>1.22</w:t>
            </w:r>
          </w:p>
        </w:tc>
        <w:tc>
          <w:tcPr>
            <w:tcW w:w="1849" w:type="dxa"/>
            <w:shd w:val="clear" w:color="auto" w:fill="auto"/>
          </w:tcPr>
          <w:p w:rsidR="00A10402" w:rsidRPr="000602F1" w:rsidRDefault="009728F3">
            <w:pPr>
              <w:jc w:val="center"/>
            </w:pPr>
            <w:r w:rsidRPr="000602F1">
              <w:t>1.23</w:t>
            </w:r>
          </w:p>
        </w:tc>
      </w:tr>
    </w:tbl>
    <w:p w:rsidR="00A10402" w:rsidRPr="000602F1" w:rsidRDefault="00A10402">
      <w:pPr>
        <w:jc w:val="center"/>
      </w:pPr>
    </w:p>
    <w:p w:rsidR="00A10402" w:rsidRPr="000602F1" w:rsidRDefault="009728F3">
      <w:pPr>
        <w:jc w:val="both"/>
      </w:pPr>
      <w:r w:rsidRPr="000602F1">
        <w:t>Source: Primary data</w:t>
      </w:r>
    </w:p>
    <w:p w:rsidR="00A10402" w:rsidRPr="000602F1" w:rsidRDefault="00A10402">
      <w:pPr>
        <w:jc w:val="both"/>
      </w:pPr>
    </w:p>
    <w:p w:rsidR="00A10402" w:rsidRPr="000602F1" w:rsidRDefault="00A10402">
      <w:pPr>
        <w:jc w:val="both"/>
      </w:pPr>
    </w:p>
    <w:bookmarkEnd w:id="0"/>
    <w:p w:rsidR="00CC5EE4" w:rsidRPr="000602F1" w:rsidRDefault="00CC5EE4">
      <w:pPr>
        <w:jc w:val="center"/>
      </w:pPr>
    </w:p>
    <w:p w:rsidR="00CC5EE4" w:rsidRPr="000602F1" w:rsidRDefault="00CC5EE4">
      <w:pPr>
        <w:jc w:val="center"/>
      </w:pPr>
    </w:p>
    <w:p w:rsidR="00CC5EE4" w:rsidRPr="000602F1" w:rsidRDefault="00CC5EE4">
      <w:pPr>
        <w:jc w:val="center"/>
      </w:pPr>
    </w:p>
    <w:p w:rsidR="00CC5EE4" w:rsidRPr="000602F1" w:rsidRDefault="00CC5EE4">
      <w:pPr>
        <w:jc w:val="center"/>
      </w:pPr>
    </w:p>
    <w:p w:rsidR="00CC5EE4" w:rsidRPr="000602F1" w:rsidRDefault="00CC5EE4">
      <w:pPr>
        <w:jc w:val="center"/>
      </w:pPr>
    </w:p>
    <w:p w:rsidR="00CC5EE4" w:rsidRPr="000602F1" w:rsidRDefault="00CC5EE4">
      <w:pPr>
        <w:jc w:val="center"/>
      </w:pPr>
    </w:p>
    <w:p w:rsidR="00CC5EE4" w:rsidRPr="000602F1" w:rsidRDefault="00CC5EE4">
      <w:pPr>
        <w:jc w:val="center"/>
      </w:pPr>
    </w:p>
    <w:p w:rsidR="00CC5EE4" w:rsidRPr="000602F1" w:rsidRDefault="00CC5EE4">
      <w:pPr>
        <w:jc w:val="center"/>
      </w:pPr>
    </w:p>
    <w:p w:rsidR="00A10402" w:rsidRPr="000602F1" w:rsidRDefault="00B56943" w:rsidP="00CC5EE4">
      <w:r w:rsidRPr="000602F1">
        <w:rPr>
          <w:b/>
          <w:bCs/>
          <w:lang w:val="en-GB"/>
        </w:rPr>
        <w:t xml:space="preserve">Appendix </w:t>
      </w:r>
      <w:r w:rsidR="009728F3" w:rsidRPr="000602F1">
        <w:t xml:space="preserve">A4: Questionnaire </w:t>
      </w:r>
    </w:p>
    <w:p w:rsidR="00CC5EE4" w:rsidRPr="000602F1" w:rsidRDefault="00CC5EE4" w:rsidP="00CC5EE4"/>
    <w:p w:rsidR="00A10402" w:rsidRPr="000602F1" w:rsidRDefault="009728F3">
      <w:pPr>
        <w:pStyle w:val="Normal1"/>
        <w:spacing w:line="360" w:lineRule="auto"/>
        <w:jc w:val="center"/>
        <w:rPr>
          <w:rFonts w:ascii="Times New Roman" w:hAnsi="Times New Roman" w:cs="Times New Roman"/>
          <w:b/>
          <w:bCs/>
          <w:iCs/>
          <w:color w:val="auto"/>
          <w:sz w:val="24"/>
          <w:szCs w:val="24"/>
        </w:rPr>
      </w:pPr>
      <w:r w:rsidRPr="000602F1">
        <w:rPr>
          <w:rFonts w:ascii="Times New Roman" w:eastAsia="Times New Roman" w:hAnsi="Times New Roman" w:cs="Times New Roman"/>
          <w:b/>
          <w:color w:val="auto"/>
          <w:sz w:val="24"/>
          <w:szCs w:val="24"/>
          <w:u w:val="single"/>
        </w:rPr>
        <w:t xml:space="preserve">Topic: </w:t>
      </w:r>
      <w:r w:rsidRPr="000602F1">
        <w:rPr>
          <w:rFonts w:ascii="Times New Roman" w:hAnsi="Times New Roman" w:cs="Times New Roman"/>
          <w:b/>
          <w:bCs/>
          <w:iCs/>
          <w:color w:val="auto"/>
          <w:sz w:val="24"/>
          <w:szCs w:val="24"/>
        </w:rPr>
        <w:t>Implications of COVID-19 on informal business and revival strategies: A study of petty traders in Hyderabad City</w:t>
      </w:r>
    </w:p>
    <w:p w:rsidR="00A10402" w:rsidRPr="000602F1" w:rsidRDefault="009728F3">
      <w:pPr>
        <w:pStyle w:val="Normal1"/>
        <w:spacing w:line="360" w:lineRule="auto"/>
        <w:jc w:val="center"/>
        <w:rPr>
          <w:rFonts w:ascii="Times New Roman" w:eastAsia="Times New Roman" w:hAnsi="Times New Roman" w:cs="Times New Roman"/>
          <w:b/>
          <w:color w:val="auto"/>
          <w:sz w:val="24"/>
          <w:szCs w:val="24"/>
          <w:u w:val="single"/>
        </w:rPr>
      </w:pPr>
      <w:r w:rsidRPr="000602F1">
        <w:rPr>
          <w:rFonts w:ascii="Times New Roman" w:hAnsi="Times New Roman" w:cs="Times New Roman"/>
          <w:b/>
          <w:bCs/>
          <w:iCs/>
          <w:color w:val="auto"/>
          <w:sz w:val="24"/>
          <w:szCs w:val="24"/>
        </w:rPr>
        <w:t xml:space="preserve">Questionnaire </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b/>
          <w:color w:val="auto"/>
          <w:sz w:val="24"/>
          <w:szCs w:val="24"/>
          <w:u w:val="single"/>
        </w:rPr>
        <w:t xml:space="preserve">Section 1. General Information                                                                               </w:t>
      </w:r>
    </w:p>
    <w:p w:rsidR="00A10402" w:rsidRPr="000602F1" w:rsidRDefault="009728F3">
      <w:pPr>
        <w:pStyle w:val="Normal1"/>
        <w:numPr>
          <w:ilvl w:val="1"/>
          <w:numId w:val="1"/>
        </w:numPr>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Name of the respondent         1.2. Age of the respondent</w:t>
      </w:r>
    </w:p>
    <w:p w:rsidR="00A10402" w:rsidRPr="000602F1" w:rsidRDefault="009728F3">
      <w:pPr>
        <w:pStyle w:val="Normal1"/>
        <w:numPr>
          <w:ilvl w:val="1"/>
          <w:numId w:val="2"/>
        </w:numPr>
        <w:spacing w:line="360" w:lineRule="auto"/>
        <w:jc w:val="both"/>
        <w:rPr>
          <w:rFonts w:ascii="Times New Roman" w:eastAsia="Times New Roman" w:hAnsi="Times New Roman" w:cs="Times New Roman"/>
          <w:color w:val="auto"/>
          <w:sz w:val="24"/>
          <w:szCs w:val="24"/>
        </w:rPr>
      </w:pPr>
      <w:r w:rsidRPr="000602F1">
        <w:rPr>
          <w:rFonts w:ascii="Times New Roman" w:eastAsia="Times New Roman" w:hAnsi="Times New Roman" w:cs="Times New Roman"/>
          <w:color w:val="auto"/>
          <w:sz w:val="24"/>
          <w:szCs w:val="24"/>
        </w:rPr>
        <w:t>Religion:</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1.4. Sex of the respondents: Male/Female/other</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 xml:space="preserve">1.5. Educational </w:t>
      </w:r>
      <w:r w:rsidRPr="000602F1">
        <w:rPr>
          <w:rFonts w:ascii="Times New Roman" w:eastAsia="Times New Roman" w:hAnsi="Times New Roman" w:cs="Times New Roman"/>
          <w:color w:val="auto"/>
          <w:sz w:val="24"/>
          <w:szCs w:val="24"/>
          <w:lang w:val="en-IN"/>
        </w:rPr>
        <w:t xml:space="preserve"> qualification</w:t>
      </w:r>
      <w:r w:rsidRPr="000602F1">
        <w:rPr>
          <w:rFonts w:ascii="Times New Roman" w:eastAsia="Times New Roman" w:hAnsi="Times New Roman" w:cs="Times New Roman"/>
          <w:color w:val="auto"/>
          <w:sz w:val="24"/>
          <w:szCs w:val="24"/>
        </w:rPr>
        <w:t xml:space="preserve">: </w:t>
      </w:r>
    </w:p>
    <w:p w:rsidR="00A10402" w:rsidRPr="000602F1" w:rsidRDefault="009728F3">
      <w:pPr>
        <w:pStyle w:val="Normal1"/>
        <w:spacing w:line="360" w:lineRule="auto"/>
        <w:jc w:val="both"/>
        <w:rPr>
          <w:rFonts w:ascii="Times New Roman" w:eastAsia="Times New Roman" w:hAnsi="Times New Roman" w:cs="Times New Roman"/>
          <w:color w:val="auto"/>
          <w:sz w:val="24"/>
          <w:szCs w:val="24"/>
        </w:rPr>
      </w:pPr>
      <w:r w:rsidRPr="000602F1">
        <w:rPr>
          <w:rFonts w:ascii="Times New Roman" w:eastAsia="Times New Roman" w:hAnsi="Times New Roman" w:cs="Times New Roman"/>
          <w:color w:val="auto"/>
          <w:sz w:val="24"/>
          <w:szCs w:val="24"/>
        </w:rPr>
        <w:t>1.6. Place of residence in Hyderabad</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1.7. Nature of residence, Own/Rented.   1.7.1 no. of rooms</w:t>
      </w:r>
    </w:p>
    <w:p w:rsidR="00A10402" w:rsidRPr="000602F1" w:rsidRDefault="009728F3">
      <w:pPr>
        <w:pStyle w:val="Normal1"/>
        <w:spacing w:line="360" w:lineRule="auto"/>
        <w:jc w:val="both"/>
        <w:rPr>
          <w:rFonts w:ascii="Times New Roman" w:eastAsia="Times New Roman" w:hAnsi="Times New Roman" w:cs="Times New Roman"/>
          <w:color w:val="auto"/>
          <w:sz w:val="24"/>
          <w:szCs w:val="24"/>
        </w:rPr>
      </w:pPr>
      <w:r w:rsidRPr="000602F1">
        <w:rPr>
          <w:rFonts w:ascii="Times New Roman" w:eastAsia="Times New Roman" w:hAnsi="Times New Roman" w:cs="Times New Roman"/>
          <w:color w:val="auto"/>
          <w:sz w:val="24"/>
          <w:szCs w:val="24"/>
        </w:rPr>
        <w:t>1.8. Family details</w:t>
      </w:r>
    </w:p>
    <w:tbl>
      <w:tblPr>
        <w:tblStyle w:val="TableGrid"/>
        <w:tblW w:w="0" w:type="auto"/>
        <w:tblLook w:val="04A0" w:firstRow="1" w:lastRow="0" w:firstColumn="1" w:lastColumn="0" w:noHBand="0" w:noVBand="1"/>
      </w:tblPr>
      <w:tblGrid>
        <w:gridCol w:w="2254"/>
        <w:gridCol w:w="2254"/>
        <w:gridCol w:w="2254"/>
        <w:gridCol w:w="2254"/>
      </w:tblGrid>
      <w:tr w:rsidR="000602F1" w:rsidRPr="000602F1">
        <w:tc>
          <w:tcPr>
            <w:tcW w:w="2254" w:type="dxa"/>
          </w:tcPr>
          <w:p w:rsidR="00A10402" w:rsidRPr="000602F1" w:rsidRDefault="009728F3">
            <w:pPr>
              <w:pStyle w:val="Normal1"/>
              <w:spacing w:line="360" w:lineRule="auto"/>
              <w:jc w:val="both"/>
              <w:rPr>
                <w:rFonts w:ascii="Times New Roman" w:eastAsia="Times New Roman" w:hAnsi="Times New Roman" w:cs="Times New Roman"/>
                <w:color w:val="auto"/>
                <w:sz w:val="24"/>
                <w:szCs w:val="24"/>
              </w:rPr>
            </w:pPr>
            <w:r w:rsidRPr="000602F1">
              <w:rPr>
                <w:rFonts w:ascii="Times New Roman" w:eastAsia="Times New Roman" w:hAnsi="Times New Roman" w:cs="Times New Roman"/>
                <w:color w:val="auto"/>
                <w:sz w:val="24"/>
                <w:szCs w:val="24"/>
              </w:rPr>
              <w:t>Number of members in the family</w:t>
            </w:r>
          </w:p>
        </w:tc>
        <w:tc>
          <w:tcPr>
            <w:tcW w:w="2254" w:type="dxa"/>
          </w:tcPr>
          <w:p w:rsidR="00A10402" w:rsidRPr="000602F1" w:rsidRDefault="009728F3">
            <w:pPr>
              <w:pStyle w:val="Normal1"/>
              <w:spacing w:line="360" w:lineRule="auto"/>
              <w:jc w:val="both"/>
              <w:rPr>
                <w:rFonts w:ascii="Times New Roman" w:eastAsia="Times New Roman" w:hAnsi="Times New Roman" w:cs="Times New Roman"/>
                <w:color w:val="auto"/>
                <w:sz w:val="24"/>
                <w:szCs w:val="24"/>
              </w:rPr>
            </w:pPr>
            <w:r w:rsidRPr="000602F1">
              <w:rPr>
                <w:rFonts w:ascii="Times New Roman" w:eastAsia="Times New Roman" w:hAnsi="Times New Roman" w:cs="Times New Roman"/>
                <w:color w:val="auto"/>
                <w:sz w:val="24"/>
                <w:szCs w:val="24"/>
              </w:rPr>
              <w:t>No of Adults</w:t>
            </w:r>
          </w:p>
        </w:tc>
        <w:tc>
          <w:tcPr>
            <w:tcW w:w="2254" w:type="dxa"/>
          </w:tcPr>
          <w:p w:rsidR="00A10402" w:rsidRPr="000602F1" w:rsidRDefault="009728F3">
            <w:pPr>
              <w:pStyle w:val="Normal1"/>
              <w:spacing w:line="360" w:lineRule="auto"/>
              <w:jc w:val="both"/>
              <w:rPr>
                <w:rFonts w:ascii="Times New Roman" w:eastAsia="Times New Roman" w:hAnsi="Times New Roman" w:cs="Times New Roman"/>
                <w:color w:val="auto"/>
                <w:sz w:val="24"/>
                <w:szCs w:val="24"/>
              </w:rPr>
            </w:pPr>
            <w:r w:rsidRPr="000602F1">
              <w:rPr>
                <w:rFonts w:ascii="Times New Roman" w:eastAsia="Times New Roman" w:hAnsi="Times New Roman" w:cs="Times New Roman"/>
                <w:color w:val="auto"/>
                <w:sz w:val="24"/>
                <w:szCs w:val="24"/>
              </w:rPr>
              <w:t>No of Children</w:t>
            </w:r>
          </w:p>
        </w:tc>
        <w:tc>
          <w:tcPr>
            <w:tcW w:w="2254" w:type="dxa"/>
          </w:tcPr>
          <w:p w:rsidR="00A10402" w:rsidRPr="000602F1" w:rsidRDefault="009728F3">
            <w:pPr>
              <w:pStyle w:val="Normal1"/>
              <w:spacing w:line="360" w:lineRule="auto"/>
              <w:jc w:val="both"/>
              <w:rPr>
                <w:rFonts w:ascii="Times New Roman" w:eastAsia="Times New Roman" w:hAnsi="Times New Roman" w:cs="Times New Roman"/>
                <w:color w:val="auto"/>
                <w:sz w:val="24"/>
                <w:szCs w:val="24"/>
              </w:rPr>
            </w:pPr>
            <w:r w:rsidRPr="000602F1">
              <w:rPr>
                <w:rFonts w:ascii="Times New Roman" w:eastAsia="Times New Roman" w:hAnsi="Times New Roman" w:cs="Times New Roman"/>
                <w:color w:val="auto"/>
                <w:sz w:val="24"/>
                <w:szCs w:val="24"/>
              </w:rPr>
              <w:t>Remarks</w:t>
            </w:r>
          </w:p>
        </w:tc>
      </w:tr>
      <w:tr w:rsidR="00A10402" w:rsidRPr="000602F1">
        <w:tc>
          <w:tcPr>
            <w:tcW w:w="2254" w:type="dxa"/>
          </w:tcPr>
          <w:p w:rsidR="00A10402" w:rsidRPr="000602F1" w:rsidRDefault="00A10402">
            <w:pPr>
              <w:pStyle w:val="Normal1"/>
              <w:spacing w:line="360" w:lineRule="auto"/>
              <w:jc w:val="both"/>
              <w:rPr>
                <w:rFonts w:ascii="Times New Roman" w:eastAsia="Times New Roman" w:hAnsi="Times New Roman" w:cs="Times New Roman"/>
                <w:color w:val="auto"/>
                <w:sz w:val="24"/>
                <w:szCs w:val="24"/>
              </w:rPr>
            </w:pPr>
          </w:p>
        </w:tc>
        <w:tc>
          <w:tcPr>
            <w:tcW w:w="2254" w:type="dxa"/>
          </w:tcPr>
          <w:p w:rsidR="00A10402" w:rsidRPr="000602F1" w:rsidRDefault="00A10402">
            <w:pPr>
              <w:pStyle w:val="Normal1"/>
              <w:spacing w:line="360" w:lineRule="auto"/>
              <w:jc w:val="both"/>
              <w:rPr>
                <w:rFonts w:ascii="Times New Roman" w:eastAsia="Times New Roman" w:hAnsi="Times New Roman" w:cs="Times New Roman"/>
                <w:color w:val="auto"/>
                <w:sz w:val="24"/>
                <w:szCs w:val="24"/>
              </w:rPr>
            </w:pPr>
          </w:p>
        </w:tc>
        <w:tc>
          <w:tcPr>
            <w:tcW w:w="2254" w:type="dxa"/>
          </w:tcPr>
          <w:p w:rsidR="00A10402" w:rsidRPr="000602F1" w:rsidRDefault="00A10402">
            <w:pPr>
              <w:pStyle w:val="Normal1"/>
              <w:spacing w:line="360" w:lineRule="auto"/>
              <w:jc w:val="both"/>
              <w:rPr>
                <w:rFonts w:ascii="Times New Roman" w:eastAsia="Times New Roman" w:hAnsi="Times New Roman" w:cs="Times New Roman"/>
                <w:color w:val="auto"/>
                <w:sz w:val="24"/>
                <w:szCs w:val="24"/>
              </w:rPr>
            </w:pPr>
          </w:p>
        </w:tc>
        <w:tc>
          <w:tcPr>
            <w:tcW w:w="2254" w:type="dxa"/>
          </w:tcPr>
          <w:p w:rsidR="00A10402" w:rsidRPr="000602F1" w:rsidRDefault="00A10402">
            <w:pPr>
              <w:pStyle w:val="Normal1"/>
              <w:spacing w:line="360" w:lineRule="auto"/>
              <w:jc w:val="both"/>
              <w:rPr>
                <w:rFonts w:ascii="Times New Roman" w:eastAsia="Times New Roman" w:hAnsi="Times New Roman" w:cs="Times New Roman"/>
                <w:color w:val="auto"/>
                <w:sz w:val="24"/>
                <w:szCs w:val="24"/>
              </w:rPr>
            </w:pPr>
          </w:p>
        </w:tc>
      </w:tr>
    </w:tbl>
    <w:p w:rsidR="00A10402" w:rsidRPr="000602F1" w:rsidRDefault="00A10402">
      <w:pPr>
        <w:pStyle w:val="Normal1"/>
        <w:spacing w:line="360" w:lineRule="auto"/>
        <w:jc w:val="both"/>
        <w:rPr>
          <w:rFonts w:ascii="Times New Roman" w:hAnsi="Times New Roman" w:cs="Times New Roman"/>
          <w:color w:val="auto"/>
          <w:sz w:val="24"/>
          <w:szCs w:val="24"/>
        </w:rPr>
      </w:pPr>
    </w:p>
    <w:p w:rsidR="00A10402" w:rsidRPr="000602F1" w:rsidRDefault="009728F3">
      <w:pPr>
        <w:pStyle w:val="Normal1"/>
        <w:spacing w:line="360" w:lineRule="auto"/>
        <w:jc w:val="both"/>
        <w:rPr>
          <w:rFonts w:ascii="Times New Roman" w:eastAsia="Times New Roman" w:hAnsi="Times New Roman" w:cs="Times New Roman"/>
          <w:color w:val="auto"/>
          <w:sz w:val="24"/>
          <w:szCs w:val="24"/>
        </w:rPr>
      </w:pPr>
      <w:r w:rsidRPr="000602F1">
        <w:rPr>
          <w:rFonts w:ascii="Times New Roman" w:eastAsia="Times New Roman" w:hAnsi="Times New Roman" w:cs="Times New Roman"/>
          <w:color w:val="auto"/>
          <w:sz w:val="24"/>
          <w:szCs w:val="24"/>
        </w:rPr>
        <w:t>1.9. Major livelihood/ Alternate source of income</w:t>
      </w:r>
    </w:p>
    <w:p w:rsidR="00A10402" w:rsidRPr="000602F1" w:rsidRDefault="009728F3">
      <w:r w:rsidRPr="000602F1">
        <w:t>1.10. Did you or  anyone in your family got  infected with COVID-19 ? How did it affect your business?</w:t>
      </w:r>
    </w:p>
    <w:p w:rsidR="00A10402" w:rsidRPr="000602F1" w:rsidRDefault="009728F3">
      <w:r w:rsidRPr="000602F1">
        <w:t>1.11 Did anyone newly (women, children or elders) start to support your business?</w:t>
      </w:r>
    </w:p>
    <w:p w:rsidR="00A10402" w:rsidRPr="000602F1" w:rsidRDefault="009728F3">
      <w:r w:rsidRPr="000602F1">
        <w:t>1.12. Did you have to spend you savings on hospitalization during this lockdown?</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b/>
          <w:color w:val="auto"/>
          <w:sz w:val="24"/>
          <w:szCs w:val="24"/>
          <w:u w:val="single"/>
        </w:rPr>
        <w:t>Section 2. Migration Status</w:t>
      </w:r>
      <w:r w:rsidRPr="000602F1">
        <w:rPr>
          <w:rFonts w:ascii="Times New Roman" w:eastAsia="Times New Roman" w:hAnsi="Times New Roman" w:cs="Times New Roman"/>
          <w:color w:val="auto"/>
          <w:sz w:val="24"/>
          <w:szCs w:val="24"/>
          <w:u w:val="single"/>
        </w:rPr>
        <w:t xml:space="preserve"> (if applicable)</w:t>
      </w:r>
    </w:p>
    <w:p w:rsidR="00A10402" w:rsidRPr="000602F1" w:rsidRDefault="009728F3">
      <w:pPr>
        <w:pStyle w:val="Normal1"/>
        <w:spacing w:line="360" w:lineRule="auto"/>
        <w:jc w:val="both"/>
        <w:rPr>
          <w:rFonts w:ascii="Times New Roman" w:hAnsi="Times New Roman" w:cs="Times New Roman"/>
          <w:bCs/>
          <w:color w:val="auto"/>
          <w:sz w:val="24"/>
          <w:szCs w:val="24"/>
        </w:rPr>
      </w:pPr>
      <w:r w:rsidRPr="000602F1">
        <w:rPr>
          <w:rFonts w:ascii="Times New Roman" w:eastAsia="Times New Roman" w:hAnsi="Times New Roman" w:cs="Times New Roman"/>
          <w:bCs/>
          <w:color w:val="auto"/>
          <w:sz w:val="24"/>
          <w:szCs w:val="24"/>
        </w:rPr>
        <w:t>2.1. How long are you residing in Hyderabad? (no. of years /Months)</w:t>
      </w:r>
    </w:p>
    <w:p w:rsidR="00A10402" w:rsidRPr="000602F1" w:rsidRDefault="009728F3">
      <w:pPr>
        <w:pStyle w:val="Normal1"/>
        <w:spacing w:line="360" w:lineRule="auto"/>
        <w:jc w:val="both"/>
        <w:rPr>
          <w:rFonts w:ascii="Times New Roman" w:hAnsi="Times New Roman" w:cs="Times New Roman"/>
          <w:bCs/>
          <w:color w:val="auto"/>
          <w:sz w:val="24"/>
          <w:szCs w:val="24"/>
        </w:rPr>
      </w:pPr>
      <w:r w:rsidRPr="000602F1">
        <w:rPr>
          <w:rFonts w:ascii="Times New Roman" w:eastAsia="Times New Roman" w:hAnsi="Times New Roman" w:cs="Times New Roman"/>
          <w:bCs/>
          <w:color w:val="auto"/>
          <w:sz w:val="24"/>
          <w:szCs w:val="24"/>
        </w:rPr>
        <w:t>2.2. Why did you choose petty trade as your occupation?</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a. It requires less investment</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b. Chances of a huge loss is less</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c. it is profitable than other occupations</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d. inspired by friends/family members who are already into this business</w:t>
      </w:r>
    </w:p>
    <w:p w:rsidR="00A10402" w:rsidRPr="000602F1" w:rsidRDefault="009728F3">
      <w:pPr>
        <w:pStyle w:val="Normal1"/>
        <w:spacing w:line="360" w:lineRule="auto"/>
        <w:jc w:val="both"/>
        <w:rPr>
          <w:rFonts w:ascii="Times New Roman" w:eastAsia="Times New Roman" w:hAnsi="Times New Roman" w:cs="Times New Roman"/>
          <w:color w:val="auto"/>
          <w:sz w:val="24"/>
          <w:szCs w:val="24"/>
        </w:rPr>
      </w:pPr>
      <w:r w:rsidRPr="000602F1">
        <w:rPr>
          <w:rFonts w:ascii="Times New Roman" w:eastAsia="Times New Roman" w:hAnsi="Times New Roman" w:cs="Times New Roman"/>
          <w:color w:val="auto"/>
          <w:sz w:val="24"/>
          <w:szCs w:val="24"/>
        </w:rPr>
        <w:t>d. Other reasons (please specify)………………………..</w:t>
      </w:r>
    </w:p>
    <w:p w:rsidR="00A10402" w:rsidRPr="000602F1" w:rsidRDefault="009728F3">
      <w:pPr>
        <w:pStyle w:val="Normal1"/>
        <w:spacing w:line="360" w:lineRule="auto"/>
        <w:jc w:val="both"/>
        <w:rPr>
          <w:rFonts w:ascii="Times New Roman" w:eastAsia="Times New Roman" w:hAnsi="Times New Roman" w:cs="Times New Roman"/>
          <w:color w:val="auto"/>
          <w:sz w:val="24"/>
          <w:szCs w:val="24"/>
        </w:rPr>
      </w:pPr>
      <w:r w:rsidRPr="000602F1">
        <w:rPr>
          <w:rFonts w:ascii="Times New Roman" w:eastAsia="Times New Roman" w:hAnsi="Times New Roman" w:cs="Times New Roman"/>
          <w:color w:val="auto"/>
          <w:sz w:val="24"/>
          <w:szCs w:val="24"/>
        </w:rPr>
        <w:t xml:space="preserve">2.3. What are the reasons behind this migration? </w:t>
      </w:r>
    </w:p>
    <w:p w:rsidR="00A10402" w:rsidRPr="000602F1" w:rsidRDefault="009728F3">
      <w:pPr>
        <w:pStyle w:val="Normal1"/>
        <w:spacing w:line="360" w:lineRule="auto"/>
        <w:jc w:val="both"/>
        <w:rPr>
          <w:rFonts w:ascii="Times New Roman" w:eastAsia="Times New Roman" w:hAnsi="Times New Roman" w:cs="Times New Roman"/>
          <w:b/>
          <w:color w:val="auto"/>
          <w:sz w:val="24"/>
          <w:szCs w:val="24"/>
          <w:u w:val="single"/>
        </w:rPr>
      </w:pPr>
      <w:r w:rsidRPr="000602F1">
        <w:rPr>
          <w:rFonts w:ascii="Times New Roman" w:eastAsia="Times New Roman" w:hAnsi="Times New Roman" w:cs="Times New Roman"/>
          <w:b/>
          <w:color w:val="auto"/>
          <w:sz w:val="24"/>
          <w:szCs w:val="24"/>
          <w:u w:val="single"/>
        </w:rPr>
        <w:t>Section 3: Business Dynamics</w:t>
      </w:r>
    </w:p>
    <w:p w:rsidR="00A10402" w:rsidRPr="000602F1" w:rsidRDefault="009728F3">
      <w:pPr>
        <w:pStyle w:val="ListParagraph"/>
        <w:numPr>
          <w:ilvl w:val="1"/>
          <w:numId w:val="3"/>
        </w:numPr>
        <w:spacing w:line="276" w:lineRule="auto"/>
      </w:pPr>
      <w:r w:rsidRPr="000602F1">
        <w:t>For how long have you been in this business?</w:t>
      </w:r>
    </w:p>
    <w:p w:rsidR="00A10402" w:rsidRPr="000602F1" w:rsidRDefault="009728F3">
      <w:pPr>
        <w:pStyle w:val="Normal1"/>
        <w:numPr>
          <w:ilvl w:val="1"/>
          <w:numId w:val="3"/>
        </w:numPr>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What type of product do you sell?......................</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3.3.1. How do you procure your raw materials</w:t>
      </w:r>
      <w:r w:rsidRPr="000602F1">
        <w:rPr>
          <w:rFonts w:ascii="Times New Roman" w:eastAsia="Times New Roman" w:hAnsi="Times New Roman" w:cs="Times New Roman"/>
          <w:b/>
          <w:color w:val="auto"/>
          <w:sz w:val="24"/>
          <w:szCs w:val="24"/>
        </w:rPr>
        <w:t>?</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 xml:space="preserve"> a) Directly visit the </w:t>
      </w:r>
      <w:r w:rsidRPr="000602F1">
        <w:rPr>
          <w:rFonts w:ascii="Times New Roman" w:eastAsia="Times New Roman" w:hAnsi="Times New Roman" w:cs="Times New Roman"/>
          <w:color w:val="auto"/>
          <w:sz w:val="24"/>
          <w:szCs w:val="24"/>
          <w:lang w:val="en-IN"/>
        </w:rPr>
        <w:t xml:space="preserve">supplier/wholesaler </w:t>
      </w:r>
      <w:r w:rsidRPr="000602F1">
        <w:rPr>
          <w:rFonts w:ascii="Times New Roman" w:eastAsia="Times New Roman" w:hAnsi="Times New Roman" w:cs="Times New Roman"/>
          <w:color w:val="auto"/>
          <w:sz w:val="24"/>
          <w:szCs w:val="24"/>
        </w:rPr>
        <w:t>shop and purchase on an everyday basis</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b) Wholesaler supplies directly to us</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c) Via some agents who purchases it from wholesalers and supply</w:t>
      </w:r>
    </w:p>
    <w:p w:rsidR="00A10402" w:rsidRPr="000602F1" w:rsidRDefault="009728F3">
      <w:pPr>
        <w:pStyle w:val="Normal1"/>
        <w:spacing w:line="360" w:lineRule="auto"/>
        <w:jc w:val="both"/>
        <w:rPr>
          <w:rFonts w:ascii="Times New Roman" w:eastAsia="Times New Roman" w:hAnsi="Times New Roman" w:cs="Times New Roman"/>
          <w:color w:val="auto"/>
          <w:sz w:val="24"/>
          <w:szCs w:val="24"/>
        </w:rPr>
      </w:pPr>
      <w:r w:rsidRPr="000602F1">
        <w:rPr>
          <w:rFonts w:ascii="Times New Roman" w:eastAsia="Times New Roman" w:hAnsi="Times New Roman" w:cs="Times New Roman"/>
          <w:color w:val="auto"/>
          <w:sz w:val="24"/>
          <w:szCs w:val="24"/>
        </w:rPr>
        <w:t>d) Others (please specify) …………………………………………….</w:t>
      </w:r>
    </w:p>
    <w:p w:rsidR="00A10402" w:rsidRPr="000602F1" w:rsidRDefault="009728F3">
      <w:pPr>
        <w:pStyle w:val="Normal1"/>
        <w:spacing w:line="360" w:lineRule="auto"/>
        <w:jc w:val="both"/>
        <w:rPr>
          <w:rFonts w:ascii="Times New Roman" w:eastAsia="Times New Roman" w:hAnsi="Times New Roman" w:cs="Times New Roman"/>
          <w:color w:val="auto"/>
          <w:sz w:val="24"/>
          <w:szCs w:val="24"/>
          <w:lang w:val="en-IN"/>
        </w:rPr>
      </w:pPr>
      <w:r w:rsidRPr="000602F1">
        <w:rPr>
          <w:rFonts w:ascii="Times New Roman" w:eastAsia="Times New Roman" w:hAnsi="Times New Roman" w:cs="Times New Roman"/>
          <w:color w:val="auto"/>
          <w:sz w:val="24"/>
          <w:szCs w:val="24"/>
        </w:rPr>
        <w:t>3.3.2. During the COVID-19 pandemic since last year is there any change in the way your procurement of these raw materials</w:t>
      </w:r>
      <w:r w:rsidRPr="000602F1">
        <w:rPr>
          <w:rFonts w:ascii="Times New Roman" w:eastAsia="Times New Roman" w:hAnsi="Times New Roman" w:cs="Times New Roman"/>
          <w:color w:val="auto"/>
          <w:sz w:val="24"/>
          <w:szCs w:val="24"/>
          <w:lang w:val="en-IN"/>
        </w:rPr>
        <w:t>?</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3.4.  How did you fund your business when you first started it?</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a) From own funds,</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b) Borrowed from relatives</w:t>
      </w:r>
    </w:p>
    <w:p w:rsidR="00A10402" w:rsidRPr="000602F1" w:rsidRDefault="009728F3">
      <w:pPr>
        <w:pStyle w:val="Normal1"/>
        <w:spacing w:line="360" w:lineRule="auto"/>
        <w:jc w:val="both"/>
        <w:rPr>
          <w:rFonts w:ascii="Times New Roman" w:hAnsi="Times New Roman" w:cs="Times New Roman"/>
          <w:color w:val="auto"/>
          <w:sz w:val="24"/>
          <w:szCs w:val="24"/>
        </w:rPr>
      </w:pPr>
      <w:r w:rsidRPr="000602F1">
        <w:rPr>
          <w:rFonts w:ascii="Times New Roman" w:eastAsia="Times New Roman" w:hAnsi="Times New Roman" w:cs="Times New Roman"/>
          <w:color w:val="auto"/>
          <w:sz w:val="24"/>
          <w:szCs w:val="24"/>
        </w:rPr>
        <w:t>c) Availed loans from banks</w:t>
      </w:r>
    </w:p>
    <w:p w:rsidR="00A10402" w:rsidRPr="000602F1" w:rsidRDefault="009728F3">
      <w:pPr>
        <w:pStyle w:val="Normal1"/>
        <w:spacing w:line="360" w:lineRule="auto"/>
        <w:jc w:val="both"/>
        <w:rPr>
          <w:rFonts w:ascii="Times New Roman" w:eastAsia="Times New Roman" w:hAnsi="Times New Roman" w:cs="Times New Roman"/>
          <w:color w:val="auto"/>
          <w:sz w:val="24"/>
          <w:szCs w:val="24"/>
        </w:rPr>
      </w:pPr>
      <w:r w:rsidRPr="000602F1">
        <w:rPr>
          <w:rFonts w:ascii="Times New Roman" w:eastAsia="Times New Roman" w:hAnsi="Times New Roman" w:cs="Times New Roman"/>
          <w:color w:val="auto"/>
          <w:sz w:val="24"/>
          <w:szCs w:val="24"/>
        </w:rPr>
        <w:t>d) Other informal sources of loans (like money-lenders)….. [mention the amount]</w:t>
      </w:r>
    </w:p>
    <w:p w:rsidR="00A10402" w:rsidRPr="000602F1" w:rsidRDefault="009728F3">
      <w:pPr>
        <w:pStyle w:val="Normal1"/>
        <w:spacing w:line="360" w:lineRule="auto"/>
        <w:jc w:val="both"/>
        <w:rPr>
          <w:rFonts w:ascii="Times New Roman" w:eastAsia="Times New Roman" w:hAnsi="Times New Roman" w:cs="Times New Roman"/>
          <w:b/>
          <w:color w:val="auto"/>
          <w:sz w:val="24"/>
          <w:szCs w:val="24"/>
        </w:rPr>
      </w:pPr>
      <w:r w:rsidRPr="000602F1">
        <w:rPr>
          <w:rFonts w:ascii="Times New Roman" w:eastAsia="Times New Roman" w:hAnsi="Times New Roman" w:cs="Times New Roman"/>
          <w:color w:val="auto"/>
          <w:sz w:val="24"/>
          <w:szCs w:val="24"/>
        </w:rPr>
        <w:t xml:space="preserve">3.5.What is the rate of interest charged on your borrowing? </w:t>
      </w:r>
      <w:r w:rsidRPr="000602F1">
        <w:rPr>
          <w:rFonts w:ascii="Times New Roman" w:eastAsia="Times New Roman" w:hAnsi="Times New Roman" w:cs="Times New Roman"/>
          <w:b/>
          <w:color w:val="auto"/>
          <w:sz w:val="24"/>
          <w:szCs w:val="24"/>
        </w:rPr>
        <w:t xml:space="preserve">   …………………………………………..</w:t>
      </w:r>
    </w:p>
    <w:p w:rsidR="00A10402" w:rsidRPr="000602F1" w:rsidRDefault="009728F3">
      <w:r w:rsidRPr="000602F1">
        <w:t>3.6. Have the interest rate on informal credit changed during COVID?</w:t>
      </w:r>
    </w:p>
    <w:p w:rsidR="00CC5EE4" w:rsidRPr="000602F1" w:rsidRDefault="00CC5EE4" w:rsidP="00CC5EE4">
      <w:pPr>
        <w:pStyle w:val="Normal1"/>
        <w:spacing w:line="360" w:lineRule="auto"/>
        <w:jc w:val="both"/>
        <w:rPr>
          <w:rFonts w:ascii="Times New Roman" w:eastAsia="Times New Roman" w:hAnsi="Times New Roman" w:cs="Times New Roman"/>
          <w:b/>
          <w:color w:val="auto"/>
          <w:sz w:val="24"/>
          <w:szCs w:val="24"/>
          <w:u w:val="single"/>
        </w:rPr>
      </w:pPr>
    </w:p>
    <w:p w:rsidR="00A10402" w:rsidRPr="000602F1" w:rsidRDefault="00CC5EE4" w:rsidP="00CC5EE4">
      <w:pPr>
        <w:pStyle w:val="Normal1"/>
        <w:spacing w:line="360" w:lineRule="auto"/>
        <w:jc w:val="both"/>
        <w:rPr>
          <w:rFonts w:ascii="Times New Roman" w:eastAsia="Times New Roman" w:hAnsi="Times New Roman" w:cs="Times New Roman"/>
          <w:b/>
          <w:color w:val="auto"/>
          <w:sz w:val="24"/>
          <w:szCs w:val="24"/>
          <w:u w:val="single"/>
        </w:rPr>
      </w:pPr>
      <w:r w:rsidRPr="000602F1">
        <w:rPr>
          <w:rFonts w:ascii="Times New Roman" w:eastAsia="Times New Roman" w:hAnsi="Times New Roman" w:cs="Times New Roman"/>
          <w:b/>
          <w:color w:val="auto"/>
          <w:sz w:val="24"/>
          <w:szCs w:val="24"/>
          <w:u w:val="single"/>
        </w:rPr>
        <w:t xml:space="preserve">Section 4: </w:t>
      </w:r>
      <w:r w:rsidR="009728F3" w:rsidRPr="000602F1">
        <w:rPr>
          <w:rFonts w:ascii="Times New Roman" w:eastAsia="Times New Roman" w:hAnsi="Times New Roman" w:cs="Times New Roman"/>
          <w:b/>
          <w:color w:val="auto"/>
          <w:sz w:val="24"/>
          <w:szCs w:val="24"/>
          <w:u w:val="single"/>
        </w:rPr>
        <w:t>Business before and after COVID</w:t>
      </w:r>
    </w:p>
    <w:p w:rsidR="00A10402" w:rsidRPr="000602F1" w:rsidRDefault="009728F3">
      <w:pPr>
        <w:pStyle w:val="ListParagraph"/>
        <w:numPr>
          <w:ilvl w:val="1"/>
          <w:numId w:val="4"/>
        </w:numPr>
        <w:rPr>
          <w:rFonts w:ascii="Times New Roman" w:hAnsi="Times New Roman" w:cs="Times New Roman"/>
        </w:rPr>
      </w:pPr>
      <w:r w:rsidRPr="000602F1">
        <w:rPr>
          <w:rFonts w:ascii="Times New Roman" w:hAnsi="Times New Roman" w:cs="Times New Roman"/>
        </w:rPr>
        <w:t>How many months(or days) since last April (2020), did you completely close your shop ……</w:t>
      </w:r>
    </w:p>
    <w:p w:rsidR="00A10402" w:rsidRPr="000602F1" w:rsidRDefault="009728F3">
      <w:pPr>
        <w:pStyle w:val="ListParagraph"/>
        <w:numPr>
          <w:ilvl w:val="1"/>
          <w:numId w:val="4"/>
        </w:numPr>
        <w:rPr>
          <w:rFonts w:ascii="Times New Roman" w:hAnsi="Times New Roman" w:cs="Times New Roman"/>
        </w:rPr>
      </w:pPr>
      <w:r w:rsidRPr="000602F1">
        <w:rPr>
          <w:rFonts w:ascii="Times New Roman" w:hAnsi="Times New Roman" w:cs="Times New Roman"/>
        </w:rPr>
        <w:t>Did you close your shop voluntarily/forced to close the shop during lockdowns ? Yes/No</w:t>
      </w:r>
    </w:p>
    <w:p w:rsidR="00A10402" w:rsidRPr="000602F1" w:rsidRDefault="009728F3">
      <w:pPr>
        <w:pStyle w:val="ListParagraph"/>
        <w:numPr>
          <w:ilvl w:val="1"/>
          <w:numId w:val="4"/>
        </w:numPr>
        <w:rPr>
          <w:rFonts w:ascii="Times New Roman" w:hAnsi="Times New Roman" w:cs="Times New Roman"/>
        </w:rPr>
      </w:pPr>
      <w:r w:rsidRPr="000602F1">
        <w:rPr>
          <w:rFonts w:ascii="Times New Roman" w:hAnsi="Times New Roman" w:cs="Times New Roman"/>
        </w:rPr>
        <w:t>In the last year how much reduction of customers have you faced?</w:t>
      </w:r>
    </w:p>
    <w:tbl>
      <w:tblPr>
        <w:tblStyle w:val="TableGrid"/>
        <w:tblpPr w:leftFromText="180" w:rightFromText="180" w:vertAnchor="text" w:horzAnchor="margin" w:tblpY="400"/>
        <w:tblW w:w="0" w:type="auto"/>
        <w:tblLook w:val="04A0" w:firstRow="1" w:lastRow="0" w:firstColumn="1" w:lastColumn="0" w:noHBand="0" w:noVBand="1"/>
      </w:tblPr>
      <w:tblGrid>
        <w:gridCol w:w="2080"/>
        <w:gridCol w:w="2091"/>
        <w:gridCol w:w="2093"/>
        <w:gridCol w:w="2032"/>
      </w:tblGrid>
      <w:tr w:rsidR="000602F1" w:rsidRPr="000602F1">
        <w:tc>
          <w:tcPr>
            <w:tcW w:w="2080" w:type="dxa"/>
          </w:tcPr>
          <w:p w:rsidR="00A10402" w:rsidRPr="000602F1" w:rsidRDefault="009728F3">
            <w:pPr>
              <w:pStyle w:val="ListParagraph"/>
              <w:ind w:left="0"/>
              <w:rPr>
                <w:rFonts w:ascii="Times New Roman" w:hAnsi="Times New Roman" w:cs="Times New Roman"/>
              </w:rPr>
            </w:pPr>
            <w:r w:rsidRPr="000602F1">
              <w:rPr>
                <w:rFonts w:ascii="Times New Roman" w:hAnsi="Times New Roman" w:cs="Times New Roman"/>
              </w:rPr>
              <w:t>Pre-Covid (per day-normal day-except festive season)</w:t>
            </w:r>
          </w:p>
        </w:tc>
        <w:tc>
          <w:tcPr>
            <w:tcW w:w="2091" w:type="dxa"/>
          </w:tcPr>
          <w:p w:rsidR="00A10402" w:rsidRPr="000602F1" w:rsidRDefault="009728F3">
            <w:pPr>
              <w:pStyle w:val="ListParagraph"/>
              <w:ind w:left="0"/>
              <w:rPr>
                <w:rFonts w:ascii="Times New Roman" w:hAnsi="Times New Roman" w:cs="Times New Roman"/>
              </w:rPr>
            </w:pPr>
            <w:r w:rsidRPr="000602F1">
              <w:rPr>
                <w:rFonts w:ascii="Times New Roman" w:hAnsi="Times New Roman" w:cs="Times New Roman"/>
              </w:rPr>
              <w:t xml:space="preserve">Last year lockdowns : COVID first wave </w:t>
            </w:r>
          </w:p>
        </w:tc>
        <w:tc>
          <w:tcPr>
            <w:tcW w:w="2093" w:type="dxa"/>
          </w:tcPr>
          <w:p w:rsidR="00A10402" w:rsidRPr="000602F1" w:rsidRDefault="009728F3">
            <w:pPr>
              <w:pStyle w:val="ListParagraph"/>
              <w:ind w:left="0"/>
              <w:rPr>
                <w:rFonts w:ascii="Times New Roman" w:hAnsi="Times New Roman" w:cs="Times New Roman"/>
              </w:rPr>
            </w:pPr>
            <w:r w:rsidRPr="000602F1">
              <w:rPr>
                <w:rFonts w:ascii="Times New Roman" w:hAnsi="Times New Roman" w:cs="Times New Roman"/>
              </w:rPr>
              <w:t xml:space="preserve">This year lockdown : COVID second wave </w:t>
            </w:r>
          </w:p>
        </w:tc>
        <w:tc>
          <w:tcPr>
            <w:tcW w:w="2032" w:type="dxa"/>
          </w:tcPr>
          <w:p w:rsidR="00A10402" w:rsidRPr="000602F1" w:rsidRDefault="009728F3">
            <w:pPr>
              <w:pStyle w:val="ListParagraph"/>
              <w:ind w:left="0"/>
              <w:rPr>
                <w:rFonts w:ascii="Times New Roman" w:hAnsi="Times New Roman" w:cs="Times New Roman"/>
              </w:rPr>
            </w:pPr>
            <w:r w:rsidRPr="000602F1">
              <w:rPr>
                <w:rFonts w:ascii="Times New Roman" w:hAnsi="Times New Roman" w:cs="Times New Roman"/>
              </w:rPr>
              <w:t>Any remark</w:t>
            </w:r>
          </w:p>
        </w:tc>
      </w:tr>
      <w:tr w:rsidR="000602F1" w:rsidRPr="000602F1">
        <w:tc>
          <w:tcPr>
            <w:tcW w:w="2080" w:type="dxa"/>
          </w:tcPr>
          <w:p w:rsidR="00A10402" w:rsidRPr="000602F1" w:rsidRDefault="00A10402">
            <w:pPr>
              <w:pStyle w:val="ListParagraph"/>
              <w:ind w:left="0"/>
              <w:rPr>
                <w:rFonts w:ascii="Times New Roman" w:hAnsi="Times New Roman" w:cs="Times New Roman"/>
              </w:rPr>
            </w:pPr>
          </w:p>
        </w:tc>
        <w:tc>
          <w:tcPr>
            <w:tcW w:w="2091" w:type="dxa"/>
          </w:tcPr>
          <w:p w:rsidR="00A10402" w:rsidRPr="000602F1" w:rsidRDefault="00A10402">
            <w:pPr>
              <w:pStyle w:val="ListParagraph"/>
              <w:ind w:left="0"/>
              <w:rPr>
                <w:rFonts w:ascii="Times New Roman" w:hAnsi="Times New Roman" w:cs="Times New Roman"/>
              </w:rPr>
            </w:pPr>
          </w:p>
        </w:tc>
        <w:tc>
          <w:tcPr>
            <w:tcW w:w="2093" w:type="dxa"/>
          </w:tcPr>
          <w:p w:rsidR="00A10402" w:rsidRPr="000602F1" w:rsidRDefault="00A10402">
            <w:pPr>
              <w:pStyle w:val="ListParagraph"/>
              <w:ind w:left="0"/>
              <w:rPr>
                <w:rFonts w:ascii="Times New Roman" w:hAnsi="Times New Roman" w:cs="Times New Roman"/>
              </w:rPr>
            </w:pPr>
          </w:p>
        </w:tc>
        <w:tc>
          <w:tcPr>
            <w:tcW w:w="2032" w:type="dxa"/>
          </w:tcPr>
          <w:p w:rsidR="00A10402" w:rsidRPr="000602F1" w:rsidRDefault="00A10402">
            <w:pPr>
              <w:pStyle w:val="ListParagraph"/>
              <w:ind w:left="0"/>
              <w:rPr>
                <w:rFonts w:ascii="Times New Roman" w:hAnsi="Times New Roman" w:cs="Times New Roman"/>
              </w:rPr>
            </w:pPr>
          </w:p>
        </w:tc>
      </w:tr>
    </w:tbl>
    <w:p w:rsidR="00A10402" w:rsidRPr="000602F1" w:rsidRDefault="00A10402">
      <w:pPr>
        <w:ind w:left="720"/>
      </w:pPr>
    </w:p>
    <w:p w:rsidR="00A10402" w:rsidRPr="000602F1" w:rsidRDefault="00A10402">
      <w:pPr>
        <w:tabs>
          <w:tab w:val="left" w:pos="1415"/>
        </w:tabs>
        <w:rPr>
          <w:bCs/>
          <w:u w:val="single"/>
        </w:rPr>
      </w:pPr>
    </w:p>
    <w:p w:rsidR="00A10402" w:rsidRPr="000602F1" w:rsidRDefault="009728F3">
      <w:pPr>
        <w:rPr>
          <w:bCs/>
        </w:rPr>
      </w:pPr>
      <w:r w:rsidRPr="000602F1">
        <w:rPr>
          <w:bCs/>
        </w:rPr>
        <w:t xml:space="preserve">       </w:t>
      </w:r>
    </w:p>
    <w:p w:rsidR="00A10402" w:rsidRPr="000602F1" w:rsidRDefault="00A10402">
      <w:pPr>
        <w:rPr>
          <w:bCs/>
        </w:rPr>
      </w:pPr>
    </w:p>
    <w:p w:rsidR="00A10402" w:rsidRPr="000602F1" w:rsidRDefault="00A10402">
      <w:pPr>
        <w:rPr>
          <w:bCs/>
        </w:rPr>
      </w:pPr>
    </w:p>
    <w:p w:rsidR="00A10402" w:rsidRPr="000602F1" w:rsidRDefault="009728F3">
      <w:pPr>
        <w:rPr>
          <w:bCs/>
        </w:rPr>
      </w:pPr>
      <w:r w:rsidRPr="000602F1">
        <w:rPr>
          <w:bCs/>
        </w:rPr>
        <w:t xml:space="preserve">        </w:t>
      </w:r>
    </w:p>
    <w:p w:rsidR="00A10402" w:rsidRPr="000602F1" w:rsidRDefault="009728F3">
      <w:pPr>
        <w:rPr>
          <w:bCs/>
          <w:u w:val="single"/>
        </w:rPr>
      </w:pPr>
      <w:r w:rsidRPr="000602F1">
        <w:rPr>
          <w:bCs/>
        </w:rPr>
        <w:t>4.4 4.4. How much you used to earn in the pre-covid/during-covid time in</w:t>
      </w:r>
      <w:r w:rsidRPr="000602F1">
        <w:rPr>
          <w:bCs/>
          <w:u w:val="single"/>
        </w:rPr>
        <w:t xml:space="preserve"> a day?</w:t>
      </w:r>
    </w:p>
    <w:tbl>
      <w:tblPr>
        <w:tblStyle w:val="TableGrid"/>
        <w:tblpPr w:leftFromText="180" w:rightFromText="180" w:vertAnchor="text" w:horzAnchor="page" w:tblpX="1732" w:tblpY="141"/>
        <w:tblW w:w="8308" w:type="dxa"/>
        <w:tblLook w:val="04A0" w:firstRow="1" w:lastRow="0" w:firstColumn="1" w:lastColumn="0" w:noHBand="0" w:noVBand="1"/>
      </w:tblPr>
      <w:tblGrid>
        <w:gridCol w:w="1495"/>
        <w:gridCol w:w="3033"/>
        <w:gridCol w:w="1890"/>
        <w:gridCol w:w="1890"/>
      </w:tblGrid>
      <w:tr w:rsidR="000602F1" w:rsidRPr="000602F1">
        <w:trPr>
          <w:trHeight w:val="963"/>
        </w:trPr>
        <w:tc>
          <w:tcPr>
            <w:tcW w:w="1495" w:type="dxa"/>
          </w:tcPr>
          <w:p w:rsidR="00A10402" w:rsidRPr="000602F1" w:rsidRDefault="009728F3">
            <w:pPr>
              <w:rPr>
                <w:bCs/>
                <w:u w:val="single"/>
              </w:rPr>
            </w:pPr>
            <w:r w:rsidRPr="000602F1">
              <w:rPr>
                <w:bCs/>
                <w:u w:val="single"/>
              </w:rPr>
              <w:t>Peak  /festive times</w:t>
            </w:r>
          </w:p>
        </w:tc>
        <w:tc>
          <w:tcPr>
            <w:tcW w:w="3033" w:type="dxa"/>
          </w:tcPr>
          <w:p w:rsidR="00A10402" w:rsidRPr="000602F1" w:rsidRDefault="009728F3">
            <w:pPr>
              <w:rPr>
                <w:bCs/>
                <w:u w:val="single"/>
              </w:rPr>
            </w:pPr>
            <w:r w:rsidRPr="000602F1">
              <w:rPr>
                <w:bCs/>
                <w:u w:val="single"/>
              </w:rPr>
              <w:t>Normal time(before COVID)</w:t>
            </w:r>
          </w:p>
        </w:tc>
        <w:tc>
          <w:tcPr>
            <w:tcW w:w="1890" w:type="dxa"/>
          </w:tcPr>
          <w:p w:rsidR="00A10402" w:rsidRPr="000602F1" w:rsidRDefault="009728F3">
            <w:pPr>
              <w:rPr>
                <w:bCs/>
                <w:u w:val="single"/>
              </w:rPr>
            </w:pPr>
            <w:r w:rsidRPr="000602F1">
              <w:rPr>
                <w:bCs/>
                <w:u w:val="single"/>
              </w:rPr>
              <w:t>COVID-During last year lockdown(first wave)</w:t>
            </w:r>
          </w:p>
        </w:tc>
        <w:tc>
          <w:tcPr>
            <w:tcW w:w="1890" w:type="dxa"/>
          </w:tcPr>
          <w:p w:rsidR="00A10402" w:rsidRPr="000602F1" w:rsidRDefault="009728F3">
            <w:pPr>
              <w:rPr>
                <w:bCs/>
                <w:u w:val="single"/>
              </w:rPr>
            </w:pPr>
            <w:r w:rsidRPr="000602F1">
              <w:rPr>
                <w:bCs/>
                <w:u w:val="single"/>
              </w:rPr>
              <w:t>COVID-during this year lock down</w:t>
            </w:r>
          </w:p>
          <w:p w:rsidR="00A10402" w:rsidRPr="000602F1" w:rsidRDefault="009728F3">
            <w:pPr>
              <w:rPr>
                <w:bCs/>
                <w:u w:val="single"/>
              </w:rPr>
            </w:pPr>
            <w:r w:rsidRPr="000602F1">
              <w:rPr>
                <w:bCs/>
                <w:u w:val="single"/>
              </w:rPr>
              <w:t>(second wave)</w:t>
            </w:r>
          </w:p>
        </w:tc>
      </w:tr>
      <w:tr w:rsidR="000602F1" w:rsidRPr="000602F1">
        <w:trPr>
          <w:trHeight w:val="333"/>
        </w:trPr>
        <w:tc>
          <w:tcPr>
            <w:tcW w:w="1495" w:type="dxa"/>
          </w:tcPr>
          <w:p w:rsidR="00A10402" w:rsidRPr="000602F1" w:rsidRDefault="00A10402">
            <w:pPr>
              <w:rPr>
                <w:bCs/>
                <w:u w:val="single"/>
              </w:rPr>
            </w:pPr>
          </w:p>
        </w:tc>
        <w:tc>
          <w:tcPr>
            <w:tcW w:w="3033" w:type="dxa"/>
          </w:tcPr>
          <w:p w:rsidR="00A10402" w:rsidRPr="000602F1" w:rsidRDefault="00A10402">
            <w:pPr>
              <w:rPr>
                <w:bCs/>
                <w:u w:val="single"/>
              </w:rPr>
            </w:pPr>
          </w:p>
        </w:tc>
        <w:tc>
          <w:tcPr>
            <w:tcW w:w="1890" w:type="dxa"/>
          </w:tcPr>
          <w:p w:rsidR="00A10402" w:rsidRPr="000602F1" w:rsidRDefault="00A10402">
            <w:pPr>
              <w:rPr>
                <w:bCs/>
                <w:u w:val="single"/>
              </w:rPr>
            </w:pPr>
          </w:p>
        </w:tc>
        <w:tc>
          <w:tcPr>
            <w:tcW w:w="1890" w:type="dxa"/>
          </w:tcPr>
          <w:p w:rsidR="00A10402" w:rsidRPr="000602F1" w:rsidRDefault="00A10402">
            <w:pPr>
              <w:rPr>
                <w:bCs/>
                <w:u w:val="single"/>
              </w:rPr>
            </w:pPr>
          </w:p>
        </w:tc>
      </w:tr>
    </w:tbl>
    <w:p w:rsidR="00A10402" w:rsidRPr="000602F1" w:rsidRDefault="00A10402">
      <w:pPr>
        <w:pStyle w:val="ListParagraph"/>
        <w:ind w:left="360"/>
        <w:rPr>
          <w:rFonts w:ascii="Times New Roman" w:hAnsi="Times New Roman" w:cs="Times New Roman"/>
          <w:bCs/>
          <w:u w:val="single"/>
        </w:rPr>
      </w:pPr>
    </w:p>
    <w:p w:rsidR="00A10402" w:rsidRPr="000602F1" w:rsidRDefault="00A10402"/>
    <w:p w:rsidR="00A10402" w:rsidRPr="000602F1" w:rsidRDefault="00A10402">
      <w:pPr>
        <w:pStyle w:val="ListParagraph"/>
        <w:ind w:left="360"/>
        <w:rPr>
          <w:rFonts w:ascii="Times New Roman" w:hAnsi="Times New Roman" w:cs="Times New Roman"/>
        </w:rPr>
      </w:pPr>
    </w:p>
    <w:p w:rsidR="00A10402" w:rsidRPr="000602F1" w:rsidRDefault="00A10402">
      <w:pPr>
        <w:pStyle w:val="ListParagraph"/>
        <w:ind w:left="360"/>
        <w:rPr>
          <w:rFonts w:ascii="Times New Roman" w:hAnsi="Times New Roman" w:cs="Times New Roman"/>
        </w:rPr>
      </w:pPr>
    </w:p>
    <w:p w:rsidR="00A10402" w:rsidRPr="000602F1" w:rsidRDefault="00A10402">
      <w:pPr>
        <w:pStyle w:val="ListParagraph"/>
        <w:ind w:left="360"/>
        <w:rPr>
          <w:rFonts w:ascii="Times New Roman" w:hAnsi="Times New Roman" w:cs="Times New Roman"/>
        </w:rPr>
      </w:pPr>
    </w:p>
    <w:p w:rsidR="00A10402" w:rsidRPr="000602F1" w:rsidRDefault="009728F3">
      <w:pPr>
        <w:pStyle w:val="ListParagraph"/>
        <w:ind w:left="360"/>
        <w:rPr>
          <w:rFonts w:ascii="Times New Roman" w:hAnsi="Times New Roman" w:cs="Times New Roman"/>
        </w:rPr>
      </w:pPr>
      <w:r w:rsidRPr="000602F1">
        <w:rPr>
          <w:rFonts w:ascii="Times New Roman" w:hAnsi="Times New Roman" w:cs="Times New Roman"/>
        </w:rPr>
        <w:t>4.4.1. Approximately how much loss did you incur due to the first two months of the lockdown (24</w:t>
      </w:r>
      <w:r w:rsidRPr="000602F1">
        <w:rPr>
          <w:rFonts w:ascii="Times New Roman" w:hAnsi="Times New Roman" w:cs="Times New Roman"/>
          <w:vertAlign w:val="superscript"/>
        </w:rPr>
        <w:t>th</w:t>
      </w:r>
      <w:r w:rsidRPr="000602F1">
        <w:rPr>
          <w:rFonts w:ascii="Times New Roman" w:hAnsi="Times New Roman" w:cs="Times New Roman"/>
        </w:rPr>
        <w:t xml:space="preserve"> March to 27</w:t>
      </w:r>
      <w:r w:rsidRPr="000602F1">
        <w:rPr>
          <w:rFonts w:ascii="Times New Roman" w:hAnsi="Times New Roman" w:cs="Times New Roman"/>
          <w:vertAlign w:val="superscript"/>
        </w:rPr>
        <w:t>th</w:t>
      </w:r>
      <w:r w:rsidRPr="000602F1">
        <w:rPr>
          <w:rFonts w:ascii="Times New Roman" w:hAnsi="Times New Roman" w:cs="Times New Roman"/>
        </w:rPr>
        <w:t xml:space="preserve"> May, 2020) and Second wave lockdown May 12</w:t>
      </w:r>
      <w:r w:rsidRPr="000602F1">
        <w:rPr>
          <w:rFonts w:ascii="Times New Roman" w:hAnsi="Times New Roman" w:cs="Times New Roman"/>
          <w:vertAlign w:val="superscript"/>
        </w:rPr>
        <w:t>th</w:t>
      </w:r>
      <w:r w:rsidRPr="000602F1">
        <w:rPr>
          <w:rFonts w:ascii="Times New Roman" w:hAnsi="Times New Roman" w:cs="Times New Roman"/>
        </w:rPr>
        <w:t xml:space="preserve"> to June, 2021</w:t>
      </w:r>
    </w:p>
    <w:p w:rsidR="00A10402" w:rsidRPr="000602F1" w:rsidRDefault="009728F3">
      <w:pPr>
        <w:pStyle w:val="ListParagraph"/>
        <w:spacing w:line="276" w:lineRule="auto"/>
        <w:ind w:left="260"/>
        <w:rPr>
          <w:rFonts w:ascii="Times New Roman" w:hAnsi="Times New Roman" w:cs="Times New Roman"/>
        </w:rPr>
      </w:pPr>
      <w:r w:rsidRPr="000602F1">
        <w:rPr>
          <w:rFonts w:ascii="Times New Roman" w:hAnsi="Times New Roman" w:cs="Times New Roman"/>
        </w:rPr>
        <w:t xml:space="preserve">4.5, In January /February when COVID cases were reducing, did you find any signs of recovery your business </w:t>
      </w:r>
    </w:p>
    <w:p w:rsidR="00A10402" w:rsidRPr="000602F1" w:rsidRDefault="00A10402">
      <w:pPr>
        <w:pStyle w:val="ListParagraph"/>
        <w:rPr>
          <w:rFonts w:ascii="Times New Roman" w:hAnsi="Times New Roman" w:cs="Times New Roman"/>
        </w:rPr>
      </w:pPr>
    </w:p>
    <w:p w:rsidR="00A10402" w:rsidRPr="000602F1" w:rsidRDefault="009728F3">
      <w:pPr>
        <w:pStyle w:val="ListParagraph"/>
        <w:numPr>
          <w:ilvl w:val="1"/>
          <w:numId w:val="5"/>
        </w:numPr>
        <w:spacing w:line="276" w:lineRule="auto"/>
        <w:rPr>
          <w:rFonts w:ascii="Times New Roman" w:hAnsi="Times New Roman" w:cs="Times New Roman"/>
        </w:rPr>
      </w:pPr>
      <w:r w:rsidRPr="000602F1">
        <w:rPr>
          <w:rFonts w:ascii="Times New Roman" w:hAnsi="Times New Roman" w:cs="Times New Roman"/>
        </w:rPr>
        <w:t>How much is your expenditure to procure the materials /raw materials to be sold (per month)</w:t>
      </w:r>
    </w:p>
    <w:p w:rsidR="00A10402" w:rsidRPr="000602F1" w:rsidRDefault="009728F3">
      <w:pPr>
        <w:pStyle w:val="Normal1"/>
        <w:numPr>
          <w:ilvl w:val="1"/>
          <w:numId w:val="5"/>
        </w:numPr>
        <w:spacing w:line="360" w:lineRule="auto"/>
        <w:contextualSpacing/>
        <w:jc w:val="both"/>
        <w:rPr>
          <w:rFonts w:ascii="Times New Roman" w:eastAsia="Times New Roman" w:hAnsi="Times New Roman" w:cs="Times New Roman"/>
          <w:color w:val="auto"/>
          <w:sz w:val="24"/>
          <w:szCs w:val="24"/>
        </w:rPr>
      </w:pPr>
      <w:r w:rsidRPr="000602F1">
        <w:rPr>
          <w:rFonts w:ascii="Times New Roman" w:eastAsia="Times New Roman" w:hAnsi="Times New Roman" w:cs="Times New Roman"/>
          <w:b/>
          <w:color w:val="auto"/>
          <w:sz w:val="24"/>
          <w:szCs w:val="24"/>
        </w:rPr>
        <w:t xml:space="preserve"> </w:t>
      </w:r>
      <w:r w:rsidRPr="000602F1">
        <w:rPr>
          <w:rFonts w:ascii="Times New Roman" w:eastAsia="Times New Roman" w:hAnsi="Times New Roman" w:cs="Times New Roman"/>
          <w:color w:val="auto"/>
          <w:sz w:val="24"/>
          <w:szCs w:val="24"/>
        </w:rPr>
        <w:t>What is the source of your working capital during pre-covid times (money to run everyday business, purchasing raw materials etc.)? a) Informal Money Lenders, b) friend/relatives c) associations (if they are a part of any cooperative) d) Others (please specify)</w:t>
      </w:r>
    </w:p>
    <w:p w:rsidR="00A10402" w:rsidRPr="000602F1" w:rsidRDefault="009728F3">
      <w:pPr>
        <w:pStyle w:val="ListParagraph"/>
        <w:numPr>
          <w:ilvl w:val="1"/>
          <w:numId w:val="5"/>
        </w:numPr>
        <w:spacing w:line="276" w:lineRule="auto"/>
        <w:rPr>
          <w:rFonts w:ascii="Times New Roman" w:hAnsi="Times New Roman" w:cs="Times New Roman"/>
        </w:rPr>
      </w:pPr>
      <w:r w:rsidRPr="000602F1">
        <w:rPr>
          <w:rFonts w:ascii="Times New Roman" w:hAnsi="Times New Roman" w:cs="Times New Roman"/>
        </w:rPr>
        <w:t>Are you be being able to meet that expenditure after COVID-19 pandemic? If yes, what are the sources?</w:t>
      </w:r>
    </w:p>
    <w:p w:rsidR="00A10402" w:rsidRPr="000602F1" w:rsidRDefault="00A10402">
      <w:pPr>
        <w:pStyle w:val="ListParagraph"/>
        <w:rPr>
          <w:rFonts w:ascii="Times New Roman" w:hAnsi="Times New Roman" w:cs="Times New Roman"/>
        </w:rPr>
      </w:pPr>
    </w:p>
    <w:p w:rsidR="00A10402" w:rsidRPr="000602F1" w:rsidRDefault="009728F3">
      <w:pPr>
        <w:pStyle w:val="ListParagraph"/>
        <w:numPr>
          <w:ilvl w:val="1"/>
          <w:numId w:val="5"/>
        </w:numPr>
        <w:spacing w:line="276" w:lineRule="auto"/>
        <w:rPr>
          <w:rFonts w:ascii="Times New Roman" w:hAnsi="Times New Roman" w:cs="Times New Roman"/>
        </w:rPr>
      </w:pPr>
      <w:r w:rsidRPr="000602F1">
        <w:rPr>
          <w:rFonts w:ascii="Times New Roman" w:hAnsi="Times New Roman" w:cs="Times New Roman"/>
        </w:rPr>
        <w:t xml:space="preserve">How much is your household expenditure per month? </w:t>
      </w:r>
    </w:p>
    <w:p w:rsidR="00A10402" w:rsidRPr="000602F1" w:rsidRDefault="00A10402">
      <w:pPr>
        <w:pStyle w:val="ListParagraph"/>
        <w:rPr>
          <w:rFonts w:ascii="Times New Roman" w:hAnsi="Times New Roman" w:cs="Times New Roman"/>
        </w:rPr>
      </w:pPr>
    </w:p>
    <w:p w:rsidR="00A10402" w:rsidRPr="000602F1" w:rsidRDefault="009728F3">
      <w:pPr>
        <w:pStyle w:val="ListParagraph"/>
        <w:numPr>
          <w:ilvl w:val="1"/>
          <w:numId w:val="5"/>
        </w:numPr>
        <w:spacing w:line="276" w:lineRule="auto"/>
        <w:rPr>
          <w:rFonts w:ascii="Times New Roman" w:hAnsi="Times New Roman" w:cs="Times New Roman"/>
        </w:rPr>
      </w:pPr>
      <w:r w:rsidRPr="000602F1">
        <w:rPr>
          <w:rFonts w:ascii="Times New Roman" w:hAnsi="Times New Roman" w:cs="Times New Roman"/>
        </w:rPr>
        <w:t>During the COVID-19 pandemic how are you managing household expenditure</w:t>
      </w:r>
    </w:p>
    <w:p w:rsidR="00A10402" w:rsidRPr="000602F1" w:rsidRDefault="00A10402">
      <w:pPr>
        <w:pStyle w:val="ListParagraph"/>
        <w:rPr>
          <w:rFonts w:ascii="Times New Roman" w:hAnsi="Times New Roman" w:cs="Times New Roman"/>
        </w:rPr>
      </w:pPr>
    </w:p>
    <w:p w:rsidR="00A10402" w:rsidRPr="000602F1" w:rsidRDefault="009728F3">
      <w:pPr>
        <w:pStyle w:val="ListParagraph"/>
        <w:numPr>
          <w:ilvl w:val="0"/>
          <w:numId w:val="6"/>
        </w:numPr>
        <w:spacing w:line="276" w:lineRule="auto"/>
        <w:rPr>
          <w:rFonts w:ascii="Times New Roman" w:hAnsi="Times New Roman" w:cs="Times New Roman"/>
        </w:rPr>
      </w:pPr>
      <w:r w:rsidRPr="000602F1">
        <w:rPr>
          <w:rFonts w:ascii="Times New Roman" w:hAnsi="Times New Roman" w:cs="Times New Roman"/>
        </w:rPr>
        <w:t>By the earning from business</w:t>
      </w:r>
    </w:p>
    <w:p w:rsidR="00A10402" w:rsidRPr="000602F1" w:rsidRDefault="009728F3">
      <w:pPr>
        <w:pStyle w:val="ListParagraph"/>
        <w:numPr>
          <w:ilvl w:val="0"/>
          <w:numId w:val="6"/>
        </w:numPr>
        <w:spacing w:line="276" w:lineRule="auto"/>
        <w:rPr>
          <w:rFonts w:ascii="Times New Roman" w:hAnsi="Times New Roman" w:cs="Times New Roman"/>
        </w:rPr>
      </w:pPr>
      <w:r w:rsidRPr="000602F1">
        <w:rPr>
          <w:rFonts w:ascii="Times New Roman" w:hAnsi="Times New Roman" w:cs="Times New Roman"/>
        </w:rPr>
        <w:t>By previous savings</w:t>
      </w:r>
    </w:p>
    <w:p w:rsidR="00A10402" w:rsidRPr="000602F1" w:rsidRDefault="009728F3">
      <w:pPr>
        <w:pStyle w:val="ListParagraph"/>
        <w:numPr>
          <w:ilvl w:val="0"/>
          <w:numId w:val="6"/>
        </w:numPr>
        <w:spacing w:line="276" w:lineRule="auto"/>
        <w:rPr>
          <w:rFonts w:ascii="Times New Roman" w:hAnsi="Times New Roman" w:cs="Times New Roman"/>
        </w:rPr>
      </w:pPr>
      <w:r w:rsidRPr="000602F1">
        <w:rPr>
          <w:rFonts w:ascii="Times New Roman" w:hAnsi="Times New Roman" w:cs="Times New Roman"/>
        </w:rPr>
        <w:t>Taking loans from others</w:t>
      </w:r>
    </w:p>
    <w:p w:rsidR="00A10402" w:rsidRPr="000602F1" w:rsidRDefault="009728F3">
      <w:pPr>
        <w:pStyle w:val="ListParagraph"/>
        <w:numPr>
          <w:ilvl w:val="0"/>
          <w:numId w:val="6"/>
        </w:numPr>
        <w:spacing w:line="276" w:lineRule="auto"/>
        <w:rPr>
          <w:rFonts w:ascii="Times New Roman" w:hAnsi="Times New Roman" w:cs="Times New Roman"/>
        </w:rPr>
      </w:pPr>
      <w:r w:rsidRPr="000602F1">
        <w:rPr>
          <w:rFonts w:ascii="Times New Roman" w:hAnsi="Times New Roman" w:cs="Times New Roman"/>
        </w:rPr>
        <w:t>Other (please specify)</w:t>
      </w:r>
    </w:p>
    <w:p w:rsidR="00A10402" w:rsidRPr="000602F1" w:rsidRDefault="009728F3">
      <w:pPr>
        <w:pStyle w:val="ListParagraph"/>
        <w:numPr>
          <w:ilvl w:val="1"/>
          <w:numId w:val="5"/>
        </w:numPr>
        <w:rPr>
          <w:rFonts w:ascii="Times New Roman" w:hAnsi="Times New Roman" w:cs="Times New Roman"/>
        </w:rPr>
      </w:pPr>
      <w:r w:rsidRPr="000602F1">
        <w:rPr>
          <w:rFonts w:ascii="Times New Roman" w:hAnsi="Times New Roman" w:cs="Times New Roman"/>
        </w:rPr>
        <w:t>Did you ever face any police intervention during the lockdown?</w:t>
      </w:r>
    </w:p>
    <w:p w:rsidR="00A10402" w:rsidRPr="000602F1" w:rsidRDefault="009728F3">
      <w:pPr>
        <w:pStyle w:val="ListParagraph"/>
        <w:rPr>
          <w:rFonts w:ascii="Times New Roman" w:hAnsi="Times New Roman" w:cs="Times New Roman"/>
        </w:rPr>
      </w:pPr>
      <w:r w:rsidRPr="000602F1">
        <w:rPr>
          <w:rFonts w:ascii="Times New Roman" w:hAnsi="Times New Roman" w:cs="Times New Roman"/>
        </w:rPr>
        <w:t>Yes/no</w:t>
      </w:r>
    </w:p>
    <w:p w:rsidR="00A10402" w:rsidRPr="000602F1" w:rsidRDefault="00A10402">
      <w:pPr>
        <w:pStyle w:val="ListParagraph"/>
        <w:rPr>
          <w:rFonts w:ascii="Times New Roman" w:hAnsi="Times New Roman" w:cs="Times New Roman"/>
        </w:rPr>
      </w:pPr>
    </w:p>
    <w:p w:rsidR="00A10402" w:rsidRPr="000602F1" w:rsidRDefault="009728F3">
      <w:pPr>
        <w:pStyle w:val="ListParagraph"/>
        <w:numPr>
          <w:ilvl w:val="1"/>
          <w:numId w:val="5"/>
        </w:numPr>
        <w:rPr>
          <w:rFonts w:ascii="Times New Roman" w:hAnsi="Times New Roman" w:cs="Times New Roman"/>
        </w:rPr>
      </w:pPr>
      <w:r w:rsidRPr="000602F1">
        <w:rPr>
          <w:rFonts w:ascii="Times New Roman" w:hAnsi="Times New Roman" w:cs="Times New Roman"/>
        </w:rPr>
        <w:t>Do you have to pay a higher parking fee for your cart /charges for space after the lockdown?</w:t>
      </w:r>
    </w:p>
    <w:p w:rsidR="00A10402" w:rsidRPr="000602F1" w:rsidRDefault="00A10402">
      <w:pPr>
        <w:pStyle w:val="ListParagraph"/>
        <w:ind w:left="862"/>
        <w:rPr>
          <w:rFonts w:ascii="Times New Roman" w:hAnsi="Times New Roman" w:cs="Times New Roman"/>
        </w:rPr>
      </w:pPr>
    </w:p>
    <w:p w:rsidR="00A10402" w:rsidRPr="000602F1" w:rsidRDefault="00CC5EE4" w:rsidP="00CC5EE4">
      <w:pPr>
        <w:pStyle w:val="ListParagraph"/>
        <w:ind w:left="420"/>
        <w:rPr>
          <w:rFonts w:ascii="Times New Roman" w:hAnsi="Times New Roman" w:cs="Times New Roman"/>
          <w:b/>
          <w:bCs/>
          <w:u w:val="single"/>
        </w:rPr>
      </w:pPr>
      <w:r w:rsidRPr="000602F1">
        <w:rPr>
          <w:rFonts w:ascii="Times New Roman" w:hAnsi="Times New Roman" w:cs="Times New Roman"/>
          <w:b/>
          <w:bCs/>
          <w:u w:val="single"/>
        </w:rPr>
        <w:t xml:space="preserve">Section 5: </w:t>
      </w:r>
      <w:r w:rsidR="009728F3" w:rsidRPr="000602F1">
        <w:rPr>
          <w:rFonts w:ascii="Times New Roman" w:hAnsi="Times New Roman" w:cs="Times New Roman"/>
          <w:b/>
          <w:bCs/>
          <w:u w:val="single"/>
        </w:rPr>
        <w:t>Challenges faced during COVID-19</w:t>
      </w:r>
    </w:p>
    <w:p w:rsidR="00A10402" w:rsidRPr="000602F1" w:rsidRDefault="00A10402">
      <w:pPr>
        <w:pStyle w:val="ListParagraph"/>
        <w:ind w:left="582"/>
        <w:rPr>
          <w:rFonts w:ascii="Times New Roman" w:hAnsi="Times New Roman" w:cs="Times New Roman"/>
          <w:b/>
          <w:bCs/>
          <w:u w:val="single"/>
        </w:rPr>
      </w:pPr>
    </w:p>
    <w:p w:rsidR="00A10402" w:rsidRPr="000602F1" w:rsidRDefault="009728F3">
      <w:pPr>
        <w:pStyle w:val="ListParagraph"/>
        <w:numPr>
          <w:ilvl w:val="1"/>
          <w:numId w:val="7"/>
        </w:numPr>
        <w:rPr>
          <w:rFonts w:ascii="Times New Roman" w:hAnsi="Times New Roman" w:cs="Times New Roman"/>
        </w:rPr>
      </w:pPr>
      <w:r w:rsidRPr="000602F1">
        <w:rPr>
          <w:rFonts w:ascii="Times New Roman" w:hAnsi="Times New Roman" w:cs="Times New Roman"/>
        </w:rPr>
        <w:t>Are you facing any difficulties in supply of the product you sell?</w:t>
      </w:r>
    </w:p>
    <w:p w:rsidR="00A10402" w:rsidRPr="000602F1" w:rsidRDefault="009728F3">
      <w:pPr>
        <w:pStyle w:val="ListParagraph"/>
        <w:ind w:left="780"/>
        <w:rPr>
          <w:rFonts w:ascii="Times New Roman" w:hAnsi="Times New Roman" w:cs="Times New Roman"/>
          <w:i/>
          <w:iCs/>
        </w:rPr>
      </w:pPr>
      <w:r w:rsidRPr="000602F1">
        <w:rPr>
          <w:rFonts w:ascii="Times New Roman" w:hAnsi="Times New Roman" w:cs="Times New Roman"/>
        </w:rPr>
        <w:t xml:space="preserve"> </w:t>
      </w:r>
      <w:r w:rsidRPr="000602F1">
        <w:rPr>
          <w:rFonts w:ascii="Times New Roman" w:hAnsi="Times New Roman" w:cs="Times New Roman"/>
          <w:i/>
          <w:iCs/>
        </w:rPr>
        <w:t>If yes, please give detail.(transport/irregular supply etc.)</w:t>
      </w:r>
    </w:p>
    <w:p w:rsidR="00A10402" w:rsidRPr="000602F1" w:rsidRDefault="00A10402">
      <w:pPr>
        <w:pStyle w:val="ListParagraph"/>
        <w:ind w:left="780"/>
        <w:rPr>
          <w:rFonts w:ascii="Times New Roman" w:hAnsi="Times New Roman" w:cs="Times New Roman"/>
        </w:rPr>
      </w:pPr>
    </w:p>
    <w:p w:rsidR="00A10402" w:rsidRPr="000602F1" w:rsidRDefault="009728F3">
      <w:pPr>
        <w:pStyle w:val="ListParagraph"/>
        <w:numPr>
          <w:ilvl w:val="1"/>
          <w:numId w:val="7"/>
        </w:numPr>
        <w:rPr>
          <w:rFonts w:ascii="Times New Roman" w:hAnsi="Times New Roman" w:cs="Times New Roman"/>
        </w:rPr>
      </w:pPr>
      <w:r w:rsidRPr="000602F1">
        <w:rPr>
          <w:rFonts w:ascii="Times New Roman" w:hAnsi="Times New Roman" w:cs="Times New Roman"/>
        </w:rPr>
        <w:t>What are the major challenges  you faced  for  running your business  during this pandemic?</w:t>
      </w:r>
    </w:p>
    <w:p w:rsidR="00A10402" w:rsidRPr="000602F1" w:rsidRDefault="009728F3">
      <w:pPr>
        <w:pStyle w:val="ListParagraph"/>
        <w:ind w:left="420"/>
        <w:rPr>
          <w:rFonts w:ascii="Times New Roman" w:hAnsi="Times New Roman" w:cs="Times New Roman"/>
        </w:rPr>
      </w:pPr>
      <w:r w:rsidRPr="000602F1">
        <w:rPr>
          <w:rFonts w:ascii="Times New Roman" w:hAnsi="Times New Roman" w:cs="Times New Roman"/>
        </w:rPr>
        <w:t>-Problems in securing funds for business and other expenses</w:t>
      </w:r>
    </w:p>
    <w:p w:rsidR="00A10402" w:rsidRPr="000602F1" w:rsidRDefault="009728F3">
      <w:pPr>
        <w:pStyle w:val="ListParagraph"/>
        <w:ind w:left="420"/>
        <w:rPr>
          <w:rFonts w:ascii="Times New Roman" w:hAnsi="Times New Roman" w:cs="Times New Roman"/>
        </w:rPr>
      </w:pPr>
      <w:r w:rsidRPr="000602F1">
        <w:rPr>
          <w:rFonts w:ascii="Times New Roman" w:hAnsi="Times New Roman" w:cs="Times New Roman"/>
        </w:rPr>
        <w:t>-Supply problems of the commodities you sell</w:t>
      </w:r>
    </w:p>
    <w:p w:rsidR="00A10402" w:rsidRPr="000602F1" w:rsidRDefault="009728F3">
      <w:pPr>
        <w:pStyle w:val="ListParagraph"/>
        <w:ind w:left="420"/>
        <w:rPr>
          <w:rFonts w:ascii="Times New Roman" w:hAnsi="Times New Roman" w:cs="Times New Roman"/>
        </w:rPr>
      </w:pPr>
      <w:r w:rsidRPr="000602F1">
        <w:rPr>
          <w:rFonts w:ascii="Times New Roman" w:hAnsi="Times New Roman" w:cs="Times New Roman"/>
        </w:rPr>
        <w:t>-Demand problems</w:t>
      </w:r>
    </w:p>
    <w:p w:rsidR="00A10402" w:rsidRPr="000602F1" w:rsidRDefault="009728F3">
      <w:pPr>
        <w:pStyle w:val="ListParagraph"/>
        <w:ind w:left="420"/>
        <w:rPr>
          <w:rFonts w:ascii="Times New Roman" w:hAnsi="Times New Roman" w:cs="Times New Roman"/>
        </w:rPr>
      </w:pPr>
      <w:r w:rsidRPr="000602F1">
        <w:rPr>
          <w:rFonts w:ascii="Times New Roman" w:hAnsi="Times New Roman" w:cs="Times New Roman"/>
        </w:rPr>
        <w:t>-Securing working capital</w:t>
      </w:r>
    </w:p>
    <w:p w:rsidR="00A10402" w:rsidRPr="000602F1" w:rsidRDefault="009728F3">
      <w:pPr>
        <w:pStyle w:val="ListParagraph"/>
        <w:ind w:left="420"/>
        <w:rPr>
          <w:rFonts w:ascii="Times New Roman" w:hAnsi="Times New Roman" w:cs="Times New Roman"/>
        </w:rPr>
      </w:pPr>
      <w:r w:rsidRPr="000602F1">
        <w:rPr>
          <w:rFonts w:ascii="Times New Roman" w:hAnsi="Times New Roman" w:cs="Times New Roman"/>
        </w:rPr>
        <w:t>-Others (please specify)</w:t>
      </w:r>
    </w:p>
    <w:p w:rsidR="00A10402" w:rsidRPr="000602F1" w:rsidRDefault="009728F3">
      <w:r w:rsidRPr="000602F1">
        <w:t>5.2.1. Out of the above which one is the most prominent problem?</w:t>
      </w:r>
    </w:p>
    <w:p w:rsidR="00A10402" w:rsidRPr="000602F1" w:rsidRDefault="009728F3">
      <w:r w:rsidRPr="000602F1">
        <w:t>5.3.  How pandemic has affected your business space? Did you lose your trading place due to government measures?</w:t>
      </w:r>
    </w:p>
    <w:p w:rsidR="00A10402" w:rsidRPr="000602F1" w:rsidRDefault="009728F3">
      <w:r w:rsidRPr="000602F1">
        <w:t>5.4.  Did you have to sell any of your business assets to survive or hospitalization of your family members?</w:t>
      </w:r>
    </w:p>
    <w:p w:rsidR="00A10402" w:rsidRPr="000602F1" w:rsidRDefault="009728F3">
      <w:r w:rsidRPr="000602F1">
        <w:t>5.5. Have you ever tried to sell your product/associate with online traders</w:t>
      </w:r>
    </w:p>
    <w:p w:rsidR="00A10402" w:rsidRPr="000602F1" w:rsidRDefault="009728F3">
      <w:r w:rsidRPr="000602F1">
        <w:t>5.5. 1. If yes how?</w:t>
      </w:r>
    </w:p>
    <w:p w:rsidR="00A10402" w:rsidRPr="000602F1" w:rsidRDefault="009728F3">
      <w:r w:rsidRPr="000602F1">
        <w:t>5.5.2. If no, WHY?</w:t>
      </w:r>
    </w:p>
    <w:p w:rsidR="00A10402" w:rsidRPr="000602F1" w:rsidRDefault="009728F3">
      <w:r w:rsidRPr="000602F1">
        <w:t>5.6.  Did you have to change your occupation in the short-run to survive? Yes/No if yes please explain</w:t>
      </w:r>
    </w:p>
    <w:p w:rsidR="00A10402" w:rsidRPr="000602F1" w:rsidRDefault="00CC5EE4">
      <w:pPr>
        <w:rPr>
          <w:b/>
          <w:bCs/>
          <w:u w:val="single"/>
        </w:rPr>
      </w:pPr>
      <w:r w:rsidRPr="000602F1">
        <w:rPr>
          <w:b/>
          <w:bCs/>
          <w:u w:val="single"/>
        </w:rPr>
        <w:t>Section 6:</w:t>
      </w:r>
      <w:r w:rsidR="009728F3" w:rsidRPr="000602F1">
        <w:rPr>
          <w:b/>
          <w:bCs/>
          <w:u w:val="single"/>
        </w:rPr>
        <w:t xml:space="preserve"> Response from the government</w:t>
      </w:r>
    </w:p>
    <w:p w:rsidR="00A10402" w:rsidRPr="000602F1" w:rsidRDefault="009728F3">
      <w:pPr>
        <w:spacing w:line="360" w:lineRule="auto"/>
        <w:ind w:left="360"/>
        <w:jc w:val="both"/>
      </w:pPr>
      <w:r w:rsidRPr="000602F1">
        <w:t>6.1.Do, you support the government’s decision to impose this lockdown in various stages?</w:t>
      </w:r>
    </w:p>
    <w:p w:rsidR="00A10402" w:rsidRPr="000602F1" w:rsidRDefault="009728F3">
      <w:pPr>
        <w:contextualSpacing/>
        <w:jc w:val="both"/>
      </w:pPr>
      <w:r w:rsidRPr="000602F1">
        <w:t xml:space="preserve">       Strongly support /support/neutral (have no other option)/do not support at all</w:t>
      </w:r>
    </w:p>
    <w:p w:rsidR="00A10402" w:rsidRPr="000602F1" w:rsidRDefault="009728F3">
      <w:pPr>
        <w:pStyle w:val="ListParagraph"/>
        <w:numPr>
          <w:ilvl w:val="1"/>
          <w:numId w:val="8"/>
        </w:numPr>
        <w:jc w:val="both"/>
        <w:rPr>
          <w:rFonts w:ascii="Times New Roman" w:hAnsi="Times New Roman" w:cs="Times New Roman"/>
        </w:rPr>
      </w:pPr>
      <w:r w:rsidRPr="000602F1">
        <w:rPr>
          <w:rFonts w:ascii="Times New Roman" w:hAnsi="Times New Roman" w:cs="Times New Roman"/>
        </w:rPr>
        <w:t>What kind of support do you expect from government to resume their business after the lockdown is lifted?</w:t>
      </w:r>
    </w:p>
    <w:p w:rsidR="00A10402" w:rsidRPr="000602F1" w:rsidRDefault="009728F3">
      <w:pPr>
        <w:pStyle w:val="ListParagraph"/>
        <w:jc w:val="both"/>
        <w:rPr>
          <w:rFonts w:ascii="Times New Roman" w:hAnsi="Times New Roman" w:cs="Times New Roman"/>
        </w:rPr>
      </w:pPr>
      <w:r w:rsidRPr="000602F1">
        <w:rPr>
          <w:rFonts w:ascii="Times New Roman" w:hAnsi="Times New Roman" w:cs="Times New Roman"/>
        </w:rPr>
        <w:t>Loan/direct cash to procure their raw material/strategies to ensure their consumer base/others(please specify)</w:t>
      </w:r>
    </w:p>
    <w:p w:rsidR="00A10402" w:rsidRPr="000602F1" w:rsidRDefault="009728F3">
      <w:pPr>
        <w:pStyle w:val="ListParagraph"/>
        <w:numPr>
          <w:ilvl w:val="1"/>
          <w:numId w:val="9"/>
        </w:numPr>
        <w:jc w:val="both"/>
        <w:rPr>
          <w:rFonts w:ascii="Times New Roman" w:hAnsi="Times New Roman" w:cs="Times New Roman"/>
        </w:rPr>
      </w:pPr>
      <w:r w:rsidRPr="000602F1">
        <w:rPr>
          <w:rFonts w:ascii="Times New Roman" w:hAnsi="Times New Roman" w:cs="Times New Roman"/>
        </w:rPr>
        <w:t>In case you do not get any such support, how are you planning to cope with the crisis and revive your business? (please explain)</w:t>
      </w:r>
    </w:p>
    <w:p w:rsidR="00A10402" w:rsidRPr="000602F1" w:rsidRDefault="00A10402">
      <w:pPr>
        <w:pStyle w:val="ListParagraph"/>
        <w:jc w:val="both"/>
        <w:rPr>
          <w:rFonts w:ascii="Times New Roman" w:hAnsi="Times New Roman" w:cs="Times New Roman"/>
        </w:rPr>
      </w:pPr>
    </w:p>
    <w:p w:rsidR="00A10402" w:rsidRPr="000602F1" w:rsidRDefault="009728F3">
      <w:pPr>
        <w:pStyle w:val="ListParagraph"/>
        <w:numPr>
          <w:ilvl w:val="1"/>
          <w:numId w:val="9"/>
        </w:numPr>
        <w:jc w:val="both"/>
        <w:rPr>
          <w:rFonts w:ascii="Times New Roman" w:hAnsi="Times New Roman" w:cs="Times New Roman"/>
        </w:rPr>
      </w:pPr>
      <w:r w:rsidRPr="000602F1">
        <w:rPr>
          <w:rFonts w:ascii="Times New Roman" w:hAnsi="Times New Roman" w:cs="Times New Roman"/>
        </w:rPr>
        <w:t>When do you think that you will be able to regain the normal returns from your business?</w:t>
      </w:r>
    </w:p>
    <w:p w:rsidR="00A10402" w:rsidRPr="000602F1" w:rsidRDefault="00A10402">
      <w:pPr>
        <w:rPr>
          <w:b/>
          <w:bCs/>
          <w:u w:val="single"/>
        </w:rPr>
      </w:pPr>
    </w:p>
    <w:p w:rsidR="00A10402" w:rsidRPr="000602F1" w:rsidRDefault="009728F3">
      <w:pPr>
        <w:pStyle w:val="ListParagraph"/>
        <w:numPr>
          <w:ilvl w:val="1"/>
          <w:numId w:val="9"/>
        </w:numPr>
        <w:spacing w:line="276" w:lineRule="auto"/>
        <w:rPr>
          <w:rFonts w:ascii="Times New Roman" w:hAnsi="Times New Roman" w:cs="Times New Roman"/>
        </w:rPr>
      </w:pPr>
      <w:r w:rsidRPr="000602F1">
        <w:rPr>
          <w:rFonts w:ascii="Times New Roman" w:hAnsi="Times New Roman" w:cs="Times New Roman"/>
        </w:rPr>
        <w:t xml:space="preserve"> Do you avail any of the below mentioned government facilities?</w:t>
      </w:r>
    </w:p>
    <w:p w:rsidR="00A10402" w:rsidRPr="000602F1" w:rsidRDefault="009728F3">
      <w:pPr>
        <w:pStyle w:val="ListParagraph"/>
        <w:spacing w:line="276" w:lineRule="auto"/>
        <w:ind w:left="360"/>
        <w:rPr>
          <w:rFonts w:ascii="Times New Roman" w:hAnsi="Times New Roman" w:cs="Times New Roman"/>
        </w:rPr>
      </w:pPr>
      <w:r w:rsidRPr="000602F1">
        <w:rPr>
          <w:rFonts w:ascii="Times New Roman" w:hAnsi="Times New Roman" w:cs="Times New Roman"/>
        </w:rPr>
        <w:t>a-Yes, b-No</w:t>
      </w:r>
    </w:p>
    <w:p w:rsidR="00A10402" w:rsidRPr="000602F1" w:rsidRDefault="00A10402"/>
    <w:tbl>
      <w:tblPr>
        <w:tblW w:w="8505" w:type="dxa"/>
        <w:tblInd w:w="274"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4A0" w:firstRow="1" w:lastRow="0" w:firstColumn="1" w:lastColumn="0" w:noHBand="0" w:noVBand="1"/>
      </w:tblPr>
      <w:tblGrid>
        <w:gridCol w:w="1417"/>
        <w:gridCol w:w="1599"/>
        <w:gridCol w:w="1234"/>
        <w:gridCol w:w="1234"/>
        <w:gridCol w:w="1603"/>
        <w:gridCol w:w="1418"/>
      </w:tblGrid>
      <w:tr w:rsidR="000602F1" w:rsidRPr="000602F1">
        <w:trPr>
          <w:trHeight w:val="259"/>
        </w:trPr>
        <w:tc>
          <w:tcPr>
            <w:tcW w:w="1417" w:type="dxa"/>
            <w:shd w:val="clear" w:color="auto" w:fill="auto"/>
            <w:tcMar>
              <w:top w:w="100" w:type="dxa"/>
              <w:left w:w="100" w:type="dxa"/>
              <w:bottom w:w="100" w:type="dxa"/>
              <w:right w:w="100" w:type="dxa"/>
            </w:tcMar>
          </w:tcPr>
          <w:p w:rsidR="00A10402" w:rsidRPr="000602F1" w:rsidRDefault="009728F3">
            <w:pPr>
              <w:widowControl w:val="0"/>
            </w:pPr>
            <w:r w:rsidRPr="000602F1">
              <w:t>Ration Card</w:t>
            </w:r>
          </w:p>
        </w:tc>
        <w:tc>
          <w:tcPr>
            <w:tcW w:w="1599" w:type="dxa"/>
            <w:shd w:val="clear" w:color="auto" w:fill="auto"/>
            <w:tcMar>
              <w:top w:w="100" w:type="dxa"/>
              <w:left w:w="100" w:type="dxa"/>
              <w:bottom w:w="100" w:type="dxa"/>
              <w:right w:w="100" w:type="dxa"/>
            </w:tcMar>
          </w:tcPr>
          <w:p w:rsidR="00A10402" w:rsidRPr="000602F1" w:rsidRDefault="009728F3">
            <w:pPr>
              <w:widowControl w:val="0"/>
            </w:pPr>
            <w:r w:rsidRPr="000602F1">
              <w:t>Aadhar card</w:t>
            </w:r>
          </w:p>
        </w:tc>
        <w:tc>
          <w:tcPr>
            <w:tcW w:w="1234" w:type="dxa"/>
            <w:shd w:val="clear" w:color="auto" w:fill="auto"/>
            <w:tcMar>
              <w:top w:w="100" w:type="dxa"/>
              <w:left w:w="100" w:type="dxa"/>
              <w:bottom w:w="100" w:type="dxa"/>
              <w:right w:w="100" w:type="dxa"/>
            </w:tcMar>
          </w:tcPr>
          <w:p w:rsidR="00A10402" w:rsidRPr="000602F1" w:rsidRDefault="009728F3">
            <w:pPr>
              <w:widowControl w:val="0"/>
            </w:pPr>
            <w:r w:rsidRPr="000602F1">
              <w:t>Jan Dhan Account</w:t>
            </w:r>
          </w:p>
        </w:tc>
        <w:tc>
          <w:tcPr>
            <w:tcW w:w="1234" w:type="dxa"/>
            <w:shd w:val="clear" w:color="auto" w:fill="auto"/>
            <w:tcMar>
              <w:top w:w="100" w:type="dxa"/>
              <w:left w:w="100" w:type="dxa"/>
              <w:bottom w:w="100" w:type="dxa"/>
              <w:right w:w="100" w:type="dxa"/>
            </w:tcMar>
          </w:tcPr>
          <w:p w:rsidR="00A10402" w:rsidRPr="000602F1" w:rsidRDefault="009728F3">
            <w:pPr>
              <w:widowControl w:val="0"/>
            </w:pPr>
            <w:r w:rsidRPr="000602F1">
              <w:t>Ujjwala Yojana</w:t>
            </w:r>
          </w:p>
          <w:p w:rsidR="00A10402" w:rsidRPr="000602F1" w:rsidRDefault="00A10402">
            <w:pPr>
              <w:widowControl w:val="0"/>
            </w:pPr>
          </w:p>
        </w:tc>
        <w:tc>
          <w:tcPr>
            <w:tcW w:w="1603" w:type="dxa"/>
            <w:shd w:val="clear" w:color="auto" w:fill="auto"/>
            <w:tcMar>
              <w:top w:w="100" w:type="dxa"/>
              <w:left w:w="100" w:type="dxa"/>
              <w:bottom w:w="100" w:type="dxa"/>
              <w:right w:w="100" w:type="dxa"/>
            </w:tcMar>
          </w:tcPr>
          <w:p w:rsidR="00A10402" w:rsidRPr="000602F1" w:rsidRDefault="009728F3">
            <w:pPr>
              <w:widowControl w:val="0"/>
            </w:pPr>
            <w:r w:rsidRPr="000602F1">
              <w:t>Aarogyashree</w:t>
            </w:r>
          </w:p>
        </w:tc>
        <w:tc>
          <w:tcPr>
            <w:tcW w:w="1418" w:type="dxa"/>
            <w:shd w:val="clear" w:color="auto" w:fill="auto"/>
            <w:tcMar>
              <w:top w:w="100" w:type="dxa"/>
              <w:left w:w="100" w:type="dxa"/>
              <w:bottom w:w="100" w:type="dxa"/>
              <w:right w:w="100" w:type="dxa"/>
            </w:tcMar>
          </w:tcPr>
          <w:p w:rsidR="00A10402" w:rsidRPr="000602F1" w:rsidRDefault="009728F3">
            <w:pPr>
              <w:pStyle w:val="Heading4"/>
              <w:spacing w:before="0" w:beforeAutospacing="0" w:after="0" w:afterAutospacing="0"/>
              <w:rPr>
                <w:b w:val="0"/>
                <w:bCs w:val="0"/>
              </w:rPr>
            </w:pPr>
            <w:r w:rsidRPr="000602F1">
              <w:rPr>
                <w:b w:val="0"/>
                <w:bCs w:val="0"/>
              </w:rPr>
              <w:t>(PM</w:t>
            </w:r>
            <w:r w:rsidRPr="000602F1">
              <w:rPr>
                <w:b w:val="0"/>
                <w:bCs w:val="0"/>
                <w:sz w:val="39"/>
                <w:szCs w:val="39"/>
              </w:rPr>
              <w:t xml:space="preserve"> </w:t>
            </w:r>
            <w:r w:rsidRPr="000602F1">
              <w:rPr>
                <w:b w:val="0"/>
                <w:bCs w:val="0"/>
              </w:rPr>
              <w:t>SVANidhi)</w:t>
            </w:r>
          </w:p>
          <w:p w:rsidR="00A10402" w:rsidRPr="000602F1" w:rsidRDefault="009728F3">
            <w:pPr>
              <w:pStyle w:val="Heading4"/>
              <w:spacing w:before="0" w:beforeAutospacing="0" w:after="0" w:afterAutospacing="0"/>
              <w:jc w:val="center"/>
            </w:pPr>
            <w:r w:rsidRPr="000602F1">
              <w:rPr>
                <w:b w:val="0"/>
                <w:bCs w:val="0"/>
              </w:rPr>
              <w:br/>
            </w:r>
          </w:p>
        </w:tc>
      </w:tr>
      <w:tr w:rsidR="00A10402" w:rsidRPr="000602F1">
        <w:tc>
          <w:tcPr>
            <w:tcW w:w="1417" w:type="dxa"/>
            <w:shd w:val="clear" w:color="auto" w:fill="auto"/>
            <w:tcMar>
              <w:top w:w="100" w:type="dxa"/>
              <w:left w:w="100" w:type="dxa"/>
              <w:bottom w:w="100" w:type="dxa"/>
              <w:right w:w="100" w:type="dxa"/>
            </w:tcMar>
          </w:tcPr>
          <w:p w:rsidR="00A10402" w:rsidRPr="000602F1" w:rsidRDefault="00A10402">
            <w:pPr>
              <w:widowControl w:val="0"/>
            </w:pPr>
          </w:p>
        </w:tc>
        <w:tc>
          <w:tcPr>
            <w:tcW w:w="1599" w:type="dxa"/>
            <w:shd w:val="clear" w:color="auto" w:fill="auto"/>
            <w:tcMar>
              <w:top w:w="100" w:type="dxa"/>
              <w:left w:w="100" w:type="dxa"/>
              <w:bottom w:w="100" w:type="dxa"/>
              <w:right w:w="100" w:type="dxa"/>
            </w:tcMar>
          </w:tcPr>
          <w:p w:rsidR="00A10402" w:rsidRPr="000602F1" w:rsidRDefault="00A10402">
            <w:pPr>
              <w:widowControl w:val="0"/>
            </w:pPr>
          </w:p>
        </w:tc>
        <w:tc>
          <w:tcPr>
            <w:tcW w:w="1234" w:type="dxa"/>
            <w:shd w:val="clear" w:color="auto" w:fill="auto"/>
            <w:tcMar>
              <w:top w:w="100" w:type="dxa"/>
              <w:left w:w="100" w:type="dxa"/>
              <w:bottom w:w="100" w:type="dxa"/>
              <w:right w:w="100" w:type="dxa"/>
            </w:tcMar>
          </w:tcPr>
          <w:p w:rsidR="00A10402" w:rsidRPr="000602F1" w:rsidRDefault="00A10402">
            <w:pPr>
              <w:widowControl w:val="0"/>
            </w:pPr>
          </w:p>
        </w:tc>
        <w:tc>
          <w:tcPr>
            <w:tcW w:w="1234" w:type="dxa"/>
            <w:shd w:val="clear" w:color="auto" w:fill="auto"/>
            <w:tcMar>
              <w:top w:w="100" w:type="dxa"/>
              <w:left w:w="100" w:type="dxa"/>
              <w:bottom w:w="100" w:type="dxa"/>
              <w:right w:w="100" w:type="dxa"/>
            </w:tcMar>
          </w:tcPr>
          <w:p w:rsidR="00A10402" w:rsidRPr="000602F1" w:rsidRDefault="00A10402">
            <w:pPr>
              <w:widowControl w:val="0"/>
            </w:pPr>
          </w:p>
        </w:tc>
        <w:tc>
          <w:tcPr>
            <w:tcW w:w="1603" w:type="dxa"/>
            <w:shd w:val="clear" w:color="auto" w:fill="auto"/>
            <w:tcMar>
              <w:top w:w="100" w:type="dxa"/>
              <w:left w:w="100" w:type="dxa"/>
              <w:bottom w:w="100" w:type="dxa"/>
              <w:right w:w="100" w:type="dxa"/>
            </w:tcMar>
          </w:tcPr>
          <w:p w:rsidR="00A10402" w:rsidRPr="000602F1" w:rsidRDefault="00A10402">
            <w:pPr>
              <w:widowControl w:val="0"/>
            </w:pPr>
          </w:p>
        </w:tc>
        <w:tc>
          <w:tcPr>
            <w:tcW w:w="1418" w:type="dxa"/>
            <w:shd w:val="clear" w:color="auto" w:fill="auto"/>
            <w:tcMar>
              <w:top w:w="100" w:type="dxa"/>
              <w:left w:w="100" w:type="dxa"/>
              <w:bottom w:w="100" w:type="dxa"/>
              <w:right w:w="100" w:type="dxa"/>
            </w:tcMar>
          </w:tcPr>
          <w:p w:rsidR="00A10402" w:rsidRPr="000602F1" w:rsidRDefault="00A10402">
            <w:pPr>
              <w:widowControl w:val="0"/>
            </w:pPr>
          </w:p>
        </w:tc>
      </w:tr>
    </w:tbl>
    <w:p w:rsidR="00A10402" w:rsidRPr="000602F1" w:rsidRDefault="00A10402"/>
    <w:p w:rsidR="00A10402" w:rsidRPr="000602F1" w:rsidRDefault="00A10402">
      <w:pPr>
        <w:pStyle w:val="ListParagraph"/>
        <w:ind w:left="1080"/>
        <w:rPr>
          <w:rFonts w:ascii="Times New Roman" w:hAnsi="Times New Roman" w:cs="Times New Roman"/>
        </w:rPr>
      </w:pPr>
    </w:p>
    <w:p w:rsidR="00A10402" w:rsidRPr="000602F1" w:rsidRDefault="00A10402">
      <w:pPr>
        <w:rPr>
          <w:vertAlign w:val="subscript"/>
        </w:rPr>
      </w:pPr>
    </w:p>
    <w:p w:rsidR="00A10402" w:rsidRPr="000602F1" w:rsidRDefault="00A10402">
      <w:pPr>
        <w:jc w:val="center"/>
      </w:pPr>
    </w:p>
    <w:p w:rsidR="00CC5EE4" w:rsidRPr="000602F1" w:rsidRDefault="00CC5EE4">
      <w:pPr>
        <w:jc w:val="center"/>
      </w:pPr>
      <w:bookmarkStart w:id="1" w:name="_GoBack"/>
      <w:bookmarkEnd w:id="1"/>
    </w:p>
    <w:sectPr w:rsidR="00CC5EE4" w:rsidRPr="000602F1">
      <w:footerReference w:type="default" r:id="rId9"/>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08E" w:rsidRDefault="00F2608E">
      <w:r>
        <w:separator/>
      </w:r>
    </w:p>
  </w:endnote>
  <w:endnote w:type="continuationSeparator" w:id="0">
    <w:p w:rsidR="00F2608E" w:rsidRDefault="00F2608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 w:name="等线 Light">
    <w:altName w:val="Segoe Print"/>
    <w:charset w:val="00"/>
    <w:family w:val="auto"/>
    <w:pitch w:val="default"/>
  </w:font>
  <w:font w:name="Calibri">
    <w:panose1 w:val="020F0502020204030204"/>
    <w:charset w:val="00"/>
    <w:family w:val="swiss"/>
    <w:pitch w:val="variable"/>
    <w:sig w:usb0="E4002EFF" w:usb1="C000247B" w:usb2="00000009" w:usb3="00000000" w:csb0="000001FF" w:csb1="00000000"/>
  </w:font>
  <w:font w:name="Droid Sans Fallback">
    <w:altName w:val="MS Gothic"/>
    <w:charset w:val="00"/>
    <w:family w:val="roman"/>
    <w:pitch w:val="default"/>
  </w:font>
  <w:font w:name="Arial">
    <w:panose1 w:val="020B0604020202020204"/>
    <w:charset w:val="00"/>
    <w:family w:val="swiss"/>
    <w:pitch w:val="variable"/>
    <w:sig w:usb0="E0002EFF" w:usb1="C000785B" w:usb2="00000009" w:usb3="00000000" w:csb0="000001FF" w:csb1="00000000"/>
  </w:font>
  <w:font w:name="Cambria Math">
    <w:panose1 w:val="02040503050406030204"/>
    <w:charset w:val="00"/>
    <w:family w:val="roman"/>
    <w:pitch w:val="variable"/>
    <w:sig w:usb0="E00006FF" w:usb1="420024FF" w:usb2="02000000" w:usb3="00000000" w:csb0="0000019F" w:csb1="00000000"/>
  </w:font>
  <w:font w:name="DengXian">
    <w:altName w:val="等线"/>
    <w:panose1 w:val="02010600030101010101"/>
    <w:charset w:val="86"/>
    <w:family w:val="auto"/>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10402" w:rsidRDefault="009728F3">
    <w:pPr>
      <w:pStyle w:val="Footer"/>
    </w:pPr>
    <w:r>
      <w:rPr>
        <w:noProof/>
        <w:lang w:val="en-US" w:eastAsia="en-US"/>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Text Box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rsidR="00A10402" w:rsidRDefault="009728F3">
                          <w:pPr>
                            <w:pStyle w:val="Footer"/>
                          </w:pPr>
                          <w:r>
                            <w:fldChar w:fldCharType="begin"/>
                          </w:r>
                          <w:r>
                            <w:instrText xml:space="preserve"> PAGE  \* MERGEFORMAT </w:instrText>
                          </w:r>
                          <w:r>
                            <w:fldChar w:fldCharType="separate"/>
                          </w:r>
                          <w:r w:rsidR="000602F1">
                            <w:rPr>
                              <w:noProof/>
                            </w:rPr>
                            <w:t>2</w:t>
                          </w:r>
                          <w:r>
                            <w:fldChar w:fldCharType="end"/>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type id="_x0000_t202" coordsize="21600,21600" o:spt="202" path="m,l,21600r21600,l21600,xe">
              <v:stroke joinstyle="miter"/>
              <v:path gradientshapeok="t" o:connecttype="rect"/>
            </v:shapetype>
            <v:shape id="Text Box 1" o:spid="_x0000_s1026" type="#_x0000_t202" style="position:absolute;margin-left:0;margin-top:0;width:2in;height:2in;z-index:251659264;visibility:visible;mso-wrap-style:none;mso-wrap-distance-left:9pt;mso-wrap-distance-top:0;mso-wrap-distance-right:9pt;mso-wrap-distance-bottom:0;mso-position-horizontal:center;mso-position-horizontal-relative:margin;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KdX5UAIAAAkFAAAOAAAAZHJzL2Uyb0RvYy54bWysVE1vEzEQvSPxHyzf6aZBVFHUTRVaFSFV&#10;tCJFnB2vnaywPZbtZjf8ep69uykqXIq4eGdn3nw9z/jyqreGHVSILbman5/NOFNOUtO6Xc2/Pd6+&#10;W3AWk3CNMORUzY8q8qvV2zeXnV+qOe3JNCowBHFx2fma71Pyy6qKcq+siGfklYNRU7Ai4TfsqiaI&#10;DtGtqeaz2UXVUWh8IKlihPZmMPJVia+1kule66gSMzVHbamcoZzbfFarS7HcBeH3rRzLEP9QhRWt&#10;Q9JTqBuRBHsK7R+hbCsDRdLpTJKtSOtWqtIDujmfvehmsxdelV5ATvQnmuL/Cyu/HB4CaxvcHWdO&#10;WFzRo+oT+0g9O8/sdD4uAdp4wFIPdUaO+ghlbrrXweYv2mGwg+fjidscTGanxXyxmMEkYZt+EKd6&#10;dvchpk+KLMtCzQMur3AqDncxDdAJkrM5um2NgV4sjWNdzS/ef5gVh5MFwY1DjtzEUGyR0tGowe2r&#10;0mi+1JwVZezUtQnsIDAwQkrlUmm3RAI6ozTSvsZxxGdXVUbyNc4nj5KZXDo529ZRKP2+KLv5MZWs&#10;B/zEwNB3piD12368xC01R9xtoGE3ope3Lfi/EzE9iIBlwJ1hwdM9Dm0IPNMocban8PNv+ozHjMLK&#10;WYflqrnD9nNmPjvMbt7DSQiTsJ0E92SvCeRjHlFLEeEQkplEHch+x9avcw6YhJPIVPM0iddpWHC8&#10;GlKt1wWEbfMi3bmNlzl0uWy/fkqYoTJamZSBiZEs7FsZzvFtyAv9+39BPb9gq18AAAD//wMAUEsD&#10;BBQABgAIAAAAIQBxqtG51wAAAAUBAAAPAAAAZHJzL2Rvd25yZXYueG1sTI9BT8MwDIXvk/YfIiNx&#10;21IGQlVpOrGJckRi5cAxa0xbSJwqybry7zEICS6Wn571/L1yOzsrJgxx8KTgap2BQGq9GahT8NLU&#10;qxxETJqMtp5QwSdG2FbLRakL48/0jNMhdYJDKBZaQZ/SWEgZ2x6djms/IrH35oPTiWXopAn6zOHO&#10;yk2W3UqnB+IPvR5x32P7cTg5Bfu6acKEMdhXfKyv3592N/gwK3V5Md/fgUg4p79j+MZndKiY6ehP&#10;ZKKwCrhI+pnsbfKc5fF3kVUp/9NXXwAAAP//AwBQSwECLQAUAAYACAAAACEAtoM4kv4AAADhAQAA&#10;EwAAAAAAAAAAAAAAAAAAAAAAW0NvbnRlbnRfVHlwZXNdLnhtbFBLAQItABQABgAIAAAAIQA4/SH/&#10;1gAAAJQBAAALAAAAAAAAAAAAAAAAAC8BAABfcmVscy8ucmVsc1BLAQItABQABgAIAAAAIQDLKdX5&#10;UAIAAAkFAAAOAAAAAAAAAAAAAAAAAC4CAABkcnMvZTJvRG9jLnhtbFBLAQItABQABgAIAAAAIQBx&#10;qtG51wAAAAUBAAAPAAAAAAAAAAAAAAAAAKoEAABkcnMvZG93bnJldi54bWxQSwUGAAAAAAQABADz&#10;AAAArgUAAAAA&#10;" filled="f" stroked="f" strokeweight=".5pt">
              <v:textbox style="mso-fit-shape-to-text:t" inset="0,0,0,0">
                <w:txbxContent>
                  <w:p w:rsidR="00A10402" w:rsidRDefault="009728F3">
                    <w:pPr>
                      <w:pStyle w:val="Footer"/>
                    </w:pPr>
                    <w:r>
                      <w:fldChar w:fldCharType="begin"/>
                    </w:r>
                    <w:r>
                      <w:instrText xml:space="preserve"> PAGE  \* MERGEFORMAT </w:instrText>
                    </w:r>
                    <w:r>
                      <w:fldChar w:fldCharType="separate"/>
                    </w:r>
                    <w:r w:rsidR="000602F1">
                      <w:rPr>
                        <w:noProof/>
                      </w:rPr>
                      <w:t>2</w:t>
                    </w:r>
                    <w:r>
                      <w:fldChar w:fldCharType="end"/>
                    </w:r>
                  </w:p>
                </w:txbxContent>
              </v:textbox>
              <w10:wrap anchorx="margin"/>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08E" w:rsidRDefault="00F2608E">
      <w:r>
        <w:separator/>
      </w:r>
    </w:p>
  </w:footnote>
  <w:footnote w:type="continuationSeparator" w:id="0">
    <w:p w:rsidR="00F2608E" w:rsidRDefault="00F2608E">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7A82016"/>
    <w:multiLevelType w:val="multilevel"/>
    <w:tmpl w:val="27A82016"/>
    <w:lvl w:ilvl="0">
      <w:start w:val="5"/>
      <w:numFmt w:val="decimal"/>
      <w:lvlText w:val="%1."/>
      <w:lvlJc w:val="left"/>
      <w:pPr>
        <w:ind w:left="420" w:hanging="420"/>
      </w:pPr>
      <w:rPr>
        <w:rFonts w:hint="default"/>
      </w:rPr>
    </w:lvl>
    <w:lvl w:ilvl="1">
      <w:start w:val="1"/>
      <w:numFmt w:val="decimal"/>
      <w:lvlText w:val="%1.%2."/>
      <w:lvlJc w:val="left"/>
      <w:pPr>
        <w:ind w:left="780" w:hanging="720"/>
      </w:pPr>
      <w:rPr>
        <w:rFonts w:hint="default"/>
      </w:rPr>
    </w:lvl>
    <w:lvl w:ilvl="2">
      <w:start w:val="1"/>
      <w:numFmt w:val="decimal"/>
      <w:lvlText w:val="%1.%2.%3."/>
      <w:lvlJc w:val="left"/>
      <w:pPr>
        <w:ind w:left="840" w:hanging="720"/>
      </w:pPr>
      <w:rPr>
        <w:rFonts w:hint="default"/>
      </w:rPr>
    </w:lvl>
    <w:lvl w:ilvl="3">
      <w:start w:val="1"/>
      <w:numFmt w:val="decimal"/>
      <w:lvlText w:val="%1.%2.%3.%4."/>
      <w:lvlJc w:val="left"/>
      <w:pPr>
        <w:ind w:left="1260" w:hanging="1080"/>
      </w:pPr>
      <w:rPr>
        <w:rFonts w:hint="default"/>
      </w:rPr>
    </w:lvl>
    <w:lvl w:ilvl="4">
      <w:start w:val="1"/>
      <w:numFmt w:val="decimal"/>
      <w:lvlText w:val="%1.%2.%3.%4.%5."/>
      <w:lvlJc w:val="left"/>
      <w:pPr>
        <w:ind w:left="1320" w:hanging="1080"/>
      </w:pPr>
      <w:rPr>
        <w:rFonts w:hint="default"/>
      </w:rPr>
    </w:lvl>
    <w:lvl w:ilvl="5">
      <w:start w:val="1"/>
      <w:numFmt w:val="decimal"/>
      <w:lvlText w:val="%1.%2.%3.%4.%5.%6."/>
      <w:lvlJc w:val="left"/>
      <w:pPr>
        <w:ind w:left="1740" w:hanging="1440"/>
      </w:pPr>
      <w:rPr>
        <w:rFonts w:hint="default"/>
      </w:rPr>
    </w:lvl>
    <w:lvl w:ilvl="6">
      <w:start w:val="1"/>
      <w:numFmt w:val="decimal"/>
      <w:lvlText w:val="%1.%2.%3.%4.%5.%6.%7."/>
      <w:lvlJc w:val="left"/>
      <w:pPr>
        <w:ind w:left="2160" w:hanging="1800"/>
      </w:pPr>
      <w:rPr>
        <w:rFonts w:hint="default"/>
      </w:rPr>
    </w:lvl>
    <w:lvl w:ilvl="7">
      <w:start w:val="1"/>
      <w:numFmt w:val="decimal"/>
      <w:lvlText w:val="%1.%2.%3.%4.%5.%6.%7.%8."/>
      <w:lvlJc w:val="left"/>
      <w:pPr>
        <w:ind w:left="2220" w:hanging="1800"/>
      </w:pPr>
      <w:rPr>
        <w:rFonts w:hint="default"/>
      </w:rPr>
    </w:lvl>
    <w:lvl w:ilvl="8">
      <w:start w:val="1"/>
      <w:numFmt w:val="decimal"/>
      <w:lvlText w:val="%1.%2.%3.%4.%5.%6.%7.%8.%9."/>
      <w:lvlJc w:val="left"/>
      <w:pPr>
        <w:ind w:left="2640" w:hanging="2160"/>
      </w:pPr>
      <w:rPr>
        <w:rFonts w:hint="default"/>
      </w:rPr>
    </w:lvl>
  </w:abstractNum>
  <w:abstractNum w:abstractNumId="1" w15:restartNumberingAfterBreak="0">
    <w:nsid w:val="28D77951"/>
    <w:multiLevelType w:val="multilevel"/>
    <w:tmpl w:val="28D77951"/>
    <w:lvl w:ilvl="0">
      <w:start w:val="1"/>
      <w:numFmt w:val="lowerLetter"/>
      <w:lvlText w:val="%1)"/>
      <w:lvlJc w:val="left"/>
      <w:pPr>
        <w:ind w:left="1340" w:hanging="360"/>
      </w:pPr>
      <w:rPr>
        <w:rFonts w:hint="default"/>
      </w:rPr>
    </w:lvl>
    <w:lvl w:ilvl="1">
      <w:start w:val="1"/>
      <w:numFmt w:val="lowerLetter"/>
      <w:lvlText w:val="%2."/>
      <w:lvlJc w:val="left"/>
      <w:pPr>
        <w:ind w:left="2060" w:hanging="360"/>
      </w:pPr>
    </w:lvl>
    <w:lvl w:ilvl="2">
      <w:start w:val="1"/>
      <w:numFmt w:val="lowerRoman"/>
      <w:lvlText w:val="%3."/>
      <w:lvlJc w:val="right"/>
      <w:pPr>
        <w:ind w:left="2780" w:hanging="180"/>
      </w:pPr>
    </w:lvl>
    <w:lvl w:ilvl="3">
      <w:start w:val="1"/>
      <w:numFmt w:val="decimal"/>
      <w:lvlText w:val="%4."/>
      <w:lvlJc w:val="left"/>
      <w:pPr>
        <w:ind w:left="3500" w:hanging="360"/>
      </w:pPr>
    </w:lvl>
    <w:lvl w:ilvl="4">
      <w:start w:val="1"/>
      <w:numFmt w:val="lowerLetter"/>
      <w:lvlText w:val="%5."/>
      <w:lvlJc w:val="left"/>
      <w:pPr>
        <w:ind w:left="4220" w:hanging="360"/>
      </w:pPr>
    </w:lvl>
    <w:lvl w:ilvl="5">
      <w:start w:val="1"/>
      <w:numFmt w:val="lowerRoman"/>
      <w:lvlText w:val="%6."/>
      <w:lvlJc w:val="right"/>
      <w:pPr>
        <w:ind w:left="4940" w:hanging="180"/>
      </w:pPr>
    </w:lvl>
    <w:lvl w:ilvl="6">
      <w:start w:val="1"/>
      <w:numFmt w:val="decimal"/>
      <w:lvlText w:val="%7."/>
      <w:lvlJc w:val="left"/>
      <w:pPr>
        <w:ind w:left="5660" w:hanging="360"/>
      </w:pPr>
    </w:lvl>
    <w:lvl w:ilvl="7">
      <w:start w:val="1"/>
      <w:numFmt w:val="lowerLetter"/>
      <w:lvlText w:val="%8."/>
      <w:lvlJc w:val="left"/>
      <w:pPr>
        <w:ind w:left="6380" w:hanging="360"/>
      </w:pPr>
    </w:lvl>
    <w:lvl w:ilvl="8">
      <w:start w:val="1"/>
      <w:numFmt w:val="lowerRoman"/>
      <w:lvlText w:val="%9."/>
      <w:lvlJc w:val="right"/>
      <w:pPr>
        <w:ind w:left="7100" w:hanging="180"/>
      </w:pPr>
    </w:lvl>
  </w:abstractNum>
  <w:abstractNum w:abstractNumId="2" w15:restartNumberingAfterBreak="0">
    <w:nsid w:val="3AFB611E"/>
    <w:multiLevelType w:val="multilevel"/>
    <w:tmpl w:val="3AFB611E"/>
    <w:lvl w:ilvl="0">
      <w:start w:val="4"/>
      <w:numFmt w:val="decimal"/>
      <w:lvlText w:val="%1."/>
      <w:lvlJc w:val="left"/>
      <w:pPr>
        <w:ind w:left="420" w:hanging="420"/>
      </w:pPr>
      <w:rPr>
        <w:rFonts w:hint="default"/>
      </w:rPr>
    </w:lvl>
    <w:lvl w:ilvl="1">
      <w:start w:val="6"/>
      <w:numFmt w:val="decimal"/>
      <w:lvlText w:val="%1.%2."/>
      <w:lvlJc w:val="left"/>
      <w:pPr>
        <w:ind w:left="980" w:hanging="720"/>
      </w:pPr>
      <w:rPr>
        <w:rFonts w:hint="default"/>
      </w:rPr>
    </w:lvl>
    <w:lvl w:ilvl="2">
      <w:start w:val="1"/>
      <w:numFmt w:val="decimal"/>
      <w:lvlText w:val="%1.%2.%3."/>
      <w:lvlJc w:val="left"/>
      <w:pPr>
        <w:ind w:left="1240" w:hanging="720"/>
      </w:pPr>
      <w:rPr>
        <w:rFonts w:hint="default"/>
      </w:rPr>
    </w:lvl>
    <w:lvl w:ilvl="3">
      <w:start w:val="1"/>
      <w:numFmt w:val="decimal"/>
      <w:lvlText w:val="%1.%2.%3.%4."/>
      <w:lvlJc w:val="left"/>
      <w:pPr>
        <w:ind w:left="1860" w:hanging="1080"/>
      </w:pPr>
      <w:rPr>
        <w:rFonts w:hint="default"/>
      </w:rPr>
    </w:lvl>
    <w:lvl w:ilvl="4">
      <w:start w:val="1"/>
      <w:numFmt w:val="decimal"/>
      <w:lvlText w:val="%1.%2.%3.%4.%5."/>
      <w:lvlJc w:val="left"/>
      <w:pPr>
        <w:ind w:left="2120" w:hanging="1080"/>
      </w:pPr>
      <w:rPr>
        <w:rFonts w:hint="default"/>
      </w:rPr>
    </w:lvl>
    <w:lvl w:ilvl="5">
      <w:start w:val="1"/>
      <w:numFmt w:val="decimal"/>
      <w:lvlText w:val="%1.%2.%3.%4.%5.%6."/>
      <w:lvlJc w:val="left"/>
      <w:pPr>
        <w:ind w:left="2740" w:hanging="1440"/>
      </w:pPr>
      <w:rPr>
        <w:rFonts w:hint="default"/>
      </w:rPr>
    </w:lvl>
    <w:lvl w:ilvl="6">
      <w:start w:val="1"/>
      <w:numFmt w:val="decimal"/>
      <w:lvlText w:val="%1.%2.%3.%4.%5.%6.%7."/>
      <w:lvlJc w:val="left"/>
      <w:pPr>
        <w:ind w:left="3360" w:hanging="1800"/>
      </w:pPr>
      <w:rPr>
        <w:rFonts w:hint="default"/>
      </w:rPr>
    </w:lvl>
    <w:lvl w:ilvl="7">
      <w:start w:val="1"/>
      <w:numFmt w:val="decimal"/>
      <w:lvlText w:val="%1.%2.%3.%4.%5.%6.%7.%8."/>
      <w:lvlJc w:val="left"/>
      <w:pPr>
        <w:ind w:left="3620" w:hanging="1800"/>
      </w:pPr>
      <w:rPr>
        <w:rFonts w:hint="default"/>
      </w:rPr>
    </w:lvl>
    <w:lvl w:ilvl="8">
      <w:start w:val="1"/>
      <w:numFmt w:val="decimal"/>
      <w:lvlText w:val="%1.%2.%3.%4.%5.%6.%7.%8.%9."/>
      <w:lvlJc w:val="left"/>
      <w:pPr>
        <w:ind w:left="4240" w:hanging="2160"/>
      </w:pPr>
      <w:rPr>
        <w:rFonts w:hint="default"/>
      </w:rPr>
    </w:lvl>
  </w:abstractNum>
  <w:abstractNum w:abstractNumId="3" w15:restartNumberingAfterBreak="0">
    <w:nsid w:val="5402072E"/>
    <w:multiLevelType w:val="multilevel"/>
    <w:tmpl w:val="5402072E"/>
    <w:lvl w:ilvl="0">
      <w:start w:val="6"/>
      <w:numFmt w:val="decimal"/>
      <w:lvlText w:val="%1."/>
      <w:lvlJc w:val="left"/>
      <w:pPr>
        <w:ind w:left="360" w:hanging="360"/>
      </w:pPr>
      <w:rPr>
        <w:rFonts w:hint="default"/>
      </w:rPr>
    </w:lvl>
    <w:lvl w:ilvl="1">
      <w:start w:val="2"/>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4" w15:restartNumberingAfterBreak="0">
    <w:nsid w:val="5D095A13"/>
    <w:multiLevelType w:val="multilevel"/>
    <w:tmpl w:val="5D095A13"/>
    <w:lvl w:ilvl="0">
      <w:start w:val="1"/>
      <w:numFmt w:val="decimal"/>
      <w:lvlText w:val="%1."/>
      <w:lvlJc w:val="left"/>
      <w:pPr>
        <w:ind w:left="420" w:hanging="4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60AE4E2E"/>
    <w:multiLevelType w:val="multilevel"/>
    <w:tmpl w:val="60AE4E2E"/>
    <w:lvl w:ilvl="0">
      <w:start w:val="1"/>
      <w:numFmt w:val="decimal"/>
      <w:lvlText w:val="%1."/>
      <w:lvlJc w:val="left"/>
      <w:pPr>
        <w:ind w:left="420" w:hanging="420"/>
      </w:pPr>
      <w:rPr>
        <w:rFonts w:hint="default"/>
      </w:rPr>
    </w:lvl>
    <w:lvl w:ilvl="1">
      <w:start w:val="3"/>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3240" w:hanging="108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5040" w:hanging="1440"/>
      </w:pPr>
      <w:rPr>
        <w:rFonts w:hint="default"/>
      </w:rPr>
    </w:lvl>
    <w:lvl w:ilvl="6">
      <w:start w:val="1"/>
      <w:numFmt w:val="decimal"/>
      <w:lvlText w:val="%1.%2.%3.%4.%5.%6.%7."/>
      <w:lvlJc w:val="left"/>
      <w:pPr>
        <w:ind w:left="6120" w:hanging="1800"/>
      </w:pPr>
      <w:rPr>
        <w:rFonts w:hint="default"/>
      </w:rPr>
    </w:lvl>
    <w:lvl w:ilvl="7">
      <w:start w:val="1"/>
      <w:numFmt w:val="decimal"/>
      <w:lvlText w:val="%1.%2.%3.%4.%5.%6.%7.%8."/>
      <w:lvlJc w:val="left"/>
      <w:pPr>
        <w:ind w:left="6840" w:hanging="1800"/>
      </w:pPr>
      <w:rPr>
        <w:rFonts w:hint="default"/>
      </w:rPr>
    </w:lvl>
    <w:lvl w:ilvl="8">
      <w:start w:val="1"/>
      <w:numFmt w:val="decimal"/>
      <w:lvlText w:val="%1.%2.%3.%4.%5.%6.%7.%8.%9."/>
      <w:lvlJc w:val="left"/>
      <w:pPr>
        <w:ind w:left="7920" w:hanging="2160"/>
      </w:pPr>
      <w:rPr>
        <w:rFonts w:hint="default"/>
      </w:rPr>
    </w:lvl>
  </w:abstractNum>
  <w:abstractNum w:abstractNumId="6" w15:restartNumberingAfterBreak="0">
    <w:nsid w:val="6B2D6059"/>
    <w:multiLevelType w:val="multilevel"/>
    <w:tmpl w:val="6B2D6059"/>
    <w:lvl w:ilvl="0">
      <w:start w:val="6"/>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7" w15:restartNumberingAfterBreak="0">
    <w:nsid w:val="77BE1691"/>
    <w:multiLevelType w:val="multilevel"/>
    <w:tmpl w:val="77BE1691"/>
    <w:lvl w:ilvl="0">
      <w:start w:val="4"/>
      <w:numFmt w:val="decimal"/>
      <w:lvlText w:val="%1."/>
      <w:lvlJc w:val="left"/>
      <w:pPr>
        <w:ind w:left="360" w:hanging="360"/>
      </w:pPr>
      <w:rPr>
        <w:rFonts w:hint="default"/>
      </w:rPr>
    </w:lvl>
    <w:lvl w:ilvl="1">
      <w:start w:val="1"/>
      <w:numFmt w:val="decimal"/>
      <w:lvlText w:val="%1.%2."/>
      <w:lvlJc w:val="left"/>
      <w:pPr>
        <w:ind w:left="1080" w:hanging="36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8" w15:restartNumberingAfterBreak="0">
    <w:nsid w:val="7E247B79"/>
    <w:multiLevelType w:val="multilevel"/>
    <w:tmpl w:val="7E247B79"/>
    <w:lvl w:ilvl="0">
      <w:start w:val="3"/>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abstractNumId w:val="4"/>
  </w:num>
  <w:num w:numId="2">
    <w:abstractNumId w:val="5"/>
  </w:num>
  <w:num w:numId="3">
    <w:abstractNumId w:val="8"/>
  </w:num>
  <w:num w:numId="4">
    <w:abstractNumId w:val="7"/>
  </w:num>
  <w:num w:numId="5">
    <w:abstractNumId w:val="2"/>
  </w:num>
  <w:num w:numId="6">
    <w:abstractNumId w:val="1"/>
  </w:num>
  <w:num w:numId="7">
    <w:abstractNumId w:val="0"/>
  </w:num>
  <w:num w:numId="8">
    <w:abstractNumId w:val="3"/>
  </w:num>
  <w:num w:numId="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39"/>
  <w:defaultTabStop w:val="720"/>
  <w:noPunctuationKerning/>
  <w:characterSpacingControl w:val="doNotCompress"/>
  <w:footnotePr>
    <w:footnote w:id="-1"/>
    <w:footnote w:id="0"/>
  </w:footnotePr>
  <w:endnotePr>
    <w:endnote w:id="-1"/>
    <w:endnote w:id="0"/>
  </w:endnotePr>
  <w:compat>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3A37"/>
    <w:rsid w:val="00000483"/>
    <w:rsid w:val="00000844"/>
    <w:rsid w:val="00003F4D"/>
    <w:rsid w:val="00004D0B"/>
    <w:rsid w:val="00005987"/>
    <w:rsid w:val="00007197"/>
    <w:rsid w:val="00010B6E"/>
    <w:rsid w:val="000138FF"/>
    <w:rsid w:val="00014EAA"/>
    <w:rsid w:val="00015316"/>
    <w:rsid w:val="00021356"/>
    <w:rsid w:val="00021BFC"/>
    <w:rsid w:val="0002494A"/>
    <w:rsid w:val="00025EB7"/>
    <w:rsid w:val="0003266C"/>
    <w:rsid w:val="000357F8"/>
    <w:rsid w:val="00044192"/>
    <w:rsid w:val="000478BC"/>
    <w:rsid w:val="0005028A"/>
    <w:rsid w:val="00051908"/>
    <w:rsid w:val="00053A65"/>
    <w:rsid w:val="000602F1"/>
    <w:rsid w:val="000656A0"/>
    <w:rsid w:val="00071DDB"/>
    <w:rsid w:val="000760F7"/>
    <w:rsid w:val="000807D6"/>
    <w:rsid w:val="00087660"/>
    <w:rsid w:val="00091512"/>
    <w:rsid w:val="00097157"/>
    <w:rsid w:val="000A076C"/>
    <w:rsid w:val="000A32AA"/>
    <w:rsid w:val="000A3B85"/>
    <w:rsid w:val="000A3D4F"/>
    <w:rsid w:val="000A4456"/>
    <w:rsid w:val="000A5C9C"/>
    <w:rsid w:val="000B4E0C"/>
    <w:rsid w:val="000C2395"/>
    <w:rsid w:val="000C4071"/>
    <w:rsid w:val="000C51D6"/>
    <w:rsid w:val="000C6221"/>
    <w:rsid w:val="000D1235"/>
    <w:rsid w:val="000D57C4"/>
    <w:rsid w:val="000D6BAC"/>
    <w:rsid w:val="000D7503"/>
    <w:rsid w:val="000E1F3B"/>
    <w:rsid w:val="000E5CBF"/>
    <w:rsid w:val="000E5E33"/>
    <w:rsid w:val="000E6832"/>
    <w:rsid w:val="00105A0E"/>
    <w:rsid w:val="00106F45"/>
    <w:rsid w:val="00117535"/>
    <w:rsid w:val="0014728D"/>
    <w:rsid w:val="0014771F"/>
    <w:rsid w:val="0015189E"/>
    <w:rsid w:val="00155454"/>
    <w:rsid w:val="00162D53"/>
    <w:rsid w:val="00170518"/>
    <w:rsid w:val="0017076D"/>
    <w:rsid w:val="00172ED0"/>
    <w:rsid w:val="00173582"/>
    <w:rsid w:val="0017684E"/>
    <w:rsid w:val="00182AEF"/>
    <w:rsid w:val="00183097"/>
    <w:rsid w:val="00184352"/>
    <w:rsid w:val="001848BE"/>
    <w:rsid w:val="00193671"/>
    <w:rsid w:val="00195909"/>
    <w:rsid w:val="001A0F61"/>
    <w:rsid w:val="001A41FE"/>
    <w:rsid w:val="001A5046"/>
    <w:rsid w:val="001A6C3B"/>
    <w:rsid w:val="001B71E5"/>
    <w:rsid w:val="001D035F"/>
    <w:rsid w:val="001D03B7"/>
    <w:rsid w:val="001D5223"/>
    <w:rsid w:val="001D77CA"/>
    <w:rsid w:val="001D791C"/>
    <w:rsid w:val="001E5C52"/>
    <w:rsid w:val="001E7781"/>
    <w:rsid w:val="001F76C6"/>
    <w:rsid w:val="00201FA1"/>
    <w:rsid w:val="00204DBE"/>
    <w:rsid w:val="00211FB4"/>
    <w:rsid w:val="00214955"/>
    <w:rsid w:val="00217F09"/>
    <w:rsid w:val="00232B2A"/>
    <w:rsid w:val="00242F2E"/>
    <w:rsid w:val="002447D6"/>
    <w:rsid w:val="002502F8"/>
    <w:rsid w:val="00250481"/>
    <w:rsid w:val="00256636"/>
    <w:rsid w:val="002610A0"/>
    <w:rsid w:val="0026549D"/>
    <w:rsid w:val="002718B9"/>
    <w:rsid w:val="00271CD3"/>
    <w:rsid w:val="00290F3F"/>
    <w:rsid w:val="0029674C"/>
    <w:rsid w:val="002A2002"/>
    <w:rsid w:val="002A5092"/>
    <w:rsid w:val="002B1C44"/>
    <w:rsid w:val="002B681D"/>
    <w:rsid w:val="002C7257"/>
    <w:rsid w:val="002D0F50"/>
    <w:rsid w:val="002D79BF"/>
    <w:rsid w:val="002E5B2C"/>
    <w:rsid w:val="002F6C05"/>
    <w:rsid w:val="002F7AB9"/>
    <w:rsid w:val="00310DCB"/>
    <w:rsid w:val="00314AAB"/>
    <w:rsid w:val="00334C6A"/>
    <w:rsid w:val="00337318"/>
    <w:rsid w:val="003428A1"/>
    <w:rsid w:val="00363E4B"/>
    <w:rsid w:val="00365568"/>
    <w:rsid w:val="003656C2"/>
    <w:rsid w:val="00370448"/>
    <w:rsid w:val="00373503"/>
    <w:rsid w:val="00374EAD"/>
    <w:rsid w:val="00375DF3"/>
    <w:rsid w:val="0038340F"/>
    <w:rsid w:val="003879DA"/>
    <w:rsid w:val="003A0674"/>
    <w:rsid w:val="003A0DD1"/>
    <w:rsid w:val="003B3EA2"/>
    <w:rsid w:val="003C73BF"/>
    <w:rsid w:val="003D3C28"/>
    <w:rsid w:val="003E6D90"/>
    <w:rsid w:val="003F1BFA"/>
    <w:rsid w:val="003F25ED"/>
    <w:rsid w:val="00404B91"/>
    <w:rsid w:val="00414D56"/>
    <w:rsid w:val="00415707"/>
    <w:rsid w:val="0042233A"/>
    <w:rsid w:val="00424962"/>
    <w:rsid w:val="004344FD"/>
    <w:rsid w:val="00434D32"/>
    <w:rsid w:val="00441C75"/>
    <w:rsid w:val="00451C87"/>
    <w:rsid w:val="00454FDA"/>
    <w:rsid w:val="004561FC"/>
    <w:rsid w:val="0046036D"/>
    <w:rsid w:val="00470CC5"/>
    <w:rsid w:val="00486DF5"/>
    <w:rsid w:val="00490A36"/>
    <w:rsid w:val="0049344B"/>
    <w:rsid w:val="004A1EEB"/>
    <w:rsid w:val="004A289B"/>
    <w:rsid w:val="004B0486"/>
    <w:rsid w:val="004B36EA"/>
    <w:rsid w:val="004B519D"/>
    <w:rsid w:val="004C00CF"/>
    <w:rsid w:val="004C09EB"/>
    <w:rsid w:val="004C53DE"/>
    <w:rsid w:val="004C594F"/>
    <w:rsid w:val="004D4A15"/>
    <w:rsid w:val="004D6286"/>
    <w:rsid w:val="004E6752"/>
    <w:rsid w:val="00511397"/>
    <w:rsid w:val="00515EA9"/>
    <w:rsid w:val="0052635A"/>
    <w:rsid w:val="0052704C"/>
    <w:rsid w:val="00532C7E"/>
    <w:rsid w:val="0053749A"/>
    <w:rsid w:val="00550979"/>
    <w:rsid w:val="00552F06"/>
    <w:rsid w:val="005534A4"/>
    <w:rsid w:val="00557392"/>
    <w:rsid w:val="00560F63"/>
    <w:rsid w:val="005622C8"/>
    <w:rsid w:val="005763C8"/>
    <w:rsid w:val="0058076D"/>
    <w:rsid w:val="005862DC"/>
    <w:rsid w:val="00587A02"/>
    <w:rsid w:val="005905C5"/>
    <w:rsid w:val="0059231E"/>
    <w:rsid w:val="005A6FBF"/>
    <w:rsid w:val="005B1DE3"/>
    <w:rsid w:val="005B21B4"/>
    <w:rsid w:val="005B229C"/>
    <w:rsid w:val="005B2993"/>
    <w:rsid w:val="005B29A6"/>
    <w:rsid w:val="005B5B74"/>
    <w:rsid w:val="005B6CBB"/>
    <w:rsid w:val="005C0BBB"/>
    <w:rsid w:val="005C0C19"/>
    <w:rsid w:val="005C3C29"/>
    <w:rsid w:val="005D1F31"/>
    <w:rsid w:val="005D6AD0"/>
    <w:rsid w:val="005E160C"/>
    <w:rsid w:val="005E1FB9"/>
    <w:rsid w:val="005E3089"/>
    <w:rsid w:val="005E7902"/>
    <w:rsid w:val="005F1ECC"/>
    <w:rsid w:val="005F3165"/>
    <w:rsid w:val="005F38BB"/>
    <w:rsid w:val="005F51AF"/>
    <w:rsid w:val="005F694E"/>
    <w:rsid w:val="00600677"/>
    <w:rsid w:val="00600F80"/>
    <w:rsid w:val="0060384E"/>
    <w:rsid w:val="00603A37"/>
    <w:rsid w:val="00605002"/>
    <w:rsid w:val="00613A01"/>
    <w:rsid w:val="006158A8"/>
    <w:rsid w:val="0061667D"/>
    <w:rsid w:val="00617E56"/>
    <w:rsid w:val="00623DA4"/>
    <w:rsid w:val="006276E6"/>
    <w:rsid w:val="00627808"/>
    <w:rsid w:val="00636AAD"/>
    <w:rsid w:val="00640828"/>
    <w:rsid w:val="00654D70"/>
    <w:rsid w:val="00655A83"/>
    <w:rsid w:val="006565E0"/>
    <w:rsid w:val="00664591"/>
    <w:rsid w:val="006657B1"/>
    <w:rsid w:val="006728A4"/>
    <w:rsid w:val="00677063"/>
    <w:rsid w:val="0068043F"/>
    <w:rsid w:val="006813FA"/>
    <w:rsid w:val="006916A7"/>
    <w:rsid w:val="006A4C64"/>
    <w:rsid w:val="006B4692"/>
    <w:rsid w:val="006B6FDF"/>
    <w:rsid w:val="006E42CA"/>
    <w:rsid w:val="006E7315"/>
    <w:rsid w:val="006F1490"/>
    <w:rsid w:val="007052E4"/>
    <w:rsid w:val="00706A99"/>
    <w:rsid w:val="00716435"/>
    <w:rsid w:val="00722E7B"/>
    <w:rsid w:val="007359DF"/>
    <w:rsid w:val="0074373C"/>
    <w:rsid w:val="00743E15"/>
    <w:rsid w:val="0075608A"/>
    <w:rsid w:val="00762F04"/>
    <w:rsid w:val="00771E88"/>
    <w:rsid w:val="00773455"/>
    <w:rsid w:val="00775392"/>
    <w:rsid w:val="0078070F"/>
    <w:rsid w:val="007816D0"/>
    <w:rsid w:val="00782DF8"/>
    <w:rsid w:val="00791E91"/>
    <w:rsid w:val="00794CBA"/>
    <w:rsid w:val="00797DB3"/>
    <w:rsid w:val="00797E31"/>
    <w:rsid w:val="007A2227"/>
    <w:rsid w:val="007B25F3"/>
    <w:rsid w:val="007C1436"/>
    <w:rsid w:val="007C32D6"/>
    <w:rsid w:val="007C516A"/>
    <w:rsid w:val="007E3D6A"/>
    <w:rsid w:val="007E76DE"/>
    <w:rsid w:val="007F2274"/>
    <w:rsid w:val="007F795E"/>
    <w:rsid w:val="00803753"/>
    <w:rsid w:val="0080413E"/>
    <w:rsid w:val="008068DE"/>
    <w:rsid w:val="00807CE5"/>
    <w:rsid w:val="00810410"/>
    <w:rsid w:val="00811965"/>
    <w:rsid w:val="0081286A"/>
    <w:rsid w:val="00813D0E"/>
    <w:rsid w:val="00823470"/>
    <w:rsid w:val="00827464"/>
    <w:rsid w:val="008517EF"/>
    <w:rsid w:val="00856979"/>
    <w:rsid w:val="0085767A"/>
    <w:rsid w:val="008637F5"/>
    <w:rsid w:val="0086640F"/>
    <w:rsid w:val="0087304A"/>
    <w:rsid w:val="00873946"/>
    <w:rsid w:val="0087442D"/>
    <w:rsid w:val="00884EC9"/>
    <w:rsid w:val="0089736C"/>
    <w:rsid w:val="008A1DA5"/>
    <w:rsid w:val="008A3102"/>
    <w:rsid w:val="008A5177"/>
    <w:rsid w:val="008A6DCB"/>
    <w:rsid w:val="008A7D0F"/>
    <w:rsid w:val="008B22FA"/>
    <w:rsid w:val="008B4BF2"/>
    <w:rsid w:val="008C28BC"/>
    <w:rsid w:val="008C417E"/>
    <w:rsid w:val="008C618A"/>
    <w:rsid w:val="008D02C2"/>
    <w:rsid w:val="008D140B"/>
    <w:rsid w:val="008D1888"/>
    <w:rsid w:val="008D2F5A"/>
    <w:rsid w:val="008E174E"/>
    <w:rsid w:val="008E1ADA"/>
    <w:rsid w:val="008F1A09"/>
    <w:rsid w:val="009009E7"/>
    <w:rsid w:val="00901F75"/>
    <w:rsid w:val="009069AA"/>
    <w:rsid w:val="00910051"/>
    <w:rsid w:val="00912E62"/>
    <w:rsid w:val="00927E99"/>
    <w:rsid w:val="009427E0"/>
    <w:rsid w:val="009468CE"/>
    <w:rsid w:val="00950794"/>
    <w:rsid w:val="0095141B"/>
    <w:rsid w:val="009514B2"/>
    <w:rsid w:val="0095213C"/>
    <w:rsid w:val="00956AA7"/>
    <w:rsid w:val="00961810"/>
    <w:rsid w:val="00962828"/>
    <w:rsid w:val="009728F3"/>
    <w:rsid w:val="0097481B"/>
    <w:rsid w:val="00974DDF"/>
    <w:rsid w:val="00982CF5"/>
    <w:rsid w:val="009847D2"/>
    <w:rsid w:val="00987D13"/>
    <w:rsid w:val="00990CE3"/>
    <w:rsid w:val="009A1A39"/>
    <w:rsid w:val="009B3D4F"/>
    <w:rsid w:val="009C3095"/>
    <w:rsid w:val="009E167C"/>
    <w:rsid w:val="009E5C17"/>
    <w:rsid w:val="009E5D05"/>
    <w:rsid w:val="009E6AFB"/>
    <w:rsid w:val="009F2D2F"/>
    <w:rsid w:val="00A067A4"/>
    <w:rsid w:val="00A10402"/>
    <w:rsid w:val="00A12774"/>
    <w:rsid w:val="00A20A73"/>
    <w:rsid w:val="00A2748E"/>
    <w:rsid w:val="00A27DCF"/>
    <w:rsid w:val="00A32942"/>
    <w:rsid w:val="00A3638F"/>
    <w:rsid w:val="00A40122"/>
    <w:rsid w:val="00A45A0A"/>
    <w:rsid w:val="00A46271"/>
    <w:rsid w:val="00A47269"/>
    <w:rsid w:val="00A5095E"/>
    <w:rsid w:val="00A5188A"/>
    <w:rsid w:val="00A561EB"/>
    <w:rsid w:val="00A61E83"/>
    <w:rsid w:val="00A73686"/>
    <w:rsid w:val="00A73AC7"/>
    <w:rsid w:val="00A77A7D"/>
    <w:rsid w:val="00A804FF"/>
    <w:rsid w:val="00A97D99"/>
    <w:rsid w:val="00AA0D05"/>
    <w:rsid w:val="00AA405E"/>
    <w:rsid w:val="00AB376D"/>
    <w:rsid w:val="00AC07AB"/>
    <w:rsid w:val="00AC1605"/>
    <w:rsid w:val="00AC3D2F"/>
    <w:rsid w:val="00AD10E6"/>
    <w:rsid w:val="00AD3D47"/>
    <w:rsid w:val="00AD4278"/>
    <w:rsid w:val="00AE05B2"/>
    <w:rsid w:val="00AE3F73"/>
    <w:rsid w:val="00AF1D89"/>
    <w:rsid w:val="00AF6E4D"/>
    <w:rsid w:val="00AF787B"/>
    <w:rsid w:val="00B02023"/>
    <w:rsid w:val="00B061E8"/>
    <w:rsid w:val="00B0729F"/>
    <w:rsid w:val="00B15B37"/>
    <w:rsid w:val="00B20694"/>
    <w:rsid w:val="00B2740C"/>
    <w:rsid w:val="00B30E95"/>
    <w:rsid w:val="00B36AC9"/>
    <w:rsid w:val="00B40326"/>
    <w:rsid w:val="00B46514"/>
    <w:rsid w:val="00B46539"/>
    <w:rsid w:val="00B53AD1"/>
    <w:rsid w:val="00B540A0"/>
    <w:rsid w:val="00B566EC"/>
    <w:rsid w:val="00B56943"/>
    <w:rsid w:val="00B57176"/>
    <w:rsid w:val="00B74415"/>
    <w:rsid w:val="00B8119A"/>
    <w:rsid w:val="00B82845"/>
    <w:rsid w:val="00B83DE4"/>
    <w:rsid w:val="00B85028"/>
    <w:rsid w:val="00BA4300"/>
    <w:rsid w:val="00BA70D8"/>
    <w:rsid w:val="00BB4F0A"/>
    <w:rsid w:val="00BC268B"/>
    <w:rsid w:val="00BC447B"/>
    <w:rsid w:val="00BC588B"/>
    <w:rsid w:val="00BC6EC7"/>
    <w:rsid w:val="00BC7E5D"/>
    <w:rsid w:val="00BD00D8"/>
    <w:rsid w:val="00BE0690"/>
    <w:rsid w:val="00BE6675"/>
    <w:rsid w:val="00BF435F"/>
    <w:rsid w:val="00C12D55"/>
    <w:rsid w:val="00C21AD4"/>
    <w:rsid w:val="00C25DDC"/>
    <w:rsid w:val="00C40186"/>
    <w:rsid w:val="00C424FC"/>
    <w:rsid w:val="00C51469"/>
    <w:rsid w:val="00C52E37"/>
    <w:rsid w:val="00C54171"/>
    <w:rsid w:val="00C5655D"/>
    <w:rsid w:val="00C7233E"/>
    <w:rsid w:val="00C746FE"/>
    <w:rsid w:val="00C80A3E"/>
    <w:rsid w:val="00C80F21"/>
    <w:rsid w:val="00C85AA3"/>
    <w:rsid w:val="00C865DB"/>
    <w:rsid w:val="00C8753C"/>
    <w:rsid w:val="00C90C8D"/>
    <w:rsid w:val="00C94D74"/>
    <w:rsid w:val="00C959B8"/>
    <w:rsid w:val="00C97D3F"/>
    <w:rsid w:val="00CA12A7"/>
    <w:rsid w:val="00CA2F28"/>
    <w:rsid w:val="00CA7798"/>
    <w:rsid w:val="00CB0B24"/>
    <w:rsid w:val="00CB3FFD"/>
    <w:rsid w:val="00CB5356"/>
    <w:rsid w:val="00CB769C"/>
    <w:rsid w:val="00CC35B8"/>
    <w:rsid w:val="00CC3756"/>
    <w:rsid w:val="00CC5EE4"/>
    <w:rsid w:val="00CD1146"/>
    <w:rsid w:val="00CD13AB"/>
    <w:rsid w:val="00CD2548"/>
    <w:rsid w:val="00CD391B"/>
    <w:rsid w:val="00CD7318"/>
    <w:rsid w:val="00CE0288"/>
    <w:rsid w:val="00CE1354"/>
    <w:rsid w:val="00CE537F"/>
    <w:rsid w:val="00CE71D5"/>
    <w:rsid w:val="00CE7934"/>
    <w:rsid w:val="00CF0545"/>
    <w:rsid w:val="00CF512B"/>
    <w:rsid w:val="00D011FD"/>
    <w:rsid w:val="00D01299"/>
    <w:rsid w:val="00D04E2B"/>
    <w:rsid w:val="00D16AD0"/>
    <w:rsid w:val="00D17185"/>
    <w:rsid w:val="00D27B4C"/>
    <w:rsid w:val="00D30C05"/>
    <w:rsid w:val="00D326FB"/>
    <w:rsid w:val="00D37EE8"/>
    <w:rsid w:val="00D54844"/>
    <w:rsid w:val="00D63A04"/>
    <w:rsid w:val="00D66B32"/>
    <w:rsid w:val="00D754D0"/>
    <w:rsid w:val="00D77E3E"/>
    <w:rsid w:val="00D821A8"/>
    <w:rsid w:val="00D83CFD"/>
    <w:rsid w:val="00D934ED"/>
    <w:rsid w:val="00DB49BA"/>
    <w:rsid w:val="00DC25AD"/>
    <w:rsid w:val="00DC2937"/>
    <w:rsid w:val="00DC4702"/>
    <w:rsid w:val="00DC63F7"/>
    <w:rsid w:val="00DD08AC"/>
    <w:rsid w:val="00DD2E39"/>
    <w:rsid w:val="00DD538F"/>
    <w:rsid w:val="00DE2612"/>
    <w:rsid w:val="00DE4065"/>
    <w:rsid w:val="00DF5AC9"/>
    <w:rsid w:val="00DF6509"/>
    <w:rsid w:val="00DF7234"/>
    <w:rsid w:val="00E00FDD"/>
    <w:rsid w:val="00E00FFA"/>
    <w:rsid w:val="00E04A62"/>
    <w:rsid w:val="00E10BDB"/>
    <w:rsid w:val="00E11482"/>
    <w:rsid w:val="00E14AC8"/>
    <w:rsid w:val="00E165DF"/>
    <w:rsid w:val="00E17CB4"/>
    <w:rsid w:val="00E20212"/>
    <w:rsid w:val="00E2332F"/>
    <w:rsid w:val="00E236A1"/>
    <w:rsid w:val="00E40251"/>
    <w:rsid w:val="00E45A2C"/>
    <w:rsid w:val="00E47094"/>
    <w:rsid w:val="00E504A1"/>
    <w:rsid w:val="00E54262"/>
    <w:rsid w:val="00E5458E"/>
    <w:rsid w:val="00E66C2B"/>
    <w:rsid w:val="00E711FE"/>
    <w:rsid w:val="00E71EA0"/>
    <w:rsid w:val="00E71FEC"/>
    <w:rsid w:val="00E723AD"/>
    <w:rsid w:val="00E80CA8"/>
    <w:rsid w:val="00E82E5A"/>
    <w:rsid w:val="00E84240"/>
    <w:rsid w:val="00E84EB8"/>
    <w:rsid w:val="00E96021"/>
    <w:rsid w:val="00E96F83"/>
    <w:rsid w:val="00EC1FEF"/>
    <w:rsid w:val="00ED004C"/>
    <w:rsid w:val="00ED067E"/>
    <w:rsid w:val="00ED16AD"/>
    <w:rsid w:val="00ED67FB"/>
    <w:rsid w:val="00EE1392"/>
    <w:rsid w:val="00EE1E45"/>
    <w:rsid w:val="00EE352F"/>
    <w:rsid w:val="00EE3BED"/>
    <w:rsid w:val="00EE7ED1"/>
    <w:rsid w:val="00F00832"/>
    <w:rsid w:val="00F03E89"/>
    <w:rsid w:val="00F0781E"/>
    <w:rsid w:val="00F11275"/>
    <w:rsid w:val="00F24179"/>
    <w:rsid w:val="00F24609"/>
    <w:rsid w:val="00F2608E"/>
    <w:rsid w:val="00F347B2"/>
    <w:rsid w:val="00F36993"/>
    <w:rsid w:val="00F37443"/>
    <w:rsid w:val="00F37B03"/>
    <w:rsid w:val="00F50152"/>
    <w:rsid w:val="00F517F6"/>
    <w:rsid w:val="00F65285"/>
    <w:rsid w:val="00F76C9F"/>
    <w:rsid w:val="00F77171"/>
    <w:rsid w:val="00FA251E"/>
    <w:rsid w:val="00FA5E0A"/>
    <w:rsid w:val="00FB0604"/>
    <w:rsid w:val="00FC43FE"/>
    <w:rsid w:val="00FC4B08"/>
    <w:rsid w:val="00FC7F8A"/>
    <w:rsid w:val="00FE04FA"/>
    <w:rsid w:val="00FE3CBE"/>
    <w:rsid w:val="00FF0A69"/>
    <w:rsid w:val="00FF1A3C"/>
    <w:rsid w:val="00FF57E5"/>
    <w:rsid w:val="00FF59A8"/>
    <w:rsid w:val="00FF7644"/>
    <w:rsid w:val="026206F5"/>
    <w:rsid w:val="042A2B83"/>
    <w:rsid w:val="058A5E9A"/>
    <w:rsid w:val="06AA50BA"/>
    <w:rsid w:val="06D10F0F"/>
    <w:rsid w:val="08451EB2"/>
    <w:rsid w:val="0BB73761"/>
    <w:rsid w:val="0C132507"/>
    <w:rsid w:val="11080A46"/>
    <w:rsid w:val="127C27D4"/>
    <w:rsid w:val="12B502CE"/>
    <w:rsid w:val="14F36357"/>
    <w:rsid w:val="17422768"/>
    <w:rsid w:val="17A76D98"/>
    <w:rsid w:val="199228A0"/>
    <w:rsid w:val="19FB6683"/>
    <w:rsid w:val="1DAA4ED3"/>
    <w:rsid w:val="1DAD4F92"/>
    <w:rsid w:val="1E8F7C25"/>
    <w:rsid w:val="1F106FB8"/>
    <w:rsid w:val="1FCA7497"/>
    <w:rsid w:val="207D0606"/>
    <w:rsid w:val="21515666"/>
    <w:rsid w:val="21B1662B"/>
    <w:rsid w:val="24711B55"/>
    <w:rsid w:val="25205A7B"/>
    <w:rsid w:val="275D4004"/>
    <w:rsid w:val="278B0D54"/>
    <w:rsid w:val="290A4A78"/>
    <w:rsid w:val="296636EE"/>
    <w:rsid w:val="2A8E0239"/>
    <w:rsid w:val="2CC41448"/>
    <w:rsid w:val="2D0B13C9"/>
    <w:rsid w:val="31B40859"/>
    <w:rsid w:val="326A47D9"/>
    <w:rsid w:val="32944E37"/>
    <w:rsid w:val="34A57D4B"/>
    <w:rsid w:val="359F29EC"/>
    <w:rsid w:val="371231E8"/>
    <w:rsid w:val="388D1C18"/>
    <w:rsid w:val="3C4B1FA8"/>
    <w:rsid w:val="3D6407A3"/>
    <w:rsid w:val="3DEB1B35"/>
    <w:rsid w:val="3F204F10"/>
    <w:rsid w:val="40A32337"/>
    <w:rsid w:val="40B32646"/>
    <w:rsid w:val="41967D0B"/>
    <w:rsid w:val="42093C6B"/>
    <w:rsid w:val="43BE6733"/>
    <w:rsid w:val="44134CD1"/>
    <w:rsid w:val="45237196"/>
    <w:rsid w:val="457D6EC0"/>
    <w:rsid w:val="486D24D6"/>
    <w:rsid w:val="49ED7D72"/>
    <w:rsid w:val="4A3B6D2F"/>
    <w:rsid w:val="4A840CBB"/>
    <w:rsid w:val="4C9A1B59"/>
    <w:rsid w:val="4DFF5DE3"/>
    <w:rsid w:val="51F7178E"/>
    <w:rsid w:val="521C5A48"/>
    <w:rsid w:val="52817C91"/>
    <w:rsid w:val="542215DE"/>
    <w:rsid w:val="55244708"/>
    <w:rsid w:val="578F06BB"/>
    <w:rsid w:val="5A3833ED"/>
    <w:rsid w:val="5AC11CB2"/>
    <w:rsid w:val="5AE7190F"/>
    <w:rsid w:val="601941E6"/>
    <w:rsid w:val="61480A7E"/>
    <w:rsid w:val="6234020A"/>
    <w:rsid w:val="642E36DE"/>
    <w:rsid w:val="6581796A"/>
    <w:rsid w:val="65E322FD"/>
    <w:rsid w:val="66393CC2"/>
    <w:rsid w:val="664A412A"/>
    <w:rsid w:val="66E005EB"/>
    <w:rsid w:val="673D5A3D"/>
    <w:rsid w:val="6B3F3FE7"/>
    <w:rsid w:val="6B846F2B"/>
    <w:rsid w:val="6B98600F"/>
    <w:rsid w:val="6C5B59F4"/>
    <w:rsid w:val="6CD97FB6"/>
    <w:rsid w:val="6DCA0DE5"/>
    <w:rsid w:val="6E1D2375"/>
    <w:rsid w:val="6E313007"/>
    <w:rsid w:val="6E8977BA"/>
    <w:rsid w:val="6ECB2AE6"/>
    <w:rsid w:val="73810029"/>
    <w:rsid w:val="73DC639D"/>
    <w:rsid w:val="74BF5366"/>
    <w:rsid w:val="74FD4A5E"/>
    <w:rsid w:val="750728B2"/>
    <w:rsid w:val="7B9A4878"/>
    <w:rsid w:val="7BE67FFA"/>
  </w:rsids>
  <m:mathPr>
    <m:mathFont m:val="Cambria Math"/>
    <m:brkBin m:val="before"/>
    <m:brkBinSub m:val="--"/>
    <m:smallFrac m:val="0"/>
    <m:dispDef/>
    <m:lMargin m:val="0"/>
    <m:rMargin m:val="0"/>
    <m:defJc m:val="centerGroup"/>
    <m:wrapIndent m:val="1440"/>
    <m:intLim m:val="subSup"/>
    <m:naryLim m:val="undOvr"/>
  </m:mathPr>
  <w:themeFontLang w:val="en-IN"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C256516"/>
  <w15:docId w15:val="{C9896CB4-8659-415D-AE1B-F7DFEBAC6E0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SimSun" w:hAnsi="Times New Roman" w:cs="Times New Roman"/>
        <w:lang w:val="en-IN" w:eastAsia="en-I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uiPriority="9"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qFormat="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lsdException w:name="endnote reference" w:semiHidden="1" w:unhideWhenUsed="1" w:qFormat="1"/>
    <w:lsdException w:name="endnote text" w:semiHidden="1" w:unhideWhenUsed="1" w:qFormat="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unhideWhenUsed="1" w:qFormat="1"/>
    <w:lsdException w:name="FollowedHyperlink" w:semiHidden="1" w:unhideWhenUsed="1" w:qFormat="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CC5EE4"/>
    <w:rPr>
      <w:rFonts w:eastAsia="Times New Roman"/>
      <w:sz w:val="24"/>
      <w:szCs w:val="24"/>
      <w:lang w:eastAsia="en-GB"/>
    </w:rPr>
  </w:style>
  <w:style w:type="paragraph" w:styleId="Heading1">
    <w:name w:val="heading 1"/>
    <w:basedOn w:val="Normal"/>
    <w:next w:val="Normal"/>
    <w:link w:val="Heading1Char"/>
    <w:uiPriority w:val="9"/>
    <w:qFormat/>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4">
    <w:name w:val="heading 4"/>
    <w:basedOn w:val="Normal"/>
    <w:uiPriority w:val="9"/>
    <w:qFormat/>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qFormat/>
    <w:rPr>
      <w:sz w:val="16"/>
      <w:szCs w:val="16"/>
    </w:rPr>
  </w:style>
  <w:style w:type="paragraph" w:styleId="CommentText">
    <w:name w:val="annotation text"/>
    <w:basedOn w:val="Normal"/>
    <w:link w:val="CommentTextChar"/>
    <w:uiPriority w:val="99"/>
    <w:semiHidden/>
    <w:unhideWhenUsed/>
    <w:qFormat/>
    <w:rPr>
      <w:sz w:val="20"/>
      <w:szCs w:val="20"/>
    </w:rPr>
  </w:style>
  <w:style w:type="paragraph" w:styleId="CommentSubject">
    <w:name w:val="annotation subject"/>
    <w:basedOn w:val="CommentText"/>
    <w:next w:val="CommentText"/>
    <w:link w:val="CommentSubjectChar"/>
    <w:uiPriority w:val="99"/>
    <w:semiHidden/>
    <w:unhideWhenUsed/>
    <w:qFormat/>
    <w:rPr>
      <w:b/>
      <w:bCs/>
    </w:rPr>
  </w:style>
  <w:style w:type="character" w:styleId="Emphasis">
    <w:name w:val="Emphasis"/>
    <w:basedOn w:val="DefaultParagraphFont"/>
    <w:uiPriority w:val="20"/>
    <w:qFormat/>
    <w:rPr>
      <w:i/>
      <w:iCs/>
    </w:rPr>
  </w:style>
  <w:style w:type="character" w:styleId="EndnoteReference">
    <w:name w:val="endnote reference"/>
    <w:basedOn w:val="DefaultParagraphFont"/>
    <w:uiPriority w:val="99"/>
    <w:semiHidden/>
    <w:unhideWhenUsed/>
    <w:qFormat/>
    <w:rPr>
      <w:vertAlign w:val="superscript"/>
    </w:rPr>
  </w:style>
  <w:style w:type="paragraph" w:styleId="EndnoteText">
    <w:name w:val="endnote text"/>
    <w:basedOn w:val="Normal"/>
    <w:link w:val="EndnoteTextChar"/>
    <w:uiPriority w:val="99"/>
    <w:semiHidden/>
    <w:unhideWhenUsed/>
    <w:qFormat/>
    <w:rPr>
      <w:sz w:val="20"/>
      <w:szCs w:val="20"/>
    </w:rPr>
  </w:style>
  <w:style w:type="character" w:styleId="FollowedHyperlink">
    <w:name w:val="FollowedHyperlink"/>
    <w:basedOn w:val="DefaultParagraphFont"/>
    <w:uiPriority w:val="99"/>
    <w:semiHidden/>
    <w:unhideWhenUsed/>
    <w:qFormat/>
    <w:rPr>
      <w:color w:val="954F72" w:themeColor="followedHyperlink"/>
      <w:u w:val="single"/>
    </w:rPr>
  </w:style>
  <w:style w:type="paragraph" w:styleId="Footer">
    <w:name w:val="footer"/>
    <w:basedOn w:val="Normal"/>
    <w:link w:val="FooterChar"/>
    <w:uiPriority w:val="99"/>
    <w:unhideWhenUsed/>
    <w:qFormat/>
    <w:pPr>
      <w:tabs>
        <w:tab w:val="center" w:pos="4513"/>
        <w:tab w:val="right" w:pos="9026"/>
      </w:tabs>
      <w:suppressAutoHyphens/>
    </w:pPr>
    <w:rPr>
      <w:rFonts w:ascii="Calibri" w:eastAsia="Droid Sans Fallback" w:hAnsi="Calibri" w:cs="Calibri"/>
      <w:kern w:val="1"/>
      <w:sz w:val="22"/>
      <w:szCs w:val="22"/>
      <w:lang w:val="en-CA" w:eastAsia="en-CA"/>
    </w:rPr>
  </w:style>
  <w:style w:type="character" w:styleId="FootnoteReference">
    <w:name w:val="footnote reference"/>
    <w:basedOn w:val="DefaultParagraphFont"/>
    <w:uiPriority w:val="99"/>
    <w:semiHidden/>
    <w:unhideWhenUsed/>
    <w:qFormat/>
    <w:rPr>
      <w:vertAlign w:val="superscript"/>
    </w:rPr>
  </w:style>
  <w:style w:type="paragraph" w:styleId="FootnoteText">
    <w:name w:val="footnote text"/>
    <w:basedOn w:val="Normal"/>
    <w:link w:val="FootnoteTextChar"/>
    <w:uiPriority w:val="99"/>
    <w:semiHidden/>
    <w:unhideWhenUsed/>
    <w:qFormat/>
    <w:rPr>
      <w:rFonts w:asciiTheme="minorHAnsi" w:eastAsiaTheme="minorHAnsi" w:hAnsiTheme="minorHAnsi" w:cstheme="minorBidi"/>
      <w:sz w:val="20"/>
      <w:szCs w:val="20"/>
      <w:lang w:eastAsia="en-US"/>
    </w:rPr>
  </w:style>
  <w:style w:type="paragraph" w:styleId="Header">
    <w:name w:val="header"/>
    <w:basedOn w:val="Normal"/>
    <w:link w:val="HeaderChar"/>
    <w:uiPriority w:val="99"/>
    <w:unhideWhenUsed/>
    <w:qFormat/>
    <w:pPr>
      <w:tabs>
        <w:tab w:val="center" w:pos="4513"/>
        <w:tab w:val="right" w:pos="9026"/>
      </w:tabs>
      <w:suppressAutoHyphens/>
    </w:pPr>
    <w:rPr>
      <w:rFonts w:ascii="Calibri" w:eastAsia="Droid Sans Fallback" w:hAnsi="Calibri" w:cs="Calibri"/>
      <w:kern w:val="1"/>
      <w:sz w:val="22"/>
      <w:szCs w:val="22"/>
      <w:lang w:val="en-CA" w:eastAsia="en-CA"/>
    </w:rPr>
  </w:style>
  <w:style w:type="character" w:styleId="Hyperlink">
    <w:name w:val="Hyperlink"/>
    <w:basedOn w:val="DefaultParagraphFont"/>
    <w:uiPriority w:val="99"/>
    <w:unhideWhenUsed/>
    <w:qFormat/>
    <w:rPr>
      <w:color w:val="0563C1" w:themeColor="hyperlink"/>
      <w:u w:val="single"/>
    </w:rPr>
  </w:style>
  <w:style w:type="paragraph" w:styleId="NormalWeb">
    <w:name w:val="Normal (Web)"/>
    <w:basedOn w:val="Normal"/>
    <w:uiPriority w:val="99"/>
    <w:unhideWhenUsed/>
    <w:qFormat/>
    <w:pPr>
      <w:spacing w:before="100" w:beforeAutospacing="1" w:after="100" w:afterAutospacing="1"/>
    </w:pPr>
  </w:style>
  <w:style w:type="character" w:styleId="Strong">
    <w:name w:val="Strong"/>
    <w:basedOn w:val="DefaultParagraphFont"/>
    <w:uiPriority w:val="22"/>
    <w:qFormat/>
    <w:rPr>
      <w:b/>
      <w:bCs/>
    </w:rPr>
  </w:style>
  <w:style w:type="table" w:styleId="TableGrid">
    <w:name w:val="Table Grid"/>
    <w:basedOn w:val="TableNormal"/>
    <w:uiPriority w:val="39"/>
    <w:qFormat/>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pPr>
      <w:ind w:left="720"/>
      <w:contextualSpacing/>
    </w:pPr>
    <w:rPr>
      <w:rFonts w:asciiTheme="minorHAnsi" w:eastAsiaTheme="minorHAnsi" w:hAnsiTheme="minorHAnsi" w:cstheme="minorBidi"/>
      <w:lang w:eastAsia="en-US"/>
    </w:rPr>
  </w:style>
  <w:style w:type="character" w:customStyle="1" w:styleId="UnresolvedMention">
    <w:name w:val="Unresolved Mention"/>
    <w:basedOn w:val="DefaultParagraphFont"/>
    <w:uiPriority w:val="99"/>
    <w:semiHidden/>
    <w:unhideWhenUsed/>
    <w:qFormat/>
    <w:rPr>
      <w:color w:val="605E5C"/>
      <w:shd w:val="clear" w:color="auto" w:fill="E1DFDD"/>
    </w:rPr>
  </w:style>
  <w:style w:type="character" w:customStyle="1" w:styleId="FootnoteTextChar">
    <w:name w:val="Footnote Text Char"/>
    <w:basedOn w:val="DefaultParagraphFont"/>
    <w:link w:val="FootnoteText"/>
    <w:uiPriority w:val="99"/>
    <w:semiHidden/>
    <w:qFormat/>
    <w:rPr>
      <w:sz w:val="20"/>
      <w:szCs w:val="20"/>
    </w:rPr>
  </w:style>
  <w:style w:type="character" w:customStyle="1" w:styleId="HeaderChar">
    <w:name w:val="Header Char"/>
    <w:basedOn w:val="DefaultParagraphFont"/>
    <w:link w:val="Header"/>
    <w:uiPriority w:val="99"/>
    <w:qFormat/>
    <w:rPr>
      <w:rFonts w:ascii="Calibri" w:eastAsia="Droid Sans Fallback" w:hAnsi="Calibri" w:cs="Calibri"/>
      <w:kern w:val="1"/>
      <w:sz w:val="22"/>
      <w:szCs w:val="22"/>
      <w:lang w:val="en-CA" w:eastAsia="en-CA"/>
    </w:rPr>
  </w:style>
  <w:style w:type="character" w:customStyle="1" w:styleId="FooterChar">
    <w:name w:val="Footer Char"/>
    <w:basedOn w:val="DefaultParagraphFont"/>
    <w:link w:val="Footer"/>
    <w:uiPriority w:val="99"/>
    <w:qFormat/>
    <w:rPr>
      <w:rFonts w:ascii="Calibri" w:eastAsia="Droid Sans Fallback" w:hAnsi="Calibri" w:cs="Calibri"/>
      <w:kern w:val="1"/>
      <w:sz w:val="22"/>
      <w:szCs w:val="22"/>
      <w:lang w:val="en-CA" w:eastAsia="en-CA"/>
    </w:rPr>
  </w:style>
  <w:style w:type="paragraph" w:customStyle="1" w:styleId="Revision1">
    <w:name w:val="Revision1"/>
    <w:hidden/>
    <w:uiPriority w:val="99"/>
    <w:semiHidden/>
    <w:qFormat/>
    <w:rPr>
      <w:rFonts w:ascii="Calibri" w:eastAsia="Droid Sans Fallback" w:hAnsi="Calibri" w:cs="Calibri"/>
      <w:kern w:val="1"/>
      <w:sz w:val="22"/>
      <w:szCs w:val="22"/>
      <w:lang w:val="en-CA" w:eastAsia="en-CA"/>
    </w:rPr>
  </w:style>
  <w:style w:type="paragraph" w:styleId="NoSpacing">
    <w:name w:val="No Spacing"/>
    <w:link w:val="NoSpacingChar"/>
    <w:uiPriority w:val="1"/>
    <w:qFormat/>
    <w:pPr>
      <w:suppressAutoHyphens/>
    </w:pPr>
    <w:rPr>
      <w:rFonts w:ascii="Calibri" w:eastAsia="Droid Sans Fallback" w:hAnsi="Calibri" w:cs="Calibri"/>
      <w:kern w:val="1"/>
      <w:sz w:val="22"/>
      <w:szCs w:val="22"/>
      <w:lang w:val="en-CA" w:eastAsia="en-CA"/>
    </w:rPr>
  </w:style>
  <w:style w:type="character" w:customStyle="1" w:styleId="apple-converted-space">
    <w:name w:val="apple-converted-space"/>
    <w:basedOn w:val="DefaultParagraphFont"/>
    <w:qFormat/>
  </w:style>
  <w:style w:type="character" w:styleId="PlaceholderText">
    <w:name w:val="Placeholder Text"/>
    <w:basedOn w:val="DefaultParagraphFont"/>
    <w:uiPriority w:val="99"/>
    <w:semiHidden/>
    <w:qFormat/>
    <w:rPr>
      <w:color w:val="808080"/>
    </w:rPr>
  </w:style>
  <w:style w:type="paragraph" w:customStyle="1" w:styleId="Bibliography1">
    <w:name w:val="Bibliography1"/>
    <w:basedOn w:val="Normal"/>
    <w:next w:val="Normal"/>
    <w:uiPriority w:val="37"/>
    <w:unhideWhenUsed/>
    <w:qFormat/>
    <w:pPr>
      <w:spacing w:after="160" w:line="259" w:lineRule="auto"/>
    </w:pPr>
    <w:rPr>
      <w:rFonts w:asciiTheme="minorHAnsi" w:eastAsiaTheme="minorHAnsi" w:hAnsiTheme="minorHAnsi" w:cstheme="minorBidi"/>
      <w:sz w:val="22"/>
      <w:szCs w:val="22"/>
      <w:lang w:eastAsia="en-US"/>
    </w:rPr>
  </w:style>
  <w:style w:type="character" w:customStyle="1" w:styleId="EndnoteTextChar">
    <w:name w:val="Endnote Text Char"/>
    <w:basedOn w:val="DefaultParagraphFont"/>
    <w:link w:val="EndnoteText"/>
    <w:uiPriority w:val="99"/>
    <w:semiHidden/>
    <w:qFormat/>
    <w:rPr>
      <w:rFonts w:ascii="Times New Roman" w:eastAsia="Times New Roman" w:hAnsi="Times New Roman" w:cs="Times New Roman"/>
      <w:sz w:val="20"/>
      <w:szCs w:val="20"/>
      <w:lang w:eastAsia="en-GB"/>
    </w:rPr>
  </w:style>
  <w:style w:type="character" w:customStyle="1" w:styleId="CommentTextChar">
    <w:name w:val="Comment Text Char"/>
    <w:basedOn w:val="DefaultParagraphFont"/>
    <w:link w:val="CommentText"/>
    <w:uiPriority w:val="99"/>
    <w:semiHidden/>
    <w:qFormat/>
    <w:rPr>
      <w:rFonts w:ascii="Times New Roman" w:eastAsia="Times New Roman" w:hAnsi="Times New Roman" w:cs="Times New Roman"/>
      <w:sz w:val="20"/>
      <w:szCs w:val="20"/>
      <w:lang w:eastAsia="en-GB"/>
    </w:rPr>
  </w:style>
  <w:style w:type="character" w:customStyle="1" w:styleId="CommentSubjectChar">
    <w:name w:val="Comment Subject Char"/>
    <w:basedOn w:val="CommentTextChar"/>
    <w:link w:val="CommentSubject"/>
    <w:uiPriority w:val="99"/>
    <w:semiHidden/>
    <w:qFormat/>
    <w:rPr>
      <w:rFonts w:ascii="Times New Roman" w:eastAsia="Times New Roman" w:hAnsi="Times New Roman" w:cs="Times New Roman"/>
      <w:b/>
      <w:bCs/>
      <w:sz w:val="20"/>
      <w:szCs w:val="20"/>
      <w:lang w:eastAsia="en-GB"/>
    </w:rPr>
  </w:style>
  <w:style w:type="character" w:customStyle="1" w:styleId="NoSpacingChar">
    <w:name w:val="No Spacing Char"/>
    <w:basedOn w:val="DefaultParagraphFont"/>
    <w:link w:val="NoSpacing"/>
    <w:uiPriority w:val="1"/>
    <w:qFormat/>
    <w:rPr>
      <w:rFonts w:ascii="Calibri" w:eastAsia="Droid Sans Fallback" w:hAnsi="Calibri" w:cs="Calibri"/>
      <w:kern w:val="1"/>
      <w:sz w:val="22"/>
      <w:szCs w:val="22"/>
      <w:lang w:val="en-CA" w:eastAsia="en-CA"/>
    </w:rPr>
  </w:style>
  <w:style w:type="character" w:customStyle="1" w:styleId="Heading1Char">
    <w:name w:val="Heading 1 Char"/>
    <w:basedOn w:val="DefaultParagraphFont"/>
    <w:link w:val="Heading1"/>
    <w:uiPriority w:val="9"/>
    <w:qFormat/>
    <w:rPr>
      <w:rFonts w:asciiTheme="majorHAnsi" w:eastAsiaTheme="majorEastAsia" w:hAnsiTheme="majorHAnsi" w:cstheme="majorBidi"/>
      <w:color w:val="2F5496" w:themeColor="accent1" w:themeShade="BF"/>
      <w:sz w:val="32"/>
      <w:szCs w:val="32"/>
      <w:lang w:eastAsia="en-GB"/>
    </w:rPr>
  </w:style>
  <w:style w:type="paragraph" w:customStyle="1" w:styleId="Normal1">
    <w:name w:val="Normal1"/>
    <w:qFormat/>
    <w:pPr>
      <w:spacing w:line="276" w:lineRule="auto"/>
    </w:pPr>
    <w:rPr>
      <w:rFonts w:ascii="Arial" w:eastAsia="Arial" w:hAnsi="Arial" w:cs="Arial"/>
      <w:color w:val="000000"/>
      <w:sz w:val="22"/>
      <w:szCs w:val="22"/>
      <w:lang w:val="en-US" w:eastAsia="en-US" w:bidi="hi-I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EA8BD4B-531C-46A1-929D-F13CFFADAB9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1225</Words>
  <Characters>6986</Characters>
  <Application>Microsoft Office Word</Application>
  <DocSecurity>4</DocSecurity>
  <Lines>58</Lines>
  <Paragraphs>16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8195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Microsoft Office User</dc:creator>
  <cp:lastModifiedBy>Eswari S.</cp:lastModifiedBy>
  <cp:revision>2</cp:revision>
  <dcterms:created xsi:type="dcterms:W3CDTF">2026-06-03T07:55:00Z</dcterms:created>
  <dcterms:modified xsi:type="dcterms:W3CDTF">2026-06-03T07:55:00Z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7D078645CED0440DA7533C16C671B595_13</vt:lpwstr>
  </property>
  <property fmtid="{D5CDD505-2E9C-101B-9397-08002B2CF9AE}" pid="3" name="KSOProductBuildVer">
    <vt:lpwstr>1033-12.1.0.26372</vt:lpwstr>
  </property>
  <property fmtid="{D5CDD505-2E9C-101B-9397-08002B2CF9AE}" pid="4" name="KSOTemplateDocerSaveRecord">
    <vt:lpwstr>eyJoZGlkIjoiZDIxZTVlNTQ2OGVmNmE1ZWJkOWE3MWZjZWU3ZTRhNzIiLCJ1c2VySWQiOiI1Njc1OTk3MzkxNzkifQ==</vt:lpwstr>
  </property>
</Properties>
</file>