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54D" w:rsidRPr="00967A76" w:rsidRDefault="009B154D" w:rsidP="009B154D">
      <w:pPr>
        <w:tabs>
          <w:tab w:val="left" w:pos="426"/>
        </w:tabs>
        <w:spacing w:line="360" w:lineRule="auto"/>
        <w:ind w:left="284" w:hanging="284"/>
        <w:contextualSpacing/>
        <w:jc w:val="both"/>
        <w:rPr>
          <w:lang w:val="en-US"/>
        </w:rPr>
      </w:pPr>
      <w:r w:rsidRPr="00967A76">
        <w:rPr>
          <w:b/>
          <w:lang w:val="en-US"/>
        </w:rPr>
        <w:t>Appendix A</w:t>
      </w:r>
      <w:r w:rsidRPr="00967A76">
        <w:rPr>
          <w:lang w:val="en-US"/>
        </w:rPr>
        <w:t xml:space="preserve">. </w:t>
      </w:r>
      <w:r w:rsidRPr="00967A76">
        <w:rPr>
          <w:b/>
          <w:lang w:val="en-US"/>
        </w:rPr>
        <w:t>Academic articles analyzed</w:t>
      </w:r>
    </w:p>
    <w:tbl>
      <w:tblPr>
        <w:tblStyle w:val="TableGrid"/>
        <w:tblW w:w="14454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562"/>
        <w:gridCol w:w="4819"/>
        <w:gridCol w:w="2268"/>
        <w:gridCol w:w="1418"/>
        <w:gridCol w:w="2126"/>
        <w:gridCol w:w="3261"/>
      </w:tblGrid>
      <w:tr w:rsidR="009B154D" w:rsidRPr="00967A76" w:rsidTr="00857549">
        <w:tc>
          <w:tcPr>
            <w:tcW w:w="562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b/>
                <w:lang w:val="en-US"/>
              </w:rPr>
            </w:pPr>
            <w:r w:rsidRPr="00967A76">
              <w:rPr>
                <w:b/>
                <w:lang w:val="en-US"/>
              </w:rPr>
              <w:t>N</w:t>
            </w:r>
          </w:p>
        </w:tc>
        <w:tc>
          <w:tcPr>
            <w:tcW w:w="48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b/>
                <w:lang w:val="en-US"/>
              </w:rPr>
            </w:pPr>
            <w:r w:rsidRPr="00967A76">
              <w:rPr>
                <w:b/>
                <w:lang w:val="en-US"/>
              </w:rPr>
              <w:t>Reference [number of citations]</w:t>
            </w:r>
          </w:p>
        </w:tc>
        <w:tc>
          <w:tcPr>
            <w:tcW w:w="2268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b/>
                <w:lang w:val="en-US"/>
              </w:rPr>
            </w:pPr>
            <w:r w:rsidRPr="00967A76">
              <w:rPr>
                <w:b/>
                <w:lang w:val="en-US"/>
              </w:rPr>
              <w:t xml:space="preserve">Academic discipline </w:t>
            </w:r>
          </w:p>
        </w:tc>
        <w:tc>
          <w:tcPr>
            <w:tcW w:w="1418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b/>
                <w:lang w:val="en-US"/>
              </w:rPr>
            </w:pPr>
            <w:r w:rsidRPr="00967A76">
              <w:rPr>
                <w:b/>
                <w:lang w:val="en-US"/>
              </w:rPr>
              <w:t>Article type</w:t>
            </w: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b/>
                <w:lang w:val="en-US"/>
              </w:rPr>
            </w:pPr>
            <w:r w:rsidRPr="00967A76">
              <w:rPr>
                <w:b/>
                <w:lang w:val="en-US"/>
              </w:rPr>
              <w:t>Article focus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b/>
                <w:lang w:val="en-US"/>
              </w:rPr>
            </w:pPr>
            <w:r w:rsidRPr="00967A76">
              <w:rPr>
                <w:b/>
                <w:lang w:val="en-US"/>
              </w:rPr>
              <w:t>Concepts discussed</w:t>
            </w:r>
          </w:p>
        </w:tc>
      </w:tr>
      <w:tr w:rsidR="009B154D" w:rsidRPr="00967A76" w:rsidTr="00857549">
        <w:tc>
          <w:tcPr>
            <w:tcW w:w="562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1</w:t>
            </w:r>
          </w:p>
        </w:tc>
        <w:tc>
          <w:tcPr>
            <w:tcW w:w="4819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Bodie, M.T., Cherry, M.A. and McCormick, M.L. (2016),“The law and policy of People analytics”,</w:t>
            </w:r>
            <w:r w:rsidRPr="00967A76">
              <w:rPr>
                <w:i/>
                <w:lang w:val="en-US"/>
              </w:rPr>
              <w:t xml:space="preserve"> University of Colorado Law Review</w:t>
            </w:r>
            <w:r w:rsidRPr="00967A76">
              <w:rPr>
                <w:lang w:val="en-US"/>
              </w:rPr>
              <w:t xml:space="preserve">. [44] </w:t>
            </w:r>
          </w:p>
        </w:tc>
        <w:tc>
          <w:tcPr>
            <w:tcW w:w="226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Law</w:t>
            </w:r>
          </w:p>
        </w:tc>
        <w:tc>
          <w:tcPr>
            <w:tcW w:w="141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Empirical/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Discussion</w:t>
            </w: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Risks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Psychological or social profiling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Behavior shaping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Reducing performance/people to numbers   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Operationalizing bias and discrimination</w:t>
            </w:r>
          </w:p>
        </w:tc>
      </w:tr>
      <w:tr w:rsidR="009B154D" w:rsidRPr="00967A76" w:rsidTr="00857549">
        <w:tc>
          <w:tcPr>
            <w:tcW w:w="562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4819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226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141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Recommendations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Legal compliance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Ethical guidelines and charters</w:t>
            </w:r>
          </w:p>
        </w:tc>
      </w:tr>
      <w:tr w:rsidR="009B154D" w:rsidRPr="00967A76" w:rsidTr="00857549">
        <w:tc>
          <w:tcPr>
            <w:tcW w:w="562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2</w:t>
            </w:r>
          </w:p>
        </w:tc>
        <w:tc>
          <w:tcPr>
            <w:tcW w:w="4819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 xml:space="preserve">Calvard, T.S. and Jeske, D. (2018), “Developing human resource data risk management in the age of big data”, </w:t>
            </w:r>
            <w:r w:rsidRPr="00967A76">
              <w:rPr>
                <w:i/>
                <w:lang w:val="en-US"/>
              </w:rPr>
              <w:t>International Journal of Information Management</w:t>
            </w:r>
            <w:r w:rsidRPr="00967A76">
              <w:rPr>
                <w:lang w:val="en-US"/>
              </w:rPr>
              <w:t>, Vol. 43, pp. 159–164.</w:t>
            </w:r>
            <w:r w:rsidRPr="00967A76">
              <w:rPr>
                <w:rStyle w:val="Hyperlink"/>
                <w:bCs/>
                <w:lang w:val="en-US"/>
              </w:rPr>
              <w:t>[1]</w:t>
            </w:r>
          </w:p>
        </w:tc>
        <w:tc>
          <w:tcPr>
            <w:tcW w:w="226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Computer Science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Social Sciences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141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Discussion/ Conceptual</w:t>
            </w: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Risks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Ethics as a point of risk for PA projects</w:t>
            </w:r>
          </w:p>
        </w:tc>
      </w:tr>
      <w:tr w:rsidR="009B154D" w:rsidRPr="00967A76" w:rsidTr="00857549">
        <w:tc>
          <w:tcPr>
            <w:tcW w:w="562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4819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226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141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Recommendations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Proportionality and protection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People skills and culture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Transparency and fairness</w:t>
            </w:r>
          </w:p>
        </w:tc>
      </w:tr>
      <w:tr w:rsidR="009B154D" w:rsidRPr="00967A76" w:rsidTr="00857549">
        <w:tc>
          <w:tcPr>
            <w:tcW w:w="562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3</w:t>
            </w:r>
          </w:p>
        </w:tc>
        <w:tc>
          <w:tcPr>
            <w:tcW w:w="4819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 xml:space="preserve">Cherry, M.A. (2017),“People analytics and invisible labor”, </w:t>
            </w:r>
            <w:r w:rsidRPr="00967A76">
              <w:rPr>
                <w:i/>
                <w:lang w:val="en-US"/>
              </w:rPr>
              <w:t xml:space="preserve">Saint Louis University Law Journal, </w:t>
            </w:r>
            <w:r w:rsidRPr="00967A76">
              <w:rPr>
                <w:lang w:val="en-US"/>
              </w:rPr>
              <w:t>Vol. 61 No. 1. [10]</w:t>
            </w:r>
          </w:p>
        </w:tc>
        <w:tc>
          <w:tcPr>
            <w:tcW w:w="2268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Law</w:t>
            </w:r>
          </w:p>
        </w:tc>
        <w:tc>
          <w:tcPr>
            <w:tcW w:w="1418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Discussion</w:t>
            </w: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Recommendations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Proportionality and protection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</w:tr>
      <w:tr w:rsidR="009B154D" w:rsidRPr="00967A76" w:rsidTr="00857549">
        <w:tc>
          <w:tcPr>
            <w:tcW w:w="562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4</w:t>
            </w:r>
          </w:p>
        </w:tc>
        <w:tc>
          <w:tcPr>
            <w:tcW w:w="48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rPr>
                <w:lang w:val="en-US"/>
              </w:rPr>
            </w:pPr>
            <w:r w:rsidRPr="00967A76">
              <w:rPr>
                <w:lang w:val="en-US"/>
              </w:rPr>
              <w:t xml:space="preserve">Faletta, S. (2013),“In search of HR intelligence: Evidence-based HR analytics practices in high performing companies”, </w:t>
            </w:r>
            <w:r w:rsidRPr="00967A76">
              <w:rPr>
                <w:i/>
                <w:lang w:val="en-US"/>
              </w:rPr>
              <w:t>People &amp; Strategy</w:t>
            </w:r>
            <w:r w:rsidRPr="00967A76">
              <w:rPr>
                <w:lang w:val="en-US"/>
              </w:rPr>
              <w:t>, Vol. 36 No.4, p. 28+. [33]</w:t>
            </w:r>
          </w:p>
        </w:tc>
        <w:tc>
          <w:tcPr>
            <w:tcW w:w="2268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Business, Management and Accounting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1418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Empirical</w:t>
            </w: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Risks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Threatening privacy or autonomy through tracking and surveillance  </w:t>
            </w:r>
          </w:p>
        </w:tc>
      </w:tr>
      <w:tr w:rsidR="009B154D" w:rsidRPr="00967A76" w:rsidTr="00857549">
        <w:tc>
          <w:tcPr>
            <w:tcW w:w="562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5</w:t>
            </w:r>
          </w:p>
        </w:tc>
        <w:tc>
          <w:tcPr>
            <w:tcW w:w="4819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 xml:space="preserve">Holt, M., Lang, B. and Sutton, S.G. (2017), “Potential employees’ ethical perceptions of active monitoring: The dark side of data analytics”, </w:t>
            </w:r>
            <w:r w:rsidRPr="00967A76">
              <w:rPr>
                <w:i/>
                <w:lang w:val="en-US"/>
              </w:rPr>
              <w:t>Journal of Information Systems</w:t>
            </w:r>
            <w:r w:rsidRPr="00967A76">
              <w:rPr>
                <w:lang w:val="en-US"/>
              </w:rPr>
              <w:t xml:space="preserve">, Vol. 31, No. 2, pp. 107–124. </w:t>
            </w:r>
            <w:r w:rsidRPr="00967A76">
              <w:rPr>
                <w:rStyle w:val="Hyperlink"/>
                <w:bCs/>
                <w:lang w:val="en-US"/>
              </w:rPr>
              <w:t>[8]</w:t>
            </w:r>
          </w:p>
        </w:tc>
        <w:tc>
          <w:tcPr>
            <w:tcW w:w="2268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Computer Science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1418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Experiment</w:t>
            </w: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Risks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Threatening privacy or autonomy through tracking and surveillance  </w:t>
            </w:r>
          </w:p>
        </w:tc>
      </w:tr>
      <w:tr w:rsidR="009B154D" w:rsidRPr="00967A76" w:rsidTr="00857549">
        <w:tc>
          <w:tcPr>
            <w:tcW w:w="562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6</w:t>
            </w:r>
          </w:p>
        </w:tc>
        <w:tc>
          <w:tcPr>
            <w:tcW w:w="4819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 xml:space="preserve">Hopkins, P.D. and Fiser, H.L. (2017), “This position requires some alteration of your brain: On the moral and legal issues of using </w:t>
            </w:r>
            <w:r w:rsidRPr="00967A76">
              <w:rPr>
                <w:lang w:val="en-US"/>
              </w:rPr>
              <w:lastRenderedPageBreak/>
              <w:t xml:space="preserve">neurotechnology to modify employees”, </w:t>
            </w:r>
            <w:r w:rsidRPr="00967A76">
              <w:rPr>
                <w:i/>
                <w:lang w:val="en-US"/>
              </w:rPr>
              <w:t>Journal of Business Ethics</w:t>
            </w:r>
            <w:r w:rsidRPr="00967A76">
              <w:rPr>
                <w:lang w:val="en-US"/>
              </w:rPr>
              <w:t>, Vol. 144 No. 4, pp. 783–797.</w:t>
            </w:r>
            <w:r w:rsidRPr="00967A76">
              <w:rPr>
                <w:rStyle w:val="Hyperlink"/>
                <w:bCs/>
                <w:lang w:val="en-US"/>
              </w:rPr>
              <w:t>[1]</w:t>
            </w:r>
          </w:p>
        </w:tc>
        <w:tc>
          <w:tcPr>
            <w:tcW w:w="226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lastRenderedPageBreak/>
              <w:t>Arts and Humanities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Business, Management and </w:t>
            </w:r>
            <w:r w:rsidRPr="00967A76">
              <w:rPr>
                <w:lang w:val="en-US"/>
              </w:rPr>
              <w:lastRenderedPageBreak/>
              <w:t>Accounting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Econometrics and Finance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Social Sciences </w:t>
            </w:r>
          </w:p>
        </w:tc>
        <w:tc>
          <w:tcPr>
            <w:tcW w:w="141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lastRenderedPageBreak/>
              <w:t>Discussion/ Conceptual</w:t>
            </w: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Risks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Behavior shaping</w:t>
            </w:r>
          </w:p>
        </w:tc>
      </w:tr>
      <w:tr w:rsidR="009B154D" w:rsidRPr="00967A76" w:rsidTr="00857549">
        <w:tc>
          <w:tcPr>
            <w:tcW w:w="562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4819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226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141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Recommendations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Inclusion of stakeholders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Data rights and consent</w:t>
            </w:r>
          </w:p>
        </w:tc>
      </w:tr>
      <w:tr w:rsidR="009B154D" w:rsidRPr="00967A76" w:rsidTr="00857549">
        <w:trPr>
          <w:trHeight w:val="1439"/>
        </w:trPr>
        <w:tc>
          <w:tcPr>
            <w:tcW w:w="562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lastRenderedPageBreak/>
              <w:t>7</w:t>
            </w:r>
          </w:p>
        </w:tc>
        <w:tc>
          <w:tcPr>
            <w:tcW w:w="4819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Kaupins, G. and Minch, R. (2005), “Legal and ethical implications of employee location monitoring”, in</w:t>
            </w:r>
            <w:r w:rsidRPr="00967A76">
              <w:rPr>
                <w:i/>
                <w:lang w:val="en-US"/>
              </w:rPr>
              <w:t xml:space="preserve"> proceedings of the 38th Annual Hawaii International Conference on System Sciences</w:t>
            </w:r>
            <w:r w:rsidRPr="00967A76">
              <w:rPr>
                <w:lang w:val="en-US"/>
              </w:rPr>
              <w:t>, in Big Island, HI, USA, pp.133a–133a.</w:t>
            </w:r>
            <w:r w:rsidRPr="00967A76">
              <w:rPr>
                <w:rStyle w:val="Hyperlink"/>
                <w:bCs/>
                <w:lang w:val="en-US"/>
              </w:rPr>
              <w:t>[71]</w:t>
            </w:r>
          </w:p>
        </w:tc>
        <w:tc>
          <w:tcPr>
            <w:tcW w:w="226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Computer Science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Social Sciences</w:t>
            </w:r>
          </w:p>
        </w:tc>
        <w:tc>
          <w:tcPr>
            <w:tcW w:w="141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Discussion/ Conceptual</w:t>
            </w: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Risks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Threatening privacy or autonomy through tracking and surveillance   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Operationalizing bias and discrimination</w:t>
            </w:r>
          </w:p>
        </w:tc>
      </w:tr>
      <w:tr w:rsidR="009B154D" w:rsidRPr="00967A76" w:rsidTr="00857549">
        <w:tc>
          <w:tcPr>
            <w:tcW w:w="562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4819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226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141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Recommendations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People skills and culture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Data rights and consent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Ethical guidelines and charters</w:t>
            </w:r>
          </w:p>
        </w:tc>
      </w:tr>
      <w:tr w:rsidR="009B154D" w:rsidRPr="00967A76" w:rsidTr="00857549">
        <w:tc>
          <w:tcPr>
            <w:tcW w:w="562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8</w:t>
            </w:r>
          </w:p>
        </w:tc>
        <w:tc>
          <w:tcPr>
            <w:tcW w:w="4819" w:type="dxa"/>
            <w:vMerge w:val="restart"/>
          </w:tcPr>
          <w:p w:rsidR="009B154D" w:rsidRPr="00967A76" w:rsidRDefault="009B154D" w:rsidP="00857549">
            <w:pPr>
              <w:rPr>
                <w:bCs/>
                <w:lang w:val="en-US"/>
              </w:rPr>
            </w:pPr>
            <w:r w:rsidRPr="00967A76">
              <w:rPr>
                <w:lang w:val="en-US"/>
              </w:rPr>
              <w:t xml:space="preserve">Kim, P. (2017), “Data-driven discrimination at work”, </w:t>
            </w:r>
            <w:r w:rsidRPr="00967A76">
              <w:rPr>
                <w:i/>
                <w:lang w:val="en-US"/>
              </w:rPr>
              <w:t>William &amp; Mary Law Review</w:t>
            </w:r>
            <w:r w:rsidRPr="00967A76">
              <w:rPr>
                <w:lang w:val="en-US"/>
              </w:rPr>
              <w:t>, Vol. 48, pp. 857–936.</w:t>
            </w:r>
            <w:r w:rsidRPr="00967A76">
              <w:rPr>
                <w:rStyle w:val="Hyperlink"/>
                <w:bCs/>
                <w:lang w:val="en-US"/>
              </w:rPr>
              <w:t>[95]</w:t>
            </w:r>
          </w:p>
        </w:tc>
        <w:tc>
          <w:tcPr>
            <w:tcW w:w="226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Law</w:t>
            </w:r>
          </w:p>
        </w:tc>
        <w:tc>
          <w:tcPr>
            <w:tcW w:w="141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Discussion/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Conceptual/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Review</w:t>
            </w: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Risks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Operationalizing bias and discrimination</w:t>
            </w:r>
          </w:p>
        </w:tc>
      </w:tr>
      <w:tr w:rsidR="009B154D" w:rsidRPr="00967A76" w:rsidTr="00857549">
        <w:tc>
          <w:tcPr>
            <w:tcW w:w="562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4819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226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141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Recommendations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Inclusion of stakeholders</w:t>
            </w:r>
          </w:p>
        </w:tc>
      </w:tr>
      <w:tr w:rsidR="009B154D" w:rsidRPr="00967A76" w:rsidTr="00857549">
        <w:tc>
          <w:tcPr>
            <w:tcW w:w="562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9</w:t>
            </w:r>
          </w:p>
        </w:tc>
        <w:tc>
          <w:tcPr>
            <w:tcW w:w="4819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 xml:space="preserve">Moussa, M. (2015), “Monitoring employee behavior through the use of technology and issues of employee privacy in America”, </w:t>
            </w:r>
            <w:r w:rsidRPr="00967A76">
              <w:rPr>
                <w:i/>
                <w:lang w:val="en-US"/>
              </w:rPr>
              <w:t>Sage Open</w:t>
            </w:r>
            <w:r w:rsidRPr="00967A76">
              <w:rPr>
                <w:lang w:val="en-US"/>
              </w:rPr>
              <w:t xml:space="preserve">, Vol. 5 No. 2. </w:t>
            </w:r>
            <w:r w:rsidRPr="00967A76">
              <w:rPr>
                <w:rStyle w:val="Hyperlink"/>
                <w:bCs/>
                <w:lang w:val="en-US"/>
              </w:rPr>
              <w:t>[21]</w:t>
            </w:r>
          </w:p>
        </w:tc>
        <w:tc>
          <w:tcPr>
            <w:tcW w:w="226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Arts and Humanities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Social Sciences</w:t>
            </w:r>
          </w:p>
        </w:tc>
        <w:tc>
          <w:tcPr>
            <w:tcW w:w="141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Discussion/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Conceptual</w:t>
            </w: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Risks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Operationalizing bias and discrimination</w:t>
            </w:r>
          </w:p>
        </w:tc>
      </w:tr>
      <w:tr w:rsidR="009B154D" w:rsidRPr="00967A76" w:rsidTr="00857549">
        <w:tc>
          <w:tcPr>
            <w:tcW w:w="562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4819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226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141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Recommendations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Ethical guidelines and charters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Inclusion of stakeholders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Transparency and fairness</w:t>
            </w:r>
          </w:p>
        </w:tc>
      </w:tr>
      <w:tr w:rsidR="009B154D" w:rsidRPr="00967A76" w:rsidTr="00857549">
        <w:tc>
          <w:tcPr>
            <w:tcW w:w="562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10</w:t>
            </w:r>
          </w:p>
        </w:tc>
        <w:tc>
          <w:tcPr>
            <w:tcW w:w="4819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Palm, E. (2007),</w:t>
            </w:r>
            <w:r w:rsidRPr="00967A76">
              <w:rPr>
                <w:i/>
                <w:iCs/>
                <w:lang w:val="en-US"/>
              </w:rPr>
              <w:t>The ethics of workplace surveillance</w:t>
            </w:r>
            <w:r w:rsidRPr="00967A76">
              <w:rPr>
                <w:lang w:val="en-US"/>
              </w:rPr>
              <w:t xml:space="preserve"> (Royal Institute of Technology). </w:t>
            </w:r>
            <w:r w:rsidRPr="00967A76">
              <w:rPr>
                <w:rStyle w:val="Hyperlink"/>
                <w:bCs/>
                <w:lang w:val="en-US"/>
              </w:rPr>
              <w:t>[13]</w:t>
            </w:r>
          </w:p>
        </w:tc>
        <w:tc>
          <w:tcPr>
            <w:tcW w:w="226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Philosophy</w:t>
            </w:r>
          </w:p>
        </w:tc>
        <w:tc>
          <w:tcPr>
            <w:tcW w:w="141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Discussion/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Conceptual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Risks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Threatening privacy or autonomy through tracking and surveillance  </w:t>
            </w:r>
          </w:p>
        </w:tc>
      </w:tr>
      <w:tr w:rsidR="009B154D" w:rsidRPr="00967A76" w:rsidTr="00857549">
        <w:tc>
          <w:tcPr>
            <w:tcW w:w="562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4819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226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141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Recommendations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Data rights and consent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Ethical guidelines and charters</w:t>
            </w:r>
          </w:p>
        </w:tc>
      </w:tr>
      <w:tr w:rsidR="009B154D" w:rsidRPr="00967A76" w:rsidTr="00857549">
        <w:tc>
          <w:tcPr>
            <w:tcW w:w="562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11</w:t>
            </w:r>
          </w:p>
        </w:tc>
        <w:tc>
          <w:tcPr>
            <w:tcW w:w="4819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 xml:space="preserve">Pitesa, M. (2012), “Employee surveillance and the modern workplace”, in O’Sullivan, P., Esposito, M. and Smith, M. (Ed.), </w:t>
            </w:r>
            <w:r w:rsidRPr="00967A76">
              <w:rPr>
                <w:i/>
                <w:iCs/>
                <w:lang w:val="en-US"/>
              </w:rPr>
              <w:t>Business ethics: A critical approach: Integrating ethics across the business world</w:t>
            </w:r>
            <w:r w:rsidRPr="00967A76">
              <w:rPr>
                <w:lang w:val="en-US"/>
              </w:rPr>
              <w:t>, pp. 206–219.</w:t>
            </w:r>
            <w:r w:rsidRPr="00967A76">
              <w:rPr>
                <w:rStyle w:val="Hyperlink"/>
                <w:bCs/>
                <w:lang w:val="en-US"/>
              </w:rPr>
              <w:t>[0]</w:t>
            </w:r>
          </w:p>
        </w:tc>
        <w:tc>
          <w:tcPr>
            <w:tcW w:w="226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Social Sciences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Law</w:t>
            </w:r>
          </w:p>
        </w:tc>
        <w:tc>
          <w:tcPr>
            <w:tcW w:w="141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Discussion/ Conceptual</w:t>
            </w: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Risks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Threatening privacy or autonomy through tracking and surveillance  </w:t>
            </w:r>
          </w:p>
        </w:tc>
      </w:tr>
      <w:tr w:rsidR="009B154D" w:rsidRPr="00967A76" w:rsidTr="00857549">
        <w:tc>
          <w:tcPr>
            <w:tcW w:w="562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4819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226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141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Recommendations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Proportionality and protection</w:t>
            </w:r>
          </w:p>
        </w:tc>
      </w:tr>
      <w:tr w:rsidR="009B154D" w:rsidRPr="00967A76" w:rsidTr="00857549">
        <w:tc>
          <w:tcPr>
            <w:tcW w:w="562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lastRenderedPageBreak/>
              <w:t>12</w:t>
            </w:r>
          </w:p>
        </w:tc>
        <w:tc>
          <w:tcPr>
            <w:tcW w:w="4819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 xml:space="preserve">Simbeck, K. (2019) “HR analytics and ethics”, </w:t>
            </w:r>
            <w:r w:rsidRPr="00967A76">
              <w:rPr>
                <w:i/>
                <w:iCs/>
                <w:lang w:val="en-US"/>
              </w:rPr>
              <w:t xml:space="preserve">IBM Journal of Research and Development, </w:t>
            </w:r>
            <w:r w:rsidRPr="00967A76">
              <w:rPr>
                <w:lang w:val="en-US"/>
              </w:rPr>
              <w:t>Vol 63 No. 4/5, pp. 9:1-9:12. [1]</w:t>
            </w:r>
          </w:p>
        </w:tc>
        <w:tc>
          <w:tcPr>
            <w:tcW w:w="226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Computer Science</w:t>
            </w:r>
          </w:p>
        </w:tc>
        <w:tc>
          <w:tcPr>
            <w:tcW w:w="141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Discussion/ Conceptual</w:t>
            </w: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Risks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Operationalizing bias and discrimination</w:t>
            </w:r>
          </w:p>
        </w:tc>
      </w:tr>
      <w:tr w:rsidR="009B154D" w:rsidRPr="00967A76" w:rsidTr="00857549">
        <w:tc>
          <w:tcPr>
            <w:tcW w:w="562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4819" w:type="dxa"/>
            <w:vMerge/>
          </w:tcPr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226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141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Recommendations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People skills and culture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Data rights and consent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Ethical guidelines and charters</w:t>
            </w:r>
          </w:p>
        </w:tc>
      </w:tr>
      <w:tr w:rsidR="009B154D" w:rsidRPr="00967A76" w:rsidTr="00857549">
        <w:tc>
          <w:tcPr>
            <w:tcW w:w="562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13</w:t>
            </w:r>
          </w:p>
        </w:tc>
        <w:tc>
          <w:tcPr>
            <w:tcW w:w="48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rPr>
                <w:lang w:val="en-US"/>
              </w:rPr>
            </w:pPr>
            <w:r w:rsidRPr="00967A76">
              <w:rPr>
                <w:lang w:val="en-US"/>
              </w:rPr>
              <w:t xml:space="preserve">Yerby, J. (2013), “Legal and ethical issues of employee monitoring”, </w:t>
            </w:r>
            <w:r w:rsidRPr="00967A76">
              <w:rPr>
                <w:i/>
                <w:lang w:val="en-US"/>
              </w:rPr>
              <w:t>Online Journal of Applied Knowledge Management</w:t>
            </w:r>
            <w:r w:rsidRPr="00967A76">
              <w:rPr>
                <w:lang w:val="en-US"/>
              </w:rPr>
              <w:t xml:space="preserve">, Vol. 1 No. 2, pp.44-55. </w:t>
            </w:r>
            <w:r w:rsidRPr="00967A76">
              <w:rPr>
                <w:rStyle w:val="Hyperlink"/>
                <w:bCs/>
                <w:lang w:val="en-US"/>
              </w:rPr>
              <w:t>[32]</w:t>
            </w:r>
          </w:p>
        </w:tc>
        <w:tc>
          <w:tcPr>
            <w:tcW w:w="226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Social Sciences</w:t>
            </w:r>
          </w:p>
        </w:tc>
        <w:tc>
          <w:tcPr>
            <w:tcW w:w="1418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Discussion/ Conceptual</w:t>
            </w: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Risks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Threatening privacy or autonomy through tracking and surveillance  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Ethics as a point of risk for PA projects</w:t>
            </w:r>
          </w:p>
        </w:tc>
      </w:tr>
      <w:tr w:rsidR="009B154D" w:rsidRPr="00967A76" w:rsidTr="00857549">
        <w:tc>
          <w:tcPr>
            <w:tcW w:w="562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48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rPr>
                <w:lang w:val="en-US"/>
              </w:rPr>
            </w:pPr>
          </w:p>
        </w:tc>
        <w:tc>
          <w:tcPr>
            <w:tcW w:w="226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1418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Recommendations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Data rights and consent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Inclusion of stakeholders</w:t>
            </w:r>
          </w:p>
        </w:tc>
      </w:tr>
      <w:tr w:rsidR="009B154D" w:rsidRPr="00967A76" w:rsidTr="00857549">
        <w:tc>
          <w:tcPr>
            <w:tcW w:w="562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14</w:t>
            </w:r>
          </w:p>
        </w:tc>
        <w:tc>
          <w:tcPr>
            <w:tcW w:w="48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rPr>
                <w:lang w:val="en-US"/>
              </w:rPr>
            </w:pPr>
            <w:r w:rsidRPr="00967A76">
              <w:rPr>
                <w:lang w:val="en-US"/>
              </w:rPr>
              <w:t xml:space="preserve">Vidgen, R., Shaw, S. and Grant, D.B. (2017),“Management challenges in creating value from business analytics”, </w:t>
            </w:r>
            <w:r w:rsidRPr="00967A76">
              <w:rPr>
                <w:i/>
                <w:iCs/>
                <w:lang w:val="en-US"/>
              </w:rPr>
              <w:t xml:space="preserve">European Journal of Operational Research, </w:t>
            </w:r>
            <w:r w:rsidRPr="00967A76">
              <w:rPr>
                <w:iCs/>
                <w:lang w:val="en-US"/>
              </w:rPr>
              <w:t xml:space="preserve">Vol. </w:t>
            </w:r>
            <w:r w:rsidRPr="00967A76">
              <w:rPr>
                <w:lang w:val="en-US"/>
              </w:rPr>
              <w:t>261, pp.626-639. [221]</w:t>
            </w:r>
          </w:p>
        </w:tc>
        <w:tc>
          <w:tcPr>
            <w:tcW w:w="2268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Computer Science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Decision Science</w:t>
            </w:r>
          </w:p>
        </w:tc>
        <w:tc>
          <w:tcPr>
            <w:tcW w:w="1418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Discussion/ Conceptual</w:t>
            </w:r>
          </w:p>
        </w:tc>
        <w:tc>
          <w:tcPr>
            <w:tcW w:w="2126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Recommendations</w:t>
            </w:r>
          </w:p>
        </w:tc>
        <w:tc>
          <w:tcPr>
            <w:tcW w:w="3261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Inclusion of stakeholders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Transparency and fairness</w:t>
            </w:r>
          </w:p>
        </w:tc>
      </w:tr>
    </w:tbl>
    <w:p w:rsidR="009B154D" w:rsidRPr="00967A76" w:rsidRDefault="009B154D" w:rsidP="009B154D">
      <w:pPr>
        <w:tabs>
          <w:tab w:val="left" w:pos="426"/>
        </w:tabs>
        <w:spacing w:line="360" w:lineRule="auto"/>
        <w:ind w:left="284" w:hanging="284"/>
        <w:contextualSpacing/>
        <w:jc w:val="both"/>
        <w:rPr>
          <w:b/>
          <w:lang w:val="en-US"/>
        </w:rPr>
      </w:pPr>
    </w:p>
    <w:p w:rsidR="009B154D" w:rsidRPr="00967A76" w:rsidRDefault="009B154D" w:rsidP="009B154D">
      <w:pPr>
        <w:tabs>
          <w:tab w:val="left" w:pos="426"/>
        </w:tabs>
        <w:spacing w:line="360" w:lineRule="auto"/>
        <w:ind w:left="284" w:hanging="284"/>
        <w:contextualSpacing/>
        <w:jc w:val="both"/>
        <w:rPr>
          <w:b/>
          <w:lang w:val="en-US"/>
        </w:rPr>
      </w:pPr>
      <w:r w:rsidRPr="00967A76">
        <w:rPr>
          <w:b/>
          <w:lang w:val="en-US"/>
        </w:rPr>
        <w:t>Appendix B. Grey literature publications analyzed</w:t>
      </w:r>
    </w:p>
    <w:tbl>
      <w:tblPr>
        <w:tblStyle w:val="TableGrid"/>
        <w:tblW w:w="14454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845"/>
        <w:gridCol w:w="3119"/>
        <w:gridCol w:w="3260"/>
        <w:gridCol w:w="1559"/>
        <w:gridCol w:w="2127"/>
        <w:gridCol w:w="3544"/>
      </w:tblGrid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tabs>
                <w:tab w:val="left" w:pos="426"/>
              </w:tabs>
              <w:jc w:val="both"/>
              <w:rPr>
                <w:b/>
                <w:lang w:val="ru-RU"/>
              </w:rPr>
            </w:pPr>
            <w:r w:rsidRPr="00967A76">
              <w:rPr>
                <w:b/>
                <w:lang w:val="ru-RU"/>
              </w:rPr>
              <w:t>№</w:t>
            </w: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b/>
                <w:lang w:val="en-US"/>
              </w:rPr>
            </w:pPr>
            <w:r w:rsidRPr="00967A76">
              <w:rPr>
                <w:b/>
                <w:lang w:val="en-US"/>
              </w:rPr>
              <w:t>Reference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b/>
                <w:lang w:val="en-US"/>
              </w:rPr>
            </w:pPr>
            <w:r w:rsidRPr="00967A76">
              <w:rPr>
                <w:b/>
                <w:lang w:val="en-US"/>
              </w:rPr>
              <w:t>Authorship/Source (Corporate affiliation)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b/>
                <w:lang w:val="en-US"/>
              </w:rPr>
            </w:pPr>
            <w:r w:rsidRPr="00967A76">
              <w:rPr>
                <w:b/>
                <w:lang w:val="en-US"/>
              </w:rPr>
              <w:t>Publication type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b/>
                <w:lang w:val="en-US"/>
              </w:rPr>
            </w:pPr>
            <w:r w:rsidRPr="00967A76">
              <w:rPr>
                <w:b/>
                <w:lang w:val="en-US"/>
              </w:rPr>
              <w:t>Article focus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b/>
                <w:lang w:val="en-US"/>
              </w:rPr>
            </w:pPr>
            <w:r w:rsidRPr="00967A76">
              <w:rPr>
                <w:b/>
                <w:lang w:val="en-US"/>
              </w:rPr>
              <w:t>Concepts discussed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Agarwal, D., Bersin, J., Lahiri, G., Schwartz, J. and Volini, E. (2018), “People data: How far is too far?” </w:t>
            </w:r>
            <w:r w:rsidRPr="00967A76">
              <w:rPr>
                <w:i/>
                <w:lang w:val="en-US"/>
              </w:rPr>
              <w:t>Deloitte Insights</w:t>
            </w:r>
            <w:r w:rsidRPr="00967A76">
              <w:rPr>
                <w:lang w:val="en-US"/>
              </w:rPr>
              <w:t>, 20 July.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(Deloitte)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Ethics as a point of risk for PA projects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Threatening privacy or autonomy through tracking and surveillance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Proportionality and protection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Inclusion of stakeholders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kk-KZ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Ajunwa, I. (2019), “Beware of </w:t>
            </w:r>
            <w:r w:rsidRPr="00967A76">
              <w:rPr>
                <w:lang w:val="en-US"/>
              </w:rPr>
              <w:lastRenderedPageBreak/>
              <w:t xml:space="preserve">automated hiring”, </w:t>
            </w:r>
            <w:r w:rsidRPr="00967A76">
              <w:rPr>
                <w:i/>
                <w:iCs/>
                <w:lang w:val="en-US"/>
              </w:rPr>
              <w:t>NY Times</w:t>
            </w:r>
            <w:r w:rsidRPr="00967A76">
              <w:rPr>
                <w:lang w:val="en-US"/>
              </w:rPr>
              <w:t>, 8 October.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Academic scholar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(Cornell University)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lastRenderedPageBreak/>
              <w:t xml:space="preserve">Newspaper </w:t>
            </w:r>
            <w:r w:rsidRPr="00967A76">
              <w:rPr>
                <w:lang w:val="en-US"/>
              </w:rPr>
              <w:lastRenderedPageBreak/>
              <w:t>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Operationalizing bias and </w:t>
            </w:r>
            <w:r w:rsidRPr="00967A76">
              <w:rPr>
                <w:lang w:val="en-US"/>
              </w:rPr>
              <w:lastRenderedPageBreak/>
              <w:t>discrimination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kk-KZ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Legal compliance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Inclusion of stakeholders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Belton, P. (2019), “How does it feel to be watched at work all the time?”, </w:t>
            </w:r>
            <w:r w:rsidRPr="00967A76">
              <w:rPr>
                <w:i/>
                <w:iCs/>
                <w:lang w:val="en-US"/>
              </w:rPr>
              <w:t>BBC</w:t>
            </w:r>
            <w:r w:rsidRPr="00967A76">
              <w:rPr>
                <w:lang w:val="en-US"/>
              </w:rPr>
              <w:t>, 12 April.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Journalist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(BBC)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Newspaper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Threatening privacy or autonomy through tracking and surveillance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Bersin, J. (2018), “The ethics of artificial intelligence: It’s trickier than you think”, </w:t>
            </w:r>
            <w:r w:rsidRPr="00967A76">
              <w:rPr>
                <w:i/>
                <w:lang w:val="en-US"/>
              </w:rPr>
              <w:t xml:space="preserve">Josh Bersin, </w:t>
            </w:r>
            <w:r w:rsidRPr="00967A76">
              <w:rPr>
                <w:lang w:val="en-US"/>
              </w:rPr>
              <w:t>20 August.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(Deloitte)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Operationalizing bias and discrimination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Ethical guidelines and charters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Ethical business models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Bersin, J. (2019), “People analytics and AI in the workplace: Four dimensions of trust”, </w:t>
            </w:r>
            <w:r w:rsidRPr="00967A76">
              <w:rPr>
                <w:i/>
                <w:lang w:val="en-US"/>
              </w:rPr>
              <w:t>Josh Bersin</w:t>
            </w:r>
            <w:r w:rsidRPr="00967A76">
              <w:rPr>
                <w:lang w:val="en-US"/>
              </w:rPr>
              <w:t>, 4 May.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Del="00134B19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(Deloitte)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Operationalizing bias and discrimination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Threatening privacy or autonomy through tracking and surveillance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Ethics as a point of risk for PA projects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Proportionality and protection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Bogen, M. (2019), “All the ways hiring algorithms can introduce bias”, </w:t>
            </w:r>
            <w:r w:rsidRPr="00967A76">
              <w:rPr>
                <w:i/>
                <w:iCs/>
                <w:lang w:val="en-US"/>
              </w:rPr>
              <w:t>Harvard Business Review.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Legal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(Upturn)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Journal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t>Operationalizing bias and discrimination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Booth, R. (2019), “UK businesses using artificial intelligence to monitor staff activity”, </w:t>
            </w:r>
            <w:r w:rsidRPr="00967A76">
              <w:rPr>
                <w:i/>
                <w:lang w:val="en-US"/>
              </w:rPr>
              <w:t>The Guardian</w:t>
            </w:r>
            <w:r w:rsidRPr="00967A76">
              <w:rPr>
                <w:lang w:val="en-US"/>
              </w:rPr>
              <w:t>, 7 April.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Journalist</w:t>
            </w:r>
          </w:p>
          <w:p w:rsidR="009B154D" w:rsidRPr="00967A76" w:rsidDel="00134B19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(The Guardian)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Newspaper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Threatening privacy or autonomy through tracking and surveillance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Inclusion of stakeholders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Ethical guidelines and charters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Business Times (2019), “Big brother is watching you at </w:t>
            </w:r>
            <w:r w:rsidRPr="00967A76">
              <w:rPr>
                <w:lang w:val="en-US"/>
              </w:rPr>
              <w:lastRenderedPageBreak/>
              <w:t xml:space="preserve">work - and his name is AI”, </w:t>
            </w:r>
            <w:r w:rsidRPr="00967A76">
              <w:rPr>
                <w:i/>
                <w:iCs/>
                <w:lang w:val="en-US"/>
              </w:rPr>
              <w:t>TheBusiness Times</w:t>
            </w:r>
            <w:r w:rsidRPr="00967A76">
              <w:rPr>
                <w:lang w:val="en-US"/>
              </w:rPr>
              <w:t>, 25 June.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(The Business Times)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Newspaper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Threatening privacy or autonomy through tracking and surveillance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Chowdhury, R. (2018), “How human-centric AI can help your employees love Mondays again”, </w:t>
            </w:r>
            <w:r w:rsidRPr="00967A76">
              <w:rPr>
                <w:i/>
                <w:lang w:val="en-US"/>
              </w:rPr>
              <w:t>Forbes</w:t>
            </w:r>
            <w:r w:rsidRPr="00967A76">
              <w:rPr>
                <w:lang w:val="en-US"/>
              </w:rPr>
              <w:t>, 16 March.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professionals</w:t>
            </w:r>
          </w:p>
          <w:p w:rsidR="009B154D" w:rsidRPr="00967A76" w:rsidDel="00134B19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(Accenture)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Newspaper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Operationalizing bias and discrimination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Psychological or social profiling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Threatening privacy or autonomy through tracking and surveillance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Dastin, J. (2018), “Amazon scraps secret AI recruiting tool that showed bias against women”, </w:t>
            </w:r>
            <w:r w:rsidRPr="00967A76">
              <w:rPr>
                <w:i/>
                <w:lang w:val="en-US"/>
              </w:rPr>
              <w:t>Reuters</w:t>
            </w:r>
            <w:r w:rsidRPr="00967A76">
              <w:rPr>
                <w:lang w:val="en-US"/>
              </w:rPr>
              <w:t>, 9 October.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Journalist</w:t>
            </w:r>
          </w:p>
          <w:p w:rsidR="009B154D" w:rsidRPr="00967A76" w:rsidDel="00134B19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(Reuters)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News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Operationalizing bias and discrimination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Ethics as a point of risk for PA projects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Evaluation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D’Souza, D. (2017), “People analytics - is restraint a constraint?”, </w:t>
            </w:r>
            <w:r w:rsidRPr="00967A76">
              <w:rPr>
                <w:i/>
                <w:lang w:val="en-US"/>
              </w:rPr>
              <w:t>LinkedIn</w:t>
            </w:r>
            <w:r w:rsidRPr="00967A76">
              <w:rPr>
                <w:lang w:val="en-US"/>
              </w:rPr>
              <w:t>, 18 December.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Del="00134B19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(CIPD)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Legal compliance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Data rights and consent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Ferrar, J. (2017), “Ethics and privacy in Workforce analytics (The Power of People - article 6 of 7)”, </w:t>
            </w:r>
            <w:r w:rsidRPr="00967A76">
              <w:rPr>
                <w:i/>
                <w:lang w:val="en-US"/>
              </w:rPr>
              <w:t>LinkedIn</w:t>
            </w:r>
            <w:r w:rsidRPr="00967A76">
              <w:rPr>
                <w:lang w:val="en-US"/>
              </w:rPr>
              <w:t>, 9 October.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Del="001C2638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(Insight222)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Threatening privacy or autonomy through tracking and surveillance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Inclusion of stakeholders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Ethical guidelines and charters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Evaluation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Field, M. (2019), “Is your boss spying on you? How office ‘snooptech’ has become a £2.7bn industry”, </w:t>
            </w:r>
            <w:r w:rsidRPr="00967A76">
              <w:rPr>
                <w:i/>
                <w:iCs/>
                <w:lang w:val="en-US"/>
              </w:rPr>
              <w:t>The Telegraph</w:t>
            </w:r>
            <w:r w:rsidRPr="00967A76">
              <w:rPr>
                <w:lang w:val="en-US"/>
              </w:rPr>
              <w:t>, 4 August.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Journalist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(The Telegraph)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Newspaper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Threatening privacy or autonomy through tracking and surveillance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Fleming, O., Fountaine, T., Henke, N. and Saleh, T. (2018), “Ten red flags </w:t>
            </w:r>
            <w:r w:rsidRPr="00967A76">
              <w:rPr>
                <w:lang w:val="en-US"/>
              </w:rPr>
              <w:lastRenderedPageBreak/>
              <w:t xml:space="preserve">signaling your analytics program will fail”, </w:t>
            </w:r>
            <w:r w:rsidRPr="00967A76">
              <w:rPr>
                <w:i/>
                <w:lang w:val="en-US"/>
              </w:rPr>
              <w:t>McKinsey Analytics</w:t>
            </w:r>
            <w:r w:rsidRPr="00967A76">
              <w:rPr>
                <w:lang w:val="en-US"/>
              </w:rPr>
              <w:t>, 14 May.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Consulting sector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(McKinsey)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Ethics as a point of risk for PA projects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Inclusion of stakeholders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People skills and culture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Proportionality and protection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Evaluation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Green, D. (2018), “Don't forget the 'H' in HR. Ethics &amp; People analytics”, </w:t>
            </w:r>
            <w:r w:rsidRPr="00967A76">
              <w:rPr>
                <w:i/>
                <w:lang w:val="en-US"/>
              </w:rPr>
              <w:t>LinkedIn</w:t>
            </w:r>
            <w:r w:rsidRPr="00967A76">
              <w:rPr>
                <w:lang w:val="en-US"/>
              </w:rPr>
              <w:t>, 19 March.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Del="001C2638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(Insight222, myHRfuture)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Ethics as a point of risk for PA projects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Legal compliance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Ethical guidelines and charters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People skills and culture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Green, D. (2019), “Episode 2: Driving business performance with people data (Interview with Edward Houghton, Head of research and thought leadership at the CIPD)”, </w:t>
            </w:r>
            <w:r w:rsidRPr="00967A76">
              <w:rPr>
                <w:i/>
                <w:lang w:val="en-US"/>
              </w:rPr>
              <w:t>my HR future</w:t>
            </w:r>
            <w:r w:rsidRPr="00967A76">
              <w:rPr>
                <w:lang w:val="en-US"/>
              </w:rPr>
              <w:t>, 21 May.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 xml:space="preserve">Consulting sector 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(Insight222, myHRfuture)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Ethical guidelines and charters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Green, D. (2019), “People analytics for good”, </w:t>
            </w:r>
            <w:r w:rsidRPr="00967A76">
              <w:rPr>
                <w:i/>
                <w:iCs/>
                <w:lang w:val="en-US"/>
              </w:rPr>
              <w:t>my HR future</w:t>
            </w:r>
            <w:r w:rsidRPr="00967A76">
              <w:rPr>
                <w:lang w:val="en-US"/>
              </w:rPr>
              <w:t>, 25 March.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 xml:space="preserve">Consulting sector 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(Insight222, myHRfuture)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People skills and culture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Green, D. and Chidambaram, A. (2018), “The role of the People analytics leader - Part 2: Creating organisational culture &amp; shaping the future”, </w:t>
            </w:r>
            <w:r w:rsidRPr="00967A76">
              <w:rPr>
                <w:i/>
                <w:lang w:val="en-US"/>
              </w:rPr>
              <w:t>LinkedIn</w:t>
            </w:r>
            <w:r w:rsidRPr="00967A76">
              <w:rPr>
                <w:lang w:val="en-US"/>
              </w:rPr>
              <w:t>, 25 February.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 xml:space="preserve">Consulting sector 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professionals</w:t>
            </w:r>
          </w:p>
          <w:p w:rsidR="009B154D" w:rsidRPr="00967A76" w:rsidDel="001C2638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(Insight222, myHRfuture)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Inclusion of stakeholders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Ethical guidelines and charter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Evaluation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Guenole, N. (2018), “Resolving data privacy dilemmas in HR analytics”, </w:t>
            </w:r>
            <w:r w:rsidRPr="00967A76">
              <w:rPr>
                <w:i/>
                <w:lang w:val="en-US"/>
              </w:rPr>
              <w:t>IBM</w:t>
            </w:r>
            <w:r w:rsidRPr="00967A76">
              <w:rPr>
                <w:lang w:val="en-US"/>
              </w:rPr>
              <w:t>, 25 June.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Academic scholar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(Goldsmiths University, IBM)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  <w:p w:rsidR="009B154D" w:rsidRPr="00967A76" w:rsidDel="00D71673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Ethics as a point of risk for PA projects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Legal compliance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Ethical guidelines and charters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lastRenderedPageBreak/>
              <w:t>People skills and culture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Guenole, N., Feinzig, S. and Green, D. (2018), “The grey area: Ethical dilemmas in HR analytics. Perspectives from the Global Workforce”, </w:t>
            </w:r>
            <w:r w:rsidRPr="00967A76">
              <w:rPr>
                <w:i/>
                <w:lang w:val="en-US"/>
              </w:rPr>
              <w:t>IBM</w:t>
            </w:r>
            <w:r w:rsidRPr="00967A76">
              <w:rPr>
                <w:lang w:val="en-US"/>
              </w:rPr>
              <w:t xml:space="preserve">. 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Academic scholars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professionals</w:t>
            </w:r>
          </w:p>
          <w:p w:rsidR="009B154D" w:rsidRPr="00967A76" w:rsidDel="001C2638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(Goldsmiths University, IBM)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Report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Ethics as a point of risk for PA projects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Legal compliance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Ethical guidelines and charters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People skills and culture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Haim, L.S. (2018), “Will People analysts always be human?”, </w:t>
            </w:r>
            <w:r w:rsidRPr="00967A76">
              <w:rPr>
                <w:i/>
                <w:lang w:val="en-US"/>
              </w:rPr>
              <w:t>Littal Shemer Haim</w:t>
            </w:r>
            <w:r w:rsidRPr="00967A76">
              <w:rPr>
                <w:lang w:val="en-US"/>
              </w:rPr>
              <w:t>, 8 May.</w:t>
            </w:r>
          </w:p>
        </w:tc>
        <w:tc>
          <w:tcPr>
            <w:tcW w:w="3260" w:type="dxa"/>
            <w:vMerge w:val="restart"/>
          </w:tcPr>
          <w:p w:rsidR="009B154D" w:rsidRPr="00967A76" w:rsidDel="001C2638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Ethics as a point of risk for PA projects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Del="001C2638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Proportionality and protection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People skills and culture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Hames, A. (2019), “How to ethically secure People analytics”, </w:t>
            </w:r>
            <w:r w:rsidRPr="00967A76">
              <w:rPr>
                <w:i/>
                <w:lang w:val="en-US"/>
              </w:rPr>
              <w:t>HR technologist</w:t>
            </w:r>
            <w:r w:rsidRPr="00967A76">
              <w:rPr>
                <w:lang w:val="en-US"/>
              </w:rPr>
              <w:t>, 25 September.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Del="001C2638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(MHR)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Operationalizing bias and discrimination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Threatening privacy or autonomy through tracking and surveillance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Del="001C2638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Inclusion of stakeholders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Harris, J. (2017), “They call it fun, but the digital giants are turning workers into robots”, </w:t>
            </w:r>
            <w:r w:rsidRPr="00967A76">
              <w:rPr>
                <w:i/>
                <w:iCs/>
                <w:lang w:val="en-US"/>
              </w:rPr>
              <w:t>The Guardian</w:t>
            </w:r>
            <w:r w:rsidRPr="00967A76">
              <w:rPr>
                <w:lang w:val="en-US"/>
              </w:rPr>
              <w:t>, 20 January.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Journalist</w:t>
            </w:r>
          </w:p>
          <w:p w:rsidR="009B154D" w:rsidRPr="00967A76" w:rsidDel="001C2638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(The Guardian)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Newspaper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Threatening privacy or autonomy through tracking and surveillance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Quantifying workforce, team and individual performance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Hasselbalch, G. and Tranberg, P. (2016), “Data ethics — The new competitive advantage”, </w:t>
            </w:r>
            <w:r w:rsidRPr="00967A76">
              <w:rPr>
                <w:i/>
                <w:iCs/>
                <w:lang w:val="en-US"/>
              </w:rPr>
              <w:t>Techcrunch</w:t>
            </w:r>
            <w:r w:rsidRPr="00967A76">
              <w:rPr>
                <w:lang w:val="en-US"/>
              </w:rPr>
              <w:t>, 13 November.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(dataethics.eu)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Ethics as a point of risk for PA projects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Proportionality and protection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High, P. (2019), “Former Google HR Chief Laszlo Bock aims to revolutionize people management with Humu”, </w:t>
            </w:r>
            <w:r w:rsidRPr="00967A76">
              <w:rPr>
                <w:i/>
                <w:iCs/>
                <w:lang w:val="en-US"/>
              </w:rPr>
              <w:t>Forbes</w:t>
            </w:r>
            <w:r w:rsidRPr="00967A76">
              <w:rPr>
                <w:lang w:val="en-US"/>
              </w:rPr>
              <w:t>, 9 September.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(Metis Strategy)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Newspaper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Behavior shaping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Hogan, M. (2019) “The very real dangers of AI and how HR tech vendors can fight them”, </w:t>
            </w:r>
            <w:r w:rsidRPr="00967A76">
              <w:rPr>
                <w:i/>
                <w:iCs/>
                <w:lang w:val="en-US"/>
              </w:rPr>
              <w:t xml:space="preserve">Medium, </w:t>
            </w:r>
            <w:r w:rsidRPr="00967A76">
              <w:rPr>
                <w:iCs/>
                <w:lang w:val="en-US"/>
              </w:rPr>
              <w:t>9 January.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 xml:space="preserve">Industry professional 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(Red Branch Media)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Inclusion of stakeholders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Jacobs, K. (2017), “The ethics of gathering employee data”, </w:t>
            </w:r>
            <w:r w:rsidRPr="00967A76">
              <w:rPr>
                <w:i/>
                <w:lang w:val="en-US"/>
              </w:rPr>
              <w:t>HR Magazine</w:t>
            </w:r>
            <w:r w:rsidRPr="00967A76">
              <w:rPr>
                <w:lang w:val="en-US"/>
              </w:rPr>
              <w:t>, 21 March.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 xml:space="preserve">Industry professional 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(CIPD)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Threatening privacy or autonomy through tracking and surveillance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Inclusion of stakeholders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Proportionality and protection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Jee, C. (2019), “Amazon’s system for tracking its warehouse workers can automatically fire them”, </w:t>
            </w:r>
            <w:r w:rsidRPr="00967A76">
              <w:rPr>
                <w:i/>
                <w:iCs/>
                <w:lang w:val="en-US"/>
              </w:rPr>
              <w:t>MIT Technology Review</w:t>
            </w:r>
            <w:r w:rsidRPr="00967A76">
              <w:rPr>
                <w:lang w:val="en-US"/>
              </w:rPr>
              <w:t>, 26 April.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Contributor/Editor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(MIT Technology Review)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Journal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Quantifying workforce, team and individual performance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Jones, G. (2017), “Who’s data is it anyway?”, </w:t>
            </w:r>
            <w:r w:rsidRPr="00967A76">
              <w:rPr>
                <w:i/>
                <w:lang w:val="en-US"/>
              </w:rPr>
              <w:t>LinkedIn</w:t>
            </w:r>
            <w:r w:rsidRPr="00967A76">
              <w:rPr>
                <w:lang w:val="en-US"/>
              </w:rPr>
              <w:t xml:space="preserve">, 30 November. 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(People Ventures)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Proportionality and protection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Joyce, C. (2019), “Ethics of behavioral science and People analytics", </w:t>
            </w:r>
            <w:r w:rsidRPr="00967A76">
              <w:rPr>
                <w:i/>
                <w:lang w:val="en-US"/>
              </w:rPr>
              <w:t>LinkedIn</w:t>
            </w:r>
            <w:r w:rsidRPr="00967A76">
              <w:rPr>
                <w:lang w:val="en-US"/>
              </w:rPr>
              <w:t>, 13 November.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(Microsoft)</w:t>
            </w:r>
          </w:p>
          <w:p w:rsidR="009B154D" w:rsidRPr="00967A76" w:rsidRDefault="009B154D" w:rsidP="00857549">
            <w:pPr>
              <w:rPr>
                <w:lang w:val="en-US"/>
              </w:rPr>
            </w:pP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Threatening privacy or autonomy through tracking and surveillance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t>Transparency and fairness</w:t>
            </w:r>
          </w:p>
        </w:tc>
      </w:tr>
      <w:tr w:rsidR="009B154D" w:rsidRPr="00967A76" w:rsidTr="00857549">
        <w:trPr>
          <w:trHeight w:val="1104"/>
        </w:trPr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Karlsson, P. O., Aguirre, D. and Rivera, K. (2017), “Are CEOs less ethical than in the past?” </w:t>
            </w:r>
            <w:r w:rsidRPr="00967A76">
              <w:rPr>
                <w:i/>
                <w:iCs/>
                <w:lang w:val="en-US"/>
              </w:rPr>
              <w:t>Leadership</w:t>
            </w:r>
            <w:r w:rsidRPr="00967A76">
              <w:rPr>
                <w:lang w:val="en-US"/>
              </w:rPr>
              <w:t xml:space="preserve">, Issue </w:t>
            </w:r>
            <w:r w:rsidRPr="00967A76">
              <w:rPr>
                <w:i/>
                <w:iCs/>
                <w:lang w:val="en-US"/>
              </w:rPr>
              <w:t>87</w:t>
            </w:r>
            <w:r w:rsidRPr="00967A76">
              <w:rPr>
                <w:lang w:val="en-US"/>
              </w:rPr>
              <w:t>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(PWC)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Journal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Legal compliance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People skills and culture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Kirke, M. (2019), “AI in HR: the good, the bad and the scary”, </w:t>
            </w:r>
            <w:r w:rsidRPr="00967A76">
              <w:rPr>
                <w:i/>
                <w:iCs/>
                <w:lang w:val="en-US"/>
              </w:rPr>
              <w:t>The People Space</w:t>
            </w:r>
            <w:r w:rsidRPr="00967A76">
              <w:rPr>
                <w:lang w:val="en-US"/>
              </w:rPr>
              <w:t>, 29 May.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Operationalizing bias and discrimination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Psychological or social profiling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Kollewe, J. (2019), “Alarm </w:t>
            </w:r>
            <w:r w:rsidRPr="00967A76">
              <w:rPr>
                <w:lang w:val="en-US"/>
              </w:rPr>
              <w:lastRenderedPageBreak/>
              <w:t xml:space="preserve">over talks to implant UK employees with microchips”, </w:t>
            </w:r>
            <w:r w:rsidRPr="00967A76">
              <w:rPr>
                <w:i/>
                <w:iCs/>
                <w:lang w:val="en-US"/>
              </w:rPr>
              <w:t>The Guardian</w:t>
            </w:r>
            <w:r w:rsidRPr="00967A76">
              <w:rPr>
                <w:lang w:val="en-US"/>
              </w:rPr>
              <w:t>, 11 November.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Journalist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(The Guardian)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lastRenderedPageBreak/>
              <w:t xml:space="preserve">Newspaper </w:t>
            </w:r>
            <w:r w:rsidRPr="00967A76">
              <w:rPr>
                <w:lang w:val="en-US"/>
              </w:rPr>
              <w:lastRenderedPageBreak/>
              <w:t>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Risks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 xml:space="preserve">Threatening privacy or autonomy </w:t>
            </w:r>
            <w:r w:rsidRPr="00967A76">
              <w:rPr>
                <w:rStyle w:val="Hyperlink"/>
                <w:lang w:val="en-US"/>
              </w:rPr>
              <w:lastRenderedPageBreak/>
              <w:t>through tracking and surveillance</w:t>
            </w:r>
          </w:p>
        </w:tc>
      </w:tr>
      <w:tr w:rsidR="009B154D" w:rsidRPr="00967A76" w:rsidTr="00857549">
        <w:trPr>
          <w:trHeight w:val="1390"/>
        </w:trPr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Kumar, T. (2018), “Ethics and workforce data: Is legislation enough?”, </w:t>
            </w:r>
            <w:r w:rsidRPr="00967A76">
              <w:rPr>
                <w:i/>
                <w:lang w:val="en-US"/>
              </w:rPr>
              <w:t>Analytics in HR</w:t>
            </w:r>
            <w:r w:rsidRPr="00967A76">
              <w:rPr>
                <w:lang w:val="en-US"/>
              </w:rPr>
              <w:t>.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(Percipient Solutions Ltd.)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Proportionality and protection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Legal compliance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Data rights and consent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Leong, K. (2017), “Is your company using employee data ethically?”, </w:t>
            </w:r>
            <w:r w:rsidRPr="00967A76">
              <w:rPr>
                <w:i/>
                <w:lang w:val="en-US"/>
              </w:rPr>
              <w:t>Harvard Business Review</w:t>
            </w:r>
            <w:r w:rsidRPr="00967A76">
              <w:rPr>
                <w:lang w:val="en-US"/>
              </w:rPr>
              <w:t>.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Technology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(ZL Technologies, Inc.)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Journal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Threatening privacy or autonomy through tracking and surveillance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Inclusion of stakeholders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People skills and culture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Transparency and fairness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Lingard, S. (2018), “GDPR compliance: practical steps to take control of your HR data”, </w:t>
            </w:r>
            <w:r w:rsidRPr="00967A76">
              <w:rPr>
                <w:i/>
                <w:lang w:val="en-US"/>
              </w:rPr>
              <w:t>HRZone</w:t>
            </w:r>
            <w:r w:rsidRPr="00967A76">
              <w:rPr>
                <w:lang w:val="en-US"/>
              </w:rPr>
              <w:t xml:space="preserve">, 13 February. 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Technology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(Cezanne HR)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Ethics as a point of risk for PA projects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Legal compliance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Proportionality and protection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Data rights and consent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Logg, J. M. (2019), “Using algorithms to understand the biases in your organization”, </w:t>
            </w:r>
            <w:r w:rsidRPr="00967A76">
              <w:rPr>
                <w:i/>
                <w:iCs/>
                <w:lang w:val="en-US"/>
              </w:rPr>
              <w:t>Harvard Business Review.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Academic scholar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(Georgetown University)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Journal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</w:rPr>
            </w:pPr>
            <w:r w:rsidRPr="00967A76">
              <w:rPr>
                <w:lang w:val="en-US"/>
              </w:rPr>
              <w:t>Operationalizing bias and discrimination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Mann, H., Neale, C. and Kumar, T. (2018), “People analytics: Ethical considerations”, </w:t>
            </w:r>
            <w:r w:rsidRPr="00967A76">
              <w:rPr>
                <w:i/>
                <w:lang w:val="en-US"/>
              </w:rPr>
              <w:t>Analytics in HR</w:t>
            </w:r>
            <w:r w:rsidRPr="00967A76">
              <w:rPr>
                <w:lang w:val="en-US"/>
              </w:rPr>
              <w:t>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(Percipient Solutions Ltd.)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Threatening privacy or autonomy through tracking and surveillance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Proportionality and protection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Data rights and consent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People skills and culture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Legal compliance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Mohlmann, M. and </w:t>
            </w:r>
            <w:r w:rsidRPr="00967A76">
              <w:rPr>
                <w:lang w:val="en-US"/>
              </w:rPr>
              <w:lastRenderedPageBreak/>
              <w:t xml:space="preserve">Henfridsson, O. (2019), “Algorithms, according to a study of Uber drivers”, </w:t>
            </w:r>
            <w:r w:rsidRPr="00967A76">
              <w:rPr>
                <w:i/>
                <w:iCs/>
                <w:lang w:val="en-US"/>
              </w:rPr>
              <w:t>Harvard Business Review</w:t>
            </w:r>
            <w:r w:rsidRPr="00967A76">
              <w:rPr>
                <w:lang w:val="en-US"/>
              </w:rPr>
              <w:t>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Academic scholars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(Coventry University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Warwick Business School)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 xml:space="preserve">Journal </w:t>
            </w:r>
            <w:r w:rsidRPr="00967A76">
              <w:rPr>
                <w:rStyle w:val="Hyperlink"/>
                <w:lang w:val="en-US"/>
              </w:rPr>
              <w:lastRenderedPageBreak/>
              <w:t>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 xml:space="preserve">Creating inconvenience or income </w:t>
            </w:r>
            <w:r w:rsidRPr="00967A76">
              <w:rPr>
                <w:rStyle w:val="Hyperlink"/>
                <w:lang w:val="en-US"/>
              </w:rPr>
              <w:lastRenderedPageBreak/>
              <w:t>insecurity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Silberg, J. and Manyika, J. (2019), “Tackling bias in artificial intelligence (and in humans)”, </w:t>
            </w:r>
            <w:r w:rsidRPr="00967A76">
              <w:rPr>
                <w:i/>
                <w:iCs/>
                <w:lang w:val="en-US"/>
              </w:rPr>
              <w:t>McKinsey</w:t>
            </w:r>
            <w:r w:rsidRPr="00967A76">
              <w:rPr>
                <w:lang w:val="en-US"/>
              </w:rPr>
              <w:t>, 6 June.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(McKinsey)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Operationalizing bias and discrimination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Ethical guidelines and charters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Marchant, G.E. (2019), “What are best practices for ethical use of nanosensors for worker surveillance?”, </w:t>
            </w:r>
            <w:r w:rsidRPr="00967A76">
              <w:rPr>
                <w:i/>
                <w:lang w:val="en-US"/>
              </w:rPr>
              <w:t>AMA Journal of Ethics</w:t>
            </w:r>
            <w:r w:rsidRPr="00967A76">
              <w:rPr>
                <w:lang w:val="en-US"/>
              </w:rPr>
              <w:t>, Vol. 21, No. 4, pp. E356-362.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Academic scholar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(Arizona State University)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Journal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Threatening privacy or autonomy through tracking and surveillance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Quantifying workforce, team and individual performance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Proportionality and protection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Data rights and consent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Marritt, A. (2016), “People analytics, what’s in it for the employees?”, </w:t>
            </w:r>
            <w:r w:rsidRPr="00967A76">
              <w:rPr>
                <w:i/>
                <w:lang w:val="en-US"/>
              </w:rPr>
              <w:t>Analytics in HR</w:t>
            </w:r>
            <w:r w:rsidRPr="00967A76">
              <w:rPr>
                <w:lang w:val="en-US"/>
              </w:rPr>
              <w:t>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(Organization View)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Inclusion of stakeholders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Evaluation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McNulty, K. (2019), “Five ways to reduce bias in your recruiting”, </w:t>
            </w:r>
            <w:r w:rsidRPr="00967A76">
              <w:rPr>
                <w:i/>
                <w:lang w:val="en-US"/>
              </w:rPr>
              <w:t>LinkedIn</w:t>
            </w:r>
            <w:r w:rsidRPr="00967A76">
              <w:rPr>
                <w:lang w:val="en-US"/>
              </w:rPr>
              <w:t>, 26 February.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(McKinsey)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</w:pPr>
            <w:r w:rsidRPr="00967A76">
              <w:rPr>
                <w:lang w:val="en-US"/>
              </w:rPr>
              <w:t>Operationalizing bias and discrimination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Mikel, B. (2019), “We Work just made a disturbing acquisition. It raises a lot of flags about workers' privacy”, </w:t>
            </w:r>
            <w:r w:rsidRPr="00967A76">
              <w:rPr>
                <w:i/>
                <w:iCs/>
                <w:lang w:val="en-US"/>
              </w:rPr>
              <w:t>Inc.</w:t>
            </w:r>
            <w:r w:rsidRPr="00967A76">
              <w:rPr>
                <w:lang w:val="en-US"/>
              </w:rPr>
              <w:t>, 17 February.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(Aveck)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Threatening privacy or autonomy through tracking and surveillance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O’Neil, C. (2016a), “How algorithms rule our working </w:t>
            </w:r>
            <w:r w:rsidRPr="00967A76">
              <w:rPr>
                <w:lang w:val="en-US"/>
              </w:rPr>
              <w:lastRenderedPageBreak/>
              <w:t xml:space="preserve">lives”, </w:t>
            </w:r>
            <w:r w:rsidRPr="00967A76">
              <w:rPr>
                <w:i/>
                <w:iCs/>
                <w:lang w:val="en-US"/>
              </w:rPr>
              <w:t>The Guardian</w:t>
            </w:r>
            <w:r w:rsidRPr="00967A76">
              <w:rPr>
                <w:lang w:val="en-US"/>
              </w:rPr>
              <w:t>, 1 September.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Writer/Blogger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(The Guardian)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Newspaper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Operationalizing bias and discrimination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Evaluation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>O’Neil, C. (2016b), “Rogue algorithms’ and the dark side of big data”, Knowledge@Wharton, 21 September.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Writer/Blogger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Operationalizing bias and discrimination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Creating inconvenience or income insecurity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Pease, G. (2018), “People analytics – privacy vs. transparency”, </w:t>
            </w:r>
            <w:r w:rsidRPr="00967A76">
              <w:rPr>
                <w:i/>
                <w:lang w:val="en-US"/>
              </w:rPr>
              <w:t>Best Practice in Human Resources</w:t>
            </w:r>
            <w:r w:rsidRPr="00967A76">
              <w:rPr>
                <w:lang w:val="en-US"/>
              </w:rPr>
              <w:t>, 14 March.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Consulting/Technology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Threatening privacy or autonomy through tracking and surveillance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Evaluation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People skills and culture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Petersen, D. (2018), “Data ethics: 6 steps for ethically sound People analytics”, </w:t>
            </w:r>
            <w:r w:rsidRPr="00967A76">
              <w:rPr>
                <w:i/>
                <w:lang w:val="en-US"/>
              </w:rPr>
              <w:t>Visier</w:t>
            </w:r>
            <w:r w:rsidRPr="00967A76">
              <w:rPr>
                <w:lang w:val="en-US"/>
              </w:rPr>
              <w:t>.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(Insight222)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Ethics as a point of risk for PA projects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 xml:space="preserve">Ethical guidelines and charters 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Proportionality and protection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Inclusion of stakeholders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Evaluation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Legal compliance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Plüss, J.D. and Reusser, K. (2018), “Your employer might be watching you. Should you care?”, </w:t>
            </w:r>
            <w:r w:rsidRPr="00967A76">
              <w:rPr>
                <w:i/>
                <w:iCs/>
                <w:lang w:val="en-US"/>
              </w:rPr>
              <w:t>SWI</w:t>
            </w:r>
            <w:r w:rsidRPr="00967A76">
              <w:rPr>
                <w:lang w:val="en-US"/>
              </w:rPr>
              <w:t>, 13 May.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Journalist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(SWI)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Threatening privacy or autonomy through tracking and surveillance</w:t>
            </w:r>
          </w:p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Ethics as a point of risk for PA projects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Transparency and fairness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 xml:space="preserve">Rejouis, G. M. (2019), “Why is it OK for employers to constantly surveil workers?”, </w:t>
            </w:r>
            <w:r w:rsidRPr="00967A76">
              <w:rPr>
                <w:i/>
                <w:iCs/>
                <w:lang w:val="en-US"/>
              </w:rPr>
              <w:t>Slate</w:t>
            </w:r>
            <w:r w:rsidRPr="00967A76">
              <w:rPr>
                <w:lang w:val="en-US"/>
              </w:rPr>
              <w:t>, 2 September.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Legal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(Georgetown Law)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Threatening privacy or autonomy through tracking and surveillance</w:t>
            </w:r>
          </w:p>
          <w:p w:rsidR="009B154D" w:rsidRPr="00967A76" w:rsidRDefault="009B154D" w:rsidP="00857549">
            <w:pPr>
              <w:rPr>
                <w:lang w:val="en-US"/>
              </w:rPr>
            </w:pP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Rennie, J. (2019), “Can an algorithm eradicate bias in </w:t>
            </w:r>
            <w:r w:rsidRPr="00967A76">
              <w:rPr>
                <w:lang w:val="en-US"/>
              </w:rPr>
              <w:lastRenderedPageBreak/>
              <w:t xml:space="preserve">our decision making?”, </w:t>
            </w:r>
            <w:r w:rsidRPr="00967A76">
              <w:rPr>
                <w:i/>
                <w:iCs/>
                <w:lang w:val="en-US"/>
              </w:rPr>
              <w:t>Personnel Today</w:t>
            </w:r>
            <w:r w:rsidRPr="00967A76">
              <w:rPr>
                <w:lang w:val="en-US"/>
              </w:rPr>
              <w:t>, 29 August.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Legal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(TLT)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Magazine article</w:t>
            </w:r>
          </w:p>
        </w:tc>
        <w:tc>
          <w:tcPr>
            <w:tcW w:w="2127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Operationalizing bias and discrimination</w:t>
            </w:r>
          </w:p>
          <w:p w:rsidR="009B154D" w:rsidRPr="00967A76" w:rsidRDefault="009B154D" w:rsidP="00857549">
            <w:pPr>
              <w:rPr>
                <w:lang w:val="en-US"/>
              </w:rPr>
            </w:pP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Proportionality and Protection</w:t>
            </w:r>
          </w:p>
          <w:p w:rsidR="009B154D" w:rsidRPr="00967A76" w:rsidRDefault="009B154D" w:rsidP="00857549">
            <w:pPr>
              <w:rPr>
                <w:lang w:val="en-US"/>
              </w:rPr>
            </w:pP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Roper, J. (2016), “Is it ethical to track employee behaviour?, </w:t>
            </w:r>
            <w:r w:rsidRPr="00967A76">
              <w:rPr>
                <w:i/>
                <w:lang w:val="en-US"/>
              </w:rPr>
              <w:t>HR Magazine</w:t>
            </w:r>
            <w:r w:rsidRPr="00967A76">
              <w:rPr>
                <w:lang w:val="en-US"/>
              </w:rPr>
              <w:t>, 7 October.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Editor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(HR magazine)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Threatening privacy or autonomy through tracking and surveillance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Evaluation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Shook, E., Knickrehm, M., and Sage-Gavin, E. (n.d.), “Decoding organizational DNA”, </w:t>
            </w:r>
            <w:r w:rsidRPr="00967A76">
              <w:rPr>
                <w:i/>
                <w:iCs/>
                <w:lang w:val="en-US"/>
              </w:rPr>
              <w:t>Accenture.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(Accenture)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Report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r w:rsidRPr="00967A76">
              <w:rPr>
                <w:lang w:val="en-US"/>
              </w:rPr>
              <w:t>Ethical business models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Shook, E., Sage-Gavin, and Cantrell, S. (2019), “How companies can use employee data responsibly”, </w:t>
            </w:r>
            <w:r w:rsidRPr="00967A76">
              <w:rPr>
                <w:i/>
                <w:iCs/>
                <w:lang w:val="en-US"/>
              </w:rPr>
              <w:t>Harvard Business Review.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(Accenture)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Journal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Ethical guidelines and charters</w:t>
            </w:r>
          </w:p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Inclusion of stakeholders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Sigal, S. (2019), “Some AI just shouldn’t exist”, </w:t>
            </w:r>
            <w:r w:rsidRPr="00967A76">
              <w:rPr>
                <w:i/>
                <w:iCs/>
                <w:lang w:val="en-US"/>
              </w:rPr>
              <w:t>Vox</w:t>
            </w:r>
            <w:r w:rsidRPr="00967A76">
              <w:rPr>
                <w:lang w:val="en-US"/>
              </w:rPr>
              <w:t>, 10 April.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Writer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(Vox)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Magazine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967A76">
              <w:rPr>
                <w:lang w:val="en-US"/>
              </w:rPr>
              <w:t>Operationalizing bias and discrimination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Smith, T. (2015), “The ethics of analytics: A look into the dark side”, </w:t>
            </w:r>
            <w:r w:rsidRPr="00967A76">
              <w:rPr>
                <w:i/>
                <w:lang w:val="en-US"/>
              </w:rPr>
              <w:t>LinkedIn</w:t>
            </w:r>
            <w:r w:rsidRPr="00967A76">
              <w:rPr>
                <w:lang w:val="en-US"/>
              </w:rPr>
              <w:t>, 24 November.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(Numerical Insights)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Ethics as a point of risk for PA projects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Inclusion of stakeholders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Proportionality and protection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 xml:space="preserve">Smith, T. (2019), “People vs. machines: the ongoing ethical concerns of people analytics”, </w:t>
            </w:r>
            <w:r w:rsidRPr="00967A76">
              <w:rPr>
                <w:i/>
                <w:iCs/>
                <w:lang w:val="en-US"/>
              </w:rPr>
              <w:t>HRZone</w:t>
            </w:r>
            <w:r w:rsidRPr="00967A76">
              <w:rPr>
                <w:lang w:val="en-US"/>
              </w:rPr>
              <w:t>, 4 July.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(Numerical Insights LLC)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Inclusion of stakeholders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 xml:space="preserve">Spence, A. (2016), “The quantified workplace: </w:t>
            </w:r>
            <w:r w:rsidRPr="00967A76">
              <w:rPr>
                <w:lang w:val="en-US"/>
              </w:rPr>
              <w:lastRenderedPageBreak/>
              <w:t xml:space="preserve">technology vs trust?”, </w:t>
            </w:r>
            <w:r w:rsidRPr="00967A76">
              <w:rPr>
                <w:i/>
                <w:iCs/>
                <w:lang w:val="en-US"/>
              </w:rPr>
              <w:t>HR Transformer Blog,</w:t>
            </w:r>
            <w:r w:rsidRPr="00967A76">
              <w:rPr>
                <w:lang w:val="en-US"/>
              </w:rPr>
              <w:t xml:space="preserve"> July 20.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Consulting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(Glass Bead Consulting)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lastRenderedPageBreak/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Evaluation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Quantifying workforce, team and individual performance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Spence, A. (2018), “The personal data backlash — next up recruitment?”, </w:t>
            </w:r>
            <w:r w:rsidRPr="00967A76">
              <w:rPr>
                <w:i/>
                <w:lang w:val="en-US"/>
              </w:rPr>
              <w:t>Medium</w:t>
            </w:r>
            <w:r w:rsidRPr="00967A76">
              <w:rPr>
                <w:lang w:val="en-US"/>
              </w:rPr>
              <w:t>, 30 September.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(Glass Bead Consulting)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Ethics as a point of risk for PA projects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Ethical business models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 xml:space="preserve">Strassle, C. (2018), “How workplace wellness programs harm people with disabilities”, </w:t>
            </w:r>
            <w:r w:rsidRPr="00967A76">
              <w:rPr>
                <w:i/>
                <w:lang w:val="en-US"/>
              </w:rPr>
              <w:t>Justice Everywhere,</w:t>
            </w:r>
            <w:r w:rsidRPr="00967A76">
              <w:rPr>
                <w:lang w:val="en-US"/>
              </w:rPr>
              <w:t xml:space="preserve"> July 20.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Guest author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(Justice Everywhere)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Threatening privacy or autonomy through tracking and surveillance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Operationalizing bias and discrimination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Evaluation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Styr, C. (2018), “The new rules of talent intelligence to take on the big brother burden”, </w:t>
            </w:r>
            <w:r w:rsidRPr="00967A76">
              <w:rPr>
                <w:i/>
                <w:iCs/>
                <w:lang w:val="en-US"/>
              </w:rPr>
              <w:t>Cognizant</w:t>
            </w:r>
            <w:r w:rsidRPr="00967A76">
              <w:rPr>
                <w:lang w:val="en-US"/>
              </w:rPr>
              <w:t>, 28 December.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Consulting/Technology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(Insight222)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Threatening privacy or autonomy through tracking and surveillance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Ethical guidelines and charters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Sumser, J. (2019), “AI risks, ethics, and liability. Part 1 of 2”, </w:t>
            </w:r>
            <w:r w:rsidRPr="00967A76">
              <w:rPr>
                <w:i/>
                <w:iCs/>
                <w:lang w:val="en-US"/>
              </w:rPr>
              <w:t>HR Examiner</w:t>
            </w:r>
            <w:r w:rsidRPr="00967A76">
              <w:rPr>
                <w:lang w:val="en-US"/>
              </w:rPr>
              <w:t>, 12 May.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Editor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(HR Examiner)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Operationalizing bias and discrimination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Data rights and consent</w:t>
            </w:r>
          </w:p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Inclusion of stakeholders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Sumser, J. (2019), “AI risks, ethics, and liability. Part 2 of 2”, </w:t>
            </w:r>
            <w:r w:rsidRPr="00967A76">
              <w:rPr>
                <w:i/>
                <w:iCs/>
                <w:lang w:val="en-US"/>
              </w:rPr>
              <w:t>HR Examine</w:t>
            </w:r>
            <w:r w:rsidRPr="00967A76">
              <w:rPr>
                <w:lang w:val="en-US"/>
              </w:rPr>
              <w:t>r, 23 May.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Editor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(HR Examiner)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Magazine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Inclusion of stakeholders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shd w:val="clear" w:color="auto" w:fill="FFFFFF"/>
              <w:spacing w:after="120" w:line="288" w:lineRule="atLeast"/>
              <w:textAlignment w:val="baseline"/>
              <w:outlineLvl w:val="0"/>
              <w:rPr>
                <w:lang w:val="en-US"/>
              </w:rPr>
            </w:pPr>
            <w:r w:rsidRPr="00967A76">
              <w:rPr>
                <w:lang w:val="en-US"/>
              </w:rPr>
              <w:t xml:space="preserve">Wakabayashi, D. (2019), “Firm led by Google veterans uses A.I. to ‘Nudge’ workers toward happiness”, </w:t>
            </w:r>
            <w:r w:rsidRPr="00967A76">
              <w:rPr>
                <w:i/>
                <w:iCs/>
                <w:lang w:val="en-US"/>
              </w:rPr>
              <w:t>The New York Times</w:t>
            </w:r>
            <w:r w:rsidRPr="00967A76">
              <w:rPr>
                <w:lang w:val="en-US"/>
              </w:rPr>
              <w:t>, 31 December.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Journalist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(The New York Times)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Newspaper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lang w:val="en-US"/>
              </w:rPr>
            </w:pPr>
            <w:r w:rsidRPr="00967A76">
              <w:rPr>
                <w:lang w:val="en-US"/>
              </w:rPr>
              <w:t>Behavior shaping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Wartzman, R. (2019), </w:t>
            </w:r>
            <w:r w:rsidRPr="00967A76">
              <w:rPr>
                <w:lang w:val="en-US"/>
              </w:rPr>
              <w:lastRenderedPageBreak/>
              <w:t xml:space="preserve">“Workplace tracking is growing fast. Most workers don’t seem very concerned”, </w:t>
            </w:r>
            <w:r w:rsidRPr="00967A76">
              <w:rPr>
                <w:i/>
                <w:lang w:val="en-US"/>
              </w:rPr>
              <w:t>Fast Company</w:t>
            </w:r>
            <w:r w:rsidRPr="00967A76">
              <w:rPr>
                <w:lang w:val="en-US"/>
              </w:rPr>
              <w:t>, 20 March.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Writer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Industry professional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(KH Moon Center for a Functioning Society)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lastRenderedPageBreak/>
              <w:t xml:space="preserve">Magazine </w:t>
            </w:r>
            <w:r w:rsidRPr="00967A76">
              <w:rPr>
                <w:lang w:val="en-US"/>
              </w:rPr>
              <w:lastRenderedPageBreak/>
              <w:t>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lastRenderedPageBreak/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 xml:space="preserve">Threatening privacy or autonomy </w:t>
            </w:r>
            <w:r w:rsidRPr="00967A76">
              <w:rPr>
                <w:rStyle w:val="Hyperlink"/>
                <w:lang w:val="en-US"/>
              </w:rPr>
              <w:lastRenderedPageBreak/>
              <w:t>through tracking and surveillance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West, D.M. (2018), “The role of corporations in addressing AI’s ethical dilemmas”, </w:t>
            </w:r>
            <w:r w:rsidRPr="00967A76">
              <w:rPr>
                <w:i/>
                <w:lang w:val="en-US"/>
              </w:rPr>
              <w:t>Brookings</w:t>
            </w:r>
            <w:r w:rsidRPr="00967A76">
              <w:rPr>
                <w:lang w:val="en-US"/>
              </w:rPr>
              <w:t>, 13 September.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Academic scholar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(The Brookings Institution)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Report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Operationalizing bias and discrimination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Inclusion of stakeholders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Ethical guidelines and charters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Evaluation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People skills and culture</w:t>
            </w:r>
          </w:p>
        </w:tc>
      </w:tr>
      <w:tr w:rsidR="009B154D" w:rsidRPr="00967A76" w:rsidTr="00857549">
        <w:tc>
          <w:tcPr>
            <w:tcW w:w="845" w:type="dxa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Wheeler, K. (2015), “Big data &amp;analytics in recruiting &amp;learning”, </w:t>
            </w:r>
            <w:r w:rsidRPr="00967A76">
              <w:rPr>
                <w:i/>
                <w:lang w:val="en-US"/>
              </w:rPr>
              <w:t xml:space="preserve">LinkedIn, </w:t>
            </w:r>
            <w:r w:rsidRPr="00967A76">
              <w:rPr>
                <w:lang w:val="en-US"/>
              </w:rPr>
              <w:t>7 December.</w:t>
            </w:r>
          </w:p>
        </w:tc>
        <w:tc>
          <w:tcPr>
            <w:tcW w:w="3260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Consulting/Technology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(AllyO)</w:t>
            </w:r>
          </w:p>
        </w:tc>
        <w:tc>
          <w:tcPr>
            <w:tcW w:w="1559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Blog post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Threatening privacy or autonomy through tracking and surveillance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Psychological or social profiling</w:t>
            </w:r>
          </w:p>
        </w:tc>
      </w:tr>
      <w:tr w:rsidR="009B154D" w:rsidRPr="00967A76" w:rsidTr="00857549">
        <w:tc>
          <w:tcPr>
            <w:tcW w:w="845" w:type="dxa"/>
            <w:vMerge w:val="restart"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  <w:r w:rsidRPr="00967A76">
              <w:rPr>
                <w:lang w:val="en-US"/>
              </w:rPr>
              <w:t xml:space="preserve">Whelan, E., McDuff, D., Gleasure, R. and Brocke, J. (2018), “How emotion-sensing technology can reshape the workplace”, </w:t>
            </w:r>
            <w:r w:rsidRPr="00967A76">
              <w:rPr>
                <w:i/>
                <w:iCs/>
                <w:lang w:val="en-US"/>
              </w:rPr>
              <w:t>MIT Sloan Management Review</w:t>
            </w:r>
            <w:r w:rsidRPr="00967A76">
              <w:rPr>
                <w:lang w:val="en-US"/>
              </w:rPr>
              <w:t>, 5 February.</w:t>
            </w:r>
          </w:p>
        </w:tc>
        <w:tc>
          <w:tcPr>
            <w:tcW w:w="3260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Consulting/Technology sector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Industry professionals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Academic Scholars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(National University of Ireland in Galway, Microsoft Corp., Cork University, University of Liechtenstein)</w:t>
            </w:r>
          </w:p>
        </w:tc>
        <w:tc>
          <w:tcPr>
            <w:tcW w:w="1559" w:type="dxa"/>
            <w:vMerge w:val="restart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lang w:val="en-US"/>
              </w:rPr>
              <w:t>Journal article</w:t>
            </w: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Risks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 xml:space="preserve">Threatening privacy or autonomy through tracking and surveillance  </w:t>
            </w:r>
          </w:p>
        </w:tc>
      </w:tr>
      <w:tr w:rsidR="009B154D" w:rsidRPr="00967A76" w:rsidTr="00857549">
        <w:tc>
          <w:tcPr>
            <w:tcW w:w="845" w:type="dxa"/>
            <w:vMerge/>
          </w:tcPr>
          <w:p w:rsidR="009B154D" w:rsidRPr="00967A76" w:rsidRDefault="009B154D" w:rsidP="00857549">
            <w:pPr>
              <w:pStyle w:val="ListParagraph"/>
              <w:numPr>
                <w:ilvl w:val="0"/>
                <w:numId w:val="16"/>
              </w:numPr>
              <w:tabs>
                <w:tab w:val="left" w:pos="426"/>
              </w:tabs>
              <w:jc w:val="both"/>
              <w:rPr>
                <w:lang w:val="en-US"/>
              </w:rPr>
            </w:pPr>
          </w:p>
        </w:tc>
        <w:tc>
          <w:tcPr>
            <w:tcW w:w="3119" w:type="dxa"/>
            <w:vMerge/>
          </w:tcPr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lang w:val="en-US"/>
              </w:rPr>
            </w:pPr>
          </w:p>
        </w:tc>
        <w:tc>
          <w:tcPr>
            <w:tcW w:w="3260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1559" w:type="dxa"/>
            <w:vMerge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  <w:tc>
          <w:tcPr>
            <w:tcW w:w="2127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Recommendations</w:t>
            </w:r>
          </w:p>
        </w:tc>
        <w:tc>
          <w:tcPr>
            <w:tcW w:w="3544" w:type="dxa"/>
          </w:tcPr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Transparency and fairness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PA and ethical skills</w:t>
            </w:r>
          </w:p>
          <w:p w:rsidR="009B154D" w:rsidRPr="00967A76" w:rsidRDefault="009B154D" w:rsidP="00857549">
            <w:pPr>
              <w:tabs>
                <w:tab w:val="left" w:pos="426"/>
              </w:tabs>
              <w:contextualSpacing/>
              <w:jc w:val="both"/>
              <w:rPr>
                <w:rStyle w:val="Hyperlink"/>
                <w:lang w:val="en-US"/>
              </w:rPr>
            </w:pPr>
            <w:r w:rsidRPr="00967A76">
              <w:rPr>
                <w:rStyle w:val="Hyperlink"/>
                <w:lang w:val="en-US"/>
              </w:rPr>
              <w:t>Proportionality and protection</w:t>
            </w:r>
          </w:p>
          <w:p w:rsidR="009B154D" w:rsidRPr="00967A76" w:rsidRDefault="009B154D" w:rsidP="00857549">
            <w:pPr>
              <w:rPr>
                <w:rStyle w:val="Hyperlink"/>
                <w:lang w:val="en-US"/>
              </w:rPr>
            </w:pPr>
          </w:p>
        </w:tc>
      </w:tr>
    </w:tbl>
    <w:p w:rsidR="009B154D" w:rsidRPr="00967A76" w:rsidRDefault="009B154D" w:rsidP="009B154D">
      <w:pPr>
        <w:spacing w:line="360" w:lineRule="auto"/>
        <w:contextualSpacing/>
        <w:jc w:val="both"/>
        <w:rPr>
          <w:b/>
          <w:sz w:val="2"/>
          <w:szCs w:val="2"/>
          <w:lang w:val="en-US"/>
        </w:rPr>
      </w:pPr>
    </w:p>
    <w:p w:rsidR="00662F28" w:rsidRDefault="009B154D">
      <w:bookmarkStart w:id="0" w:name="_GoBack"/>
      <w:bookmarkEnd w:id="0"/>
    </w:p>
    <w:sectPr w:rsidR="00662F28" w:rsidSect="00097FC0">
      <w:pgSz w:w="16840" w:h="11900" w:orient="landscape"/>
      <w:pgMar w:top="1418" w:right="1440" w:bottom="141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thelas">
    <w:charset w:val="4D"/>
    <w:family w:val="auto"/>
    <w:pitch w:val="variable"/>
    <w:sig w:usb0="A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51D13"/>
    <w:multiLevelType w:val="hybridMultilevel"/>
    <w:tmpl w:val="3DC40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4E5CEF"/>
    <w:multiLevelType w:val="hybridMultilevel"/>
    <w:tmpl w:val="EACC5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770C46"/>
    <w:multiLevelType w:val="hybridMultilevel"/>
    <w:tmpl w:val="B18260D8"/>
    <w:lvl w:ilvl="0" w:tplc="759E8FA8">
      <w:start w:val="4"/>
      <w:numFmt w:val="bullet"/>
      <w:lvlText w:val="-"/>
      <w:lvlJc w:val="left"/>
      <w:pPr>
        <w:ind w:left="720" w:hanging="360"/>
      </w:pPr>
      <w:rPr>
        <w:rFonts w:ascii="Athelas" w:eastAsiaTheme="minorHAnsi" w:hAnsi="Athela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5F4D91"/>
    <w:multiLevelType w:val="hybridMultilevel"/>
    <w:tmpl w:val="46C2F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766F65"/>
    <w:multiLevelType w:val="multilevel"/>
    <w:tmpl w:val="9E965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E6067A"/>
    <w:multiLevelType w:val="hybridMultilevel"/>
    <w:tmpl w:val="A5BEF8CA"/>
    <w:lvl w:ilvl="0" w:tplc="E384D4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3A094A"/>
    <w:multiLevelType w:val="hybridMultilevel"/>
    <w:tmpl w:val="95127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751029"/>
    <w:multiLevelType w:val="hybridMultilevel"/>
    <w:tmpl w:val="46A0C130"/>
    <w:lvl w:ilvl="0" w:tplc="94A055E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B82E7C"/>
    <w:multiLevelType w:val="hybridMultilevel"/>
    <w:tmpl w:val="9094E0CC"/>
    <w:lvl w:ilvl="0" w:tplc="AC7C8902">
      <w:start w:val="4"/>
      <w:numFmt w:val="bullet"/>
      <w:lvlText w:val="-"/>
      <w:lvlJc w:val="left"/>
      <w:pPr>
        <w:ind w:left="720" w:hanging="360"/>
      </w:pPr>
      <w:rPr>
        <w:rFonts w:ascii="Athelas" w:eastAsiaTheme="minorHAnsi" w:hAnsi="Athela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7C3EE3"/>
    <w:multiLevelType w:val="hybridMultilevel"/>
    <w:tmpl w:val="3F24A482"/>
    <w:lvl w:ilvl="0" w:tplc="7D5472F2">
      <w:start w:val="4"/>
      <w:numFmt w:val="bullet"/>
      <w:lvlText w:val="-"/>
      <w:lvlJc w:val="left"/>
      <w:pPr>
        <w:ind w:left="720" w:hanging="360"/>
      </w:pPr>
      <w:rPr>
        <w:rFonts w:ascii="Athelas" w:eastAsiaTheme="minorHAnsi" w:hAnsi="Athela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1E156B"/>
    <w:multiLevelType w:val="hybridMultilevel"/>
    <w:tmpl w:val="B7C0C7CC"/>
    <w:lvl w:ilvl="0" w:tplc="DBEA46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8315D70"/>
    <w:multiLevelType w:val="hybridMultilevel"/>
    <w:tmpl w:val="45BA4606"/>
    <w:lvl w:ilvl="0" w:tplc="D946D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3664E7"/>
    <w:multiLevelType w:val="hybridMultilevel"/>
    <w:tmpl w:val="78A4A6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724724"/>
    <w:multiLevelType w:val="hybridMultilevel"/>
    <w:tmpl w:val="D8BAD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456529"/>
    <w:multiLevelType w:val="hybridMultilevel"/>
    <w:tmpl w:val="202472D8"/>
    <w:lvl w:ilvl="0" w:tplc="94A055E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1D0092"/>
    <w:multiLevelType w:val="hybridMultilevel"/>
    <w:tmpl w:val="416E9FDA"/>
    <w:lvl w:ilvl="0" w:tplc="DBEA46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14"/>
  </w:num>
  <w:num w:numId="5">
    <w:abstractNumId w:val="7"/>
  </w:num>
  <w:num w:numId="6">
    <w:abstractNumId w:val="6"/>
  </w:num>
  <w:num w:numId="7">
    <w:abstractNumId w:val="11"/>
  </w:num>
  <w:num w:numId="8">
    <w:abstractNumId w:val="13"/>
  </w:num>
  <w:num w:numId="9">
    <w:abstractNumId w:val="12"/>
  </w:num>
  <w:num w:numId="10">
    <w:abstractNumId w:val="10"/>
  </w:num>
  <w:num w:numId="11">
    <w:abstractNumId w:val="3"/>
  </w:num>
  <w:num w:numId="12">
    <w:abstractNumId w:val="15"/>
  </w:num>
  <w:num w:numId="13">
    <w:abstractNumId w:val="4"/>
  </w:num>
  <w:num w:numId="14">
    <w:abstractNumId w:val="0"/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90"/>
  <w:displayBackgroundShape/>
  <w:revisionView w:markup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4D"/>
    <w:rsid w:val="00121D04"/>
    <w:rsid w:val="00200D5D"/>
    <w:rsid w:val="00957479"/>
    <w:rsid w:val="009B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154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154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5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rsid w:val="009B154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NormalWeb">
    <w:name w:val="Normal (Web)"/>
    <w:basedOn w:val="Normal"/>
    <w:uiPriority w:val="99"/>
    <w:unhideWhenUsed/>
    <w:rsid w:val="009B1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Emphasis">
    <w:name w:val="Emphasis"/>
    <w:basedOn w:val="DefaultParagraphFont"/>
    <w:uiPriority w:val="20"/>
    <w:qFormat/>
    <w:rsid w:val="009B154D"/>
    <w:rPr>
      <w:i/>
      <w:iCs/>
    </w:rPr>
  </w:style>
  <w:style w:type="character" w:customStyle="1" w:styleId="apple-converted-space">
    <w:name w:val="apple-converted-space"/>
    <w:basedOn w:val="DefaultParagraphFont"/>
    <w:rsid w:val="009B154D"/>
  </w:style>
  <w:style w:type="paragraph" w:styleId="ListParagraph">
    <w:name w:val="List Paragraph"/>
    <w:basedOn w:val="Normal"/>
    <w:uiPriority w:val="34"/>
    <w:qFormat/>
    <w:rsid w:val="009B154D"/>
    <w:pPr>
      <w:spacing w:after="0" w:line="240" w:lineRule="auto"/>
      <w:ind w:left="720"/>
      <w:contextualSpacing/>
    </w:pPr>
    <w:rPr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9B154D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154D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9B154D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B154D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B154D"/>
    <w:rPr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9B154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154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B15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154D"/>
    <w:pPr>
      <w:spacing w:after="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154D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54D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54D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15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154D"/>
    <w:rPr>
      <w:b/>
      <w:bCs/>
      <w:sz w:val="20"/>
      <w:szCs w:val="20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B15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154D"/>
    <w:rPr>
      <w:color w:val="800080" w:themeColor="followedHyperlink"/>
      <w:u w:val="single"/>
    </w:rPr>
  </w:style>
  <w:style w:type="character" w:customStyle="1" w:styleId="titleauthoretc">
    <w:name w:val="titleauthoretc"/>
    <w:basedOn w:val="DefaultParagraphFont"/>
    <w:rsid w:val="009B154D"/>
  </w:style>
  <w:style w:type="character" w:styleId="Strong">
    <w:name w:val="Strong"/>
    <w:basedOn w:val="DefaultParagraphFont"/>
    <w:uiPriority w:val="22"/>
    <w:qFormat/>
    <w:rsid w:val="009B154D"/>
    <w:rPr>
      <w:b/>
      <w:bCs/>
    </w:rPr>
  </w:style>
  <w:style w:type="paragraph" w:styleId="Revision">
    <w:name w:val="Revision"/>
    <w:hidden/>
    <w:uiPriority w:val="99"/>
    <w:semiHidden/>
    <w:rsid w:val="009B154D"/>
    <w:pPr>
      <w:spacing w:after="0" w:line="240" w:lineRule="auto"/>
    </w:pPr>
    <w:rPr>
      <w:sz w:val="24"/>
      <w:szCs w:val="24"/>
      <w:lang w:val="en-GB"/>
    </w:rPr>
  </w:style>
  <w:style w:type="character" w:customStyle="1" w:styleId="title-text">
    <w:name w:val="title-text"/>
    <w:basedOn w:val="DefaultParagraphFont"/>
    <w:rsid w:val="009B154D"/>
  </w:style>
  <w:style w:type="character" w:customStyle="1" w:styleId="cit">
    <w:name w:val="cit"/>
    <w:basedOn w:val="DefaultParagraphFont"/>
    <w:rsid w:val="009B154D"/>
  </w:style>
  <w:style w:type="character" w:customStyle="1" w:styleId="doi">
    <w:name w:val="doi"/>
    <w:basedOn w:val="DefaultParagraphFont"/>
    <w:rsid w:val="009B154D"/>
  </w:style>
  <w:style w:type="character" w:customStyle="1" w:styleId="nlmyear">
    <w:name w:val="nlm_year"/>
    <w:basedOn w:val="DefaultParagraphFont"/>
    <w:rsid w:val="009B154D"/>
  </w:style>
  <w:style w:type="character" w:customStyle="1" w:styleId="ref-google">
    <w:name w:val="ref-google"/>
    <w:basedOn w:val="DefaultParagraphFont"/>
    <w:rsid w:val="009B154D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B154D"/>
    <w:rPr>
      <w:color w:val="605E5C"/>
      <w:shd w:val="clear" w:color="auto" w:fill="E1DFDD"/>
    </w:rPr>
  </w:style>
  <w:style w:type="character" w:customStyle="1" w:styleId="sr-only">
    <w:name w:val="sr-only"/>
    <w:basedOn w:val="DefaultParagraphFont"/>
    <w:rsid w:val="009B154D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9B154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9B154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15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154D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FootnoteReference">
    <w:name w:val="footnote reference"/>
    <w:basedOn w:val="DefaultParagraphFont"/>
    <w:uiPriority w:val="99"/>
    <w:semiHidden/>
    <w:unhideWhenUsed/>
    <w:rsid w:val="009B154D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B154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154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154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5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rsid w:val="009B154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NormalWeb">
    <w:name w:val="Normal (Web)"/>
    <w:basedOn w:val="Normal"/>
    <w:uiPriority w:val="99"/>
    <w:unhideWhenUsed/>
    <w:rsid w:val="009B1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Emphasis">
    <w:name w:val="Emphasis"/>
    <w:basedOn w:val="DefaultParagraphFont"/>
    <w:uiPriority w:val="20"/>
    <w:qFormat/>
    <w:rsid w:val="009B154D"/>
    <w:rPr>
      <w:i/>
      <w:iCs/>
    </w:rPr>
  </w:style>
  <w:style w:type="character" w:customStyle="1" w:styleId="apple-converted-space">
    <w:name w:val="apple-converted-space"/>
    <w:basedOn w:val="DefaultParagraphFont"/>
    <w:rsid w:val="009B154D"/>
  </w:style>
  <w:style w:type="paragraph" w:styleId="ListParagraph">
    <w:name w:val="List Paragraph"/>
    <w:basedOn w:val="Normal"/>
    <w:uiPriority w:val="34"/>
    <w:qFormat/>
    <w:rsid w:val="009B154D"/>
    <w:pPr>
      <w:spacing w:after="0" w:line="240" w:lineRule="auto"/>
      <w:ind w:left="720"/>
      <w:contextualSpacing/>
    </w:pPr>
    <w:rPr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9B154D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154D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9B154D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B154D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B154D"/>
    <w:rPr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9B154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154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B15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154D"/>
    <w:pPr>
      <w:spacing w:after="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154D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54D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54D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15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154D"/>
    <w:rPr>
      <w:b/>
      <w:bCs/>
      <w:sz w:val="20"/>
      <w:szCs w:val="20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B15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154D"/>
    <w:rPr>
      <w:color w:val="800080" w:themeColor="followedHyperlink"/>
      <w:u w:val="single"/>
    </w:rPr>
  </w:style>
  <w:style w:type="character" w:customStyle="1" w:styleId="titleauthoretc">
    <w:name w:val="titleauthoretc"/>
    <w:basedOn w:val="DefaultParagraphFont"/>
    <w:rsid w:val="009B154D"/>
  </w:style>
  <w:style w:type="character" w:styleId="Strong">
    <w:name w:val="Strong"/>
    <w:basedOn w:val="DefaultParagraphFont"/>
    <w:uiPriority w:val="22"/>
    <w:qFormat/>
    <w:rsid w:val="009B154D"/>
    <w:rPr>
      <w:b/>
      <w:bCs/>
    </w:rPr>
  </w:style>
  <w:style w:type="paragraph" w:styleId="Revision">
    <w:name w:val="Revision"/>
    <w:hidden/>
    <w:uiPriority w:val="99"/>
    <w:semiHidden/>
    <w:rsid w:val="009B154D"/>
    <w:pPr>
      <w:spacing w:after="0" w:line="240" w:lineRule="auto"/>
    </w:pPr>
    <w:rPr>
      <w:sz w:val="24"/>
      <w:szCs w:val="24"/>
      <w:lang w:val="en-GB"/>
    </w:rPr>
  </w:style>
  <w:style w:type="character" w:customStyle="1" w:styleId="title-text">
    <w:name w:val="title-text"/>
    <w:basedOn w:val="DefaultParagraphFont"/>
    <w:rsid w:val="009B154D"/>
  </w:style>
  <w:style w:type="character" w:customStyle="1" w:styleId="cit">
    <w:name w:val="cit"/>
    <w:basedOn w:val="DefaultParagraphFont"/>
    <w:rsid w:val="009B154D"/>
  </w:style>
  <w:style w:type="character" w:customStyle="1" w:styleId="doi">
    <w:name w:val="doi"/>
    <w:basedOn w:val="DefaultParagraphFont"/>
    <w:rsid w:val="009B154D"/>
  </w:style>
  <w:style w:type="character" w:customStyle="1" w:styleId="nlmyear">
    <w:name w:val="nlm_year"/>
    <w:basedOn w:val="DefaultParagraphFont"/>
    <w:rsid w:val="009B154D"/>
  </w:style>
  <w:style w:type="character" w:customStyle="1" w:styleId="ref-google">
    <w:name w:val="ref-google"/>
    <w:basedOn w:val="DefaultParagraphFont"/>
    <w:rsid w:val="009B154D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B154D"/>
    <w:rPr>
      <w:color w:val="605E5C"/>
      <w:shd w:val="clear" w:color="auto" w:fill="E1DFDD"/>
    </w:rPr>
  </w:style>
  <w:style w:type="character" w:customStyle="1" w:styleId="sr-only">
    <w:name w:val="sr-only"/>
    <w:basedOn w:val="DefaultParagraphFont"/>
    <w:rsid w:val="009B154D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9B154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9B154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15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154D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FootnoteReference">
    <w:name w:val="footnote reference"/>
    <w:basedOn w:val="DefaultParagraphFont"/>
    <w:uiPriority w:val="99"/>
    <w:semiHidden/>
    <w:unhideWhenUsed/>
    <w:rsid w:val="009B154D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B1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3591</Words>
  <Characters>20473</Characters>
  <Application>Microsoft Office Word</Application>
  <DocSecurity>0</DocSecurity>
  <Lines>170</Lines>
  <Paragraphs>48</Paragraphs>
  <ScaleCrop>false</ScaleCrop>
  <Company/>
  <LinksUpToDate>false</LinksUpToDate>
  <CharactersWithSpaces>24016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16154_ME</dc:creator>
  <cp:lastModifiedBy>16154_ME</cp:lastModifiedBy>
  <cp:revision>1</cp:revision>
  <dcterms:created xsi:type="dcterms:W3CDTF">2021-03-10T16:09:00Z</dcterms:created>
  <dcterms:modified xsi:type="dcterms:W3CDTF">2021-03-10T16:10:00Z</dcterms:modified>
</cp:coreProperties>
</file>