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69B1" w14:textId="77777777" w:rsidR="00F0783B" w:rsidRPr="00F0783B" w:rsidRDefault="00F0783B" w:rsidP="00F0783B">
      <w:pPr>
        <w:spacing w:line="256" w:lineRule="auto"/>
        <w:jc w:val="center"/>
        <w:rPr>
          <w:rFonts w:ascii="Calibri" w:eastAsia="宋体" w:hAnsi="Calibri" w:cs="Cordia New"/>
          <w:kern w:val="0"/>
          <w:sz w:val="22"/>
          <w:szCs w:val="28"/>
          <w:lang w:eastAsia="en-US" w:bidi="th-TH"/>
          <w14:ligatures w14:val="none"/>
        </w:rPr>
      </w:pPr>
      <w:r w:rsidRPr="00F0783B">
        <w:rPr>
          <w:rFonts w:ascii="Times New Roman" w:eastAsia="宋体" w:hAnsi="Times New Roman" w:cs="Times New Roman"/>
          <w:b/>
          <w:bCs/>
          <w:kern w:val="0"/>
          <w:lang w:eastAsia="en-US" w:bidi="th-TH"/>
          <w14:ligatures w14:val="none"/>
        </w:rPr>
        <w:t>APPENDICES</w:t>
      </w:r>
    </w:p>
    <w:p w14:paraId="437DB5FE" w14:textId="77777777" w:rsidR="00F0783B" w:rsidRPr="00F0783B" w:rsidRDefault="00F0783B" w:rsidP="00F0783B">
      <w:pPr>
        <w:spacing w:after="0" w:line="276" w:lineRule="auto"/>
        <w:rPr>
          <w:rFonts w:ascii="Times New Roman" w:eastAsia="宋体" w:hAnsi="Times New Roman" w:cs="Times New Roman"/>
          <w:kern w:val="0"/>
          <w:lang w:eastAsia="en-US" w:bidi="th-TH"/>
          <w14:ligatures w14:val="none"/>
        </w:rPr>
      </w:pPr>
    </w:p>
    <w:p w14:paraId="48BBB381" w14:textId="77777777" w:rsidR="00F0783B" w:rsidRPr="00F0783B" w:rsidRDefault="00F0783B" w:rsidP="00F0783B">
      <w:pPr>
        <w:spacing w:after="0" w:line="276" w:lineRule="auto"/>
        <w:rPr>
          <w:rFonts w:ascii="Times New Roman" w:eastAsia="宋体" w:hAnsi="Times New Roman" w:cs="Times New Roman"/>
          <w:kern w:val="0"/>
          <w:lang w:eastAsia="en-US" w:bidi="th-TH"/>
          <w14:ligatures w14:val="none"/>
        </w:rPr>
      </w:pPr>
      <w:r w:rsidRPr="00F0783B">
        <w:rPr>
          <w:rFonts w:ascii="Times New Roman" w:eastAsia="宋体" w:hAnsi="Times New Roman" w:cs="Times New Roman"/>
          <w:b/>
          <w:bCs/>
          <w:kern w:val="0"/>
          <w:lang w:eastAsia="en-US" w:bidi="th-TH"/>
          <w14:ligatures w14:val="none"/>
        </w:rPr>
        <w:t>APPENDIX A</w:t>
      </w:r>
      <w:r w:rsidRPr="00F0783B">
        <w:rPr>
          <w:rFonts w:ascii="Times New Roman" w:eastAsia="宋体" w:hAnsi="Times New Roman" w:cs="Angsana New" w:hint="cs"/>
          <w:b/>
          <w:bCs/>
          <w:kern w:val="0"/>
          <w:cs/>
          <w:lang w:eastAsia="en-US" w:bidi="th-TH"/>
          <w14:ligatures w14:val="none"/>
        </w:rPr>
        <w:t xml:space="preserve">: </w:t>
      </w:r>
      <w:r w:rsidRPr="00F0783B">
        <w:rPr>
          <w:rFonts w:ascii="Times New Roman" w:eastAsia="宋体" w:hAnsi="Times New Roman" w:cs="Times New Roman"/>
          <w:b/>
          <w:bCs/>
          <w:kern w:val="0"/>
          <w:lang w:eastAsia="en-US" w:bidi="th-TH"/>
          <w14:ligatures w14:val="none"/>
        </w:rPr>
        <w:t>Questionnaire</w:t>
      </w:r>
      <w:r w:rsidRPr="00F0783B">
        <w:rPr>
          <w:rFonts w:ascii="Times New Roman" w:eastAsia="宋体" w:hAnsi="Times New Roman" w:cs="Angsana New" w:hint="cs"/>
          <w:b/>
          <w:bCs/>
          <w:kern w:val="0"/>
          <w:cs/>
          <w:lang w:eastAsia="en-US" w:bidi="th-TH"/>
          <w14:ligatures w14:val="none"/>
        </w:rPr>
        <w:t xml:space="preserve"> </w:t>
      </w:r>
    </w:p>
    <w:p w14:paraId="63E23AB8" w14:textId="77777777" w:rsidR="00F0783B" w:rsidRPr="00F0783B" w:rsidRDefault="00F0783B" w:rsidP="00F0783B">
      <w:pPr>
        <w:spacing w:after="0" w:line="276" w:lineRule="auto"/>
        <w:rPr>
          <w:rFonts w:ascii="Times New Roman" w:eastAsia="宋体" w:hAnsi="Times New Roman" w:cs="Times New Roman"/>
          <w:b/>
          <w:bCs/>
          <w:kern w:val="0"/>
          <w:lang w:eastAsia="en-US" w:bidi="th-TH"/>
          <w14:ligatures w14:val="none"/>
        </w:rPr>
      </w:pPr>
      <w:r w:rsidRPr="00F0783B">
        <w:rPr>
          <w:rFonts w:ascii="Times New Roman" w:eastAsia="宋体" w:hAnsi="Times New Roman" w:cs="Times New Roman"/>
          <w:b/>
          <w:bCs/>
          <w:kern w:val="0"/>
          <w:lang w:eastAsia="en-US" w:bidi="th-TH"/>
          <w14:ligatures w14:val="none"/>
        </w:rPr>
        <w:t>Research Title: Factors Influencing Customers’ Purchase Intention Toward Fresh Malaysian Durian in Zhejiang Province, China</w:t>
      </w:r>
    </w:p>
    <w:p w14:paraId="78F3A365" w14:textId="77777777" w:rsidR="00F0783B" w:rsidRPr="00F0783B" w:rsidRDefault="00F0783B" w:rsidP="00F0783B">
      <w:pPr>
        <w:spacing w:after="0" w:line="276" w:lineRule="auto"/>
        <w:rPr>
          <w:rFonts w:ascii="Times New Roman" w:eastAsia="宋体" w:hAnsi="Times New Roman" w:cs="Times New Roman"/>
          <w:b/>
          <w:bCs/>
          <w:kern w:val="0"/>
          <w:lang w:eastAsia="en-US" w:bidi="th-TH"/>
          <w14:ligatures w14:val="none"/>
        </w:rPr>
      </w:pPr>
    </w:p>
    <w:p w14:paraId="35D051E1" w14:textId="4F847315" w:rsidR="00F0783B" w:rsidRPr="00F0783B" w:rsidRDefault="00F0783B" w:rsidP="00F0783B">
      <w:pPr>
        <w:spacing w:after="0" w:line="276" w:lineRule="auto"/>
        <w:ind w:firstLine="720"/>
        <w:rPr>
          <w:rFonts w:ascii="Times" w:eastAsia="Times" w:hAnsi="Times" w:cs="Times"/>
          <w:color w:val="000000" w:themeColor="text1"/>
          <w:kern w:val="0"/>
          <w:lang w:eastAsia="en-US" w:bidi="th-TH"/>
          <w14:ligatures w14:val="none"/>
        </w:rPr>
      </w:pPr>
      <w:r w:rsidRPr="00F0783B">
        <w:rPr>
          <w:rFonts w:ascii="Times New Roman" w:eastAsia="宋体" w:hAnsi="Times New Roman" w:cs="Times New Roman"/>
          <w:kern w:val="0"/>
          <w:lang w:eastAsia="en-US" w:bidi="th-TH"/>
          <w14:ligatures w14:val="none"/>
        </w:rPr>
        <w:t xml:space="preserve">Importantly, the </w:t>
      </w:r>
      <w:r w:rsidRPr="00F0783B">
        <w:rPr>
          <w:rFonts w:ascii="Times New Roman" w:eastAsia="宋体" w:hAnsi="Times New Roman" w:cs="Times New Roman"/>
          <w:kern w:val="0"/>
          <w:lang w:bidi="th-TH"/>
          <w14:ligatures w14:val="none"/>
        </w:rPr>
        <w:t>questionnaire</w:t>
      </w:r>
      <w:r w:rsidRPr="00F0783B">
        <w:rPr>
          <w:rFonts w:ascii="Times" w:eastAsia="Times" w:hAnsi="Times" w:cs="Times"/>
          <w:color w:val="000000" w:themeColor="text1"/>
          <w:kern w:val="0"/>
          <w:lang w:val="en" w:eastAsia="en-US" w:bidi="th-TH"/>
          <w14:ligatures w14:val="none"/>
        </w:rPr>
        <w:t xml:space="preserve"> would remain </w:t>
      </w:r>
      <w:r w:rsidRPr="00F0783B">
        <w:rPr>
          <w:rFonts w:ascii="Times" w:eastAsia="Times" w:hAnsi="Times" w:cs="Times"/>
          <w:b/>
          <w:bCs/>
          <w:color w:val="000000" w:themeColor="text1"/>
          <w:kern w:val="0"/>
          <w:lang w:val="en" w:eastAsia="en-US" w:bidi="th-TH"/>
          <w14:ligatures w14:val="none"/>
        </w:rPr>
        <w:t>anonymous</w:t>
      </w:r>
      <w:r w:rsidRPr="00F0783B">
        <w:rPr>
          <w:rFonts w:ascii="Times" w:eastAsia="Times" w:hAnsi="Times" w:cs="Times"/>
          <w:color w:val="000000" w:themeColor="text1"/>
          <w:kern w:val="0"/>
          <w:lang w:val="en" w:eastAsia="en-US" w:bidi="th-TH"/>
          <w14:ligatures w14:val="none"/>
        </w:rPr>
        <w:t xml:space="preserve"> and would be used for </w:t>
      </w:r>
      <w:r w:rsidRPr="00F0783B">
        <w:rPr>
          <w:rFonts w:ascii="Times" w:eastAsia="Times" w:hAnsi="Times" w:cs="Times"/>
          <w:b/>
          <w:bCs/>
          <w:color w:val="000000" w:themeColor="text1"/>
          <w:kern w:val="0"/>
          <w:lang w:val="en" w:eastAsia="en-US" w:bidi="th-TH"/>
          <w14:ligatures w14:val="none"/>
        </w:rPr>
        <w:t>academic purposes</w:t>
      </w:r>
      <w:r w:rsidRPr="00F0783B">
        <w:rPr>
          <w:rFonts w:ascii="Times" w:eastAsia="Times" w:hAnsi="Times" w:cs="Times"/>
          <w:color w:val="000000" w:themeColor="text1"/>
          <w:kern w:val="0"/>
          <w:lang w:val="en" w:eastAsia="en-US" w:bidi="th-TH"/>
          <w14:ligatures w14:val="none"/>
        </w:rPr>
        <w:t xml:space="preserve"> only.</w:t>
      </w:r>
    </w:p>
    <w:p w14:paraId="13E1E5B4" w14:textId="77777777" w:rsidR="00F0783B" w:rsidRPr="00F0783B" w:rsidRDefault="00F0783B" w:rsidP="00F0783B">
      <w:pPr>
        <w:shd w:val="clear" w:color="auto" w:fill="FFFFFF" w:themeFill="background1"/>
        <w:spacing w:after="0" w:line="276" w:lineRule="auto"/>
        <w:rPr>
          <w:rFonts w:ascii="Times New Roman" w:eastAsia="Times New Roman" w:hAnsi="Times New Roman" w:cs="Times New Roman"/>
          <w:b/>
          <w:bCs/>
          <w:color w:val="000000" w:themeColor="text1"/>
          <w:kern w:val="0"/>
          <w:lang w:val="en" w:eastAsia="en-US" w:bidi="th-TH"/>
          <w14:ligatures w14:val="none"/>
        </w:rPr>
      </w:pPr>
    </w:p>
    <w:p w14:paraId="5C35F05F" w14:textId="77777777" w:rsidR="00F0783B" w:rsidRPr="00F0783B" w:rsidRDefault="00F0783B" w:rsidP="00F0783B">
      <w:pPr>
        <w:shd w:val="clear" w:color="auto" w:fill="FFFFFF" w:themeFill="background1"/>
        <w:spacing w:after="0" w:line="276" w:lineRule="auto"/>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b/>
          <w:bCs/>
          <w:color w:val="000000" w:themeColor="text1"/>
          <w:kern w:val="0"/>
          <w:lang w:val="en" w:eastAsia="en-US" w:bidi="th-TH"/>
          <w14:ligatures w14:val="none"/>
        </w:rPr>
        <w:t>Section I: Screening Questions</w:t>
      </w:r>
      <w:r w:rsidRPr="00F0783B">
        <w:rPr>
          <w:rFonts w:ascii="Times New Roman" w:eastAsia="Times New Roman" w:hAnsi="Times New Roman" w:cs="Times New Roman"/>
          <w:color w:val="000000" w:themeColor="text1"/>
          <w:kern w:val="0"/>
          <w:lang w:val="en" w:eastAsia="en-US" w:bidi="th-TH"/>
          <w14:ligatures w14:val="none"/>
        </w:rPr>
        <w:t xml:space="preserve"> </w:t>
      </w:r>
    </w:p>
    <w:p w14:paraId="1C535F61" w14:textId="77777777" w:rsidR="00F0783B" w:rsidRPr="00F0783B" w:rsidRDefault="00F0783B" w:rsidP="00F0783B">
      <w:pPr>
        <w:shd w:val="clear" w:color="auto" w:fill="FFFFFF" w:themeFill="background1"/>
        <w:spacing w:after="0" w:line="276" w:lineRule="auto"/>
        <w:ind w:firstLine="720"/>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This section associates screening respondents with whether they meet the requirements of this study. However, those who do not meet the criteria are refused. </w:t>
      </w:r>
    </w:p>
    <w:p w14:paraId="457ED12C" w14:textId="77777777" w:rsidR="00F0783B" w:rsidRPr="00F0783B" w:rsidRDefault="00F0783B" w:rsidP="00F0783B">
      <w:pPr>
        <w:shd w:val="clear" w:color="auto" w:fill="FFFFFF" w:themeFill="background1"/>
        <w:spacing w:after="0" w:line="276" w:lineRule="auto"/>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1. Are you currently living in Zhejiang Province, China? </w:t>
      </w:r>
    </w:p>
    <w:p w14:paraId="2D2B6305" w14:textId="77777777" w:rsidR="00F0783B" w:rsidRPr="00F0783B" w:rsidRDefault="00F0783B" w:rsidP="00F0783B">
      <w:pPr>
        <w:numPr>
          <w:ilvl w:val="0"/>
          <w:numId w:val="1"/>
        </w:numPr>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Yes, please continue.  </w:t>
      </w:r>
    </w:p>
    <w:p w14:paraId="74828F14" w14:textId="77777777" w:rsidR="00F0783B" w:rsidRPr="00F0783B" w:rsidRDefault="00F0783B" w:rsidP="00F0783B">
      <w:pPr>
        <w:numPr>
          <w:ilvl w:val="0"/>
          <w:numId w:val="1"/>
        </w:numPr>
        <w:shd w:val="clear" w:color="auto" w:fill="FFFFFF" w:themeFill="background1"/>
        <w:spacing w:after="0" w:line="360"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No, thank you for your effort</w:t>
      </w:r>
      <w:r w:rsidRPr="00F0783B">
        <w:rPr>
          <w:rFonts w:ascii="Times New Roman" w:eastAsia="等线" w:hAnsi="Times New Roman" w:cs="Times New Roman"/>
          <w:color w:val="000000" w:themeColor="text1"/>
          <w:kern w:val="0"/>
          <w:lang w:val="en" w:bidi="th-TH"/>
          <w14:ligatures w14:val="none"/>
        </w:rPr>
        <w:t>. You will be redirected to the homepage shortly.</w:t>
      </w:r>
    </w:p>
    <w:p w14:paraId="4FB7F16B" w14:textId="77777777" w:rsidR="00F0783B" w:rsidRPr="00F0783B" w:rsidRDefault="00F0783B" w:rsidP="00F0783B">
      <w:pPr>
        <w:shd w:val="clear" w:color="auto" w:fill="FFFFFF" w:themeFill="background1"/>
        <w:spacing w:after="0" w:line="276" w:lineRule="auto"/>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2.  Do you have any intention of purchasing fresh Malaysian durian</w:t>
      </w:r>
      <w:r w:rsidRPr="00F0783B">
        <w:rPr>
          <w:rFonts w:ascii="Times New Roman" w:eastAsia="等线" w:hAnsi="Times New Roman" w:cs="Times New Roman"/>
          <w:color w:val="000000" w:themeColor="text1"/>
          <w:kern w:val="0"/>
          <w:lang w:val="en" w:bidi="th-TH"/>
          <w14:ligatures w14:val="none"/>
        </w:rPr>
        <w:t xml:space="preserve"> in Zhejiang province</w:t>
      </w:r>
      <w:r w:rsidRPr="00F0783B">
        <w:rPr>
          <w:rFonts w:ascii="Times New Roman" w:eastAsia="Times New Roman" w:hAnsi="Times New Roman" w:cs="Times New Roman"/>
          <w:color w:val="000000" w:themeColor="text1"/>
          <w:kern w:val="0"/>
          <w:lang w:val="en" w:eastAsia="en-US" w:bidi="th-TH"/>
          <w14:ligatures w14:val="none"/>
        </w:rPr>
        <w:t xml:space="preserve">? </w:t>
      </w:r>
    </w:p>
    <w:p w14:paraId="5EB57926" w14:textId="77777777" w:rsidR="00F0783B" w:rsidRPr="00F0783B" w:rsidRDefault="00F0783B" w:rsidP="00F0783B">
      <w:pPr>
        <w:numPr>
          <w:ilvl w:val="0"/>
          <w:numId w:val="2"/>
        </w:numPr>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Yes, please continue. </w:t>
      </w:r>
    </w:p>
    <w:p w14:paraId="72F59A7E" w14:textId="77777777" w:rsidR="00F0783B" w:rsidRPr="00F0783B" w:rsidRDefault="00F0783B" w:rsidP="00F0783B">
      <w:pPr>
        <w:numPr>
          <w:ilvl w:val="0"/>
          <w:numId w:val="2"/>
        </w:numPr>
        <w:shd w:val="clear" w:color="auto" w:fill="FFFFFF" w:themeFill="background1"/>
        <w:spacing w:after="0" w:line="360"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No, thank you for your effort</w:t>
      </w:r>
      <w:r w:rsidRPr="00F0783B">
        <w:rPr>
          <w:rFonts w:ascii="Times New Roman" w:eastAsia="等线" w:hAnsi="Times New Roman" w:cs="Times New Roman"/>
          <w:color w:val="000000" w:themeColor="text1"/>
          <w:kern w:val="0"/>
          <w:lang w:val="en" w:bidi="th-TH"/>
          <w14:ligatures w14:val="none"/>
        </w:rPr>
        <w:t>. You will be redirected to the homepage shortly.</w:t>
      </w:r>
    </w:p>
    <w:p w14:paraId="5334BEFF" w14:textId="77777777" w:rsidR="00F0783B" w:rsidRPr="00F0783B" w:rsidRDefault="00F0783B" w:rsidP="00F0783B">
      <w:pPr>
        <w:shd w:val="clear" w:color="auto" w:fill="FFFFFF" w:themeFill="background1"/>
        <w:spacing w:after="0" w:line="276" w:lineRule="auto"/>
        <w:rPr>
          <w:rFonts w:ascii="Times New Roman" w:eastAsia="等线" w:hAnsi="Times New Roman" w:cs="Times New Roman"/>
          <w:color w:val="000000" w:themeColor="text1"/>
          <w:kern w:val="0"/>
          <w:lang w:val="en" w:bidi="th-TH"/>
          <w14:ligatures w14:val="none"/>
        </w:rPr>
      </w:pPr>
    </w:p>
    <w:p w14:paraId="299013C8" w14:textId="77777777" w:rsidR="00F0783B" w:rsidRPr="00F0783B" w:rsidRDefault="00F0783B" w:rsidP="00F0783B">
      <w:pPr>
        <w:shd w:val="clear" w:color="auto" w:fill="FFFFFF" w:themeFill="background1"/>
        <w:spacing w:after="0" w:line="276" w:lineRule="auto"/>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If the respondents answer “Yes</w:t>
      </w:r>
      <w:r w:rsidRPr="00F0783B">
        <w:rPr>
          <w:rFonts w:ascii="Times New Roman" w:eastAsia="等线" w:hAnsi="Times New Roman" w:cs="Times New Roman"/>
          <w:color w:val="000000" w:themeColor="text1"/>
          <w:kern w:val="0"/>
          <w:lang w:val="en" w:bidi="th-TH"/>
          <w14:ligatures w14:val="none"/>
        </w:rPr>
        <w:t>,”</w:t>
      </w:r>
      <w:r w:rsidRPr="00F0783B">
        <w:rPr>
          <w:rFonts w:ascii="Times New Roman" w:eastAsia="Times New Roman" w:hAnsi="Times New Roman" w:cs="Times New Roman"/>
          <w:color w:val="000000" w:themeColor="text1"/>
          <w:kern w:val="0"/>
          <w:lang w:val="en" w:eastAsia="en-US" w:bidi="th-TH"/>
          <w14:ligatures w14:val="none"/>
        </w:rPr>
        <w:t xml:space="preserve"> the questionnaire will guide them to proceed with the next question. On the contrary, if the respondents answer “No,” the questionnaire will guide them to the end of the questionnaire. </w:t>
      </w:r>
    </w:p>
    <w:p w14:paraId="17539CA7" w14:textId="77777777" w:rsidR="00F0783B" w:rsidRPr="00F0783B" w:rsidRDefault="00F0783B" w:rsidP="00F0783B">
      <w:pPr>
        <w:shd w:val="clear" w:color="auto" w:fill="FFFFFF" w:themeFill="background1"/>
        <w:spacing w:after="0" w:line="276" w:lineRule="auto"/>
        <w:ind w:left="720"/>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 </w:t>
      </w:r>
    </w:p>
    <w:p w14:paraId="7DAD6098" w14:textId="77777777" w:rsidR="00F0783B" w:rsidRPr="00F0783B" w:rsidRDefault="00F0783B" w:rsidP="00F0783B">
      <w:pPr>
        <w:shd w:val="clear" w:color="auto" w:fill="FFFFFF" w:themeFill="background1"/>
        <w:spacing w:after="0" w:line="276" w:lineRule="auto"/>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b/>
          <w:bCs/>
          <w:color w:val="000000" w:themeColor="text1"/>
          <w:kern w:val="0"/>
          <w:lang w:val="en" w:eastAsia="en-US" w:bidi="th-TH"/>
          <w14:ligatures w14:val="none"/>
        </w:rPr>
        <w:t>Section II: Demographic Information</w:t>
      </w:r>
      <w:r w:rsidRPr="00F0783B">
        <w:rPr>
          <w:rFonts w:ascii="Times New Roman" w:eastAsia="Times New Roman" w:hAnsi="Times New Roman" w:cs="Times New Roman"/>
          <w:color w:val="000000" w:themeColor="text1"/>
          <w:kern w:val="0"/>
          <w:lang w:val="en" w:eastAsia="en-US" w:bidi="th-TH"/>
          <w14:ligatures w14:val="none"/>
        </w:rPr>
        <w:t xml:space="preserve"> </w:t>
      </w:r>
    </w:p>
    <w:p w14:paraId="7F5FB4AE" w14:textId="139229D0" w:rsidR="00F0783B" w:rsidRPr="00F0783B" w:rsidRDefault="00F0783B" w:rsidP="00F0783B">
      <w:pPr>
        <w:shd w:val="clear" w:color="auto" w:fill="FFFFFF" w:themeFill="background1"/>
        <w:spacing w:after="0" w:line="276" w:lineRule="auto"/>
        <w:ind w:firstLine="720"/>
        <w:rPr>
          <w:rFonts w:ascii="Times New Roman" w:hAnsi="Times New Roman" w:cs="Times New Roman"/>
          <w:color w:val="000000" w:themeColor="text1"/>
          <w:kern w:val="0"/>
          <w:lang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This section covers questions related to the respondents’ demographic information such as age, gender, monthly income, and resident location to identify respondents’ characteristics. The question related to monthly income is based on China’s personal income tax rate</w:t>
      </w:r>
      <w:r>
        <w:rPr>
          <w:rFonts w:ascii="Times New Roman" w:hAnsi="Times New Roman" w:cs="Times New Roman" w:hint="eastAsia"/>
          <w:color w:val="000000" w:themeColor="text1"/>
          <w:kern w:val="0"/>
          <w:lang w:val="en" w:bidi="th-TH"/>
          <w14:ligatures w14:val="none"/>
        </w:rPr>
        <w:t>.</w:t>
      </w:r>
    </w:p>
    <w:p w14:paraId="15A37505" w14:textId="77777777" w:rsidR="00F0783B" w:rsidRPr="00F0783B" w:rsidRDefault="00F0783B" w:rsidP="00F0783B">
      <w:pPr>
        <w:shd w:val="clear" w:color="auto" w:fill="FFFFFF" w:themeFill="background1"/>
        <w:spacing w:after="0" w:line="276" w:lineRule="auto"/>
        <w:rPr>
          <w:rFonts w:ascii="Times New Roman" w:eastAsia="Times New Roman" w:hAnsi="Times New Roman" w:cs="Times New Roman"/>
          <w:color w:val="000000" w:themeColor="text1"/>
          <w:kern w:val="0"/>
          <w:lang w:eastAsia="en-US" w:bidi="th-TH"/>
          <w14:ligatures w14:val="none"/>
        </w:rPr>
      </w:pPr>
    </w:p>
    <w:p w14:paraId="3ACCF365" w14:textId="77777777" w:rsidR="00F0783B" w:rsidRPr="00F0783B" w:rsidRDefault="00F0783B" w:rsidP="00F0783B">
      <w:pPr>
        <w:shd w:val="clear" w:color="auto" w:fill="FFFFFF" w:themeFill="background1"/>
        <w:spacing w:after="0" w:line="276" w:lineRule="auto"/>
        <w:ind w:firstLine="720"/>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1. What’s your gender? </w:t>
      </w:r>
    </w:p>
    <w:p w14:paraId="63A23478" w14:textId="77777777" w:rsidR="00F0783B" w:rsidRPr="00F0783B" w:rsidRDefault="00F0783B" w:rsidP="00F0783B">
      <w:pPr>
        <w:numPr>
          <w:ilvl w:val="0"/>
          <w:numId w:val="3"/>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Male </w:t>
      </w:r>
    </w:p>
    <w:p w14:paraId="60C3C412" w14:textId="77777777" w:rsidR="00F0783B" w:rsidRPr="00F0783B" w:rsidRDefault="00F0783B" w:rsidP="00F0783B">
      <w:pPr>
        <w:numPr>
          <w:ilvl w:val="0"/>
          <w:numId w:val="3"/>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Female </w:t>
      </w:r>
    </w:p>
    <w:p w14:paraId="5145D6A2" w14:textId="77777777" w:rsidR="00F0783B" w:rsidRPr="00F0783B" w:rsidRDefault="00F0783B" w:rsidP="00F0783B">
      <w:pPr>
        <w:numPr>
          <w:ilvl w:val="0"/>
          <w:numId w:val="3"/>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Prefer not to say </w:t>
      </w:r>
    </w:p>
    <w:p w14:paraId="7F47D47F" w14:textId="77777777" w:rsidR="00F0783B" w:rsidRPr="00F0783B" w:rsidRDefault="00F0783B" w:rsidP="00F0783B">
      <w:pPr>
        <w:shd w:val="clear" w:color="auto" w:fill="FFFFFF" w:themeFill="background1"/>
        <w:spacing w:after="0" w:line="276" w:lineRule="auto"/>
        <w:ind w:left="720"/>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2. What’s your age? </w:t>
      </w:r>
    </w:p>
    <w:p w14:paraId="01B00F91" w14:textId="77777777" w:rsidR="00F0783B" w:rsidRPr="00F0783B" w:rsidRDefault="00F0783B" w:rsidP="00F0783B">
      <w:pPr>
        <w:numPr>
          <w:ilvl w:val="0"/>
          <w:numId w:val="4"/>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18-30 years old </w:t>
      </w:r>
    </w:p>
    <w:p w14:paraId="5A51D1DD" w14:textId="77777777" w:rsidR="00F0783B" w:rsidRPr="00F0783B" w:rsidRDefault="00F0783B" w:rsidP="00F0783B">
      <w:pPr>
        <w:numPr>
          <w:ilvl w:val="0"/>
          <w:numId w:val="4"/>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31-40 years old </w:t>
      </w:r>
    </w:p>
    <w:p w14:paraId="0FED013A" w14:textId="77777777" w:rsidR="00F0783B" w:rsidRPr="00F0783B" w:rsidRDefault="00F0783B" w:rsidP="00F0783B">
      <w:pPr>
        <w:numPr>
          <w:ilvl w:val="0"/>
          <w:numId w:val="4"/>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41-50 years old </w:t>
      </w:r>
    </w:p>
    <w:p w14:paraId="1254D4CE" w14:textId="77777777" w:rsidR="00F0783B" w:rsidRPr="00F0783B" w:rsidRDefault="00F0783B" w:rsidP="00F0783B">
      <w:pPr>
        <w:numPr>
          <w:ilvl w:val="0"/>
          <w:numId w:val="4"/>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51-60 years old </w:t>
      </w:r>
    </w:p>
    <w:p w14:paraId="5B74A84B" w14:textId="77777777" w:rsidR="00F0783B" w:rsidRPr="00F0783B" w:rsidRDefault="00F0783B" w:rsidP="00F0783B">
      <w:pPr>
        <w:numPr>
          <w:ilvl w:val="0"/>
          <w:numId w:val="4"/>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lastRenderedPageBreak/>
        <w:t xml:space="preserve">Over 60 years old </w:t>
      </w:r>
    </w:p>
    <w:p w14:paraId="25692DB3" w14:textId="77777777" w:rsidR="00F0783B" w:rsidRPr="00F0783B" w:rsidRDefault="00F0783B" w:rsidP="00F0783B">
      <w:pPr>
        <w:shd w:val="clear" w:color="auto" w:fill="FFFFFF" w:themeFill="background1"/>
        <w:spacing w:after="0" w:line="276" w:lineRule="auto"/>
        <w:ind w:left="720"/>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3. What’s your current income before tax per month? (RMB) </w:t>
      </w:r>
    </w:p>
    <w:p w14:paraId="4F0AE772" w14:textId="77777777" w:rsidR="00F0783B" w:rsidRPr="00F0783B" w:rsidRDefault="00F0783B" w:rsidP="00F0783B">
      <w:pPr>
        <w:numPr>
          <w:ilvl w:val="0"/>
          <w:numId w:val="5"/>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0 to 3,000 </w:t>
      </w:r>
    </w:p>
    <w:p w14:paraId="705DDBD3" w14:textId="77777777" w:rsidR="00F0783B" w:rsidRPr="00F0783B" w:rsidRDefault="00F0783B" w:rsidP="00F0783B">
      <w:pPr>
        <w:numPr>
          <w:ilvl w:val="0"/>
          <w:numId w:val="5"/>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Over 3,000 to 12,000 </w:t>
      </w:r>
    </w:p>
    <w:p w14:paraId="5BC71E91" w14:textId="77777777" w:rsidR="00F0783B" w:rsidRPr="00F0783B" w:rsidRDefault="00F0783B" w:rsidP="00F0783B">
      <w:pPr>
        <w:numPr>
          <w:ilvl w:val="0"/>
          <w:numId w:val="5"/>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Over 12,000 to 25,000 </w:t>
      </w:r>
    </w:p>
    <w:p w14:paraId="00EC96B1" w14:textId="77777777" w:rsidR="00F0783B" w:rsidRPr="00F0783B" w:rsidRDefault="00F0783B" w:rsidP="00F0783B">
      <w:pPr>
        <w:numPr>
          <w:ilvl w:val="0"/>
          <w:numId w:val="5"/>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Over 25,000 to 35,000 </w:t>
      </w:r>
    </w:p>
    <w:p w14:paraId="0F5DBB00" w14:textId="77777777" w:rsidR="00F0783B" w:rsidRPr="00F0783B" w:rsidRDefault="00F0783B" w:rsidP="00F0783B">
      <w:pPr>
        <w:numPr>
          <w:ilvl w:val="0"/>
          <w:numId w:val="5"/>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Over 35,000 to 55,000 </w:t>
      </w:r>
    </w:p>
    <w:p w14:paraId="19DBB968" w14:textId="77777777" w:rsidR="00F0783B" w:rsidRPr="00F0783B" w:rsidRDefault="00F0783B" w:rsidP="00F0783B">
      <w:pPr>
        <w:numPr>
          <w:ilvl w:val="0"/>
          <w:numId w:val="5"/>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Over 55,000 to 80,000 </w:t>
      </w:r>
    </w:p>
    <w:p w14:paraId="1D6497EC" w14:textId="77777777" w:rsidR="00F0783B" w:rsidRPr="00F0783B" w:rsidRDefault="00F0783B" w:rsidP="00F0783B">
      <w:pPr>
        <w:numPr>
          <w:ilvl w:val="0"/>
          <w:numId w:val="5"/>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Over 80,000 </w:t>
      </w:r>
    </w:p>
    <w:p w14:paraId="3724FF5B" w14:textId="77777777" w:rsidR="00F0783B" w:rsidRPr="00F0783B" w:rsidRDefault="00F0783B" w:rsidP="00F0783B">
      <w:pPr>
        <w:shd w:val="clear" w:color="auto" w:fill="FFFFFF" w:themeFill="background1"/>
        <w:spacing w:after="0" w:line="276" w:lineRule="auto"/>
        <w:ind w:left="720"/>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4. Which location in Zhejiang Province do you currently reside in? </w:t>
      </w:r>
    </w:p>
    <w:p w14:paraId="21651440" w14:textId="77777777" w:rsidR="00F0783B" w:rsidRPr="00F0783B" w:rsidRDefault="00F0783B" w:rsidP="00F0783B">
      <w:pPr>
        <w:numPr>
          <w:ilvl w:val="0"/>
          <w:numId w:val="6"/>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Hangzhou City </w:t>
      </w:r>
    </w:p>
    <w:p w14:paraId="3DC6904D" w14:textId="77777777" w:rsidR="00F0783B" w:rsidRPr="00F0783B" w:rsidRDefault="00F0783B" w:rsidP="00F0783B">
      <w:pPr>
        <w:numPr>
          <w:ilvl w:val="0"/>
          <w:numId w:val="6"/>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Ningbo City </w:t>
      </w:r>
    </w:p>
    <w:p w14:paraId="059AA488" w14:textId="77777777" w:rsidR="00F0783B" w:rsidRPr="00F0783B" w:rsidRDefault="00F0783B" w:rsidP="00F0783B">
      <w:pPr>
        <w:numPr>
          <w:ilvl w:val="0"/>
          <w:numId w:val="6"/>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Wenzhou City </w:t>
      </w:r>
    </w:p>
    <w:p w14:paraId="18A69E9F" w14:textId="77777777" w:rsidR="00F0783B" w:rsidRPr="00F0783B" w:rsidRDefault="00F0783B" w:rsidP="00F0783B">
      <w:pPr>
        <w:numPr>
          <w:ilvl w:val="0"/>
          <w:numId w:val="6"/>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Jiaxing City </w:t>
      </w:r>
    </w:p>
    <w:p w14:paraId="4B1FE97E" w14:textId="77777777" w:rsidR="00F0783B" w:rsidRPr="00F0783B" w:rsidRDefault="00F0783B" w:rsidP="00F0783B">
      <w:pPr>
        <w:numPr>
          <w:ilvl w:val="0"/>
          <w:numId w:val="6"/>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Huzhou City </w:t>
      </w:r>
    </w:p>
    <w:p w14:paraId="224D554D" w14:textId="77777777" w:rsidR="00F0783B" w:rsidRPr="00F0783B" w:rsidRDefault="00F0783B" w:rsidP="00F0783B">
      <w:pPr>
        <w:numPr>
          <w:ilvl w:val="0"/>
          <w:numId w:val="6"/>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Shaoxing City </w:t>
      </w:r>
    </w:p>
    <w:p w14:paraId="0BCE2C3D" w14:textId="77777777" w:rsidR="00F0783B" w:rsidRPr="00F0783B" w:rsidRDefault="00F0783B" w:rsidP="00F0783B">
      <w:pPr>
        <w:numPr>
          <w:ilvl w:val="0"/>
          <w:numId w:val="6"/>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Jinghua City </w:t>
      </w:r>
    </w:p>
    <w:p w14:paraId="7F83DBA6" w14:textId="77777777" w:rsidR="00F0783B" w:rsidRPr="00F0783B" w:rsidRDefault="00F0783B" w:rsidP="00F0783B">
      <w:pPr>
        <w:numPr>
          <w:ilvl w:val="0"/>
          <w:numId w:val="6"/>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proofErr w:type="spellStart"/>
      <w:r w:rsidRPr="00F0783B">
        <w:rPr>
          <w:rFonts w:ascii="Times New Roman" w:eastAsia="Times New Roman" w:hAnsi="Times New Roman" w:cs="Times New Roman"/>
          <w:color w:val="000000" w:themeColor="text1"/>
          <w:kern w:val="0"/>
          <w:lang w:val="en" w:eastAsia="en-US" w:bidi="th-TH"/>
          <w14:ligatures w14:val="none"/>
        </w:rPr>
        <w:t>Quzhou</w:t>
      </w:r>
      <w:proofErr w:type="spellEnd"/>
      <w:r w:rsidRPr="00F0783B">
        <w:rPr>
          <w:rFonts w:ascii="Times New Roman" w:eastAsia="Times New Roman" w:hAnsi="Times New Roman" w:cs="Times New Roman"/>
          <w:color w:val="000000" w:themeColor="text1"/>
          <w:kern w:val="0"/>
          <w:lang w:val="en" w:eastAsia="en-US" w:bidi="th-TH"/>
          <w14:ligatures w14:val="none"/>
        </w:rPr>
        <w:t xml:space="preserve"> City </w:t>
      </w:r>
    </w:p>
    <w:p w14:paraId="008E780E" w14:textId="77777777" w:rsidR="00F0783B" w:rsidRPr="00F0783B" w:rsidRDefault="00F0783B" w:rsidP="00F0783B">
      <w:pPr>
        <w:numPr>
          <w:ilvl w:val="0"/>
          <w:numId w:val="6"/>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Zhoushan City </w:t>
      </w:r>
    </w:p>
    <w:p w14:paraId="74A0513A" w14:textId="77777777" w:rsidR="00F0783B" w:rsidRPr="00F0783B" w:rsidRDefault="00F0783B" w:rsidP="00F0783B">
      <w:pPr>
        <w:numPr>
          <w:ilvl w:val="0"/>
          <w:numId w:val="6"/>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Taizhou City </w:t>
      </w:r>
    </w:p>
    <w:p w14:paraId="45591B5A" w14:textId="77777777" w:rsidR="00F0783B" w:rsidRPr="00F0783B" w:rsidRDefault="00F0783B" w:rsidP="00F0783B">
      <w:pPr>
        <w:numPr>
          <w:ilvl w:val="0"/>
          <w:numId w:val="6"/>
        </w:numPr>
        <w:shd w:val="clear" w:color="auto" w:fill="FFFFFF" w:themeFill="background1"/>
        <w:spacing w:after="0" w:line="276" w:lineRule="auto"/>
        <w:contextualSpacing/>
        <w:rPr>
          <w:rFonts w:ascii="Times New Roman" w:eastAsia="Times New Roman" w:hAnsi="Times New Roman" w:cs="Times New Roman"/>
          <w:color w:val="000000" w:themeColor="text1"/>
          <w:kern w:val="0"/>
          <w:lang w:eastAsia="en-US" w:bidi="th-TH"/>
          <w14:ligatures w14:val="none"/>
        </w:rPr>
      </w:pPr>
      <w:proofErr w:type="spellStart"/>
      <w:r w:rsidRPr="00F0783B">
        <w:rPr>
          <w:rFonts w:ascii="Times New Roman" w:eastAsia="Times New Roman" w:hAnsi="Times New Roman" w:cs="Times New Roman"/>
          <w:color w:val="000000" w:themeColor="text1"/>
          <w:kern w:val="0"/>
          <w:lang w:val="en" w:eastAsia="en-US" w:bidi="th-TH"/>
          <w14:ligatures w14:val="none"/>
        </w:rPr>
        <w:t>Lishui</w:t>
      </w:r>
      <w:proofErr w:type="spellEnd"/>
      <w:r w:rsidRPr="00F0783B">
        <w:rPr>
          <w:rFonts w:ascii="Times New Roman" w:eastAsia="Times New Roman" w:hAnsi="Times New Roman" w:cs="Times New Roman"/>
          <w:color w:val="000000" w:themeColor="text1"/>
          <w:kern w:val="0"/>
          <w:lang w:val="en" w:eastAsia="en-US" w:bidi="th-TH"/>
          <w14:ligatures w14:val="none"/>
        </w:rPr>
        <w:t xml:space="preserve"> City </w:t>
      </w:r>
    </w:p>
    <w:p w14:paraId="067B25B0" w14:textId="77777777" w:rsidR="00F0783B" w:rsidRPr="00F0783B" w:rsidRDefault="00F0783B" w:rsidP="00F0783B">
      <w:pPr>
        <w:shd w:val="clear" w:color="auto" w:fill="FFFFFF" w:themeFill="background1"/>
        <w:spacing w:after="0" w:line="276" w:lineRule="auto"/>
        <w:rPr>
          <w:rFonts w:ascii="Times New Roman" w:eastAsia="Times New Roman" w:hAnsi="Times New Roman" w:cs="Times New Roman"/>
          <w:color w:val="000000" w:themeColor="text1"/>
          <w:kern w:val="0"/>
          <w:lang w:eastAsia="en-US" w:bidi="th-TH"/>
          <w14:ligatures w14:val="none"/>
        </w:rPr>
      </w:pPr>
    </w:p>
    <w:p w14:paraId="3D618A2F" w14:textId="77777777" w:rsidR="00F0783B" w:rsidRPr="00F0783B" w:rsidRDefault="00F0783B" w:rsidP="00F0783B">
      <w:pPr>
        <w:shd w:val="clear" w:color="auto" w:fill="FFFFFF" w:themeFill="background1"/>
        <w:spacing w:after="0" w:line="276" w:lineRule="auto"/>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b/>
          <w:bCs/>
          <w:color w:val="000000" w:themeColor="text1"/>
          <w:kern w:val="0"/>
          <w:lang w:val="en" w:eastAsia="en-US" w:bidi="th-TH"/>
          <w14:ligatures w14:val="none"/>
        </w:rPr>
        <w:t>Section III: Measurement of Variable</w:t>
      </w:r>
      <w:r w:rsidRPr="00F0783B">
        <w:rPr>
          <w:rFonts w:ascii="Times New Roman" w:eastAsia="Times New Roman" w:hAnsi="Times New Roman" w:cs="Times New Roman"/>
          <w:color w:val="000000" w:themeColor="text1"/>
          <w:kern w:val="0"/>
          <w:lang w:val="en" w:eastAsia="en-US" w:bidi="th-TH"/>
          <w14:ligatures w14:val="none"/>
        </w:rPr>
        <w:t xml:space="preserve"> </w:t>
      </w:r>
    </w:p>
    <w:p w14:paraId="61FEFE38" w14:textId="695AD053" w:rsidR="00F0783B" w:rsidRPr="00F0783B" w:rsidRDefault="00F0783B" w:rsidP="00F0783B">
      <w:pPr>
        <w:shd w:val="clear" w:color="auto" w:fill="FFFFFF" w:themeFill="background1"/>
        <w:spacing w:after="0" w:line="276" w:lineRule="auto"/>
        <w:ind w:firstLine="720"/>
        <w:rPr>
          <w:rFonts w:ascii="Times New Roman" w:eastAsia="等线" w:hAnsi="Times New Roman" w:cs="Times New Roman"/>
          <w:color w:val="000000" w:themeColor="text1"/>
          <w:kern w:val="0"/>
          <w:lang w:val="en"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This section </w:t>
      </w:r>
      <w:r w:rsidRPr="00F0783B">
        <w:rPr>
          <w:rFonts w:ascii="Times New Roman" w:eastAsia="等线" w:hAnsi="Times New Roman" w:cs="Times New Roman"/>
          <w:color w:val="000000" w:themeColor="text1"/>
          <w:kern w:val="0"/>
          <w:lang w:val="en" w:bidi="th-TH"/>
          <w14:ligatures w14:val="none"/>
        </w:rPr>
        <w:t>intend</w:t>
      </w:r>
      <w:r w:rsidRPr="00F0783B">
        <w:rPr>
          <w:rFonts w:ascii="Times New Roman" w:eastAsia="Times New Roman" w:hAnsi="Times New Roman" w:cs="Times New Roman"/>
          <w:color w:val="000000" w:themeColor="text1"/>
          <w:kern w:val="0"/>
          <w:lang w:val="en" w:eastAsia="en-US" w:bidi="th-TH"/>
          <w14:ligatures w14:val="none"/>
        </w:rPr>
        <w:t xml:space="preserve">s to identify the factors that influence customers’ purchasing intention toward fresh Malaysian durians. To </w:t>
      </w:r>
      <w:r w:rsidRPr="00F0783B">
        <w:rPr>
          <w:rFonts w:ascii="Times New Roman" w:eastAsia="等线" w:hAnsi="Times New Roman" w:cs="Times New Roman"/>
          <w:color w:val="000000" w:themeColor="text1"/>
          <w:kern w:val="0"/>
          <w:lang w:val="en" w:bidi="th-TH"/>
          <w14:ligatures w14:val="none"/>
        </w:rPr>
        <w:t>measure</w:t>
      </w:r>
      <w:r w:rsidRPr="00F0783B">
        <w:rPr>
          <w:rFonts w:ascii="Times New Roman" w:eastAsia="Times New Roman" w:hAnsi="Times New Roman" w:cs="Times New Roman"/>
          <w:color w:val="000000" w:themeColor="text1"/>
          <w:kern w:val="0"/>
          <w:lang w:val="en" w:eastAsia="en-US" w:bidi="th-TH"/>
          <w14:ligatures w14:val="none"/>
        </w:rPr>
        <w:t xml:space="preserve"> respondents’ </w:t>
      </w:r>
      <w:r w:rsidRPr="00F0783B">
        <w:rPr>
          <w:rFonts w:ascii="Times New Roman" w:eastAsia="等线" w:hAnsi="Times New Roman" w:cs="Times New Roman"/>
          <w:color w:val="000000" w:themeColor="text1"/>
          <w:kern w:val="0"/>
          <w:lang w:val="en" w:bidi="th-TH"/>
          <w14:ligatures w14:val="none"/>
        </w:rPr>
        <w:t>agreement or disagreement</w:t>
      </w:r>
      <w:r w:rsidRPr="00F0783B">
        <w:rPr>
          <w:rFonts w:ascii="Times New Roman" w:eastAsia="Times New Roman" w:hAnsi="Times New Roman" w:cs="Times New Roman"/>
          <w:color w:val="000000" w:themeColor="text1"/>
          <w:kern w:val="0"/>
          <w:lang w:val="en" w:eastAsia="en-US" w:bidi="th-TH"/>
          <w14:ligatures w14:val="none"/>
        </w:rPr>
        <w:t xml:space="preserve"> with each variable</w:t>
      </w:r>
      <w:r w:rsidRPr="00F0783B">
        <w:rPr>
          <w:rFonts w:ascii="Times New Roman" w:eastAsia="等线" w:hAnsi="Times New Roman" w:cs="Times New Roman"/>
          <w:color w:val="000000" w:themeColor="text1"/>
          <w:kern w:val="0"/>
          <w:lang w:val="en" w:bidi="th-TH"/>
          <w14:ligatures w14:val="none"/>
        </w:rPr>
        <w:t xml:space="preserve"> in this study</w:t>
      </w:r>
      <w:r w:rsidRPr="00F0783B">
        <w:rPr>
          <w:rFonts w:ascii="Times New Roman" w:eastAsia="Times New Roman" w:hAnsi="Times New Roman" w:cs="Times New Roman"/>
          <w:color w:val="000000" w:themeColor="text1"/>
          <w:kern w:val="0"/>
          <w:lang w:val="en" w:eastAsia="en-US" w:bidi="th-TH"/>
          <w14:ligatures w14:val="none"/>
        </w:rPr>
        <w:t xml:space="preserve">, the researcher utilized a five-point Likert Scale. </w:t>
      </w:r>
    </w:p>
    <w:p w14:paraId="0E6B9FAF" w14:textId="77777777" w:rsidR="00F0783B" w:rsidRPr="00F0783B" w:rsidRDefault="00F0783B" w:rsidP="00F0783B">
      <w:pPr>
        <w:shd w:val="clear" w:color="auto" w:fill="FFFFFF" w:themeFill="background1"/>
        <w:spacing w:after="0" w:line="276" w:lineRule="auto"/>
        <w:ind w:firstLine="720"/>
        <w:rPr>
          <w:rFonts w:ascii="Times New Roman" w:eastAsia="等线" w:hAnsi="Times New Roman" w:cs="Times New Roman"/>
          <w:color w:val="000000" w:themeColor="text1"/>
          <w:kern w:val="0"/>
          <w:lang w:val="en" w:bidi="th-TH"/>
          <w14:ligatures w14:val="none"/>
        </w:rPr>
      </w:pPr>
    </w:p>
    <w:p w14:paraId="51D9C148" w14:textId="77777777" w:rsidR="00F0783B" w:rsidRPr="00F0783B" w:rsidRDefault="00F0783B" w:rsidP="00F0783B">
      <w:pPr>
        <w:spacing w:after="0" w:line="276" w:lineRule="auto"/>
        <w:rPr>
          <w:rFonts w:ascii="Times New Roman" w:eastAsia="等线" w:hAnsi="Times New Roman" w:cs="Times New Roman"/>
          <w:color w:val="000000" w:themeColor="text1"/>
          <w:kern w:val="0"/>
          <w:lang w:val="en" w:bidi="th-TH"/>
          <w14:ligatures w14:val="none"/>
        </w:rPr>
      </w:pPr>
      <w:r w:rsidRPr="00F0783B">
        <w:rPr>
          <w:rFonts w:ascii="Times New Roman" w:eastAsia="Times New Roman" w:hAnsi="Times New Roman" w:cs="Times New Roman"/>
          <w:b/>
          <w:bCs/>
          <w:i/>
          <w:iCs/>
          <w:color w:val="000000" w:themeColor="text1"/>
          <w:kern w:val="0"/>
          <w:lang w:val="en" w:eastAsia="en-US" w:bidi="th-TH"/>
          <w14:ligatures w14:val="none"/>
        </w:rPr>
        <w:t xml:space="preserve">Table </w:t>
      </w:r>
      <w:r w:rsidRPr="00F0783B">
        <w:rPr>
          <w:rFonts w:ascii="Times New Roman" w:eastAsia="Times New Roman" w:hAnsi="Times New Roman" w:cs="Times New Roman"/>
          <w:b/>
          <w:bCs/>
          <w:color w:val="000000" w:themeColor="text1"/>
          <w:kern w:val="0"/>
          <w:lang w:val="en" w:eastAsia="en-US" w:bidi="th-TH"/>
          <w14:ligatures w14:val="none"/>
        </w:rPr>
        <w:t>4.3</w:t>
      </w:r>
      <w:r w:rsidRPr="00F0783B">
        <w:rPr>
          <w:rFonts w:ascii="Times New Roman" w:eastAsia="Times New Roman" w:hAnsi="Times New Roman" w:cs="Times New Roman"/>
          <w:color w:val="000000" w:themeColor="text1"/>
          <w:kern w:val="0"/>
          <w:lang w:val="en" w:eastAsia="en-US" w:bidi="th-TH"/>
          <w14:ligatures w14:val="none"/>
        </w:rPr>
        <w:t xml:space="preserve"> </w:t>
      </w:r>
    </w:p>
    <w:p w14:paraId="29D8D6A7" w14:textId="77777777" w:rsidR="00F0783B" w:rsidRPr="00F0783B" w:rsidRDefault="00F0783B" w:rsidP="00F0783B">
      <w:pPr>
        <w:spacing w:after="0" w:line="276" w:lineRule="auto"/>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i/>
          <w:iCs/>
          <w:color w:val="000000" w:themeColor="text1"/>
          <w:kern w:val="0"/>
          <w:lang w:val="en" w:eastAsia="en-US" w:bidi="th-TH"/>
          <w14:ligatures w14:val="none"/>
        </w:rPr>
        <w:t>Variables and Factors to be Considered</w:t>
      </w:r>
      <w:r w:rsidRPr="00F0783B">
        <w:rPr>
          <w:rFonts w:ascii="Times New Roman" w:eastAsia="Times New Roman" w:hAnsi="Times New Roman" w:cs="Times New Roman"/>
          <w:color w:val="000000" w:themeColor="text1"/>
          <w:kern w:val="0"/>
          <w:lang w:val="en" w:eastAsia="en-US" w:bidi="th-TH"/>
          <w14:ligatures w14:val="none"/>
        </w:rPr>
        <w:t xml:space="preserve"> </w:t>
      </w:r>
    </w:p>
    <w:p w14:paraId="7EAF82EE" w14:textId="77777777" w:rsidR="00F0783B" w:rsidRPr="00F0783B" w:rsidRDefault="00F0783B" w:rsidP="00F0783B">
      <w:pPr>
        <w:shd w:val="clear" w:color="auto" w:fill="FFFFFF" w:themeFill="background1"/>
        <w:spacing w:after="0" w:line="276" w:lineRule="auto"/>
        <w:rPr>
          <w:rFonts w:ascii="Times New Roman" w:eastAsia="等线" w:hAnsi="Times New Roman" w:cs="Times New Roman"/>
          <w:color w:val="000000" w:themeColor="text1"/>
          <w:kern w:val="0"/>
          <w:lang w:bidi="th-TH"/>
          <w14:ligatures w14:val="none"/>
        </w:rPr>
      </w:pPr>
    </w:p>
    <w:p w14:paraId="2E3EE27E" w14:textId="77777777" w:rsidR="00F0783B" w:rsidRPr="00F0783B" w:rsidRDefault="00F0783B" w:rsidP="00F0783B">
      <w:pPr>
        <w:shd w:val="clear" w:color="auto" w:fill="FFFFFF" w:themeFill="background1"/>
        <w:spacing w:after="0" w:line="276" w:lineRule="auto"/>
        <w:jc w:val="center"/>
        <w:rPr>
          <w:rFonts w:ascii="Times New Roman" w:eastAsia="Times New Roman" w:hAnsi="Times New Roman" w:cs="Times New Roman"/>
          <w:color w:val="000000" w:themeColor="text1"/>
          <w:kern w:val="0"/>
          <w:lang w:eastAsia="en-US" w:bidi="th-TH"/>
          <w14:ligatures w14:val="none"/>
        </w:rPr>
      </w:pPr>
      <w:r w:rsidRPr="00F0783B">
        <w:rPr>
          <w:rFonts w:ascii="Times New Roman" w:eastAsia="Times New Roman" w:hAnsi="Times New Roman" w:cs="Times New Roman"/>
          <w:color w:val="000000" w:themeColor="text1"/>
          <w:kern w:val="0"/>
          <w:lang w:val="en" w:eastAsia="en-US" w:bidi="th-TH"/>
          <w14:ligatures w14:val="none"/>
        </w:rPr>
        <w:t xml:space="preserve">1=Strongly Disagree; 2=Disagree; 3=Neutral; 4=Agree; 5=Strongly Agree  </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10"/>
        <w:gridCol w:w="6120"/>
        <w:gridCol w:w="352"/>
        <w:gridCol w:w="352"/>
        <w:gridCol w:w="352"/>
        <w:gridCol w:w="352"/>
        <w:gridCol w:w="352"/>
      </w:tblGrid>
      <w:tr w:rsidR="00F0783B" w:rsidRPr="00F0783B" w14:paraId="504D9E31" w14:textId="77777777" w:rsidTr="00F0783B">
        <w:trPr>
          <w:trHeight w:val="300"/>
        </w:trPr>
        <w:tc>
          <w:tcPr>
            <w:tcW w:w="1110" w:type="dxa"/>
            <w:vMerge w:val="restart"/>
            <w:tcBorders>
              <w:top w:val="single" w:sz="6" w:space="0" w:color="000000" w:themeColor="text1"/>
              <w:left w:val="single" w:sz="6" w:space="0" w:color="000000" w:themeColor="text1"/>
              <w:bottom w:val="single" w:sz="2" w:space="0" w:color="000000" w:themeColor="text1"/>
              <w:right w:val="single" w:sz="6" w:space="0" w:color="000000" w:themeColor="text1"/>
            </w:tcBorders>
            <w:vAlign w:val="center"/>
            <w:hideMark/>
          </w:tcPr>
          <w:p w14:paraId="3D83C355" w14:textId="77777777" w:rsidR="00F0783B" w:rsidRPr="00F0783B" w:rsidRDefault="00F0783B" w:rsidP="00F0783B">
            <w:pPr>
              <w:spacing w:before="40" w:after="40"/>
              <w:jc w:val="center"/>
              <w:rPr>
                <w:rFonts w:ascii="Times New Roman" w:eastAsia="Times New Roman" w:hAnsi="Times New Roman" w:cs="Times New Roman"/>
              </w:rPr>
            </w:pPr>
            <w:r w:rsidRPr="00F0783B">
              <w:rPr>
                <w:rFonts w:ascii="Times New Roman" w:eastAsia="Times New Roman" w:hAnsi="Times New Roman" w:cs="Times New Roman"/>
                <w:b/>
                <w:bCs/>
                <w:lang w:val="en"/>
              </w:rPr>
              <w:t>Items</w:t>
            </w:r>
            <w:r w:rsidRPr="00F0783B">
              <w:rPr>
                <w:rFonts w:ascii="Times New Roman" w:eastAsia="Times New Roman" w:hAnsi="Times New Roman" w:cs="Times New Roman"/>
                <w:lang w:val="en"/>
              </w:rPr>
              <w:t xml:space="preserve"> </w:t>
            </w:r>
          </w:p>
        </w:tc>
        <w:tc>
          <w:tcPr>
            <w:tcW w:w="6120" w:type="dxa"/>
            <w:vMerge w:val="restart"/>
            <w:tcBorders>
              <w:top w:val="single" w:sz="6" w:space="0" w:color="000000" w:themeColor="text1"/>
              <w:left w:val="single" w:sz="6" w:space="0" w:color="000000" w:themeColor="text1"/>
              <w:bottom w:val="single" w:sz="2" w:space="0" w:color="000000" w:themeColor="text1"/>
              <w:right w:val="single" w:sz="6" w:space="0" w:color="000000" w:themeColor="text1"/>
            </w:tcBorders>
            <w:vAlign w:val="center"/>
            <w:hideMark/>
          </w:tcPr>
          <w:p w14:paraId="02E95944" w14:textId="77777777" w:rsidR="00F0783B" w:rsidRPr="00F0783B" w:rsidRDefault="00F0783B" w:rsidP="00F0783B">
            <w:pPr>
              <w:spacing w:before="40" w:after="40"/>
              <w:jc w:val="center"/>
              <w:rPr>
                <w:rFonts w:ascii="Times New Roman" w:eastAsia="Times New Roman" w:hAnsi="Times New Roman" w:cs="Times New Roman"/>
              </w:rPr>
            </w:pPr>
            <w:r w:rsidRPr="00F0783B">
              <w:rPr>
                <w:rFonts w:ascii="Times New Roman" w:eastAsia="Times New Roman" w:hAnsi="Times New Roman" w:cs="Times New Roman"/>
                <w:b/>
                <w:bCs/>
                <w:lang w:val="en"/>
              </w:rPr>
              <w:t xml:space="preserve">Factors to be Considered </w:t>
            </w:r>
            <w:r w:rsidRPr="00F0783B">
              <w:rPr>
                <w:rFonts w:ascii="Times New Roman" w:eastAsia="Times New Roman" w:hAnsi="Times New Roman" w:cs="Times New Roman"/>
                <w:lang w:val="en"/>
              </w:rPr>
              <w:t xml:space="preserve"> </w:t>
            </w:r>
          </w:p>
        </w:tc>
        <w:tc>
          <w:tcPr>
            <w:tcW w:w="17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1240D2"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b/>
                <w:bCs/>
                <w:lang w:val="en"/>
              </w:rPr>
              <w:t>Level of Opinion</w:t>
            </w:r>
            <w:r w:rsidRPr="00F0783B">
              <w:rPr>
                <w:rFonts w:ascii="Times New Roman" w:eastAsia="Times New Roman" w:hAnsi="Times New Roman" w:cs="Times New Roman"/>
                <w:lang w:val="en"/>
              </w:rPr>
              <w:t xml:space="preserve"> </w:t>
            </w:r>
          </w:p>
        </w:tc>
      </w:tr>
      <w:tr w:rsidR="00F0783B" w:rsidRPr="00F0783B" w14:paraId="71BF834B" w14:textId="77777777" w:rsidTr="00F0783B">
        <w:trPr>
          <w:trHeight w:val="300"/>
        </w:trPr>
        <w:tc>
          <w:tcPr>
            <w:tcW w:w="8990" w:type="dxa"/>
            <w:vMerge/>
            <w:tcBorders>
              <w:top w:val="single" w:sz="6" w:space="0" w:color="000000" w:themeColor="text1"/>
              <w:left w:val="single" w:sz="6" w:space="0" w:color="000000" w:themeColor="text1"/>
              <w:bottom w:val="single" w:sz="2" w:space="0" w:color="000000" w:themeColor="text1"/>
              <w:right w:val="single" w:sz="6" w:space="0" w:color="000000" w:themeColor="text1"/>
            </w:tcBorders>
            <w:vAlign w:val="center"/>
            <w:hideMark/>
          </w:tcPr>
          <w:p w14:paraId="4CBAAFD7" w14:textId="77777777" w:rsidR="00F0783B" w:rsidRPr="00F0783B" w:rsidRDefault="00F0783B" w:rsidP="00F0783B">
            <w:pPr>
              <w:rPr>
                <w:rFonts w:ascii="Times New Roman" w:eastAsia="Times New Roman" w:hAnsi="Times New Roman" w:cs="Times New Roman"/>
              </w:rPr>
            </w:pPr>
          </w:p>
        </w:tc>
        <w:tc>
          <w:tcPr>
            <w:tcW w:w="6120" w:type="dxa"/>
            <w:vMerge/>
            <w:tcBorders>
              <w:top w:val="single" w:sz="6" w:space="0" w:color="000000" w:themeColor="text1"/>
              <w:left w:val="single" w:sz="6" w:space="0" w:color="000000" w:themeColor="text1"/>
              <w:bottom w:val="single" w:sz="2" w:space="0" w:color="000000" w:themeColor="text1"/>
              <w:right w:val="single" w:sz="6" w:space="0" w:color="000000" w:themeColor="text1"/>
            </w:tcBorders>
            <w:vAlign w:val="center"/>
            <w:hideMark/>
          </w:tcPr>
          <w:p w14:paraId="30F8B67B" w14:textId="77777777" w:rsidR="00F0783B" w:rsidRPr="00F0783B" w:rsidRDefault="00F0783B" w:rsidP="00F0783B">
            <w:pPr>
              <w:rPr>
                <w:rFonts w:ascii="Times New Roman" w:eastAsia="Times New Roman" w:hAnsi="Times New Roman" w:cs="Times New Roman"/>
              </w:rPr>
            </w:pPr>
          </w:p>
        </w:tc>
        <w:tc>
          <w:tcPr>
            <w:tcW w:w="17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7D4B53"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b/>
                <w:bCs/>
                <w:lang w:val="en"/>
              </w:rPr>
              <w:t>Strongly disagree -&gt; Strongly Agree.</w:t>
            </w:r>
            <w:r w:rsidRPr="00F0783B">
              <w:rPr>
                <w:rFonts w:ascii="Times New Roman" w:eastAsia="Times New Roman" w:hAnsi="Times New Roman" w:cs="Times New Roman"/>
                <w:lang w:val="en"/>
              </w:rPr>
              <w:t xml:space="preserve"> </w:t>
            </w:r>
          </w:p>
        </w:tc>
      </w:tr>
      <w:tr w:rsidR="00F0783B" w:rsidRPr="00F0783B" w14:paraId="7BF532C2" w14:textId="77777777" w:rsidTr="00F0783B">
        <w:trPr>
          <w:trHeight w:val="300"/>
        </w:trPr>
        <w:tc>
          <w:tcPr>
            <w:tcW w:w="899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B1CD3C6" w14:textId="77777777" w:rsidR="00F0783B" w:rsidRPr="00F0783B" w:rsidRDefault="00F0783B" w:rsidP="00F0783B">
            <w:pPr>
              <w:spacing w:before="40" w:after="40"/>
              <w:jc w:val="center"/>
              <w:rPr>
                <w:rFonts w:ascii="Times New Roman" w:eastAsia="Times New Roman" w:hAnsi="Times New Roman" w:cs="Times New Roman"/>
              </w:rPr>
            </w:pPr>
            <w:r w:rsidRPr="00F0783B">
              <w:rPr>
                <w:rFonts w:ascii="Times New Roman" w:eastAsia="Times New Roman" w:hAnsi="Times New Roman" w:cs="Times New Roman"/>
                <w:b/>
                <w:bCs/>
                <w:lang w:val="en"/>
              </w:rPr>
              <w:t>Customer-perceived Value</w:t>
            </w:r>
          </w:p>
        </w:tc>
      </w:tr>
      <w:tr w:rsidR="00F0783B" w:rsidRPr="00F0783B" w14:paraId="42FCC4A8"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A948E5"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CPV 1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5E3BF3"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I think fresh Malaysian durians have </w:t>
            </w:r>
            <w:r w:rsidRPr="00F0783B">
              <w:rPr>
                <w:rFonts w:ascii="Times New Roman" w:eastAsia="Times New Roman" w:hAnsi="Times New Roman" w:cs="Times New Roman"/>
                <w:b/>
                <w:bCs/>
                <w:lang w:val="en"/>
              </w:rPr>
              <w:t>nutrition</w:t>
            </w:r>
            <w:r w:rsidRPr="00F0783B">
              <w:rPr>
                <w:rFonts w:ascii="Times New Roman" w:eastAsia="Times New Roman" w:hAnsi="Times New Roman" w:cs="Times New Roman"/>
                <w:lang w:val="en"/>
              </w:rPr>
              <w:t>.</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2ED368"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713FD4"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AA9C61"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3E1273"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569E1F"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75976513"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11401D"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CPV 2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D585A2"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I have </w:t>
            </w:r>
            <w:r w:rsidRPr="00F0783B">
              <w:rPr>
                <w:rFonts w:ascii="Times New Roman" w:eastAsia="Times New Roman" w:hAnsi="Times New Roman" w:cs="Times New Roman"/>
                <w:b/>
                <w:bCs/>
                <w:lang w:val="en"/>
              </w:rPr>
              <w:t>trust</w:t>
            </w:r>
            <w:r w:rsidRPr="00F0783B">
              <w:rPr>
                <w:rFonts w:ascii="Times New Roman" w:eastAsia="Times New Roman" w:hAnsi="Times New Roman" w:cs="Times New Roman"/>
                <w:lang w:val="en"/>
              </w:rPr>
              <w:t xml:space="preserve"> in fresh Malaysian durians.</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745D50"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2C8825"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6FFB95"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1384FB"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E162C8"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4E22EA56"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0D829D"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lastRenderedPageBreak/>
              <w:t xml:space="preserve">CPV 3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588C7D"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I think Malaysian durians are a kind of </w:t>
            </w:r>
            <w:r w:rsidRPr="00F0783B">
              <w:rPr>
                <w:rFonts w:ascii="Times New Roman" w:eastAsia="Times New Roman" w:hAnsi="Times New Roman" w:cs="Times New Roman"/>
                <w:b/>
                <w:bCs/>
                <w:lang w:val="en"/>
              </w:rPr>
              <w:t>premium</w:t>
            </w:r>
            <w:r w:rsidRPr="00F0783B">
              <w:rPr>
                <w:rFonts w:ascii="Times New Roman" w:eastAsia="Times New Roman" w:hAnsi="Times New Roman" w:cs="Times New Roman"/>
                <w:lang w:val="en"/>
              </w:rPr>
              <w:t xml:space="preserve"> product.</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126DE2"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0E1BBE"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4B1B0B"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5958BA"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ADA86C"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3AE4549C"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84BA70"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CPV 4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F12251"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I think the price is </w:t>
            </w:r>
            <w:r w:rsidRPr="00F0783B">
              <w:rPr>
                <w:rFonts w:ascii="Times New Roman" w:eastAsia="Times New Roman" w:hAnsi="Times New Roman" w:cs="Times New Roman"/>
                <w:b/>
                <w:bCs/>
                <w:lang w:val="en"/>
              </w:rPr>
              <w:t>proper</w:t>
            </w:r>
            <w:r w:rsidRPr="00F0783B">
              <w:rPr>
                <w:rFonts w:ascii="Times New Roman" w:eastAsia="Times New Roman" w:hAnsi="Times New Roman" w:cs="Times New Roman"/>
                <w:lang w:val="en"/>
              </w:rPr>
              <w:t xml:space="preserve"> for the quality and quantity.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BE7025"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E0F284"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478D6"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5C7D24"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3987ED" w14:textId="77777777" w:rsidR="00F0783B" w:rsidRPr="00F0783B" w:rsidRDefault="00F0783B" w:rsidP="00F0783B">
            <w:pPr>
              <w:spacing w:before="40" w:after="40"/>
              <w:rPr>
                <w:rFonts w:ascii="Times New Roman" w:eastAsia="Times New Roman" w:hAnsi="Times New Roman" w:cs="Times New Roman"/>
                <w:lang w:val="en"/>
              </w:rPr>
            </w:pPr>
            <w:r w:rsidRPr="00F0783B">
              <w:rPr>
                <w:rFonts w:ascii="Times New Roman" w:eastAsia="Times New Roman" w:hAnsi="Times New Roman" w:cs="Times New Roman"/>
                <w:lang w:val="en"/>
              </w:rPr>
              <w:t xml:space="preserve">5 </w:t>
            </w:r>
          </w:p>
          <w:p w14:paraId="38204B44" w14:textId="77777777" w:rsidR="00F0783B" w:rsidRPr="00F0783B" w:rsidRDefault="00F0783B" w:rsidP="00F0783B">
            <w:pPr>
              <w:spacing w:before="40" w:after="40"/>
              <w:rPr>
                <w:rFonts w:ascii="Times New Roman" w:eastAsia="Times New Roman" w:hAnsi="Times New Roman" w:cs="Times New Roman"/>
                <w:lang w:val="en"/>
              </w:rPr>
            </w:pPr>
          </w:p>
          <w:p w14:paraId="49F44412"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w:t>
            </w:r>
          </w:p>
        </w:tc>
      </w:tr>
      <w:tr w:rsidR="00F0783B" w:rsidRPr="00F0783B" w14:paraId="52356483" w14:textId="77777777" w:rsidTr="00F0783B">
        <w:trPr>
          <w:trHeight w:val="300"/>
        </w:trPr>
        <w:tc>
          <w:tcPr>
            <w:tcW w:w="899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8EB7FD" w14:textId="77777777" w:rsidR="00F0783B" w:rsidRPr="00F0783B" w:rsidRDefault="00F0783B" w:rsidP="00F0783B">
            <w:pPr>
              <w:spacing w:before="40" w:after="40"/>
              <w:jc w:val="center"/>
              <w:rPr>
                <w:rFonts w:ascii="Times New Roman" w:eastAsia="Times New Roman" w:hAnsi="Times New Roman" w:cs="Times New Roman"/>
              </w:rPr>
            </w:pPr>
            <w:r w:rsidRPr="00F0783B">
              <w:rPr>
                <w:rFonts w:ascii="Times New Roman" w:eastAsia="Times New Roman" w:hAnsi="Times New Roman" w:cs="Times New Roman"/>
                <w:b/>
                <w:bCs/>
                <w:lang w:val="en"/>
              </w:rPr>
              <w:t>Subjective Norms</w:t>
            </w:r>
            <w:r w:rsidRPr="00F0783B">
              <w:rPr>
                <w:rFonts w:ascii="Times New Roman" w:eastAsia="Times New Roman" w:hAnsi="Times New Roman" w:cs="Times New Roman"/>
                <w:lang w:val="en"/>
              </w:rPr>
              <w:t xml:space="preserve"> </w:t>
            </w:r>
          </w:p>
        </w:tc>
      </w:tr>
      <w:tr w:rsidR="00F0783B" w:rsidRPr="00F0783B" w14:paraId="72AA9010"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5DDC3D"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SN 1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70A84"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My close ones would </w:t>
            </w:r>
            <w:r w:rsidRPr="00F0783B">
              <w:rPr>
                <w:rFonts w:ascii="Times New Roman" w:eastAsia="Times New Roman" w:hAnsi="Times New Roman" w:cs="Times New Roman"/>
                <w:b/>
                <w:bCs/>
                <w:lang w:val="en"/>
              </w:rPr>
              <w:t xml:space="preserve">approve </w:t>
            </w:r>
            <w:r w:rsidRPr="00F0783B">
              <w:rPr>
                <w:rFonts w:ascii="Times New Roman" w:eastAsia="Times New Roman" w:hAnsi="Times New Roman" w:cs="Times New Roman"/>
                <w:lang w:val="en"/>
              </w:rPr>
              <w:t>of me having fresh Malaysian durians.</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BB5B8B"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B3CB6B"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8FC59B"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9C76FD"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8DC424"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487091EE"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65A0BD"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SN 2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D42DEE"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My close ones will </w:t>
            </w:r>
            <w:r w:rsidRPr="00F0783B">
              <w:rPr>
                <w:rFonts w:ascii="Times New Roman" w:eastAsia="Times New Roman" w:hAnsi="Times New Roman" w:cs="Times New Roman"/>
                <w:b/>
                <w:bCs/>
                <w:lang w:val="en"/>
              </w:rPr>
              <w:t>understand</w:t>
            </w:r>
            <w:r w:rsidRPr="00F0783B">
              <w:rPr>
                <w:rFonts w:ascii="Times New Roman" w:eastAsia="Times New Roman" w:hAnsi="Times New Roman" w:cs="Times New Roman"/>
                <w:lang w:val="en"/>
              </w:rPr>
              <w:t xml:space="preserve"> me for buying fresh Malaysian durians.</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F2D0EF"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4659FC"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F6E771"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19E484"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608F91"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427C32B5"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9B32A7"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SN 3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F2E651"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Many people I’m familiar with </w:t>
            </w:r>
            <w:r w:rsidRPr="00F0783B">
              <w:rPr>
                <w:rFonts w:ascii="Times New Roman" w:eastAsia="Times New Roman" w:hAnsi="Times New Roman" w:cs="Times New Roman"/>
                <w:b/>
                <w:bCs/>
                <w:lang w:val="en"/>
              </w:rPr>
              <w:t>consider</w:t>
            </w:r>
            <w:r w:rsidRPr="00F0783B">
              <w:rPr>
                <w:rFonts w:ascii="Times New Roman" w:eastAsia="Times New Roman" w:hAnsi="Times New Roman" w:cs="Times New Roman"/>
                <w:lang w:val="en"/>
              </w:rPr>
              <w:t xml:space="preserve"> fresh Malaysian durians when picking durians.</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7A8D5D"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8DFDC1"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4CAE35"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C3D99C"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7FEB8C"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24FD52B2"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B2156F"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SN 4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ED0856"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Many people I’m familiar with have </w:t>
            </w:r>
            <w:r w:rsidRPr="00F0783B">
              <w:rPr>
                <w:rFonts w:ascii="Times New Roman" w:eastAsia="Times New Roman" w:hAnsi="Times New Roman" w:cs="Times New Roman"/>
                <w:b/>
                <w:bCs/>
                <w:lang w:val="en"/>
              </w:rPr>
              <w:t>chosen</w:t>
            </w:r>
            <w:r w:rsidRPr="00F0783B">
              <w:rPr>
                <w:rFonts w:ascii="Times New Roman" w:eastAsia="Times New Roman" w:hAnsi="Times New Roman" w:cs="Times New Roman"/>
                <w:lang w:val="en"/>
              </w:rPr>
              <w:t xml:space="preserve"> fresh Malaysian durians when picking durians</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6589E1"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677740"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568520"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3E0348"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109A53"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13D241EB" w14:textId="77777777" w:rsidTr="00F0783B">
        <w:trPr>
          <w:trHeight w:val="300"/>
        </w:trPr>
        <w:tc>
          <w:tcPr>
            <w:tcW w:w="899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5A49E9" w14:textId="323537E7" w:rsidR="00F0783B" w:rsidRPr="00F0783B" w:rsidRDefault="00F0783B" w:rsidP="00F0783B">
            <w:pPr>
              <w:spacing w:before="40" w:after="40"/>
              <w:jc w:val="center"/>
              <w:rPr>
                <w:rFonts w:ascii="Times New Roman" w:eastAsia="Times New Roman" w:hAnsi="Times New Roman" w:cs="Times New Roman"/>
              </w:rPr>
            </w:pPr>
            <w:r w:rsidRPr="00F0783B">
              <w:rPr>
                <w:rFonts w:ascii="Times New Roman" w:eastAsia="Times New Roman" w:hAnsi="Times New Roman" w:cs="Times New Roman"/>
                <w:b/>
                <w:bCs/>
                <w:lang w:val="en"/>
              </w:rPr>
              <w:t>Perceived Behavioral Control</w:t>
            </w:r>
            <w:r w:rsidRPr="00F0783B">
              <w:rPr>
                <w:rFonts w:ascii="Times New Roman" w:eastAsia="Times New Roman" w:hAnsi="Times New Roman" w:cs="Times New Roman"/>
                <w:lang w:val="en"/>
              </w:rPr>
              <w:t xml:space="preserve"> </w:t>
            </w:r>
          </w:p>
        </w:tc>
      </w:tr>
      <w:tr w:rsidR="00F0783B" w:rsidRPr="00F0783B" w14:paraId="46C108D5"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3798C9"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PBC 1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ED0446"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I can </w:t>
            </w:r>
            <w:r w:rsidRPr="00F0783B">
              <w:rPr>
                <w:rFonts w:ascii="Times New Roman" w:eastAsia="Times New Roman" w:hAnsi="Times New Roman" w:cs="Times New Roman"/>
                <w:b/>
                <w:bCs/>
                <w:lang w:val="en"/>
              </w:rPr>
              <w:t xml:space="preserve">afford </w:t>
            </w:r>
            <w:r w:rsidRPr="00F0783B">
              <w:rPr>
                <w:rFonts w:ascii="Times New Roman" w:eastAsia="Times New Roman" w:hAnsi="Times New Roman" w:cs="Times New Roman"/>
                <w:lang w:val="en"/>
              </w:rPr>
              <w:t>Malaysian durians.</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C9E68C"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9E38AA"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F0A741"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4D25C1"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AE3F58"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7A4355E6"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7CA280"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PBC 2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730183"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I can </w:t>
            </w:r>
            <w:r w:rsidRPr="00F0783B">
              <w:rPr>
                <w:rFonts w:ascii="Times New Roman" w:eastAsia="Times New Roman" w:hAnsi="Times New Roman" w:cs="Times New Roman"/>
                <w:b/>
                <w:bCs/>
                <w:lang w:val="en"/>
              </w:rPr>
              <w:t>easily</w:t>
            </w:r>
            <w:r w:rsidRPr="00F0783B">
              <w:rPr>
                <w:rFonts w:ascii="Times New Roman" w:eastAsia="Times New Roman" w:hAnsi="Times New Roman" w:cs="Times New Roman"/>
                <w:lang w:val="en"/>
              </w:rPr>
              <w:t xml:space="preserve"> find a place to buy fresh Malaysian durians.</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0DBF8E"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7A7092"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3D5D8A"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3A626F"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DEF3FE"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6532F88C"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4357DD"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PBC 3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8E5DC7"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I have </w:t>
            </w:r>
            <w:r w:rsidRPr="00F0783B">
              <w:rPr>
                <w:rFonts w:ascii="Times New Roman" w:eastAsia="Times New Roman" w:hAnsi="Times New Roman" w:cs="Times New Roman"/>
                <w:b/>
                <w:bCs/>
                <w:lang w:val="en"/>
              </w:rPr>
              <w:t>time</w:t>
            </w:r>
            <w:r w:rsidRPr="00F0783B">
              <w:rPr>
                <w:rFonts w:ascii="Times New Roman" w:eastAsia="Times New Roman" w:hAnsi="Times New Roman" w:cs="Times New Roman"/>
                <w:lang w:val="en"/>
              </w:rPr>
              <w:t xml:space="preserve"> to buy fresh Malaysian durians.</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B06061"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6E2EDA"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080ADC"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954D18"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BB943F"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693A91A6"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75ED85"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PBC 4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25FF47"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When I have a chance, I </w:t>
            </w:r>
            <w:r w:rsidRPr="00F0783B">
              <w:rPr>
                <w:rFonts w:ascii="Times New Roman" w:eastAsia="Times New Roman" w:hAnsi="Times New Roman" w:cs="Times New Roman"/>
                <w:b/>
                <w:bCs/>
                <w:lang w:val="en"/>
              </w:rPr>
              <w:t>choose</w:t>
            </w:r>
            <w:r w:rsidRPr="00F0783B">
              <w:rPr>
                <w:rFonts w:ascii="Times New Roman" w:eastAsia="Times New Roman" w:hAnsi="Times New Roman" w:cs="Times New Roman"/>
                <w:lang w:val="en"/>
              </w:rPr>
              <w:t xml:space="preserve"> to have Malaysian durians than others.</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BF194A"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3A0533"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E63CCA"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B6BAE5"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2CAECB"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20E6B484" w14:textId="77777777" w:rsidTr="00F0783B">
        <w:trPr>
          <w:trHeight w:val="300"/>
        </w:trPr>
        <w:tc>
          <w:tcPr>
            <w:tcW w:w="899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6F2850B" w14:textId="77777777" w:rsidR="00F0783B" w:rsidRPr="00F0783B" w:rsidRDefault="00F0783B" w:rsidP="00F0783B">
            <w:pPr>
              <w:spacing w:before="40" w:after="40"/>
              <w:jc w:val="center"/>
              <w:rPr>
                <w:rFonts w:ascii="Times New Roman" w:eastAsia="Times New Roman" w:hAnsi="Times New Roman" w:cs="Times New Roman"/>
              </w:rPr>
            </w:pPr>
            <w:r w:rsidRPr="00F0783B">
              <w:rPr>
                <w:rFonts w:ascii="Times New Roman" w:eastAsia="Times New Roman" w:hAnsi="Times New Roman" w:cs="Times New Roman"/>
                <w:b/>
                <w:bCs/>
                <w:lang w:val="en"/>
              </w:rPr>
              <w:t>Attitude</w:t>
            </w:r>
          </w:p>
        </w:tc>
      </w:tr>
      <w:tr w:rsidR="00F0783B" w:rsidRPr="00F0783B" w14:paraId="6AA35B6E"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A7E44C"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AT 1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EE283A"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I think buying fresh Malaysian durians is a </w:t>
            </w:r>
            <w:r w:rsidRPr="00F0783B">
              <w:rPr>
                <w:rFonts w:ascii="Times New Roman" w:eastAsia="Times New Roman" w:hAnsi="Times New Roman" w:cs="Times New Roman"/>
                <w:b/>
                <w:bCs/>
                <w:lang w:val="en"/>
              </w:rPr>
              <w:t>wise</w:t>
            </w:r>
            <w:r w:rsidRPr="00F0783B">
              <w:rPr>
                <w:rFonts w:ascii="Times New Roman" w:eastAsia="Times New Roman" w:hAnsi="Times New Roman" w:cs="Times New Roman"/>
                <w:lang w:val="en"/>
              </w:rPr>
              <w:t xml:space="preserve"> choice.</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8A1323"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0CE5EE"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DDA87D"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9592C3"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2C0408"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722FDD39"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F77177"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AT 2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C8A84B"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I believe Malaysian durians have </w:t>
            </w:r>
            <w:r w:rsidRPr="00F0783B">
              <w:rPr>
                <w:rFonts w:ascii="Times New Roman" w:eastAsia="Times New Roman" w:hAnsi="Times New Roman" w:cs="Times New Roman"/>
                <w:b/>
                <w:bCs/>
                <w:lang w:val="en"/>
              </w:rPr>
              <w:t>better</w:t>
            </w:r>
            <w:r w:rsidRPr="00F0783B">
              <w:rPr>
                <w:rFonts w:ascii="Times New Roman" w:eastAsia="Times New Roman" w:hAnsi="Times New Roman" w:cs="Times New Roman"/>
                <w:lang w:val="en"/>
              </w:rPr>
              <w:t xml:space="preserve"> quality and taste than other countries’ durians.</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ECF25A"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1A4DDE"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2A426C"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42FDFB"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164A5F"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789BEE80"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46D530"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AT 3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6D4EE9"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I feel having fresh Malaysian durian is </w:t>
            </w:r>
            <w:r w:rsidRPr="00F0783B">
              <w:rPr>
                <w:rFonts w:ascii="Times New Roman" w:eastAsia="Times New Roman" w:hAnsi="Times New Roman" w:cs="Times New Roman"/>
                <w:b/>
                <w:bCs/>
                <w:lang w:val="en"/>
              </w:rPr>
              <w:t>interesting.</w:t>
            </w:r>
            <w:r w:rsidRPr="00F0783B">
              <w:rPr>
                <w:rFonts w:ascii="Times New Roman" w:eastAsia="Times New Roman" w:hAnsi="Times New Roman" w:cs="Times New Roman"/>
                <w:lang w:val="en"/>
              </w:rPr>
              <w:t xml:space="preserve">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78E429"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D5D67B"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920180"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507D04"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D8E37D"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46968A5B"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199845"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AT 4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F34B89"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 I feel having fresh Malaysian durian is </w:t>
            </w:r>
            <w:r w:rsidRPr="00F0783B">
              <w:rPr>
                <w:rFonts w:ascii="Times New Roman" w:eastAsia="Times New Roman" w:hAnsi="Times New Roman" w:cs="Times New Roman"/>
                <w:b/>
                <w:bCs/>
                <w:lang w:val="en"/>
              </w:rPr>
              <w:t>pleasant.</w:t>
            </w:r>
            <w:r w:rsidRPr="00F0783B">
              <w:rPr>
                <w:rFonts w:ascii="Times New Roman" w:eastAsia="Times New Roman" w:hAnsi="Times New Roman" w:cs="Times New Roman"/>
                <w:lang w:val="en"/>
              </w:rPr>
              <w:t xml:space="preserve">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A590A7"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AB0DE3"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40B8A5"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F88376"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D80076"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670B9D94" w14:textId="77777777" w:rsidTr="00F0783B">
        <w:trPr>
          <w:trHeight w:val="300"/>
        </w:trPr>
        <w:tc>
          <w:tcPr>
            <w:tcW w:w="899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469695" w14:textId="77777777" w:rsidR="00F0783B" w:rsidRPr="00F0783B" w:rsidRDefault="00F0783B" w:rsidP="00F0783B">
            <w:pPr>
              <w:spacing w:before="40" w:after="40"/>
              <w:jc w:val="center"/>
              <w:rPr>
                <w:rFonts w:ascii="Times New Roman" w:eastAsia="Times New Roman" w:hAnsi="Times New Roman" w:cs="Times New Roman"/>
              </w:rPr>
            </w:pPr>
            <w:r w:rsidRPr="00F0783B">
              <w:rPr>
                <w:rFonts w:ascii="Times New Roman" w:eastAsia="Times New Roman" w:hAnsi="Times New Roman" w:cs="Times New Roman"/>
                <w:b/>
                <w:bCs/>
                <w:lang w:val="en"/>
              </w:rPr>
              <w:t>Purchase Intention</w:t>
            </w:r>
            <w:r w:rsidRPr="00F0783B">
              <w:rPr>
                <w:rFonts w:ascii="Times New Roman" w:eastAsia="Times New Roman" w:hAnsi="Times New Roman" w:cs="Times New Roman"/>
                <w:lang w:val="en"/>
              </w:rPr>
              <w:t xml:space="preserve"> </w:t>
            </w:r>
          </w:p>
        </w:tc>
      </w:tr>
      <w:tr w:rsidR="00F0783B" w:rsidRPr="00F0783B" w14:paraId="2106D236"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A93399"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PI 1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2D3F96"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I feel that I </w:t>
            </w:r>
            <w:r w:rsidRPr="00F0783B">
              <w:rPr>
                <w:rFonts w:ascii="Times New Roman" w:eastAsia="Times New Roman" w:hAnsi="Times New Roman" w:cs="Times New Roman"/>
                <w:b/>
                <w:bCs/>
                <w:lang w:val="en"/>
              </w:rPr>
              <w:t>have</w:t>
            </w:r>
            <w:r w:rsidRPr="00F0783B">
              <w:rPr>
                <w:rFonts w:ascii="Times New Roman" w:eastAsia="Times New Roman" w:hAnsi="Times New Roman" w:cs="Times New Roman"/>
                <w:lang w:val="en"/>
              </w:rPr>
              <w:t xml:space="preserve"> purchasing intentions for fresh Malaysian durians.</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ED3083"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6AF552"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521B8F"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F835CF"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351F83"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668D2603"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BB317E"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PI 2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667A61"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I think I will </w:t>
            </w:r>
            <w:r w:rsidRPr="00F0783B">
              <w:rPr>
                <w:rFonts w:ascii="Times New Roman" w:eastAsia="Times New Roman" w:hAnsi="Times New Roman" w:cs="Times New Roman"/>
                <w:b/>
                <w:bCs/>
                <w:lang w:val="en"/>
              </w:rPr>
              <w:t>try</w:t>
            </w:r>
            <w:r w:rsidRPr="00F0783B">
              <w:rPr>
                <w:rFonts w:ascii="Times New Roman" w:eastAsia="Times New Roman" w:hAnsi="Times New Roman" w:cs="Times New Roman"/>
                <w:lang w:val="en"/>
              </w:rPr>
              <w:t xml:space="preserve"> to purchase fresh Malaysian durians.</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719947"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1221EA"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AC0823"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C129EA"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71D1DE"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50E9397C"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F81E4D"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PI 3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AF484F"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I think I will </w:t>
            </w:r>
            <w:r w:rsidRPr="00F0783B">
              <w:rPr>
                <w:rFonts w:ascii="Times New Roman" w:eastAsia="Times New Roman" w:hAnsi="Times New Roman" w:cs="Times New Roman"/>
                <w:b/>
                <w:bCs/>
                <w:lang w:val="en"/>
              </w:rPr>
              <w:t>plan</w:t>
            </w:r>
            <w:r w:rsidRPr="00F0783B">
              <w:rPr>
                <w:rFonts w:ascii="Times New Roman" w:eastAsia="Times New Roman" w:hAnsi="Times New Roman" w:cs="Times New Roman"/>
                <w:lang w:val="en"/>
              </w:rPr>
              <w:t xml:space="preserve"> to purchase fresh Malaysian durians.</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7604D2"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A3CB86"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C3A86D"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2121C8"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19DABC"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r w:rsidR="00F0783B" w:rsidRPr="00F0783B" w14:paraId="0FC7C2CD" w14:textId="77777777" w:rsidTr="00F0783B">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4F2610"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PI 4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73E962" w14:textId="77777777" w:rsidR="00F0783B" w:rsidRPr="00F0783B" w:rsidRDefault="00F0783B" w:rsidP="00F0783B">
            <w:pPr>
              <w:rPr>
                <w:rFonts w:ascii="Times New Roman" w:eastAsia="Times New Roman" w:hAnsi="Times New Roman" w:cs="Times New Roman"/>
              </w:rPr>
            </w:pPr>
            <w:r w:rsidRPr="00F0783B">
              <w:rPr>
                <w:rFonts w:ascii="Times New Roman" w:eastAsia="Times New Roman" w:hAnsi="Times New Roman" w:cs="Times New Roman"/>
                <w:lang w:val="en"/>
              </w:rPr>
              <w:t xml:space="preserve">I think I will </w:t>
            </w:r>
            <w:r w:rsidRPr="00F0783B">
              <w:rPr>
                <w:rFonts w:ascii="Times New Roman" w:eastAsia="Times New Roman" w:hAnsi="Times New Roman" w:cs="Times New Roman"/>
                <w:b/>
                <w:bCs/>
                <w:lang w:val="en"/>
              </w:rPr>
              <w:t>recommend</w:t>
            </w:r>
            <w:r w:rsidRPr="00F0783B">
              <w:rPr>
                <w:rFonts w:ascii="Times New Roman" w:eastAsia="Times New Roman" w:hAnsi="Times New Roman" w:cs="Times New Roman"/>
                <w:lang w:val="en"/>
              </w:rPr>
              <w:t xml:space="preserve"> fresh Malaysian durians to my friends and family.</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CD4FEF"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1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805CEA"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2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7955B9"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3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DA7672"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4 </w:t>
            </w:r>
          </w:p>
        </w:tc>
        <w:tc>
          <w:tcPr>
            <w:tcW w:w="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FEBDE4" w14:textId="77777777" w:rsidR="00F0783B" w:rsidRPr="00F0783B" w:rsidRDefault="00F0783B" w:rsidP="00F0783B">
            <w:pPr>
              <w:spacing w:before="40" w:after="40"/>
              <w:rPr>
                <w:rFonts w:ascii="Times New Roman" w:eastAsia="Times New Roman" w:hAnsi="Times New Roman" w:cs="Times New Roman"/>
              </w:rPr>
            </w:pPr>
            <w:r w:rsidRPr="00F0783B">
              <w:rPr>
                <w:rFonts w:ascii="Times New Roman" w:eastAsia="Times New Roman" w:hAnsi="Times New Roman" w:cs="Times New Roman"/>
                <w:lang w:val="en"/>
              </w:rPr>
              <w:t xml:space="preserve">5 </w:t>
            </w:r>
          </w:p>
        </w:tc>
      </w:tr>
    </w:tbl>
    <w:p w14:paraId="7D88E652" w14:textId="77777777" w:rsidR="00F0783B" w:rsidRPr="00F0783B" w:rsidRDefault="00F0783B" w:rsidP="00F0783B">
      <w:pPr>
        <w:spacing w:line="256" w:lineRule="auto"/>
        <w:rPr>
          <w:rFonts w:ascii="Times New Roman" w:eastAsia="宋体" w:hAnsi="Times New Roman" w:cs="Times New Roman"/>
          <w:i/>
          <w:iCs/>
          <w:kern w:val="0"/>
          <w:szCs w:val="32"/>
          <w:lang w:eastAsia="en-US" w:bidi="th-TH"/>
          <w14:ligatures w14:val="none"/>
        </w:rPr>
      </w:pPr>
      <w:r w:rsidRPr="00F0783B">
        <w:rPr>
          <w:rFonts w:ascii="Times New Roman" w:eastAsia="宋体" w:hAnsi="Times New Roman" w:cs="Times New Roman"/>
          <w:b/>
          <w:bCs/>
          <w:kern w:val="0"/>
          <w:szCs w:val="32"/>
          <w:lang w:eastAsia="en-US" w:bidi="th-TH"/>
          <w14:ligatures w14:val="none"/>
        </w:rPr>
        <w:t>Source:</w:t>
      </w:r>
      <w:r w:rsidRPr="00F0783B">
        <w:rPr>
          <w:rFonts w:ascii="Times New Roman" w:eastAsia="宋体" w:hAnsi="Times New Roman" w:cs="Times New Roman"/>
          <w:kern w:val="0"/>
          <w:szCs w:val="32"/>
          <w:lang w:eastAsia="en-US" w:bidi="th-TH"/>
          <w14:ligatures w14:val="none"/>
        </w:rPr>
        <w:t xml:space="preserve"> </w:t>
      </w:r>
      <w:r w:rsidRPr="00F0783B">
        <w:rPr>
          <w:rFonts w:ascii="Times New Roman" w:eastAsia="宋体" w:hAnsi="Times New Roman" w:cs="Times New Roman"/>
          <w:i/>
          <w:iCs/>
          <w:kern w:val="0"/>
          <w:szCs w:val="32"/>
          <w:lang w:eastAsia="en-US" w:bidi="th-TH"/>
          <w14:ligatures w14:val="none"/>
        </w:rPr>
        <w:t>Conducted by the researcher</w:t>
      </w:r>
    </w:p>
    <w:p w14:paraId="1377D61A" w14:textId="77777777" w:rsidR="00F0783B" w:rsidRDefault="00F0783B"/>
    <w:sectPr w:rsidR="00F0783B">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C464" w14:textId="77777777" w:rsidR="007D374C" w:rsidRDefault="007D374C" w:rsidP="00AF1BA6">
      <w:pPr>
        <w:spacing w:after="0" w:line="240" w:lineRule="auto"/>
      </w:pPr>
      <w:r>
        <w:separator/>
      </w:r>
    </w:p>
  </w:endnote>
  <w:endnote w:type="continuationSeparator" w:id="0">
    <w:p w14:paraId="75D68F61" w14:textId="77777777" w:rsidR="007D374C" w:rsidRDefault="007D374C" w:rsidP="00AF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54AD" w14:textId="77777777" w:rsidR="007D374C" w:rsidRDefault="007D374C" w:rsidP="00AF1BA6">
      <w:pPr>
        <w:spacing w:after="0" w:line="240" w:lineRule="auto"/>
      </w:pPr>
      <w:r>
        <w:separator/>
      </w:r>
    </w:p>
  </w:footnote>
  <w:footnote w:type="continuationSeparator" w:id="0">
    <w:p w14:paraId="04CA8480" w14:textId="77777777" w:rsidR="007D374C" w:rsidRDefault="007D374C" w:rsidP="00AF1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0328"/>
    <w:multiLevelType w:val="hybridMultilevel"/>
    <w:tmpl w:val="41A2643A"/>
    <w:lvl w:ilvl="0" w:tplc="5C6294B0">
      <w:start w:val="1"/>
      <w:numFmt w:val="bullet"/>
      <w:lvlText w:val=""/>
      <w:lvlJc w:val="left"/>
      <w:pPr>
        <w:ind w:left="720" w:hanging="360"/>
      </w:pPr>
      <w:rPr>
        <w:rFonts w:ascii="Wingdings" w:hAnsi="Wingdings" w:hint="default"/>
      </w:rPr>
    </w:lvl>
    <w:lvl w:ilvl="1" w:tplc="9A4608FE">
      <w:start w:val="1"/>
      <w:numFmt w:val="bullet"/>
      <w:lvlText w:val="o"/>
      <w:lvlJc w:val="left"/>
      <w:pPr>
        <w:ind w:left="1440" w:hanging="360"/>
      </w:pPr>
      <w:rPr>
        <w:rFonts w:ascii="Courier New" w:hAnsi="Courier New" w:cs="Times New Roman" w:hint="default"/>
      </w:rPr>
    </w:lvl>
    <w:lvl w:ilvl="2" w:tplc="4F4EDAB0">
      <w:start w:val="1"/>
      <w:numFmt w:val="bullet"/>
      <w:lvlText w:val=""/>
      <w:lvlJc w:val="left"/>
      <w:pPr>
        <w:ind w:left="2160" w:hanging="360"/>
      </w:pPr>
      <w:rPr>
        <w:rFonts w:ascii="Wingdings" w:hAnsi="Wingdings" w:hint="default"/>
      </w:rPr>
    </w:lvl>
    <w:lvl w:ilvl="3" w:tplc="5404B948">
      <w:start w:val="1"/>
      <w:numFmt w:val="bullet"/>
      <w:lvlText w:val=""/>
      <w:lvlJc w:val="left"/>
      <w:pPr>
        <w:ind w:left="2880" w:hanging="360"/>
      </w:pPr>
      <w:rPr>
        <w:rFonts w:ascii="Symbol" w:hAnsi="Symbol" w:hint="default"/>
      </w:rPr>
    </w:lvl>
    <w:lvl w:ilvl="4" w:tplc="8EC0FE5E">
      <w:start w:val="1"/>
      <w:numFmt w:val="bullet"/>
      <w:lvlText w:val="o"/>
      <w:lvlJc w:val="left"/>
      <w:pPr>
        <w:ind w:left="3600" w:hanging="360"/>
      </w:pPr>
      <w:rPr>
        <w:rFonts w:ascii="Courier New" w:hAnsi="Courier New" w:cs="Times New Roman" w:hint="default"/>
      </w:rPr>
    </w:lvl>
    <w:lvl w:ilvl="5" w:tplc="06E27526">
      <w:start w:val="1"/>
      <w:numFmt w:val="bullet"/>
      <w:lvlText w:val=""/>
      <w:lvlJc w:val="left"/>
      <w:pPr>
        <w:ind w:left="4320" w:hanging="360"/>
      </w:pPr>
      <w:rPr>
        <w:rFonts w:ascii="Wingdings" w:hAnsi="Wingdings" w:hint="default"/>
      </w:rPr>
    </w:lvl>
    <w:lvl w:ilvl="6" w:tplc="D8BAF7AE">
      <w:start w:val="1"/>
      <w:numFmt w:val="bullet"/>
      <w:lvlText w:val=""/>
      <w:lvlJc w:val="left"/>
      <w:pPr>
        <w:ind w:left="5040" w:hanging="360"/>
      </w:pPr>
      <w:rPr>
        <w:rFonts w:ascii="Symbol" w:hAnsi="Symbol" w:hint="default"/>
      </w:rPr>
    </w:lvl>
    <w:lvl w:ilvl="7" w:tplc="5F00F5E6">
      <w:start w:val="1"/>
      <w:numFmt w:val="bullet"/>
      <w:lvlText w:val="o"/>
      <w:lvlJc w:val="left"/>
      <w:pPr>
        <w:ind w:left="5760" w:hanging="360"/>
      </w:pPr>
      <w:rPr>
        <w:rFonts w:ascii="Courier New" w:hAnsi="Courier New" w:cs="Times New Roman" w:hint="default"/>
      </w:rPr>
    </w:lvl>
    <w:lvl w:ilvl="8" w:tplc="2C9CAC62">
      <w:start w:val="1"/>
      <w:numFmt w:val="bullet"/>
      <w:lvlText w:val=""/>
      <w:lvlJc w:val="left"/>
      <w:pPr>
        <w:ind w:left="6480" w:hanging="360"/>
      </w:pPr>
      <w:rPr>
        <w:rFonts w:ascii="Wingdings" w:hAnsi="Wingdings" w:hint="default"/>
      </w:rPr>
    </w:lvl>
  </w:abstractNum>
  <w:abstractNum w:abstractNumId="1" w15:restartNumberingAfterBreak="0">
    <w:nsid w:val="08E761BC"/>
    <w:multiLevelType w:val="hybridMultilevel"/>
    <w:tmpl w:val="F99C717A"/>
    <w:lvl w:ilvl="0" w:tplc="E84C72D0">
      <w:start w:val="1"/>
      <w:numFmt w:val="bullet"/>
      <w:lvlText w:val=""/>
      <w:lvlJc w:val="left"/>
      <w:pPr>
        <w:ind w:left="1080" w:hanging="360"/>
      </w:pPr>
      <w:rPr>
        <w:rFonts w:ascii="Wingdings" w:hAnsi="Wingdings" w:hint="default"/>
      </w:rPr>
    </w:lvl>
    <w:lvl w:ilvl="1" w:tplc="28FA6CCA">
      <w:start w:val="1"/>
      <w:numFmt w:val="bullet"/>
      <w:lvlText w:val="o"/>
      <w:lvlJc w:val="left"/>
      <w:pPr>
        <w:ind w:left="1800" w:hanging="360"/>
      </w:pPr>
      <w:rPr>
        <w:rFonts w:ascii="Courier New" w:hAnsi="Courier New" w:cs="Times New Roman" w:hint="default"/>
      </w:rPr>
    </w:lvl>
    <w:lvl w:ilvl="2" w:tplc="096A9B26">
      <w:start w:val="1"/>
      <w:numFmt w:val="bullet"/>
      <w:lvlText w:val=""/>
      <w:lvlJc w:val="left"/>
      <w:pPr>
        <w:ind w:left="2520" w:hanging="360"/>
      </w:pPr>
      <w:rPr>
        <w:rFonts w:ascii="Wingdings" w:hAnsi="Wingdings" w:hint="default"/>
      </w:rPr>
    </w:lvl>
    <w:lvl w:ilvl="3" w:tplc="A7560138">
      <w:start w:val="1"/>
      <w:numFmt w:val="bullet"/>
      <w:lvlText w:val=""/>
      <w:lvlJc w:val="left"/>
      <w:pPr>
        <w:ind w:left="3240" w:hanging="360"/>
      </w:pPr>
      <w:rPr>
        <w:rFonts w:ascii="Symbol" w:hAnsi="Symbol" w:hint="default"/>
      </w:rPr>
    </w:lvl>
    <w:lvl w:ilvl="4" w:tplc="3FECCF34">
      <w:start w:val="1"/>
      <w:numFmt w:val="bullet"/>
      <w:lvlText w:val="o"/>
      <w:lvlJc w:val="left"/>
      <w:pPr>
        <w:ind w:left="3960" w:hanging="360"/>
      </w:pPr>
      <w:rPr>
        <w:rFonts w:ascii="Courier New" w:hAnsi="Courier New" w:cs="Times New Roman" w:hint="default"/>
      </w:rPr>
    </w:lvl>
    <w:lvl w:ilvl="5" w:tplc="729EB834">
      <w:start w:val="1"/>
      <w:numFmt w:val="bullet"/>
      <w:lvlText w:val=""/>
      <w:lvlJc w:val="left"/>
      <w:pPr>
        <w:ind w:left="4680" w:hanging="360"/>
      </w:pPr>
      <w:rPr>
        <w:rFonts w:ascii="Wingdings" w:hAnsi="Wingdings" w:hint="default"/>
      </w:rPr>
    </w:lvl>
    <w:lvl w:ilvl="6" w:tplc="219E03CC">
      <w:start w:val="1"/>
      <w:numFmt w:val="bullet"/>
      <w:lvlText w:val=""/>
      <w:lvlJc w:val="left"/>
      <w:pPr>
        <w:ind w:left="5400" w:hanging="360"/>
      </w:pPr>
      <w:rPr>
        <w:rFonts w:ascii="Symbol" w:hAnsi="Symbol" w:hint="default"/>
      </w:rPr>
    </w:lvl>
    <w:lvl w:ilvl="7" w:tplc="EFCE39D8">
      <w:start w:val="1"/>
      <w:numFmt w:val="bullet"/>
      <w:lvlText w:val="o"/>
      <w:lvlJc w:val="left"/>
      <w:pPr>
        <w:ind w:left="6120" w:hanging="360"/>
      </w:pPr>
      <w:rPr>
        <w:rFonts w:ascii="Courier New" w:hAnsi="Courier New" w:cs="Times New Roman" w:hint="default"/>
      </w:rPr>
    </w:lvl>
    <w:lvl w:ilvl="8" w:tplc="83967C5E">
      <w:start w:val="1"/>
      <w:numFmt w:val="bullet"/>
      <w:lvlText w:val=""/>
      <w:lvlJc w:val="left"/>
      <w:pPr>
        <w:ind w:left="6840" w:hanging="360"/>
      </w:pPr>
      <w:rPr>
        <w:rFonts w:ascii="Wingdings" w:hAnsi="Wingdings" w:hint="default"/>
      </w:rPr>
    </w:lvl>
  </w:abstractNum>
  <w:abstractNum w:abstractNumId="2" w15:restartNumberingAfterBreak="0">
    <w:nsid w:val="130689ED"/>
    <w:multiLevelType w:val="hybridMultilevel"/>
    <w:tmpl w:val="DD828202"/>
    <w:lvl w:ilvl="0" w:tplc="B936E7F8">
      <w:start w:val="1"/>
      <w:numFmt w:val="bullet"/>
      <w:lvlText w:val=""/>
      <w:lvlJc w:val="left"/>
      <w:pPr>
        <w:ind w:left="720" w:hanging="360"/>
      </w:pPr>
      <w:rPr>
        <w:rFonts w:ascii="Wingdings" w:hAnsi="Wingdings" w:hint="default"/>
      </w:rPr>
    </w:lvl>
    <w:lvl w:ilvl="1" w:tplc="E988B378">
      <w:start w:val="1"/>
      <w:numFmt w:val="bullet"/>
      <w:lvlText w:val="o"/>
      <w:lvlJc w:val="left"/>
      <w:pPr>
        <w:ind w:left="1440" w:hanging="360"/>
      </w:pPr>
      <w:rPr>
        <w:rFonts w:ascii="Courier New" w:hAnsi="Courier New" w:cs="Times New Roman" w:hint="default"/>
      </w:rPr>
    </w:lvl>
    <w:lvl w:ilvl="2" w:tplc="ACAE26FE">
      <w:start w:val="1"/>
      <w:numFmt w:val="bullet"/>
      <w:lvlText w:val=""/>
      <w:lvlJc w:val="left"/>
      <w:pPr>
        <w:ind w:left="2160" w:hanging="360"/>
      </w:pPr>
      <w:rPr>
        <w:rFonts w:ascii="Wingdings" w:hAnsi="Wingdings" w:hint="default"/>
      </w:rPr>
    </w:lvl>
    <w:lvl w:ilvl="3" w:tplc="50E61E14">
      <w:start w:val="1"/>
      <w:numFmt w:val="bullet"/>
      <w:lvlText w:val=""/>
      <w:lvlJc w:val="left"/>
      <w:pPr>
        <w:ind w:left="2880" w:hanging="360"/>
      </w:pPr>
      <w:rPr>
        <w:rFonts w:ascii="Symbol" w:hAnsi="Symbol" w:hint="default"/>
      </w:rPr>
    </w:lvl>
    <w:lvl w:ilvl="4" w:tplc="3AAC38BC">
      <w:start w:val="1"/>
      <w:numFmt w:val="bullet"/>
      <w:lvlText w:val="o"/>
      <w:lvlJc w:val="left"/>
      <w:pPr>
        <w:ind w:left="3600" w:hanging="360"/>
      </w:pPr>
      <w:rPr>
        <w:rFonts w:ascii="Courier New" w:hAnsi="Courier New" w:cs="Times New Roman" w:hint="default"/>
      </w:rPr>
    </w:lvl>
    <w:lvl w:ilvl="5" w:tplc="E8884F26">
      <w:start w:val="1"/>
      <w:numFmt w:val="bullet"/>
      <w:lvlText w:val=""/>
      <w:lvlJc w:val="left"/>
      <w:pPr>
        <w:ind w:left="4320" w:hanging="360"/>
      </w:pPr>
      <w:rPr>
        <w:rFonts w:ascii="Wingdings" w:hAnsi="Wingdings" w:hint="default"/>
      </w:rPr>
    </w:lvl>
    <w:lvl w:ilvl="6" w:tplc="DC0AF23E">
      <w:start w:val="1"/>
      <w:numFmt w:val="bullet"/>
      <w:lvlText w:val=""/>
      <w:lvlJc w:val="left"/>
      <w:pPr>
        <w:ind w:left="5040" w:hanging="360"/>
      </w:pPr>
      <w:rPr>
        <w:rFonts w:ascii="Symbol" w:hAnsi="Symbol" w:hint="default"/>
      </w:rPr>
    </w:lvl>
    <w:lvl w:ilvl="7" w:tplc="EB689ADC">
      <w:start w:val="1"/>
      <w:numFmt w:val="bullet"/>
      <w:lvlText w:val="o"/>
      <w:lvlJc w:val="left"/>
      <w:pPr>
        <w:ind w:left="5760" w:hanging="360"/>
      </w:pPr>
      <w:rPr>
        <w:rFonts w:ascii="Courier New" w:hAnsi="Courier New" w:cs="Times New Roman" w:hint="default"/>
      </w:rPr>
    </w:lvl>
    <w:lvl w:ilvl="8" w:tplc="5C6C22EC">
      <w:start w:val="1"/>
      <w:numFmt w:val="bullet"/>
      <w:lvlText w:val=""/>
      <w:lvlJc w:val="left"/>
      <w:pPr>
        <w:ind w:left="6480" w:hanging="360"/>
      </w:pPr>
      <w:rPr>
        <w:rFonts w:ascii="Wingdings" w:hAnsi="Wingdings" w:hint="default"/>
      </w:rPr>
    </w:lvl>
  </w:abstractNum>
  <w:abstractNum w:abstractNumId="3" w15:restartNumberingAfterBreak="0">
    <w:nsid w:val="226C5AEA"/>
    <w:multiLevelType w:val="hybridMultilevel"/>
    <w:tmpl w:val="FE34DB3A"/>
    <w:lvl w:ilvl="0" w:tplc="B936E7F8">
      <w:start w:val="1"/>
      <w:numFmt w:val="bullet"/>
      <w:lvlText w:val=""/>
      <w:lvlJc w:val="left"/>
      <w:pPr>
        <w:ind w:left="1080" w:hanging="360"/>
      </w:pPr>
      <w:rPr>
        <w:rFonts w:ascii="Wingdings" w:hAnsi="Wingdings" w:hint="default"/>
      </w:rPr>
    </w:lvl>
    <w:lvl w:ilvl="1" w:tplc="B06CD6B4">
      <w:start w:val="1"/>
      <w:numFmt w:val="bullet"/>
      <w:lvlText w:val="o"/>
      <w:lvlJc w:val="left"/>
      <w:pPr>
        <w:ind w:left="1800" w:hanging="360"/>
      </w:pPr>
      <w:rPr>
        <w:rFonts w:ascii="Courier New" w:hAnsi="Courier New" w:cs="Times New Roman" w:hint="default"/>
      </w:rPr>
    </w:lvl>
    <w:lvl w:ilvl="2" w:tplc="2F309794">
      <w:start w:val="1"/>
      <w:numFmt w:val="bullet"/>
      <w:lvlText w:val=""/>
      <w:lvlJc w:val="left"/>
      <w:pPr>
        <w:ind w:left="2520" w:hanging="360"/>
      </w:pPr>
      <w:rPr>
        <w:rFonts w:ascii="Wingdings" w:hAnsi="Wingdings" w:hint="default"/>
      </w:rPr>
    </w:lvl>
    <w:lvl w:ilvl="3" w:tplc="73D679FC">
      <w:start w:val="1"/>
      <w:numFmt w:val="bullet"/>
      <w:lvlText w:val=""/>
      <w:lvlJc w:val="left"/>
      <w:pPr>
        <w:ind w:left="3240" w:hanging="360"/>
      </w:pPr>
      <w:rPr>
        <w:rFonts w:ascii="Symbol" w:hAnsi="Symbol" w:hint="default"/>
      </w:rPr>
    </w:lvl>
    <w:lvl w:ilvl="4" w:tplc="41746AF8">
      <w:start w:val="1"/>
      <w:numFmt w:val="bullet"/>
      <w:lvlText w:val="o"/>
      <w:lvlJc w:val="left"/>
      <w:pPr>
        <w:ind w:left="3960" w:hanging="360"/>
      </w:pPr>
      <w:rPr>
        <w:rFonts w:ascii="Courier New" w:hAnsi="Courier New" w:cs="Times New Roman" w:hint="default"/>
      </w:rPr>
    </w:lvl>
    <w:lvl w:ilvl="5" w:tplc="0518ABF0">
      <w:start w:val="1"/>
      <w:numFmt w:val="bullet"/>
      <w:lvlText w:val=""/>
      <w:lvlJc w:val="left"/>
      <w:pPr>
        <w:ind w:left="4680" w:hanging="360"/>
      </w:pPr>
      <w:rPr>
        <w:rFonts w:ascii="Wingdings" w:hAnsi="Wingdings" w:hint="default"/>
      </w:rPr>
    </w:lvl>
    <w:lvl w:ilvl="6" w:tplc="94B8C3C6">
      <w:start w:val="1"/>
      <w:numFmt w:val="bullet"/>
      <w:lvlText w:val=""/>
      <w:lvlJc w:val="left"/>
      <w:pPr>
        <w:ind w:left="5400" w:hanging="360"/>
      </w:pPr>
      <w:rPr>
        <w:rFonts w:ascii="Symbol" w:hAnsi="Symbol" w:hint="default"/>
      </w:rPr>
    </w:lvl>
    <w:lvl w:ilvl="7" w:tplc="109EEBAE">
      <w:start w:val="1"/>
      <w:numFmt w:val="bullet"/>
      <w:lvlText w:val="o"/>
      <w:lvlJc w:val="left"/>
      <w:pPr>
        <w:ind w:left="6120" w:hanging="360"/>
      </w:pPr>
      <w:rPr>
        <w:rFonts w:ascii="Courier New" w:hAnsi="Courier New" w:cs="Times New Roman" w:hint="default"/>
      </w:rPr>
    </w:lvl>
    <w:lvl w:ilvl="8" w:tplc="18BE8028">
      <w:start w:val="1"/>
      <w:numFmt w:val="bullet"/>
      <w:lvlText w:val=""/>
      <w:lvlJc w:val="left"/>
      <w:pPr>
        <w:ind w:left="6840" w:hanging="360"/>
      </w:pPr>
      <w:rPr>
        <w:rFonts w:ascii="Wingdings" w:hAnsi="Wingdings" w:hint="default"/>
      </w:rPr>
    </w:lvl>
  </w:abstractNum>
  <w:abstractNum w:abstractNumId="4" w15:restartNumberingAfterBreak="0">
    <w:nsid w:val="4538C22D"/>
    <w:multiLevelType w:val="hybridMultilevel"/>
    <w:tmpl w:val="634A92E4"/>
    <w:lvl w:ilvl="0" w:tplc="CFB608D2">
      <w:start w:val="1"/>
      <w:numFmt w:val="bullet"/>
      <w:lvlText w:val=""/>
      <w:lvlJc w:val="left"/>
      <w:pPr>
        <w:ind w:left="1080" w:hanging="360"/>
      </w:pPr>
      <w:rPr>
        <w:rFonts w:ascii="Wingdings" w:hAnsi="Wingdings" w:hint="default"/>
      </w:rPr>
    </w:lvl>
    <w:lvl w:ilvl="1" w:tplc="D0828D48">
      <w:start w:val="1"/>
      <w:numFmt w:val="bullet"/>
      <w:lvlText w:val="o"/>
      <w:lvlJc w:val="left"/>
      <w:pPr>
        <w:ind w:left="1800" w:hanging="360"/>
      </w:pPr>
      <w:rPr>
        <w:rFonts w:ascii="Courier New" w:hAnsi="Courier New" w:cs="Times New Roman" w:hint="default"/>
      </w:rPr>
    </w:lvl>
    <w:lvl w:ilvl="2" w:tplc="AA6A1932">
      <w:start w:val="1"/>
      <w:numFmt w:val="bullet"/>
      <w:lvlText w:val=""/>
      <w:lvlJc w:val="left"/>
      <w:pPr>
        <w:ind w:left="2520" w:hanging="360"/>
      </w:pPr>
      <w:rPr>
        <w:rFonts w:ascii="Wingdings" w:hAnsi="Wingdings" w:hint="default"/>
      </w:rPr>
    </w:lvl>
    <w:lvl w:ilvl="3" w:tplc="0D723E7C">
      <w:start w:val="1"/>
      <w:numFmt w:val="bullet"/>
      <w:lvlText w:val=""/>
      <w:lvlJc w:val="left"/>
      <w:pPr>
        <w:ind w:left="3240" w:hanging="360"/>
      </w:pPr>
      <w:rPr>
        <w:rFonts w:ascii="Symbol" w:hAnsi="Symbol" w:hint="default"/>
      </w:rPr>
    </w:lvl>
    <w:lvl w:ilvl="4" w:tplc="67FC91D2">
      <w:start w:val="1"/>
      <w:numFmt w:val="bullet"/>
      <w:lvlText w:val="o"/>
      <w:lvlJc w:val="left"/>
      <w:pPr>
        <w:ind w:left="3960" w:hanging="360"/>
      </w:pPr>
      <w:rPr>
        <w:rFonts w:ascii="Courier New" w:hAnsi="Courier New" w:cs="Times New Roman" w:hint="default"/>
      </w:rPr>
    </w:lvl>
    <w:lvl w:ilvl="5" w:tplc="A90CCA1C">
      <w:start w:val="1"/>
      <w:numFmt w:val="bullet"/>
      <w:lvlText w:val=""/>
      <w:lvlJc w:val="left"/>
      <w:pPr>
        <w:ind w:left="4680" w:hanging="360"/>
      </w:pPr>
      <w:rPr>
        <w:rFonts w:ascii="Wingdings" w:hAnsi="Wingdings" w:hint="default"/>
      </w:rPr>
    </w:lvl>
    <w:lvl w:ilvl="6" w:tplc="2A30B7E8">
      <w:start w:val="1"/>
      <w:numFmt w:val="bullet"/>
      <w:lvlText w:val=""/>
      <w:lvlJc w:val="left"/>
      <w:pPr>
        <w:ind w:left="5400" w:hanging="360"/>
      </w:pPr>
      <w:rPr>
        <w:rFonts w:ascii="Symbol" w:hAnsi="Symbol" w:hint="default"/>
      </w:rPr>
    </w:lvl>
    <w:lvl w:ilvl="7" w:tplc="D4E6FD1E">
      <w:start w:val="1"/>
      <w:numFmt w:val="bullet"/>
      <w:lvlText w:val="o"/>
      <w:lvlJc w:val="left"/>
      <w:pPr>
        <w:ind w:left="6120" w:hanging="360"/>
      </w:pPr>
      <w:rPr>
        <w:rFonts w:ascii="Courier New" w:hAnsi="Courier New" w:cs="Times New Roman" w:hint="default"/>
      </w:rPr>
    </w:lvl>
    <w:lvl w:ilvl="8" w:tplc="1C509948">
      <w:start w:val="1"/>
      <w:numFmt w:val="bullet"/>
      <w:lvlText w:val=""/>
      <w:lvlJc w:val="left"/>
      <w:pPr>
        <w:ind w:left="6840" w:hanging="360"/>
      </w:pPr>
      <w:rPr>
        <w:rFonts w:ascii="Wingdings" w:hAnsi="Wingdings" w:hint="default"/>
      </w:rPr>
    </w:lvl>
  </w:abstractNum>
  <w:abstractNum w:abstractNumId="5" w15:restartNumberingAfterBreak="0">
    <w:nsid w:val="69C5F0DE"/>
    <w:multiLevelType w:val="hybridMultilevel"/>
    <w:tmpl w:val="F4DA0FE6"/>
    <w:lvl w:ilvl="0" w:tplc="3106FB70">
      <w:start w:val="1"/>
      <w:numFmt w:val="bullet"/>
      <w:lvlText w:val=""/>
      <w:lvlJc w:val="left"/>
      <w:pPr>
        <w:ind w:left="1080" w:hanging="360"/>
      </w:pPr>
      <w:rPr>
        <w:rFonts w:ascii="Wingdings" w:hAnsi="Wingdings" w:hint="default"/>
      </w:rPr>
    </w:lvl>
    <w:lvl w:ilvl="1" w:tplc="8D3CB038">
      <w:start w:val="1"/>
      <w:numFmt w:val="bullet"/>
      <w:lvlText w:val="o"/>
      <w:lvlJc w:val="left"/>
      <w:pPr>
        <w:ind w:left="1800" w:hanging="360"/>
      </w:pPr>
      <w:rPr>
        <w:rFonts w:ascii="Courier New" w:hAnsi="Courier New" w:cs="Times New Roman" w:hint="default"/>
      </w:rPr>
    </w:lvl>
    <w:lvl w:ilvl="2" w:tplc="F312AAF6">
      <w:start w:val="1"/>
      <w:numFmt w:val="bullet"/>
      <w:lvlText w:val=""/>
      <w:lvlJc w:val="left"/>
      <w:pPr>
        <w:ind w:left="2520" w:hanging="360"/>
      </w:pPr>
      <w:rPr>
        <w:rFonts w:ascii="Wingdings" w:hAnsi="Wingdings" w:hint="default"/>
      </w:rPr>
    </w:lvl>
    <w:lvl w:ilvl="3" w:tplc="305474DC">
      <w:start w:val="1"/>
      <w:numFmt w:val="bullet"/>
      <w:lvlText w:val=""/>
      <w:lvlJc w:val="left"/>
      <w:pPr>
        <w:ind w:left="3240" w:hanging="360"/>
      </w:pPr>
      <w:rPr>
        <w:rFonts w:ascii="Symbol" w:hAnsi="Symbol" w:hint="default"/>
      </w:rPr>
    </w:lvl>
    <w:lvl w:ilvl="4" w:tplc="7A12A5C8">
      <w:start w:val="1"/>
      <w:numFmt w:val="bullet"/>
      <w:lvlText w:val="o"/>
      <w:lvlJc w:val="left"/>
      <w:pPr>
        <w:ind w:left="3960" w:hanging="360"/>
      </w:pPr>
      <w:rPr>
        <w:rFonts w:ascii="Courier New" w:hAnsi="Courier New" w:cs="Times New Roman" w:hint="default"/>
      </w:rPr>
    </w:lvl>
    <w:lvl w:ilvl="5" w:tplc="6C86AA28">
      <w:start w:val="1"/>
      <w:numFmt w:val="bullet"/>
      <w:lvlText w:val=""/>
      <w:lvlJc w:val="left"/>
      <w:pPr>
        <w:ind w:left="4680" w:hanging="360"/>
      </w:pPr>
      <w:rPr>
        <w:rFonts w:ascii="Wingdings" w:hAnsi="Wingdings" w:hint="default"/>
      </w:rPr>
    </w:lvl>
    <w:lvl w:ilvl="6" w:tplc="51B29378">
      <w:start w:val="1"/>
      <w:numFmt w:val="bullet"/>
      <w:lvlText w:val=""/>
      <w:lvlJc w:val="left"/>
      <w:pPr>
        <w:ind w:left="5400" w:hanging="360"/>
      </w:pPr>
      <w:rPr>
        <w:rFonts w:ascii="Symbol" w:hAnsi="Symbol" w:hint="default"/>
      </w:rPr>
    </w:lvl>
    <w:lvl w:ilvl="7" w:tplc="C9AA2118">
      <w:start w:val="1"/>
      <w:numFmt w:val="bullet"/>
      <w:lvlText w:val="o"/>
      <w:lvlJc w:val="left"/>
      <w:pPr>
        <w:ind w:left="6120" w:hanging="360"/>
      </w:pPr>
      <w:rPr>
        <w:rFonts w:ascii="Courier New" w:hAnsi="Courier New" w:cs="Times New Roman" w:hint="default"/>
      </w:rPr>
    </w:lvl>
    <w:lvl w:ilvl="8" w:tplc="D682E6DE">
      <w:start w:val="1"/>
      <w:numFmt w:val="bullet"/>
      <w:lvlText w:val=""/>
      <w:lvlJc w:val="left"/>
      <w:pPr>
        <w:ind w:left="6840" w:hanging="360"/>
      </w:pPr>
      <w:rPr>
        <w:rFonts w:ascii="Wingdings" w:hAnsi="Wingdings" w:hint="default"/>
      </w:rPr>
    </w:lvl>
  </w:abstractNum>
  <w:num w:numId="1" w16cid:durableId="760839641">
    <w:abstractNumId w:val="2"/>
  </w:num>
  <w:num w:numId="2" w16cid:durableId="679627318">
    <w:abstractNumId w:val="0"/>
  </w:num>
  <w:num w:numId="3" w16cid:durableId="241572595">
    <w:abstractNumId w:val="3"/>
  </w:num>
  <w:num w:numId="4" w16cid:durableId="672226233">
    <w:abstractNumId w:val="5"/>
  </w:num>
  <w:num w:numId="5" w16cid:durableId="1501657490">
    <w:abstractNumId w:val="4"/>
  </w:num>
  <w:num w:numId="6" w16cid:durableId="760493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3B"/>
    <w:rsid w:val="007D374C"/>
    <w:rsid w:val="008B1B0B"/>
    <w:rsid w:val="009B0921"/>
    <w:rsid w:val="00AF1BA6"/>
    <w:rsid w:val="00F07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ABBED"/>
  <w15:chartTrackingRefBased/>
  <w15:docId w15:val="{0D216C3B-FA68-440C-A16B-3CB63D4F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8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78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78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78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78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7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8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78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78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78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78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7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83B"/>
    <w:rPr>
      <w:rFonts w:eastAsiaTheme="majorEastAsia" w:cstheme="majorBidi"/>
      <w:color w:val="272727" w:themeColor="text1" w:themeTint="D8"/>
    </w:rPr>
  </w:style>
  <w:style w:type="paragraph" w:styleId="Title">
    <w:name w:val="Title"/>
    <w:basedOn w:val="Normal"/>
    <w:next w:val="Normal"/>
    <w:link w:val="TitleChar"/>
    <w:uiPriority w:val="10"/>
    <w:qFormat/>
    <w:rsid w:val="00F07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83B"/>
    <w:pPr>
      <w:spacing w:before="160"/>
      <w:jc w:val="center"/>
    </w:pPr>
    <w:rPr>
      <w:i/>
      <w:iCs/>
      <w:color w:val="404040" w:themeColor="text1" w:themeTint="BF"/>
    </w:rPr>
  </w:style>
  <w:style w:type="character" w:customStyle="1" w:styleId="QuoteChar">
    <w:name w:val="Quote Char"/>
    <w:basedOn w:val="DefaultParagraphFont"/>
    <w:link w:val="Quote"/>
    <w:uiPriority w:val="29"/>
    <w:rsid w:val="00F0783B"/>
    <w:rPr>
      <w:i/>
      <w:iCs/>
      <w:color w:val="404040" w:themeColor="text1" w:themeTint="BF"/>
    </w:rPr>
  </w:style>
  <w:style w:type="paragraph" w:styleId="ListParagraph">
    <w:name w:val="List Paragraph"/>
    <w:basedOn w:val="Normal"/>
    <w:uiPriority w:val="34"/>
    <w:qFormat/>
    <w:rsid w:val="00F0783B"/>
    <w:pPr>
      <w:ind w:left="720"/>
      <w:contextualSpacing/>
    </w:pPr>
  </w:style>
  <w:style w:type="character" w:styleId="IntenseEmphasis">
    <w:name w:val="Intense Emphasis"/>
    <w:basedOn w:val="DefaultParagraphFont"/>
    <w:uiPriority w:val="21"/>
    <w:qFormat/>
    <w:rsid w:val="00F0783B"/>
    <w:rPr>
      <w:i/>
      <w:iCs/>
      <w:color w:val="2F5496" w:themeColor="accent1" w:themeShade="BF"/>
    </w:rPr>
  </w:style>
  <w:style w:type="paragraph" w:styleId="IntenseQuote">
    <w:name w:val="Intense Quote"/>
    <w:basedOn w:val="Normal"/>
    <w:next w:val="Normal"/>
    <w:link w:val="IntenseQuoteChar"/>
    <w:uiPriority w:val="30"/>
    <w:qFormat/>
    <w:rsid w:val="00F078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783B"/>
    <w:rPr>
      <w:i/>
      <w:iCs/>
      <w:color w:val="2F5496" w:themeColor="accent1" w:themeShade="BF"/>
    </w:rPr>
  </w:style>
  <w:style w:type="character" w:styleId="IntenseReference">
    <w:name w:val="Intense Reference"/>
    <w:basedOn w:val="DefaultParagraphFont"/>
    <w:uiPriority w:val="32"/>
    <w:qFormat/>
    <w:rsid w:val="00F0783B"/>
    <w:rPr>
      <w:b/>
      <w:bCs/>
      <w:smallCaps/>
      <w:color w:val="2F5496" w:themeColor="accent1" w:themeShade="BF"/>
      <w:spacing w:val="5"/>
    </w:rPr>
  </w:style>
  <w:style w:type="table" w:styleId="TableGrid">
    <w:name w:val="Table Grid"/>
    <w:basedOn w:val="TableNormal"/>
    <w:uiPriority w:val="39"/>
    <w:rsid w:val="00F0783B"/>
    <w:pPr>
      <w:spacing w:after="0" w:line="240" w:lineRule="auto"/>
    </w:pPr>
    <w:rPr>
      <w:rFonts w:ascii="Calibri" w:eastAsia="宋体" w:hAnsi="Calibri" w:cs="Cordia New"/>
      <w:kern w:val="0"/>
      <w:sz w:val="22"/>
      <w:szCs w:val="28"/>
      <w:lang w:eastAsia="en-US" w:bidi="th-TH"/>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1BA6"/>
    <w:pPr>
      <w:tabs>
        <w:tab w:val="center" w:pos="4320"/>
        <w:tab w:val="right" w:pos="8640"/>
      </w:tabs>
      <w:spacing w:after="0" w:line="240" w:lineRule="auto"/>
    </w:pPr>
  </w:style>
  <w:style w:type="character" w:customStyle="1" w:styleId="HeaderChar">
    <w:name w:val="Header Char"/>
    <w:basedOn w:val="DefaultParagraphFont"/>
    <w:link w:val="Header"/>
    <w:uiPriority w:val="99"/>
    <w:rsid w:val="00AF1BA6"/>
  </w:style>
  <w:style w:type="paragraph" w:styleId="Footer">
    <w:name w:val="footer"/>
    <w:basedOn w:val="Normal"/>
    <w:link w:val="FooterChar"/>
    <w:uiPriority w:val="99"/>
    <w:unhideWhenUsed/>
    <w:rsid w:val="00AF1B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09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XINYI GUO</dc:creator>
  <cp:keywords/>
  <dc:description/>
  <cp:lastModifiedBy>XINYI GUO</cp:lastModifiedBy>
  <cp:revision>2</cp:revision>
  <dcterms:created xsi:type="dcterms:W3CDTF">2025-05-15T05:45:00Z</dcterms:created>
  <dcterms:modified xsi:type="dcterms:W3CDTF">2025-05-15T10:49:00Z</dcterms:modified>
</cp:coreProperties>
</file>