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F1A32" w14:textId="3B27CDB9" w:rsidR="00A3260B" w:rsidRPr="00A3260B" w:rsidRDefault="00A3260B" w:rsidP="00A3260B">
      <w:pPr>
        <w:jc w:val="center"/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</w:pPr>
      <w:r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  <w:t xml:space="preserve">Figure </w:t>
      </w:r>
      <w:r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  <w:t>3a</w:t>
      </w:r>
      <w:r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  <w:t xml:space="preserve"> – </w:t>
      </w:r>
      <w:r w:rsidRPr="00A3260B"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  <w:t xml:space="preserve">Residual Analysis of SARIMA Model for </w:t>
      </w:r>
      <w:proofErr w:type="spellStart"/>
      <w:r w:rsidRPr="00A3260B"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  <w:t>Collection</w:t>
      </w:r>
      <w:proofErr w:type="spellEnd"/>
      <w:r w:rsidRPr="00A3260B"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  <w:t xml:space="preserve"> 1</w:t>
      </w:r>
    </w:p>
    <w:p w14:paraId="6ABDDDA3" w14:textId="4A5EFAC7" w:rsidR="00B907DF" w:rsidRDefault="00A3260B" w:rsidP="00B907DF">
      <w:pPr>
        <w:jc w:val="center"/>
      </w:pPr>
      <w:r w:rsidRPr="00A3260B">
        <w:drawing>
          <wp:inline distT="0" distB="0" distL="0" distR="0" wp14:anchorId="744F03E2" wp14:editId="18985C49">
            <wp:extent cx="4338819" cy="3859200"/>
            <wp:effectExtent l="0" t="0" r="5080" b="1905"/>
            <wp:docPr id="1558978747" name="Imagem 1" descr="Interface gráfica do usuári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978747" name="Imagem 1" descr="Interface gráfica do usuário&#10;&#10;O conteúdo gerado por IA pode estar incorreto."/>
                    <pic:cNvPicPr/>
                  </pic:nvPicPr>
                  <pic:blipFill rotWithShape="1">
                    <a:blip r:embed="rId4"/>
                    <a:srcRect t="-1" b="1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819" cy="385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64205F" w14:textId="77777777" w:rsidR="00B907DF" w:rsidRDefault="00B907DF" w:rsidP="00B907DF">
      <w:pPr>
        <w:jc w:val="center"/>
      </w:pPr>
    </w:p>
    <w:p w14:paraId="51CD323F" w14:textId="38C79223" w:rsidR="00B907DF" w:rsidRPr="00B907DF" w:rsidRDefault="00B907DF" w:rsidP="00B907DF">
      <w:pPr>
        <w:jc w:val="center"/>
        <w:rPr>
          <w:i/>
          <w:iCs/>
          <w:color w:val="000000"/>
          <w:sz w:val="22"/>
          <w:szCs w:val="22"/>
          <w:bdr w:val="none" w:sz="0" w:space="0" w:color="auto" w:frame="1"/>
          <w:lang w:val="en-US"/>
        </w:rPr>
      </w:pPr>
      <w:r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  <w:t>Figure 3</w:t>
      </w:r>
      <w:r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  <w:t>b</w:t>
      </w:r>
      <w:r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  <w:t xml:space="preserve"> – </w:t>
      </w:r>
      <w:r w:rsidRPr="00A3260B"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  <w:t xml:space="preserve">Residual Analysis of SARIMA Model for Collection </w:t>
      </w:r>
      <w:r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  <w:t>2</w:t>
      </w:r>
    </w:p>
    <w:p w14:paraId="62CEA7AC" w14:textId="7E38DDAF" w:rsidR="00B907DF" w:rsidRDefault="00B907DF" w:rsidP="00B907DF">
      <w:pPr>
        <w:jc w:val="center"/>
      </w:pPr>
      <w:r w:rsidRPr="00B907DF">
        <w:drawing>
          <wp:inline distT="0" distB="0" distL="0" distR="0" wp14:anchorId="669D901D" wp14:editId="189294B1">
            <wp:extent cx="4159948" cy="3707841"/>
            <wp:effectExtent l="0" t="0" r="5715" b="635"/>
            <wp:docPr id="555572805" name="Imagem 1" descr="Interface gráfica do usuári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572805" name="Imagem 1" descr="Interface gráfica do usuário&#10;&#10;O conteúdo gerado por IA pode estar incorreto."/>
                    <pic:cNvPicPr/>
                  </pic:nvPicPr>
                  <pic:blipFill rotWithShape="1">
                    <a:blip r:embed="rId5"/>
                    <a:srcRect b="1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521" cy="3727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0B0012" w14:textId="6CAE80F5" w:rsidR="00B907DF" w:rsidRPr="007740C8" w:rsidRDefault="00B907DF" w:rsidP="007740C8">
      <w:pPr>
        <w:jc w:val="center"/>
        <w:rPr>
          <w:i/>
          <w:iCs/>
          <w:color w:val="000000"/>
          <w:sz w:val="22"/>
          <w:szCs w:val="22"/>
          <w:bdr w:val="none" w:sz="0" w:space="0" w:color="auto" w:frame="1"/>
          <w:lang w:val="en-US"/>
        </w:rPr>
      </w:pPr>
      <w:r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  <w:lastRenderedPageBreak/>
        <w:t xml:space="preserve">Figure 3b – </w:t>
      </w:r>
      <w:r w:rsidRPr="00A3260B"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  <w:t xml:space="preserve">Residual Analysis of SARIMA Model for Collection </w:t>
      </w:r>
      <w:r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  <w:t>3</w:t>
      </w:r>
    </w:p>
    <w:p w14:paraId="3F4558D7" w14:textId="7D963315" w:rsidR="00B907DF" w:rsidRDefault="00B907DF" w:rsidP="007740C8">
      <w:pPr>
        <w:jc w:val="center"/>
      </w:pPr>
      <w:r w:rsidRPr="00B907DF">
        <w:drawing>
          <wp:inline distT="0" distB="0" distL="0" distR="0" wp14:anchorId="64E21D57" wp14:editId="397A796D">
            <wp:extent cx="4407965" cy="3928905"/>
            <wp:effectExtent l="0" t="0" r="0" b="0"/>
            <wp:docPr id="682098116" name="Imagem 1" descr="Gráfico, Gráfico de caixa estreit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098116" name="Imagem 1" descr="Gráfico, Gráfico de caixa estreita&#10;&#10;O conteúdo gerado por IA pode estar incorreto."/>
                    <pic:cNvPicPr/>
                  </pic:nvPicPr>
                  <pic:blipFill rotWithShape="1">
                    <a:blip r:embed="rId6"/>
                    <a:srcRect b="1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009" cy="395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E3C6E8" w14:textId="77777777" w:rsidR="007740C8" w:rsidRDefault="007740C8" w:rsidP="007740C8">
      <w:pPr>
        <w:jc w:val="center"/>
      </w:pPr>
    </w:p>
    <w:p w14:paraId="3232BE14" w14:textId="5E3BD391" w:rsidR="00B907DF" w:rsidRPr="00B907DF" w:rsidRDefault="00B907DF" w:rsidP="00B907DF">
      <w:pPr>
        <w:jc w:val="center"/>
        <w:rPr>
          <w:i/>
          <w:iCs/>
          <w:color w:val="000000"/>
          <w:sz w:val="22"/>
          <w:szCs w:val="22"/>
          <w:bdr w:val="none" w:sz="0" w:space="0" w:color="auto" w:frame="1"/>
          <w:lang w:val="en-US"/>
        </w:rPr>
      </w:pPr>
      <w:r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  <w:t xml:space="preserve">Figure 3b – </w:t>
      </w:r>
      <w:r w:rsidRPr="00A3260B"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  <w:t xml:space="preserve">Residual Analysis of SARIMA Model for Collection </w:t>
      </w:r>
      <w:r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  <w:t>4</w:t>
      </w:r>
    </w:p>
    <w:p w14:paraId="1A20C955" w14:textId="4B52A452" w:rsidR="00B907DF" w:rsidRDefault="00B907DF" w:rsidP="007740C8">
      <w:pPr>
        <w:jc w:val="center"/>
      </w:pPr>
      <w:r w:rsidRPr="00B907DF">
        <w:drawing>
          <wp:inline distT="0" distB="0" distL="0" distR="0" wp14:anchorId="2390A906" wp14:editId="7A100EAE">
            <wp:extent cx="4350936" cy="3886170"/>
            <wp:effectExtent l="0" t="0" r="5715" b="635"/>
            <wp:docPr id="1578466364" name="Imagem 1" descr="Interface gráfica do usuári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466364" name="Imagem 1" descr="Interface gráfica do usuário&#10;&#10;O conteúdo gerado por IA pode estar incorreto."/>
                    <pic:cNvPicPr/>
                  </pic:nvPicPr>
                  <pic:blipFill rotWithShape="1">
                    <a:blip r:embed="rId7"/>
                    <a:srcRect b="1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073" cy="3902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062898" w14:textId="3C76C929" w:rsidR="00B907DF" w:rsidRPr="007740C8" w:rsidRDefault="00B907DF" w:rsidP="007740C8">
      <w:pPr>
        <w:jc w:val="center"/>
        <w:rPr>
          <w:i/>
          <w:iCs/>
          <w:color w:val="000000"/>
          <w:sz w:val="22"/>
          <w:szCs w:val="22"/>
          <w:bdr w:val="none" w:sz="0" w:space="0" w:color="auto" w:frame="1"/>
          <w:lang w:val="en-US"/>
        </w:rPr>
      </w:pPr>
      <w:r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  <w:lastRenderedPageBreak/>
        <w:t xml:space="preserve">Figure 3b – </w:t>
      </w:r>
      <w:r w:rsidRPr="00A3260B"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  <w:t xml:space="preserve">Residual Analysis of SARIMA Model for Collection </w:t>
      </w:r>
      <w:r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  <w:t>5</w:t>
      </w:r>
    </w:p>
    <w:p w14:paraId="4F2E0CFF" w14:textId="77777777" w:rsidR="007740C8" w:rsidRDefault="00B907DF" w:rsidP="00B907DF">
      <w:pPr>
        <w:jc w:val="center"/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</w:pPr>
      <w:r w:rsidRPr="00B907DF">
        <w:drawing>
          <wp:inline distT="0" distB="0" distL="0" distR="0" wp14:anchorId="0682A80A" wp14:editId="7C65A8D9">
            <wp:extent cx="3858567" cy="3439215"/>
            <wp:effectExtent l="0" t="0" r="2540" b="2540"/>
            <wp:docPr id="1749234683" name="Imagem 1" descr="Interface gráfica do usuári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234683" name="Imagem 1" descr="Interface gráfica do usuário&#10;&#10;O conteúdo gerado por IA pode estar incorreto."/>
                    <pic:cNvPicPr/>
                  </pic:nvPicPr>
                  <pic:blipFill rotWithShape="1">
                    <a:blip r:embed="rId8"/>
                    <a:srcRect b="1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519" cy="3459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907DF"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  <w:t xml:space="preserve"> </w:t>
      </w:r>
    </w:p>
    <w:p w14:paraId="2F5732C3" w14:textId="77777777" w:rsidR="007740C8" w:rsidRDefault="007740C8" w:rsidP="00B907DF">
      <w:pPr>
        <w:jc w:val="center"/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</w:pPr>
    </w:p>
    <w:p w14:paraId="213EB6D5" w14:textId="2DF2A2F9" w:rsidR="00B907DF" w:rsidRPr="007740C8" w:rsidRDefault="00B907DF" w:rsidP="007740C8">
      <w:pPr>
        <w:jc w:val="center"/>
        <w:rPr>
          <w:i/>
          <w:iCs/>
          <w:color w:val="000000"/>
          <w:sz w:val="22"/>
          <w:szCs w:val="22"/>
          <w:bdr w:val="none" w:sz="0" w:space="0" w:color="auto" w:frame="1"/>
          <w:lang w:val="en-US"/>
        </w:rPr>
      </w:pPr>
      <w:r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  <w:t xml:space="preserve">Figure 3b – </w:t>
      </w:r>
      <w:r w:rsidRPr="00A3260B"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  <w:t xml:space="preserve">Residual Analysis of SARIMA Model for Collection </w:t>
      </w:r>
      <w:r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  <w:t>6</w:t>
      </w:r>
    </w:p>
    <w:p w14:paraId="099D51FE" w14:textId="13B3BDF6" w:rsidR="00B907DF" w:rsidRDefault="00B907DF" w:rsidP="00B907DF">
      <w:pPr>
        <w:jc w:val="center"/>
      </w:pPr>
      <w:r w:rsidRPr="00B907DF">
        <w:drawing>
          <wp:inline distT="0" distB="0" distL="0" distR="0" wp14:anchorId="718B338C" wp14:editId="284D062D">
            <wp:extent cx="4421275" cy="3965797"/>
            <wp:effectExtent l="0" t="0" r="0" b="0"/>
            <wp:docPr id="1003073983" name="Imagem 1" descr="Interface gráfica do usuári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073983" name="Imagem 1" descr="Interface gráfica do usuário&#10;&#10;O conteúdo gerado por IA pode estar incorreto."/>
                    <pic:cNvPicPr/>
                  </pic:nvPicPr>
                  <pic:blipFill rotWithShape="1">
                    <a:blip r:embed="rId9"/>
                    <a:srcRect b="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679" cy="3975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207EDA" w14:textId="77777777" w:rsidR="007740C8" w:rsidRDefault="007740C8" w:rsidP="00B907DF">
      <w:pPr>
        <w:jc w:val="center"/>
      </w:pPr>
    </w:p>
    <w:p w14:paraId="76EB8E76" w14:textId="2B7704C7" w:rsidR="00B907DF" w:rsidRPr="007740C8" w:rsidRDefault="00B907DF" w:rsidP="007740C8">
      <w:pPr>
        <w:jc w:val="center"/>
        <w:rPr>
          <w:i/>
          <w:iCs/>
          <w:color w:val="000000"/>
          <w:sz w:val="22"/>
          <w:szCs w:val="22"/>
          <w:bdr w:val="none" w:sz="0" w:space="0" w:color="auto" w:frame="1"/>
          <w:lang w:val="en-US"/>
        </w:rPr>
      </w:pPr>
      <w:r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  <w:lastRenderedPageBreak/>
        <w:t xml:space="preserve">Figure 3b – </w:t>
      </w:r>
      <w:r w:rsidRPr="00A3260B"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  <w:t xml:space="preserve">Residual Analysis of SARIMA Model for Collection </w:t>
      </w:r>
      <w:r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  <w:t>7</w:t>
      </w:r>
    </w:p>
    <w:p w14:paraId="3BAFB898" w14:textId="57FC922D" w:rsidR="00B907DF" w:rsidRDefault="00B907DF" w:rsidP="00B907DF">
      <w:pPr>
        <w:jc w:val="center"/>
      </w:pPr>
      <w:r w:rsidRPr="00B907DF">
        <w:drawing>
          <wp:inline distT="0" distB="0" distL="0" distR="0" wp14:anchorId="0F80AAA8" wp14:editId="3F37D454">
            <wp:extent cx="4238862" cy="3778180"/>
            <wp:effectExtent l="0" t="0" r="3175" b="0"/>
            <wp:docPr id="208728682" name="Imagem 1" descr="Interface gráfica do usuári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28682" name="Imagem 1" descr="Interface gráfica do usuário&#10;&#10;O conteúdo gerado por IA pode estar incorreto."/>
                    <pic:cNvPicPr/>
                  </pic:nvPicPr>
                  <pic:blipFill rotWithShape="1">
                    <a:blip r:embed="rId10"/>
                    <a:srcRect b="1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281" cy="3794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19B608" w14:textId="77777777" w:rsidR="007740C8" w:rsidRDefault="007740C8" w:rsidP="00B907DF">
      <w:pPr>
        <w:jc w:val="center"/>
      </w:pPr>
    </w:p>
    <w:p w14:paraId="61BE4962" w14:textId="60A28E59" w:rsidR="00B907DF" w:rsidRPr="007740C8" w:rsidRDefault="00B907DF" w:rsidP="007740C8">
      <w:pPr>
        <w:jc w:val="center"/>
        <w:rPr>
          <w:i/>
          <w:iCs/>
          <w:color w:val="000000"/>
          <w:sz w:val="22"/>
          <w:szCs w:val="22"/>
          <w:bdr w:val="none" w:sz="0" w:space="0" w:color="auto" w:frame="1"/>
          <w:lang w:val="en-US"/>
        </w:rPr>
      </w:pPr>
      <w:r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  <w:t xml:space="preserve">Figure 3b – </w:t>
      </w:r>
      <w:r w:rsidRPr="00A3260B"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  <w:t xml:space="preserve">Residual Analysis of SARIMA Model for Collection </w:t>
      </w:r>
      <w:r>
        <w:rPr>
          <w:rStyle w:val="normaltextrun"/>
          <w:i/>
          <w:iCs/>
          <w:color w:val="000000"/>
          <w:sz w:val="22"/>
          <w:szCs w:val="22"/>
          <w:bdr w:val="none" w:sz="0" w:space="0" w:color="auto" w:frame="1"/>
          <w:lang w:val="en-US"/>
        </w:rPr>
        <w:t>8</w:t>
      </w:r>
    </w:p>
    <w:p w14:paraId="3C7BAE51" w14:textId="5B52A7A9" w:rsidR="00B907DF" w:rsidRDefault="00B907DF" w:rsidP="00B907DF">
      <w:pPr>
        <w:jc w:val="center"/>
      </w:pPr>
      <w:r w:rsidRPr="00B907DF">
        <w:drawing>
          <wp:inline distT="0" distB="0" distL="0" distR="0" wp14:anchorId="0CF6D3BE" wp14:editId="3353A4E7">
            <wp:extent cx="4109775" cy="3670769"/>
            <wp:effectExtent l="0" t="0" r="5080" b="0"/>
            <wp:docPr id="922044762" name="Imagem 1" descr="Uma imagem contendo Interface gráfica do usuári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44762" name="Imagem 1" descr="Uma imagem contendo Interface gráfica do usuário&#10;&#10;O conteúdo gerado por IA pode estar incorreto."/>
                    <pic:cNvPicPr/>
                  </pic:nvPicPr>
                  <pic:blipFill rotWithShape="1">
                    <a:blip r:embed="rId11"/>
                    <a:srcRect b="1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054" cy="3683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ADA640" w14:textId="77777777" w:rsidR="00B907DF" w:rsidRDefault="00B907DF"/>
    <w:sectPr w:rsidR="00B907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60B"/>
    <w:rsid w:val="0067459D"/>
    <w:rsid w:val="007740C8"/>
    <w:rsid w:val="00A3260B"/>
    <w:rsid w:val="00B9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1F3C99"/>
  <w15:chartTrackingRefBased/>
  <w15:docId w15:val="{14EF00B3-F20E-6947-8523-269F933B3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32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32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32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32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32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32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32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32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32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32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32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32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3260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3260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326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3260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326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326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32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32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32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32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32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3260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3260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3260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32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3260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3260B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Fontepargpadro"/>
    <w:rsid w:val="00A326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ORLANDO YESID ESPARZA ALBARRACIN</dc:creator>
  <cp:keywords/>
  <dc:description/>
  <cp:lastModifiedBy>ORLANDO YESID ESPARZA ALBARRACIN</cp:lastModifiedBy>
  <cp:revision>2</cp:revision>
  <dcterms:created xsi:type="dcterms:W3CDTF">2025-07-20T21:34:00Z</dcterms:created>
  <dcterms:modified xsi:type="dcterms:W3CDTF">2025-07-20T21:52:00Z</dcterms:modified>
</cp:coreProperties>
</file>