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BF2" w:rsidRDefault="00F37BF2" w:rsidP="00F37BF2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Supplementary table and figure:</w:t>
      </w:r>
    </w:p>
    <w:p w:rsidR="00F37BF2" w:rsidRDefault="00F37BF2" w:rsidP="00F37BF2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p w:rsidR="00F37BF2" w:rsidRPr="00BF100E" w:rsidRDefault="00F37BF2" w:rsidP="00F37BF2">
      <w:pPr>
        <w:spacing w:after="0" w:line="240" w:lineRule="auto"/>
        <w:jc w:val="both"/>
        <w:rPr>
          <w:rFonts w:ascii="Calibri" w:eastAsia="Times New Roman" w:hAnsi="Calibri" w:cs="Calibri"/>
          <w:kern w:val="0"/>
          <w14:ligatures w14:val="none"/>
        </w:rPr>
      </w:pP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1572"/>
        <w:gridCol w:w="667"/>
        <w:gridCol w:w="1654"/>
        <w:gridCol w:w="667"/>
        <w:gridCol w:w="1847"/>
        <w:gridCol w:w="767"/>
        <w:gridCol w:w="1897"/>
      </w:tblGrid>
      <w:tr w:rsidR="00F37BF2" w:rsidRPr="0067228D" w:rsidTr="006B1FFD">
        <w:trPr>
          <w:trHeight w:val="254"/>
        </w:trPr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Age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Country  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Age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Country  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Age</w:t>
            </w:r>
          </w:p>
        </w:tc>
        <w:tc>
          <w:tcPr>
            <w:tcW w:w="184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Country  </w:t>
            </w:r>
          </w:p>
        </w:tc>
        <w:tc>
          <w:tcPr>
            <w:tcW w:w="76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Age</w:t>
            </w:r>
          </w:p>
        </w:tc>
        <w:tc>
          <w:tcPr>
            <w:tcW w:w="189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b/>
                <w:bCs/>
                <w:lang w:val="en-US"/>
              </w:rPr>
            </w:pPr>
            <w:r w:rsidRPr="0067228D">
              <w:rPr>
                <w:b/>
                <w:bCs/>
                <w:lang w:val="en-US"/>
              </w:rPr>
              <w:t>Country  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86.27</w:t>
            </w:r>
          </w:p>
        </w:tc>
        <w:tc>
          <w:tcPr>
            <w:tcW w:w="1572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Japan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51.16</w:t>
            </w:r>
          </w:p>
        </w:tc>
        <w:tc>
          <w:tcPr>
            <w:tcW w:w="1654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Bulgaria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40.9</w:t>
            </w:r>
          </w:p>
        </w:tc>
        <w:tc>
          <w:tcPr>
            <w:tcW w:w="184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Eritrea</w:t>
            </w:r>
          </w:p>
        </w:tc>
        <w:tc>
          <w:tcPr>
            <w:tcW w:w="76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30.42</w:t>
            </w:r>
          </w:p>
        </w:tc>
        <w:tc>
          <w:tcPr>
            <w:tcW w:w="1897" w:type="dxa"/>
            <w:tcBorders>
              <w:top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Afghanistan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85.53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Singapore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50.78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Dominica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40.78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Côte d’Ivoire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30.3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Equatorial Guinea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79.38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USA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50.73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Chile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40.23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El Salvador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30.28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Botswana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73.39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United Kingdom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50.47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Argentina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40.22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Kyrgyzstan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30.25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Congo (Braz.)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73.04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Germany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50.21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Vietnam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40.03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Malawi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29.99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Namibia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71.76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Switzerland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50.08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Mexico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39.98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Iran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27.37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Lebanon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71.05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South Korea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49.99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Jamaica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39.86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Algeria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26.77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Syria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70.3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France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49.64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Suriname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39.67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Montenegro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26.6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 xml:space="preserve">Eswatini 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69.85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Italy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49.39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Brazil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39.48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Saint Vinc. &amp; Gran.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25.58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Sudan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68.37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Netherlands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49.02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Fiji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39.03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Kenya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25.07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Comoros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68.17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Ireland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48.59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Kazakhstan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38.82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Colombia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24.42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Djibouti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67.59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China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48.58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Belarus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38.61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Togo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23.95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Lesotho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67.46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UAE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48.04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Ukraine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38.54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South Africa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21.67</w:t>
            </w: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Haiti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66.46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Qatar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47.95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Mauritius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37.89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Bangladesh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66.2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Canada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Zambia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37.84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Mozambique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65.97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Belgium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47.74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Mongolia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37.83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Angola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65.88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Norway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47.59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Trinidad &amp; Tob.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37.69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Liberia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65.19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Finland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47.2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Ghana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37.54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Samoa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65.04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Australia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47.11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Kuwait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37.43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Venezuela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65.03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New Zealand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47.05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Panama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37.26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Egypt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64.94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Denmark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47.04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Cuba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36.95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Nigeria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64.41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Austria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47.03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Bahamas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Guinea-Bissau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63.96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Bahrain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47.02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Laos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36.52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Burkina Faso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63.93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Portugal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46.74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Brunei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36.23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Guatemala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63.53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Sweden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46.59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Cabo Verde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36.18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Solomon Islands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63.06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Czech Republic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46.11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Peru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36.14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Nicaragua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62.97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Israel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45.87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Serbia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35.92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Tunisia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62.96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Luxembourg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45.84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Philippines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35.85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Guyana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61.87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Russia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45.5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Seychelles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35.75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Mauritania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60.9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Cyprus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45.13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Azerbaijan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35.43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Pakistan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60.83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Spain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44.93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 xml:space="preserve">Myanmar 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35.38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Bosnia &amp; Herz.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60.81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Iceland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44.72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Costa Rica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35.26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Gabon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59.53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00B050"/>
                <w:lang w:val="en-US"/>
              </w:rPr>
            </w:pPr>
            <w:r w:rsidRPr="0067228D">
              <w:rPr>
                <w:color w:val="00B050"/>
                <w:lang w:val="en-US"/>
              </w:rPr>
              <w:t>Poland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44.49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 xml:space="preserve">Ecuador 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35.19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Jordan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59.41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Hungary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44.39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Moldova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35.12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Niger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59.25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Slovenia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44.23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Uzbekistan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34.91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Madagascar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58.79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Thailand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44.19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Turkey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34.79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Mali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58.07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Malaysia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44.17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Morocco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34.76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Libya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57.08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Malta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44.11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Vanuatu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34.45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Tajikistan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56.48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Maldives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43.54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Georgia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34.39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Turkmenistan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56.44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Estonia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42.93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Dominican Rep</w:t>
            </w:r>
            <w:r>
              <w:rPr>
                <w:color w:val="C00000"/>
                <w:lang w:val="en-US"/>
              </w:rPr>
              <w:t>.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jc w:val="left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 xml:space="preserve">Sao Tome </w:t>
            </w:r>
            <w:r>
              <w:rPr>
                <w:color w:val="2E74B5" w:themeColor="accent1" w:themeShade="BF"/>
                <w:lang w:val="en-US"/>
              </w:rPr>
              <w:t>&amp;</w:t>
            </w:r>
            <w:r w:rsidRPr="0067228D">
              <w:rPr>
                <w:color w:val="2E74B5" w:themeColor="accent1" w:themeShade="BF"/>
                <w:lang w:val="en-US"/>
              </w:rPr>
              <w:t xml:space="preserve"> Princ</w:t>
            </w:r>
            <w:r>
              <w:rPr>
                <w:color w:val="2E74B5" w:themeColor="accent1" w:themeShade="BF"/>
                <w:lang w:val="en-US"/>
              </w:rPr>
              <w:t>.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56.26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Greece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42.72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Senegal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34.24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Zimbabwe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55.68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Saudi Arabia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42.59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Belize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34.16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Sierra Leone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55.68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Lithuania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42.25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Cambodia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34.01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Uganda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55.51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Slovakia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42.19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Gambia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33.93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Honduras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55.11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Bhutan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42.08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Paraguay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33.29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Ethiopia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54.63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Croatia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41.99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Albania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33.25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Rwanda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54.39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Latvia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41.98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Armenia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32.72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Chad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53.12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India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41.67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Tanzania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32.69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Cameroon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52.28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Romania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41.67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North Macedonia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32.18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CAR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52.18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Sri Lanka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41.55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Bolivia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31.86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Burundi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51.87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Uruguay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41.19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Saint Lucia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31.37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DRC</w:t>
            </w:r>
          </w:p>
        </w:tc>
        <w:tc>
          <w:tcPr>
            <w:tcW w:w="7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51.86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Barbados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41.11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jc w:val="left"/>
              <w:rPr>
                <w:color w:val="C00000"/>
                <w:lang w:val="en-US"/>
              </w:rPr>
            </w:pPr>
            <w:r>
              <w:rPr>
                <w:color w:val="C00000"/>
                <w:lang w:val="en-US"/>
              </w:rPr>
              <w:t>PNG (Papua)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31.28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Guinea</w:t>
            </w:r>
          </w:p>
        </w:tc>
        <w:tc>
          <w:tcPr>
            <w:tcW w:w="767" w:type="dxa"/>
            <w:shd w:val="clear" w:color="auto" w:fill="00B050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  <w:r>
              <w:rPr>
                <w:lang w:val="en-US"/>
              </w:rPr>
              <w:t>Senior Markets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51.77</w:t>
            </w:r>
          </w:p>
        </w:tc>
        <w:tc>
          <w:tcPr>
            <w:tcW w:w="1572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Oman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40.99</w:t>
            </w:r>
          </w:p>
        </w:tc>
        <w:tc>
          <w:tcPr>
            <w:tcW w:w="1654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Benin</w:t>
            </w:r>
          </w:p>
        </w:tc>
        <w:tc>
          <w:tcPr>
            <w:tcW w:w="66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31.04</w:t>
            </w:r>
          </w:p>
        </w:tc>
        <w:tc>
          <w:tcPr>
            <w:tcW w:w="184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Iraq</w:t>
            </w:r>
          </w:p>
        </w:tc>
        <w:tc>
          <w:tcPr>
            <w:tcW w:w="767" w:type="dxa"/>
            <w:shd w:val="clear" w:color="auto" w:fill="C00000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  <w:r w:rsidRPr="000E0D3F">
              <w:rPr>
                <w:color w:val="C00000"/>
                <w:lang w:val="en-US"/>
              </w:rPr>
              <w:t>Adult Markets</w:t>
            </w:r>
          </w:p>
        </w:tc>
      </w:tr>
      <w:tr w:rsidR="00F37BF2" w:rsidRPr="0067228D" w:rsidTr="006B1FFD">
        <w:trPr>
          <w:trHeight w:val="57"/>
        </w:trPr>
        <w:tc>
          <w:tcPr>
            <w:tcW w:w="667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51.39</w:t>
            </w:r>
          </w:p>
        </w:tc>
        <w:tc>
          <w:tcPr>
            <w:tcW w:w="1572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Indonesia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40.98</w:t>
            </w:r>
          </w:p>
        </w:tc>
        <w:tc>
          <w:tcPr>
            <w:tcW w:w="1654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C00000"/>
                <w:lang w:val="en-US"/>
              </w:rPr>
            </w:pPr>
            <w:r w:rsidRPr="0067228D">
              <w:rPr>
                <w:color w:val="C00000"/>
                <w:lang w:val="en-US"/>
              </w:rPr>
              <w:t>Timor-Leste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30.75</w:t>
            </w:r>
          </w:p>
        </w:tc>
        <w:tc>
          <w:tcPr>
            <w:tcW w:w="1847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color w:val="2E74B5" w:themeColor="accent1" w:themeShade="BF"/>
                <w:lang w:val="en-US"/>
              </w:rPr>
            </w:pPr>
            <w:r w:rsidRPr="0067228D">
              <w:rPr>
                <w:color w:val="2E74B5" w:themeColor="accent1" w:themeShade="BF"/>
                <w:lang w:val="en-US"/>
              </w:rPr>
              <w:t>Nepal</w:t>
            </w:r>
          </w:p>
        </w:tc>
        <w:tc>
          <w:tcPr>
            <w:tcW w:w="767" w:type="dxa"/>
            <w:tcBorders>
              <w:bottom w:val="single" w:sz="12" w:space="0" w:color="auto"/>
            </w:tcBorders>
            <w:shd w:val="clear" w:color="auto" w:fill="002060"/>
            <w:noWrap/>
            <w:hideMark/>
          </w:tcPr>
          <w:p w:rsidR="00F37BF2" w:rsidRPr="0067228D" w:rsidRDefault="00F37BF2" w:rsidP="006B1FFD">
            <w:pPr>
              <w:pStyle w:val="E16FT-Testotabella"/>
              <w:rPr>
                <w:lang w:val="en-US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  <w:noWrap/>
            <w:hideMark/>
          </w:tcPr>
          <w:p w:rsidR="00F37BF2" w:rsidRPr="0067228D" w:rsidRDefault="00F37BF2" w:rsidP="006B1FFD">
            <w:pPr>
              <w:pStyle w:val="E16FT-Testotabella"/>
              <w:keepNext/>
              <w:rPr>
                <w:lang w:val="en-US"/>
              </w:rPr>
            </w:pPr>
            <w:r w:rsidRPr="000E0D3F">
              <w:rPr>
                <w:color w:val="002060"/>
                <w:lang w:val="en-US"/>
              </w:rPr>
              <w:t>Adolescent Markets</w:t>
            </w:r>
          </w:p>
        </w:tc>
      </w:tr>
    </w:tbl>
    <w:p w:rsidR="00F37BF2" w:rsidRDefault="00F37BF2" w:rsidP="00F37BF2">
      <w:pPr>
        <w:pStyle w:val="Caption"/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</w:t>
      </w:r>
      <w:r w:rsidRPr="00E473DA">
        <w:rPr>
          <w:rFonts w:ascii="Calibri" w:hAnsi="Calibri" w:cs="Calibri"/>
          <w:lang w:val="en-US"/>
        </w:rPr>
        <w:t xml:space="preserve">Table </w:t>
      </w:r>
      <w:r>
        <w:rPr>
          <w:rFonts w:ascii="Calibri" w:hAnsi="Calibri" w:cs="Calibri"/>
          <w:lang w:val="en-US"/>
        </w:rPr>
        <w:t>7</w:t>
      </w:r>
      <w:r w:rsidRPr="00E473DA">
        <w:rPr>
          <w:rFonts w:ascii="Calibri" w:hAnsi="Calibri" w:cs="Calibri"/>
          <w:lang w:val="en-US"/>
        </w:rPr>
        <w:t>: List of countries by Market Pareidolia age</w:t>
      </w:r>
    </w:p>
    <w:p w:rsidR="00F37BF2" w:rsidRDefault="00F37BF2" w:rsidP="00F37BF2">
      <w:pPr>
        <w:keepNext/>
        <w:jc w:val="center"/>
      </w:pPr>
      <w:r w:rsidRPr="001D7502">
        <w:rPr>
          <w:noProof/>
          <w:lang w:val="en-IN" w:eastAsia="en-IN"/>
        </w:rPr>
        <w:lastRenderedPageBreak/>
        <w:drawing>
          <wp:inline distT="0" distB="0" distL="0" distR="0" wp14:anchorId="58B3BE22" wp14:editId="02921617">
            <wp:extent cx="7891342" cy="5532143"/>
            <wp:effectExtent l="0" t="1587" r="0" b="0"/>
            <wp:docPr id="1620707489" name="Picture 1" descr="A barcode with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707489" name="Picture 1" descr="A barcode with blue and black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02470" cy="553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BF2" w:rsidRPr="00DC2815" w:rsidRDefault="00F37BF2" w:rsidP="00F37BF2">
      <w:pPr>
        <w:pStyle w:val="Caption"/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</w:t>
      </w:r>
      <w:r w:rsidRPr="00DC2815">
        <w:rPr>
          <w:rFonts w:ascii="Calibri" w:hAnsi="Calibri" w:cs="Calibri"/>
          <w:lang w:val="en-US"/>
        </w:rPr>
        <w:t xml:space="preserve">Figure </w:t>
      </w:r>
      <w:r w:rsidRPr="00DC2815">
        <w:rPr>
          <w:rFonts w:ascii="Calibri" w:hAnsi="Calibri" w:cs="Calibri"/>
        </w:rPr>
        <w:fldChar w:fldCharType="begin"/>
      </w:r>
      <w:r w:rsidRPr="00DC2815">
        <w:rPr>
          <w:rFonts w:ascii="Calibri" w:hAnsi="Calibri" w:cs="Calibri"/>
          <w:lang w:val="en-US"/>
        </w:rPr>
        <w:instrText xml:space="preserve"> SEQ Figure \* ARABIC </w:instrText>
      </w:r>
      <w:r w:rsidRPr="00DC2815">
        <w:rPr>
          <w:rFonts w:ascii="Calibri" w:hAnsi="Calibri" w:cs="Calibri"/>
        </w:rPr>
        <w:fldChar w:fldCharType="separate"/>
      </w:r>
      <w:r w:rsidRPr="00DC2815">
        <w:rPr>
          <w:rFonts w:ascii="Calibri" w:hAnsi="Calibri" w:cs="Calibri"/>
          <w:noProof/>
          <w:lang w:val="en-US"/>
        </w:rPr>
        <w:t>1</w:t>
      </w:r>
      <w:r w:rsidRPr="00DC2815">
        <w:rPr>
          <w:rFonts w:ascii="Calibri" w:hAnsi="Calibri" w:cs="Calibri"/>
        </w:rPr>
        <w:fldChar w:fldCharType="end"/>
      </w:r>
      <w:r w:rsidRPr="00DC2815">
        <w:rPr>
          <w:rFonts w:ascii="Calibri" w:hAnsi="Calibri" w:cs="Calibri"/>
          <w:lang w:val="en-US"/>
        </w:rPr>
        <w:t>: Chart</w:t>
      </w:r>
      <w:bookmarkStart w:id="0" w:name="_GoBack"/>
      <w:bookmarkEnd w:id="0"/>
      <w:r w:rsidRPr="00DC2815">
        <w:rPr>
          <w:rFonts w:ascii="Calibri" w:hAnsi="Calibri" w:cs="Calibri"/>
          <w:lang w:val="en-US"/>
        </w:rPr>
        <w:t xml:space="preserve"> of Countries by Corresponding Human Age</w:t>
      </w:r>
    </w:p>
    <w:p w:rsidR="00BD2066" w:rsidRDefault="00BD2066"/>
    <w:sectPr w:rsidR="00BD2066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7407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09E5" w:rsidRDefault="00F37B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709E5" w:rsidRDefault="00F37BF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F2"/>
    <w:rsid w:val="00BD2066"/>
    <w:rsid w:val="00F3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D07F4-89DB-44C3-8C64-FA22DC8F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BF2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37BF2"/>
    <w:pPr>
      <w:spacing w:after="200" w:line="240" w:lineRule="auto"/>
    </w:pPr>
    <w:rPr>
      <w:i/>
      <w:iCs/>
      <w:color w:val="44546A" w:themeColor="text2"/>
      <w:kern w:val="0"/>
      <w:sz w:val="18"/>
      <w:szCs w:val="18"/>
      <w:lang w:val="it-IT"/>
      <w14:ligatures w14:val="none"/>
    </w:rPr>
  </w:style>
  <w:style w:type="table" w:styleId="TableGrid">
    <w:name w:val="Table Grid"/>
    <w:basedOn w:val="TableNormal"/>
    <w:uiPriority w:val="39"/>
    <w:rsid w:val="00F37BF2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16FT-Testotabella">
    <w:name w:val="E16_FT-Testo tabella"/>
    <w:basedOn w:val="Normal"/>
    <w:qFormat/>
    <w:rsid w:val="00F37BF2"/>
    <w:pPr>
      <w:spacing w:after="0" w:line="240" w:lineRule="auto"/>
      <w:jc w:val="both"/>
    </w:pPr>
    <w:rPr>
      <w:rFonts w:ascii="Helvetica LT Std Light" w:eastAsia="Times New Roman" w:hAnsi="Helvetica LT Std Light" w:cs="Arial"/>
      <w:color w:val="009900"/>
      <w:kern w:val="0"/>
      <w:sz w:val="18"/>
      <w:szCs w:val="18"/>
      <w:lang w:val="it-IT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7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BF2"/>
    <w:rPr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Ruchita Emerald</dc:creator>
  <cp:keywords/>
  <dc:description/>
  <cp:lastModifiedBy>Ruchita Emerald</cp:lastModifiedBy>
  <cp:revision>1</cp:revision>
  <dcterms:created xsi:type="dcterms:W3CDTF">2026-08-12T08:34:00Z</dcterms:created>
  <dcterms:modified xsi:type="dcterms:W3CDTF">2026-08-12T08:35:00Z</dcterms:modified>
</cp:coreProperties>
</file>