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3471C" w:rsidRPr="00C43BFF" w:rsidRDefault="0083471C" w:rsidP="0083471C">
      <w:pPr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C43BFF">
        <w:rPr>
          <w:rFonts w:ascii="Times New Roman" w:hAnsi="Times New Roman" w:cs="Times New Roman"/>
          <w:b/>
          <w:bCs/>
          <w:sz w:val="24"/>
          <w:szCs w:val="24"/>
        </w:rPr>
        <w:t>Appendix: Research Questionnaire</w:t>
      </w:r>
    </w:p>
    <w:tbl>
      <w:tblPr>
        <w:tblStyle w:val="TableGrid"/>
        <w:tblW w:w="9192" w:type="dxa"/>
        <w:tblLook w:val="04A0" w:firstRow="1" w:lastRow="0" w:firstColumn="1" w:lastColumn="0" w:noHBand="0" w:noVBand="1"/>
      </w:tblPr>
      <w:tblGrid>
        <w:gridCol w:w="1541"/>
        <w:gridCol w:w="790"/>
        <w:gridCol w:w="5405"/>
        <w:gridCol w:w="1456"/>
      </w:tblGrid>
      <w:tr w:rsidR="0083471C" w:rsidRPr="00C43BFF" w:rsidTr="009554BF">
        <w:trPr>
          <w:trHeight w:val="442"/>
        </w:trPr>
        <w:tc>
          <w:tcPr>
            <w:tcW w:w="1549" w:type="dxa"/>
            <w:vAlign w:val="center"/>
          </w:tcPr>
          <w:p w:rsidR="0083471C" w:rsidRPr="00C43BFF" w:rsidRDefault="0083471C" w:rsidP="009554B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43BF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Constructs</w:t>
            </w:r>
          </w:p>
        </w:tc>
        <w:tc>
          <w:tcPr>
            <w:tcW w:w="790" w:type="dxa"/>
            <w:vAlign w:val="center"/>
          </w:tcPr>
          <w:p w:rsidR="0083471C" w:rsidRPr="00C43BFF" w:rsidRDefault="0083471C" w:rsidP="009554B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43BF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Items</w:t>
            </w:r>
          </w:p>
        </w:tc>
        <w:tc>
          <w:tcPr>
            <w:tcW w:w="5557" w:type="dxa"/>
            <w:vAlign w:val="center"/>
          </w:tcPr>
          <w:p w:rsidR="0083471C" w:rsidRPr="00C43BFF" w:rsidRDefault="0083471C" w:rsidP="009554B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43BF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Questions</w:t>
            </w:r>
          </w:p>
        </w:tc>
        <w:tc>
          <w:tcPr>
            <w:tcW w:w="1296" w:type="dxa"/>
            <w:vAlign w:val="center"/>
          </w:tcPr>
          <w:p w:rsidR="0083471C" w:rsidRPr="00C43BFF" w:rsidRDefault="0083471C" w:rsidP="009554B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43BF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Sources</w:t>
            </w:r>
          </w:p>
        </w:tc>
      </w:tr>
      <w:tr w:rsidR="0083471C" w:rsidRPr="00C43BFF" w:rsidTr="009554BF">
        <w:trPr>
          <w:trHeight w:val="451"/>
        </w:trPr>
        <w:tc>
          <w:tcPr>
            <w:tcW w:w="1549" w:type="dxa"/>
            <w:vMerge w:val="restart"/>
            <w:vAlign w:val="center"/>
          </w:tcPr>
          <w:p w:rsidR="0083471C" w:rsidRPr="00C43BFF" w:rsidRDefault="0083471C" w:rsidP="009554B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43BFF">
              <w:rPr>
                <w:rFonts w:ascii="Times New Roman" w:hAnsi="Times New Roman" w:cs="Times New Roman"/>
                <w:sz w:val="24"/>
                <w:szCs w:val="24"/>
              </w:rPr>
              <w:t>Perceived Ease of Use (PE)</w:t>
            </w:r>
          </w:p>
        </w:tc>
        <w:tc>
          <w:tcPr>
            <w:tcW w:w="790" w:type="dxa"/>
            <w:vAlign w:val="center"/>
          </w:tcPr>
          <w:p w:rsidR="0083471C" w:rsidRPr="00C43BFF" w:rsidRDefault="0083471C" w:rsidP="009554B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43BFF">
              <w:rPr>
                <w:rFonts w:ascii="Times New Roman" w:hAnsi="Times New Roman" w:cs="Times New Roman"/>
                <w:sz w:val="24"/>
                <w:szCs w:val="24"/>
              </w:rPr>
              <w:t>PE1</w:t>
            </w:r>
          </w:p>
        </w:tc>
        <w:tc>
          <w:tcPr>
            <w:tcW w:w="5557" w:type="dxa"/>
            <w:vAlign w:val="center"/>
          </w:tcPr>
          <w:p w:rsidR="0083471C" w:rsidRPr="00C43BFF" w:rsidRDefault="0083471C" w:rsidP="009554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3BFF">
              <w:rPr>
                <w:rFonts w:ascii="Times New Roman" w:hAnsi="Times New Roman" w:cs="Times New Roman"/>
                <w:sz w:val="24"/>
                <w:szCs w:val="24"/>
              </w:rPr>
              <w:t xml:space="preserve">Learning to use </w:t>
            </w:r>
            <w:proofErr w:type="spellStart"/>
            <w:r w:rsidRPr="00C43BFF">
              <w:rPr>
                <w:rFonts w:ascii="Times New Roman" w:hAnsi="Times New Roman" w:cs="Times New Roman"/>
                <w:sz w:val="24"/>
                <w:szCs w:val="24"/>
              </w:rPr>
              <w:t>FinTech</w:t>
            </w:r>
            <w:proofErr w:type="spellEnd"/>
            <w:r w:rsidRPr="00C43BFF">
              <w:rPr>
                <w:rFonts w:ascii="Times New Roman" w:hAnsi="Times New Roman" w:cs="Times New Roman"/>
                <w:sz w:val="24"/>
                <w:szCs w:val="24"/>
              </w:rPr>
              <w:t xml:space="preserve"> platforms is easy for me.</w:t>
            </w:r>
          </w:p>
        </w:tc>
        <w:tc>
          <w:tcPr>
            <w:tcW w:w="1296" w:type="dxa"/>
            <w:vMerge w:val="restart"/>
            <w:vAlign w:val="center"/>
          </w:tcPr>
          <w:p w:rsidR="0083471C" w:rsidRPr="00C43BFF" w:rsidRDefault="0083471C" w:rsidP="009554B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43BFF">
              <w:rPr>
                <w:rFonts w:ascii="Times New Roman" w:hAnsi="Times New Roman" w:cs="Times New Roman"/>
                <w:sz w:val="24"/>
                <w:szCs w:val="24"/>
              </w:rPr>
              <w:t>Davis (1989)</w:t>
            </w:r>
          </w:p>
        </w:tc>
      </w:tr>
      <w:tr w:rsidR="0083471C" w:rsidRPr="00C43BFF" w:rsidTr="009554BF">
        <w:trPr>
          <w:trHeight w:val="442"/>
        </w:trPr>
        <w:tc>
          <w:tcPr>
            <w:tcW w:w="1549" w:type="dxa"/>
            <w:vMerge/>
            <w:vAlign w:val="center"/>
          </w:tcPr>
          <w:p w:rsidR="0083471C" w:rsidRPr="00C43BFF" w:rsidRDefault="0083471C" w:rsidP="009554B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90" w:type="dxa"/>
            <w:vAlign w:val="center"/>
          </w:tcPr>
          <w:p w:rsidR="0083471C" w:rsidRPr="00C43BFF" w:rsidRDefault="0083471C" w:rsidP="009554B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43BFF">
              <w:rPr>
                <w:rFonts w:ascii="Times New Roman" w:hAnsi="Times New Roman" w:cs="Times New Roman"/>
                <w:sz w:val="24"/>
                <w:szCs w:val="24"/>
              </w:rPr>
              <w:t>PE2</w:t>
            </w:r>
          </w:p>
        </w:tc>
        <w:tc>
          <w:tcPr>
            <w:tcW w:w="5557" w:type="dxa"/>
            <w:vAlign w:val="center"/>
          </w:tcPr>
          <w:p w:rsidR="0083471C" w:rsidRPr="00C43BFF" w:rsidRDefault="0083471C" w:rsidP="009554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3BFF">
              <w:rPr>
                <w:rFonts w:ascii="Times New Roman" w:hAnsi="Times New Roman" w:cs="Times New Roman"/>
                <w:sz w:val="24"/>
                <w:szCs w:val="24"/>
              </w:rPr>
              <w:t xml:space="preserve">I find it easy to navigate through the features and functionalities of </w:t>
            </w:r>
            <w:proofErr w:type="spellStart"/>
            <w:r w:rsidRPr="00C43BFF">
              <w:rPr>
                <w:rFonts w:ascii="Times New Roman" w:hAnsi="Times New Roman" w:cs="Times New Roman"/>
                <w:sz w:val="24"/>
                <w:szCs w:val="24"/>
              </w:rPr>
              <w:t>FinTech</w:t>
            </w:r>
            <w:proofErr w:type="spellEnd"/>
            <w:r w:rsidRPr="00C43BFF">
              <w:rPr>
                <w:rFonts w:ascii="Times New Roman" w:hAnsi="Times New Roman" w:cs="Times New Roman"/>
                <w:sz w:val="24"/>
                <w:szCs w:val="24"/>
              </w:rPr>
              <w:t xml:space="preserve"> apps.</w:t>
            </w:r>
          </w:p>
        </w:tc>
        <w:tc>
          <w:tcPr>
            <w:tcW w:w="1296" w:type="dxa"/>
            <w:vMerge/>
            <w:vAlign w:val="center"/>
          </w:tcPr>
          <w:p w:rsidR="0083471C" w:rsidRPr="00C43BFF" w:rsidRDefault="0083471C" w:rsidP="009554B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83471C" w:rsidRPr="00C43BFF" w:rsidTr="009554BF">
        <w:trPr>
          <w:trHeight w:val="451"/>
        </w:trPr>
        <w:tc>
          <w:tcPr>
            <w:tcW w:w="1549" w:type="dxa"/>
            <w:vMerge/>
            <w:vAlign w:val="center"/>
          </w:tcPr>
          <w:p w:rsidR="0083471C" w:rsidRPr="00C43BFF" w:rsidRDefault="0083471C" w:rsidP="009554B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90" w:type="dxa"/>
            <w:vAlign w:val="center"/>
          </w:tcPr>
          <w:p w:rsidR="0083471C" w:rsidRPr="00C43BFF" w:rsidRDefault="0083471C" w:rsidP="009554B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43BFF">
              <w:rPr>
                <w:rFonts w:ascii="Times New Roman" w:hAnsi="Times New Roman" w:cs="Times New Roman"/>
                <w:sz w:val="24"/>
                <w:szCs w:val="24"/>
              </w:rPr>
              <w:t>PE3</w:t>
            </w:r>
          </w:p>
        </w:tc>
        <w:tc>
          <w:tcPr>
            <w:tcW w:w="5557" w:type="dxa"/>
            <w:vAlign w:val="center"/>
          </w:tcPr>
          <w:p w:rsidR="0083471C" w:rsidRPr="00C43BFF" w:rsidRDefault="0083471C" w:rsidP="009554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3BFF">
              <w:rPr>
                <w:rFonts w:ascii="Times New Roman" w:hAnsi="Times New Roman" w:cs="Times New Roman"/>
                <w:sz w:val="24"/>
                <w:szCs w:val="24"/>
              </w:rPr>
              <w:t xml:space="preserve">The user interface of </w:t>
            </w:r>
            <w:proofErr w:type="spellStart"/>
            <w:r w:rsidRPr="00C43BFF">
              <w:rPr>
                <w:rFonts w:ascii="Times New Roman" w:hAnsi="Times New Roman" w:cs="Times New Roman"/>
                <w:sz w:val="24"/>
                <w:szCs w:val="24"/>
              </w:rPr>
              <w:t>FinTech</w:t>
            </w:r>
            <w:proofErr w:type="spellEnd"/>
            <w:r w:rsidRPr="00C43BFF">
              <w:rPr>
                <w:rFonts w:ascii="Times New Roman" w:hAnsi="Times New Roman" w:cs="Times New Roman"/>
                <w:sz w:val="24"/>
                <w:szCs w:val="24"/>
              </w:rPr>
              <w:t xml:space="preserve"> services is intuitive and user-friendly.</w:t>
            </w:r>
          </w:p>
        </w:tc>
        <w:tc>
          <w:tcPr>
            <w:tcW w:w="1296" w:type="dxa"/>
            <w:vMerge/>
            <w:vAlign w:val="center"/>
          </w:tcPr>
          <w:p w:rsidR="0083471C" w:rsidRPr="00C43BFF" w:rsidRDefault="0083471C" w:rsidP="009554B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83471C" w:rsidRPr="00C43BFF" w:rsidTr="009554BF">
        <w:trPr>
          <w:trHeight w:val="442"/>
        </w:trPr>
        <w:tc>
          <w:tcPr>
            <w:tcW w:w="1549" w:type="dxa"/>
            <w:vMerge/>
            <w:vAlign w:val="center"/>
          </w:tcPr>
          <w:p w:rsidR="0083471C" w:rsidRPr="00C43BFF" w:rsidRDefault="0083471C" w:rsidP="009554B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90" w:type="dxa"/>
            <w:vAlign w:val="center"/>
          </w:tcPr>
          <w:p w:rsidR="0083471C" w:rsidRPr="00C43BFF" w:rsidRDefault="0083471C" w:rsidP="009554B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43BFF">
              <w:rPr>
                <w:rFonts w:ascii="Times New Roman" w:hAnsi="Times New Roman" w:cs="Times New Roman"/>
                <w:sz w:val="24"/>
                <w:szCs w:val="24"/>
              </w:rPr>
              <w:t>PE4</w:t>
            </w:r>
          </w:p>
        </w:tc>
        <w:tc>
          <w:tcPr>
            <w:tcW w:w="5557" w:type="dxa"/>
            <w:vAlign w:val="center"/>
          </w:tcPr>
          <w:p w:rsidR="0083471C" w:rsidRPr="00C43BFF" w:rsidRDefault="0083471C" w:rsidP="009554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3BFF">
              <w:rPr>
                <w:rFonts w:ascii="Times New Roman" w:hAnsi="Times New Roman" w:cs="Times New Roman"/>
                <w:sz w:val="24"/>
                <w:szCs w:val="24"/>
              </w:rPr>
              <w:t xml:space="preserve">It </w:t>
            </w:r>
            <w:proofErr w:type="gramStart"/>
            <w:r w:rsidRPr="00C43BFF">
              <w:rPr>
                <w:rFonts w:ascii="Times New Roman" w:hAnsi="Times New Roman" w:cs="Times New Roman"/>
                <w:sz w:val="24"/>
                <w:szCs w:val="24"/>
              </w:rPr>
              <w:t>doesn't</w:t>
            </w:r>
            <w:proofErr w:type="gramEnd"/>
            <w:r w:rsidRPr="00C43BFF">
              <w:rPr>
                <w:rFonts w:ascii="Times New Roman" w:hAnsi="Times New Roman" w:cs="Times New Roman"/>
                <w:sz w:val="24"/>
                <w:szCs w:val="24"/>
              </w:rPr>
              <w:t xml:space="preserve"> take much effort for me to become skilled at using new features in </w:t>
            </w:r>
            <w:proofErr w:type="spellStart"/>
            <w:r w:rsidRPr="00C43BFF">
              <w:rPr>
                <w:rFonts w:ascii="Times New Roman" w:hAnsi="Times New Roman" w:cs="Times New Roman"/>
                <w:sz w:val="24"/>
                <w:szCs w:val="24"/>
              </w:rPr>
              <w:t>FinTech</w:t>
            </w:r>
            <w:proofErr w:type="spellEnd"/>
            <w:r w:rsidRPr="00C43BFF">
              <w:rPr>
                <w:rFonts w:ascii="Times New Roman" w:hAnsi="Times New Roman" w:cs="Times New Roman"/>
                <w:sz w:val="24"/>
                <w:szCs w:val="24"/>
              </w:rPr>
              <w:t xml:space="preserve"> platforms.</w:t>
            </w:r>
          </w:p>
        </w:tc>
        <w:tc>
          <w:tcPr>
            <w:tcW w:w="1296" w:type="dxa"/>
            <w:vMerge/>
            <w:vAlign w:val="center"/>
          </w:tcPr>
          <w:p w:rsidR="0083471C" w:rsidRPr="00C43BFF" w:rsidRDefault="0083471C" w:rsidP="009554B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83471C" w:rsidRPr="00C43BFF" w:rsidTr="009554BF">
        <w:trPr>
          <w:trHeight w:val="451"/>
        </w:trPr>
        <w:tc>
          <w:tcPr>
            <w:tcW w:w="1549" w:type="dxa"/>
            <w:vMerge w:val="restart"/>
            <w:vAlign w:val="center"/>
          </w:tcPr>
          <w:p w:rsidR="0083471C" w:rsidRPr="00C43BFF" w:rsidRDefault="0083471C" w:rsidP="009554B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43BFF">
              <w:rPr>
                <w:rFonts w:ascii="Times New Roman" w:hAnsi="Times New Roman" w:cs="Times New Roman"/>
                <w:sz w:val="24"/>
                <w:szCs w:val="24"/>
              </w:rPr>
              <w:t>Perceived Usefulness (PU)</w:t>
            </w:r>
          </w:p>
        </w:tc>
        <w:tc>
          <w:tcPr>
            <w:tcW w:w="790" w:type="dxa"/>
            <w:vAlign w:val="center"/>
          </w:tcPr>
          <w:p w:rsidR="0083471C" w:rsidRPr="00C43BFF" w:rsidRDefault="0083471C" w:rsidP="009554B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43BFF">
              <w:rPr>
                <w:rFonts w:ascii="Times New Roman" w:hAnsi="Times New Roman" w:cs="Times New Roman"/>
                <w:sz w:val="24"/>
                <w:szCs w:val="24"/>
              </w:rPr>
              <w:t>PU1</w:t>
            </w:r>
          </w:p>
        </w:tc>
        <w:tc>
          <w:tcPr>
            <w:tcW w:w="5557" w:type="dxa"/>
            <w:vAlign w:val="center"/>
          </w:tcPr>
          <w:p w:rsidR="0083471C" w:rsidRPr="00C43BFF" w:rsidRDefault="0083471C" w:rsidP="009554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43BFF">
              <w:rPr>
                <w:rFonts w:ascii="Times New Roman" w:hAnsi="Times New Roman" w:cs="Times New Roman"/>
                <w:sz w:val="24"/>
                <w:szCs w:val="24"/>
              </w:rPr>
              <w:t>FinTech</w:t>
            </w:r>
            <w:proofErr w:type="spellEnd"/>
            <w:r w:rsidRPr="00C43BFF">
              <w:rPr>
                <w:rFonts w:ascii="Times New Roman" w:hAnsi="Times New Roman" w:cs="Times New Roman"/>
                <w:sz w:val="24"/>
                <w:szCs w:val="24"/>
              </w:rPr>
              <w:t xml:space="preserve"> services enhance my ability to manage my finances effectively.</w:t>
            </w:r>
          </w:p>
        </w:tc>
        <w:tc>
          <w:tcPr>
            <w:tcW w:w="1296" w:type="dxa"/>
            <w:vMerge w:val="restart"/>
            <w:vAlign w:val="center"/>
          </w:tcPr>
          <w:p w:rsidR="0083471C" w:rsidRPr="00C43BFF" w:rsidRDefault="0083471C" w:rsidP="009554B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43BFF">
              <w:rPr>
                <w:rFonts w:ascii="Times New Roman" w:hAnsi="Times New Roman" w:cs="Times New Roman"/>
                <w:sz w:val="24"/>
                <w:szCs w:val="24"/>
              </w:rPr>
              <w:t>Davis (1989)</w:t>
            </w:r>
          </w:p>
        </w:tc>
      </w:tr>
      <w:tr w:rsidR="0083471C" w:rsidRPr="00C43BFF" w:rsidTr="009554BF">
        <w:trPr>
          <w:trHeight w:val="442"/>
        </w:trPr>
        <w:tc>
          <w:tcPr>
            <w:tcW w:w="1549" w:type="dxa"/>
            <w:vMerge/>
            <w:vAlign w:val="center"/>
          </w:tcPr>
          <w:p w:rsidR="0083471C" w:rsidRPr="00C43BFF" w:rsidRDefault="0083471C" w:rsidP="009554B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90" w:type="dxa"/>
            <w:vAlign w:val="center"/>
          </w:tcPr>
          <w:p w:rsidR="0083471C" w:rsidRPr="00C43BFF" w:rsidRDefault="0083471C" w:rsidP="009554B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43BFF">
              <w:rPr>
                <w:rFonts w:ascii="Times New Roman" w:hAnsi="Times New Roman" w:cs="Times New Roman"/>
                <w:sz w:val="24"/>
                <w:szCs w:val="24"/>
              </w:rPr>
              <w:t>PU2</w:t>
            </w:r>
          </w:p>
        </w:tc>
        <w:tc>
          <w:tcPr>
            <w:tcW w:w="5557" w:type="dxa"/>
            <w:vAlign w:val="center"/>
          </w:tcPr>
          <w:p w:rsidR="0083471C" w:rsidRPr="00C43BFF" w:rsidRDefault="0083471C" w:rsidP="009554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3BFF">
              <w:rPr>
                <w:rFonts w:ascii="Times New Roman" w:hAnsi="Times New Roman" w:cs="Times New Roman"/>
                <w:sz w:val="24"/>
                <w:szCs w:val="24"/>
              </w:rPr>
              <w:t xml:space="preserve">I find </w:t>
            </w:r>
            <w:proofErr w:type="spellStart"/>
            <w:r w:rsidRPr="00C43BFF">
              <w:rPr>
                <w:rFonts w:ascii="Times New Roman" w:hAnsi="Times New Roman" w:cs="Times New Roman"/>
                <w:sz w:val="24"/>
                <w:szCs w:val="24"/>
              </w:rPr>
              <w:t>FinTech</w:t>
            </w:r>
            <w:proofErr w:type="spellEnd"/>
            <w:r w:rsidRPr="00C43BFF">
              <w:rPr>
                <w:rFonts w:ascii="Times New Roman" w:hAnsi="Times New Roman" w:cs="Times New Roman"/>
                <w:sz w:val="24"/>
                <w:szCs w:val="24"/>
              </w:rPr>
              <w:t xml:space="preserve"> platforms valuable for achieving my financial goals.</w:t>
            </w:r>
          </w:p>
        </w:tc>
        <w:tc>
          <w:tcPr>
            <w:tcW w:w="1296" w:type="dxa"/>
            <w:vMerge/>
            <w:vAlign w:val="center"/>
          </w:tcPr>
          <w:p w:rsidR="0083471C" w:rsidRPr="00C43BFF" w:rsidRDefault="0083471C" w:rsidP="009554B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83471C" w:rsidRPr="00C43BFF" w:rsidTr="009554BF">
        <w:trPr>
          <w:trHeight w:val="602"/>
        </w:trPr>
        <w:tc>
          <w:tcPr>
            <w:tcW w:w="1549" w:type="dxa"/>
            <w:vMerge/>
            <w:vAlign w:val="center"/>
          </w:tcPr>
          <w:p w:rsidR="0083471C" w:rsidRPr="00C43BFF" w:rsidRDefault="0083471C" w:rsidP="009554B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90" w:type="dxa"/>
            <w:vAlign w:val="center"/>
          </w:tcPr>
          <w:p w:rsidR="0083471C" w:rsidRPr="00C43BFF" w:rsidRDefault="0083471C" w:rsidP="009554B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43BFF">
              <w:rPr>
                <w:rFonts w:ascii="Times New Roman" w:hAnsi="Times New Roman" w:cs="Times New Roman"/>
                <w:sz w:val="24"/>
                <w:szCs w:val="24"/>
              </w:rPr>
              <w:t>PU3</w:t>
            </w:r>
          </w:p>
        </w:tc>
        <w:tc>
          <w:tcPr>
            <w:tcW w:w="5557" w:type="dxa"/>
            <w:vAlign w:val="center"/>
          </w:tcPr>
          <w:p w:rsidR="0083471C" w:rsidRPr="00C43BFF" w:rsidRDefault="0083471C" w:rsidP="009554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43BFF">
              <w:rPr>
                <w:rFonts w:ascii="Times New Roman" w:hAnsi="Times New Roman" w:cs="Times New Roman"/>
                <w:sz w:val="24"/>
                <w:szCs w:val="24"/>
              </w:rPr>
              <w:t>FinTech</w:t>
            </w:r>
            <w:proofErr w:type="spellEnd"/>
            <w:r w:rsidRPr="00C43BFF">
              <w:rPr>
                <w:rFonts w:ascii="Times New Roman" w:hAnsi="Times New Roman" w:cs="Times New Roman"/>
                <w:sz w:val="24"/>
                <w:szCs w:val="24"/>
              </w:rPr>
              <w:t xml:space="preserve"> platforms contribute to a more convenient and seamless financial experience.</w:t>
            </w:r>
          </w:p>
        </w:tc>
        <w:tc>
          <w:tcPr>
            <w:tcW w:w="1296" w:type="dxa"/>
            <w:vMerge/>
            <w:vAlign w:val="center"/>
          </w:tcPr>
          <w:p w:rsidR="0083471C" w:rsidRPr="00C43BFF" w:rsidRDefault="0083471C" w:rsidP="009554B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83471C" w:rsidRPr="00C43BFF" w:rsidTr="009554BF">
        <w:trPr>
          <w:trHeight w:val="412"/>
        </w:trPr>
        <w:tc>
          <w:tcPr>
            <w:tcW w:w="1549" w:type="dxa"/>
            <w:vMerge/>
            <w:vAlign w:val="center"/>
          </w:tcPr>
          <w:p w:rsidR="0083471C" w:rsidRPr="00C43BFF" w:rsidRDefault="0083471C" w:rsidP="009554B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90" w:type="dxa"/>
            <w:vAlign w:val="center"/>
          </w:tcPr>
          <w:p w:rsidR="0083471C" w:rsidRPr="00C43BFF" w:rsidRDefault="0083471C" w:rsidP="009554B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43BFF">
              <w:rPr>
                <w:rFonts w:ascii="Times New Roman" w:hAnsi="Times New Roman" w:cs="Times New Roman"/>
                <w:sz w:val="24"/>
                <w:szCs w:val="24"/>
              </w:rPr>
              <w:t>PU4</w:t>
            </w:r>
          </w:p>
        </w:tc>
        <w:tc>
          <w:tcPr>
            <w:tcW w:w="5557" w:type="dxa"/>
            <w:vAlign w:val="center"/>
          </w:tcPr>
          <w:p w:rsidR="0083471C" w:rsidRPr="00C43BFF" w:rsidRDefault="0083471C" w:rsidP="009554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43BFF">
              <w:rPr>
                <w:rFonts w:ascii="Times New Roman" w:hAnsi="Times New Roman" w:cs="Times New Roman"/>
                <w:sz w:val="24"/>
                <w:szCs w:val="24"/>
              </w:rPr>
              <w:t>FinTech</w:t>
            </w:r>
            <w:proofErr w:type="spellEnd"/>
            <w:r w:rsidRPr="00C43BFF">
              <w:rPr>
                <w:rFonts w:ascii="Times New Roman" w:hAnsi="Times New Roman" w:cs="Times New Roman"/>
                <w:sz w:val="24"/>
                <w:szCs w:val="24"/>
              </w:rPr>
              <w:t xml:space="preserve"> apps help me make better-informed financial decisions.</w:t>
            </w:r>
          </w:p>
        </w:tc>
        <w:tc>
          <w:tcPr>
            <w:tcW w:w="1296" w:type="dxa"/>
            <w:vMerge/>
            <w:vAlign w:val="center"/>
          </w:tcPr>
          <w:p w:rsidR="0083471C" w:rsidRPr="00C43BFF" w:rsidRDefault="0083471C" w:rsidP="009554B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83471C" w:rsidRPr="00C43BFF" w:rsidTr="009554BF">
        <w:trPr>
          <w:trHeight w:val="451"/>
        </w:trPr>
        <w:tc>
          <w:tcPr>
            <w:tcW w:w="1549" w:type="dxa"/>
            <w:vMerge w:val="restart"/>
            <w:vAlign w:val="center"/>
          </w:tcPr>
          <w:p w:rsidR="0083471C" w:rsidRPr="00C43BFF" w:rsidRDefault="0083471C" w:rsidP="009554B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43BFF">
              <w:rPr>
                <w:rFonts w:ascii="Times New Roman" w:hAnsi="Times New Roman" w:cs="Times New Roman"/>
                <w:sz w:val="24"/>
                <w:szCs w:val="24"/>
              </w:rPr>
              <w:t>Efficiency (EF)</w:t>
            </w:r>
          </w:p>
        </w:tc>
        <w:tc>
          <w:tcPr>
            <w:tcW w:w="790" w:type="dxa"/>
            <w:vAlign w:val="center"/>
          </w:tcPr>
          <w:p w:rsidR="0083471C" w:rsidRPr="00C43BFF" w:rsidRDefault="0083471C" w:rsidP="009554B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43BFF">
              <w:rPr>
                <w:rFonts w:ascii="Times New Roman" w:hAnsi="Times New Roman" w:cs="Times New Roman"/>
                <w:sz w:val="24"/>
                <w:szCs w:val="24"/>
              </w:rPr>
              <w:t>EF1</w:t>
            </w:r>
          </w:p>
        </w:tc>
        <w:tc>
          <w:tcPr>
            <w:tcW w:w="5557" w:type="dxa"/>
            <w:vAlign w:val="center"/>
          </w:tcPr>
          <w:p w:rsidR="0083471C" w:rsidRPr="00C43BFF" w:rsidRDefault="0083471C" w:rsidP="009554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3BFF">
              <w:rPr>
                <w:rFonts w:ascii="Times New Roman" w:hAnsi="Times New Roman" w:cs="Times New Roman"/>
                <w:sz w:val="24"/>
                <w:szCs w:val="24"/>
              </w:rPr>
              <w:t xml:space="preserve">The </w:t>
            </w:r>
            <w:proofErr w:type="spellStart"/>
            <w:r w:rsidRPr="00C43BFF">
              <w:rPr>
                <w:rFonts w:ascii="Times New Roman" w:hAnsi="Times New Roman" w:cs="Times New Roman"/>
                <w:sz w:val="24"/>
                <w:szCs w:val="24"/>
              </w:rPr>
              <w:t>FinTech</w:t>
            </w:r>
            <w:proofErr w:type="spellEnd"/>
            <w:r w:rsidRPr="00C43BFF">
              <w:rPr>
                <w:rFonts w:ascii="Times New Roman" w:hAnsi="Times New Roman" w:cs="Times New Roman"/>
                <w:sz w:val="24"/>
                <w:szCs w:val="24"/>
              </w:rPr>
              <w:t xml:space="preserve"> services I use </w:t>
            </w:r>
            <w:proofErr w:type="gramStart"/>
            <w:r w:rsidRPr="00C43BFF">
              <w:rPr>
                <w:rFonts w:ascii="Times New Roman" w:hAnsi="Times New Roman" w:cs="Times New Roman"/>
                <w:sz w:val="24"/>
                <w:szCs w:val="24"/>
              </w:rPr>
              <w:t>are designed</w:t>
            </w:r>
            <w:proofErr w:type="gramEnd"/>
            <w:r w:rsidRPr="00C43BFF">
              <w:rPr>
                <w:rFonts w:ascii="Times New Roman" w:hAnsi="Times New Roman" w:cs="Times New Roman"/>
                <w:sz w:val="24"/>
                <w:szCs w:val="24"/>
              </w:rPr>
              <w:t xml:space="preserve"> to minimize delays and waiting times.</w:t>
            </w:r>
          </w:p>
        </w:tc>
        <w:tc>
          <w:tcPr>
            <w:tcW w:w="1296" w:type="dxa"/>
            <w:vMerge w:val="restart"/>
            <w:vAlign w:val="center"/>
          </w:tcPr>
          <w:p w:rsidR="0083471C" w:rsidRPr="00C43BFF" w:rsidRDefault="0083471C" w:rsidP="009554B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C43BFF">
              <w:rPr>
                <w:rFonts w:ascii="Times New Roman" w:hAnsi="Times New Roman" w:cs="Times New Roman"/>
                <w:sz w:val="24"/>
                <w:szCs w:val="24"/>
              </w:rPr>
              <w:t>Parasuraman</w:t>
            </w:r>
            <w:proofErr w:type="spellEnd"/>
            <w:r w:rsidRPr="00C43BFF">
              <w:rPr>
                <w:rFonts w:ascii="Times New Roman" w:hAnsi="Times New Roman" w:cs="Times New Roman"/>
                <w:sz w:val="24"/>
                <w:szCs w:val="24"/>
              </w:rPr>
              <w:t xml:space="preserve"> et al. (2005)</w:t>
            </w:r>
          </w:p>
        </w:tc>
      </w:tr>
      <w:tr w:rsidR="0083471C" w:rsidRPr="00C43BFF" w:rsidTr="009554BF">
        <w:trPr>
          <w:trHeight w:val="451"/>
        </w:trPr>
        <w:tc>
          <w:tcPr>
            <w:tcW w:w="1549" w:type="dxa"/>
            <w:vMerge/>
            <w:vAlign w:val="center"/>
          </w:tcPr>
          <w:p w:rsidR="0083471C" w:rsidRPr="00C43BFF" w:rsidRDefault="0083471C" w:rsidP="009554B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90" w:type="dxa"/>
            <w:vAlign w:val="center"/>
          </w:tcPr>
          <w:p w:rsidR="0083471C" w:rsidRPr="00C43BFF" w:rsidRDefault="0083471C" w:rsidP="009554B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43BFF">
              <w:rPr>
                <w:rFonts w:ascii="Times New Roman" w:hAnsi="Times New Roman" w:cs="Times New Roman"/>
                <w:sz w:val="24"/>
                <w:szCs w:val="24"/>
              </w:rPr>
              <w:t>EF2</w:t>
            </w:r>
          </w:p>
        </w:tc>
        <w:tc>
          <w:tcPr>
            <w:tcW w:w="5557" w:type="dxa"/>
            <w:vAlign w:val="center"/>
          </w:tcPr>
          <w:p w:rsidR="0083471C" w:rsidRPr="00C43BFF" w:rsidRDefault="0083471C" w:rsidP="009554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43BFF">
              <w:rPr>
                <w:rFonts w:ascii="Times New Roman" w:hAnsi="Times New Roman" w:cs="Times New Roman"/>
                <w:sz w:val="24"/>
                <w:szCs w:val="24"/>
              </w:rPr>
              <w:t>FinTech</w:t>
            </w:r>
            <w:proofErr w:type="spellEnd"/>
            <w:r w:rsidRPr="00C43BFF">
              <w:rPr>
                <w:rFonts w:ascii="Times New Roman" w:hAnsi="Times New Roman" w:cs="Times New Roman"/>
                <w:sz w:val="24"/>
                <w:szCs w:val="24"/>
              </w:rPr>
              <w:t xml:space="preserve"> apps and platforms are efficient in providing real-time updates on my financial information</w:t>
            </w:r>
          </w:p>
        </w:tc>
        <w:tc>
          <w:tcPr>
            <w:tcW w:w="1296" w:type="dxa"/>
            <w:vMerge/>
            <w:vAlign w:val="center"/>
          </w:tcPr>
          <w:p w:rsidR="0083471C" w:rsidRPr="00C43BFF" w:rsidRDefault="0083471C" w:rsidP="009554B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83471C" w:rsidRPr="00C43BFF" w:rsidTr="009554BF">
        <w:trPr>
          <w:trHeight w:val="451"/>
        </w:trPr>
        <w:tc>
          <w:tcPr>
            <w:tcW w:w="1549" w:type="dxa"/>
            <w:vMerge/>
            <w:vAlign w:val="center"/>
          </w:tcPr>
          <w:p w:rsidR="0083471C" w:rsidRPr="00C43BFF" w:rsidRDefault="0083471C" w:rsidP="009554B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90" w:type="dxa"/>
            <w:vAlign w:val="center"/>
          </w:tcPr>
          <w:p w:rsidR="0083471C" w:rsidRPr="00C43BFF" w:rsidRDefault="0083471C" w:rsidP="009554B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43BFF">
              <w:rPr>
                <w:rFonts w:ascii="Times New Roman" w:hAnsi="Times New Roman" w:cs="Times New Roman"/>
                <w:sz w:val="24"/>
                <w:szCs w:val="24"/>
              </w:rPr>
              <w:t>EF3</w:t>
            </w:r>
          </w:p>
        </w:tc>
        <w:tc>
          <w:tcPr>
            <w:tcW w:w="5557" w:type="dxa"/>
            <w:vAlign w:val="center"/>
          </w:tcPr>
          <w:p w:rsidR="0083471C" w:rsidRPr="00C43BFF" w:rsidRDefault="0083471C" w:rsidP="009554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3BFF">
              <w:rPr>
                <w:rFonts w:ascii="Times New Roman" w:hAnsi="Times New Roman" w:cs="Times New Roman"/>
                <w:sz w:val="24"/>
                <w:szCs w:val="24"/>
              </w:rPr>
              <w:t xml:space="preserve">I </w:t>
            </w:r>
            <w:proofErr w:type="gramStart"/>
            <w:r w:rsidRPr="00C43BFF">
              <w:rPr>
                <w:rFonts w:ascii="Times New Roman" w:hAnsi="Times New Roman" w:cs="Times New Roman"/>
                <w:sz w:val="24"/>
                <w:szCs w:val="24"/>
              </w:rPr>
              <w:t>can easily and efficiently navigate</w:t>
            </w:r>
            <w:proofErr w:type="gramEnd"/>
            <w:r w:rsidRPr="00C43BFF">
              <w:rPr>
                <w:rFonts w:ascii="Times New Roman" w:hAnsi="Times New Roman" w:cs="Times New Roman"/>
                <w:sz w:val="24"/>
                <w:szCs w:val="24"/>
              </w:rPr>
              <w:t xml:space="preserve"> through </w:t>
            </w:r>
            <w:proofErr w:type="spellStart"/>
            <w:r w:rsidRPr="00C43BFF">
              <w:rPr>
                <w:rFonts w:ascii="Times New Roman" w:hAnsi="Times New Roman" w:cs="Times New Roman"/>
                <w:sz w:val="24"/>
                <w:szCs w:val="24"/>
              </w:rPr>
              <w:t>FinTech</w:t>
            </w:r>
            <w:proofErr w:type="spellEnd"/>
            <w:r w:rsidRPr="00C43BFF">
              <w:rPr>
                <w:rFonts w:ascii="Times New Roman" w:hAnsi="Times New Roman" w:cs="Times New Roman"/>
                <w:sz w:val="24"/>
                <w:szCs w:val="24"/>
              </w:rPr>
              <w:t xml:space="preserve"> platforms to perform various financial tasks.</w:t>
            </w:r>
          </w:p>
        </w:tc>
        <w:tc>
          <w:tcPr>
            <w:tcW w:w="1296" w:type="dxa"/>
            <w:vMerge/>
            <w:vAlign w:val="center"/>
          </w:tcPr>
          <w:p w:rsidR="0083471C" w:rsidRPr="00C43BFF" w:rsidRDefault="0083471C" w:rsidP="009554B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83471C" w:rsidRPr="00C43BFF" w:rsidTr="009554BF">
        <w:trPr>
          <w:trHeight w:val="451"/>
        </w:trPr>
        <w:tc>
          <w:tcPr>
            <w:tcW w:w="1549" w:type="dxa"/>
            <w:vMerge/>
            <w:vAlign w:val="center"/>
          </w:tcPr>
          <w:p w:rsidR="0083471C" w:rsidRPr="00C43BFF" w:rsidRDefault="0083471C" w:rsidP="009554B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90" w:type="dxa"/>
            <w:vAlign w:val="center"/>
          </w:tcPr>
          <w:p w:rsidR="0083471C" w:rsidRPr="00C43BFF" w:rsidRDefault="0083471C" w:rsidP="009554B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43BFF">
              <w:rPr>
                <w:rFonts w:ascii="Times New Roman" w:hAnsi="Times New Roman" w:cs="Times New Roman"/>
                <w:sz w:val="24"/>
                <w:szCs w:val="24"/>
              </w:rPr>
              <w:t>EF4</w:t>
            </w:r>
          </w:p>
        </w:tc>
        <w:tc>
          <w:tcPr>
            <w:tcW w:w="5557" w:type="dxa"/>
            <w:vAlign w:val="center"/>
          </w:tcPr>
          <w:p w:rsidR="0083471C" w:rsidRPr="00C43BFF" w:rsidRDefault="0083471C" w:rsidP="009554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3BFF">
              <w:rPr>
                <w:rFonts w:ascii="Times New Roman" w:hAnsi="Times New Roman" w:cs="Times New Roman"/>
                <w:sz w:val="24"/>
                <w:szCs w:val="24"/>
              </w:rPr>
              <w:t xml:space="preserve">I find that using </w:t>
            </w:r>
            <w:proofErr w:type="spellStart"/>
            <w:r w:rsidRPr="00C43BFF">
              <w:rPr>
                <w:rFonts w:ascii="Times New Roman" w:hAnsi="Times New Roman" w:cs="Times New Roman"/>
                <w:sz w:val="24"/>
                <w:szCs w:val="24"/>
              </w:rPr>
              <w:t>FinTech</w:t>
            </w:r>
            <w:proofErr w:type="spellEnd"/>
            <w:r w:rsidRPr="00C43BFF">
              <w:rPr>
                <w:rFonts w:ascii="Times New Roman" w:hAnsi="Times New Roman" w:cs="Times New Roman"/>
                <w:sz w:val="24"/>
                <w:szCs w:val="24"/>
              </w:rPr>
              <w:t xml:space="preserve"> services reduces the time it takes to perform financial tasks compared to traditional methods.</w:t>
            </w:r>
          </w:p>
        </w:tc>
        <w:tc>
          <w:tcPr>
            <w:tcW w:w="1296" w:type="dxa"/>
            <w:vMerge/>
            <w:vAlign w:val="center"/>
          </w:tcPr>
          <w:p w:rsidR="0083471C" w:rsidRPr="00C43BFF" w:rsidRDefault="0083471C" w:rsidP="009554B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83471C" w:rsidRPr="00C43BFF" w:rsidTr="009554BF">
        <w:trPr>
          <w:trHeight w:val="301"/>
        </w:trPr>
        <w:tc>
          <w:tcPr>
            <w:tcW w:w="1549" w:type="dxa"/>
            <w:vMerge w:val="restart"/>
            <w:vAlign w:val="center"/>
          </w:tcPr>
          <w:p w:rsidR="0083471C" w:rsidRPr="00C43BFF" w:rsidRDefault="0083471C" w:rsidP="009554B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C43BFF">
              <w:rPr>
                <w:rFonts w:ascii="Times New Roman" w:hAnsi="Times New Roman" w:cs="Times New Roman"/>
                <w:sz w:val="24"/>
                <w:szCs w:val="24"/>
              </w:rPr>
              <w:t>Fulfillment</w:t>
            </w:r>
            <w:proofErr w:type="spellEnd"/>
            <w:r w:rsidRPr="00C43BFF">
              <w:rPr>
                <w:rFonts w:ascii="Times New Roman" w:hAnsi="Times New Roman" w:cs="Times New Roman"/>
                <w:sz w:val="24"/>
                <w:szCs w:val="24"/>
              </w:rPr>
              <w:t xml:space="preserve"> (FF)</w:t>
            </w:r>
          </w:p>
        </w:tc>
        <w:tc>
          <w:tcPr>
            <w:tcW w:w="790" w:type="dxa"/>
            <w:vAlign w:val="center"/>
          </w:tcPr>
          <w:p w:rsidR="0083471C" w:rsidRPr="00C43BFF" w:rsidRDefault="0083471C" w:rsidP="009554B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43BFF">
              <w:rPr>
                <w:rFonts w:ascii="Times New Roman" w:hAnsi="Times New Roman" w:cs="Times New Roman"/>
                <w:sz w:val="24"/>
                <w:szCs w:val="24"/>
              </w:rPr>
              <w:t>FF1</w:t>
            </w:r>
          </w:p>
        </w:tc>
        <w:tc>
          <w:tcPr>
            <w:tcW w:w="5557" w:type="dxa"/>
            <w:vAlign w:val="center"/>
          </w:tcPr>
          <w:p w:rsidR="0083471C" w:rsidRPr="00C43BFF" w:rsidRDefault="0083471C" w:rsidP="009554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43BFF">
              <w:rPr>
                <w:rFonts w:ascii="Times New Roman" w:hAnsi="Times New Roman" w:cs="Times New Roman"/>
                <w:sz w:val="24"/>
                <w:szCs w:val="24"/>
              </w:rPr>
              <w:t>FinTech</w:t>
            </w:r>
            <w:proofErr w:type="spellEnd"/>
            <w:r w:rsidRPr="00C43BFF">
              <w:rPr>
                <w:rFonts w:ascii="Times New Roman" w:hAnsi="Times New Roman" w:cs="Times New Roman"/>
                <w:sz w:val="24"/>
                <w:szCs w:val="24"/>
              </w:rPr>
              <w:t xml:space="preserve"> services consistently meet my expectations.</w:t>
            </w:r>
          </w:p>
        </w:tc>
        <w:tc>
          <w:tcPr>
            <w:tcW w:w="1296" w:type="dxa"/>
            <w:vMerge w:val="restart"/>
            <w:vAlign w:val="center"/>
          </w:tcPr>
          <w:p w:rsidR="0083471C" w:rsidRPr="00C43BFF" w:rsidRDefault="0083471C" w:rsidP="009554B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C43BFF">
              <w:rPr>
                <w:rFonts w:ascii="Times New Roman" w:hAnsi="Times New Roman" w:cs="Times New Roman"/>
                <w:sz w:val="24"/>
                <w:szCs w:val="24"/>
              </w:rPr>
              <w:t>Parasuraman</w:t>
            </w:r>
            <w:proofErr w:type="spellEnd"/>
            <w:r w:rsidRPr="00C43BFF">
              <w:rPr>
                <w:rFonts w:ascii="Times New Roman" w:hAnsi="Times New Roman" w:cs="Times New Roman"/>
                <w:sz w:val="24"/>
                <w:szCs w:val="24"/>
              </w:rPr>
              <w:t xml:space="preserve"> et al. (2005)</w:t>
            </w:r>
          </w:p>
        </w:tc>
      </w:tr>
      <w:tr w:rsidR="0083471C" w:rsidRPr="00C43BFF" w:rsidTr="009554BF">
        <w:trPr>
          <w:trHeight w:val="451"/>
        </w:trPr>
        <w:tc>
          <w:tcPr>
            <w:tcW w:w="1549" w:type="dxa"/>
            <w:vMerge/>
            <w:vAlign w:val="center"/>
          </w:tcPr>
          <w:p w:rsidR="0083471C" w:rsidRPr="00C43BFF" w:rsidRDefault="0083471C" w:rsidP="009554B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90" w:type="dxa"/>
            <w:vAlign w:val="center"/>
          </w:tcPr>
          <w:p w:rsidR="0083471C" w:rsidRPr="00C43BFF" w:rsidRDefault="0083471C" w:rsidP="009554B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43BFF">
              <w:rPr>
                <w:rFonts w:ascii="Times New Roman" w:hAnsi="Times New Roman" w:cs="Times New Roman"/>
                <w:sz w:val="24"/>
                <w:szCs w:val="24"/>
              </w:rPr>
              <w:t>FF2</w:t>
            </w:r>
          </w:p>
        </w:tc>
        <w:tc>
          <w:tcPr>
            <w:tcW w:w="5557" w:type="dxa"/>
            <w:vAlign w:val="center"/>
          </w:tcPr>
          <w:p w:rsidR="0083471C" w:rsidRPr="00C43BFF" w:rsidRDefault="0083471C" w:rsidP="009554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43BFF">
              <w:rPr>
                <w:rFonts w:ascii="Times New Roman" w:hAnsi="Times New Roman" w:cs="Times New Roman"/>
                <w:sz w:val="24"/>
                <w:szCs w:val="24"/>
              </w:rPr>
              <w:t>FinTech</w:t>
            </w:r>
            <w:proofErr w:type="spellEnd"/>
            <w:r w:rsidRPr="00C43BFF">
              <w:rPr>
                <w:rFonts w:ascii="Times New Roman" w:hAnsi="Times New Roman" w:cs="Times New Roman"/>
                <w:sz w:val="24"/>
                <w:szCs w:val="24"/>
              </w:rPr>
              <w:t xml:space="preserve"> services </w:t>
            </w:r>
            <w:proofErr w:type="spellStart"/>
            <w:r w:rsidRPr="00C43BFF">
              <w:rPr>
                <w:rFonts w:ascii="Times New Roman" w:hAnsi="Times New Roman" w:cs="Times New Roman"/>
                <w:sz w:val="24"/>
                <w:szCs w:val="24"/>
              </w:rPr>
              <w:t>fulfill</w:t>
            </w:r>
            <w:proofErr w:type="spellEnd"/>
            <w:r w:rsidRPr="00C43BFF">
              <w:rPr>
                <w:rFonts w:ascii="Times New Roman" w:hAnsi="Times New Roman" w:cs="Times New Roman"/>
                <w:sz w:val="24"/>
                <w:szCs w:val="24"/>
              </w:rPr>
              <w:t xml:space="preserve"> the promises made in their marketing and promotional materials.</w:t>
            </w:r>
          </w:p>
        </w:tc>
        <w:tc>
          <w:tcPr>
            <w:tcW w:w="1296" w:type="dxa"/>
            <w:vMerge/>
            <w:vAlign w:val="center"/>
          </w:tcPr>
          <w:p w:rsidR="0083471C" w:rsidRPr="00C43BFF" w:rsidRDefault="0083471C" w:rsidP="009554B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83471C" w:rsidRPr="00C43BFF" w:rsidTr="009554BF">
        <w:trPr>
          <w:trHeight w:val="451"/>
        </w:trPr>
        <w:tc>
          <w:tcPr>
            <w:tcW w:w="1549" w:type="dxa"/>
            <w:vMerge/>
            <w:vAlign w:val="center"/>
          </w:tcPr>
          <w:p w:rsidR="0083471C" w:rsidRPr="00C43BFF" w:rsidRDefault="0083471C" w:rsidP="009554B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90" w:type="dxa"/>
            <w:vAlign w:val="center"/>
          </w:tcPr>
          <w:p w:rsidR="0083471C" w:rsidRPr="00C43BFF" w:rsidRDefault="0083471C" w:rsidP="009554B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43BFF">
              <w:rPr>
                <w:rFonts w:ascii="Times New Roman" w:hAnsi="Times New Roman" w:cs="Times New Roman"/>
                <w:sz w:val="24"/>
                <w:szCs w:val="24"/>
              </w:rPr>
              <w:t>FF3</w:t>
            </w:r>
          </w:p>
        </w:tc>
        <w:tc>
          <w:tcPr>
            <w:tcW w:w="5557" w:type="dxa"/>
            <w:vAlign w:val="center"/>
          </w:tcPr>
          <w:p w:rsidR="0083471C" w:rsidRPr="00C43BFF" w:rsidRDefault="0083471C" w:rsidP="009554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3BFF">
              <w:rPr>
                <w:rFonts w:ascii="Times New Roman" w:hAnsi="Times New Roman" w:cs="Times New Roman"/>
                <w:sz w:val="24"/>
                <w:szCs w:val="24"/>
              </w:rPr>
              <w:t xml:space="preserve">I feel that </w:t>
            </w:r>
            <w:proofErr w:type="spellStart"/>
            <w:r w:rsidRPr="00C43BFF">
              <w:rPr>
                <w:rFonts w:ascii="Times New Roman" w:hAnsi="Times New Roman" w:cs="Times New Roman"/>
                <w:sz w:val="24"/>
                <w:szCs w:val="24"/>
              </w:rPr>
              <w:t>FinTech</w:t>
            </w:r>
            <w:proofErr w:type="spellEnd"/>
            <w:r w:rsidRPr="00C43BFF">
              <w:rPr>
                <w:rFonts w:ascii="Times New Roman" w:hAnsi="Times New Roman" w:cs="Times New Roman"/>
                <w:sz w:val="24"/>
                <w:szCs w:val="24"/>
              </w:rPr>
              <w:t xml:space="preserve"> platforms deliver a level of service that meets my financial needs.</w:t>
            </w:r>
          </w:p>
        </w:tc>
        <w:tc>
          <w:tcPr>
            <w:tcW w:w="1296" w:type="dxa"/>
            <w:vMerge/>
            <w:vAlign w:val="center"/>
          </w:tcPr>
          <w:p w:rsidR="0083471C" w:rsidRPr="00C43BFF" w:rsidRDefault="0083471C" w:rsidP="009554B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83471C" w:rsidRPr="00C43BFF" w:rsidTr="009554BF">
        <w:trPr>
          <w:trHeight w:val="451"/>
        </w:trPr>
        <w:tc>
          <w:tcPr>
            <w:tcW w:w="1549" w:type="dxa"/>
            <w:vMerge/>
            <w:vAlign w:val="center"/>
          </w:tcPr>
          <w:p w:rsidR="0083471C" w:rsidRPr="00C43BFF" w:rsidRDefault="0083471C" w:rsidP="009554B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90" w:type="dxa"/>
            <w:vAlign w:val="center"/>
          </w:tcPr>
          <w:p w:rsidR="0083471C" w:rsidRPr="00C43BFF" w:rsidRDefault="0083471C" w:rsidP="009554B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43BFF">
              <w:rPr>
                <w:rFonts w:ascii="Times New Roman" w:hAnsi="Times New Roman" w:cs="Times New Roman"/>
                <w:sz w:val="24"/>
                <w:szCs w:val="24"/>
              </w:rPr>
              <w:t>FF4</w:t>
            </w:r>
          </w:p>
        </w:tc>
        <w:tc>
          <w:tcPr>
            <w:tcW w:w="5557" w:type="dxa"/>
            <w:vAlign w:val="center"/>
          </w:tcPr>
          <w:p w:rsidR="0083471C" w:rsidRPr="00C43BFF" w:rsidRDefault="0083471C" w:rsidP="009554BF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C43BF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I am satisfied with the value for money provided by the </w:t>
            </w:r>
            <w:proofErr w:type="spellStart"/>
            <w:r w:rsidRPr="00C43BF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FinTech</w:t>
            </w:r>
            <w:proofErr w:type="spellEnd"/>
            <w:r w:rsidRPr="00C43BF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services I use.</w:t>
            </w:r>
          </w:p>
        </w:tc>
        <w:tc>
          <w:tcPr>
            <w:tcW w:w="1296" w:type="dxa"/>
            <w:vMerge/>
            <w:vAlign w:val="center"/>
          </w:tcPr>
          <w:p w:rsidR="0083471C" w:rsidRPr="00C43BFF" w:rsidRDefault="0083471C" w:rsidP="009554B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83471C" w:rsidRPr="00C43BFF" w:rsidTr="009554BF">
        <w:trPr>
          <w:trHeight w:val="451"/>
        </w:trPr>
        <w:tc>
          <w:tcPr>
            <w:tcW w:w="1549" w:type="dxa"/>
            <w:vMerge w:val="restart"/>
            <w:vAlign w:val="center"/>
          </w:tcPr>
          <w:p w:rsidR="0083471C" w:rsidRPr="00C43BFF" w:rsidRDefault="0083471C" w:rsidP="009554B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43BFF">
              <w:rPr>
                <w:rFonts w:ascii="Times New Roman" w:hAnsi="Times New Roman" w:cs="Times New Roman"/>
                <w:sz w:val="24"/>
                <w:szCs w:val="24"/>
              </w:rPr>
              <w:t>System Availability (SA)</w:t>
            </w:r>
          </w:p>
        </w:tc>
        <w:tc>
          <w:tcPr>
            <w:tcW w:w="790" w:type="dxa"/>
            <w:vAlign w:val="center"/>
          </w:tcPr>
          <w:p w:rsidR="0083471C" w:rsidRPr="00C43BFF" w:rsidRDefault="0083471C" w:rsidP="009554B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43BFF">
              <w:rPr>
                <w:rFonts w:ascii="Times New Roman" w:hAnsi="Times New Roman" w:cs="Times New Roman"/>
                <w:sz w:val="24"/>
                <w:szCs w:val="24"/>
              </w:rPr>
              <w:t>SA1</w:t>
            </w:r>
          </w:p>
        </w:tc>
        <w:tc>
          <w:tcPr>
            <w:tcW w:w="5557" w:type="dxa"/>
            <w:vAlign w:val="center"/>
          </w:tcPr>
          <w:p w:rsidR="0083471C" w:rsidRPr="00C43BFF" w:rsidRDefault="0083471C" w:rsidP="009554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43BFF">
              <w:rPr>
                <w:rFonts w:ascii="Times New Roman" w:hAnsi="Times New Roman" w:cs="Times New Roman"/>
                <w:sz w:val="24"/>
                <w:szCs w:val="24"/>
              </w:rPr>
              <w:t>FinTech</w:t>
            </w:r>
            <w:proofErr w:type="spellEnd"/>
            <w:r w:rsidRPr="00C43BFF">
              <w:rPr>
                <w:rFonts w:ascii="Times New Roman" w:hAnsi="Times New Roman" w:cs="Times New Roman"/>
                <w:sz w:val="24"/>
                <w:szCs w:val="24"/>
              </w:rPr>
              <w:t xml:space="preserve"> platforms are consistently available and accessible when I need to use them.</w:t>
            </w:r>
          </w:p>
        </w:tc>
        <w:tc>
          <w:tcPr>
            <w:tcW w:w="1296" w:type="dxa"/>
            <w:vMerge w:val="restart"/>
            <w:vAlign w:val="center"/>
          </w:tcPr>
          <w:p w:rsidR="0083471C" w:rsidRPr="00C43BFF" w:rsidRDefault="0083471C" w:rsidP="009554B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C43BFF">
              <w:rPr>
                <w:rFonts w:ascii="Times New Roman" w:hAnsi="Times New Roman" w:cs="Times New Roman"/>
                <w:sz w:val="24"/>
                <w:szCs w:val="24"/>
              </w:rPr>
              <w:t>Parasuraman</w:t>
            </w:r>
            <w:proofErr w:type="spellEnd"/>
            <w:r w:rsidRPr="00C43BFF">
              <w:rPr>
                <w:rFonts w:ascii="Times New Roman" w:hAnsi="Times New Roman" w:cs="Times New Roman"/>
                <w:sz w:val="24"/>
                <w:szCs w:val="24"/>
              </w:rPr>
              <w:t xml:space="preserve"> et al. (2005)</w:t>
            </w:r>
          </w:p>
        </w:tc>
      </w:tr>
      <w:tr w:rsidR="0083471C" w:rsidRPr="00C43BFF" w:rsidTr="009554BF">
        <w:trPr>
          <w:trHeight w:val="451"/>
        </w:trPr>
        <w:tc>
          <w:tcPr>
            <w:tcW w:w="1549" w:type="dxa"/>
            <w:vMerge/>
            <w:vAlign w:val="center"/>
          </w:tcPr>
          <w:p w:rsidR="0083471C" w:rsidRPr="00C43BFF" w:rsidRDefault="0083471C" w:rsidP="009554B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90" w:type="dxa"/>
            <w:vAlign w:val="center"/>
          </w:tcPr>
          <w:p w:rsidR="0083471C" w:rsidRPr="00C43BFF" w:rsidRDefault="0083471C" w:rsidP="009554B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43BFF">
              <w:rPr>
                <w:rFonts w:ascii="Times New Roman" w:hAnsi="Times New Roman" w:cs="Times New Roman"/>
                <w:sz w:val="24"/>
                <w:szCs w:val="24"/>
              </w:rPr>
              <w:t>SA2</w:t>
            </w:r>
          </w:p>
        </w:tc>
        <w:tc>
          <w:tcPr>
            <w:tcW w:w="5557" w:type="dxa"/>
            <w:vAlign w:val="center"/>
          </w:tcPr>
          <w:p w:rsidR="0083471C" w:rsidRPr="00C43BFF" w:rsidRDefault="0083471C" w:rsidP="009554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3BFF">
              <w:rPr>
                <w:rFonts w:ascii="Times New Roman" w:hAnsi="Times New Roman" w:cs="Times New Roman"/>
                <w:sz w:val="24"/>
                <w:szCs w:val="24"/>
              </w:rPr>
              <w:t xml:space="preserve">I rarely encounter system downtimes or unavailability issues when using </w:t>
            </w:r>
            <w:proofErr w:type="spellStart"/>
            <w:r w:rsidRPr="00C43BFF">
              <w:rPr>
                <w:rFonts w:ascii="Times New Roman" w:hAnsi="Times New Roman" w:cs="Times New Roman"/>
                <w:sz w:val="24"/>
                <w:szCs w:val="24"/>
              </w:rPr>
              <w:t>FinTech</w:t>
            </w:r>
            <w:proofErr w:type="spellEnd"/>
            <w:r w:rsidRPr="00C43BFF">
              <w:rPr>
                <w:rFonts w:ascii="Times New Roman" w:hAnsi="Times New Roman" w:cs="Times New Roman"/>
                <w:sz w:val="24"/>
                <w:szCs w:val="24"/>
              </w:rPr>
              <w:t xml:space="preserve"> services.</w:t>
            </w:r>
          </w:p>
        </w:tc>
        <w:tc>
          <w:tcPr>
            <w:tcW w:w="1296" w:type="dxa"/>
            <w:vMerge/>
            <w:vAlign w:val="center"/>
          </w:tcPr>
          <w:p w:rsidR="0083471C" w:rsidRPr="00C43BFF" w:rsidRDefault="0083471C" w:rsidP="009554B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83471C" w:rsidRPr="00C43BFF" w:rsidTr="009554BF">
        <w:trPr>
          <w:trHeight w:val="451"/>
        </w:trPr>
        <w:tc>
          <w:tcPr>
            <w:tcW w:w="1549" w:type="dxa"/>
            <w:vMerge/>
            <w:vAlign w:val="center"/>
          </w:tcPr>
          <w:p w:rsidR="0083471C" w:rsidRPr="00C43BFF" w:rsidRDefault="0083471C" w:rsidP="009554B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90" w:type="dxa"/>
            <w:vAlign w:val="center"/>
          </w:tcPr>
          <w:p w:rsidR="0083471C" w:rsidRPr="00C43BFF" w:rsidRDefault="0083471C" w:rsidP="009554B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43BFF">
              <w:rPr>
                <w:rFonts w:ascii="Times New Roman" w:hAnsi="Times New Roman" w:cs="Times New Roman"/>
                <w:sz w:val="24"/>
                <w:szCs w:val="24"/>
              </w:rPr>
              <w:t>SA3</w:t>
            </w:r>
          </w:p>
        </w:tc>
        <w:tc>
          <w:tcPr>
            <w:tcW w:w="5557" w:type="dxa"/>
            <w:vAlign w:val="center"/>
          </w:tcPr>
          <w:p w:rsidR="0083471C" w:rsidRPr="00C43BFF" w:rsidRDefault="0083471C" w:rsidP="009554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43BFF">
              <w:rPr>
                <w:rFonts w:ascii="Times New Roman" w:hAnsi="Times New Roman" w:cs="Times New Roman"/>
                <w:sz w:val="24"/>
                <w:szCs w:val="24"/>
              </w:rPr>
              <w:t>FinTech</w:t>
            </w:r>
            <w:proofErr w:type="spellEnd"/>
            <w:r w:rsidRPr="00C43BFF">
              <w:rPr>
                <w:rFonts w:ascii="Times New Roman" w:hAnsi="Times New Roman" w:cs="Times New Roman"/>
                <w:sz w:val="24"/>
                <w:szCs w:val="24"/>
              </w:rPr>
              <w:t xml:space="preserve"> systems are reliable and </w:t>
            </w:r>
            <w:proofErr w:type="gramStart"/>
            <w:r w:rsidRPr="00C43BFF">
              <w:rPr>
                <w:rFonts w:ascii="Times New Roman" w:hAnsi="Times New Roman" w:cs="Times New Roman"/>
                <w:sz w:val="24"/>
                <w:szCs w:val="24"/>
              </w:rPr>
              <w:t>can be accessed</w:t>
            </w:r>
            <w:proofErr w:type="gramEnd"/>
            <w:r w:rsidRPr="00C43BFF">
              <w:rPr>
                <w:rFonts w:ascii="Times New Roman" w:hAnsi="Times New Roman" w:cs="Times New Roman"/>
                <w:sz w:val="24"/>
                <w:szCs w:val="24"/>
              </w:rPr>
              <w:t xml:space="preserve"> without significant delays.</w:t>
            </w:r>
          </w:p>
        </w:tc>
        <w:tc>
          <w:tcPr>
            <w:tcW w:w="1296" w:type="dxa"/>
            <w:vMerge/>
            <w:vAlign w:val="center"/>
          </w:tcPr>
          <w:p w:rsidR="0083471C" w:rsidRPr="00C43BFF" w:rsidRDefault="0083471C" w:rsidP="009554B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83471C" w:rsidRPr="00C43BFF" w:rsidTr="009554BF">
        <w:trPr>
          <w:trHeight w:val="451"/>
        </w:trPr>
        <w:tc>
          <w:tcPr>
            <w:tcW w:w="1549" w:type="dxa"/>
            <w:vMerge/>
            <w:vAlign w:val="center"/>
          </w:tcPr>
          <w:p w:rsidR="0083471C" w:rsidRPr="00C43BFF" w:rsidRDefault="0083471C" w:rsidP="009554B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90" w:type="dxa"/>
            <w:vAlign w:val="center"/>
          </w:tcPr>
          <w:p w:rsidR="0083471C" w:rsidRPr="00C43BFF" w:rsidRDefault="0083471C" w:rsidP="009554B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43BFF">
              <w:rPr>
                <w:rFonts w:ascii="Times New Roman" w:hAnsi="Times New Roman" w:cs="Times New Roman"/>
                <w:sz w:val="24"/>
                <w:szCs w:val="24"/>
              </w:rPr>
              <w:t>SA4</w:t>
            </w:r>
          </w:p>
        </w:tc>
        <w:tc>
          <w:tcPr>
            <w:tcW w:w="5557" w:type="dxa"/>
            <w:vAlign w:val="center"/>
          </w:tcPr>
          <w:p w:rsidR="0083471C" w:rsidRPr="00C43BFF" w:rsidRDefault="0083471C" w:rsidP="009554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3BFF">
              <w:rPr>
                <w:rFonts w:ascii="Times New Roman" w:hAnsi="Times New Roman" w:cs="Times New Roman"/>
                <w:sz w:val="24"/>
                <w:szCs w:val="24"/>
              </w:rPr>
              <w:t xml:space="preserve">The availability of </w:t>
            </w:r>
            <w:proofErr w:type="spellStart"/>
            <w:r w:rsidRPr="00C43BFF">
              <w:rPr>
                <w:rFonts w:ascii="Times New Roman" w:hAnsi="Times New Roman" w:cs="Times New Roman"/>
                <w:sz w:val="24"/>
                <w:szCs w:val="24"/>
              </w:rPr>
              <w:t>FinTech</w:t>
            </w:r>
            <w:proofErr w:type="spellEnd"/>
            <w:r w:rsidRPr="00C43BFF">
              <w:rPr>
                <w:rFonts w:ascii="Times New Roman" w:hAnsi="Times New Roman" w:cs="Times New Roman"/>
                <w:sz w:val="24"/>
                <w:szCs w:val="24"/>
              </w:rPr>
              <w:t xml:space="preserve"> services meets my expectations.</w:t>
            </w:r>
          </w:p>
        </w:tc>
        <w:tc>
          <w:tcPr>
            <w:tcW w:w="1296" w:type="dxa"/>
            <w:vMerge/>
            <w:vAlign w:val="center"/>
          </w:tcPr>
          <w:p w:rsidR="0083471C" w:rsidRPr="00C43BFF" w:rsidRDefault="0083471C" w:rsidP="009554B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83471C" w:rsidRPr="00C43BFF" w:rsidTr="009554BF">
        <w:trPr>
          <w:trHeight w:val="451"/>
        </w:trPr>
        <w:tc>
          <w:tcPr>
            <w:tcW w:w="1549" w:type="dxa"/>
            <w:vMerge w:val="restart"/>
            <w:vAlign w:val="center"/>
          </w:tcPr>
          <w:p w:rsidR="0083471C" w:rsidRPr="00C43BFF" w:rsidRDefault="0083471C" w:rsidP="009554B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43BFF">
              <w:rPr>
                <w:rFonts w:ascii="Times New Roman" w:hAnsi="Times New Roman" w:cs="Times New Roman"/>
                <w:sz w:val="24"/>
                <w:szCs w:val="24"/>
              </w:rPr>
              <w:t>Privacy (PR)</w:t>
            </w:r>
          </w:p>
        </w:tc>
        <w:tc>
          <w:tcPr>
            <w:tcW w:w="790" w:type="dxa"/>
            <w:vAlign w:val="center"/>
          </w:tcPr>
          <w:p w:rsidR="0083471C" w:rsidRPr="00C43BFF" w:rsidRDefault="0083471C" w:rsidP="009554B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43BFF">
              <w:rPr>
                <w:rFonts w:ascii="Times New Roman" w:hAnsi="Times New Roman" w:cs="Times New Roman"/>
                <w:sz w:val="24"/>
                <w:szCs w:val="24"/>
              </w:rPr>
              <w:t>PR1</w:t>
            </w:r>
          </w:p>
        </w:tc>
        <w:tc>
          <w:tcPr>
            <w:tcW w:w="5557" w:type="dxa"/>
            <w:vAlign w:val="center"/>
          </w:tcPr>
          <w:p w:rsidR="0083471C" w:rsidRPr="00C43BFF" w:rsidRDefault="0083471C" w:rsidP="009554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3BFF">
              <w:rPr>
                <w:rFonts w:ascii="Times New Roman" w:hAnsi="Times New Roman" w:cs="Times New Roman"/>
                <w:sz w:val="24"/>
                <w:szCs w:val="24"/>
              </w:rPr>
              <w:t xml:space="preserve">I feel confident that my personal and financial information </w:t>
            </w:r>
            <w:proofErr w:type="gramStart"/>
            <w:r w:rsidRPr="00C43BFF">
              <w:rPr>
                <w:rFonts w:ascii="Times New Roman" w:hAnsi="Times New Roman" w:cs="Times New Roman"/>
                <w:sz w:val="24"/>
                <w:szCs w:val="24"/>
              </w:rPr>
              <w:t>is kept</w:t>
            </w:r>
            <w:proofErr w:type="gramEnd"/>
            <w:r w:rsidRPr="00C43BFF">
              <w:rPr>
                <w:rFonts w:ascii="Times New Roman" w:hAnsi="Times New Roman" w:cs="Times New Roman"/>
                <w:sz w:val="24"/>
                <w:szCs w:val="24"/>
              </w:rPr>
              <w:t xml:space="preserve"> secure when using </w:t>
            </w:r>
            <w:proofErr w:type="spellStart"/>
            <w:r w:rsidRPr="00C43BFF">
              <w:rPr>
                <w:rFonts w:ascii="Times New Roman" w:hAnsi="Times New Roman" w:cs="Times New Roman"/>
                <w:sz w:val="24"/>
                <w:szCs w:val="24"/>
              </w:rPr>
              <w:t>FinTech</w:t>
            </w:r>
            <w:proofErr w:type="spellEnd"/>
            <w:r w:rsidRPr="00C43BFF">
              <w:rPr>
                <w:rFonts w:ascii="Times New Roman" w:hAnsi="Times New Roman" w:cs="Times New Roman"/>
                <w:sz w:val="24"/>
                <w:szCs w:val="24"/>
              </w:rPr>
              <w:t xml:space="preserve"> services.</w:t>
            </w:r>
          </w:p>
        </w:tc>
        <w:tc>
          <w:tcPr>
            <w:tcW w:w="1296" w:type="dxa"/>
            <w:vMerge w:val="restart"/>
            <w:vAlign w:val="center"/>
          </w:tcPr>
          <w:p w:rsidR="0083471C" w:rsidRPr="00C43BFF" w:rsidRDefault="0083471C" w:rsidP="009554B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C43BFF">
              <w:rPr>
                <w:rFonts w:ascii="Times New Roman" w:hAnsi="Times New Roman" w:cs="Times New Roman"/>
                <w:sz w:val="24"/>
                <w:szCs w:val="24"/>
              </w:rPr>
              <w:t>Parasuraman</w:t>
            </w:r>
            <w:proofErr w:type="spellEnd"/>
            <w:r w:rsidRPr="00C43BFF">
              <w:rPr>
                <w:rFonts w:ascii="Times New Roman" w:hAnsi="Times New Roman" w:cs="Times New Roman"/>
                <w:sz w:val="24"/>
                <w:szCs w:val="24"/>
              </w:rPr>
              <w:t xml:space="preserve"> et al. (2005)</w:t>
            </w:r>
          </w:p>
        </w:tc>
      </w:tr>
      <w:tr w:rsidR="0083471C" w:rsidRPr="00C43BFF" w:rsidTr="009554BF">
        <w:trPr>
          <w:trHeight w:val="451"/>
        </w:trPr>
        <w:tc>
          <w:tcPr>
            <w:tcW w:w="1549" w:type="dxa"/>
            <w:vMerge/>
            <w:vAlign w:val="center"/>
          </w:tcPr>
          <w:p w:rsidR="0083471C" w:rsidRPr="00C43BFF" w:rsidRDefault="0083471C" w:rsidP="009554B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90" w:type="dxa"/>
            <w:vAlign w:val="center"/>
          </w:tcPr>
          <w:p w:rsidR="0083471C" w:rsidRPr="00C43BFF" w:rsidRDefault="0083471C" w:rsidP="009554B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43BFF">
              <w:rPr>
                <w:rFonts w:ascii="Times New Roman" w:hAnsi="Times New Roman" w:cs="Times New Roman"/>
                <w:sz w:val="24"/>
                <w:szCs w:val="24"/>
              </w:rPr>
              <w:t>PR2</w:t>
            </w:r>
          </w:p>
        </w:tc>
        <w:tc>
          <w:tcPr>
            <w:tcW w:w="5557" w:type="dxa"/>
            <w:vAlign w:val="center"/>
          </w:tcPr>
          <w:p w:rsidR="0083471C" w:rsidRPr="00C43BFF" w:rsidRDefault="0083471C" w:rsidP="009554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43BFF">
              <w:rPr>
                <w:rFonts w:ascii="Times New Roman" w:hAnsi="Times New Roman" w:cs="Times New Roman"/>
                <w:sz w:val="24"/>
                <w:szCs w:val="24"/>
              </w:rPr>
              <w:t>FinTech</w:t>
            </w:r>
            <w:proofErr w:type="spellEnd"/>
            <w:r w:rsidRPr="00C43BFF">
              <w:rPr>
                <w:rFonts w:ascii="Times New Roman" w:hAnsi="Times New Roman" w:cs="Times New Roman"/>
                <w:sz w:val="24"/>
                <w:szCs w:val="24"/>
              </w:rPr>
              <w:t xml:space="preserve"> platforms provide clear and transparent information about how they handle user data.</w:t>
            </w:r>
          </w:p>
        </w:tc>
        <w:tc>
          <w:tcPr>
            <w:tcW w:w="1296" w:type="dxa"/>
            <w:vMerge/>
            <w:vAlign w:val="center"/>
          </w:tcPr>
          <w:p w:rsidR="0083471C" w:rsidRPr="00C43BFF" w:rsidRDefault="0083471C" w:rsidP="009554B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83471C" w:rsidRPr="00C43BFF" w:rsidTr="009554BF">
        <w:trPr>
          <w:trHeight w:val="451"/>
        </w:trPr>
        <w:tc>
          <w:tcPr>
            <w:tcW w:w="1549" w:type="dxa"/>
            <w:vMerge/>
            <w:vAlign w:val="center"/>
          </w:tcPr>
          <w:p w:rsidR="0083471C" w:rsidRPr="00C43BFF" w:rsidRDefault="0083471C" w:rsidP="009554B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90" w:type="dxa"/>
            <w:vAlign w:val="center"/>
          </w:tcPr>
          <w:p w:rsidR="0083471C" w:rsidRPr="00C43BFF" w:rsidRDefault="0083471C" w:rsidP="009554B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43BFF">
              <w:rPr>
                <w:rFonts w:ascii="Times New Roman" w:hAnsi="Times New Roman" w:cs="Times New Roman"/>
                <w:sz w:val="24"/>
                <w:szCs w:val="24"/>
              </w:rPr>
              <w:t>PR3</w:t>
            </w:r>
          </w:p>
        </w:tc>
        <w:tc>
          <w:tcPr>
            <w:tcW w:w="5557" w:type="dxa"/>
            <w:vAlign w:val="center"/>
          </w:tcPr>
          <w:p w:rsidR="0083471C" w:rsidRPr="00C43BFF" w:rsidRDefault="0083471C" w:rsidP="009554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3BFF">
              <w:rPr>
                <w:rFonts w:ascii="Times New Roman" w:hAnsi="Times New Roman" w:cs="Times New Roman"/>
                <w:sz w:val="24"/>
                <w:szCs w:val="24"/>
              </w:rPr>
              <w:t xml:space="preserve">I am confident that </w:t>
            </w:r>
            <w:proofErr w:type="spellStart"/>
            <w:r w:rsidRPr="00C43BFF">
              <w:rPr>
                <w:rFonts w:ascii="Times New Roman" w:hAnsi="Times New Roman" w:cs="Times New Roman"/>
                <w:sz w:val="24"/>
                <w:szCs w:val="24"/>
              </w:rPr>
              <w:t>FinTech</w:t>
            </w:r>
            <w:proofErr w:type="spellEnd"/>
            <w:r w:rsidRPr="00C43BFF">
              <w:rPr>
                <w:rFonts w:ascii="Times New Roman" w:hAnsi="Times New Roman" w:cs="Times New Roman"/>
                <w:sz w:val="24"/>
                <w:szCs w:val="24"/>
              </w:rPr>
              <w:t xml:space="preserve"> platforms do not share my personal information with third parties without my consent.</w:t>
            </w:r>
          </w:p>
        </w:tc>
        <w:tc>
          <w:tcPr>
            <w:tcW w:w="1296" w:type="dxa"/>
            <w:vMerge/>
            <w:vAlign w:val="center"/>
          </w:tcPr>
          <w:p w:rsidR="0083471C" w:rsidRPr="00C43BFF" w:rsidRDefault="0083471C" w:rsidP="009554B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83471C" w:rsidRPr="00C43BFF" w:rsidTr="009554BF">
        <w:trPr>
          <w:trHeight w:val="451"/>
        </w:trPr>
        <w:tc>
          <w:tcPr>
            <w:tcW w:w="1549" w:type="dxa"/>
            <w:vMerge/>
            <w:vAlign w:val="center"/>
          </w:tcPr>
          <w:p w:rsidR="0083471C" w:rsidRPr="00C43BFF" w:rsidRDefault="0083471C" w:rsidP="009554B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90" w:type="dxa"/>
            <w:vAlign w:val="center"/>
          </w:tcPr>
          <w:p w:rsidR="0083471C" w:rsidRPr="00C43BFF" w:rsidRDefault="0083471C" w:rsidP="009554B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43BFF">
              <w:rPr>
                <w:rFonts w:ascii="Times New Roman" w:hAnsi="Times New Roman" w:cs="Times New Roman"/>
                <w:sz w:val="24"/>
                <w:szCs w:val="24"/>
              </w:rPr>
              <w:t>PR4</w:t>
            </w:r>
          </w:p>
        </w:tc>
        <w:tc>
          <w:tcPr>
            <w:tcW w:w="5557" w:type="dxa"/>
            <w:vAlign w:val="center"/>
          </w:tcPr>
          <w:p w:rsidR="0083471C" w:rsidRPr="00C43BFF" w:rsidRDefault="0083471C" w:rsidP="009554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3BFF">
              <w:rPr>
                <w:rFonts w:ascii="Times New Roman" w:hAnsi="Times New Roman" w:cs="Times New Roman"/>
                <w:sz w:val="24"/>
                <w:szCs w:val="24"/>
              </w:rPr>
              <w:t xml:space="preserve">I am satisfied with the level of privacy protection offered by the </w:t>
            </w:r>
            <w:proofErr w:type="spellStart"/>
            <w:r w:rsidRPr="00C43BFF">
              <w:rPr>
                <w:rFonts w:ascii="Times New Roman" w:hAnsi="Times New Roman" w:cs="Times New Roman"/>
                <w:sz w:val="24"/>
                <w:szCs w:val="24"/>
              </w:rPr>
              <w:t>FinTech</w:t>
            </w:r>
            <w:proofErr w:type="spellEnd"/>
            <w:r w:rsidRPr="00C43BFF">
              <w:rPr>
                <w:rFonts w:ascii="Times New Roman" w:hAnsi="Times New Roman" w:cs="Times New Roman"/>
                <w:sz w:val="24"/>
                <w:szCs w:val="24"/>
              </w:rPr>
              <w:t xml:space="preserve"> services I use.</w:t>
            </w:r>
          </w:p>
        </w:tc>
        <w:tc>
          <w:tcPr>
            <w:tcW w:w="1296" w:type="dxa"/>
            <w:vMerge/>
            <w:vAlign w:val="center"/>
          </w:tcPr>
          <w:p w:rsidR="0083471C" w:rsidRPr="00C43BFF" w:rsidRDefault="0083471C" w:rsidP="009554B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83471C" w:rsidRPr="00C43BFF" w:rsidTr="009554BF">
        <w:trPr>
          <w:trHeight w:val="451"/>
        </w:trPr>
        <w:tc>
          <w:tcPr>
            <w:tcW w:w="1549" w:type="dxa"/>
            <w:vMerge w:val="restart"/>
            <w:vAlign w:val="center"/>
          </w:tcPr>
          <w:p w:rsidR="0083471C" w:rsidRPr="00C43BFF" w:rsidRDefault="0083471C" w:rsidP="009554B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C43BFF">
              <w:rPr>
                <w:rFonts w:ascii="Times New Roman" w:hAnsi="Times New Roman" w:cs="Times New Roman"/>
                <w:sz w:val="24"/>
                <w:szCs w:val="24"/>
              </w:rPr>
              <w:t>FinTech</w:t>
            </w:r>
            <w:proofErr w:type="spellEnd"/>
            <w:r w:rsidRPr="00C43BFF">
              <w:rPr>
                <w:rFonts w:ascii="Times New Roman" w:hAnsi="Times New Roman" w:cs="Times New Roman"/>
                <w:sz w:val="24"/>
                <w:szCs w:val="24"/>
              </w:rPr>
              <w:t xml:space="preserve"> Use (FU)</w:t>
            </w:r>
          </w:p>
        </w:tc>
        <w:tc>
          <w:tcPr>
            <w:tcW w:w="790" w:type="dxa"/>
            <w:vAlign w:val="center"/>
          </w:tcPr>
          <w:p w:rsidR="0083471C" w:rsidRPr="00C43BFF" w:rsidRDefault="0083471C" w:rsidP="009554B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43BFF">
              <w:rPr>
                <w:rFonts w:ascii="Times New Roman" w:hAnsi="Times New Roman" w:cs="Times New Roman"/>
                <w:sz w:val="24"/>
                <w:szCs w:val="24"/>
              </w:rPr>
              <w:t>FU1</w:t>
            </w:r>
          </w:p>
        </w:tc>
        <w:tc>
          <w:tcPr>
            <w:tcW w:w="5557" w:type="dxa"/>
            <w:vAlign w:val="center"/>
          </w:tcPr>
          <w:p w:rsidR="0083471C" w:rsidRPr="00C43BFF" w:rsidRDefault="0083471C" w:rsidP="009554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3BF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I frequently make purchases using </w:t>
            </w:r>
            <w:proofErr w:type="spellStart"/>
            <w:r w:rsidRPr="00C43BF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FinTech</w:t>
            </w:r>
            <w:proofErr w:type="spellEnd"/>
            <w:r w:rsidRPr="00C43BF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payment methods.</w:t>
            </w:r>
          </w:p>
        </w:tc>
        <w:tc>
          <w:tcPr>
            <w:tcW w:w="1296" w:type="dxa"/>
            <w:vMerge w:val="restart"/>
            <w:vAlign w:val="center"/>
          </w:tcPr>
          <w:p w:rsidR="0083471C" w:rsidRPr="00C43BFF" w:rsidRDefault="0083471C" w:rsidP="009554B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C43BFF">
              <w:rPr>
                <w:rFonts w:ascii="Times New Roman" w:hAnsi="Times New Roman" w:cs="Times New Roman"/>
                <w:sz w:val="24"/>
                <w:szCs w:val="24"/>
              </w:rPr>
              <w:t>Venkatesh</w:t>
            </w:r>
            <w:proofErr w:type="spellEnd"/>
            <w:r w:rsidRPr="00C43BFF">
              <w:rPr>
                <w:rFonts w:ascii="Times New Roman" w:hAnsi="Times New Roman" w:cs="Times New Roman"/>
                <w:sz w:val="24"/>
                <w:szCs w:val="24"/>
              </w:rPr>
              <w:t xml:space="preserve"> et al. (2012)</w:t>
            </w:r>
          </w:p>
        </w:tc>
      </w:tr>
      <w:tr w:rsidR="0083471C" w:rsidRPr="00C43BFF" w:rsidTr="009554BF">
        <w:trPr>
          <w:trHeight w:val="451"/>
        </w:trPr>
        <w:tc>
          <w:tcPr>
            <w:tcW w:w="1549" w:type="dxa"/>
            <w:vMerge/>
            <w:vAlign w:val="center"/>
          </w:tcPr>
          <w:p w:rsidR="0083471C" w:rsidRPr="00C43BFF" w:rsidRDefault="0083471C" w:rsidP="009554B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90" w:type="dxa"/>
            <w:vAlign w:val="center"/>
          </w:tcPr>
          <w:p w:rsidR="0083471C" w:rsidRPr="00C43BFF" w:rsidRDefault="0083471C" w:rsidP="009554B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43BFF">
              <w:rPr>
                <w:rFonts w:ascii="Times New Roman" w:hAnsi="Times New Roman" w:cs="Times New Roman"/>
                <w:sz w:val="24"/>
                <w:szCs w:val="24"/>
              </w:rPr>
              <w:t>FU2</w:t>
            </w:r>
          </w:p>
        </w:tc>
        <w:tc>
          <w:tcPr>
            <w:tcW w:w="5557" w:type="dxa"/>
            <w:vAlign w:val="center"/>
          </w:tcPr>
          <w:p w:rsidR="0083471C" w:rsidRPr="00C43BFF" w:rsidRDefault="0083471C" w:rsidP="009554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3BF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To manage my investments, I use </w:t>
            </w:r>
            <w:proofErr w:type="spellStart"/>
            <w:r w:rsidRPr="00C43BF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FinTech</w:t>
            </w:r>
            <w:proofErr w:type="spellEnd"/>
            <w:r w:rsidRPr="00C43BF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investment platforms. </w:t>
            </w:r>
          </w:p>
        </w:tc>
        <w:tc>
          <w:tcPr>
            <w:tcW w:w="1296" w:type="dxa"/>
            <w:vMerge/>
            <w:vAlign w:val="center"/>
          </w:tcPr>
          <w:p w:rsidR="0083471C" w:rsidRPr="00C43BFF" w:rsidRDefault="0083471C" w:rsidP="009554B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83471C" w:rsidRPr="00C43BFF" w:rsidTr="009554BF">
        <w:trPr>
          <w:trHeight w:val="451"/>
        </w:trPr>
        <w:tc>
          <w:tcPr>
            <w:tcW w:w="1549" w:type="dxa"/>
            <w:vMerge/>
            <w:vAlign w:val="center"/>
          </w:tcPr>
          <w:p w:rsidR="0083471C" w:rsidRPr="00C43BFF" w:rsidRDefault="0083471C" w:rsidP="009554B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90" w:type="dxa"/>
            <w:vAlign w:val="center"/>
          </w:tcPr>
          <w:p w:rsidR="0083471C" w:rsidRPr="00C43BFF" w:rsidRDefault="0083471C" w:rsidP="009554B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43BFF">
              <w:rPr>
                <w:rFonts w:ascii="Times New Roman" w:hAnsi="Times New Roman" w:cs="Times New Roman"/>
                <w:sz w:val="24"/>
                <w:szCs w:val="24"/>
              </w:rPr>
              <w:t>FU3</w:t>
            </w:r>
          </w:p>
        </w:tc>
        <w:tc>
          <w:tcPr>
            <w:tcW w:w="5557" w:type="dxa"/>
            <w:vAlign w:val="center"/>
          </w:tcPr>
          <w:p w:rsidR="0083471C" w:rsidRPr="00C43BFF" w:rsidRDefault="0083471C" w:rsidP="009554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3BF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When I need money, I use </w:t>
            </w:r>
            <w:proofErr w:type="spellStart"/>
            <w:r w:rsidRPr="00C43BF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FinTech</w:t>
            </w:r>
            <w:proofErr w:type="spellEnd"/>
            <w:r w:rsidRPr="00C43BF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services (such as peer-to-peer lending and online loans).</w:t>
            </w:r>
          </w:p>
        </w:tc>
        <w:tc>
          <w:tcPr>
            <w:tcW w:w="1296" w:type="dxa"/>
            <w:vMerge/>
            <w:vAlign w:val="center"/>
          </w:tcPr>
          <w:p w:rsidR="0083471C" w:rsidRPr="00C43BFF" w:rsidRDefault="0083471C" w:rsidP="009554B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83471C" w:rsidRPr="00C43BFF" w:rsidTr="009554BF">
        <w:trPr>
          <w:trHeight w:val="451"/>
        </w:trPr>
        <w:tc>
          <w:tcPr>
            <w:tcW w:w="1549" w:type="dxa"/>
            <w:vMerge/>
            <w:vAlign w:val="center"/>
          </w:tcPr>
          <w:p w:rsidR="0083471C" w:rsidRPr="00C43BFF" w:rsidRDefault="0083471C" w:rsidP="009554B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90" w:type="dxa"/>
            <w:vAlign w:val="center"/>
          </w:tcPr>
          <w:p w:rsidR="0083471C" w:rsidRPr="00C43BFF" w:rsidRDefault="0083471C" w:rsidP="009554B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43BFF">
              <w:rPr>
                <w:rFonts w:ascii="Times New Roman" w:hAnsi="Times New Roman" w:cs="Times New Roman"/>
                <w:sz w:val="24"/>
                <w:szCs w:val="24"/>
              </w:rPr>
              <w:t>FU4</w:t>
            </w:r>
          </w:p>
        </w:tc>
        <w:tc>
          <w:tcPr>
            <w:tcW w:w="5557" w:type="dxa"/>
            <w:vAlign w:val="center"/>
          </w:tcPr>
          <w:p w:rsidR="0083471C" w:rsidRPr="00C43BFF" w:rsidRDefault="0083471C" w:rsidP="009554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3BF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I actively use </w:t>
            </w:r>
            <w:proofErr w:type="spellStart"/>
            <w:r w:rsidRPr="00C43BF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FinTech</w:t>
            </w:r>
            <w:proofErr w:type="spellEnd"/>
            <w:r w:rsidRPr="00C43BF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insurance services to purchase and manage insurance policies.</w:t>
            </w:r>
          </w:p>
        </w:tc>
        <w:tc>
          <w:tcPr>
            <w:tcW w:w="1296" w:type="dxa"/>
            <w:vMerge/>
            <w:vAlign w:val="center"/>
          </w:tcPr>
          <w:p w:rsidR="0083471C" w:rsidRPr="00C43BFF" w:rsidRDefault="0083471C" w:rsidP="009554B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</w:tbl>
    <w:p w:rsidR="0083471C" w:rsidRPr="00B54379" w:rsidRDefault="0083471C" w:rsidP="0083471C">
      <w:pPr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C43BFF">
        <w:rPr>
          <w:rFonts w:ascii="Times New Roman" w:hAnsi="Times New Roman" w:cs="Times New Roman"/>
          <w:b/>
          <w:bCs/>
          <w:sz w:val="24"/>
          <w:szCs w:val="24"/>
        </w:rPr>
        <w:t>Source: Literature review</w:t>
      </w:r>
    </w:p>
    <w:p w:rsidR="0083471C" w:rsidRPr="00B54379" w:rsidRDefault="0083471C" w:rsidP="0083471C">
      <w:pPr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5D22FE" w:rsidRDefault="005D22FE">
      <w:bookmarkStart w:id="0" w:name="_GoBack"/>
      <w:bookmarkEnd w:id="0"/>
    </w:p>
    <w:sectPr w:rsidR="005D22F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471C"/>
    <w:rsid w:val="005D22FE"/>
    <w:rsid w:val="008347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E78C0EB-2C54-4AF5-AD7F-B44594230E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3471C"/>
    <w:rPr>
      <w:kern w:val="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3471C"/>
    <w:pPr>
      <w:spacing w:after="0" w:line="240" w:lineRule="auto"/>
    </w:pPr>
    <w:rPr>
      <w:kern w:val="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430</Words>
  <Characters>2454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Sivakeerthika S</dc:creator>
  <cp:keywords/>
  <dc:description/>
  <cp:lastModifiedBy>Sivakeerthika S</cp:lastModifiedBy>
  <cp:revision>1</cp:revision>
  <dcterms:created xsi:type="dcterms:W3CDTF">2025-09-02T10:07:00Z</dcterms:created>
  <dcterms:modified xsi:type="dcterms:W3CDTF">2025-09-02T10:07:00Z</dcterms:modified>
</cp:coreProperties>
</file>