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A29CC" w14:textId="29EBD976" w:rsidR="00A04FE5" w:rsidRPr="00154B5D" w:rsidRDefault="00970989" w:rsidP="00683E49">
      <w:pPr>
        <w:pStyle w:val="Text"/>
        <w:rPr>
          <w:b/>
          <w:sz w:val="36"/>
        </w:rPr>
      </w:pPr>
      <w:r w:rsidRPr="00154B5D">
        <w:rPr>
          <w:b/>
          <w:sz w:val="36"/>
        </w:rPr>
        <w:t>Appendix</w:t>
      </w:r>
    </w:p>
    <w:p w14:paraId="0191CFCA" w14:textId="77777777" w:rsidR="002532FE" w:rsidRPr="00154B5D" w:rsidRDefault="002532FE" w:rsidP="002532FE">
      <w:pPr>
        <w:pStyle w:val="Text"/>
        <w:keepNext/>
        <w:jc w:val="center"/>
      </w:pPr>
      <w:r w:rsidRPr="00154B5D">
        <w:rPr>
          <w:noProof/>
          <w:lang w:eastAsia="en-US"/>
        </w:rPr>
        <w:drawing>
          <wp:inline distT="0" distB="0" distL="0" distR="0" wp14:anchorId="6145535F" wp14:editId="0A1910E2">
            <wp:extent cx="3960000" cy="3708335"/>
            <wp:effectExtent l="0" t="0" r="2540" b="6985"/>
            <wp:docPr id="19772594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70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BD79" w14:textId="23A28C84" w:rsidR="00970989" w:rsidRPr="00154B5D" w:rsidRDefault="002532FE" w:rsidP="002532FE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A1: Detail Processes Planning (Source: created by authors)</w:t>
      </w:r>
    </w:p>
    <w:p w14:paraId="3AAEAB89" w14:textId="77777777" w:rsidR="002532FE" w:rsidRPr="00154B5D" w:rsidRDefault="002532FE" w:rsidP="002532FE"/>
    <w:p w14:paraId="18536BE4" w14:textId="77777777" w:rsidR="002532FE" w:rsidRPr="00154B5D" w:rsidRDefault="002532FE" w:rsidP="002532FE">
      <w:pPr>
        <w:keepNext/>
        <w:jc w:val="center"/>
      </w:pPr>
      <w:r w:rsidRPr="00154B5D">
        <w:rPr>
          <w:noProof/>
          <w:lang w:val="en-US" w:eastAsia="en-US"/>
        </w:rPr>
        <w:lastRenderedPageBreak/>
        <w:drawing>
          <wp:inline distT="0" distB="0" distL="0" distR="0" wp14:anchorId="1B24187E" wp14:editId="5FAA227C">
            <wp:extent cx="3960000" cy="6888069"/>
            <wp:effectExtent l="0" t="0" r="2540" b="8255"/>
            <wp:docPr id="5163916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688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B1DC" w14:textId="5BD40A3D" w:rsidR="002532FE" w:rsidRPr="00154B5D" w:rsidRDefault="002532FE" w:rsidP="002532FE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A2: Detail Processes Procurement (Source: created by authors)</w:t>
      </w:r>
    </w:p>
    <w:p w14:paraId="5344FA2B" w14:textId="77777777" w:rsidR="002532FE" w:rsidRPr="00154B5D" w:rsidRDefault="002532FE" w:rsidP="002532FE"/>
    <w:p w14:paraId="0217A873" w14:textId="77777777" w:rsidR="002532FE" w:rsidRPr="00154B5D" w:rsidRDefault="002532FE" w:rsidP="002532FE">
      <w:pPr>
        <w:keepNext/>
        <w:jc w:val="center"/>
      </w:pPr>
      <w:r w:rsidRPr="00154B5D">
        <w:rPr>
          <w:noProof/>
          <w:lang w:val="en-US" w:eastAsia="en-US"/>
        </w:rPr>
        <w:lastRenderedPageBreak/>
        <w:drawing>
          <wp:inline distT="0" distB="0" distL="0" distR="0" wp14:anchorId="39227CBA" wp14:editId="4C1509FF">
            <wp:extent cx="3960000" cy="5170565"/>
            <wp:effectExtent l="0" t="0" r="2540" b="0"/>
            <wp:docPr id="103450118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51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532B" w14:textId="20644DDC" w:rsidR="002532FE" w:rsidRPr="00154B5D" w:rsidRDefault="002532FE" w:rsidP="002532FE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A3: Detail Processes Goods Receiving (Source: created by authors)</w:t>
      </w:r>
    </w:p>
    <w:p w14:paraId="5503C4EF" w14:textId="77777777" w:rsidR="00C37300" w:rsidRPr="00154B5D" w:rsidRDefault="00C37300" w:rsidP="00C37300"/>
    <w:p w14:paraId="712B2BFE" w14:textId="77777777" w:rsidR="00C37300" w:rsidRPr="00154B5D" w:rsidRDefault="00C37300" w:rsidP="00C37300">
      <w:pPr>
        <w:keepNext/>
        <w:jc w:val="center"/>
      </w:pPr>
      <w:r w:rsidRPr="00154B5D">
        <w:rPr>
          <w:noProof/>
          <w:lang w:val="en-US" w:eastAsia="en-US"/>
        </w:rPr>
        <w:lastRenderedPageBreak/>
        <w:drawing>
          <wp:inline distT="0" distB="0" distL="0" distR="0" wp14:anchorId="035D03EA" wp14:editId="7D318BEF">
            <wp:extent cx="3960000" cy="6217717"/>
            <wp:effectExtent l="0" t="0" r="2540" b="0"/>
            <wp:docPr id="109184005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621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CF591" w14:textId="6248CE4F" w:rsidR="00C37300" w:rsidRPr="00154B5D" w:rsidRDefault="00C37300" w:rsidP="00C37300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A4: Detail Processes Warehouse (Source: created by authors)</w:t>
      </w:r>
    </w:p>
    <w:p w14:paraId="3C873623" w14:textId="77777777" w:rsidR="00C37300" w:rsidRPr="00154B5D" w:rsidRDefault="00C37300" w:rsidP="00C37300"/>
    <w:p w14:paraId="239450CB" w14:textId="77777777" w:rsidR="00F51268" w:rsidRPr="00154B5D" w:rsidRDefault="00F51268" w:rsidP="00F51268">
      <w:pPr>
        <w:keepNext/>
        <w:jc w:val="center"/>
      </w:pPr>
      <w:r w:rsidRPr="00154B5D">
        <w:rPr>
          <w:noProof/>
          <w:lang w:val="en-US" w:eastAsia="en-US"/>
        </w:rPr>
        <w:lastRenderedPageBreak/>
        <w:drawing>
          <wp:inline distT="0" distB="0" distL="0" distR="0" wp14:anchorId="49D159C5" wp14:editId="70C8CAC6">
            <wp:extent cx="3960000" cy="4136805"/>
            <wp:effectExtent l="0" t="0" r="2540" b="0"/>
            <wp:docPr id="66994597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1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21526" w14:textId="26B307F2" w:rsidR="00C37300" w:rsidRPr="00154B5D" w:rsidRDefault="00F51268" w:rsidP="00F51268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A5: Detail Processes Goods Issue (Source: created by authors)</w:t>
      </w:r>
    </w:p>
    <w:p w14:paraId="08A423FF" w14:textId="77777777" w:rsidR="00F51268" w:rsidRPr="00154B5D" w:rsidRDefault="00F51268" w:rsidP="00F51268"/>
    <w:p w14:paraId="57CD17C7" w14:textId="77777777" w:rsidR="00DB49A1" w:rsidRPr="00154B5D" w:rsidRDefault="00DB49A1" w:rsidP="00DB49A1">
      <w:pPr>
        <w:keepNext/>
        <w:jc w:val="center"/>
      </w:pPr>
      <w:r w:rsidRPr="00154B5D">
        <w:rPr>
          <w:noProof/>
          <w:lang w:val="en-US" w:eastAsia="en-US"/>
        </w:rPr>
        <w:drawing>
          <wp:inline distT="0" distB="0" distL="0" distR="0" wp14:anchorId="6EEA1F66" wp14:editId="47138C2C">
            <wp:extent cx="3960000" cy="3418234"/>
            <wp:effectExtent l="0" t="0" r="2540" b="0"/>
            <wp:docPr id="199028011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41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9DD7" w14:textId="3DADEBB4" w:rsidR="00F51268" w:rsidRPr="00154B5D" w:rsidRDefault="00DB49A1" w:rsidP="00DB49A1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A6: Detail Processes Transportation (Source: created by authors)</w:t>
      </w:r>
    </w:p>
    <w:p w14:paraId="07AFF85B" w14:textId="77777777" w:rsidR="00DB49A1" w:rsidRPr="00154B5D" w:rsidRDefault="00DB49A1" w:rsidP="00DB49A1"/>
    <w:p w14:paraId="12894617" w14:textId="77777777" w:rsidR="006F61E5" w:rsidRPr="00154B5D" w:rsidRDefault="006F61E5" w:rsidP="006F61E5">
      <w:pPr>
        <w:keepNext/>
        <w:jc w:val="center"/>
      </w:pPr>
      <w:r w:rsidRPr="00154B5D">
        <w:rPr>
          <w:noProof/>
          <w:lang w:val="en-US" w:eastAsia="en-US"/>
        </w:rPr>
        <w:drawing>
          <wp:inline distT="0" distB="0" distL="0" distR="0" wp14:anchorId="341D9028" wp14:editId="12B5EFCC">
            <wp:extent cx="3960000" cy="4436719"/>
            <wp:effectExtent l="0" t="0" r="2540" b="2540"/>
            <wp:docPr id="279316465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4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B145B" w14:textId="44B78E19" w:rsidR="00DB49A1" w:rsidRPr="00154B5D" w:rsidRDefault="006F61E5" w:rsidP="006F61E5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A7: Detail Processes On-Stie Preparation (Source: created by authors)</w:t>
      </w:r>
    </w:p>
    <w:p w14:paraId="507F881F" w14:textId="77777777" w:rsidR="006F61E5" w:rsidRPr="00154B5D" w:rsidRDefault="006F61E5" w:rsidP="006F61E5"/>
    <w:p w14:paraId="69F244CF" w14:textId="77777777" w:rsidR="00DB29BC" w:rsidRPr="00154B5D" w:rsidRDefault="00DB29BC" w:rsidP="00DB29BC">
      <w:pPr>
        <w:keepNext/>
        <w:jc w:val="center"/>
      </w:pPr>
      <w:r w:rsidRPr="00154B5D">
        <w:rPr>
          <w:noProof/>
          <w:lang w:val="en-US" w:eastAsia="en-US"/>
        </w:rPr>
        <w:drawing>
          <wp:inline distT="0" distB="0" distL="0" distR="0" wp14:anchorId="42F7EEDA" wp14:editId="7F2EE4FF">
            <wp:extent cx="3960000" cy="2545122"/>
            <wp:effectExtent l="0" t="0" r="2540" b="7620"/>
            <wp:docPr id="145406444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4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6F1F3" w14:textId="7197C61A" w:rsidR="006F61E5" w:rsidRPr="00154B5D" w:rsidRDefault="00DB29BC" w:rsidP="00DB29BC">
      <w:pPr>
        <w:pStyle w:val="Caption"/>
        <w:jc w:val="center"/>
        <w:rPr>
          <w:color w:val="auto"/>
        </w:rPr>
      </w:pPr>
      <w:r w:rsidRPr="00154B5D">
        <w:rPr>
          <w:color w:val="auto"/>
        </w:rPr>
        <w:t xml:space="preserve">Figure A8: </w:t>
      </w:r>
      <w:bookmarkStart w:id="0" w:name="_Hlk210999747"/>
      <w:r w:rsidRPr="00154B5D">
        <w:rPr>
          <w:color w:val="auto"/>
        </w:rPr>
        <w:t>Detail Processes Athletes Supply (Source: created by authors)</w:t>
      </w:r>
      <w:bookmarkEnd w:id="0"/>
    </w:p>
    <w:p w14:paraId="691B1F00" w14:textId="77777777" w:rsidR="00DB29BC" w:rsidRPr="00154B5D" w:rsidRDefault="00DB29BC" w:rsidP="00DB29BC"/>
    <w:p w14:paraId="536C2D74" w14:textId="77777777" w:rsidR="00D450BC" w:rsidRPr="00154B5D" w:rsidRDefault="00D450BC" w:rsidP="00D450BC">
      <w:pPr>
        <w:keepNext/>
        <w:jc w:val="center"/>
      </w:pPr>
      <w:r w:rsidRPr="00154B5D">
        <w:rPr>
          <w:noProof/>
          <w:lang w:val="en-US" w:eastAsia="en-US"/>
        </w:rPr>
        <w:lastRenderedPageBreak/>
        <w:drawing>
          <wp:inline distT="0" distB="0" distL="0" distR="0" wp14:anchorId="64900E8F" wp14:editId="44982677">
            <wp:extent cx="3960000" cy="4113231"/>
            <wp:effectExtent l="0" t="0" r="2540" b="1905"/>
            <wp:docPr id="1126388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41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0E69" w14:textId="6090138C" w:rsidR="00DB29BC" w:rsidRPr="00154B5D" w:rsidRDefault="00D450BC" w:rsidP="00D450BC">
      <w:pPr>
        <w:pStyle w:val="Caption"/>
        <w:jc w:val="center"/>
        <w:rPr>
          <w:color w:val="auto"/>
        </w:rPr>
      </w:pPr>
      <w:r w:rsidRPr="00154B5D">
        <w:rPr>
          <w:color w:val="auto"/>
        </w:rPr>
        <w:t>Figure A9: Detail Processes On-Site Postprocessing (Source: created by authors)</w:t>
      </w:r>
      <w:bookmarkStart w:id="1" w:name="_GoBack"/>
      <w:bookmarkEnd w:id="1"/>
    </w:p>
    <w:sectPr w:rsidR="00DB29BC" w:rsidRPr="00154B5D" w:rsidSect="00154B5D">
      <w:pgSz w:w="11907" w:h="16840" w:code="9"/>
      <w:pgMar w:top="1418" w:right="1418" w:bottom="1418" w:left="1418" w:header="68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33DCD" w14:textId="77777777" w:rsidR="00777D08" w:rsidRDefault="00777D08">
      <w:r>
        <w:separator/>
      </w:r>
    </w:p>
  </w:endnote>
  <w:endnote w:type="continuationSeparator" w:id="0">
    <w:p w14:paraId="76DB67CD" w14:textId="77777777" w:rsidR="00777D08" w:rsidRDefault="0077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3C38D" w14:textId="77777777" w:rsidR="00777D08" w:rsidRDefault="00777D08">
      <w:r>
        <w:separator/>
      </w:r>
    </w:p>
  </w:footnote>
  <w:footnote w:type="continuationSeparator" w:id="0">
    <w:p w14:paraId="70843F44" w14:textId="77777777" w:rsidR="00777D08" w:rsidRDefault="00777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B4CC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6A14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B427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16E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1E72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584E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A42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687B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F44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1E3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F49B3"/>
    <w:multiLevelType w:val="singleLevel"/>
    <w:tmpl w:val="26DE63F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03CC4B2D"/>
    <w:multiLevelType w:val="multilevel"/>
    <w:tmpl w:val="A56A8350"/>
    <w:styleLink w:val="LJHeadings"/>
    <w:lvl w:ilvl="0">
      <w:start w:val="1"/>
      <w:numFmt w:val="decimal"/>
      <w:pStyle w:val="LJ1HeadlineD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pStyle w:val="LJ2HeadlineDE"/>
      <w:lvlText w:val="%1.%2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pStyle w:val="LJ3HeadlineD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9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9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9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9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9" w:hanging="369"/>
      </w:pPr>
      <w:rPr>
        <w:rFonts w:hint="default"/>
      </w:rPr>
    </w:lvl>
  </w:abstractNum>
  <w:abstractNum w:abstractNumId="12" w15:restartNumberingAfterBreak="0">
    <w:nsid w:val="233439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6D5C9C"/>
    <w:multiLevelType w:val="hybridMultilevel"/>
    <w:tmpl w:val="15D60A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D78EB"/>
    <w:multiLevelType w:val="multilevel"/>
    <w:tmpl w:val="FA8091DE"/>
    <w:styleLink w:val="LJFiguresEN"/>
    <w:lvl w:ilvl="0">
      <w:start w:val="1"/>
      <w:numFmt w:val="decimal"/>
      <w:pStyle w:val="LJFigureEN"/>
      <w:lvlText w:val="Figure %1."/>
      <w:lvlJc w:val="left"/>
      <w:pPr>
        <w:ind w:left="360" w:hanging="360"/>
      </w:pPr>
      <w:rPr>
        <w:rFonts w:ascii="Times New Roman" w:hAnsi="Times New Roman" w:hint="default"/>
        <w:b w:val="0"/>
        <w:i/>
        <w:sz w:val="18"/>
        <w:lang w:val="de-DE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5" w15:restartNumberingAfterBreak="0">
    <w:nsid w:val="4ADA4A1C"/>
    <w:multiLevelType w:val="hybridMultilevel"/>
    <w:tmpl w:val="C438150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8302E"/>
    <w:multiLevelType w:val="hybridMultilevel"/>
    <w:tmpl w:val="2764A17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B6753"/>
    <w:multiLevelType w:val="hybridMultilevel"/>
    <w:tmpl w:val="A4803F8C"/>
    <w:lvl w:ilvl="0" w:tplc="33440ABC">
      <w:start w:val="1"/>
      <w:numFmt w:val="bullet"/>
      <w:pStyle w:val="LJBulletList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465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E4D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6A7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72C5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C1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AFD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ED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073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5B87192"/>
    <w:multiLevelType w:val="hybridMultilevel"/>
    <w:tmpl w:val="5B08B80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2"/>
  </w:num>
  <w:num w:numId="14">
    <w:abstractNumId w:val="17"/>
  </w:num>
  <w:num w:numId="15">
    <w:abstractNumId w:val="11"/>
  </w:num>
  <w:num w:numId="16">
    <w:abstractNumId w:val="19"/>
  </w:num>
  <w:num w:numId="17">
    <w:abstractNumId w:val="15"/>
  </w:num>
  <w:num w:numId="18">
    <w:abstractNumId w:val="16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8D"/>
    <w:rsid w:val="00001DA7"/>
    <w:rsid w:val="00025D54"/>
    <w:rsid w:val="00041E54"/>
    <w:rsid w:val="000631E2"/>
    <w:rsid w:val="00070A8B"/>
    <w:rsid w:val="00075C59"/>
    <w:rsid w:val="000800F7"/>
    <w:rsid w:val="00080B5F"/>
    <w:rsid w:val="00092D48"/>
    <w:rsid w:val="000965DD"/>
    <w:rsid w:val="000B641E"/>
    <w:rsid w:val="00100D8C"/>
    <w:rsid w:val="00117EA4"/>
    <w:rsid w:val="0012245A"/>
    <w:rsid w:val="001228F3"/>
    <w:rsid w:val="00125B31"/>
    <w:rsid w:val="00131E8D"/>
    <w:rsid w:val="00135924"/>
    <w:rsid w:val="00136367"/>
    <w:rsid w:val="001401DA"/>
    <w:rsid w:val="00147801"/>
    <w:rsid w:val="001511AF"/>
    <w:rsid w:val="00154B5D"/>
    <w:rsid w:val="00160C88"/>
    <w:rsid w:val="00183157"/>
    <w:rsid w:val="00186AAB"/>
    <w:rsid w:val="001930BD"/>
    <w:rsid w:val="00197CCF"/>
    <w:rsid w:val="00197E76"/>
    <w:rsid w:val="001A2774"/>
    <w:rsid w:val="001A53A6"/>
    <w:rsid w:val="001B18B1"/>
    <w:rsid w:val="001B34A1"/>
    <w:rsid w:val="001C5BDC"/>
    <w:rsid w:val="001D19A7"/>
    <w:rsid w:val="001E11B8"/>
    <w:rsid w:val="001F294C"/>
    <w:rsid w:val="002050E5"/>
    <w:rsid w:val="00215CAF"/>
    <w:rsid w:val="00220AC7"/>
    <w:rsid w:val="002212EF"/>
    <w:rsid w:val="002216D6"/>
    <w:rsid w:val="002532FE"/>
    <w:rsid w:val="002534CC"/>
    <w:rsid w:val="0026471D"/>
    <w:rsid w:val="00265972"/>
    <w:rsid w:val="002B7EDF"/>
    <w:rsid w:val="002C1E7E"/>
    <w:rsid w:val="002C6062"/>
    <w:rsid w:val="002D0252"/>
    <w:rsid w:val="002D08F4"/>
    <w:rsid w:val="002E0031"/>
    <w:rsid w:val="002F3A8A"/>
    <w:rsid w:val="002F711E"/>
    <w:rsid w:val="003368C8"/>
    <w:rsid w:val="003417B5"/>
    <w:rsid w:val="0034576F"/>
    <w:rsid w:val="00350078"/>
    <w:rsid w:val="00361DC9"/>
    <w:rsid w:val="0036608C"/>
    <w:rsid w:val="00367679"/>
    <w:rsid w:val="00373165"/>
    <w:rsid w:val="003747B2"/>
    <w:rsid w:val="00394295"/>
    <w:rsid w:val="003A7D65"/>
    <w:rsid w:val="003B4D4F"/>
    <w:rsid w:val="003C1569"/>
    <w:rsid w:val="003D0BBD"/>
    <w:rsid w:val="003D43E2"/>
    <w:rsid w:val="00406393"/>
    <w:rsid w:val="00416456"/>
    <w:rsid w:val="004260AA"/>
    <w:rsid w:val="00442CD2"/>
    <w:rsid w:val="00445B4F"/>
    <w:rsid w:val="00470652"/>
    <w:rsid w:val="00470D54"/>
    <w:rsid w:val="00487F3B"/>
    <w:rsid w:val="004A110E"/>
    <w:rsid w:val="004B7D88"/>
    <w:rsid w:val="004C07F4"/>
    <w:rsid w:val="004D3A37"/>
    <w:rsid w:val="004E7F7C"/>
    <w:rsid w:val="004F29E2"/>
    <w:rsid w:val="004F7C80"/>
    <w:rsid w:val="00503667"/>
    <w:rsid w:val="005119B9"/>
    <w:rsid w:val="00514879"/>
    <w:rsid w:val="005431C2"/>
    <w:rsid w:val="00543264"/>
    <w:rsid w:val="00555F00"/>
    <w:rsid w:val="0057027F"/>
    <w:rsid w:val="00584586"/>
    <w:rsid w:val="005875E4"/>
    <w:rsid w:val="005907BA"/>
    <w:rsid w:val="005B1DCD"/>
    <w:rsid w:val="005D31BA"/>
    <w:rsid w:val="005E0147"/>
    <w:rsid w:val="00620309"/>
    <w:rsid w:val="00652119"/>
    <w:rsid w:val="0065599F"/>
    <w:rsid w:val="006600F3"/>
    <w:rsid w:val="00675125"/>
    <w:rsid w:val="00683E49"/>
    <w:rsid w:val="00690D7D"/>
    <w:rsid w:val="00695B65"/>
    <w:rsid w:val="006A16D0"/>
    <w:rsid w:val="006A6074"/>
    <w:rsid w:val="006A7E1E"/>
    <w:rsid w:val="006B2BC3"/>
    <w:rsid w:val="006C5ECB"/>
    <w:rsid w:val="006D4D65"/>
    <w:rsid w:val="006F61E5"/>
    <w:rsid w:val="0070302E"/>
    <w:rsid w:val="007143D4"/>
    <w:rsid w:val="0071749F"/>
    <w:rsid w:val="00755029"/>
    <w:rsid w:val="00755C80"/>
    <w:rsid w:val="00763136"/>
    <w:rsid w:val="00773FCB"/>
    <w:rsid w:val="00775685"/>
    <w:rsid w:val="00777D08"/>
    <w:rsid w:val="007A3BB3"/>
    <w:rsid w:val="007B1011"/>
    <w:rsid w:val="007B447A"/>
    <w:rsid w:val="007F6780"/>
    <w:rsid w:val="008152AC"/>
    <w:rsid w:val="00815CF8"/>
    <w:rsid w:val="00815E85"/>
    <w:rsid w:val="00830E34"/>
    <w:rsid w:val="008347C3"/>
    <w:rsid w:val="00834F75"/>
    <w:rsid w:val="00857BBE"/>
    <w:rsid w:val="008632C8"/>
    <w:rsid w:val="00864F2B"/>
    <w:rsid w:val="00876C1B"/>
    <w:rsid w:val="008D315B"/>
    <w:rsid w:val="008D691F"/>
    <w:rsid w:val="008E03A7"/>
    <w:rsid w:val="008E10F2"/>
    <w:rsid w:val="008F1DDA"/>
    <w:rsid w:val="008F6309"/>
    <w:rsid w:val="00911F21"/>
    <w:rsid w:val="0093486A"/>
    <w:rsid w:val="00940DFB"/>
    <w:rsid w:val="009534EB"/>
    <w:rsid w:val="009538AB"/>
    <w:rsid w:val="00960E54"/>
    <w:rsid w:val="00970989"/>
    <w:rsid w:val="00971735"/>
    <w:rsid w:val="00973D2B"/>
    <w:rsid w:val="009915C2"/>
    <w:rsid w:val="00993D97"/>
    <w:rsid w:val="009A492F"/>
    <w:rsid w:val="009A5E32"/>
    <w:rsid w:val="009B1181"/>
    <w:rsid w:val="009B3C69"/>
    <w:rsid w:val="009E037F"/>
    <w:rsid w:val="009E18AB"/>
    <w:rsid w:val="009F13F2"/>
    <w:rsid w:val="009F6706"/>
    <w:rsid w:val="00A016DF"/>
    <w:rsid w:val="00A04FE5"/>
    <w:rsid w:val="00A060CA"/>
    <w:rsid w:val="00A21C0F"/>
    <w:rsid w:val="00A23FC9"/>
    <w:rsid w:val="00A3149F"/>
    <w:rsid w:val="00A41DFB"/>
    <w:rsid w:val="00A51B03"/>
    <w:rsid w:val="00A60C4C"/>
    <w:rsid w:val="00A80EFF"/>
    <w:rsid w:val="00A82724"/>
    <w:rsid w:val="00AD7106"/>
    <w:rsid w:val="00B06749"/>
    <w:rsid w:val="00B16C0A"/>
    <w:rsid w:val="00B239AC"/>
    <w:rsid w:val="00B4027B"/>
    <w:rsid w:val="00B40800"/>
    <w:rsid w:val="00B50C05"/>
    <w:rsid w:val="00B70ED7"/>
    <w:rsid w:val="00B75460"/>
    <w:rsid w:val="00B817C3"/>
    <w:rsid w:val="00B8761F"/>
    <w:rsid w:val="00BC4196"/>
    <w:rsid w:val="00C37300"/>
    <w:rsid w:val="00C41F19"/>
    <w:rsid w:val="00C5306F"/>
    <w:rsid w:val="00C55B3C"/>
    <w:rsid w:val="00C709D9"/>
    <w:rsid w:val="00C71B0E"/>
    <w:rsid w:val="00C7453D"/>
    <w:rsid w:val="00C96148"/>
    <w:rsid w:val="00CC147C"/>
    <w:rsid w:val="00D04CEF"/>
    <w:rsid w:val="00D258E5"/>
    <w:rsid w:val="00D34F87"/>
    <w:rsid w:val="00D40F39"/>
    <w:rsid w:val="00D450BC"/>
    <w:rsid w:val="00D46DEA"/>
    <w:rsid w:val="00D475A4"/>
    <w:rsid w:val="00D62108"/>
    <w:rsid w:val="00D62938"/>
    <w:rsid w:val="00D654DF"/>
    <w:rsid w:val="00D77D31"/>
    <w:rsid w:val="00D82C17"/>
    <w:rsid w:val="00DB2467"/>
    <w:rsid w:val="00DB29BC"/>
    <w:rsid w:val="00DB49A1"/>
    <w:rsid w:val="00DC7B2C"/>
    <w:rsid w:val="00DE2075"/>
    <w:rsid w:val="00DE275D"/>
    <w:rsid w:val="00DF6B3F"/>
    <w:rsid w:val="00E156A2"/>
    <w:rsid w:val="00E4792C"/>
    <w:rsid w:val="00E50272"/>
    <w:rsid w:val="00E5192B"/>
    <w:rsid w:val="00E64634"/>
    <w:rsid w:val="00E80F2F"/>
    <w:rsid w:val="00E8476B"/>
    <w:rsid w:val="00E8572C"/>
    <w:rsid w:val="00E87951"/>
    <w:rsid w:val="00E950E9"/>
    <w:rsid w:val="00EA7E48"/>
    <w:rsid w:val="00EB0C4D"/>
    <w:rsid w:val="00EC2CD5"/>
    <w:rsid w:val="00EF0226"/>
    <w:rsid w:val="00EF282A"/>
    <w:rsid w:val="00F03468"/>
    <w:rsid w:val="00F16BDE"/>
    <w:rsid w:val="00F20B32"/>
    <w:rsid w:val="00F2212E"/>
    <w:rsid w:val="00F25C0F"/>
    <w:rsid w:val="00F267FF"/>
    <w:rsid w:val="00F30441"/>
    <w:rsid w:val="00F3094A"/>
    <w:rsid w:val="00F47FDA"/>
    <w:rsid w:val="00F51268"/>
    <w:rsid w:val="00F62610"/>
    <w:rsid w:val="00F73BF4"/>
    <w:rsid w:val="00F74532"/>
    <w:rsid w:val="00F77153"/>
    <w:rsid w:val="00F81DFC"/>
    <w:rsid w:val="00F910E6"/>
    <w:rsid w:val="00F94C96"/>
    <w:rsid w:val="00FA70F4"/>
    <w:rsid w:val="00FB00E4"/>
    <w:rsid w:val="00FB3B53"/>
    <w:rsid w:val="00FD174C"/>
    <w:rsid w:val="00FD2EE4"/>
    <w:rsid w:val="00FE00AE"/>
    <w:rsid w:val="00FE1598"/>
    <w:rsid w:val="00FE4B29"/>
    <w:rsid w:val="00FE71A4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1F544D"/>
  <w15:chartTrackingRefBased/>
  <w15:docId w15:val="{D1BA4817-52F8-409F-A39C-92431E6F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480" w:lineRule="auto"/>
    </w:pPr>
    <w:rPr>
      <w:lang w:val="en-GB" w:eastAsia="ko-KR"/>
    </w:rPr>
  </w:style>
  <w:style w:type="paragraph" w:styleId="Heading1">
    <w:name w:val="heading 1"/>
    <w:basedOn w:val="berschrift11"/>
    <w:next w:val="Text"/>
    <w:qFormat/>
    <w:pPr>
      <w:outlineLvl w:val="0"/>
    </w:pPr>
  </w:style>
  <w:style w:type="paragraph" w:styleId="Heading2">
    <w:name w:val="heading 2"/>
    <w:basedOn w:val="berschrift21"/>
    <w:next w:val="Text"/>
    <w:qFormat/>
    <w:pPr>
      <w:outlineLvl w:val="1"/>
    </w:pPr>
  </w:style>
  <w:style w:type="paragraph" w:styleId="Heading3">
    <w:name w:val="heading 3"/>
    <w:basedOn w:val="berschrift31"/>
    <w:next w:val="Text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Info">
    <w:name w:val="Header Info"/>
    <w:basedOn w:val="Normal"/>
    <w:pPr>
      <w:tabs>
        <w:tab w:val="left" w:pos="1985"/>
      </w:tabs>
    </w:pPr>
    <w:rPr>
      <w:rFonts w:ascii="Arial" w:hAnsi="Arial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D654DF"/>
    <w:rPr>
      <w:color w:val="0563C1"/>
      <w:u w:val="singl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erschrift11">
    <w:name w:val="Überschrift 11"/>
    <w:basedOn w:val="Normal"/>
    <w:next w:val="Text"/>
    <w:pPr>
      <w:spacing w:after="240"/>
    </w:pPr>
    <w:rPr>
      <w:b/>
      <w:sz w:val="36"/>
    </w:rPr>
  </w:style>
  <w:style w:type="paragraph" w:customStyle="1" w:styleId="Text">
    <w:name w:val="Text"/>
    <w:basedOn w:val="Normal"/>
    <w:rPr>
      <w:lang w:val="en-US"/>
    </w:rPr>
  </w:style>
  <w:style w:type="paragraph" w:customStyle="1" w:styleId="berschrift21">
    <w:name w:val="Überschrift 21"/>
    <w:basedOn w:val="berschrift11"/>
    <w:next w:val="Text"/>
    <w:rPr>
      <w:sz w:val="28"/>
    </w:rPr>
  </w:style>
  <w:style w:type="paragraph" w:customStyle="1" w:styleId="berschrift31">
    <w:name w:val="Überschrift 31"/>
    <w:basedOn w:val="berschrift11"/>
    <w:next w:val="Text"/>
    <w:rPr>
      <w:sz w:val="22"/>
    </w:rPr>
  </w:style>
  <w:style w:type="character" w:styleId="Emphasis">
    <w:name w:val="Emphasis"/>
    <w:basedOn w:val="DefaultParagraphFont"/>
    <w:qFormat/>
    <w:rsid w:val="001D19A7"/>
    <w:rPr>
      <w:i/>
      <w:iCs/>
    </w:rPr>
  </w:style>
  <w:style w:type="paragraph" w:styleId="BalloonText">
    <w:name w:val="Balloon Text"/>
    <w:basedOn w:val="Normal"/>
    <w:link w:val="BalloonTextChar"/>
    <w:rsid w:val="00876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6C1B"/>
    <w:rPr>
      <w:rFonts w:ascii="Segoe UI" w:hAnsi="Segoe UI" w:cs="Segoe UI"/>
      <w:sz w:val="18"/>
      <w:szCs w:val="18"/>
      <w:lang w:val="en-GB" w:eastAsia="ko-KR"/>
    </w:rPr>
  </w:style>
  <w:style w:type="table" w:styleId="TableGrid">
    <w:name w:val="Table Grid"/>
    <w:basedOn w:val="TableNormal"/>
    <w:rsid w:val="00A5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E950E9"/>
    <w:rPr>
      <w:color w:val="954F72" w:themeColor="followedHyperlink"/>
      <w:u w:val="single"/>
    </w:rPr>
  </w:style>
  <w:style w:type="paragraph" w:customStyle="1" w:styleId="LJBulletListEN">
    <w:name w:val="LJ_Bullet List_EN"/>
    <w:basedOn w:val="LJBulletListDE"/>
    <w:link w:val="LJBulletListENZchn"/>
    <w:qFormat/>
    <w:rsid w:val="00690D7D"/>
    <w:rPr>
      <w:lang w:val="en-US"/>
    </w:rPr>
  </w:style>
  <w:style w:type="character" w:customStyle="1" w:styleId="LJBulletListENZchn">
    <w:name w:val="LJ_Bullet List_EN Zchn"/>
    <w:basedOn w:val="DefaultParagraphFont"/>
    <w:link w:val="LJBulletListEN"/>
    <w:rsid w:val="00690D7D"/>
    <w:rPr>
      <w:color w:val="000000"/>
      <w:spacing w:val="-1"/>
      <w:lang w:val="en-US"/>
    </w:rPr>
  </w:style>
  <w:style w:type="paragraph" w:customStyle="1" w:styleId="LJ1HeadlineEN">
    <w:name w:val="LJ_1Headline_EN"/>
    <w:basedOn w:val="LJ1HeadlineDE"/>
    <w:next w:val="LJBodyEN"/>
    <w:qFormat/>
    <w:rsid w:val="00690D7D"/>
    <w:rPr>
      <w:lang w:val="en-US"/>
    </w:rPr>
  </w:style>
  <w:style w:type="paragraph" w:customStyle="1" w:styleId="LJBulletListDE">
    <w:name w:val="LJ_Bullet List_DE"/>
    <w:basedOn w:val="Normal"/>
    <w:qFormat/>
    <w:rsid w:val="00690D7D"/>
    <w:pPr>
      <w:numPr>
        <w:numId w:val="14"/>
      </w:numPr>
      <w:tabs>
        <w:tab w:val="left" w:pos="3686"/>
      </w:tabs>
      <w:spacing w:before="80" w:line="240" w:lineRule="auto"/>
    </w:pPr>
    <w:rPr>
      <w:color w:val="000000"/>
      <w:spacing w:val="-1"/>
      <w:lang w:val="de-DE" w:eastAsia="de-DE"/>
    </w:rPr>
  </w:style>
  <w:style w:type="paragraph" w:customStyle="1" w:styleId="LJ2HeadlineDE">
    <w:name w:val="LJ_2Headline_DE"/>
    <w:basedOn w:val="Normal"/>
    <w:next w:val="Normal"/>
    <w:qFormat/>
    <w:rsid w:val="00690D7D"/>
    <w:pPr>
      <w:keepNext/>
      <w:keepLines/>
      <w:numPr>
        <w:ilvl w:val="1"/>
        <w:numId w:val="15"/>
      </w:numPr>
      <w:tabs>
        <w:tab w:val="left" w:pos="0"/>
      </w:tabs>
      <w:spacing w:before="200" w:after="200" w:line="240" w:lineRule="auto"/>
      <w:outlineLvl w:val="1"/>
    </w:pPr>
    <w:rPr>
      <w:rFonts w:eastAsia="SimSun"/>
      <w:b/>
      <w:smallCaps/>
      <w:szCs w:val="19"/>
      <w:lang w:val="de-DE" w:eastAsia="en-US"/>
    </w:rPr>
  </w:style>
  <w:style w:type="paragraph" w:customStyle="1" w:styleId="LJ3HeadlineDE">
    <w:name w:val="LJ_3Headline_DE"/>
    <w:basedOn w:val="LJ2HeadlineDE"/>
    <w:next w:val="Normal"/>
    <w:qFormat/>
    <w:rsid w:val="00690D7D"/>
    <w:pPr>
      <w:numPr>
        <w:ilvl w:val="2"/>
      </w:numPr>
      <w:outlineLvl w:val="2"/>
    </w:pPr>
  </w:style>
  <w:style w:type="paragraph" w:customStyle="1" w:styleId="LJBodyEN">
    <w:name w:val="LJ_Body_EN"/>
    <w:basedOn w:val="Normal"/>
    <w:link w:val="LJBodyENZchn"/>
    <w:qFormat/>
    <w:rsid w:val="00690D7D"/>
    <w:pPr>
      <w:spacing w:after="200" w:line="240" w:lineRule="auto"/>
      <w:ind w:firstLine="369"/>
      <w:jc w:val="both"/>
    </w:pPr>
    <w:rPr>
      <w:color w:val="000000"/>
      <w:spacing w:val="-1"/>
      <w:lang w:val="en-US" w:eastAsia="de-DE"/>
    </w:rPr>
  </w:style>
  <w:style w:type="character" w:customStyle="1" w:styleId="LJBodyENZchn">
    <w:name w:val="LJ_Body_EN Zchn"/>
    <w:basedOn w:val="DefaultParagraphFont"/>
    <w:link w:val="LJBodyEN"/>
    <w:rsid w:val="00690D7D"/>
    <w:rPr>
      <w:color w:val="000000"/>
      <w:spacing w:val="-1"/>
      <w:lang w:val="en-US"/>
    </w:rPr>
  </w:style>
  <w:style w:type="paragraph" w:customStyle="1" w:styleId="LJ1HeadlineDE">
    <w:name w:val="LJ_1Headline_DE"/>
    <w:basedOn w:val="Normal"/>
    <w:next w:val="Normal"/>
    <w:qFormat/>
    <w:rsid w:val="00690D7D"/>
    <w:pPr>
      <w:keepNext/>
      <w:keepLines/>
      <w:numPr>
        <w:numId w:val="15"/>
      </w:numPr>
      <w:tabs>
        <w:tab w:val="left" w:pos="0"/>
      </w:tabs>
      <w:spacing w:before="400" w:after="200" w:line="240" w:lineRule="auto"/>
      <w:outlineLvl w:val="0"/>
    </w:pPr>
    <w:rPr>
      <w:rFonts w:eastAsia="SimSun"/>
      <w:b/>
      <w:smallCaps/>
      <w:spacing w:val="-2"/>
      <w:szCs w:val="19"/>
      <w:lang w:val="de-DE" w:eastAsia="en-US"/>
    </w:rPr>
  </w:style>
  <w:style w:type="numbering" w:customStyle="1" w:styleId="LJHeadings">
    <w:name w:val="LJ_Headings"/>
    <w:uiPriority w:val="99"/>
    <w:rsid w:val="00690D7D"/>
    <w:pPr>
      <w:numPr>
        <w:numId w:val="15"/>
      </w:numPr>
    </w:pPr>
  </w:style>
  <w:style w:type="paragraph" w:styleId="Bibliography">
    <w:name w:val="Bibliography"/>
    <w:basedOn w:val="Normal"/>
    <w:next w:val="Normal"/>
    <w:uiPriority w:val="37"/>
    <w:unhideWhenUsed/>
    <w:rsid w:val="00815CF8"/>
    <w:pPr>
      <w:spacing w:after="0"/>
      <w:ind w:left="720" w:hanging="720"/>
    </w:pPr>
  </w:style>
  <w:style w:type="paragraph" w:customStyle="1" w:styleId="LJFigureEN">
    <w:name w:val="LJ_Figure_EN"/>
    <w:basedOn w:val="Normal"/>
    <w:next w:val="LJBodyEN"/>
    <w:qFormat/>
    <w:rsid w:val="00F77153"/>
    <w:pPr>
      <w:keepLines/>
      <w:numPr>
        <w:numId w:val="20"/>
      </w:numPr>
      <w:tabs>
        <w:tab w:val="left" w:pos="1134"/>
      </w:tabs>
      <w:spacing w:before="80" w:line="240" w:lineRule="auto"/>
    </w:pPr>
    <w:rPr>
      <w:bCs/>
      <w:i/>
      <w:sz w:val="18"/>
      <w:szCs w:val="18"/>
      <w:lang w:val="en-US" w:eastAsia="de-DE"/>
    </w:rPr>
  </w:style>
  <w:style w:type="numbering" w:customStyle="1" w:styleId="LJFiguresEN">
    <w:name w:val="LJ_Figures_EN"/>
    <w:uiPriority w:val="99"/>
    <w:rsid w:val="00F77153"/>
    <w:pPr>
      <w:numPr>
        <w:numId w:val="20"/>
      </w:numPr>
    </w:pPr>
  </w:style>
  <w:style w:type="paragraph" w:styleId="Caption">
    <w:name w:val="caption"/>
    <w:basedOn w:val="Normal"/>
    <w:next w:val="Normal"/>
    <w:unhideWhenUsed/>
    <w:qFormat/>
    <w:rsid w:val="00864F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406393"/>
    <w:rPr>
      <w:lang w:val="en-GB" w:eastAsia="ko-KR"/>
    </w:rPr>
  </w:style>
  <w:style w:type="character" w:styleId="LineNumber">
    <w:name w:val="line number"/>
    <w:basedOn w:val="DefaultParagraphFont"/>
    <w:rsid w:val="00154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49udav\Desktop\Electronic_Markets_manuscript_template%20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5871DC69FA9443BE226946CE2B0576" ma:contentTypeVersion="0" ma:contentTypeDescription="Ein neues Dokument erstellen." ma:contentTypeScope="" ma:versionID="c2dfbcc5cc15e2270d1ad31d6aa33f6b">
  <xsd:schema xmlns:xsd="http://www.w3.org/2001/XMLSchema" xmlns:p="http://schemas.microsoft.com/office/2006/metadata/properties" targetNamespace="http://schemas.microsoft.com/office/2006/metadata/properties" ma:root="true" ma:fieldsID="246f02dd96380beb4f7cdcce14d77f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89BF-AFA4-4A1D-B85F-E47C42037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9ED67A6-BBE7-4B10-82D1-AEC99C9275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89CF3-8CEC-4EA1-B2F2-074BB233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Electronic_Markets_manuscript_template 2021</Template>
  <TotalTime>1</TotalTime>
  <Pages>7</Pages>
  <Words>87</Words>
  <Characters>594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University of Leipzig</Company>
  <LinksUpToDate>false</LinksUpToDate>
  <CharactersWithSpaces>680</CharactersWithSpaces>
  <SharedDoc>false</SharedDoc>
  <HyperlinkBase/>
  <HLinks>
    <vt:vector size="12" baseType="variant"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https://www.aeaweb.org/jel/guide/jel.php</vt:lpwstr>
      </vt:variant>
      <vt:variant>
        <vt:lpwstr/>
      </vt:variant>
      <vt:variant>
        <vt:i4>7405693</vt:i4>
      </vt:variant>
      <vt:variant>
        <vt:i4>15</vt:i4>
      </vt:variant>
      <vt:variant>
        <vt:i4>0</vt:i4>
      </vt:variant>
      <vt:variant>
        <vt:i4>5</vt:i4>
      </vt:variant>
      <vt:variant>
        <vt:lpwstr>http://www.aeaweb.org/journal/jel_class_system.html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christoph.pott@tu-dortmund.de</dc:creator>
  <cp:keywords/>
  <dc:description/>
  <cp:lastModifiedBy>Eswari S.</cp:lastModifiedBy>
  <cp:revision>2</cp:revision>
  <cp:lastPrinted>2025-03-27T13:30:00Z</cp:lastPrinted>
  <dcterms:created xsi:type="dcterms:W3CDTF">2025-11-29T08:09:00Z</dcterms:created>
  <dcterms:modified xsi:type="dcterms:W3CDTF">2025-11-29T08:09:00Z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id="ajhOE8Np"/&gt;&lt;style id="http://www.zotero.org/styles/emerald-harvard" hasBibliography="1" bibliographyStyleHasBeenSet="1"/&gt;&lt;prefs&gt;&lt;pref name="fieldType" value="Field"/&gt;&lt;/prefs&gt;&lt;/data&gt;</vt:lpwstr>
  </property>
</Properties>
</file>