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5C73" w14:textId="74BFE3D2" w:rsidR="00703239" w:rsidRPr="00770E6F" w:rsidRDefault="00770E6F" w:rsidP="00703239">
      <w:pPr>
        <w:pStyle w:val="Heading1"/>
        <w:jc w:val="center"/>
        <w:rPr>
          <w:rFonts w:eastAsia="Times New Roman"/>
          <w:color w:val="000000" w:themeColor="text1"/>
          <w:sz w:val="28"/>
        </w:rPr>
      </w:pPr>
      <w:r w:rsidRPr="00770E6F">
        <w:rPr>
          <w:rFonts w:eastAsia="Times New Roman"/>
          <w:color w:val="000000" w:themeColor="text1"/>
          <w:sz w:val="28"/>
        </w:rPr>
        <w:t>Supplementary Material</w:t>
      </w:r>
      <w:r w:rsidR="00703239" w:rsidRPr="00770E6F">
        <w:rPr>
          <w:rFonts w:eastAsia="Times New Roman"/>
          <w:color w:val="000000" w:themeColor="text1"/>
          <w:sz w:val="28"/>
        </w:rPr>
        <w:t xml:space="preserve"> </w:t>
      </w:r>
      <w:r w:rsidRPr="00770E6F">
        <w:rPr>
          <w:rFonts w:eastAsia="Times New Roman"/>
          <w:color w:val="000000" w:themeColor="text1"/>
          <w:sz w:val="28"/>
        </w:rPr>
        <w:t xml:space="preserve">- </w:t>
      </w:r>
      <w:r w:rsidR="00703239" w:rsidRPr="00770E6F">
        <w:rPr>
          <w:rFonts w:eastAsia="Times New Roman"/>
          <w:color w:val="000000" w:themeColor="text1"/>
          <w:sz w:val="28"/>
        </w:rPr>
        <w:t>Appendix A</w:t>
      </w:r>
    </w:p>
    <w:p w14:paraId="575D7900" w14:textId="77777777" w:rsidR="00703239" w:rsidRPr="00770E6F" w:rsidRDefault="00703239" w:rsidP="00703239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</w:rPr>
      </w:pPr>
      <w:r w:rsidRPr="00770E6F">
        <w:rPr>
          <w:rFonts w:eastAsia="Times New Roman" w:cs="Times New Roman"/>
          <w:b/>
          <w:bCs/>
          <w:color w:val="000000" w:themeColor="text1"/>
          <w:szCs w:val="24"/>
        </w:rPr>
        <w:t>Items in the study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4466"/>
        <w:gridCol w:w="842"/>
        <w:gridCol w:w="886"/>
        <w:gridCol w:w="886"/>
        <w:gridCol w:w="1020"/>
      </w:tblGrid>
      <w:tr w:rsidR="005749C9" w:rsidRPr="00770E6F" w14:paraId="76D8959C" w14:textId="77777777" w:rsidTr="005749C9">
        <w:trPr>
          <w:trHeight w:val="315"/>
        </w:trPr>
        <w:tc>
          <w:tcPr>
            <w:tcW w:w="673" w:type="pct"/>
            <w:vMerge w:val="restar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6164C" w14:textId="44FF248A" w:rsidR="005749C9" w:rsidRPr="00770E6F" w:rsidRDefault="005749C9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Item Acronym</w:t>
            </w:r>
          </w:p>
        </w:tc>
        <w:tc>
          <w:tcPr>
            <w:tcW w:w="2386" w:type="pct"/>
            <w:vMerge w:val="restar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22D83" w14:textId="38939AB3" w:rsidR="005749C9" w:rsidRPr="00770E6F" w:rsidRDefault="005749C9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Item description</w:t>
            </w:r>
          </w:p>
        </w:tc>
        <w:tc>
          <w:tcPr>
            <w:tcW w:w="450" w:type="pct"/>
            <w:vMerge w:val="restart"/>
            <w:tcBorders>
              <w:top w:val="single" w:sz="8" w:space="0" w:color="000000"/>
            </w:tcBorders>
            <w:vAlign w:val="center"/>
          </w:tcPr>
          <w:p w14:paraId="4B78D481" w14:textId="7F6E3D5C" w:rsidR="005749C9" w:rsidRPr="00770E6F" w:rsidRDefault="005749C9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0E6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Factor Loading</w:t>
            </w:r>
          </w:p>
        </w:tc>
        <w:tc>
          <w:tcPr>
            <w:tcW w:w="1491" w:type="pct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75A219" w14:textId="7E16FB91" w:rsidR="005749C9" w:rsidRPr="00770E6F" w:rsidRDefault="005749C9" w:rsidP="005749C9">
            <w:pPr>
              <w:spacing w:after="0"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 w:rsidRPr="00770E6F">
              <w:rPr>
                <w:b/>
                <w:sz w:val="20"/>
                <w:szCs w:val="20"/>
              </w:rPr>
              <w:t>CFA-based Unmeasured Latent Method Construct (ULMC) test for CMB</w:t>
            </w:r>
          </w:p>
        </w:tc>
      </w:tr>
      <w:tr w:rsidR="005749C9" w:rsidRPr="00770E6F" w14:paraId="5A362C5E" w14:textId="1EEED8AF" w:rsidTr="005B3B17">
        <w:trPr>
          <w:trHeight w:val="315"/>
        </w:trPr>
        <w:tc>
          <w:tcPr>
            <w:tcW w:w="673" w:type="pct"/>
            <w:vMerge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F7CAF2" w14:textId="71C59C03" w:rsidR="005749C9" w:rsidRPr="00770E6F" w:rsidRDefault="005749C9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86" w:type="pct"/>
            <w:vMerge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316681" w14:textId="3ECC2426" w:rsidR="005749C9" w:rsidRPr="00770E6F" w:rsidRDefault="005749C9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0" w:type="pct"/>
            <w:vMerge/>
            <w:tcBorders>
              <w:bottom w:val="single" w:sz="8" w:space="0" w:color="000000"/>
            </w:tcBorders>
            <w:vAlign w:val="center"/>
          </w:tcPr>
          <w:p w14:paraId="53C1199B" w14:textId="6763EC54" w:rsidR="005749C9" w:rsidRPr="00770E6F" w:rsidRDefault="005749C9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F121B5" w14:textId="7ED4EFFD" w:rsidR="005749C9" w:rsidRPr="00770E6F" w:rsidRDefault="005749C9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770E6F">
              <w:rPr>
                <w:b/>
                <w:sz w:val="20"/>
                <w:szCs w:val="20"/>
              </w:rPr>
              <w:t>Estimate With CLF</w:t>
            </w: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8926D7" w14:textId="4A07AAFB" w:rsidR="005749C9" w:rsidRPr="00770E6F" w:rsidRDefault="005749C9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770E6F">
              <w:rPr>
                <w:b/>
                <w:sz w:val="20"/>
                <w:szCs w:val="20"/>
              </w:rPr>
              <w:t>Estimate with No CLF</w:t>
            </w: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FB742F" w14:textId="23373295" w:rsidR="005749C9" w:rsidRPr="00770E6F" w:rsidRDefault="005749C9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770E6F">
              <w:rPr>
                <w:b/>
                <w:sz w:val="20"/>
                <w:szCs w:val="20"/>
              </w:rPr>
              <w:t>Difference in Estimate</w:t>
            </w:r>
          </w:p>
        </w:tc>
      </w:tr>
      <w:tr w:rsidR="00FB6697" w:rsidRPr="00770E6F" w14:paraId="1B90EE0A" w14:textId="08A51B46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50F341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Like (George et al., 2023; </w:t>
            </w:r>
            <w:proofErr w:type="spellStart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Kabadayi</w:t>
            </w:r>
            <w:proofErr w:type="spellEnd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 &amp; Price, 2014)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ECD759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62EA8E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ECCBEA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140AFF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73AFC7EE" w14:textId="38F6A5D0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08BEFD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LI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3C315" w14:textId="7D072388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enjoy liking sports brands on social media.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275DB207" w14:textId="179C37F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0.896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314629CC" w14:textId="5F1C2DF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0.885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7B025F32" w14:textId="571D174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6943F9D9" w14:textId="1212ECD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0"/>
              </w:rPr>
              <w:t>0.013</w:t>
            </w:r>
          </w:p>
        </w:tc>
      </w:tr>
      <w:tr w:rsidR="00FB6697" w:rsidRPr="00770E6F" w14:paraId="5D3D649B" w14:textId="6FD4D923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95E45B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LI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64A4E" w14:textId="15EB26B3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regularly like sports brands on social media.</w:t>
            </w:r>
          </w:p>
        </w:tc>
        <w:tc>
          <w:tcPr>
            <w:tcW w:w="450" w:type="pct"/>
            <w:vAlign w:val="center"/>
          </w:tcPr>
          <w:p w14:paraId="5D9DE6F1" w14:textId="7B15AD9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0.848</w:t>
            </w:r>
          </w:p>
        </w:tc>
        <w:tc>
          <w:tcPr>
            <w:tcW w:w="473" w:type="pct"/>
            <w:vAlign w:val="center"/>
          </w:tcPr>
          <w:p w14:paraId="7DA1DE0D" w14:textId="09B1EC8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0.918</w:t>
            </w:r>
          </w:p>
        </w:tc>
        <w:tc>
          <w:tcPr>
            <w:tcW w:w="473" w:type="pct"/>
            <w:vAlign w:val="center"/>
          </w:tcPr>
          <w:p w14:paraId="30299CF3" w14:textId="09CC9D9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0.885</w:t>
            </w:r>
          </w:p>
        </w:tc>
        <w:tc>
          <w:tcPr>
            <w:tcW w:w="544" w:type="pct"/>
            <w:vAlign w:val="center"/>
          </w:tcPr>
          <w:p w14:paraId="539B15B7" w14:textId="09C65E7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0"/>
              </w:rPr>
              <w:t>0.033</w:t>
            </w:r>
          </w:p>
        </w:tc>
      </w:tr>
      <w:tr w:rsidR="00FB6697" w:rsidRPr="00770E6F" w14:paraId="1CDEDC01" w14:textId="7F9CED03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497916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LI 3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B6EE3F" w14:textId="7938521A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Liking sports brands is something that I do often while on social media.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719B995D" w14:textId="1A22759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0.985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6EB58BC6" w14:textId="3706C9F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39C3D69D" w14:textId="1A7F294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0.819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423D7CA2" w14:textId="1B6052A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0"/>
              </w:rPr>
              <w:t>0.037</w:t>
            </w:r>
          </w:p>
        </w:tc>
      </w:tr>
      <w:tr w:rsidR="00FB6697" w:rsidRPr="00770E6F" w14:paraId="2DEAA0FD" w14:textId="4BE32619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AAC23E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Comment (</w:t>
            </w:r>
            <w:proofErr w:type="spellStart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Kabadayi</w:t>
            </w:r>
            <w:proofErr w:type="spellEnd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 &amp; Price, 2014)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06218F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51BCD83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5C57BCC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395F5A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5D90F283" w14:textId="080BEA79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EC2EF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COM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F90712" w14:textId="24E918B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enjoy commenting on sports brands on social media.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42E2D03A" w14:textId="594EB44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0.937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376F6E38" w14:textId="3B6777D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77F46892" w14:textId="0B6E323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4C2ED137" w14:textId="1D89A5D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</w:rPr>
              <w:t>0.067</w:t>
            </w:r>
          </w:p>
        </w:tc>
      </w:tr>
      <w:tr w:rsidR="00FB6697" w:rsidRPr="00770E6F" w14:paraId="7E8F54BB" w14:textId="3B1CF9BB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B4758A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COM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0E02D4" w14:textId="2ED67F80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regularly comment on sports brands on social media.</w:t>
            </w:r>
          </w:p>
        </w:tc>
        <w:tc>
          <w:tcPr>
            <w:tcW w:w="450" w:type="pct"/>
            <w:vAlign w:val="center"/>
          </w:tcPr>
          <w:p w14:paraId="4DC7F270" w14:textId="44AC5A50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0.882</w:t>
            </w:r>
          </w:p>
        </w:tc>
        <w:tc>
          <w:tcPr>
            <w:tcW w:w="473" w:type="pct"/>
            <w:vAlign w:val="center"/>
          </w:tcPr>
          <w:p w14:paraId="749BED4A" w14:textId="231178C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0.902</w:t>
            </w:r>
          </w:p>
        </w:tc>
        <w:tc>
          <w:tcPr>
            <w:tcW w:w="473" w:type="pct"/>
            <w:vAlign w:val="center"/>
          </w:tcPr>
          <w:p w14:paraId="5B822518" w14:textId="7053D36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0.862</w:t>
            </w:r>
          </w:p>
        </w:tc>
        <w:tc>
          <w:tcPr>
            <w:tcW w:w="544" w:type="pct"/>
            <w:vAlign w:val="center"/>
          </w:tcPr>
          <w:p w14:paraId="61A55119" w14:textId="5AE1A6C0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</w:rPr>
              <w:t>0.040</w:t>
            </w:r>
          </w:p>
        </w:tc>
      </w:tr>
      <w:tr w:rsidR="00FB6697" w:rsidRPr="00770E6F" w14:paraId="1783B499" w14:textId="1E2527F1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B28258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COM 3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F3FE9" w14:textId="7F1A635F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Commenting on sports brands is something that I do often while on social media.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18FC8431" w14:textId="1DC704A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0.857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023994DB" w14:textId="770AE3B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0.882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6D399795" w14:textId="77CDF9C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127A05B2" w14:textId="33F3561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</w:rPr>
              <w:t>0.121</w:t>
            </w:r>
          </w:p>
        </w:tc>
      </w:tr>
      <w:tr w:rsidR="00FB6697" w:rsidRPr="00770E6F" w14:paraId="427FFC19" w14:textId="6E393987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41B16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Share (Ibrahim et al., 2022)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096955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256E98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8A9622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60F544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216CCF6E" w14:textId="36AE0A0B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73482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SH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A62882" w14:textId="32632674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intend to share the posts about the sports brands.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270A57DD" w14:textId="193A059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0.966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71C4E904" w14:textId="61F496B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60D3C7D3" w14:textId="7F47D5A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4DC427C1" w14:textId="01DC77A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0.152</w:t>
            </w:r>
          </w:p>
        </w:tc>
      </w:tr>
      <w:tr w:rsidR="00FB6697" w:rsidRPr="00770E6F" w14:paraId="32C4D008" w14:textId="7935F632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5E7E62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SH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23641F" w14:textId="20C6FC32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expect to share the posts about the sports brands.</w:t>
            </w:r>
          </w:p>
        </w:tc>
        <w:tc>
          <w:tcPr>
            <w:tcW w:w="450" w:type="pct"/>
            <w:vAlign w:val="center"/>
          </w:tcPr>
          <w:p w14:paraId="7BA6D591" w14:textId="01E82C8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0.955</w:t>
            </w:r>
          </w:p>
        </w:tc>
        <w:tc>
          <w:tcPr>
            <w:tcW w:w="473" w:type="pct"/>
            <w:vAlign w:val="center"/>
          </w:tcPr>
          <w:p w14:paraId="7B086BD5" w14:textId="4301C4A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473" w:type="pct"/>
            <w:vAlign w:val="center"/>
          </w:tcPr>
          <w:p w14:paraId="728ACDEB" w14:textId="35E1808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544" w:type="pct"/>
            <w:vAlign w:val="center"/>
          </w:tcPr>
          <w:p w14:paraId="2632C943" w14:textId="270C4250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0.110</w:t>
            </w:r>
          </w:p>
        </w:tc>
      </w:tr>
      <w:tr w:rsidR="00FB6697" w:rsidRPr="00770E6F" w14:paraId="4826D2CB" w14:textId="055FD4CD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6D836B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SH 3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5788C5" w14:textId="0CC5CBA8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will share the posts about the sports brands.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4A2ABDF9" w14:textId="1C58C24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0.823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48B58189" w14:textId="142278D0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7D811C07" w14:textId="0981749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48737E8F" w14:textId="4661B09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0.160</w:t>
            </w:r>
          </w:p>
        </w:tc>
      </w:tr>
      <w:tr w:rsidR="00FB6697" w:rsidRPr="00770E6F" w14:paraId="65E5C4E9" w14:textId="11CB15BC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719ECC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Reviews and ratings (Chakraborty &amp; Bhat, 2018; George et al.,2023)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631647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834029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3F32C2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0D8259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111AAA11" w14:textId="1C4E5AE3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BFFF74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RR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7D2B0" w14:textId="1B229612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Reviews and ratings on sports brands are defined.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43DBC354" w14:textId="2CBFBF56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0.981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2180CA70" w14:textId="531C081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0.884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3E261020" w14:textId="756FC0A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0501860B" w14:textId="5B3FE15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0.155</w:t>
            </w:r>
          </w:p>
        </w:tc>
      </w:tr>
      <w:tr w:rsidR="00FB6697" w:rsidRPr="00770E6F" w14:paraId="458B31E2" w14:textId="268003BA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FB1907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RR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FC0CFE" w14:textId="18E3E032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Reviews and ratings on sports brands are reliable.</w:t>
            </w:r>
          </w:p>
        </w:tc>
        <w:tc>
          <w:tcPr>
            <w:tcW w:w="450" w:type="pct"/>
            <w:vAlign w:val="center"/>
          </w:tcPr>
          <w:p w14:paraId="3DF6DA2B" w14:textId="3CB5033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0.887</w:t>
            </w:r>
          </w:p>
        </w:tc>
        <w:tc>
          <w:tcPr>
            <w:tcW w:w="473" w:type="pct"/>
            <w:vAlign w:val="center"/>
          </w:tcPr>
          <w:p w14:paraId="7082AB22" w14:textId="07489CA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473" w:type="pct"/>
            <w:vAlign w:val="center"/>
          </w:tcPr>
          <w:p w14:paraId="61F227D8" w14:textId="07ADDC4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544" w:type="pct"/>
            <w:vAlign w:val="center"/>
          </w:tcPr>
          <w:p w14:paraId="181BC519" w14:textId="33E8591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0.118</w:t>
            </w:r>
          </w:p>
        </w:tc>
      </w:tr>
      <w:tr w:rsidR="00FB6697" w:rsidRPr="00770E6F" w14:paraId="2C16AB6C" w14:textId="7C651157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057B21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RR 3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1542A" w14:textId="791CA5B8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Reviews and ratings on sports brands are accurate.</w:t>
            </w:r>
          </w:p>
        </w:tc>
        <w:tc>
          <w:tcPr>
            <w:tcW w:w="450" w:type="pct"/>
            <w:vAlign w:val="center"/>
          </w:tcPr>
          <w:p w14:paraId="5C253118" w14:textId="73ADFA1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0.923</w:t>
            </w:r>
          </w:p>
        </w:tc>
        <w:tc>
          <w:tcPr>
            <w:tcW w:w="473" w:type="pct"/>
            <w:vAlign w:val="center"/>
          </w:tcPr>
          <w:p w14:paraId="7FA407CD" w14:textId="7460AD3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473" w:type="pct"/>
            <w:vAlign w:val="center"/>
          </w:tcPr>
          <w:p w14:paraId="7AC11CD6" w14:textId="3BE29EF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544" w:type="pct"/>
            <w:vAlign w:val="center"/>
          </w:tcPr>
          <w:p w14:paraId="4C573ED3" w14:textId="7FF8CD7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0.059</w:t>
            </w:r>
          </w:p>
        </w:tc>
      </w:tr>
      <w:tr w:rsidR="00FB6697" w:rsidRPr="00770E6F" w14:paraId="5892C75F" w14:textId="4A12072F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BB11BE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RR 4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4991D" w14:textId="5B0E6F9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Reviews and ratings on sports brands are detailed.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4259153A" w14:textId="06EFD58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0.841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00DCFA91" w14:textId="39DF80F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0.861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04248A49" w14:textId="4E639DA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30AA6A72" w14:textId="5EA32D2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0.065</w:t>
            </w:r>
          </w:p>
        </w:tc>
      </w:tr>
      <w:tr w:rsidR="00FB6697" w:rsidRPr="00770E6F" w14:paraId="5EE4F73F" w14:textId="14C25F20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F77F8D" w14:textId="05AE3562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Social media Advertising (Bronner &amp; </w:t>
            </w:r>
            <w:proofErr w:type="spellStart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Neijens</w:t>
            </w:r>
            <w:proofErr w:type="spellEnd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, 2006; Buil et al., 2013; Raji et al., 2020)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D922891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007E12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642B12A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C7FB94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0AE908E2" w14:textId="360B5C5F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EE207A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lastRenderedPageBreak/>
              <w:t>SMA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60B413" w14:textId="728FDB95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brands’ advertisements on social media are original.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1C936C6D" w14:textId="35077706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0.978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6CE34319" w14:textId="7A6DFCD0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0.936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1A120E5C" w14:textId="6888BD6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6CE368DF" w14:textId="60D6425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0.049</w:t>
            </w:r>
          </w:p>
        </w:tc>
      </w:tr>
      <w:tr w:rsidR="00FB6697" w:rsidRPr="00770E6F" w14:paraId="6AF327CC" w14:textId="6B3B3456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6809F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SMA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812847" w14:textId="3DBEF70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brands’ advertisements on social media are creative.</w:t>
            </w:r>
          </w:p>
        </w:tc>
        <w:tc>
          <w:tcPr>
            <w:tcW w:w="450" w:type="pct"/>
            <w:vAlign w:val="center"/>
          </w:tcPr>
          <w:p w14:paraId="1FA9ED5A" w14:textId="16BB4F4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0.892</w:t>
            </w:r>
          </w:p>
        </w:tc>
        <w:tc>
          <w:tcPr>
            <w:tcW w:w="473" w:type="pct"/>
            <w:vAlign w:val="center"/>
          </w:tcPr>
          <w:p w14:paraId="30931E83" w14:textId="2ADE456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0.903</w:t>
            </w:r>
          </w:p>
        </w:tc>
        <w:tc>
          <w:tcPr>
            <w:tcW w:w="473" w:type="pct"/>
            <w:vAlign w:val="center"/>
          </w:tcPr>
          <w:p w14:paraId="1FDBFD30" w14:textId="2C19EAC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544" w:type="pct"/>
            <w:vAlign w:val="center"/>
          </w:tcPr>
          <w:p w14:paraId="5953B4DC" w14:textId="79514E2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0.089</w:t>
            </w:r>
          </w:p>
        </w:tc>
      </w:tr>
      <w:tr w:rsidR="00FB6697" w:rsidRPr="00770E6F" w14:paraId="54110DFC" w14:textId="7B4E523B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AAEA1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SMA 3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1A1129" w14:textId="40C4D0B2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brands’ advertisements on social media give me credible information.</w:t>
            </w:r>
          </w:p>
        </w:tc>
        <w:tc>
          <w:tcPr>
            <w:tcW w:w="450" w:type="pct"/>
            <w:vAlign w:val="center"/>
          </w:tcPr>
          <w:p w14:paraId="7B17E346" w14:textId="3F310BC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0.947</w:t>
            </w:r>
          </w:p>
        </w:tc>
        <w:tc>
          <w:tcPr>
            <w:tcW w:w="473" w:type="pct"/>
            <w:vAlign w:val="center"/>
          </w:tcPr>
          <w:p w14:paraId="687BC5A9" w14:textId="579DE62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473" w:type="pct"/>
            <w:vAlign w:val="center"/>
          </w:tcPr>
          <w:p w14:paraId="1742AA7B" w14:textId="5F94231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544" w:type="pct"/>
            <w:vAlign w:val="center"/>
          </w:tcPr>
          <w:p w14:paraId="06B59A5F" w14:textId="5113F66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0.036</w:t>
            </w:r>
          </w:p>
        </w:tc>
      </w:tr>
      <w:tr w:rsidR="00FB6697" w:rsidRPr="00770E6F" w14:paraId="234995C7" w14:textId="7FEFE894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527050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SMA 4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AB78E4" w14:textId="16620516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brands’ advertisements on social media give me helpful information.</w:t>
            </w:r>
          </w:p>
        </w:tc>
        <w:tc>
          <w:tcPr>
            <w:tcW w:w="450" w:type="pct"/>
            <w:vAlign w:val="center"/>
          </w:tcPr>
          <w:p w14:paraId="11E79B62" w14:textId="05E1030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0.968</w:t>
            </w:r>
          </w:p>
        </w:tc>
        <w:tc>
          <w:tcPr>
            <w:tcW w:w="473" w:type="pct"/>
            <w:vAlign w:val="center"/>
          </w:tcPr>
          <w:p w14:paraId="09C79860" w14:textId="243EA23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0.978</w:t>
            </w:r>
          </w:p>
        </w:tc>
        <w:tc>
          <w:tcPr>
            <w:tcW w:w="473" w:type="pct"/>
            <w:vAlign w:val="center"/>
          </w:tcPr>
          <w:p w14:paraId="694FBC23" w14:textId="11E24DC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544" w:type="pct"/>
            <w:vAlign w:val="center"/>
          </w:tcPr>
          <w:p w14:paraId="31BA6D34" w14:textId="31CDD84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0.139</w:t>
            </w:r>
          </w:p>
        </w:tc>
      </w:tr>
      <w:tr w:rsidR="00FB6697" w:rsidRPr="00770E6F" w14:paraId="7E871048" w14:textId="57FC2C0C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3A9B1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SMA 5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91C031" w14:textId="4C4DC5E8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brands’ advertisements on social media offer me something new.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34786C66" w14:textId="40EEFC9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0.899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691B3043" w14:textId="2B5D6D7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741E1110" w14:textId="3A3E7AE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00329F21" w14:textId="09FDBAA0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0.070</w:t>
            </w:r>
          </w:p>
        </w:tc>
      </w:tr>
      <w:tr w:rsidR="00FB6697" w:rsidRPr="00770E6F" w14:paraId="7A0987FE" w14:textId="310F7581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89D5C" w14:textId="0A74917D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Social media Promotion (Buil et al., 2013; Keller, 2009; Raji et al., 2020; Yoo et al., 2000)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D0EA7D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0740B4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3796EA7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91B9867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29E90E83" w14:textId="72B274AB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3169B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SMP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77118D" w14:textId="556F4923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Service deals are given on social media by sports brands.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47FE895A" w14:textId="65ED434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0.969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78438AEE" w14:textId="5A3AA24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0.902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488DB7F6" w14:textId="1670736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0.762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4332A860" w14:textId="7309238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0.140</w:t>
            </w:r>
          </w:p>
        </w:tc>
      </w:tr>
      <w:tr w:rsidR="00FB6697" w:rsidRPr="00770E6F" w14:paraId="2F90AEC5" w14:textId="09724637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E8B95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SMP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9DC4B9" w14:textId="2955AEA4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Discounts/rebates are offered on social media by sports brands.</w:t>
            </w:r>
          </w:p>
        </w:tc>
        <w:tc>
          <w:tcPr>
            <w:tcW w:w="450" w:type="pct"/>
            <w:vAlign w:val="center"/>
          </w:tcPr>
          <w:p w14:paraId="08550756" w14:textId="40A56A8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0.945</w:t>
            </w:r>
          </w:p>
        </w:tc>
        <w:tc>
          <w:tcPr>
            <w:tcW w:w="473" w:type="pct"/>
            <w:vAlign w:val="center"/>
          </w:tcPr>
          <w:p w14:paraId="73333BEF" w14:textId="24F3BCF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473" w:type="pct"/>
            <w:vAlign w:val="center"/>
          </w:tcPr>
          <w:p w14:paraId="7CBF57A8" w14:textId="35A625D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544" w:type="pct"/>
            <w:vAlign w:val="center"/>
          </w:tcPr>
          <w:p w14:paraId="7FFC6F90" w14:textId="4207044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0.060</w:t>
            </w:r>
          </w:p>
        </w:tc>
      </w:tr>
      <w:tr w:rsidR="00FB6697" w:rsidRPr="00770E6F" w14:paraId="51D0FD23" w14:textId="1250E160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8D92EE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SMP 3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4AACB9" w14:textId="571984C5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Gifts are offered on social media by sports brands.</w:t>
            </w:r>
          </w:p>
        </w:tc>
        <w:tc>
          <w:tcPr>
            <w:tcW w:w="450" w:type="pct"/>
            <w:vAlign w:val="center"/>
          </w:tcPr>
          <w:p w14:paraId="4C74012F" w14:textId="223BB05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0.903</w:t>
            </w:r>
          </w:p>
        </w:tc>
        <w:tc>
          <w:tcPr>
            <w:tcW w:w="473" w:type="pct"/>
            <w:vAlign w:val="center"/>
          </w:tcPr>
          <w:p w14:paraId="0669F4C7" w14:textId="66E9F62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0.902</w:t>
            </w:r>
          </w:p>
        </w:tc>
        <w:tc>
          <w:tcPr>
            <w:tcW w:w="473" w:type="pct"/>
            <w:vAlign w:val="center"/>
          </w:tcPr>
          <w:p w14:paraId="408E7DC0" w14:textId="3895984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544" w:type="pct"/>
            <w:vAlign w:val="center"/>
          </w:tcPr>
          <w:p w14:paraId="43E2CF4E" w14:textId="5E00A32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0.065</w:t>
            </w:r>
          </w:p>
        </w:tc>
      </w:tr>
      <w:tr w:rsidR="00FB6697" w:rsidRPr="00770E6F" w14:paraId="25A90660" w14:textId="6F37BC59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8C0FF0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SMP 4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4C5D6D" w14:textId="76D163E9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Promotion information is announced on social media by sports brands.</w:t>
            </w:r>
          </w:p>
        </w:tc>
        <w:tc>
          <w:tcPr>
            <w:tcW w:w="450" w:type="pct"/>
            <w:vAlign w:val="center"/>
          </w:tcPr>
          <w:p w14:paraId="50D6F6E3" w14:textId="597FFF8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0.893</w:t>
            </w:r>
          </w:p>
        </w:tc>
        <w:tc>
          <w:tcPr>
            <w:tcW w:w="473" w:type="pct"/>
            <w:vAlign w:val="center"/>
          </w:tcPr>
          <w:p w14:paraId="1886D28B" w14:textId="1E7BFC7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0.894</w:t>
            </w:r>
          </w:p>
        </w:tc>
        <w:tc>
          <w:tcPr>
            <w:tcW w:w="473" w:type="pct"/>
            <w:vAlign w:val="center"/>
          </w:tcPr>
          <w:p w14:paraId="4DE564EE" w14:textId="15917A8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544" w:type="pct"/>
            <w:vAlign w:val="center"/>
          </w:tcPr>
          <w:p w14:paraId="48419A71" w14:textId="0916A5A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0.122</w:t>
            </w:r>
          </w:p>
        </w:tc>
      </w:tr>
      <w:tr w:rsidR="00FB6697" w:rsidRPr="00770E6F" w14:paraId="6C9A4564" w14:textId="17CEC17C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665A61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SMP 5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A61C58" w14:textId="7BF1AD9A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Product trials are announced on social media by sports brands.</w:t>
            </w:r>
          </w:p>
        </w:tc>
        <w:tc>
          <w:tcPr>
            <w:tcW w:w="450" w:type="pct"/>
            <w:vAlign w:val="center"/>
          </w:tcPr>
          <w:p w14:paraId="24A6A2F6" w14:textId="44DE9166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0.912</w:t>
            </w:r>
          </w:p>
        </w:tc>
        <w:tc>
          <w:tcPr>
            <w:tcW w:w="473" w:type="pct"/>
            <w:vAlign w:val="center"/>
          </w:tcPr>
          <w:p w14:paraId="68EA73A7" w14:textId="297CCEB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473" w:type="pct"/>
            <w:vAlign w:val="center"/>
          </w:tcPr>
          <w:p w14:paraId="4F87B069" w14:textId="341257E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0.882</w:t>
            </w:r>
          </w:p>
        </w:tc>
        <w:tc>
          <w:tcPr>
            <w:tcW w:w="544" w:type="pct"/>
            <w:vAlign w:val="center"/>
          </w:tcPr>
          <w:p w14:paraId="71E1831E" w14:textId="3EC43A6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0.022</w:t>
            </w:r>
          </w:p>
        </w:tc>
      </w:tr>
      <w:tr w:rsidR="00FB6697" w:rsidRPr="00770E6F" w14:paraId="2ADDEAA3" w14:textId="73700444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64FCF8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SMP 6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49A8CF" w14:textId="019DE1C3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Price reductions are given on social media by sports brands.</w:t>
            </w:r>
          </w:p>
        </w:tc>
        <w:tc>
          <w:tcPr>
            <w:tcW w:w="450" w:type="pct"/>
            <w:vAlign w:val="center"/>
          </w:tcPr>
          <w:p w14:paraId="043C9848" w14:textId="09022FD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0.846</w:t>
            </w:r>
          </w:p>
        </w:tc>
        <w:tc>
          <w:tcPr>
            <w:tcW w:w="473" w:type="pct"/>
            <w:vAlign w:val="center"/>
          </w:tcPr>
          <w:p w14:paraId="5F6AE65D" w14:textId="33F1B5C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473" w:type="pct"/>
            <w:vAlign w:val="center"/>
          </w:tcPr>
          <w:p w14:paraId="22EC520C" w14:textId="5AD6698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0.646</w:t>
            </w:r>
          </w:p>
        </w:tc>
        <w:tc>
          <w:tcPr>
            <w:tcW w:w="544" w:type="pct"/>
            <w:vAlign w:val="center"/>
          </w:tcPr>
          <w:p w14:paraId="2B6093F9" w14:textId="6E9A632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0.170</w:t>
            </w:r>
          </w:p>
        </w:tc>
      </w:tr>
      <w:tr w:rsidR="00FB6697" w:rsidRPr="00770E6F" w14:paraId="0C8F9888" w14:textId="33198742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7F3619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SMP 7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4B307B" w14:textId="20EAB036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Price deals are frequently made on social media by sports brands.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642CBA5F" w14:textId="33DA176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0.872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634F0ECC" w14:textId="50C15EA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29B49928" w14:textId="255A07E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7566B39C" w14:textId="09ED5EA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0.042</w:t>
            </w:r>
          </w:p>
        </w:tc>
      </w:tr>
      <w:tr w:rsidR="00FB6697" w:rsidRPr="00770E6F" w14:paraId="286EBCC6" w14:textId="00055033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DB5592" w14:textId="0C2D66D0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Social media Interactive Marketing (Keller, 2009; Kim &amp; Ko, 2012; Raji et al., 2020)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37C442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FB9986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D0D4B4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E276FD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14FB6BCB" w14:textId="18FBA62D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4CBFC9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SMIM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66348" w14:textId="4969E573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Social media can be used to link sports brands’ websites.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006EB1D3" w14:textId="7255795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0.897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6B449E7D" w14:textId="541E14A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2DF44F28" w14:textId="210ABD6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0922BAA8" w14:textId="341112D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0.034</w:t>
            </w:r>
          </w:p>
        </w:tc>
      </w:tr>
      <w:tr w:rsidR="00FB6697" w:rsidRPr="00770E6F" w14:paraId="668E1AD6" w14:textId="145F7C40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630BCA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SMIM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C7EAF8" w14:textId="7F33BECC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Social media is used to evoke sales of sports brands.</w:t>
            </w:r>
          </w:p>
        </w:tc>
        <w:tc>
          <w:tcPr>
            <w:tcW w:w="450" w:type="pct"/>
            <w:vAlign w:val="center"/>
          </w:tcPr>
          <w:p w14:paraId="2CB6E91F" w14:textId="0E0D076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0.879</w:t>
            </w:r>
          </w:p>
        </w:tc>
        <w:tc>
          <w:tcPr>
            <w:tcW w:w="473" w:type="pct"/>
            <w:vAlign w:val="center"/>
          </w:tcPr>
          <w:p w14:paraId="6A758983" w14:textId="24E16B2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0.889</w:t>
            </w:r>
          </w:p>
        </w:tc>
        <w:tc>
          <w:tcPr>
            <w:tcW w:w="473" w:type="pct"/>
            <w:vAlign w:val="center"/>
          </w:tcPr>
          <w:p w14:paraId="21E364C8" w14:textId="76D7CF1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544" w:type="pct"/>
            <w:vAlign w:val="center"/>
          </w:tcPr>
          <w:p w14:paraId="2E2E6616" w14:textId="50309A1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0.066</w:t>
            </w:r>
          </w:p>
        </w:tc>
      </w:tr>
      <w:tr w:rsidR="00FB6697" w:rsidRPr="00770E6F" w14:paraId="7BBE79D6" w14:textId="450F34BB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A86F69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SMIM 3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C71005" w14:textId="4F10BB25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Social media is used to improve sports brands’ image.</w:t>
            </w:r>
          </w:p>
        </w:tc>
        <w:tc>
          <w:tcPr>
            <w:tcW w:w="450" w:type="pct"/>
            <w:vAlign w:val="center"/>
          </w:tcPr>
          <w:p w14:paraId="020C678B" w14:textId="7394648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0.872</w:t>
            </w:r>
          </w:p>
        </w:tc>
        <w:tc>
          <w:tcPr>
            <w:tcW w:w="473" w:type="pct"/>
            <w:vAlign w:val="center"/>
          </w:tcPr>
          <w:p w14:paraId="5C65A473" w14:textId="1EE293A0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473" w:type="pct"/>
            <w:vAlign w:val="center"/>
          </w:tcPr>
          <w:p w14:paraId="678089A2" w14:textId="7546144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544" w:type="pct"/>
            <w:vAlign w:val="center"/>
          </w:tcPr>
          <w:p w14:paraId="7366C27F" w14:textId="1C85AA2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0.120</w:t>
            </w:r>
          </w:p>
        </w:tc>
      </w:tr>
      <w:tr w:rsidR="00FB6697" w:rsidRPr="00770E6F" w14:paraId="2F958171" w14:textId="484076CD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507D8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SMIM 4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1AC21C" w14:textId="60333C58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Social media is used to raise awareness about sports brands.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0F6CB0D6" w14:textId="4EDCC460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0.925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6025AC25" w14:textId="0666718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5E48BCDF" w14:textId="231E8CB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6C1A6944" w14:textId="6609B45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0.135</w:t>
            </w:r>
          </w:p>
        </w:tc>
      </w:tr>
      <w:tr w:rsidR="00FB6697" w:rsidRPr="00770E6F" w14:paraId="5AA0C0E6" w14:textId="4C454AE4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939AA7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Perceived Benevolence (</w:t>
            </w:r>
            <w:proofErr w:type="spellStart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Lassoued</w:t>
            </w:r>
            <w:proofErr w:type="spellEnd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 &amp; Hobbs, 2015; Li et al., 2008)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1C342C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FDF133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09D533" w14:textId="6D418D4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56E9F7" w14:textId="7CCA057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51DF487D" w14:textId="365A7A1A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5154A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PB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DE9AA4" w14:textId="1245825F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 have good intentions towards their customers.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20636A28" w14:textId="34BF926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0.803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008D5DF9" w14:textId="345FFBE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141FB4F8" w14:textId="614F337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480B1B53" w14:textId="3675592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0.101</w:t>
            </w:r>
          </w:p>
        </w:tc>
      </w:tr>
      <w:tr w:rsidR="00FB6697" w:rsidRPr="00770E6F" w14:paraId="2A0ED2B8" w14:textId="6D241DDC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ECC51D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PB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52E457" w14:textId="288FD7BE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 will respond constructively if I have any product-related problems.</w:t>
            </w:r>
          </w:p>
        </w:tc>
        <w:tc>
          <w:tcPr>
            <w:tcW w:w="450" w:type="pct"/>
            <w:vAlign w:val="center"/>
          </w:tcPr>
          <w:p w14:paraId="241A99CB" w14:textId="4EEB1F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0.824</w:t>
            </w:r>
          </w:p>
        </w:tc>
        <w:tc>
          <w:tcPr>
            <w:tcW w:w="473" w:type="pct"/>
            <w:vAlign w:val="center"/>
          </w:tcPr>
          <w:p w14:paraId="19B3D025" w14:textId="2D22E55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473" w:type="pct"/>
            <w:vAlign w:val="center"/>
          </w:tcPr>
          <w:p w14:paraId="62E1FAB4" w14:textId="2EC4C43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0.748</w:t>
            </w:r>
          </w:p>
        </w:tc>
        <w:tc>
          <w:tcPr>
            <w:tcW w:w="544" w:type="pct"/>
            <w:vAlign w:val="center"/>
          </w:tcPr>
          <w:p w14:paraId="1D9A718B" w14:textId="4DA7959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0.125</w:t>
            </w:r>
          </w:p>
        </w:tc>
      </w:tr>
      <w:tr w:rsidR="00FB6697" w:rsidRPr="00770E6F" w14:paraId="51865486" w14:textId="49029545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B6B317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PB 3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012F75" w14:textId="175DA47B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 will do their best to help me if I have a problem.</w:t>
            </w:r>
          </w:p>
        </w:tc>
        <w:tc>
          <w:tcPr>
            <w:tcW w:w="450" w:type="pct"/>
            <w:vAlign w:val="center"/>
          </w:tcPr>
          <w:p w14:paraId="04AC2F50" w14:textId="3122C37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0.928</w:t>
            </w:r>
          </w:p>
        </w:tc>
        <w:tc>
          <w:tcPr>
            <w:tcW w:w="473" w:type="pct"/>
            <w:vAlign w:val="center"/>
          </w:tcPr>
          <w:p w14:paraId="46D986FD" w14:textId="1DB228A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0.845</w:t>
            </w:r>
          </w:p>
        </w:tc>
        <w:tc>
          <w:tcPr>
            <w:tcW w:w="473" w:type="pct"/>
            <w:vAlign w:val="center"/>
          </w:tcPr>
          <w:p w14:paraId="618DF237" w14:textId="56CED99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544" w:type="pct"/>
            <w:vAlign w:val="center"/>
          </w:tcPr>
          <w:p w14:paraId="0325659E" w14:textId="587DB1B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0.058</w:t>
            </w:r>
          </w:p>
        </w:tc>
      </w:tr>
      <w:tr w:rsidR="00FB6697" w:rsidRPr="00770E6F" w14:paraId="2C710D82" w14:textId="4CB800F1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657B49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lastRenderedPageBreak/>
              <w:t>PB 4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377ADC" w14:textId="54643E06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 care about my needs.</w:t>
            </w:r>
          </w:p>
        </w:tc>
        <w:tc>
          <w:tcPr>
            <w:tcW w:w="450" w:type="pct"/>
            <w:vAlign w:val="center"/>
          </w:tcPr>
          <w:p w14:paraId="7703A37A" w14:textId="6918C1F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0.887</w:t>
            </w:r>
          </w:p>
        </w:tc>
        <w:tc>
          <w:tcPr>
            <w:tcW w:w="473" w:type="pct"/>
            <w:vAlign w:val="center"/>
          </w:tcPr>
          <w:p w14:paraId="385023E8" w14:textId="75D5981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473" w:type="pct"/>
            <w:vAlign w:val="center"/>
          </w:tcPr>
          <w:p w14:paraId="07DDAA20" w14:textId="1E396EA6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544" w:type="pct"/>
            <w:vAlign w:val="center"/>
          </w:tcPr>
          <w:p w14:paraId="4A08ED47" w14:textId="1C568F2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0.101</w:t>
            </w:r>
          </w:p>
        </w:tc>
      </w:tr>
      <w:tr w:rsidR="00FB6697" w:rsidRPr="00770E6F" w14:paraId="62833A2F" w14:textId="53839176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2007ED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PB 5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CBE74" w14:textId="24AC608C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 give me a sense of security.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55972980" w14:textId="3FBF860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0.966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080AB52A" w14:textId="31852B0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330331EB" w14:textId="5CD0BB1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79703F72" w14:textId="4EA6D58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0.026</w:t>
            </w:r>
          </w:p>
        </w:tc>
      </w:tr>
      <w:tr w:rsidR="00FB6697" w:rsidRPr="00770E6F" w14:paraId="6B43A551" w14:textId="623EE19D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5C194E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Perceived Credibility (</w:t>
            </w:r>
            <w:proofErr w:type="spellStart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Gurviez</w:t>
            </w:r>
            <w:proofErr w:type="spellEnd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 &amp; </w:t>
            </w:r>
            <w:proofErr w:type="spellStart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Korchia</w:t>
            </w:r>
            <w:proofErr w:type="spellEnd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, 2002; </w:t>
            </w:r>
            <w:proofErr w:type="spellStart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Lassoued</w:t>
            </w:r>
            <w:proofErr w:type="spellEnd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 &amp; Hobbs, 2015)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CA20D3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534F62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AE248F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1621EC7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1F63301C" w14:textId="4C436A7F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A086B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PC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91AB3D" w14:textId="7E7BC6CA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Products from sports brands give me security.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6A0372A1" w14:textId="715B346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0.935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399E75D9" w14:textId="52F707E6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0.874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4321C37C" w14:textId="69F6D55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51595870" w14:textId="3D63AC8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0.068</w:t>
            </w:r>
          </w:p>
        </w:tc>
      </w:tr>
      <w:tr w:rsidR="00FB6697" w:rsidRPr="00770E6F" w14:paraId="6E558416" w14:textId="6BA29368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3959D8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PC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88BBD" w14:textId="690FF362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have confidence in the quality of sports brands’ products.</w:t>
            </w:r>
          </w:p>
        </w:tc>
        <w:tc>
          <w:tcPr>
            <w:tcW w:w="450" w:type="pct"/>
            <w:vAlign w:val="center"/>
          </w:tcPr>
          <w:p w14:paraId="4D9C187E" w14:textId="33DE477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0.895</w:t>
            </w:r>
          </w:p>
        </w:tc>
        <w:tc>
          <w:tcPr>
            <w:tcW w:w="473" w:type="pct"/>
            <w:vAlign w:val="center"/>
          </w:tcPr>
          <w:p w14:paraId="3C3B1154" w14:textId="7167FE8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473" w:type="pct"/>
            <w:vAlign w:val="center"/>
          </w:tcPr>
          <w:p w14:paraId="3F7B063B" w14:textId="3D9BCB7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544" w:type="pct"/>
            <w:vAlign w:val="center"/>
          </w:tcPr>
          <w:p w14:paraId="56FDEB00" w14:textId="1CD9996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0.083</w:t>
            </w:r>
          </w:p>
        </w:tc>
      </w:tr>
      <w:tr w:rsidR="00FB6697" w:rsidRPr="00770E6F" w14:paraId="7F88CA71" w14:textId="662D4054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B92332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PC 3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8821E3" w14:textId="23F8F30F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Buying products from sports brands is a guarantee.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42A84934" w14:textId="62DDEF7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0.902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4DE2C95F" w14:textId="773857C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0.768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50A02DEB" w14:textId="478D872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7109D4D8" w14:textId="1B86ACD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0.056</w:t>
            </w:r>
          </w:p>
        </w:tc>
      </w:tr>
      <w:tr w:rsidR="00FB6697" w:rsidRPr="00770E6F" w14:paraId="3B8041CB" w14:textId="213745C0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CB4E1B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Perceived Reputation (</w:t>
            </w:r>
            <w:proofErr w:type="spellStart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Lassoued</w:t>
            </w:r>
            <w:proofErr w:type="spellEnd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 &amp; Hobbs, 2015; Lau &amp; Lee, 1999)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EBBA8F4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3B03422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CB79C6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7BA426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2E8BC678" w14:textId="02553800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68D65F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F4DB3E" w14:textId="293EDFD3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 have a reputation for being good.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3E79C313" w14:textId="18A0E356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0.918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5BE6F0AB" w14:textId="06D6138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168E67F3" w14:textId="3BBAD0D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1A520496" w14:textId="08EAB3A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0.123</w:t>
            </w:r>
          </w:p>
        </w:tc>
      </w:tr>
      <w:tr w:rsidR="00FB6697" w:rsidRPr="00770E6F" w14:paraId="5DB3481F" w14:textId="5786A4E4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49C77B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768404" w14:textId="3D3EB1FC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 have a reputation for being unreliable</w:t>
            </w:r>
            <w:r w:rsidRPr="00770E6F">
              <w:rPr>
                <w:rFonts w:ascii="Cambria Math" w:eastAsia="Times New Roman" w:hAnsi="Cambria Math" w:cs="Cambria Math"/>
                <w:color w:val="000000" w:themeColor="text1"/>
                <w:szCs w:val="24"/>
              </w:rPr>
              <w:t>∗.</w:t>
            </w:r>
          </w:p>
        </w:tc>
        <w:tc>
          <w:tcPr>
            <w:tcW w:w="450" w:type="pct"/>
            <w:vAlign w:val="center"/>
          </w:tcPr>
          <w:p w14:paraId="3202A4E8" w14:textId="2EF9F41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0.892</w:t>
            </w:r>
          </w:p>
        </w:tc>
        <w:tc>
          <w:tcPr>
            <w:tcW w:w="473" w:type="pct"/>
            <w:vAlign w:val="center"/>
          </w:tcPr>
          <w:p w14:paraId="6A2D5FCA" w14:textId="5DB8963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0.840</w:t>
            </w:r>
          </w:p>
        </w:tc>
        <w:tc>
          <w:tcPr>
            <w:tcW w:w="473" w:type="pct"/>
            <w:vAlign w:val="center"/>
          </w:tcPr>
          <w:p w14:paraId="76AAAB79" w14:textId="2E17652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544" w:type="pct"/>
            <w:vAlign w:val="center"/>
          </w:tcPr>
          <w:p w14:paraId="6370AAB9" w14:textId="52916E5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0.058</w:t>
            </w:r>
          </w:p>
        </w:tc>
      </w:tr>
      <w:tr w:rsidR="00FB6697" w:rsidRPr="00770E6F" w14:paraId="1FE74FEE" w14:textId="74526A9F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E2AFB8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 3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7BFEB6" w14:textId="5392AE89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Other people have told me that sports brands are not good</w:t>
            </w:r>
            <w:r w:rsidRPr="00770E6F">
              <w:rPr>
                <w:rFonts w:ascii="Cambria Math" w:eastAsia="Times New Roman" w:hAnsi="Cambria Math" w:cs="Cambria Math"/>
                <w:color w:val="000000" w:themeColor="text1"/>
                <w:szCs w:val="24"/>
              </w:rPr>
              <w:t>∗.</w:t>
            </w:r>
          </w:p>
        </w:tc>
        <w:tc>
          <w:tcPr>
            <w:tcW w:w="450" w:type="pct"/>
            <w:vAlign w:val="center"/>
          </w:tcPr>
          <w:p w14:paraId="1DB3FB0F" w14:textId="304347F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0.962</w:t>
            </w:r>
          </w:p>
        </w:tc>
        <w:tc>
          <w:tcPr>
            <w:tcW w:w="473" w:type="pct"/>
            <w:vAlign w:val="center"/>
          </w:tcPr>
          <w:p w14:paraId="21804F53" w14:textId="202C9D5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473" w:type="pct"/>
            <w:vAlign w:val="center"/>
          </w:tcPr>
          <w:p w14:paraId="540FA643" w14:textId="6A9C8E1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544" w:type="pct"/>
            <w:vAlign w:val="center"/>
          </w:tcPr>
          <w:p w14:paraId="18D159CA" w14:textId="1304A5E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0.149</w:t>
            </w:r>
          </w:p>
        </w:tc>
      </w:tr>
      <w:tr w:rsidR="00FB6697" w:rsidRPr="00770E6F" w14:paraId="78A485C5" w14:textId="326E4FF5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F21FB4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 4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B6DF61" w14:textId="551C5299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Other people have told me that sports brands are reliable.</w:t>
            </w:r>
          </w:p>
        </w:tc>
        <w:tc>
          <w:tcPr>
            <w:tcW w:w="450" w:type="pct"/>
            <w:vAlign w:val="center"/>
          </w:tcPr>
          <w:p w14:paraId="231D2540" w14:textId="345D980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0.882</w:t>
            </w:r>
          </w:p>
        </w:tc>
        <w:tc>
          <w:tcPr>
            <w:tcW w:w="473" w:type="pct"/>
            <w:vAlign w:val="center"/>
          </w:tcPr>
          <w:p w14:paraId="2AAE8BF3" w14:textId="059E7A8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0.873</w:t>
            </w:r>
          </w:p>
        </w:tc>
        <w:tc>
          <w:tcPr>
            <w:tcW w:w="473" w:type="pct"/>
            <w:vAlign w:val="center"/>
          </w:tcPr>
          <w:p w14:paraId="43BFD618" w14:textId="2BD0083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544" w:type="pct"/>
            <w:vAlign w:val="center"/>
          </w:tcPr>
          <w:p w14:paraId="4CFE3EF9" w14:textId="66D7875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0.344</w:t>
            </w:r>
          </w:p>
        </w:tc>
      </w:tr>
      <w:tr w:rsidR="00FB6697" w:rsidRPr="00770E6F" w14:paraId="0347136B" w14:textId="50C2AF8C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ACC862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 5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902E25" w14:textId="4B3862F3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Sports brands are reputed to perform well.</w:t>
            </w:r>
          </w:p>
        </w:tc>
        <w:tc>
          <w:tcPr>
            <w:tcW w:w="450" w:type="pct"/>
            <w:vAlign w:val="center"/>
          </w:tcPr>
          <w:p w14:paraId="7373549A" w14:textId="756FBCE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0.844</w:t>
            </w:r>
          </w:p>
        </w:tc>
        <w:tc>
          <w:tcPr>
            <w:tcW w:w="473" w:type="pct"/>
            <w:vAlign w:val="center"/>
          </w:tcPr>
          <w:p w14:paraId="6034ED85" w14:textId="5AAF529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473" w:type="pct"/>
            <w:vAlign w:val="center"/>
          </w:tcPr>
          <w:p w14:paraId="5CDB78AC" w14:textId="12FF84B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544" w:type="pct"/>
            <w:vAlign w:val="center"/>
          </w:tcPr>
          <w:p w14:paraId="57D56693" w14:textId="6F93BDA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0.234</w:t>
            </w:r>
          </w:p>
        </w:tc>
      </w:tr>
      <w:tr w:rsidR="00FB6697" w:rsidRPr="00770E6F" w14:paraId="75EC35B7" w14:textId="30CCF1A4" w:rsidTr="00FB6697">
        <w:trPr>
          <w:trHeight w:val="315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C09868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PR 6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A3B1E3" w14:textId="4E15FAF1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have heard negative comments about sports brands.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44CE688F" w14:textId="11E02AC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0.928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42CB11DC" w14:textId="5FD4FBA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0.957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2EB5F833" w14:textId="08C7828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415EEB0F" w14:textId="68E7196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0.330</w:t>
            </w:r>
          </w:p>
        </w:tc>
      </w:tr>
      <w:tr w:rsidR="00FB6697" w:rsidRPr="00770E6F" w14:paraId="7DAE61BB" w14:textId="716C670D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D5AF2F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Brand Engagement (George et al., 2023; Habibi et al., 2014; Laroche et al., 2012)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B6E47AC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FD9A15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98EA1F2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BA5E4C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195AFF52" w14:textId="16C07E20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E843F7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BE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841D0A" w14:textId="5472EFFB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use social media to follow sports brands’ businesses and their branding.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0E839C1E" w14:textId="04C5A21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0.891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193C5E68" w14:textId="2CE9006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0.862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2C100185" w14:textId="01C0A53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0.837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71B35668" w14:textId="568FF5BE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0.025</w:t>
            </w:r>
          </w:p>
        </w:tc>
      </w:tr>
      <w:tr w:rsidR="00FB6697" w:rsidRPr="00770E6F" w14:paraId="2161CE08" w14:textId="0806CA3F" w:rsidTr="00FB6697">
        <w:trPr>
          <w:trHeight w:val="600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01BBD6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BE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FF2C9" w14:textId="02A02332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participate in social media brand engagement activities of sports brands because it makes me feel better.</w:t>
            </w:r>
          </w:p>
        </w:tc>
        <w:tc>
          <w:tcPr>
            <w:tcW w:w="450" w:type="pct"/>
            <w:vAlign w:val="center"/>
          </w:tcPr>
          <w:p w14:paraId="6F4B116F" w14:textId="6BD3590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0.883</w:t>
            </w:r>
          </w:p>
        </w:tc>
        <w:tc>
          <w:tcPr>
            <w:tcW w:w="473" w:type="pct"/>
            <w:vAlign w:val="center"/>
          </w:tcPr>
          <w:p w14:paraId="2D71AC75" w14:textId="260B850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473" w:type="pct"/>
            <w:vAlign w:val="center"/>
          </w:tcPr>
          <w:p w14:paraId="7B470938" w14:textId="22FB914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544" w:type="pct"/>
            <w:vAlign w:val="center"/>
          </w:tcPr>
          <w:p w14:paraId="07898D1C" w14:textId="2801E116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0.146</w:t>
            </w:r>
          </w:p>
        </w:tc>
      </w:tr>
      <w:tr w:rsidR="00FB6697" w:rsidRPr="00770E6F" w14:paraId="2CC77188" w14:textId="42F723D1" w:rsidTr="00FB6697">
        <w:trPr>
          <w:trHeight w:val="630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29C78C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BE 3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D91A02" w14:textId="5119ABCB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 participate in sports brands' social media brand engagement activities because it allows me to share my experiences with others.</w:t>
            </w:r>
          </w:p>
        </w:tc>
        <w:tc>
          <w:tcPr>
            <w:tcW w:w="450" w:type="pct"/>
            <w:vAlign w:val="center"/>
          </w:tcPr>
          <w:p w14:paraId="57711F96" w14:textId="6B24BF9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0.947</w:t>
            </w:r>
          </w:p>
        </w:tc>
        <w:tc>
          <w:tcPr>
            <w:tcW w:w="473" w:type="pct"/>
            <w:vAlign w:val="center"/>
          </w:tcPr>
          <w:p w14:paraId="63734417" w14:textId="7BD7D3D5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0.846</w:t>
            </w:r>
          </w:p>
        </w:tc>
        <w:tc>
          <w:tcPr>
            <w:tcW w:w="473" w:type="pct"/>
            <w:vAlign w:val="center"/>
          </w:tcPr>
          <w:p w14:paraId="1024C8E3" w14:textId="21E67E8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544" w:type="pct"/>
            <w:vAlign w:val="center"/>
          </w:tcPr>
          <w:p w14:paraId="1E25EF0E" w14:textId="228FD28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0.041</w:t>
            </w:r>
          </w:p>
        </w:tc>
      </w:tr>
      <w:tr w:rsidR="00FB6697" w:rsidRPr="00770E6F" w14:paraId="7A7844CA" w14:textId="3050B5AB" w:rsidTr="00FB6697">
        <w:trPr>
          <w:trHeight w:val="315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5B27B9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BE 4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0FE2B0" w14:textId="60E05F7D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To achieve my objectives, I participate in brand engagement initiatives of sports brands.</w:t>
            </w:r>
          </w:p>
        </w:tc>
        <w:tc>
          <w:tcPr>
            <w:tcW w:w="450" w:type="pct"/>
            <w:vAlign w:val="center"/>
          </w:tcPr>
          <w:p w14:paraId="016C1172" w14:textId="028CAA0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0.816</w:t>
            </w:r>
          </w:p>
        </w:tc>
        <w:tc>
          <w:tcPr>
            <w:tcW w:w="473" w:type="pct"/>
            <w:vAlign w:val="center"/>
          </w:tcPr>
          <w:p w14:paraId="49942674" w14:textId="6963F40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0.864</w:t>
            </w:r>
          </w:p>
        </w:tc>
        <w:tc>
          <w:tcPr>
            <w:tcW w:w="473" w:type="pct"/>
            <w:vAlign w:val="center"/>
          </w:tcPr>
          <w:p w14:paraId="79C7D098" w14:textId="3A96C6A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0.824</w:t>
            </w:r>
          </w:p>
        </w:tc>
        <w:tc>
          <w:tcPr>
            <w:tcW w:w="544" w:type="pct"/>
            <w:vAlign w:val="center"/>
          </w:tcPr>
          <w:p w14:paraId="235622D6" w14:textId="454FF86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0.040</w:t>
            </w:r>
          </w:p>
        </w:tc>
      </w:tr>
      <w:tr w:rsidR="00FB6697" w:rsidRPr="00770E6F" w14:paraId="09666DC1" w14:textId="3A832AAF" w:rsidTr="00FB6697">
        <w:trPr>
          <w:trHeight w:val="630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F3E4D4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BE 5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9E8524" w14:textId="7A64A32C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Because of my emotional commitment to the sports brands, I participate in their brand engagement activities on social media.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73737BE4" w14:textId="27F8FA9B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0.837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6F168D76" w14:textId="15B2E3D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197497D8" w14:textId="0ADAF57D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5509453A" w14:textId="0D087C1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0.092</w:t>
            </w:r>
          </w:p>
        </w:tc>
      </w:tr>
      <w:tr w:rsidR="00FB6697" w:rsidRPr="00770E6F" w14:paraId="79846D3D" w14:textId="5FB1B11D" w:rsidTr="00FB6697">
        <w:trPr>
          <w:trHeight w:val="315"/>
        </w:trPr>
        <w:tc>
          <w:tcPr>
            <w:tcW w:w="3059" w:type="pct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8D3704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Brand Usage Intention (George et al., 2023; </w:t>
            </w:r>
            <w:proofErr w:type="spellStart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Hollebeek</w:t>
            </w:r>
            <w:proofErr w:type="spellEnd"/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 et al., 2014)</w:t>
            </w:r>
          </w:p>
        </w:tc>
        <w:tc>
          <w:tcPr>
            <w:tcW w:w="45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5CC597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B87D6F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51CC97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E486B8" w14:textId="7777777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FB6697" w:rsidRPr="00770E6F" w14:paraId="69929839" w14:textId="60110ADF" w:rsidTr="00FB6697">
        <w:trPr>
          <w:trHeight w:val="315"/>
        </w:trPr>
        <w:tc>
          <w:tcPr>
            <w:tcW w:w="673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5FC6BA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lastRenderedPageBreak/>
              <w:t>BUI 1</w:t>
            </w:r>
          </w:p>
        </w:tc>
        <w:tc>
          <w:tcPr>
            <w:tcW w:w="2386" w:type="pct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57BA4B" w14:textId="297ABDDB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Following my engagement with sports brands, it makes sense to promote them.</w:t>
            </w:r>
          </w:p>
        </w:tc>
        <w:tc>
          <w:tcPr>
            <w:tcW w:w="450" w:type="pct"/>
            <w:tcBorders>
              <w:top w:val="single" w:sz="8" w:space="0" w:color="000000"/>
            </w:tcBorders>
            <w:vAlign w:val="center"/>
          </w:tcPr>
          <w:p w14:paraId="0851EA25" w14:textId="198DB40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0.874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678630CA" w14:textId="6C416948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473" w:type="pct"/>
            <w:tcBorders>
              <w:top w:val="single" w:sz="8" w:space="0" w:color="000000"/>
            </w:tcBorders>
            <w:vAlign w:val="center"/>
          </w:tcPr>
          <w:p w14:paraId="3B7BE68B" w14:textId="2470D416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0.841</w:t>
            </w:r>
          </w:p>
        </w:tc>
        <w:tc>
          <w:tcPr>
            <w:tcW w:w="544" w:type="pct"/>
            <w:tcBorders>
              <w:top w:val="single" w:sz="8" w:space="0" w:color="000000"/>
            </w:tcBorders>
            <w:vAlign w:val="center"/>
          </w:tcPr>
          <w:p w14:paraId="08DAF88A" w14:textId="17851D3F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0.040</w:t>
            </w:r>
          </w:p>
        </w:tc>
      </w:tr>
      <w:tr w:rsidR="00FB6697" w:rsidRPr="00770E6F" w14:paraId="79333B67" w14:textId="537D6C58" w:rsidTr="00FB6697">
        <w:trPr>
          <w:trHeight w:val="630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E6BFC3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BUI 2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577BC0" w14:textId="09036FA1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Even if another brand offers the same qualities as sports brands, I would choose to use sports brands.</w:t>
            </w:r>
          </w:p>
        </w:tc>
        <w:tc>
          <w:tcPr>
            <w:tcW w:w="450" w:type="pct"/>
            <w:vAlign w:val="center"/>
          </w:tcPr>
          <w:p w14:paraId="3BEF61E0" w14:textId="68BFB7C6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0.885</w:t>
            </w:r>
          </w:p>
        </w:tc>
        <w:tc>
          <w:tcPr>
            <w:tcW w:w="473" w:type="pct"/>
            <w:vAlign w:val="center"/>
          </w:tcPr>
          <w:p w14:paraId="0D2A8C98" w14:textId="1DFA287C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473" w:type="pct"/>
            <w:vAlign w:val="center"/>
          </w:tcPr>
          <w:p w14:paraId="3DEBF928" w14:textId="20EFD2B3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544" w:type="pct"/>
            <w:vAlign w:val="center"/>
          </w:tcPr>
          <w:p w14:paraId="0DB25E3D" w14:textId="2B72D29A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0.128</w:t>
            </w:r>
          </w:p>
        </w:tc>
      </w:tr>
      <w:tr w:rsidR="00FB6697" w:rsidRPr="00770E6F" w14:paraId="57BE4862" w14:textId="0ED5FDB7" w:rsidTr="00FB6697">
        <w:trPr>
          <w:trHeight w:val="630"/>
        </w:trPr>
        <w:tc>
          <w:tcPr>
            <w:tcW w:w="67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AE9A3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BUI 3</w:t>
            </w:r>
          </w:p>
        </w:tc>
        <w:tc>
          <w:tcPr>
            <w:tcW w:w="2386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61D893" w14:textId="59E9F4FE" w:rsidR="00FB6697" w:rsidRPr="00770E6F" w:rsidRDefault="00FB6697" w:rsidP="008059F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 xml:space="preserve">If </w:t>
            </w:r>
            <w:r w:rsidR="008059F7" w:rsidRPr="00770E6F">
              <w:rPr>
                <w:rFonts w:eastAsia="Times New Roman" w:cs="Times New Roman"/>
                <w:color w:val="000000" w:themeColor="text1"/>
                <w:szCs w:val="24"/>
              </w:rPr>
              <w:t>another brand is equally excellent as a sports brand</w:t>
            </w: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, I choose to use sports brands because of my previous experience with them.</w:t>
            </w:r>
          </w:p>
        </w:tc>
        <w:tc>
          <w:tcPr>
            <w:tcW w:w="450" w:type="pct"/>
            <w:vAlign w:val="center"/>
          </w:tcPr>
          <w:p w14:paraId="052AF143" w14:textId="6F0632E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0.909</w:t>
            </w:r>
          </w:p>
        </w:tc>
        <w:tc>
          <w:tcPr>
            <w:tcW w:w="473" w:type="pct"/>
            <w:vAlign w:val="center"/>
          </w:tcPr>
          <w:p w14:paraId="6F71D641" w14:textId="5BDC1419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473" w:type="pct"/>
            <w:vAlign w:val="center"/>
          </w:tcPr>
          <w:p w14:paraId="567E6572" w14:textId="24FBDBE0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544" w:type="pct"/>
            <w:vAlign w:val="center"/>
          </w:tcPr>
          <w:p w14:paraId="427307C2" w14:textId="6D2EDD37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0.115</w:t>
            </w:r>
          </w:p>
        </w:tc>
      </w:tr>
      <w:tr w:rsidR="00FB6697" w:rsidRPr="00770E6F" w14:paraId="52A4EC30" w14:textId="51FD72BF" w:rsidTr="00FB6697">
        <w:trPr>
          <w:trHeight w:val="720"/>
        </w:trPr>
        <w:tc>
          <w:tcPr>
            <w:tcW w:w="673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EBAE4B" w14:textId="7777777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BUI 4</w:t>
            </w:r>
          </w:p>
        </w:tc>
        <w:tc>
          <w:tcPr>
            <w:tcW w:w="2386" w:type="pct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8A5328" w14:textId="392D9437" w:rsidR="00FB6697" w:rsidRPr="00770E6F" w:rsidRDefault="00FB6697" w:rsidP="00FB6697">
            <w:pPr>
              <w:spacing w:after="0" w:line="240" w:lineRule="auto"/>
              <w:ind w:left="10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eastAsia="Times New Roman" w:cs="Times New Roman"/>
                <w:color w:val="000000" w:themeColor="text1"/>
                <w:szCs w:val="24"/>
              </w:rPr>
              <w:t>If another brand is identical to sports brands in every manner, it appears wiser to use sports brands due to my familiarity with them.</w:t>
            </w:r>
          </w:p>
        </w:tc>
        <w:tc>
          <w:tcPr>
            <w:tcW w:w="450" w:type="pct"/>
            <w:tcBorders>
              <w:bottom w:val="single" w:sz="8" w:space="0" w:color="000000"/>
            </w:tcBorders>
            <w:vAlign w:val="center"/>
          </w:tcPr>
          <w:p w14:paraId="659C7486" w14:textId="39E973B4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szCs w:val="24"/>
              </w:rPr>
              <w:t>0.915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0782B69C" w14:textId="4C08897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0.811</w:t>
            </w:r>
          </w:p>
        </w:tc>
        <w:tc>
          <w:tcPr>
            <w:tcW w:w="473" w:type="pct"/>
            <w:tcBorders>
              <w:bottom w:val="single" w:sz="8" w:space="0" w:color="000000"/>
            </w:tcBorders>
            <w:vAlign w:val="center"/>
          </w:tcPr>
          <w:p w14:paraId="7BF6A701" w14:textId="7E8DB812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 w:val="20"/>
                <w:szCs w:val="20"/>
              </w:rPr>
              <w:t>0.798</w:t>
            </w:r>
          </w:p>
        </w:tc>
        <w:tc>
          <w:tcPr>
            <w:tcW w:w="544" w:type="pct"/>
            <w:tcBorders>
              <w:bottom w:val="single" w:sz="8" w:space="0" w:color="000000"/>
            </w:tcBorders>
            <w:vAlign w:val="center"/>
          </w:tcPr>
          <w:p w14:paraId="0327D7FE" w14:textId="1DDB8CB1" w:rsidR="00FB6697" w:rsidRPr="00770E6F" w:rsidRDefault="00FB6697" w:rsidP="00FB6697">
            <w:pPr>
              <w:spacing w:after="0" w:line="240" w:lineRule="auto"/>
              <w:ind w:left="10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70E6F">
              <w:rPr>
                <w:rFonts w:cs="Times New Roman"/>
                <w:color w:val="000000"/>
                <w:szCs w:val="24"/>
              </w:rPr>
              <w:t>0.013</w:t>
            </w:r>
          </w:p>
        </w:tc>
      </w:tr>
    </w:tbl>
    <w:p w14:paraId="1C05D24B" w14:textId="4292A0D5" w:rsidR="00180332" w:rsidRDefault="00F31835">
      <w:r w:rsidRPr="00770E6F">
        <w:t>Source: Author’s own work</w:t>
      </w:r>
    </w:p>
    <w:sectPr w:rsidR="00180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50"/>
    <w:rsid w:val="00180332"/>
    <w:rsid w:val="001A5993"/>
    <w:rsid w:val="0034266F"/>
    <w:rsid w:val="003919CD"/>
    <w:rsid w:val="0041171F"/>
    <w:rsid w:val="0041729B"/>
    <w:rsid w:val="005749C9"/>
    <w:rsid w:val="006A4A12"/>
    <w:rsid w:val="00703239"/>
    <w:rsid w:val="00770E6F"/>
    <w:rsid w:val="008059F7"/>
    <w:rsid w:val="00880B73"/>
    <w:rsid w:val="009841E8"/>
    <w:rsid w:val="00C10383"/>
    <w:rsid w:val="00E25D50"/>
    <w:rsid w:val="00F31835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0A5CB"/>
  <w15:docId w15:val="{FBA89C78-9BE3-49C3-A1FD-7160D319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3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23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239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Uday Bhan</cp:lastModifiedBy>
  <cp:revision>7</cp:revision>
  <dcterms:created xsi:type="dcterms:W3CDTF">2024-07-08T05:51:00Z</dcterms:created>
  <dcterms:modified xsi:type="dcterms:W3CDTF">2025-05-03T04:53:00Z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222a2e0a591d475c8e44b7c61898c293cf0f0e3f5a9331daa0753d048db23daf</vt:lpwstr>
  </property>
</Properties>
</file>