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11E" w:rsidRDefault="00014407">
      <w:pPr>
        <w:spacing w:after="0" w:line="259" w:lineRule="auto"/>
        <w:ind w:left="0" w:firstLine="0"/>
      </w:pPr>
      <w:r>
        <w:rPr>
          <w:b/>
          <w:sz w:val="36"/>
        </w:rPr>
        <w:t xml:space="preserve">Online Supplementary Material </w:t>
      </w:r>
    </w:p>
    <w:p w:rsidR="002A611E" w:rsidRDefault="00014407">
      <w:pPr>
        <w:spacing w:after="36" w:line="259" w:lineRule="auto"/>
        <w:ind w:left="720" w:firstLine="0"/>
      </w:pPr>
      <w:r>
        <w:rPr>
          <w:sz w:val="22"/>
        </w:rPr>
        <w:t xml:space="preserve"> </w:t>
      </w:r>
    </w:p>
    <w:p w:rsidR="002A611E" w:rsidRDefault="00014407">
      <w:pPr>
        <w:spacing w:after="0" w:line="259" w:lineRule="auto"/>
        <w:ind w:left="-5"/>
      </w:pPr>
      <w:r>
        <w:rPr>
          <w:b/>
          <w:sz w:val="24"/>
        </w:rPr>
        <w:t xml:space="preserve">Detailed Search String used in WOS  </w:t>
      </w:r>
    </w:p>
    <w:tbl>
      <w:tblPr>
        <w:tblStyle w:val="TableGrid"/>
        <w:tblpPr w:vertAnchor="page" w:horzAnchor="page" w:tblpX="458" w:tblpY="7101"/>
        <w:tblOverlap w:val="never"/>
        <w:tblW w:w="14956" w:type="dxa"/>
        <w:tblInd w:w="0" w:type="dxa"/>
        <w:tblCellMar>
          <w:top w:w="15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#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Authors &amp; Year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Title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Source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Source Type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b/>
                <w:sz w:val="20"/>
              </w:rPr>
              <w:t xml:space="preserve">2023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IF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Search Type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Scientific Field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b/>
                <w:sz w:val="20"/>
              </w:rPr>
              <w:t xml:space="preserve">Study Design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Pro.  </w:t>
            </w:r>
          </w:p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0"/>
              </w:rPr>
              <w:t xml:space="preserve">Level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Data </w:t>
            </w:r>
            <w:proofErr w:type="spellStart"/>
            <w:r>
              <w:rPr>
                <w:b/>
                <w:sz w:val="20"/>
              </w:rPr>
              <w:t>Env</w:t>
            </w:r>
            <w:proofErr w:type="spellEnd"/>
            <w:r>
              <w:rPr>
                <w:b/>
                <w:sz w:val="20"/>
              </w:rPr>
              <w:t xml:space="preserve">.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Game  Genre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IMOI Focus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Abbott et al.,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Perceptions of effective training practices in League of Legends: A qualitative exploration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Electronic Gaming and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Abramov et al.,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Analysis of video game players' emotions and team performance: An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tournament case study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IEEE Journal of Biomedical and Health Informatics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6.7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Ahmed et al.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Stability of membership and persistence in teams: Impacts on performance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Group Dynamics: Theory, Research, and Practice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Algesheimer</w:t>
            </w:r>
            <w:proofErr w:type="spellEnd"/>
            <w:r>
              <w:rPr>
                <w:sz w:val="20"/>
              </w:rPr>
              <w:t xml:space="preserve"> et al. 2011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Virtual team performance in a highly competitive environment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Group &amp; Organization Management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Baker-Bates et al.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Developing social e-</w:t>
            </w:r>
            <w:proofErr w:type="spellStart"/>
            <w:r>
              <w:rPr>
                <w:sz w:val="20"/>
              </w:rPr>
              <w:t>dentity</w:t>
            </w:r>
            <w:proofErr w:type="spellEnd"/>
            <w:r>
              <w:rPr>
                <w:sz w:val="20"/>
              </w:rPr>
              <w:t xml:space="preserve">: Examination of an online 5R program with an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team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Electronic Gaming and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93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lastRenderedPageBreak/>
              <w:t xml:space="preserve">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Benefield</w:t>
            </w:r>
            <w:proofErr w:type="spellEnd"/>
            <w:r>
              <w:rPr>
                <w:sz w:val="20"/>
              </w:rPr>
              <w:t xml:space="preserve"> et al. 2016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Virtual team networks: How group social capital affects team success in a massively multiplayer online game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19th ACM </w:t>
            </w:r>
          </w:p>
          <w:p w:rsidR="002A611E" w:rsidRDefault="00014407">
            <w:pPr>
              <w:spacing w:after="0" w:line="240" w:lineRule="auto"/>
              <w:ind w:left="2" w:firstLine="0"/>
              <w:jc w:val="both"/>
            </w:pPr>
            <w:r>
              <w:rPr>
                <w:sz w:val="20"/>
              </w:rPr>
              <w:t xml:space="preserve">Conference on </w:t>
            </w:r>
            <w:proofErr w:type="spellStart"/>
            <w:r>
              <w:rPr>
                <w:sz w:val="20"/>
              </w:rPr>
              <w:t>ComputerSupported</w:t>
            </w:r>
            <w:proofErr w:type="spellEnd"/>
            <w:r>
              <w:rPr>
                <w:sz w:val="20"/>
              </w:rPr>
              <w:t xml:space="preserve"> Cooperative Work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Social Computing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</w:tbl>
    <w:p w:rsidR="002A611E" w:rsidRDefault="00014407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tbl>
      <w:tblPr>
        <w:tblStyle w:val="TableGrid"/>
        <w:tblW w:w="14971" w:type="dxa"/>
        <w:tblInd w:w="5" w:type="dxa"/>
        <w:tblCellMar>
          <w:top w:w="15" w:type="dxa"/>
          <w:left w:w="58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454"/>
        <w:gridCol w:w="13382"/>
        <w:gridCol w:w="1135"/>
      </w:tblGrid>
      <w:tr w:rsidR="002A611E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0"/>
              </w:rPr>
              <w:t xml:space="preserve">#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0"/>
              </w:rPr>
              <w:t xml:space="preserve">Search Query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20"/>
              </w:rPr>
              <w:t xml:space="preserve">Results </w:t>
            </w:r>
          </w:p>
        </w:tc>
      </w:tr>
      <w:tr w:rsidR="002A611E">
        <w:trPr>
          <w:trHeight w:val="47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TI=(“</w:t>
            </w:r>
            <w:proofErr w:type="spellStart"/>
            <w:r>
              <w:rPr>
                <w:sz w:val="20"/>
              </w:rPr>
              <w:t>esport</w:t>
            </w:r>
            <w:proofErr w:type="spellEnd"/>
            <w:r>
              <w:rPr>
                <w:sz w:val="20"/>
              </w:rPr>
              <w:t>” OR “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>” OR “e-sport” OR “e-sports” OR “e sport” OR “e sports” OR “cybersport” OR “cybersports”) OR AB=(“</w:t>
            </w:r>
            <w:proofErr w:type="spellStart"/>
            <w:r>
              <w:rPr>
                <w:sz w:val="20"/>
              </w:rPr>
              <w:t>esport</w:t>
            </w:r>
            <w:proofErr w:type="spellEnd"/>
            <w:r>
              <w:rPr>
                <w:sz w:val="20"/>
              </w:rPr>
              <w:t>” OR “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>” OR “</w:t>
            </w:r>
            <w:proofErr w:type="spellStart"/>
            <w:r>
              <w:rPr>
                <w:sz w:val="20"/>
              </w:rPr>
              <w:t>esport</w:t>
            </w:r>
            <w:proofErr w:type="spellEnd"/>
            <w:r>
              <w:rPr>
                <w:sz w:val="20"/>
              </w:rPr>
              <w:t>” OR “e-</w:t>
            </w:r>
            <w:r>
              <w:rPr>
                <w:sz w:val="20"/>
              </w:rPr>
              <w:t xml:space="preserve">sports” OR “e sport” OR “e sports” OR “cybersport” OR “cybersports”)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1,175 </w:t>
            </w:r>
          </w:p>
        </w:tc>
      </w:tr>
      <w:tr w:rsidR="002A611E">
        <w:trPr>
          <w:trHeight w:val="47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TI=((“cyber” OR “digital” OR “electronic” OR “online” OR “virtual”) NEAR/1 (“sport” OR “sports” OR “game” OR “games” OR “gaming”)) OR AB=((“cyber” OR </w:t>
            </w:r>
            <w:r>
              <w:rPr>
                <w:sz w:val="20"/>
              </w:rPr>
              <w:t xml:space="preserve">“digital” OR “electronic” OR “online” OR “virtual”) NEAR/1 (“sport” OR “sports” OR “game” OR “games” OR “gaming”))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13,092 </w:t>
            </w:r>
          </w:p>
        </w:tc>
      </w:tr>
      <w:tr w:rsidR="002A611E">
        <w:trPr>
          <w:trHeight w:val="162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TI=(“Apex Legends” OR “Arena of </w:t>
            </w:r>
            <w:proofErr w:type="spellStart"/>
            <w:r>
              <w:rPr>
                <w:sz w:val="20"/>
              </w:rPr>
              <w:t>Valor</w:t>
            </w:r>
            <w:proofErr w:type="spellEnd"/>
            <w:r>
              <w:rPr>
                <w:sz w:val="20"/>
              </w:rPr>
              <w:t>” OR “Counter Strike” OR “Counter-Strike” OR “CS:GO” OR “</w:t>
            </w:r>
            <w:proofErr w:type="spellStart"/>
            <w:r>
              <w:rPr>
                <w:sz w:val="20"/>
              </w:rPr>
              <w:t>Defense</w:t>
            </w:r>
            <w:proofErr w:type="spellEnd"/>
            <w:r>
              <w:rPr>
                <w:sz w:val="20"/>
              </w:rPr>
              <w:t xml:space="preserve"> of the Ancients” OR “DOTA </w:t>
            </w:r>
            <w:r>
              <w:rPr>
                <w:sz w:val="20"/>
              </w:rPr>
              <w:t xml:space="preserve">2” OR “DOTA2”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OR “Halo 2” OR “Halo 3” OR “Halo 4” OR “Halo 5” OR “Heroes of the Storm” OR “League of Legends” OR “</w:t>
            </w:r>
            <w:proofErr w:type="spellStart"/>
            <w:r>
              <w:rPr>
                <w:sz w:val="20"/>
              </w:rPr>
              <w:t>Overwatch</w:t>
            </w:r>
            <w:proofErr w:type="spellEnd"/>
            <w:r>
              <w:rPr>
                <w:sz w:val="20"/>
              </w:rPr>
              <w:t>” OR “Paladins” OR “</w:t>
            </w:r>
            <w:proofErr w:type="spellStart"/>
            <w:r>
              <w:rPr>
                <w:sz w:val="20"/>
              </w:rPr>
              <w:t>PlayerUnknown's</w:t>
            </w:r>
            <w:proofErr w:type="spellEnd"/>
            <w:r>
              <w:rPr>
                <w:sz w:val="20"/>
              </w:rPr>
              <w:t xml:space="preserve"> </w:t>
            </w:r>
          </w:p>
          <w:p w:rsidR="002A611E" w:rsidRDefault="00014407">
            <w:pPr>
              <w:spacing w:after="21" w:line="259" w:lineRule="auto"/>
              <w:ind w:left="0" w:firstLine="0"/>
            </w:pPr>
            <w:r>
              <w:rPr>
                <w:sz w:val="20"/>
              </w:rPr>
              <w:t>Battlegrounds” OR “PUBG” OR “Rainbow Six” OR “Rocket League” OR “SMITE” OR “</w:t>
            </w:r>
            <w:proofErr w:type="spellStart"/>
            <w:r>
              <w:rPr>
                <w:sz w:val="20"/>
              </w:rPr>
              <w:t>Valorant</w:t>
            </w:r>
            <w:proofErr w:type="spellEnd"/>
            <w:r>
              <w:rPr>
                <w:sz w:val="20"/>
              </w:rPr>
              <w:t xml:space="preserve">” OR “Wild Rift” OR “World of Warcraft” OR “Call of Duty” </w:t>
            </w:r>
          </w:p>
          <w:p w:rsidR="002A611E" w:rsidRDefault="00014407">
            <w:pPr>
              <w:spacing w:after="2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OR “Mobile Legends”) OR AB=(“Apex Legends” OR “Arena of </w:t>
            </w:r>
            <w:proofErr w:type="spellStart"/>
            <w:r>
              <w:rPr>
                <w:sz w:val="20"/>
              </w:rPr>
              <w:t>Valor</w:t>
            </w:r>
            <w:proofErr w:type="spellEnd"/>
            <w:r>
              <w:rPr>
                <w:sz w:val="20"/>
              </w:rPr>
              <w:t>” OR “Counter Strike” OR “Counter-Strike” OR “CS:GO”</w:t>
            </w:r>
            <w:r>
              <w:rPr>
                <w:sz w:val="20"/>
              </w:rPr>
              <w:t xml:space="preserve"> OR “</w:t>
            </w:r>
            <w:proofErr w:type="spellStart"/>
            <w:r>
              <w:rPr>
                <w:sz w:val="20"/>
              </w:rPr>
              <w:t>Defense</w:t>
            </w:r>
            <w:proofErr w:type="spellEnd"/>
            <w:r>
              <w:rPr>
                <w:sz w:val="20"/>
              </w:rPr>
              <w:t xml:space="preserve"> of the Ancients” OR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“DOTA 2” OR “DOTA2” OR “Halo 2” OR “Halo 3” OR “Halo 4” OR “Halo 5” OR “Heroes of the Storm” OR “League of Legends” OR “</w:t>
            </w:r>
            <w:proofErr w:type="spellStart"/>
            <w:r>
              <w:rPr>
                <w:sz w:val="20"/>
              </w:rPr>
              <w:t>Overwatch</w:t>
            </w:r>
            <w:proofErr w:type="spellEnd"/>
            <w:r>
              <w:rPr>
                <w:sz w:val="20"/>
              </w:rPr>
              <w:t>” OR “Paladins” OR “</w:t>
            </w:r>
            <w:proofErr w:type="spellStart"/>
            <w:r>
              <w:rPr>
                <w:sz w:val="20"/>
              </w:rPr>
              <w:t>PlayerUnknown's</w:t>
            </w:r>
            <w:proofErr w:type="spellEnd"/>
            <w:r>
              <w:rPr>
                <w:sz w:val="20"/>
              </w:rPr>
              <w:t xml:space="preserve"> Battlegrounds” OR “PUBG” OR “Rainbow Six” OR “Rocket Leag</w:t>
            </w:r>
            <w:r>
              <w:rPr>
                <w:sz w:val="20"/>
              </w:rPr>
              <w:t>ue” OR “SMITE” OR “</w:t>
            </w:r>
            <w:proofErr w:type="spellStart"/>
            <w:r>
              <w:rPr>
                <w:sz w:val="20"/>
              </w:rPr>
              <w:t>Valorant</w:t>
            </w:r>
            <w:proofErr w:type="spellEnd"/>
            <w:r>
              <w:rPr>
                <w:sz w:val="20"/>
              </w:rPr>
              <w:t xml:space="preserve">” OR “Wild Rift” OR “World of Warcraft” OR “Call of Duty” OR “Mobile Legends”)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0"/>
              </w:rPr>
              <w:t xml:space="preserve">2,428 </w:t>
            </w:r>
          </w:p>
        </w:tc>
      </w:tr>
      <w:tr w:rsidR="002A611E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#3 OR #2 OR #1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16,018 </w:t>
            </w:r>
          </w:p>
        </w:tc>
      </w:tr>
      <w:tr w:rsidR="002A611E">
        <w:trPr>
          <w:trHeight w:val="47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19" w:line="259" w:lineRule="auto"/>
              <w:ind w:left="0" w:firstLine="0"/>
            </w:pPr>
            <w:r>
              <w:rPr>
                <w:sz w:val="20"/>
              </w:rPr>
              <w:t xml:space="preserve">TI=(“team” OR “teams” OR “teamwork” OR “crew” OR “crews” OR “clan” OR “clans”) OR AB=(“team” OR “teams” OR “teamwork” OR “crew” OR “crews”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OR “clan” OR “clans”)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0"/>
              </w:rPr>
              <w:t xml:space="preserve">352,604 </w:t>
            </w:r>
          </w:p>
        </w:tc>
      </w:tr>
      <w:tr w:rsidR="002A611E">
        <w:trPr>
          <w:trHeight w:val="24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#4 AND #5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810 </w:t>
            </w:r>
          </w:p>
        </w:tc>
      </w:tr>
      <w:tr w:rsidR="002A611E">
        <w:trPr>
          <w:trHeight w:val="47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#4 AND #5 and “English” (Languages) and “By End of 2024” (Publication Years) and “Article or Proceeding Paper or Early Access or Review Article” (Document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Types)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0"/>
              </w:rPr>
              <w:t xml:space="preserve">791 </w:t>
            </w:r>
          </w:p>
        </w:tc>
      </w:tr>
    </w:tbl>
    <w:p w:rsidR="002A611E" w:rsidRDefault="00014407">
      <w:pPr>
        <w:spacing w:after="36" w:line="259" w:lineRule="auto"/>
        <w:ind w:left="0" w:firstLine="0"/>
      </w:pPr>
      <w:r>
        <w:rPr>
          <w:sz w:val="22"/>
        </w:rPr>
        <w:t xml:space="preserve"> </w:t>
      </w:r>
    </w:p>
    <w:p w:rsidR="002A611E" w:rsidRDefault="00014407">
      <w:pPr>
        <w:spacing w:after="0" w:line="259" w:lineRule="auto"/>
        <w:ind w:left="-5"/>
      </w:pPr>
      <w:r>
        <w:rPr>
          <w:b/>
          <w:sz w:val="24"/>
        </w:rPr>
        <w:t xml:space="preserve">Full Sample with Central Study Characteristics </w:t>
      </w:r>
    </w:p>
    <w:p w:rsidR="002A611E" w:rsidRDefault="00014407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2A611E" w:rsidRDefault="002A611E">
      <w:pPr>
        <w:spacing w:after="0" w:line="259" w:lineRule="auto"/>
        <w:ind w:left="-454" w:right="15390" w:firstLine="0"/>
      </w:pPr>
    </w:p>
    <w:tbl>
      <w:tblPr>
        <w:tblStyle w:val="TableGrid"/>
        <w:tblW w:w="14956" w:type="dxa"/>
        <w:tblInd w:w="5" w:type="dxa"/>
        <w:tblCellMar>
          <w:top w:w="1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46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Bennett et al. 2022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Continuous monitoring of HRV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players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Beres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Klarkowski</w:t>
            </w:r>
            <w:proofErr w:type="spellEnd"/>
            <w:r>
              <w:rPr>
                <w:sz w:val="20"/>
              </w:rPr>
              <w:t xml:space="preserve">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Experiences of choke among professional and amateur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players: A qualitative investigation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Boldi</w:t>
            </w:r>
            <w:proofErr w:type="spellEnd"/>
            <w:r>
              <w:rPr>
                <w:sz w:val="20"/>
              </w:rPr>
              <w:t xml:space="preserve"> et al.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Stress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A qualitative study on the interplay of player experiences and organizational systems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International Journal of Human– Computer Interaction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Bonilla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Psychological skills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Qualitative study of individual and team players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Aloma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Bonny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Using collective metrics to assess team dynamics and performance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Gaming and Computer-Mediated Simulations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69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lastRenderedPageBreak/>
              <w:t xml:space="preserve">12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Bonny et al.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Variations in psychological factors and </w:t>
            </w:r>
            <w:proofErr w:type="spellStart"/>
            <w:r>
              <w:rPr>
                <w:sz w:val="20"/>
              </w:rPr>
              <w:t>experience</w:t>
            </w:r>
            <w:r>
              <w:rPr>
                <w:sz w:val="20"/>
              </w:rPr>
              <w:t>dependent</w:t>
            </w:r>
            <w:proofErr w:type="spellEnd"/>
            <w:r>
              <w:rPr>
                <w:sz w:val="20"/>
              </w:rPr>
              <w:t xml:space="preserve"> changes in team-based video game performance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Intelligence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3.3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Brea Castro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29" w:firstLine="0"/>
            </w:pPr>
            <w:r>
              <w:rPr>
                <w:sz w:val="20"/>
              </w:rPr>
              <w:t xml:space="preserve">Didactic methodology in professional e-sport training: An international experience in Brawl Stars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Retos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92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Carrasco-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Farré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Hakobjanyan</w:t>
            </w:r>
            <w:proofErr w:type="spellEnd"/>
            <w:r>
              <w:rPr>
                <w:sz w:val="20"/>
              </w:rPr>
              <w:t xml:space="preserve">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Experience shapes non-</w:t>
            </w:r>
            <w:proofErr w:type="spellStart"/>
            <w:r>
              <w:rPr>
                <w:sz w:val="20"/>
              </w:rPr>
              <w:t>linearities</w:t>
            </w:r>
            <w:proofErr w:type="spellEnd"/>
            <w:r>
              <w:rPr>
                <w:sz w:val="20"/>
              </w:rPr>
              <w:t xml:space="preserve"> between team </w:t>
            </w:r>
            <w:proofErr w:type="spellStart"/>
            <w:r>
              <w:rPr>
                <w:sz w:val="20"/>
              </w:rPr>
              <w:t>behavioral</w:t>
            </w:r>
            <w:proofErr w:type="spellEnd"/>
            <w:r>
              <w:rPr>
                <w:sz w:val="20"/>
              </w:rPr>
              <w:t xml:space="preserve"> interdependence, team collaboration, and performance in massively multiplayer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Scientific Reports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Chang &amp; Lin 2014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Team knowledge with motivation in a successful MMORPG game team: A case study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Computers &amp; Education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8.9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Chen 2009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Communication, coordination, and camaraderie in World of Warcraft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Games and Culture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Ching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Competitive familiarity: Learning to coordinate by competing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Organization Science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QN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Ching et al.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Extemporaneous coordination in specialist teams: The familiarity complementarity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Organization Science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19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Coates et al.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Do managers matter: Evidence from e‐sports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Contemporary Economic Policy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Ekdahl</w:t>
            </w:r>
            <w:proofErr w:type="spellEnd"/>
            <w:r>
              <w:rPr>
                <w:sz w:val="20"/>
              </w:rPr>
              <w:t xml:space="preserve"> &amp; </w:t>
            </w:r>
            <w:proofErr w:type="spellStart"/>
            <w:r>
              <w:rPr>
                <w:sz w:val="20"/>
              </w:rPr>
              <w:t>Ravn</w:t>
            </w:r>
            <w:proofErr w:type="spellEnd"/>
            <w:r>
              <w:rPr>
                <w:sz w:val="20"/>
              </w:rPr>
              <w:t xml:space="preserve">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Social bodies in virtual worlds: </w:t>
            </w:r>
            <w:proofErr w:type="spellStart"/>
            <w:r>
              <w:rPr>
                <w:sz w:val="20"/>
              </w:rPr>
              <w:t>Intercorporeality</w:t>
            </w:r>
            <w:proofErr w:type="spellEnd"/>
            <w:r>
              <w:rPr>
                <w:sz w:val="20"/>
              </w:rPr>
              <w:t xml:space="preserve">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Phenomenology and the Cognitive Sciences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Falkenthal</w:t>
            </w:r>
            <w:proofErr w:type="spellEnd"/>
            <w:r>
              <w:rPr>
                <w:sz w:val="20"/>
              </w:rPr>
              <w:t xml:space="preserve"> &amp; Byrne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Distributed leadership in collegiate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Simulation &amp; Gaming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Fanfarelli</w:t>
            </w:r>
            <w:proofErr w:type="spellEnd"/>
            <w:r>
              <w:rPr>
                <w:sz w:val="20"/>
              </w:rPr>
              <w:t xml:space="preserve"> 2018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Expertise in professional </w:t>
            </w:r>
            <w:proofErr w:type="spellStart"/>
            <w:r>
              <w:rPr>
                <w:sz w:val="20"/>
              </w:rPr>
              <w:t>Overwatch</w:t>
            </w:r>
            <w:proofErr w:type="spellEnd"/>
            <w:r>
              <w:rPr>
                <w:sz w:val="20"/>
              </w:rPr>
              <w:t xml:space="preserve"> play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International Journal of Gaming and Computer-</w:t>
            </w:r>
            <w:r>
              <w:rPr>
                <w:sz w:val="20"/>
              </w:rPr>
              <w:t xml:space="preserve">Mediated Simulations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Freeman &amp; </w:t>
            </w:r>
            <w:proofErr w:type="spellStart"/>
            <w:r>
              <w:rPr>
                <w:sz w:val="20"/>
              </w:rPr>
              <w:t>Wohn</w:t>
            </w:r>
            <w:proofErr w:type="spellEnd"/>
            <w:r>
              <w:rPr>
                <w:sz w:val="20"/>
              </w:rPr>
              <w:t xml:space="preserve">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Understanding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team formation and coordination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Computer Supported Cooperative Work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MOBA, 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Gallenkamp</w:t>
            </w:r>
            <w:proofErr w:type="spellEnd"/>
            <w:r>
              <w:rPr>
                <w:sz w:val="20"/>
              </w:rPr>
              <w:t xml:space="preserve"> et al. 2010a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Conflict, culture, and performance in virtual teams: Results from a cross-cultural study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43rd Hawaii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Conference on System Sciences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</w:tbl>
    <w:p w:rsidR="002A611E" w:rsidRDefault="002A611E">
      <w:pPr>
        <w:spacing w:after="0" w:line="259" w:lineRule="auto"/>
        <w:ind w:left="-454" w:right="15390" w:firstLine="0"/>
      </w:pPr>
    </w:p>
    <w:tbl>
      <w:tblPr>
        <w:tblStyle w:val="TableGrid"/>
        <w:tblW w:w="14956" w:type="dxa"/>
        <w:tblInd w:w="5" w:type="dxa"/>
        <w:tblCellMar>
          <w:top w:w="1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69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25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Gallenkamp</w:t>
            </w:r>
            <w:proofErr w:type="spellEnd"/>
            <w:r>
              <w:rPr>
                <w:sz w:val="20"/>
              </w:rPr>
              <w:t xml:space="preserve"> et al. 2010b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Conflict, conflict management and performance in virtual teams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Proceedings of the 2010 Americas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 on Information </w:t>
            </w:r>
            <w:proofErr w:type="spellStart"/>
            <w:r>
              <w:rPr>
                <w:sz w:val="20"/>
              </w:rPr>
              <w:t>Ssytems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Goh &amp; 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Wasko</w:t>
            </w:r>
            <w:proofErr w:type="spellEnd"/>
            <w:r>
              <w:rPr>
                <w:sz w:val="20"/>
              </w:rPr>
              <w:t xml:space="preserve"> 2012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The effects of leader-</w:t>
            </w:r>
            <w:r>
              <w:rPr>
                <w:sz w:val="20"/>
              </w:rPr>
              <w:t>member exchange on member performance in</w:t>
            </w:r>
            <w:bookmarkStart w:id="0" w:name="_GoBack"/>
            <w:bookmarkEnd w:id="0"/>
            <w:r>
              <w:rPr>
                <w:sz w:val="20"/>
              </w:rPr>
              <w:t xml:space="preserve"> virtual world teams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the Association for Information Systems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7.0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Himmelstein</w:t>
            </w:r>
            <w:proofErr w:type="spellEnd"/>
            <w:r>
              <w:rPr>
                <w:sz w:val="20"/>
              </w:rPr>
              <w:t xml:space="preserve"> et al. 2017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An exploration of mental skills among competitive </w:t>
            </w:r>
            <w:proofErr w:type="spellStart"/>
            <w:r>
              <w:rPr>
                <w:sz w:val="20"/>
              </w:rPr>
              <w:t>Competitive</w:t>
            </w:r>
            <w:proofErr w:type="spellEnd"/>
            <w:r>
              <w:rPr>
                <w:sz w:val="20"/>
              </w:rPr>
              <w:t xml:space="preserve"> League of Legend Players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Gaming and Computer-Mediated Simulations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lastRenderedPageBreak/>
              <w:t xml:space="preserve">28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Hong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The need for a structured support system for players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European Sport Management Quarterly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29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Hong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Connelly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High e-performance: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players' coping skills and strategies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MOBA, 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69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Johansson 2013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If you obey all the rules, you miss all the fun': A study on the rules of guilds and clans in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Gaming &amp; Virtual Worlds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Kahn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Williams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2016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We're all in this (game) together: </w:t>
            </w:r>
            <w:proofErr w:type="spellStart"/>
            <w:r>
              <w:rPr>
                <w:sz w:val="20"/>
              </w:rPr>
              <w:t>Transactive</w:t>
            </w:r>
            <w:proofErr w:type="spellEnd"/>
            <w:r>
              <w:rPr>
                <w:sz w:val="20"/>
              </w:rPr>
              <w:t xml:space="preserve"> memory systems, social presence, and team structure in multiplayer online battle arenas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Communication Research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Kaye 2016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Exploring flow experiences in cooperative digital gaming contexts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Computers in Human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9.0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Khodr</w:t>
            </w:r>
            <w:proofErr w:type="spellEnd"/>
            <w:r>
              <w:rPr>
                <w:sz w:val="20"/>
              </w:rPr>
              <w:t xml:space="preserve">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Effect of different communication affordances on the emergence of collaboration strategies in an online multiplayer game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Swarm Intelligence, 13th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Conference,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93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Kim et al. 2017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What makes a strong team? Using collective intelligence to predict team performance in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2017 ACM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 on Computer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Supported Cooperative Work and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Social Computing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Kleinman</w:t>
            </w:r>
            <w:proofErr w:type="spellEnd"/>
            <w:r>
              <w:rPr>
                <w:sz w:val="20"/>
              </w:rPr>
              <w:t xml:space="preserve"> et al.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Backseat gaming: An interview study on </w:t>
            </w:r>
            <w:proofErr w:type="spellStart"/>
            <w:r>
              <w:rPr>
                <w:sz w:val="20"/>
              </w:rPr>
              <w:t>coregulated</w:t>
            </w:r>
            <w:proofErr w:type="spellEnd"/>
            <w:r>
              <w:rPr>
                <w:sz w:val="20"/>
              </w:rPr>
              <w:t xml:space="preserve"> learning within a collegiate male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community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2024 CHI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 on Human Factors in Computing Systems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Kołodziej</w:t>
            </w:r>
            <w:proofErr w:type="spellEnd"/>
            <w:r>
              <w:rPr>
                <w:sz w:val="20"/>
              </w:rPr>
              <w:t xml:space="preserve">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The influence of players' nationality on the effectiveness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teams based on the example of the International DOTA 2 tournaments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Review of Nationalities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Koshy et al.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An observation of common physiological parameters during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activity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92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Lai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Effects of players' social competence on social </w:t>
            </w:r>
            <w:proofErr w:type="spellStart"/>
            <w:r>
              <w:rPr>
                <w:sz w:val="20"/>
              </w:rPr>
              <w:t>behaviors</w:t>
            </w:r>
            <w:proofErr w:type="spellEnd"/>
            <w:r>
              <w:rPr>
                <w:sz w:val="20"/>
              </w:rPr>
              <w:t xml:space="preserve"> and role choice in team-based multiplayers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40" w:lineRule="auto"/>
              <w:ind w:left="2" w:firstLine="0"/>
            </w:pPr>
            <w:r>
              <w:rPr>
                <w:sz w:val="20"/>
              </w:rPr>
              <w:t xml:space="preserve">Cross-Cultural Design. Experience and Product Design Across Cultures, 13th International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39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Landfried</w:t>
            </w:r>
            <w:proofErr w:type="spellEnd"/>
            <w:r>
              <w:rPr>
                <w:sz w:val="20"/>
              </w:rPr>
              <w:t xml:space="preserve"> et al.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29" w:firstLine="0"/>
            </w:pPr>
            <w:r>
              <w:rPr>
                <w:sz w:val="20"/>
              </w:rPr>
              <w:t xml:space="preserve">Faithfulness-boost effect: Loyal teammate selection correlates with skill acquisition improvement in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PloS</w:t>
            </w:r>
            <w:proofErr w:type="spellEnd"/>
            <w:r>
              <w:rPr>
                <w:sz w:val="20"/>
              </w:rPr>
              <w:t xml:space="preserve"> One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</w:tbl>
    <w:p w:rsidR="002A611E" w:rsidRDefault="002A611E">
      <w:pPr>
        <w:spacing w:after="0" w:line="259" w:lineRule="auto"/>
        <w:ind w:left="-454" w:right="15390" w:firstLine="0"/>
      </w:pPr>
    </w:p>
    <w:tbl>
      <w:tblPr>
        <w:tblStyle w:val="TableGrid"/>
        <w:tblW w:w="14956" w:type="dxa"/>
        <w:tblInd w:w="5" w:type="dxa"/>
        <w:tblCellMar>
          <w:top w:w="10" w:type="dxa"/>
          <w:left w:w="26" w:type="dxa"/>
          <w:bottom w:w="0" w:type="dxa"/>
          <w:right w:w="5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69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Leavitt et al. 2016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Ping to win? Non-</w:t>
            </w:r>
            <w:r>
              <w:rPr>
                <w:sz w:val="20"/>
              </w:rPr>
              <w:t xml:space="preserve">verbal communication and team performance in competitive online multiplayer games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150" w:firstLine="0"/>
            </w:pPr>
            <w:r>
              <w:rPr>
                <w:sz w:val="20"/>
              </w:rPr>
              <w:t xml:space="preserve">Proceedings of the 2016 CHI Conference on Human Factors  in Computing Systems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lastRenderedPageBreak/>
              <w:t xml:space="preserve">41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Lee &amp; 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Chang 2013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Does trust promote more teamwork? </w:t>
            </w:r>
            <w:proofErr w:type="spellStart"/>
            <w:r>
              <w:rPr>
                <w:sz w:val="20"/>
              </w:rPr>
              <w:t>Modeling</w:t>
            </w:r>
            <w:proofErr w:type="spellEnd"/>
            <w:r>
              <w:rPr>
                <w:sz w:val="20"/>
              </w:rPr>
              <w:t xml:space="preserve"> online game players' teamwork using team experience as a moderator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Cyberpsychology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, and Social Networking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Lee &amp; 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Ramler</w:t>
            </w:r>
            <w:proofErr w:type="spellEnd"/>
            <w:r>
              <w:rPr>
                <w:sz w:val="20"/>
              </w:rPr>
              <w:t xml:space="preserve"> 2017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Identifying and evaluating successful non-meta strategies in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12th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Conference on the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Foundations of Digital Games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Lee et al. 2013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Communication, opponents, and clan performance in online games: A social network approach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Cyberpsychology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, and Social Networking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Leis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Stressors, associated responses, and coping strategies in professional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players: A qualitative study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Liao et al.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How online gamers' participation fosters their team commitment: Perspective of social identity theory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Information Management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20.1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Lin &amp; Ni 2014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Improving performance of virtual team: Lessons learned from online game players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PICMET'14 Conference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Lin et al. 2023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Cultural diversity in semi-</w:t>
            </w:r>
            <w:r>
              <w:rPr>
                <w:sz w:val="20"/>
              </w:rPr>
              <w:t xml:space="preserve">virtual teams: A multicultural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team study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International Business Studies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8.6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Lopes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Angelo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Basic psychological-</w:t>
            </w:r>
            <w:r>
              <w:rPr>
                <w:sz w:val="20"/>
              </w:rPr>
              <w:t xml:space="preserve">need satisfaction and thwarting: A study with Brazilian professional players of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Sustainability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3.3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49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Lou et al.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 study of motivation and team member selection in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Asia Pacific Journal of Marketing and Logistics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Macedo</w:t>
            </w:r>
            <w:proofErr w:type="spellEnd"/>
            <w:r>
              <w:rPr>
                <w:sz w:val="20"/>
              </w:rPr>
              <w:t xml:space="preserve"> &amp; </w:t>
            </w:r>
            <w:proofErr w:type="spellStart"/>
            <w:r>
              <w:rPr>
                <w:sz w:val="20"/>
              </w:rPr>
              <w:t>Falcão</w:t>
            </w:r>
            <w:proofErr w:type="spellEnd"/>
            <w:r>
              <w:rPr>
                <w:sz w:val="20"/>
              </w:rPr>
              <w:t xml:space="preserve">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Group dynamics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Delving into the </w:t>
            </w:r>
            <w:proofErr w:type="spellStart"/>
            <w:r>
              <w:rPr>
                <w:sz w:val="20"/>
              </w:rPr>
              <w:t>semiprofessional</w:t>
            </w:r>
            <w:proofErr w:type="spellEnd"/>
            <w:r>
              <w:rPr>
                <w:sz w:val="20"/>
              </w:rPr>
              <w:t xml:space="preserve"> League of Legends Amazonian scenario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Videogame Sciences and Arts,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11th International Conference,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Macedo</w:t>
            </w:r>
            <w:proofErr w:type="spellEnd"/>
            <w:r>
              <w:rPr>
                <w:sz w:val="20"/>
              </w:rPr>
              <w:t xml:space="preserve"> &amp; </w:t>
            </w:r>
            <w:proofErr w:type="spellStart"/>
            <w:r>
              <w:rPr>
                <w:sz w:val="20"/>
              </w:rPr>
              <w:t>Falcão</w:t>
            </w:r>
            <w:proofErr w:type="spellEnd"/>
            <w:r>
              <w:rPr>
                <w:sz w:val="20"/>
              </w:rPr>
              <w:t xml:space="preserve">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16" w:firstLine="0"/>
            </w:pPr>
            <w:r>
              <w:rPr>
                <w:sz w:val="20"/>
              </w:rPr>
              <w:t xml:space="preserve">Like a pro: Communication, camaraderie and group cohesion in the Amazonian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scenario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Entertainment Computing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Maier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Talking to win: The impact of communication on performance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Electronic Gaming and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Martin &amp; Good 2015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Strategy, team cohesion and team member satisfaction: The effects of gender and group composition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Computers in Human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9.0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932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Martín-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Castellanos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&amp; Corps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Variables related to the outcome of an eSports professional tournament: Case study of 2019 League of Legends World Championship Series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Mateo-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Orcajada</w:t>
            </w:r>
            <w:proofErr w:type="spellEnd"/>
            <w:r>
              <w:rPr>
                <w:sz w:val="20"/>
              </w:rPr>
              <w:t xml:space="preserve"> et al. 2023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Performance and heart rate in elite league of legends players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5" w:firstLine="0"/>
            </w:pPr>
            <w:r>
              <w:rPr>
                <w:sz w:val="20"/>
              </w:rPr>
              <w:t xml:space="preserve">Multimedia Tools and Applications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Maymin</w:t>
            </w:r>
            <w:proofErr w:type="spellEnd"/>
            <w:r>
              <w:rPr>
                <w:sz w:val="20"/>
              </w:rPr>
              <w:t xml:space="preserve">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Smart kills and worthless deaths: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analytics for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Quantitative Analysis in Sports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</w:tbl>
    <w:p w:rsidR="002A611E" w:rsidRDefault="002A611E">
      <w:pPr>
        <w:spacing w:after="0" w:line="259" w:lineRule="auto"/>
        <w:ind w:left="-454" w:right="15390" w:firstLine="0"/>
      </w:pPr>
    </w:p>
    <w:tbl>
      <w:tblPr>
        <w:tblStyle w:val="TableGrid"/>
        <w:tblW w:w="14956" w:type="dxa"/>
        <w:tblInd w:w="5" w:type="dxa"/>
        <w:tblCellMar>
          <w:top w:w="1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46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57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Merrit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Clausit</w:t>
            </w:r>
            <w:proofErr w:type="spellEnd"/>
            <w:r>
              <w:rPr>
                <w:sz w:val="20"/>
              </w:rPr>
              <w:t xml:space="preserve"> 2013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Environmental structure and competitive scoring advantages in team competitions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Scientific Reports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3.8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Mo et al., 2023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Air pollution kills competition: Evidence from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Environmental Economics &amp; Management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5.5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59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Monge</w:t>
            </w:r>
            <w:proofErr w:type="spellEnd"/>
            <w:r>
              <w:rPr>
                <w:sz w:val="20"/>
              </w:rPr>
              <w:t xml:space="preserve"> &amp; O’Brien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Effects of individual toxic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on team performance in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Media Psychology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Mora-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Cantallops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Sicilia 2018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Exploring player experience in ranked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Behaviour &amp;</w:t>
            </w:r>
            <w:r>
              <w:rPr>
                <w:sz w:val="20"/>
              </w:rPr>
              <w:t xml:space="preserve"> Information Technology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Mora-</w:t>
            </w:r>
          </w:p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Cantallops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Sicilia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Team efficiency and network structure: The case of professional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Social Networks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6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Mukherjee et al.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Prior shared success predicts victory in team competitions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Nature Human Behaviour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21.4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Musick</w:t>
            </w:r>
            <w:proofErr w:type="spellEnd"/>
            <w:r>
              <w:rPr>
                <w:sz w:val="20"/>
              </w:rPr>
              <w:t xml:space="preserve">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Leveling</w:t>
            </w:r>
            <w:proofErr w:type="spellEnd"/>
            <w:r>
              <w:rPr>
                <w:sz w:val="20"/>
              </w:rPr>
              <w:t xml:space="preserve"> up teamwork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Understanding team cognition in a dynamic virtual environment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ACM on Human-Computer Interaction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MOBA, 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Mysirlaki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Paraskeva</w:t>
            </w:r>
            <w:proofErr w:type="spellEnd"/>
            <w:r>
              <w:rPr>
                <w:sz w:val="20"/>
              </w:rPr>
              <w:t xml:space="preserve">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26" w:firstLine="0"/>
            </w:pPr>
            <w:r>
              <w:rPr>
                <w:sz w:val="20"/>
              </w:rPr>
              <w:t xml:space="preserve">Virtual team effectiveness: Insights from the virtual world teams of massively multiplayer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Leadership Studies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0.5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Mysirlaki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Paraskeva</w:t>
            </w:r>
            <w:proofErr w:type="spellEnd"/>
            <w:r>
              <w:rPr>
                <w:sz w:val="20"/>
              </w:rPr>
              <w:t xml:space="preserve"> 2020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Emotional intelligence and transformational leadership in virtual teams: Lessons from MMOGs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Leadership &amp; Organization Development Journal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4.2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MMOG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Naidenova</w:t>
            </w:r>
            <w:proofErr w:type="spellEnd"/>
            <w:r>
              <w:rPr>
                <w:sz w:val="20"/>
              </w:rPr>
              <w:t xml:space="preserve"> et al. 2024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Choking under pressure in online and live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competitions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Economic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&amp; Organization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2.3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Ng et al. 2014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10" w:firstLine="0"/>
            </w:pPr>
            <w:r>
              <w:rPr>
                <w:sz w:val="20"/>
              </w:rPr>
              <w:t xml:space="preserve">Informative sound and performance in a team based computer game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Entertainment Computing – ICEC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2014, 13th International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Ng et al. 2015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Sound improves player performance in a multiplayer online battle arena game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Artificial Life and Computational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Intelligence, First Australasian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 2015,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69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Parshakov</w:t>
            </w:r>
            <w:proofErr w:type="spellEnd"/>
            <w:r>
              <w:rPr>
                <w:sz w:val="20"/>
              </w:rPr>
              <w:t xml:space="preserve"> et al. 2018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Is diversity good or bad? Evidence from eSports teams analysis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Applied Economics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BM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>70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Pereira et al. 2016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Contributions of sport psychology to the competitive gaming: An experience report with a professional team of League of Legends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Applied Psychology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Pobiedina</w:t>
            </w:r>
            <w:proofErr w:type="spellEnd"/>
            <w:r>
              <w:rPr>
                <w:sz w:val="20"/>
              </w:rPr>
              <w:t xml:space="preserve"> et al. 2013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Ranking factors of team success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22nd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Conference on World Wide Web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lastRenderedPageBreak/>
              <w:t xml:space="preserve">72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Poulus</w:t>
            </w:r>
            <w:proofErr w:type="spellEnd"/>
            <w:r>
              <w:rPr>
                <w:sz w:val="20"/>
              </w:rPr>
              <w:t xml:space="preserve"> et al. 2022a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12" w:firstLine="0"/>
            </w:pPr>
            <w:r>
              <w:rPr>
                <w:sz w:val="20"/>
              </w:rPr>
              <w:t xml:space="preserve">A qualitative analysis of the perceived determinants of success in elite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athletes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Journal of Sports Sciences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2.3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FPS, </w:t>
            </w:r>
          </w:p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Poulus</w:t>
            </w:r>
            <w:proofErr w:type="spellEnd"/>
            <w:r>
              <w:rPr>
                <w:sz w:val="20"/>
              </w:rPr>
              <w:t xml:space="preserve"> et al. 2022b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Longitudinal analysis of stressors, stress, coping and coping effectiveness in elite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athletes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Psychology of Sport and Exercise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</w:tbl>
    <w:p w:rsidR="002A611E" w:rsidRDefault="002A611E">
      <w:pPr>
        <w:spacing w:after="0" w:line="259" w:lineRule="auto"/>
        <w:ind w:left="-454" w:right="15390" w:firstLine="0"/>
      </w:pPr>
    </w:p>
    <w:tbl>
      <w:tblPr>
        <w:tblStyle w:val="TableGrid"/>
        <w:tblW w:w="14956" w:type="dxa"/>
        <w:tblInd w:w="5" w:type="dxa"/>
        <w:tblCellMar>
          <w:top w:w="10" w:type="dxa"/>
          <w:left w:w="2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1124"/>
        <w:gridCol w:w="4196"/>
        <w:gridCol w:w="2890"/>
        <w:gridCol w:w="682"/>
        <w:gridCol w:w="566"/>
        <w:gridCol w:w="679"/>
        <w:gridCol w:w="907"/>
        <w:gridCol w:w="682"/>
        <w:gridCol w:w="624"/>
        <w:gridCol w:w="624"/>
        <w:gridCol w:w="1020"/>
        <w:gridCol w:w="679"/>
      </w:tblGrid>
      <w:tr w:rsidR="002A611E">
        <w:trPr>
          <w:trHeight w:val="69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74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Reitman 2018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Distributed cognition and temporal knowledge in League of Legends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Gaming and Computer-Mediated Simulations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0.7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Robinson 2016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Look before you lead: Seeing virtual teams through the lens of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Technical Communication Quarterly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Sabtan</w:t>
            </w:r>
            <w:proofErr w:type="spellEnd"/>
            <w:r>
              <w:rPr>
                <w:sz w:val="20"/>
              </w:rPr>
              <w:t xml:space="preserve">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Current practice and challenges in coaching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players: An interview study with league of legends professional team coaches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Entertainment Computing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Sapienza et al. 2018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8" w:firstLine="0"/>
            </w:pPr>
            <w:r>
              <w:rPr>
                <w:sz w:val="20"/>
              </w:rPr>
              <w:t>Individual performance in team-</w:t>
            </w:r>
            <w:r>
              <w:rPr>
                <w:sz w:val="20"/>
              </w:rPr>
              <w:t xml:space="preserve">based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Royal Society Open Science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Sharma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For it is in giving that we receive: Investigating gamers' gifting behaviour in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Journal of Information Management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20.1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79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Shin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Effects of conflicts on outcomes: The case of multiplayer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Entertainment Computing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2.8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69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Swettenham &amp; Whitehead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Working in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: Developing team cohesion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Case Studies in Sport and Exercise Psychology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-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M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81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Tan &amp; Chen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That's not my fault: Excuses given by players exhibiting in-game intra-</w:t>
            </w:r>
            <w:r>
              <w:rPr>
                <w:sz w:val="20"/>
              </w:rPr>
              <w:t xml:space="preserve">team aggressive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in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Computers in Human </w:t>
            </w:r>
            <w:proofErr w:type="spellStart"/>
            <w:r>
              <w:rPr>
                <w:sz w:val="20"/>
              </w:rPr>
              <w:t>Behavior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Tan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Communication sequences indicate team cohesion: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A mixed-methods study of ad hoc League of Legends teams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Proceedings of the ACM on Human-Computer Interaction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699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83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van </w:t>
            </w:r>
            <w:proofErr w:type="spellStart"/>
            <w:r>
              <w:rPr>
                <w:sz w:val="20"/>
              </w:rPr>
              <w:t>Dijk</w:t>
            </w:r>
            <w:proofErr w:type="spellEnd"/>
            <w:r>
              <w:rPr>
                <w:sz w:val="20"/>
              </w:rPr>
              <w:t xml:space="preserve"> &amp;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Broekens</w:t>
            </w:r>
            <w:proofErr w:type="spellEnd"/>
            <w:r>
              <w:rPr>
                <w:sz w:val="20"/>
              </w:rPr>
              <w:t xml:space="preserve"> 2010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Virtual team performance depends on distributed leadership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Entertainment Computing – ICEC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2010, 9th International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Conference,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QL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I, 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84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Wang et al. 2015a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Thinking style and team competition game performance and enjoyment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IEEE Transactions on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Computational Intelligence and AI in Games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69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85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Wang et al. 2015b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Cultural difference on team performance between Chinese and Americans in multiplayer online battle arena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Cross-Cultural Design, 7th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International Conference, Proceedings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CP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NA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86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Wang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proofErr w:type="spellStart"/>
            <w:r>
              <w:rPr>
                <w:sz w:val="20"/>
              </w:rPr>
              <w:t>Behavioral</w:t>
            </w:r>
            <w:proofErr w:type="spellEnd"/>
            <w:r>
              <w:rPr>
                <w:sz w:val="20"/>
              </w:rPr>
              <w:t xml:space="preserve"> differences of individuals with different </w:t>
            </w:r>
          </w:p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self-regulation levels in a real-life example of teamwork-DOTA 2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Frontiers in Psychology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2.6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lastRenderedPageBreak/>
              <w:t xml:space="preserve">87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Wax et al. 2017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right="21" w:firstLine="0"/>
            </w:pPr>
            <w:r>
              <w:rPr>
                <w:sz w:val="20"/>
              </w:rPr>
              <w:t>Self-</w:t>
            </w:r>
            <w:r>
              <w:rPr>
                <w:sz w:val="20"/>
              </w:rPr>
              <w:t xml:space="preserve">organizing into winning teams: Understanding the mechanisms that drive successful collaborations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Small Group Research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3.0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NS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  <w:jc w:val="both"/>
            </w:pPr>
            <w:r>
              <w:rPr>
                <w:sz w:val="20"/>
              </w:rPr>
              <w:t xml:space="preserve">MMORPG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88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Wikstrom</w:t>
            </w:r>
            <w:proofErr w:type="spellEnd"/>
            <w:r>
              <w:rPr>
                <w:sz w:val="20"/>
              </w:rPr>
              <w:t xml:space="preserve"> et al. 2022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>Inter-brain synchronization occurs without physical co-</w:t>
            </w:r>
            <w:r>
              <w:rPr>
                <w:sz w:val="20"/>
              </w:rPr>
              <w:t xml:space="preserve">presence during cooperative online gaming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Neuropsychologia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68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89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Xia et al. 2019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What contributes to success in MOBA games? An empirical study of </w:t>
            </w:r>
            <w:proofErr w:type="spellStart"/>
            <w:r>
              <w:rPr>
                <w:sz w:val="20"/>
              </w:rPr>
              <w:t>Defense</w:t>
            </w:r>
            <w:proofErr w:type="spellEnd"/>
            <w:r>
              <w:rPr>
                <w:sz w:val="20"/>
              </w:rPr>
              <w:t xml:space="preserve"> of the Ancients 2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Games and Culture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2.4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OSS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70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90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Yalçıner</w:t>
            </w:r>
            <w:proofErr w:type="spellEnd"/>
            <w:r>
              <w:rPr>
                <w:sz w:val="20"/>
              </w:rPr>
              <w:t xml:space="preserve"> &amp; </w:t>
            </w:r>
            <w:proofErr w:type="spellStart"/>
            <w:r>
              <w:rPr>
                <w:sz w:val="20"/>
              </w:rPr>
              <w:t>Kilci</w:t>
            </w:r>
            <w:proofErr w:type="spellEnd"/>
            <w:r>
              <w:rPr>
                <w:sz w:val="20"/>
              </w:rPr>
              <w:t xml:space="preserve"> 2023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Effect of pistol round and first kill on match outcome in the counter-strike: Global offensive major </w:t>
            </w:r>
            <w:proofErr w:type="spellStart"/>
            <w:r>
              <w:rPr>
                <w:sz w:val="20"/>
              </w:rPr>
              <w:t>esports</w:t>
            </w:r>
            <w:proofErr w:type="spellEnd"/>
            <w:r>
              <w:rPr>
                <w:sz w:val="20"/>
              </w:rPr>
              <w:t xml:space="preserve"> championships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proofErr w:type="spellStart"/>
            <w:r>
              <w:rPr>
                <w:sz w:val="20"/>
              </w:rPr>
              <w:t>Aloma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1.0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FB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P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EA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M, O </w:t>
            </w:r>
          </w:p>
        </w:tc>
      </w:tr>
      <w:tr w:rsidR="002A611E">
        <w:trPr>
          <w:trHeight w:val="466"/>
        </w:trPr>
        <w:tc>
          <w:tcPr>
            <w:tcW w:w="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91 </w:t>
            </w:r>
          </w:p>
        </w:tc>
        <w:tc>
          <w:tcPr>
            <w:tcW w:w="11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Yuan et al. 2018 </w:t>
            </w:r>
          </w:p>
        </w:tc>
        <w:tc>
          <w:tcPr>
            <w:tcW w:w="4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The impact of team ability disparity and reward structure on performance </w:t>
            </w:r>
          </w:p>
        </w:tc>
        <w:tc>
          <w:tcPr>
            <w:tcW w:w="28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Systems Research and </w:t>
            </w:r>
            <w:proofErr w:type="spellStart"/>
            <w:r>
              <w:rPr>
                <w:sz w:val="20"/>
              </w:rPr>
              <w:t>Behavioral</w:t>
            </w:r>
            <w:proofErr w:type="spellEnd"/>
            <w:r>
              <w:rPr>
                <w:sz w:val="20"/>
              </w:rPr>
              <w:t xml:space="preserve"> Science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1.8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O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MM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NC </w:t>
            </w:r>
          </w:p>
        </w:tc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FPS </w:t>
            </w:r>
          </w:p>
        </w:tc>
        <w:tc>
          <w:tcPr>
            <w:tcW w:w="6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I, O </w:t>
            </w:r>
          </w:p>
        </w:tc>
      </w:tr>
      <w:tr w:rsidR="002A611E">
        <w:trPr>
          <w:trHeight w:val="471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  <w:jc w:val="both"/>
            </w:pPr>
            <w:r>
              <w:rPr>
                <w:sz w:val="20"/>
              </w:rPr>
              <w:t xml:space="preserve">92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Zeng et al. 2021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The influence of social ties on performance in team-based online games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IEEE Transactions on Games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JA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1.7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DD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CS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QN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RG 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MOBA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11E" w:rsidRDefault="00014407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I </w:t>
            </w:r>
          </w:p>
        </w:tc>
      </w:tr>
    </w:tbl>
    <w:p w:rsidR="002A611E" w:rsidRDefault="00014407">
      <w:pPr>
        <w:ind w:left="-5" w:right="-12"/>
      </w:pPr>
      <w:r>
        <w:rPr>
          <w:i/>
        </w:rPr>
        <w:t>Note:</w:t>
      </w:r>
      <w:r>
        <w:t xml:space="preserve"> </w:t>
      </w:r>
      <w:r>
        <w:t xml:space="preserve">The abbreviations in the following column have the following meaning: (1) Source Type: CP = Conference Proceedings, JA = Journal Article; (2) JIF 2023: NA = Not Applicable; (3) Search Type: DD </w:t>
      </w:r>
    </w:p>
    <w:p w:rsidR="002A611E" w:rsidRDefault="00014407">
      <w:pPr>
        <w:ind w:left="-5" w:right="-12"/>
      </w:pPr>
      <w:r>
        <w:t>= Database-Driven, JD = Journal-Driven, FB = Forward-Backward;</w:t>
      </w:r>
      <w:r>
        <w:t xml:space="preserve"> (4) Scientific Field: BM = Business &amp; Management, CS = Computer Sciences, EG = </w:t>
      </w:r>
      <w:proofErr w:type="spellStart"/>
      <w:r>
        <w:t>Esports</w:t>
      </w:r>
      <w:proofErr w:type="spellEnd"/>
      <w:r>
        <w:t xml:space="preserve"> &amp; Gaming, P = Psychology, OSS = Other Social Sciences, O = Others; SS = Sports Sciences (5) Study Design: MM = Mixed Methods, QL = Qualitative, QN = Quantitative; (6) P</w:t>
      </w:r>
      <w:r>
        <w:t xml:space="preserve">rofessional Level: EA = </w:t>
      </w:r>
      <w:proofErr w:type="spellStart"/>
      <w:r>
        <w:t>Esports</w:t>
      </w:r>
      <w:proofErr w:type="spellEnd"/>
      <w:r>
        <w:t xml:space="preserve"> Athletes, M = Mixed, NS = Not </w:t>
      </w:r>
    </w:p>
    <w:p w:rsidR="002A611E" w:rsidRDefault="00014407">
      <w:pPr>
        <w:ind w:left="-5" w:right="-12"/>
      </w:pPr>
      <w:r>
        <w:t>Specified, RG = Recreational Gamers; (7) Data Environment: C = Competitive, NC = Non-Competitive, M = Mixed, NS = Not Specified</w:t>
      </w:r>
      <w:proofErr w:type="gramStart"/>
      <w:r>
        <w:t>;  (</w:t>
      </w:r>
      <w:proofErr w:type="gramEnd"/>
      <w:r>
        <w:t xml:space="preserve">8) Game Genre: FPS = First-Person Shooter; MOBA = Multiplayer </w:t>
      </w:r>
      <w:r>
        <w:t xml:space="preserve">Online Battle Arena, MMOG = Massively Multiplayer Online Game, MMORPG = Massively Multiplayer Online Role-Playing Game, O = Others; (9) IMOI Focus: I = Inputs, M = Mediators, O = Outcomes. </w:t>
      </w:r>
    </w:p>
    <w:sectPr w:rsidR="002A611E">
      <w:footerReference w:type="even" r:id="rId6"/>
      <w:footerReference w:type="default" r:id="rId7"/>
      <w:footerReference w:type="first" r:id="rId8"/>
      <w:pgSz w:w="15840" w:h="12240" w:orient="landscape"/>
      <w:pgMar w:top="566" w:right="450" w:bottom="1148" w:left="454" w:header="720" w:footer="6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407" w:rsidRDefault="00014407">
      <w:pPr>
        <w:spacing w:after="0" w:line="240" w:lineRule="auto"/>
      </w:pPr>
      <w:r>
        <w:separator/>
      </w:r>
    </w:p>
  </w:endnote>
  <w:endnote w:type="continuationSeparator" w:id="0">
    <w:p w:rsidR="00014407" w:rsidRDefault="0001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11E" w:rsidRDefault="00014407">
    <w:pPr>
      <w:tabs>
        <w:tab w:val="right" w:pos="14936"/>
      </w:tabs>
      <w:spacing w:after="0" w:line="259" w:lineRule="auto"/>
      <w:ind w:left="0" w:firstLine="0"/>
    </w:pPr>
    <w:r>
      <w:rPr>
        <w:rFonts w:ascii="Arial" w:eastAsia="Arial" w:hAnsi="Arial" w:cs="Arial"/>
        <w:sz w:val="17"/>
      </w:rPr>
      <w:t xml:space="preserve"> 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11E" w:rsidRDefault="00014407">
    <w:pPr>
      <w:tabs>
        <w:tab w:val="right" w:pos="14936"/>
      </w:tabs>
      <w:spacing w:after="0" w:line="259" w:lineRule="auto"/>
      <w:ind w:left="0" w:firstLine="0"/>
    </w:pPr>
    <w:r>
      <w:rPr>
        <w:rFonts w:ascii="Arial" w:eastAsia="Arial" w:hAnsi="Arial" w:cs="Arial"/>
        <w:sz w:val="17"/>
      </w:rPr>
      <w:t xml:space="preserve"> 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6518EF">
      <w:rPr>
        <w:noProof/>
      </w:rPr>
      <w:t>8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611E" w:rsidRDefault="00014407">
    <w:pPr>
      <w:tabs>
        <w:tab w:val="right" w:pos="14936"/>
      </w:tabs>
      <w:spacing w:after="0" w:line="259" w:lineRule="auto"/>
      <w:ind w:left="0" w:firstLine="0"/>
    </w:pPr>
    <w:r>
      <w:rPr>
        <w:rFonts w:ascii="Arial" w:eastAsia="Arial" w:hAnsi="Arial" w:cs="Arial"/>
        <w:sz w:val="17"/>
      </w:rPr>
      <w:t xml:space="preserve"> </w:t>
    </w:r>
    <w:r>
      <w:rPr>
        <w:rFonts w:ascii="Arial" w:eastAsia="Arial" w:hAnsi="Arial" w:cs="Arial"/>
        <w:sz w:val="17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407" w:rsidRDefault="00014407">
      <w:pPr>
        <w:spacing w:after="0" w:line="240" w:lineRule="auto"/>
      </w:pPr>
      <w:r>
        <w:separator/>
      </w:r>
    </w:p>
  </w:footnote>
  <w:footnote w:type="continuationSeparator" w:id="0">
    <w:p w:rsidR="00014407" w:rsidRDefault="00014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1E"/>
    <w:rsid w:val="00014407"/>
    <w:rsid w:val="002A611E"/>
    <w:rsid w:val="0065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AD783D-9399-4510-A542-AEC08B46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48" w:lineRule="auto"/>
      <w:ind w:left="10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3139</Words>
  <Characters>17896</Characters>
  <Application>Microsoft Office Word</Application>
  <DocSecurity>0</DocSecurity>
  <Lines>149</Lines>
  <Paragraphs>41</Paragraphs>
  <ScaleCrop>false</ScaleCrop>
  <Company/>
  <LinksUpToDate>false</LinksUpToDate>
  <CharactersWithSpaces>20994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Staedter, Christian</dc:creator>
  <cp:keywords/>
  <cp:lastModifiedBy>Ruchita Emerald</cp:lastModifiedBy>
  <cp:revision>2</cp:revision>
  <dcterms:created xsi:type="dcterms:W3CDTF">2025-05-13T07:51:00Z</dcterms:created>
  <dcterms:modified xsi:type="dcterms:W3CDTF">2025-05-13T07:51:00Z</dcterms:modified>
</cp:coreProperties>
</file>