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9C364" w14:textId="3B59A37D" w:rsidR="00D665DE" w:rsidRPr="002A2AB5" w:rsidRDefault="00FD0AC6" w:rsidP="00910BC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b/>
          <w:bCs/>
          <w:sz w:val="24"/>
          <w:szCs w:val="24"/>
          <w:u w:val="single"/>
        </w:rPr>
        <w:t>Supplementary file</w:t>
      </w:r>
      <w:r w:rsidR="00134639" w:rsidRPr="002A2A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r w:rsidR="002A67F3" w:rsidRPr="002A2A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DiSCOVERY </w:t>
      </w:r>
      <w:r w:rsidR="00134639" w:rsidRPr="002A2A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Survey </w:t>
      </w:r>
      <w:r w:rsidR="005416BF" w:rsidRPr="002A2AB5">
        <w:rPr>
          <w:rFonts w:ascii="Times New Roman" w:hAnsi="Times New Roman" w:cs="Times New Roman"/>
          <w:b/>
          <w:bCs/>
          <w:sz w:val="24"/>
          <w:szCs w:val="24"/>
          <w:u w:val="single"/>
        </w:rPr>
        <w:t>(By authors)</w:t>
      </w:r>
    </w:p>
    <w:p w14:paraId="27D29372" w14:textId="62F95350" w:rsidR="00D665DE" w:rsidRPr="002A2AB5" w:rsidRDefault="00D665DE" w:rsidP="000D299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2AB5">
        <w:rPr>
          <w:rFonts w:ascii="Times New Roman" w:hAnsi="Times New Roman" w:cs="Times New Roman"/>
          <w:b/>
          <w:bCs/>
          <w:sz w:val="24"/>
          <w:szCs w:val="24"/>
        </w:rPr>
        <w:t>Post-Diagnostic Dementia Support within the ReCOVERY College</w:t>
      </w:r>
      <w:r w:rsidR="00FD0AC6" w:rsidRPr="002A2A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2AB5">
        <w:rPr>
          <w:rFonts w:ascii="Times New Roman" w:hAnsi="Times New Roman" w:cs="Times New Roman"/>
          <w:b/>
          <w:bCs/>
          <w:sz w:val="24"/>
          <w:szCs w:val="24"/>
        </w:rPr>
        <w:t>Model</w:t>
      </w:r>
    </w:p>
    <w:p w14:paraId="546F3835" w14:textId="77777777" w:rsidR="00D665DE" w:rsidRPr="002A2AB5" w:rsidRDefault="00D665DE" w:rsidP="000D299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2AB5">
        <w:rPr>
          <w:rFonts w:ascii="Times New Roman" w:hAnsi="Times New Roman" w:cs="Times New Roman"/>
          <w:b/>
          <w:bCs/>
          <w:sz w:val="24"/>
          <w:szCs w:val="24"/>
        </w:rPr>
        <w:t>DiSCOVERY SURVEY</w:t>
      </w:r>
    </w:p>
    <w:p w14:paraId="56307F26" w14:textId="77777777" w:rsidR="00B37130" w:rsidRPr="002A2AB5" w:rsidRDefault="00D665DE" w:rsidP="000D299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We want to understand how mental health Recovery Colleges might be supporting people</w:t>
      </w:r>
      <w:r w:rsidR="000D2996" w:rsidRPr="002A2AB5">
        <w:rPr>
          <w:rFonts w:ascii="Times New Roman" w:hAnsi="Times New Roman" w:cs="Times New Roman"/>
          <w:sz w:val="24"/>
          <w:szCs w:val="24"/>
        </w:rPr>
        <w:t xml:space="preserve"> </w:t>
      </w:r>
      <w:r w:rsidRPr="002A2AB5">
        <w:rPr>
          <w:rFonts w:ascii="Times New Roman" w:hAnsi="Times New Roman" w:cs="Times New Roman"/>
          <w:sz w:val="24"/>
          <w:szCs w:val="24"/>
        </w:rPr>
        <w:t>living with dementia</w:t>
      </w:r>
      <w:r w:rsidR="000D2996" w:rsidRPr="002A2AB5">
        <w:rPr>
          <w:rFonts w:ascii="Times New Roman" w:hAnsi="Times New Roman" w:cs="Times New Roman"/>
          <w:sz w:val="24"/>
          <w:szCs w:val="24"/>
        </w:rPr>
        <w:t xml:space="preserve"> </w:t>
      </w:r>
      <w:r w:rsidRPr="002A2AB5">
        <w:rPr>
          <w:rFonts w:ascii="Times New Roman" w:hAnsi="Times New Roman" w:cs="Times New Roman"/>
          <w:sz w:val="24"/>
          <w:szCs w:val="24"/>
        </w:rPr>
        <w:t>in your area, as part of a UK-wide, funded research project.</w:t>
      </w:r>
      <w:r w:rsidR="000D2996" w:rsidRPr="002A2A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C85CB" w14:textId="0559842E" w:rsidR="00D665DE" w:rsidRPr="002A2AB5" w:rsidRDefault="00D665DE" w:rsidP="000D299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This brief online survey is for staff working in Recovery Colleges and/or post-diagnostic</w:t>
      </w:r>
      <w:r w:rsidR="000D2996" w:rsidRPr="002A2AB5">
        <w:rPr>
          <w:rFonts w:ascii="Times New Roman" w:hAnsi="Times New Roman" w:cs="Times New Roman"/>
          <w:sz w:val="24"/>
          <w:szCs w:val="24"/>
        </w:rPr>
        <w:t xml:space="preserve"> </w:t>
      </w:r>
      <w:r w:rsidRPr="002A2AB5">
        <w:rPr>
          <w:rFonts w:ascii="Times New Roman" w:hAnsi="Times New Roman" w:cs="Times New Roman"/>
          <w:sz w:val="24"/>
          <w:szCs w:val="24"/>
        </w:rPr>
        <w:t>memory services to tell</w:t>
      </w:r>
      <w:r w:rsidR="000D2996" w:rsidRPr="002A2AB5">
        <w:rPr>
          <w:rFonts w:ascii="Times New Roman" w:hAnsi="Times New Roman" w:cs="Times New Roman"/>
          <w:sz w:val="24"/>
          <w:szCs w:val="24"/>
        </w:rPr>
        <w:t xml:space="preserve"> </w:t>
      </w:r>
      <w:r w:rsidRPr="002A2AB5">
        <w:rPr>
          <w:rFonts w:ascii="Times New Roman" w:hAnsi="Times New Roman" w:cs="Times New Roman"/>
          <w:sz w:val="24"/>
          <w:szCs w:val="24"/>
        </w:rPr>
        <w:t>us about their service and any dementia courses. It should take just 20 minutes</w:t>
      </w:r>
      <w:r w:rsidR="000D2996" w:rsidRPr="002A2AB5">
        <w:rPr>
          <w:rFonts w:ascii="Times New Roman" w:hAnsi="Times New Roman" w:cs="Times New Roman"/>
          <w:sz w:val="24"/>
          <w:szCs w:val="24"/>
        </w:rPr>
        <w:t xml:space="preserve"> </w:t>
      </w:r>
      <w:r w:rsidRPr="002A2AB5">
        <w:rPr>
          <w:rFonts w:ascii="Times New Roman" w:hAnsi="Times New Roman" w:cs="Times New Roman"/>
          <w:sz w:val="24"/>
          <w:szCs w:val="24"/>
        </w:rPr>
        <w:t>or less for most respondents.</w:t>
      </w:r>
    </w:p>
    <w:p w14:paraId="6D661595" w14:textId="77777777" w:rsidR="00B37130" w:rsidRPr="002A2AB5" w:rsidRDefault="00D665DE" w:rsidP="000D299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It may be that your post-diagnostic memory service does not link with a Recovery College or vice-versa. Many of</w:t>
      </w:r>
      <w:r w:rsidR="00F8120B" w:rsidRPr="002A2AB5">
        <w:rPr>
          <w:rFonts w:ascii="Times New Roman" w:hAnsi="Times New Roman" w:cs="Times New Roman"/>
          <w:sz w:val="24"/>
          <w:szCs w:val="24"/>
        </w:rPr>
        <w:t xml:space="preserve"> </w:t>
      </w:r>
      <w:r w:rsidRPr="002A2AB5">
        <w:rPr>
          <w:rFonts w:ascii="Times New Roman" w:hAnsi="Times New Roman" w:cs="Times New Roman"/>
          <w:sz w:val="24"/>
          <w:szCs w:val="24"/>
        </w:rPr>
        <w:t>the questions have quick click yes/no/don’t know options, and there are free text boxes for you to leave any</w:t>
      </w:r>
      <w:r w:rsidR="00F8120B" w:rsidRPr="002A2AB5">
        <w:rPr>
          <w:rFonts w:ascii="Times New Roman" w:hAnsi="Times New Roman" w:cs="Times New Roman"/>
          <w:sz w:val="24"/>
          <w:szCs w:val="24"/>
        </w:rPr>
        <w:t xml:space="preserve"> </w:t>
      </w:r>
      <w:r w:rsidRPr="002A2AB5">
        <w:rPr>
          <w:rFonts w:ascii="Times New Roman" w:hAnsi="Times New Roman" w:cs="Times New Roman"/>
          <w:sz w:val="24"/>
          <w:szCs w:val="24"/>
        </w:rPr>
        <w:t>thoughts as you go along. If your post-diagnostic memory service and Recovery College are quite separate, or</w:t>
      </w:r>
      <w:r w:rsidR="00F30F08" w:rsidRPr="002A2AB5">
        <w:rPr>
          <w:rFonts w:ascii="Times New Roman" w:hAnsi="Times New Roman" w:cs="Times New Roman"/>
          <w:sz w:val="24"/>
          <w:szCs w:val="24"/>
        </w:rPr>
        <w:t xml:space="preserve"> </w:t>
      </w:r>
      <w:r w:rsidRPr="002A2AB5">
        <w:rPr>
          <w:rFonts w:ascii="Times New Roman" w:hAnsi="Times New Roman" w:cs="Times New Roman"/>
          <w:sz w:val="24"/>
          <w:szCs w:val="24"/>
        </w:rPr>
        <w:t>staff from your memory service do occasional Recovery College sessions on specific things – you may find</w:t>
      </w:r>
      <w:r w:rsidR="00F8120B" w:rsidRPr="002A2AB5">
        <w:rPr>
          <w:rFonts w:ascii="Times New Roman" w:hAnsi="Times New Roman" w:cs="Times New Roman"/>
          <w:sz w:val="24"/>
          <w:szCs w:val="24"/>
        </w:rPr>
        <w:t xml:space="preserve"> </w:t>
      </w:r>
      <w:r w:rsidRPr="002A2AB5">
        <w:rPr>
          <w:rFonts w:ascii="Times New Roman" w:hAnsi="Times New Roman" w:cs="Times New Roman"/>
          <w:sz w:val="24"/>
          <w:szCs w:val="24"/>
        </w:rPr>
        <w:t>yourself clicking a lot of ‘don’t know’ answers. Please do persevere with the survey, as we are as interested in</w:t>
      </w:r>
      <w:r w:rsidR="00F8120B" w:rsidRPr="002A2AB5">
        <w:rPr>
          <w:rFonts w:ascii="Times New Roman" w:hAnsi="Times New Roman" w:cs="Times New Roman"/>
          <w:sz w:val="24"/>
          <w:szCs w:val="24"/>
        </w:rPr>
        <w:t xml:space="preserve"> </w:t>
      </w:r>
      <w:r w:rsidRPr="002A2AB5">
        <w:rPr>
          <w:rFonts w:ascii="Times New Roman" w:hAnsi="Times New Roman" w:cs="Times New Roman"/>
          <w:sz w:val="24"/>
          <w:szCs w:val="24"/>
        </w:rPr>
        <w:t>what is not known, as well as what you can tell us using free text. Your views are important to us.</w:t>
      </w:r>
      <w:r w:rsidR="00F8120B" w:rsidRPr="002A2A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C68F7" w14:textId="77777777" w:rsidR="00B37130" w:rsidRPr="002A2AB5" w:rsidRDefault="00D665DE" w:rsidP="000D299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The information we gather will be used to write a report on Recovery College dementia courses across the UK.</w:t>
      </w:r>
      <w:r w:rsidR="00F8120B" w:rsidRPr="002A2AB5">
        <w:rPr>
          <w:rFonts w:ascii="Times New Roman" w:hAnsi="Times New Roman" w:cs="Times New Roman"/>
          <w:sz w:val="24"/>
          <w:szCs w:val="24"/>
        </w:rPr>
        <w:t xml:space="preserve"> </w:t>
      </w:r>
      <w:r w:rsidRPr="002A2AB5">
        <w:rPr>
          <w:rFonts w:ascii="Times New Roman" w:hAnsi="Times New Roman" w:cs="Times New Roman"/>
          <w:sz w:val="24"/>
          <w:szCs w:val="24"/>
        </w:rPr>
        <w:t>You do not need to enter any identifying details, unless you wish to be contacted further to obtain the results of</w:t>
      </w:r>
      <w:r w:rsidR="00F8120B" w:rsidRPr="002A2AB5">
        <w:rPr>
          <w:rFonts w:ascii="Times New Roman" w:hAnsi="Times New Roman" w:cs="Times New Roman"/>
          <w:sz w:val="24"/>
          <w:szCs w:val="24"/>
        </w:rPr>
        <w:t xml:space="preserve"> </w:t>
      </w:r>
      <w:r w:rsidRPr="002A2AB5">
        <w:rPr>
          <w:rFonts w:ascii="Times New Roman" w:hAnsi="Times New Roman" w:cs="Times New Roman"/>
          <w:sz w:val="24"/>
          <w:szCs w:val="24"/>
        </w:rPr>
        <w:t>the survey,</w:t>
      </w:r>
      <w:r w:rsidR="00F8120B" w:rsidRPr="002A2AB5">
        <w:rPr>
          <w:rFonts w:ascii="Times New Roman" w:hAnsi="Times New Roman" w:cs="Times New Roman"/>
          <w:sz w:val="24"/>
          <w:szCs w:val="24"/>
        </w:rPr>
        <w:t xml:space="preserve"> </w:t>
      </w:r>
      <w:r w:rsidRPr="002A2AB5">
        <w:rPr>
          <w:rFonts w:ascii="Times New Roman" w:hAnsi="Times New Roman" w:cs="Times New Roman"/>
          <w:sz w:val="24"/>
          <w:szCs w:val="24"/>
        </w:rPr>
        <w:t>or if you would like to put forward your Recovery College dementia course for possible</w:t>
      </w:r>
      <w:r w:rsidR="00F8120B" w:rsidRPr="002A2AB5">
        <w:rPr>
          <w:rFonts w:ascii="Times New Roman" w:hAnsi="Times New Roman" w:cs="Times New Roman"/>
          <w:sz w:val="24"/>
          <w:szCs w:val="24"/>
        </w:rPr>
        <w:t xml:space="preserve"> </w:t>
      </w:r>
      <w:r w:rsidRPr="002A2AB5">
        <w:rPr>
          <w:rFonts w:ascii="Times New Roman" w:hAnsi="Times New Roman" w:cs="Times New Roman"/>
          <w:sz w:val="24"/>
          <w:szCs w:val="24"/>
        </w:rPr>
        <w:t>inclusion as a</w:t>
      </w:r>
      <w:r w:rsidR="00B37130" w:rsidRPr="002A2AB5">
        <w:rPr>
          <w:rFonts w:ascii="Times New Roman" w:hAnsi="Times New Roman" w:cs="Times New Roman"/>
          <w:sz w:val="24"/>
          <w:szCs w:val="24"/>
        </w:rPr>
        <w:t xml:space="preserve"> </w:t>
      </w:r>
      <w:r w:rsidRPr="002A2AB5">
        <w:rPr>
          <w:rFonts w:ascii="Times New Roman" w:hAnsi="Times New Roman" w:cs="Times New Roman"/>
          <w:sz w:val="24"/>
          <w:szCs w:val="24"/>
        </w:rPr>
        <w:t>case study research site.</w:t>
      </w:r>
    </w:p>
    <w:p w14:paraId="7223C3EE" w14:textId="2202E29D" w:rsidR="00D665DE" w:rsidRPr="002A2AB5" w:rsidRDefault="00D665DE" w:rsidP="000D299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If you do choose to enter your contact details, you can complete a short form by following a link at the end of</w:t>
      </w:r>
      <w:r w:rsidR="00F30F08" w:rsidRPr="002A2AB5">
        <w:rPr>
          <w:rFonts w:ascii="Times New Roman" w:hAnsi="Times New Roman" w:cs="Times New Roman"/>
          <w:sz w:val="24"/>
          <w:szCs w:val="24"/>
        </w:rPr>
        <w:t xml:space="preserve"> </w:t>
      </w:r>
      <w:r w:rsidRPr="002A2AB5">
        <w:rPr>
          <w:rFonts w:ascii="Times New Roman" w:hAnsi="Times New Roman" w:cs="Times New Roman"/>
          <w:sz w:val="24"/>
          <w:szCs w:val="24"/>
        </w:rPr>
        <w:t>the survey. This means your survey answers will still be separate and anonymous. Please do not write any</w:t>
      </w:r>
      <w:r w:rsidR="00F30F08" w:rsidRPr="002A2AB5">
        <w:rPr>
          <w:rFonts w:ascii="Times New Roman" w:hAnsi="Times New Roman" w:cs="Times New Roman"/>
          <w:sz w:val="24"/>
          <w:szCs w:val="24"/>
        </w:rPr>
        <w:t xml:space="preserve"> </w:t>
      </w:r>
      <w:r w:rsidRPr="002A2AB5">
        <w:rPr>
          <w:rFonts w:ascii="Times New Roman" w:hAnsi="Times New Roman" w:cs="Times New Roman"/>
          <w:sz w:val="24"/>
          <w:szCs w:val="24"/>
        </w:rPr>
        <w:t>identifiable/personal information about your team, service users or colleagues.</w:t>
      </w:r>
    </w:p>
    <w:p w14:paraId="61206DF5" w14:textId="77777777" w:rsidR="00D665DE" w:rsidRPr="002A2AB5" w:rsidRDefault="00D665DE" w:rsidP="000D2996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Thank you very much for your time and valued contribution.</w:t>
      </w:r>
    </w:p>
    <w:p w14:paraId="0E9582C5" w14:textId="087F5984" w:rsidR="00654E37" w:rsidRPr="002A2AB5" w:rsidRDefault="00D665DE" w:rsidP="000D299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lastRenderedPageBreak/>
        <w:t>DiSCOVERY research team.</w:t>
      </w:r>
    </w:p>
    <w:p w14:paraId="1899C292" w14:textId="77777777" w:rsidR="00442083" w:rsidRPr="002A2AB5" w:rsidRDefault="00442083" w:rsidP="000D2996">
      <w:pPr>
        <w:spacing w:after="0" w:line="48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79FCD811" w14:textId="77777777" w:rsidR="006D60D8" w:rsidRPr="002A2AB5" w:rsidRDefault="006D60D8" w:rsidP="004420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2AB5">
        <w:rPr>
          <w:rFonts w:ascii="Times New Roman" w:hAnsi="Times New Roman" w:cs="Times New Roman"/>
          <w:b/>
          <w:bCs/>
          <w:sz w:val="24"/>
          <w:szCs w:val="24"/>
        </w:rPr>
        <w:t>Section 1: General Introduction</w:t>
      </w:r>
    </w:p>
    <w:p w14:paraId="73FA0619" w14:textId="77777777" w:rsidR="006D60D8" w:rsidRPr="002A2AB5" w:rsidRDefault="006D60D8" w:rsidP="004420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* 1. Which country are you in?</w:t>
      </w:r>
    </w:p>
    <w:p w14:paraId="59C8EC16" w14:textId="77777777" w:rsidR="006D60D8" w:rsidRPr="002A2AB5" w:rsidRDefault="006D60D8" w:rsidP="004420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England</w:t>
      </w:r>
    </w:p>
    <w:p w14:paraId="0C15DD57" w14:textId="77777777" w:rsidR="006D60D8" w:rsidRPr="002A2AB5" w:rsidRDefault="006D60D8" w:rsidP="004420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Northern Ireland</w:t>
      </w:r>
    </w:p>
    <w:p w14:paraId="3DD901D0" w14:textId="77777777" w:rsidR="006D60D8" w:rsidRPr="002A2AB5" w:rsidRDefault="006D60D8" w:rsidP="004420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Scotland</w:t>
      </w:r>
    </w:p>
    <w:p w14:paraId="2B943FBF" w14:textId="0B53203A" w:rsidR="00134639" w:rsidRPr="002A2AB5" w:rsidRDefault="006D60D8" w:rsidP="00442083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Wales</w:t>
      </w:r>
    </w:p>
    <w:p w14:paraId="74FF7239" w14:textId="77777777" w:rsidR="007B3DAE" w:rsidRPr="002A2AB5" w:rsidRDefault="007B3DAE" w:rsidP="004420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6AD02B6" w14:textId="01109A63" w:rsidR="00321CFB" w:rsidRPr="002A2AB5" w:rsidRDefault="00321CFB" w:rsidP="004420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2. Please select your organisation (England)</w:t>
      </w:r>
    </w:p>
    <w:p w14:paraId="230910A9" w14:textId="77777777" w:rsidR="007B3DAE" w:rsidRPr="002A2AB5" w:rsidRDefault="007B3DAE" w:rsidP="004420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64DD0BE" w14:textId="06CDDFA2" w:rsidR="00321CFB" w:rsidRPr="002A2AB5" w:rsidRDefault="00321CFB" w:rsidP="004420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* 3. Where do you primarily work?</w:t>
      </w:r>
    </w:p>
    <w:p w14:paraId="124DDBF9" w14:textId="77777777" w:rsidR="00321CFB" w:rsidRPr="002A2AB5" w:rsidRDefault="00321CFB" w:rsidP="004420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Recovery College</w:t>
      </w:r>
    </w:p>
    <w:p w14:paraId="4FFC95DB" w14:textId="77777777" w:rsidR="00321CFB" w:rsidRPr="002A2AB5" w:rsidRDefault="00321CFB" w:rsidP="00442083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Memory Service</w:t>
      </w:r>
    </w:p>
    <w:p w14:paraId="0F07FC4F" w14:textId="4C873C36" w:rsidR="00321CFB" w:rsidRPr="002A2AB5" w:rsidRDefault="00321CFB" w:rsidP="002D5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You will now follow a selection of questions based on where you work.</w:t>
      </w:r>
    </w:p>
    <w:p w14:paraId="438D2F9E" w14:textId="77777777" w:rsidR="007B3DAE" w:rsidRPr="002A2AB5" w:rsidRDefault="007B3DAE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EA40045" w14:textId="2DD0EFD3" w:rsidR="00321CFB" w:rsidRPr="002A2AB5" w:rsidRDefault="00321CFB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4. Please select your organisation (N.Ireland)</w:t>
      </w:r>
    </w:p>
    <w:p w14:paraId="3B30F97A" w14:textId="77777777" w:rsidR="007B3DAE" w:rsidRPr="002A2AB5" w:rsidRDefault="007B3DAE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4AB193A" w14:textId="1A68A28F" w:rsidR="00321CFB" w:rsidRPr="002A2AB5" w:rsidRDefault="00321CFB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* 5. Where do you primarily work?</w:t>
      </w:r>
    </w:p>
    <w:p w14:paraId="72F3AED1" w14:textId="77777777" w:rsidR="00321CFB" w:rsidRPr="002A2AB5" w:rsidRDefault="00321CFB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Recovery College</w:t>
      </w:r>
    </w:p>
    <w:p w14:paraId="09868596" w14:textId="77777777" w:rsidR="00321CFB" w:rsidRPr="002A2AB5" w:rsidRDefault="00321CFB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Memory Service</w:t>
      </w:r>
    </w:p>
    <w:p w14:paraId="7B1DB19D" w14:textId="567E6E4C" w:rsidR="00321CFB" w:rsidRPr="002A2AB5" w:rsidRDefault="00321CFB" w:rsidP="002D5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You will now follow a selection of questions based on where you work.</w:t>
      </w:r>
    </w:p>
    <w:p w14:paraId="7D15AD4C" w14:textId="77777777" w:rsidR="007B3DAE" w:rsidRPr="002A2AB5" w:rsidRDefault="007B3DAE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866210C" w14:textId="60DF99A1" w:rsidR="00080347" w:rsidRPr="002A2AB5" w:rsidRDefault="00080347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6. Please select your organisation (Scotland)</w:t>
      </w:r>
    </w:p>
    <w:p w14:paraId="58448E3E" w14:textId="77777777" w:rsidR="007B3DAE" w:rsidRPr="002A2AB5" w:rsidRDefault="007B3DAE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10EB6D5" w14:textId="43A62775" w:rsidR="00080347" w:rsidRPr="002A2AB5" w:rsidRDefault="00080347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lastRenderedPageBreak/>
        <w:t>* 7. Where do you primarily work?</w:t>
      </w:r>
    </w:p>
    <w:p w14:paraId="0C88E252" w14:textId="77777777" w:rsidR="00080347" w:rsidRPr="002A2AB5" w:rsidRDefault="00080347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Recovery College</w:t>
      </w:r>
    </w:p>
    <w:p w14:paraId="7A5F2E90" w14:textId="77777777" w:rsidR="00080347" w:rsidRPr="002A2AB5" w:rsidRDefault="00080347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Memory Service</w:t>
      </w:r>
    </w:p>
    <w:p w14:paraId="027B4FE3" w14:textId="45AC66B7" w:rsidR="00321CFB" w:rsidRPr="002A2AB5" w:rsidRDefault="00080347" w:rsidP="002D5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You will now follow a selection of questions based on where you work.</w:t>
      </w:r>
    </w:p>
    <w:p w14:paraId="01ED4A22" w14:textId="77777777" w:rsidR="004A7C6D" w:rsidRPr="002A2AB5" w:rsidRDefault="004A7C6D" w:rsidP="002D5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B25DBBB" w14:textId="0741B10E" w:rsidR="00080347" w:rsidRPr="002A2AB5" w:rsidRDefault="00080347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8. Please select your organisation (Wales)</w:t>
      </w:r>
    </w:p>
    <w:p w14:paraId="7E320A20" w14:textId="77777777" w:rsidR="004A7C6D" w:rsidRPr="002A2AB5" w:rsidRDefault="004A7C6D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66B4D35" w14:textId="77777777" w:rsidR="00080347" w:rsidRPr="002A2AB5" w:rsidRDefault="00080347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* 9. Where do you primarily work?</w:t>
      </w:r>
    </w:p>
    <w:p w14:paraId="2D7DAD8A" w14:textId="77777777" w:rsidR="00080347" w:rsidRPr="002A2AB5" w:rsidRDefault="00080347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Recovery College</w:t>
      </w:r>
    </w:p>
    <w:p w14:paraId="49776551" w14:textId="77777777" w:rsidR="00080347" w:rsidRPr="002A2AB5" w:rsidRDefault="00080347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Memory Service</w:t>
      </w:r>
    </w:p>
    <w:p w14:paraId="3A5C67FA" w14:textId="60BB6C9E" w:rsidR="00080347" w:rsidRPr="002A2AB5" w:rsidRDefault="00080347" w:rsidP="002D5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You will now follow a selection of questions based on where you work.</w:t>
      </w:r>
    </w:p>
    <w:p w14:paraId="1142D5D3" w14:textId="77777777" w:rsidR="004A7C6D" w:rsidRPr="002A2AB5" w:rsidRDefault="004A7C6D" w:rsidP="002D5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517605A" w14:textId="77777777" w:rsidR="00D07A05" w:rsidRPr="002A2AB5" w:rsidRDefault="00D07A05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10. What county/counties/metropolitan area does your Recovery College cover?</w:t>
      </w:r>
    </w:p>
    <w:p w14:paraId="4CD83689" w14:textId="77777777" w:rsidR="00D07A05" w:rsidRPr="002A2AB5" w:rsidRDefault="00D07A05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11. Is your Recovery College affiliated with/run by an NHS Trust?</w:t>
      </w:r>
    </w:p>
    <w:p w14:paraId="1DB0F772" w14:textId="77777777" w:rsidR="00D07A05" w:rsidRPr="002A2AB5" w:rsidRDefault="00D07A05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Yes</w:t>
      </w:r>
    </w:p>
    <w:p w14:paraId="1580C01A" w14:textId="4C11ACC2" w:rsidR="00080347" w:rsidRPr="002A2AB5" w:rsidRDefault="00D07A05" w:rsidP="002D5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5D1D75A7" w14:textId="77777777" w:rsidR="004A7C6D" w:rsidRPr="002A2AB5" w:rsidRDefault="004A7C6D" w:rsidP="002D5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4A05027" w14:textId="77777777" w:rsidR="00D07A05" w:rsidRPr="002A2AB5" w:rsidRDefault="00D07A05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12. Does your Recovery College have an established link/commissioned relationship with</w:t>
      </w:r>
    </w:p>
    <w:p w14:paraId="352FB951" w14:textId="77777777" w:rsidR="00D07A05" w:rsidRPr="002A2AB5" w:rsidRDefault="00D07A05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an NHS Memory Service or equivalent?</w:t>
      </w:r>
    </w:p>
    <w:p w14:paraId="02E52767" w14:textId="77777777" w:rsidR="00D07A05" w:rsidRPr="002A2AB5" w:rsidRDefault="00D07A05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Yes</w:t>
      </w:r>
    </w:p>
    <w:p w14:paraId="5A6CABA0" w14:textId="41843002" w:rsidR="00D07A05" w:rsidRPr="002A2AB5" w:rsidRDefault="00D07A05" w:rsidP="002D5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3E53E203" w14:textId="77777777" w:rsidR="004A7C6D" w:rsidRPr="002A2AB5" w:rsidRDefault="004A7C6D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AACE562" w14:textId="4E376614" w:rsidR="00C201F9" w:rsidRPr="002A2AB5" w:rsidRDefault="00C201F9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 xml:space="preserve">13. What do </w:t>
      </w:r>
      <w:r w:rsidRPr="002A2AB5">
        <w:rPr>
          <w:rFonts w:ascii="Times New Roman" w:hAnsi="Times New Roman" w:cs="Times New Roman"/>
          <w:b/>
          <w:bCs/>
          <w:sz w:val="24"/>
          <w:szCs w:val="24"/>
        </w:rPr>
        <w:t xml:space="preserve">you </w:t>
      </w:r>
      <w:r w:rsidRPr="002A2AB5">
        <w:rPr>
          <w:rFonts w:ascii="Times New Roman" w:hAnsi="Times New Roman" w:cs="Times New Roman"/>
          <w:sz w:val="24"/>
          <w:szCs w:val="24"/>
        </w:rPr>
        <w:t>understand by the term ‘recovery’ in dementia?</w:t>
      </w:r>
    </w:p>
    <w:p w14:paraId="60C4CF82" w14:textId="77777777" w:rsidR="004A7C6D" w:rsidRPr="002A2AB5" w:rsidRDefault="004A7C6D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5E8B37A" w14:textId="33125147" w:rsidR="00C201F9" w:rsidRPr="002A2AB5" w:rsidRDefault="00C201F9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* 14. Does your Recovery College currently run courses about dementia?</w:t>
      </w:r>
    </w:p>
    <w:p w14:paraId="1B39FEC1" w14:textId="77777777" w:rsidR="00C201F9" w:rsidRPr="002A2AB5" w:rsidRDefault="00C201F9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lastRenderedPageBreak/>
        <w:t>Yes</w:t>
      </w:r>
    </w:p>
    <w:p w14:paraId="1AEEE4C4" w14:textId="77777777" w:rsidR="00C201F9" w:rsidRPr="002A2AB5" w:rsidRDefault="00C201F9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073284F6" w14:textId="19343EEB" w:rsidR="00D07A05" w:rsidRPr="002A2AB5" w:rsidRDefault="00C201F9" w:rsidP="002D5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Don't know</w:t>
      </w:r>
    </w:p>
    <w:p w14:paraId="7AF6A3A5" w14:textId="77777777" w:rsidR="004A7C6D" w:rsidRPr="002A2AB5" w:rsidRDefault="004A7C6D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3ED00E1" w14:textId="79598956" w:rsidR="00190BA9" w:rsidRPr="002A2AB5" w:rsidRDefault="00190BA9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* 15. Has your Recovery College historically run courses about dementia?</w:t>
      </w:r>
    </w:p>
    <w:p w14:paraId="064773C2" w14:textId="77777777" w:rsidR="00190BA9" w:rsidRPr="002A2AB5" w:rsidRDefault="00190BA9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Yes</w:t>
      </w:r>
    </w:p>
    <w:p w14:paraId="7E309FE8" w14:textId="77777777" w:rsidR="00190BA9" w:rsidRPr="002A2AB5" w:rsidRDefault="00190BA9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2A06126E" w14:textId="7448C904" w:rsidR="00190BA9" w:rsidRPr="002A2AB5" w:rsidRDefault="00190BA9" w:rsidP="002D5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Don't know</w:t>
      </w:r>
    </w:p>
    <w:p w14:paraId="27549345" w14:textId="3C9E1326" w:rsidR="00190BA9" w:rsidRPr="002A2AB5" w:rsidRDefault="00190BA9" w:rsidP="002D5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If yes, why did they stop?</w:t>
      </w:r>
    </w:p>
    <w:p w14:paraId="51515F53" w14:textId="77777777" w:rsidR="004A7C6D" w:rsidRPr="002A2AB5" w:rsidRDefault="004A7C6D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DBA3F16" w14:textId="62F0F770" w:rsidR="00563989" w:rsidRPr="002A2AB5" w:rsidRDefault="00563989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16. Does your Recovery College plan to start running courses about dementia in the</w:t>
      </w:r>
    </w:p>
    <w:p w14:paraId="3D12F3C7" w14:textId="77777777" w:rsidR="00563989" w:rsidRPr="002A2AB5" w:rsidRDefault="00563989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future?</w:t>
      </w:r>
    </w:p>
    <w:p w14:paraId="1B1EE965" w14:textId="77777777" w:rsidR="00563989" w:rsidRPr="002A2AB5" w:rsidRDefault="00563989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Yes</w:t>
      </w:r>
    </w:p>
    <w:p w14:paraId="0BEC81D7" w14:textId="77777777" w:rsidR="00563989" w:rsidRPr="002A2AB5" w:rsidRDefault="00563989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175177AB" w14:textId="52BE09A5" w:rsidR="00190BA9" w:rsidRPr="002A2AB5" w:rsidRDefault="00563989" w:rsidP="002D5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Don't know</w:t>
      </w:r>
    </w:p>
    <w:p w14:paraId="02169440" w14:textId="77777777" w:rsidR="004A7C6D" w:rsidRPr="002A2AB5" w:rsidRDefault="004A7C6D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8C04D40" w14:textId="39C2D29D" w:rsidR="00EA0BB1" w:rsidRPr="002A2AB5" w:rsidRDefault="00EA0BB1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17. Does your Memory Service routinely guide people to Recovery College dementia</w:t>
      </w:r>
    </w:p>
    <w:p w14:paraId="746053C2" w14:textId="77777777" w:rsidR="00EA0BB1" w:rsidRPr="002A2AB5" w:rsidRDefault="00EA0BB1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courses as a method of post-diagnostic support?</w:t>
      </w:r>
    </w:p>
    <w:p w14:paraId="2E7A2C91" w14:textId="77777777" w:rsidR="00EA0BB1" w:rsidRPr="002A2AB5" w:rsidRDefault="00EA0BB1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Yes</w:t>
      </w:r>
    </w:p>
    <w:p w14:paraId="200C9084" w14:textId="77777777" w:rsidR="00EA0BB1" w:rsidRPr="002A2AB5" w:rsidRDefault="00EA0BB1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1D10E9A1" w14:textId="20397D0C" w:rsidR="00EA0BB1" w:rsidRPr="002A2AB5" w:rsidRDefault="00EA0BB1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Don't know</w:t>
      </w:r>
    </w:p>
    <w:p w14:paraId="587EF98B" w14:textId="77777777" w:rsidR="00EA0BB1" w:rsidRPr="002A2AB5" w:rsidRDefault="00EA0BB1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41F2E2E" w14:textId="77777777" w:rsidR="00EA0BB1" w:rsidRPr="002A2AB5" w:rsidRDefault="00EA0BB1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18. Are there any non-dementia-specific Recovery College courses that your Memory</w:t>
      </w:r>
    </w:p>
    <w:p w14:paraId="0B3B6678" w14:textId="77777777" w:rsidR="00EA0BB1" w:rsidRPr="002A2AB5" w:rsidRDefault="00EA0BB1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Service recommends to people with dementia?</w:t>
      </w:r>
    </w:p>
    <w:p w14:paraId="00D6AF36" w14:textId="77777777" w:rsidR="00EA0BB1" w:rsidRPr="002A2AB5" w:rsidRDefault="00EA0BB1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Yes</w:t>
      </w:r>
    </w:p>
    <w:p w14:paraId="470C6523" w14:textId="77777777" w:rsidR="00EA0BB1" w:rsidRPr="002A2AB5" w:rsidRDefault="00EA0BB1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lastRenderedPageBreak/>
        <w:t>No</w:t>
      </w:r>
    </w:p>
    <w:p w14:paraId="63B48AB0" w14:textId="77777777" w:rsidR="00EA0BB1" w:rsidRPr="002A2AB5" w:rsidRDefault="00EA0BB1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 xml:space="preserve">Don't know </w:t>
      </w:r>
    </w:p>
    <w:p w14:paraId="211C1BAC" w14:textId="0B7A08E9" w:rsidR="00EA0BB1" w:rsidRPr="002A2AB5" w:rsidRDefault="00EA0BB1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If yes, which types of courses?</w:t>
      </w:r>
    </w:p>
    <w:p w14:paraId="5F84D27C" w14:textId="26F8B048" w:rsidR="00563989" w:rsidRPr="002A2AB5" w:rsidRDefault="00563989" w:rsidP="002D5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D5A33A4" w14:textId="77777777" w:rsidR="00E4134A" w:rsidRPr="002A2AB5" w:rsidRDefault="00E4134A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19. Does your Memory Service use the term ‘recovery’ in relation to people with dementia</w:t>
      </w:r>
    </w:p>
    <w:p w14:paraId="687C1353" w14:textId="77777777" w:rsidR="00E4134A" w:rsidRPr="002A2AB5" w:rsidRDefault="00E4134A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within operational policy?</w:t>
      </w:r>
    </w:p>
    <w:p w14:paraId="7AFE3928" w14:textId="77777777" w:rsidR="00E4134A" w:rsidRPr="002A2AB5" w:rsidRDefault="00E4134A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Yes</w:t>
      </w:r>
    </w:p>
    <w:p w14:paraId="05E3A3DA" w14:textId="77777777" w:rsidR="00E4134A" w:rsidRPr="002A2AB5" w:rsidRDefault="00E4134A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0911A077" w14:textId="77777777" w:rsidR="00E4134A" w:rsidRPr="002A2AB5" w:rsidRDefault="00E4134A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Further information</w:t>
      </w:r>
    </w:p>
    <w:p w14:paraId="67CCC7C2" w14:textId="77777777" w:rsidR="00E4134A" w:rsidRPr="002A2AB5" w:rsidRDefault="00E4134A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445A68A" w14:textId="1763B96A" w:rsidR="00E4134A" w:rsidRPr="002A2AB5" w:rsidRDefault="00E4134A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* 20. Are any staff in your Memory Service currently facilitating any courses or sessions</w:t>
      </w:r>
    </w:p>
    <w:p w14:paraId="7F129D2C" w14:textId="77777777" w:rsidR="00E4134A" w:rsidRPr="002A2AB5" w:rsidRDefault="00E4134A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about dementia in your Recovery College?</w:t>
      </w:r>
    </w:p>
    <w:p w14:paraId="0824A529" w14:textId="77777777" w:rsidR="00E4134A" w:rsidRPr="002A2AB5" w:rsidRDefault="00E4134A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Yes</w:t>
      </w:r>
    </w:p>
    <w:p w14:paraId="00E0D942" w14:textId="77777777" w:rsidR="00E4134A" w:rsidRPr="002A2AB5" w:rsidRDefault="00E4134A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2D8F8C5B" w14:textId="1D89F24B" w:rsidR="00E4134A" w:rsidRPr="002A2AB5" w:rsidRDefault="00E4134A" w:rsidP="002D5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Don't know</w:t>
      </w:r>
    </w:p>
    <w:p w14:paraId="1A64DB00" w14:textId="77777777" w:rsidR="00E4134A" w:rsidRPr="002A2AB5" w:rsidRDefault="00E4134A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Further information</w:t>
      </w:r>
    </w:p>
    <w:p w14:paraId="5020EE5A" w14:textId="2A323C7C" w:rsidR="00E4134A" w:rsidRPr="002A2AB5" w:rsidRDefault="00E4134A" w:rsidP="002D5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CB7D56D" w14:textId="77777777" w:rsidR="00A73591" w:rsidRPr="002A2AB5" w:rsidRDefault="00A73591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21. Have any of your staff historically facilitated Recovery College courses or sessions</w:t>
      </w:r>
    </w:p>
    <w:p w14:paraId="038361E9" w14:textId="77777777" w:rsidR="00A73591" w:rsidRPr="002A2AB5" w:rsidRDefault="00A73591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about dementia?</w:t>
      </w:r>
    </w:p>
    <w:p w14:paraId="624FDAAB" w14:textId="77777777" w:rsidR="00A73591" w:rsidRPr="002A2AB5" w:rsidRDefault="00A73591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Yes</w:t>
      </w:r>
    </w:p>
    <w:p w14:paraId="2C84C6B6" w14:textId="77777777" w:rsidR="00A73591" w:rsidRPr="002A2AB5" w:rsidRDefault="00A73591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64471E56" w14:textId="59D64AD1" w:rsidR="00E4134A" w:rsidRPr="002A2AB5" w:rsidRDefault="00A73591" w:rsidP="002D5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Don't know</w:t>
      </w:r>
    </w:p>
    <w:p w14:paraId="7B7175C5" w14:textId="77777777" w:rsidR="00A73591" w:rsidRPr="002A2AB5" w:rsidRDefault="00A73591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Further information</w:t>
      </w:r>
    </w:p>
    <w:p w14:paraId="0D0106E0" w14:textId="4AC001D3" w:rsidR="00A73591" w:rsidRPr="002A2AB5" w:rsidRDefault="00A73591" w:rsidP="002D5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E0C245F" w14:textId="77777777" w:rsidR="009D4310" w:rsidRPr="002A2AB5" w:rsidRDefault="009D4310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22. Does your Memory Service plan to start running courses about dementia within</w:t>
      </w:r>
    </w:p>
    <w:p w14:paraId="02DBFFDF" w14:textId="77777777" w:rsidR="009D4310" w:rsidRPr="002A2AB5" w:rsidRDefault="009D4310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lastRenderedPageBreak/>
        <w:t>Recovery College in the future?</w:t>
      </w:r>
    </w:p>
    <w:p w14:paraId="4CF3B9B2" w14:textId="77777777" w:rsidR="009D4310" w:rsidRPr="002A2AB5" w:rsidRDefault="009D4310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Yes</w:t>
      </w:r>
    </w:p>
    <w:p w14:paraId="3D27B789" w14:textId="77777777" w:rsidR="009D4310" w:rsidRPr="002A2AB5" w:rsidRDefault="009D4310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4312CDD9" w14:textId="37B8D365" w:rsidR="00A73591" w:rsidRPr="002A2AB5" w:rsidRDefault="009D4310" w:rsidP="002D5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Don't know</w:t>
      </w:r>
    </w:p>
    <w:p w14:paraId="7A689BEE" w14:textId="77777777" w:rsidR="009D4310" w:rsidRPr="002A2AB5" w:rsidRDefault="009D4310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Further information</w:t>
      </w:r>
    </w:p>
    <w:p w14:paraId="363001F5" w14:textId="1A33007C" w:rsidR="00A73591" w:rsidRPr="002A2AB5" w:rsidRDefault="00A73591" w:rsidP="002D5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8704C12" w14:textId="77777777" w:rsidR="009D4310" w:rsidRPr="002A2AB5" w:rsidRDefault="009D4310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2AB5">
        <w:rPr>
          <w:rFonts w:ascii="Times New Roman" w:hAnsi="Times New Roman" w:cs="Times New Roman"/>
          <w:b/>
          <w:bCs/>
          <w:sz w:val="24"/>
          <w:szCs w:val="24"/>
        </w:rPr>
        <w:t>Section 2 Dementia course access and characteristics PRIOR to the onset of the</w:t>
      </w:r>
    </w:p>
    <w:p w14:paraId="072340CF" w14:textId="77777777" w:rsidR="009D4310" w:rsidRPr="002A2AB5" w:rsidRDefault="009D4310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2AB5">
        <w:rPr>
          <w:rFonts w:ascii="Times New Roman" w:hAnsi="Times New Roman" w:cs="Times New Roman"/>
          <w:b/>
          <w:bCs/>
          <w:sz w:val="24"/>
          <w:szCs w:val="24"/>
        </w:rPr>
        <w:t>COVID-19 pandemic i.e. from a face-to-face course delivery context</w:t>
      </w:r>
    </w:p>
    <w:p w14:paraId="3D2C0CCD" w14:textId="5961B00B" w:rsidR="009D4310" w:rsidRPr="002A2AB5" w:rsidRDefault="009D4310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2AB5">
        <w:rPr>
          <w:rFonts w:ascii="Times New Roman" w:hAnsi="Times New Roman" w:cs="Times New Roman"/>
          <w:b/>
          <w:bCs/>
          <w:sz w:val="24"/>
          <w:szCs w:val="24"/>
        </w:rPr>
        <w:t>We are aware that COVID-19 had an impact on a lot of services, so first we want to ask about what</w:t>
      </w:r>
      <w:r w:rsidR="00FD0AC6" w:rsidRPr="002A2A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2AB5">
        <w:rPr>
          <w:rFonts w:ascii="Times New Roman" w:hAnsi="Times New Roman" w:cs="Times New Roman"/>
          <w:b/>
          <w:bCs/>
          <w:sz w:val="24"/>
          <w:szCs w:val="24"/>
        </w:rPr>
        <w:t>your courses were like before the onset of the pandemic. For these questions, we would like you to</w:t>
      </w:r>
      <w:r w:rsidR="00FD0AC6" w:rsidRPr="002A2A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2AB5">
        <w:rPr>
          <w:rFonts w:ascii="Times New Roman" w:hAnsi="Times New Roman" w:cs="Times New Roman"/>
          <w:b/>
          <w:bCs/>
          <w:sz w:val="24"/>
          <w:szCs w:val="24"/>
        </w:rPr>
        <w:t>think about the last course that ran prior to the onset of the COVID-19 pandemic.</w:t>
      </w:r>
    </w:p>
    <w:p w14:paraId="68DAE04B" w14:textId="77777777" w:rsidR="00631479" w:rsidRPr="002A2AB5" w:rsidRDefault="00631479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DF3DE5A" w14:textId="1C223F16" w:rsidR="009D4310" w:rsidRPr="002A2AB5" w:rsidRDefault="009D4310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* 23. Are you actively involved in either administering, facilitating, co-producing/codelivering</w:t>
      </w:r>
    </w:p>
    <w:p w14:paraId="6FA60047" w14:textId="77777777" w:rsidR="009D4310" w:rsidRPr="002A2AB5" w:rsidRDefault="009D4310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or attending Recovery College dementia courses?</w:t>
      </w:r>
    </w:p>
    <w:p w14:paraId="4E659EF9" w14:textId="77777777" w:rsidR="009D4310" w:rsidRPr="002A2AB5" w:rsidRDefault="009D4310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Yes</w:t>
      </w:r>
    </w:p>
    <w:p w14:paraId="31A654D0" w14:textId="31926D29" w:rsidR="009D4310" w:rsidRPr="002A2AB5" w:rsidRDefault="009D4310" w:rsidP="002D5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1470F644" w14:textId="77777777" w:rsidR="00631479" w:rsidRPr="002A2AB5" w:rsidRDefault="00631479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AAA800C" w14:textId="2FDB8B04" w:rsidR="009D4310" w:rsidRPr="002A2AB5" w:rsidRDefault="009D4310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 xml:space="preserve">24. </w:t>
      </w:r>
      <w:r w:rsidRPr="002A2AB5">
        <w:rPr>
          <w:rFonts w:ascii="Times New Roman" w:hAnsi="Times New Roman" w:cs="Times New Roman"/>
          <w:b/>
          <w:bCs/>
          <w:sz w:val="24"/>
          <w:szCs w:val="24"/>
        </w:rPr>
        <w:t>Thinking of the last course that ran prior to the onset of the pandemic</w:t>
      </w:r>
      <w:r w:rsidRPr="002A2AB5">
        <w:rPr>
          <w:rFonts w:ascii="Times New Roman" w:hAnsi="Times New Roman" w:cs="Times New Roman"/>
          <w:sz w:val="24"/>
          <w:szCs w:val="24"/>
        </w:rPr>
        <w:t>, what</w:t>
      </w:r>
    </w:p>
    <w:p w14:paraId="59FF34E2" w14:textId="77777777" w:rsidR="009D4310" w:rsidRPr="002A2AB5" w:rsidRDefault="009D4310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was your local Recovery College dementia course called?</w:t>
      </w:r>
    </w:p>
    <w:p w14:paraId="56ED14F7" w14:textId="77777777" w:rsidR="00631479" w:rsidRPr="002A2AB5" w:rsidRDefault="00631479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E9CAADA" w14:textId="4CA45210" w:rsidR="009D4310" w:rsidRPr="002A2AB5" w:rsidRDefault="009D4310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25. How did people find out about the dementia course?</w:t>
      </w:r>
    </w:p>
    <w:p w14:paraId="1832E17D" w14:textId="77777777" w:rsidR="00631479" w:rsidRPr="002A2AB5" w:rsidRDefault="00631479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B53447D" w14:textId="604A29CF" w:rsidR="009D4310" w:rsidRPr="002A2AB5" w:rsidRDefault="009D4310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26. How long had dementia courses been running in your Recovery College prior to the</w:t>
      </w:r>
    </w:p>
    <w:p w14:paraId="54773A56" w14:textId="77777777" w:rsidR="009D4310" w:rsidRPr="002A2AB5" w:rsidRDefault="009D4310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lastRenderedPageBreak/>
        <w:t>onset of the pandemic?</w:t>
      </w:r>
    </w:p>
    <w:p w14:paraId="7D05E7A7" w14:textId="77777777" w:rsidR="009D4310" w:rsidRPr="002A2AB5" w:rsidRDefault="009D4310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Less than a year</w:t>
      </w:r>
    </w:p>
    <w:p w14:paraId="6694FFE1" w14:textId="77777777" w:rsidR="009D4310" w:rsidRPr="002A2AB5" w:rsidRDefault="009D4310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1-2 years</w:t>
      </w:r>
    </w:p>
    <w:p w14:paraId="7D2951A5" w14:textId="77777777" w:rsidR="009D4310" w:rsidRPr="002A2AB5" w:rsidRDefault="009D4310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More than 2 years</w:t>
      </w:r>
    </w:p>
    <w:p w14:paraId="0FFA69C2" w14:textId="77777777" w:rsidR="00631479" w:rsidRPr="002A2AB5" w:rsidRDefault="00631479" w:rsidP="002D5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9728959" w14:textId="7301327A" w:rsidR="009D4310" w:rsidRPr="002A2AB5" w:rsidRDefault="009D4310" w:rsidP="002D5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27. Why did the course get started?</w:t>
      </w:r>
    </w:p>
    <w:p w14:paraId="71D6C09E" w14:textId="77777777" w:rsidR="00631479" w:rsidRPr="002A2AB5" w:rsidRDefault="00631479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1A6FC" w14:textId="14B7FFA3" w:rsidR="00C3734C" w:rsidRPr="002A2AB5" w:rsidRDefault="00C3734C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2AB5">
        <w:rPr>
          <w:rFonts w:ascii="Times New Roman" w:hAnsi="Times New Roman" w:cs="Times New Roman"/>
          <w:b/>
          <w:bCs/>
          <w:sz w:val="24"/>
          <w:szCs w:val="24"/>
        </w:rPr>
        <w:t>We are going to ask now about dementia course co-production</w:t>
      </w:r>
    </w:p>
    <w:p w14:paraId="4DB1E34F" w14:textId="77777777" w:rsidR="00701B99" w:rsidRPr="002A2AB5" w:rsidRDefault="00701B99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BD36F21" w14:textId="77777777" w:rsidR="00C3734C" w:rsidRPr="002A2AB5" w:rsidRDefault="00C3734C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28. How was your dementia course content developed? (Please select all appropriate</w:t>
      </w:r>
    </w:p>
    <w:p w14:paraId="795B4B55" w14:textId="77777777" w:rsidR="00C3734C" w:rsidRPr="002A2AB5" w:rsidRDefault="00C3734C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options)</w:t>
      </w:r>
    </w:p>
    <w:p w14:paraId="3E65EFF1" w14:textId="77777777" w:rsidR="00C3734C" w:rsidRPr="002A2AB5" w:rsidRDefault="00C3734C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Using local or national guidelines</w:t>
      </w:r>
    </w:p>
    <w:p w14:paraId="67B2D853" w14:textId="77777777" w:rsidR="00C3734C" w:rsidRPr="002A2AB5" w:rsidRDefault="00C3734C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Using research publications</w:t>
      </w:r>
    </w:p>
    <w:p w14:paraId="5321D7F2" w14:textId="77777777" w:rsidR="00C3734C" w:rsidRPr="002A2AB5" w:rsidRDefault="00C3734C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Adopting a course programme from another site</w:t>
      </w:r>
    </w:p>
    <w:p w14:paraId="5466390D" w14:textId="77777777" w:rsidR="00C3734C" w:rsidRPr="002A2AB5" w:rsidRDefault="00C3734C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In collaboration with people with dementia</w:t>
      </w:r>
    </w:p>
    <w:p w14:paraId="70A79544" w14:textId="77777777" w:rsidR="00C3734C" w:rsidRPr="002A2AB5" w:rsidRDefault="00C3734C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In collaboration with family or friends</w:t>
      </w:r>
    </w:p>
    <w:p w14:paraId="681640F8" w14:textId="77777777" w:rsidR="00C3734C" w:rsidRPr="002A2AB5" w:rsidRDefault="00C3734C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supporting people with dementia</w:t>
      </w:r>
    </w:p>
    <w:p w14:paraId="38C76042" w14:textId="77777777" w:rsidR="00C3734C" w:rsidRPr="002A2AB5" w:rsidRDefault="00C3734C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In collaboration with academic staff</w:t>
      </w:r>
    </w:p>
    <w:p w14:paraId="53C4889C" w14:textId="77777777" w:rsidR="00C3734C" w:rsidRPr="002A2AB5" w:rsidRDefault="00C3734C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In collaboration with NHS staff</w:t>
      </w:r>
    </w:p>
    <w:p w14:paraId="35B9B133" w14:textId="2E9D3947" w:rsidR="00C3734C" w:rsidRPr="002A2AB5" w:rsidRDefault="00C3734C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Using materials produced by dementia charities</w:t>
      </w:r>
    </w:p>
    <w:p w14:paraId="60AB2D03" w14:textId="0EE6B1F1" w:rsidR="00C3734C" w:rsidRPr="002A2AB5" w:rsidRDefault="00C3734C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Other (</w:t>
      </w:r>
      <w:r w:rsidR="00701B99" w:rsidRPr="002A2AB5">
        <w:rPr>
          <w:rFonts w:ascii="Times New Roman" w:hAnsi="Times New Roman" w:cs="Times New Roman"/>
          <w:sz w:val="24"/>
          <w:szCs w:val="24"/>
        </w:rPr>
        <w:t>please specify)</w:t>
      </w:r>
    </w:p>
    <w:p w14:paraId="389105ED" w14:textId="77777777" w:rsidR="00C3734C" w:rsidRPr="002A2AB5" w:rsidRDefault="00C3734C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FCFB3EA" w14:textId="77777777" w:rsidR="00C3734C" w:rsidRPr="002A2AB5" w:rsidRDefault="00C3734C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29. Was the course co-produced with people with dementia?</w:t>
      </w:r>
    </w:p>
    <w:p w14:paraId="4E35EF4C" w14:textId="77777777" w:rsidR="00C3734C" w:rsidRPr="002A2AB5" w:rsidRDefault="00C3734C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Yes</w:t>
      </w:r>
    </w:p>
    <w:p w14:paraId="062A27E8" w14:textId="77777777" w:rsidR="00C3734C" w:rsidRPr="002A2AB5" w:rsidRDefault="00C3734C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1A4994F9" w14:textId="77777777" w:rsidR="00C3734C" w:rsidRPr="002A2AB5" w:rsidRDefault="00C3734C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lastRenderedPageBreak/>
        <w:t>Don't know</w:t>
      </w:r>
    </w:p>
    <w:p w14:paraId="3B861DF0" w14:textId="77777777" w:rsidR="006A4AEF" w:rsidRPr="002A2AB5" w:rsidRDefault="006A4AEF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3E4D5F3" w14:textId="46A4CE2B" w:rsidR="00C3734C" w:rsidRPr="002A2AB5" w:rsidRDefault="006A4AEF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3</w:t>
      </w:r>
      <w:r w:rsidR="00C3734C" w:rsidRPr="002A2AB5">
        <w:rPr>
          <w:rFonts w:ascii="Times New Roman" w:hAnsi="Times New Roman" w:cs="Times New Roman"/>
          <w:sz w:val="24"/>
          <w:szCs w:val="24"/>
        </w:rPr>
        <w:t>0. Was the course co-produced with support from family or friend supporters?</w:t>
      </w:r>
    </w:p>
    <w:p w14:paraId="4CF07550" w14:textId="77777777" w:rsidR="00C3734C" w:rsidRPr="002A2AB5" w:rsidRDefault="00C3734C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Yes</w:t>
      </w:r>
    </w:p>
    <w:p w14:paraId="3FD15415" w14:textId="77777777" w:rsidR="00C3734C" w:rsidRPr="002A2AB5" w:rsidRDefault="00C3734C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5C93712F" w14:textId="77777777" w:rsidR="00C3734C" w:rsidRPr="002A2AB5" w:rsidRDefault="00C3734C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Don't know</w:t>
      </w:r>
    </w:p>
    <w:p w14:paraId="1EF57FAA" w14:textId="77777777" w:rsidR="006A4AEF" w:rsidRPr="002A2AB5" w:rsidRDefault="006A4AEF" w:rsidP="002D5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14C5A21" w14:textId="2337639F" w:rsidR="009D4310" w:rsidRPr="002A2AB5" w:rsidRDefault="00C3734C" w:rsidP="002D5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31. What were the key topics/content that the course covered?</w:t>
      </w:r>
    </w:p>
    <w:p w14:paraId="72848FB0" w14:textId="77777777" w:rsidR="006A4AEF" w:rsidRPr="002A2AB5" w:rsidRDefault="006A4AEF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F8868EE" w14:textId="4B2F5960" w:rsidR="00970242" w:rsidRPr="002A2AB5" w:rsidRDefault="00970242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32. How frequently was the course delivered?</w:t>
      </w:r>
    </w:p>
    <w:p w14:paraId="6F2E537E" w14:textId="77777777" w:rsidR="00970242" w:rsidRPr="002A2AB5" w:rsidRDefault="00970242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Once a year</w:t>
      </w:r>
    </w:p>
    <w:p w14:paraId="1805025B" w14:textId="5F45EB3A" w:rsidR="00970242" w:rsidRPr="002A2AB5" w:rsidRDefault="00970242" w:rsidP="002D5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Twice a year</w:t>
      </w:r>
    </w:p>
    <w:p w14:paraId="5A61C954" w14:textId="77777777" w:rsidR="00970242" w:rsidRPr="002A2AB5" w:rsidRDefault="00970242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Other (please specify)</w:t>
      </w:r>
    </w:p>
    <w:p w14:paraId="11447CEE" w14:textId="74759126" w:rsidR="00A73591" w:rsidRPr="002A2AB5" w:rsidRDefault="00A73591" w:rsidP="002D5EB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DE8AB7C" w14:textId="77777777" w:rsidR="00970242" w:rsidRPr="002A2AB5" w:rsidRDefault="00970242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33. Over how many days/sessions?</w:t>
      </w:r>
    </w:p>
    <w:p w14:paraId="489AE596" w14:textId="77777777" w:rsidR="006A4AEF" w:rsidRPr="002A2AB5" w:rsidRDefault="006A4AEF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207911C" w14:textId="62894EA4" w:rsidR="00970242" w:rsidRPr="002A2AB5" w:rsidRDefault="00970242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34. How long was each session?</w:t>
      </w:r>
    </w:p>
    <w:p w14:paraId="6ADF9907" w14:textId="77777777" w:rsidR="006A4AEF" w:rsidRPr="002A2AB5" w:rsidRDefault="006A4AEF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756A994" w14:textId="79667691" w:rsidR="00970242" w:rsidRPr="002A2AB5" w:rsidRDefault="00970242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35. Where was the course held?</w:t>
      </w:r>
    </w:p>
    <w:p w14:paraId="24B06643" w14:textId="77777777" w:rsidR="006A4AEF" w:rsidRPr="002A2AB5" w:rsidRDefault="006A4AEF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2B45468" w14:textId="1EFE813B" w:rsidR="00970242" w:rsidRPr="002A2AB5" w:rsidRDefault="00970242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* 36. Who was the course delivered by? (Please select all appropriate options)</w:t>
      </w:r>
    </w:p>
    <w:p w14:paraId="2B16D1C1" w14:textId="77777777" w:rsidR="00970242" w:rsidRPr="002A2AB5" w:rsidRDefault="00970242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People with dementia (peer tutors)</w:t>
      </w:r>
    </w:p>
    <w:p w14:paraId="2579A6E4" w14:textId="77777777" w:rsidR="00970242" w:rsidRPr="002A2AB5" w:rsidRDefault="00970242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Family or friend supporters</w:t>
      </w:r>
    </w:p>
    <w:p w14:paraId="47044122" w14:textId="77777777" w:rsidR="00970242" w:rsidRPr="002A2AB5" w:rsidRDefault="00970242" w:rsidP="002D5EBE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Staff working within an NHS Trust</w:t>
      </w:r>
    </w:p>
    <w:p w14:paraId="5D4E65C0" w14:textId="09439A0F" w:rsidR="00970242" w:rsidRPr="002A2AB5" w:rsidRDefault="00970242" w:rsidP="00D1684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Staff working at another organisation</w:t>
      </w:r>
    </w:p>
    <w:p w14:paraId="7AD70E38" w14:textId="77777777" w:rsidR="006A4AEF" w:rsidRPr="002A2AB5" w:rsidRDefault="006A4AEF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B852B60" w14:textId="1E4FEA2A" w:rsidR="00562797" w:rsidRPr="002A2AB5" w:rsidRDefault="00562797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37. How many peer tutors did you have?</w:t>
      </w:r>
    </w:p>
    <w:p w14:paraId="45F560F4" w14:textId="77777777" w:rsidR="006A4AEF" w:rsidRPr="002A2AB5" w:rsidRDefault="006A4AEF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EDDC1A4" w14:textId="274966B1" w:rsidR="00562797" w:rsidRPr="002A2AB5" w:rsidRDefault="00562797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38. How did people become peer tutors?</w:t>
      </w:r>
    </w:p>
    <w:p w14:paraId="064BCE63" w14:textId="77777777" w:rsidR="006A4AEF" w:rsidRPr="002A2AB5" w:rsidRDefault="006A4AEF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60D389B" w14:textId="71954382" w:rsidR="00562797" w:rsidRPr="002A2AB5" w:rsidRDefault="00562797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39. From your own experience, have you observed any benefits to including peer tutors in</w:t>
      </w:r>
    </w:p>
    <w:p w14:paraId="244177B0" w14:textId="77777777" w:rsidR="00562797" w:rsidRPr="002A2AB5" w:rsidRDefault="00562797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the dementia course?</w:t>
      </w:r>
    </w:p>
    <w:p w14:paraId="7E996B8F" w14:textId="77777777" w:rsidR="00562797" w:rsidRPr="002A2AB5" w:rsidRDefault="00562797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Yes</w:t>
      </w:r>
    </w:p>
    <w:p w14:paraId="5EC037DF" w14:textId="77777777" w:rsidR="00562797" w:rsidRPr="002A2AB5" w:rsidRDefault="00562797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0F2C47A6" w14:textId="77777777" w:rsidR="00562797" w:rsidRPr="002A2AB5" w:rsidRDefault="00562797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Don't know</w:t>
      </w:r>
    </w:p>
    <w:p w14:paraId="30C5526B" w14:textId="77777777" w:rsidR="00562797" w:rsidRPr="002A2AB5" w:rsidRDefault="00562797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If yes, what have these been?</w:t>
      </w:r>
    </w:p>
    <w:p w14:paraId="0B0B3DF2" w14:textId="77777777" w:rsidR="00BC7CA4" w:rsidRPr="002A2AB5" w:rsidRDefault="00BC7CA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CF7A5AB" w14:textId="77582187" w:rsidR="00562797" w:rsidRPr="002A2AB5" w:rsidRDefault="00562797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40. From your own experience, have there been any difficulties or challenges to including</w:t>
      </w:r>
    </w:p>
    <w:p w14:paraId="639B5FF2" w14:textId="77777777" w:rsidR="00562797" w:rsidRPr="002A2AB5" w:rsidRDefault="00562797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peer tutors?</w:t>
      </w:r>
    </w:p>
    <w:p w14:paraId="5ABCA40C" w14:textId="77777777" w:rsidR="00562797" w:rsidRPr="002A2AB5" w:rsidRDefault="00562797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Yes</w:t>
      </w:r>
    </w:p>
    <w:p w14:paraId="11EE5819" w14:textId="77777777" w:rsidR="00562797" w:rsidRPr="002A2AB5" w:rsidRDefault="00562797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4E5491AA" w14:textId="42B10AD3" w:rsidR="00A73591" w:rsidRPr="002A2AB5" w:rsidRDefault="00562797" w:rsidP="00D1684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Don't know</w:t>
      </w:r>
    </w:p>
    <w:p w14:paraId="1915E0FF" w14:textId="77777777" w:rsidR="00D25E24" w:rsidRPr="002A2AB5" w:rsidRDefault="00D25E2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If yes, what have these been?</w:t>
      </w:r>
    </w:p>
    <w:p w14:paraId="1CF90A89" w14:textId="77654517" w:rsidR="00D25E24" w:rsidRPr="002A2AB5" w:rsidRDefault="00D25E24" w:rsidP="00D1684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68F418A" w14:textId="77777777" w:rsidR="00D25E24" w:rsidRPr="002A2AB5" w:rsidRDefault="00D25E2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41. Have there been benefits to co-designing the course?</w:t>
      </w:r>
    </w:p>
    <w:p w14:paraId="60D20427" w14:textId="77777777" w:rsidR="00D25E24" w:rsidRPr="002A2AB5" w:rsidRDefault="00D25E2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Yes</w:t>
      </w:r>
    </w:p>
    <w:p w14:paraId="73F62EC5" w14:textId="77777777" w:rsidR="00D25E24" w:rsidRPr="002A2AB5" w:rsidRDefault="00D25E2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466D3D44" w14:textId="77777777" w:rsidR="00D25E24" w:rsidRPr="002A2AB5" w:rsidRDefault="00D25E2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Don't know</w:t>
      </w:r>
    </w:p>
    <w:p w14:paraId="67D443B9" w14:textId="32DABC15" w:rsidR="00D25E24" w:rsidRPr="002A2AB5" w:rsidRDefault="00D25E2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If yes, what have these been?</w:t>
      </w:r>
    </w:p>
    <w:p w14:paraId="0C6E4447" w14:textId="77777777" w:rsidR="00D25E24" w:rsidRPr="002A2AB5" w:rsidRDefault="00D25E2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537113C" w14:textId="77777777" w:rsidR="00D25E24" w:rsidRPr="002A2AB5" w:rsidRDefault="00D25E2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lastRenderedPageBreak/>
        <w:t>42. Have there been any difficulties to co-designing the course?</w:t>
      </w:r>
    </w:p>
    <w:p w14:paraId="3C9CFC65" w14:textId="77777777" w:rsidR="00D25E24" w:rsidRPr="002A2AB5" w:rsidRDefault="00D25E2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Yes</w:t>
      </w:r>
    </w:p>
    <w:p w14:paraId="6D8B811C" w14:textId="77777777" w:rsidR="00D25E24" w:rsidRPr="002A2AB5" w:rsidRDefault="00D25E2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031874E0" w14:textId="1BE507E2" w:rsidR="00D25E24" w:rsidRPr="002A2AB5" w:rsidRDefault="00D25E24" w:rsidP="00D1684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Don't know</w:t>
      </w:r>
    </w:p>
    <w:p w14:paraId="79A4659A" w14:textId="77777777" w:rsidR="00D25E24" w:rsidRPr="002A2AB5" w:rsidRDefault="00D25E2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If yes, what have these been?</w:t>
      </w:r>
    </w:p>
    <w:p w14:paraId="4A1C197E" w14:textId="330AC214" w:rsidR="00A73591" w:rsidRPr="002A2AB5" w:rsidRDefault="00A73591" w:rsidP="00D1684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67D4CD5" w14:textId="77777777" w:rsidR="0028539B" w:rsidRPr="002A2AB5" w:rsidRDefault="002853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2AB5">
        <w:rPr>
          <w:rFonts w:ascii="Times New Roman" w:hAnsi="Times New Roman" w:cs="Times New Roman"/>
          <w:b/>
          <w:bCs/>
          <w:sz w:val="24"/>
          <w:szCs w:val="24"/>
        </w:rPr>
        <w:t>Now we are going to ask you some questions about the people who attend your course</w:t>
      </w:r>
    </w:p>
    <w:p w14:paraId="391588E7" w14:textId="77777777" w:rsidR="00BC7CA4" w:rsidRPr="002A2AB5" w:rsidRDefault="00BC7CA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FF948B8" w14:textId="495410CE" w:rsidR="0028539B" w:rsidRPr="002A2AB5" w:rsidRDefault="002853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 xml:space="preserve">43. </w:t>
      </w:r>
      <w:r w:rsidRPr="002A2AB5">
        <w:rPr>
          <w:rFonts w:ascii="Times New Roman" w:hAnsi="Times New Roman" w:cs="Times New Roman"/>
          <w:b/>
          <w:bCs/>
          <w:sz w:val="24"/>
          <w:szCs w:val="24"/>
        </w:rPr>
        <w:t>Thinking of the last course that ran prior to the onset of the COVID-19</w:t>
      </w:r>
    </w:p>
    <w:p w14:paraId="69677D4E" w14:textId="77777777" w:rsidR="0028539B" w:rsidRPr="002A2AB5" w:rsidRDefault="002853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b/>
          <w:bCs/>
          <w:sz w:val="24"/>
          <w:szCs w:val="24"/>
        </w:rPr>
        <w:t xml:space="preserve">pandemic, </w:t>
      </w:r>
      <w:r w:rsidRPr="002A2AB5">
        <w:rPr>
          <w:rFonts w:ascii="Times New Roman" w:hAnsi="Times New Roman" w:cs="Times New Roman"/>
          <w:sz w:val="24"/>
          <w:szCs w:val="24"/>
        </w:rPr>
        <w:t>who was the dementia course open to? (Please select all appropriate options)</w:t>
      </w:r>
    </w:p>
    <w:p w14:paraId="423EF799" w14:textId="77777777" w:rsidR="0028539B" w:rsidRPr="002A2AB5" w:rsidRDefault="002853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People with dementia</w:t>
      </w:r>
    </w:p>
    <w:p w14:paraId="04AD6F65" w14:textId="77777777" w:rsidR="0028539B" w:rsidRPr="002A2AB5" w:rsidRDefault="002853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Family or friend supporters</w:t>
      </w:r>
    </w:p>
    <w:p w14:paraId="0C971BC2" w14:textId="77777777" w:rsidR="0028539B" w:rsidRPr="002A2AB5" w:rsidRDefault="002853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NHS Trust staff</w:t>
      </w:r>
    </w:p>
    <w:p w14:paraId="1C109F72" w14:textId="77777777" w:rsidR="0028539B" w:rsidRPr="002A2AB5" w:rsidRDefault="002853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Staff working at other organisations (please specify)</w:t>
      </w:r>
    </w:p>
    <w:p w14:paraId="44C19435" w14:textId="77777777" w:rsidR="0028539B" w:rsidRPr="002A2AB5" w:rsidRDefault="002853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Other / Further information</w:t>
      </w:r>
    </w:p>
    <w:p w14:paraId="328AD361" w14:textId="77777777" w:rsidR="00BC7CA4" w:rsidRPr="002A2AB5" w:rsidRDefault="00BC7CA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15F8D25" w14:textId="0A31C623" w:rsidR="0028539B" w:rsidRPr="002A2AB5" w:rsidRDefault="002853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44. Who generally accessed the course? (Please select all appropriate options)</w:t>
      </w:r>
    </w:p>
    <w:p w14:paraId="59B6A0C0" w14:textId="77777777" w:rsidR="0028539B" w:rsidRPr="002A2AB5" w:rsidRDefault="002853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People with dementia</w:t>
      </w:r>
    </w:p>
    <w:p w14:paraId="4E41DD8F" w14:textId="77777777" w:rsidR="0028539B" w:rsidRPr="002A2AB5" w:rsidRDefault="002853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Family or friend supporters</w:t>
      </w:r>
    </w:p>
    <w:p w14:paraId="4FDDA1CC" w14:textId="77777777" w:rsidR="0028539B" w:rsidRPr="002A2AB5" w:rsidRDefault="002853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Staff</w:t>
      </w:r>
    </w:p>
    <w:p w14:paraId="0494E9B4" w14:textId="77777777" w:rsidR="0028539B" w:rsidRPr="002A2AB5" w:rsidRDefault="002853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Other / Further information</w:t>
      </w:r>
    </w:p>
    <w:p w14:paraId="1CE9050C" w14:textId="77777777" w:rsidR="00BC7CA4" w:rsidRPr="002A2AB5" w:rsidRDefault="00BC7CA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9C7FD93" w14:textId="12DBFF97" w:rsidR="0028539B" w:rsidRPr="002A2AB5" w:rsidRDefault="002853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45. Was there support for people to access the course?</w:t>
      </w:r>
    </w:p>
    <w:p w14:paraId="4857C260" w14:textId="77777777" w:rsidR="0028539B" w:rsidRPr="002A2AB5" w:rsidRDefault="002853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Yes</w:t>
      </w:r>
    </w:p>
    <w:p w14:paraId="69C8ABC6" w14:textId="77777777" w:rsidR="0028539B" w:rsidRPr="002A2AB5" w:rsidRDefault="002853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3EC441CC" w14:textId="5272AF08" w:rsidR="00A73591" w:rsidRPr="002A2AB5" w:rsidRDefault="0028539B" w:rsidP="00D1684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lastRenderedPageBreak/>
        <w:t>Don't know</w:t>
      </w:r>
    </w:p>
    <w:p w14:paraId="2FC5079D" w14:textId="77777777" w:rsidR="0028539B" w:rsidRPr="002A2AB5" w:rsidRDefault="002853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If yes, please expand on the type of support offered (e.g., transport?)</w:t>
      </w:r>
    </w:p>
    <w:p w14:paraId="15F02F55" w14:textId="337D5846" w:rsidR="00A73591" w:rsidRPr="002A2AB5" w:rsidRDefault="00A73591" w:rsidP="00D1684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BFEDD4C" w14:textId="77777777" w:rsidR="00257325" w:rsidRPr="002A2AB5" w:rsidRDefault="00257325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46. Thinking of the last course that ran before the onset of the pandemic, approximately</w:t>
      </w:r>
    </w:p>
    <w:p w14:paraId="6AB0485F" w14:textId="4B7C6315" w:rsidR="00257325" w:rsidRPr="002A2AB5" w:rsidRDefault="00257325" w:rsidP="00D1684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what number of people accessed the course?</w:t>
      </w:r>
    </w:p>
    <w:p w14:paraId="6F2C56F8" w14:textId="77777777" w:rsidR="00257325" w:rsidRPr="002A2AB5" w:rsidRDefault="00257325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Overall group size</w:t>
      </w:r>
    </w:p>
    <w:p w14:paraId="131152CB" w14:textId="77777777" w:rsidR="00257325" w:rsidRPr="002A2AB5" w:rsidRDefault="00257325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People with dementia</w:t>
      </w:r>
    </w:p>
    <w:p w14:paraId="1AA20266" w14:textId="77777777" w:rsidR="00257325" w:rsidRPr="002A2AB5" w:rsidRDefault="00257325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Family or friend</w:t>
      </w:r>
    </w:p>
    <w:p w14:paraId="5442D5ED" w14:textId="77777777" w:rsidR="00257325" w:rsidRPr="002A2AB5" w:rsidRDefault="00257325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supporters</w:t>
      </w:r>
    </w:p>
    <w:p w14:paraId="59C9AE80" w14:textId="707C8B56" w:rsidR="00A73591" w:rsidRPr="002A2AB5" w:rsidRDefault="00257325" w:rsidP="00D1684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Staff</w:t>
      </w:r>
    </w:p>
    <w:p w14:paraId="0D19319B" w14:textId="77777777" w:rsidR="00BC7CA4" w:rsidRPr="002A2AB5" w:rsidRDefault="00BC7CA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8AEE6" w14:textId="327351E3" w:rsidR="00121024" w:rsidRPr="002A2AB5" w:rsidRDefault="0012102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2AB5">
        <w:rPr>
          <w:rFonts w:ascii="Times New Roman" w:hAnsi="Times New Roman" w:cs="Times New Roman"/>
          <w:b/>
          <w:bCs/>
          <w:sz w:val="24"/>
          <w:szCs w:val="24"/>
        </w:rPr>
        <w:t>Section 3 Dementia course access and characteristics WITH the impact of the</w:t>
      </w:r>
    </w:p>
    <w:p w14:paraId="6C1AA91C" w14:textId="77777777" w:rsidR="00121024" w:rsidRPr="002A2AB5" w:rsidRDefault="0012102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2AB5">
        <w:rPr>
          <w:rFonts w:ascii="Times New Roman" w:hAnsi="Times New Roman" w:cs="Times New Roman"/>
          <w:b/>
          <w:bCs/>
          <w:sz w:val="24"/>
          <w:szCs w:val="24"/>
        </w:rPr>
        <w:t>COVID-19 pandemic i.e. from an online course delivery context</w:t>
      </w:r>
    </w:p>
    <w:p w14:paraId="21C26EEC" w14:textId="0B48C4F5" w:rsidR="00121024" w:rsidRPr="002A2AB5" w:rsidRDefault="0012102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2AB5">
        <w:rPr>
          <w:rFonts w:ascii="Times New Roman" w:hAnsi="Times New Roman" w:cs="Times New Roman"/>
          <w:b/>
          <w:bCs/>
          <w:sz w:val="24"/>
          <w:szCs w:val="24"/>
        </w:rPr>
        <w:t>Now we want to ask about how you have been running your service since the onset of the COVID-19</w:t>
      </w:r>
      <w:r w:rsidR="00FD0AC6" w:rsidRPr="002A2A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2AB5">
        <w:rPr>
          <w:rFonts w:ascii="Times New Roman" w:hAnsi="Times New Roman" w:cs="Times New Roman"/>
          <w:b/>
          <w:bCs/>
          <w:sz w:val="24"/>
          <w:szCs w:val="24"/>
        </w:rPr>
        <w:t>pandemic and what changes you might have made to your course</w:t>
      </w:r>
    </w:p>
    <w:p w14:paraId="4023629E" w14:textId="77777777" w:rsidR="00BC7CA4" w:rsidRPr="002A2AB5" w:rsidRDefault="00BC7CA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B260D94" w14:textId="1A90CD5F" w:rsidR="00121024" w:rsidRPr="002A2AB5" w:rsidRDefault="0012102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47. How has the COVID-19 pandemic impacted the access to and organisation of your</w:t>
      </w:r>
    </w:p>
    <w:p w14:paraId="3DE3C94C" w14:textId="77777777" w:rsidR="00121024" w:rsidRPr="002A2AB5" w:rsidRDefault="0012102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dementia course in both positive and negative ways?</w:t>
      </w:r>
    </w:p>
    <w:p w14:paraId="7E869BCF" w14:textId="77777777" w:rsidR="00BC7CA4" w:rsidRPr="002A2AB5" w:rsidRDefault="00BC7CA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6AE3CFA" w14:textId="288B2E94" w:rsidR="00121024" w:rsidRPr="002A2AB5" w:rsidRDefault="0012102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48. How has the COVID-19 pandemic impacted the co-production of your dementia course</w:t>
      </w:r>
    </w:p>
    <w:p w14:paraId="456630E4" w14:textId="77777777" w:rsidR="00121024" w:rsidRPr="002A2AB5" w:rsidRDefault="0012102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in both positive and negative ways?</w:t>
      </w:r>
    </w:p>
    <w:p w14:paraId="5F334DF5" w14:textId="77777777" w:rsidR="00BC7CA4" w:rsidRPr="002A2AB5" w:rsidRDefault="00BC7CA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C6E6E25" w14:textId="0D144F4F" w:rsidR="00121024" w:rsidRPr="002A2AB5" w:rsidRDefault="0012102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49. How has the COVID-19 pandemic impacted the delivery of your dementia course in</w:t>
      </w:r>
    </w:p>
    <w:p w14:paraId="3384810C" w14:textId="77777777" w:rsidR="00121024" w:rsidRPr="002A2AB5" w:rsidRDefault="0012102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both positive and negative ways?</w:t>
      </w:r>
    </w:p>
    <w:p w14:paraId="6C6975B6" w14:textId="77777777" w:rsidR="00BC7CA4" w:rsidRPr="002A2AB5" w:rsidRDefault="00BC7CA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D5769B8" w14:textId="4E429C0D" w:rsidR="00121024" w:rsidRPr="002A2AB5" w:rsidRDefault="0012102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lastRenderedPageBreak/>
        <w:t>50. How has the COVID-19 pandemic impacted the attendees of your dementia course in</w:t>
      </w:r>
    </w:p>
    <w:p w14:paraId="1D7FB92C" w14:textId="77777777" w:rsidR="00121024" w:rsidRPr="002A2AB5" w:rsidRDefault="0012102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both positive and negative ways?</w:t>
      </w:r>
    </w:p>
    <w:p w14:paraId="37A2CE18" w14:textId="77777777" w:rsidR="00BC7CA4" w:rsidRPr="002A2AB5" w:rsidRDefault="00BC7CA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7EF943E" w14:textId="24D5C2E7" w:rsidR="00121024" w:rsidRPr="002A2AB5" w:rsidRDefault="0012102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51. Has the content changed as a result of COVID-19?</w:t>
      </w:r>
    </w:p>
    <w:p w14:paraId="4D16DE66" w14:textId="77777777" w:rsidR="00121024" w:rsidRPr="002A2AB5" w:rsidRDefault="0012102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Yes</w:t>
      </w:r>
    </w:p>
    <w:p w14:paraId="74FA52B5" w14:textId="4815950C" w:rsidR="00257325" w:rsidRPr="002A2AB5" w:rsidRDefault="00121024" w:rsidP="00D1684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079BFCCA" w14:textId="77777777" w:rsidR="00CE58B4" w:rsidRPr="002A2AB5" w:rsidRDefault="00CE58B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7658480" w14:textId="3C403E1F" w:rsidR="007F49B2" w:rsidRPr="002A2AB5" w:rsidRDefault="007F49B2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52. Have you noticed any difference in the characteristics of the people attending courses</w:t>
      </w:r>
    </w:p>
    <w:p w14:paraId="5C98D167" w14:textId="77777777" w:rsidR="007F49B2" w:rsidRPr="002A2AB5" w:rsidRDefault="007F49B2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since the onset of the COVID-19 pandemic? For example, relationship to the person with</w:t>
      </w:r>
    </w:p>
    <w:p w14:paraId="6DA65161" w14:textId="77777777" w:rsidR="007F49B2" w:rsidRPr="002A2AB5" w:rsidRDefault="007F49B2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dementia, where people live or background</w:t>
      </w:r>
    </w:p>
    <w:p w14:paraId="208CE4D6" w14:textId="77777777" w:rsidR="007F49B2" w:rsidRPr="002A2AB5" w:rsidRDefault="007F49B2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Yes</w:t>
      </w:r>
    </w:p>
    <w:p w14:paraId="58339D1D" w14:textId="77777777" w:rsidR="007F49B2" w:rsidRPr="002A2AB5" w:rsidRDefault="007F49B2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4F1F444A" w14:textId="77777777" w:rsidR="007F49B2" w:rsidRPr="002A2AB5" w:rsidRDefault="007F49B2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Don't know</w:t>
      </w:r>
    </w:p>
    <w:p w14:paraId="7D8BB427" w14:textId="77777777" w:rsidR="007F49B2" w:rsidRPr="002A2AB5" w:rsidRDefault="007F49B2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Further information</w:t>
      </w:r>
    </w:p>
    <w:p w14:paraId="7EF6D66C" w14:textId="77777777" w:rsidR="00CE58B4" w:rsidRPr="002A2AB5" w:rsidRDefault="00CE58B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38B443C" w14:textId="063D767A" w:rsidR="007F49B2" w:rsidRPr="002A2AB5" w:rsidRDefault="007F49B2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53. Has your course moved online or used a blended approach?</w:t>
      </w:r>
    </w:p>
    <w:p w14:paraId="40C5AC9B" w14:textId="77777777" w:rsidR="007F49B2" w:rsidRPr="002A2AB5" w:rsidRDefault="007F49B2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Yes</w:t>
      </w:r>
    </w:p>
    <w:p w14:paraId="7F03D8A7" w14:textId="3930AC7A" w:rsidR="00121024" w:rsidRPr="002A2AB5" w:rsidRDefault="007F49B2" w:rsidP="00D1684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3F78F2DE" w14:textId="77777777" w:rsidR="007F49B2" w:rsidRPr="002A2AB5" w:rsidRDefault="007F49B2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Further information</w:t>
      </w:r>
    </w:p>
    <w:p w14:paraId="1B55A3C8" w14:textId="1E0A05DE" w:rsidR="007F49B2" w:rsidRPr="002A2AB5" w:rsidRDefault="007F49B2" w:rsidP="00D1684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199390A" w14:textId="77777777" w:rsidR="001A399B" w:rsidRPr="002A2AB5" w:rsidRDefault="001A39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54. What sort of support have you offered to help people attend online courses?</w:t>
      </w:r>
    </w:p>
    <w:p w14:paraId="5D448D0A" w14:textId="77777777" w:rsidR="00CE58B4" w:rsidRPr="002A2AB5" w:rsidRDefault="00CE58B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E2DFAFD" w14:textId="5E8CDE99" w:rsidR="001A399B" w:rsidRPr="002A2AB5" w:rsidRDefault="001A39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55. Do you send out materials via email/online?</w:t>
      </w:r>
    </w:p>
    <w:p w14:paraId="2502AB41" w14:textId="77777777" w:rsidR="001A399B" w:rsidRPr="002A2AB5" w:rsidRDefault="001A39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Yes</w:t>
      </w:r>
    </w:p>
    <w:p w14:paraId="7270B34D" w14:textId="77777777" w:rsidR="001A399B" w:rsidRPr="002A2AB5" w:rsidRDefault="001A39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689B973E" w14:textId="77777777" w:rsidR="001A399B" w:rsidRPr="002A2AB5" w:rsidRDefault="001A39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lastRenderedPageBreak/>
        <w:t>Don't know</w:t>
      </w:r>
    </w:p>
    <w:p w14:paraId="1CFDC088" w14:textId="77777777" w:rsidR="00CE58B4" w:rsidRPr="002A2AB5" w:rsidRDefault="00CE58B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406128C" w14:textId="29E3A355" w:rsidR="001A399B" w:rsidRPr="002A2AB5" w:rsidRDefault="001A39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56. How do you observe people engaging with the online content as they did/do with faceto-</w:t>
      </w:r>
    </w:p>
    <w:p w14:paraId="68024359" w14:textId="77777777" w:rsidR="001A399B" w:rsidRPr="002A2AB5" w:rsidRDefault="001A39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face learning?</w:t>
      </w:r>
    </w:p>
    <w:p w14:paraId="3DDB1D96" w14:textId="77777777" w:rsidR="00CE58B4" w:rsidRPr="002A2AB5" w:rsidRDefault="00CE58B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BC31454" w14:textId="4DCFF447" w:rsidR="001A399B" w:rsidRPr="002A2AB5" w:rsidRDefault="001A39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57. Have you included any features to encourage engagement online e.g., use of breakout</w:t>
      </w:r>
    </w:p>
    <w:p w14:paraId="75EF9315" w14:textId="77777777" w:rsidR="001A399B" w:rsidRPr="002A2AB5" w:rsidRDefault="001A39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rooms, chat function?</w:t>
      </w:r>
    </w:p>
    <w:p w14:paraId="02EA9228" w14:textId="77777777" w:rsidR="001A399B" w:rsidRPr="002A2AB5" w:rsidRDefault="001A39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Yes</w:t>
      </w:r>
    </w:p>
    <w:p w14:paraId="7BF5B004" w14:textId="77777777" w:rsidR="001A399B" w:rsidRPr="002A2AB5" w:rsidRDefault="001A39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1B6E7F18" w14:textId="10673250" w:rsidR="001A399B" w:rsidRPr="002A2AB5" w:rsidRDefault="001A39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Don't know</w:t>
      </w:r>
    </w:p>
    <w:p w14:paraId="7623067D" w14:textId="77777777" w:rsidR="001A399B" w:rsidRPr="002A2AB5" w:rsidRDefault="001A39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If yes, have these worked well?</w:t>
      </w:r>
    </w:p>
    <w:p w14:paraId="6201D524" w14:textId="77777777" w:rsidR="001A399B" w:rsidRPr="002A2AB5" w:rsidRDefault="001A39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E44AF5D" w14:textId="77777777" w:rsidR="001A399B" w:rsidRPr="002A2AB5" w:rsidRDefault="001A39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58. Do you think online delivery has been as successful as running courses face-to-face?</w:t>
      </w:r>
    </w:p>
    <w:p w14:paraId="6C08659D" w14:textId="77777777" w:rsidR="001A399B" w:rsidRPr="002A2AB5" w:rsidRDefault="001A39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Yes</w:t>
      </w:r>
    </w:p>
    <w:p w14:paraId="192F2848" w14:textId="77777777" w:rsidR="001A399B" w:rsidRPr="002A2AB5" w:rsidRDefault="001A39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018FD99D" w14:textId="41290987" w:rsidR="007F49B2" w:rsidRPr="002A2AB5" w:rsidRDefault="001A399B" w:rsidP="00D1684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Don't know</w:t>
      </w:r>
    </w:p>
    <w:p w14:paraId="56B017B0" w14:textId="77777777" w:rsidR="001A399B" w:rsidRPr="002A2AB5" w:rsidRDefault="001A399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Further information</w:t>
      </w:r>
    </w:p>
    <w:p w14:paraId="71D2B233" w14:textId="3B0B4A62" w:rsidR="00A73591" w:rsidRPr="002A2AB5" w:rsidRDefault="00A73591" w:rsidP="00D1684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2C37795" w14:textId="77777777" w:rsidR="009E0E40" w:rsidRPr="002A2AB5" w:rsidRDefault="009E0E40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2AB5">
        <w:rPr>
          <w:rFonts w:ascii="Times New Roman" w:hAnsi="Times New Roman" w:cs="Times New Roman"/>
          <w:b/>
          <w:bCs/>
          <w:sz w:val="24"/>
          <w:szCs w:val="24"/>
        </w:rPr>
        <w:t>Section 4 Characteristics</w:t>
      </w:r>
    </w:p>
    <w:p w14:paraId="7FCF6A17" w14:textId="4D99E83D" w:rsidR="009E0E40" w:rsidRPr="002A2AB5" w:rsidRDefault="009E0E40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b/>
          <w:bCs/>
          <w:sz w:val="24"/>
          <w:szCs w:val="24"/>
        </w:rPr>
        <w:t xml:space="preserve">Thinking back to the last dementia course you were involved with </w:t>
      </w:r>
      <w:r w:rsidRPr="002A2AB5">
        <w:rPr>
          <w:rFonts w:ascii="Times New Roman" w:hAnsi="Times New Roman" w:cs="Times New Roman"/>
          <w:sz w:val="24"/>
          <w:szCs w:val="24"/>
        </w:rPr>
        <w:t>please consider the following:</w:t>
      </w:r>
    </w:p>
    <w:p w14:paraId="2DBA38FA" w14:textId="77777777" w:rsidR="00CE58B4" w:rsidRPr="002A2AB5" w:rsidRDefault="00CE58B4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E4B747B" w14:textId="1A0ADC82" w:rsidR="009E0E40" w:rsidRPr="002A2AB5" w:rsidRDefault="009E0E40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 xml:space="preserve">59. </w:t>
      </w:r>
      <w:r w:rsidRPr="002A2AB5">
        <w:rPr>
          <w:rFonts w:ascii="Times New Roman" w:hAnsi="Times New Roman" w:cs="Times New Roman"/>
          <w:b/>
          <w:bCs/>
          <w:sz w:val="24"/>
          <w:szCs w:val="24"/>
        </w:rPr>
        <w:t xml:space="preserve">Age - </w:t>
      </w:r>
      <w:r w:rsidRPr="002A2AB5">
        <w:rPr>
          <w:rFonts w:ascii="Times New Roman" w:hAnsi="Times New Roman" w:cs="Times New Roman"/>
          <w:sz w:val="24"/>
          <w:szCs w:val="24"/>
        </w:rPr>
        <w:t>To give us an idea of dementia course attendees average age ranges, roughly</w:t>
      </w:r>
    </w:p>
    <w:p w14:paraId="246F37D7" w14:textId="37507C52" w:rsidR="009E0E40" w:rsidRPr="002A2AB5" w:rsidRDefault="009E0E40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what percentage of attendees fit into each of these categories?</w:t>
      </w:r>
    </w:p>
    <w:p w14:paraId="5325E1D3" w14:textId="77777777" w:rsidR="009E0E40" w:rsidRPr="002A2AB5" w:rsidRDefault="009E0E40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% 18-35</w:t>
      </w:r>
    </w:p>
    <w:p w14:paraId="6F554406" w14:textId="77777777" w:rsidR="009E0E40" w:rsidRPr="002A2AB5" w:rsidRDefault="009E0E40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lastRenderedPageBreak/>
        <w:t>% 36-55</w:t>
      </w:r>
    </w:p>
    <w:p w14:paraId="351F9B5B" w14:textId="77777777" w:rsidR="009E0E40" w:rsidRPr="002A2AB5" w:rsidRDefault="009E0E40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% 56-65</w:t>
      </w:r>
    </w:p>
    <w:p w14:paraId="1897D198" w14:textId="77777777" w:rsidR="009E0E40" w:rsidRPr="002A2AB5" w:rsidRDefault="009E0E40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% 66-75</w:t>
      </w:r>
    </w:p>
    <w:p w14:paraId="13507E67" w14:textId="05B44364" w:rsidR="009E0E40" w:rsidRPr="002A2AB5" w:rsidRDefault="009E0E40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% 76+</w:t>
      </w:r>
    </w:p>
    <w:p w14:paraId="6F8A10D7" w14:textId="77777777" w:rsidR="00E047FE" w:rsidRPr="002A2AB5" w:rsidRDefault="00E047FE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81714A0" w14:textId="213191D4" w:rsidR="00E047FE" w:rsidRPr="002A2AB5" w:rsidRDefault="00E047FE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 xml:space="preserve">60. </w:t>
      </w:r>
      <w:r w:rsidRPr="002A2AB5">
        <w:rPr>
          <w:rFonts w:ascii="Times New Roman" w:hAnsi="Times New Roman" w:cs="Times New Roman"/>
          <w:b/>
          <w:bCs/>
          <w:sz w:val="24"/>
          <w:szCs w:val="24"/>
        </w:rPr>
        <w:t xml:space="preserve">Sex and gender identity </w:t>
      </w:r>
      <w:r w:rsidRPr="002A2AB5">
        <w:rPr>
          <w:rFonts w:ascii="Times New Roman" w:hAnsi="Times New Roman" w:cs="Times New Roman"/>
          <w:sz w:val="24"/>
          <w:szCs w:val="24"/>
        </w:rPr>
        <w:t>- Roughly what percentage of attendees were male/female?</w:t>
      </w:r>
    </w:p>
    <w:p w14:paraId="3ECB3F84" w14:textId="77777777" w:rsidR="009E0E40" w:rsidRPr="002A2AB5" w:rsidRDefault="009E0E40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% Men</w:t>
      </w:r>
    </w:p>
    <w:p w14:paraId="16507DD4" w14:textId="77777777" w:rsidR="009E0E40" w:rsidRPr="002A2AB5" w:rsidRDefault="009E0E40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% Women</w:t>
      </w:r>
    </w:p>
    <w:p w14:paraId="28F7DD72" w14:textId="77777777" w:rsidR="009E0E40" w:rsidRPr="002A2AB5" w:rsidRDefault="009E0E40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% Other gender</w:t>
      </w:r>
    </w:p>
    <w:p w14:paraId="47F7376E" w14:textId="77777777" w:rsidR="009E0E40" w:rsidRPr="002A2AB5" w:rsidRDefault="009E0E40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identification i.e.</w:t>
      </w:r>
    </w:p>
    <w:p w14:paraId="721648B4" w14:textId="50AE8F2E" w:rsidR="009E0E40" w:rsidRPr="002A2AB5" w:rsidRDefault="009E0E40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transgender, nonbinary</w:t>
      </w:r>
    </w:p>
    <w:p w14:paraId="53B7A70F" w14:textId="77777777" w:rsidR="00E047FE" w:rsidRPr="002A2AB5" w:rsidRDefault="00E047FE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B65F754" w14:textId="22C767F8" w:rsidR="00E047FE" w:rsidRPr="002A2AB5" w:rsidRDefault="00E047FE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 xml:space="preserve">61. </w:t>
      </w:r>
      <w:r w:rsidRPr="002A2AB5">
        <w:rPr>
          <w:rFonts w:ascii="Times New Roman" w:hAnsi="Times New Roman" w:cs="Times New Roman"/>
          <w:b/>
          <w:bCs/>
          <w:sz w:val="24"/>
          <w:szCs w:val="24"/>
        </w:rPr>
        <w:t xml:space="preserve">Ethnicity </w:t>
      </w:r>
      <w:r w:rsidRPr="002A2AB5">
        <w:rPr>
          <w:rFonts w:ascii="Times New Roman" w:hAnsi="Times New Roman" w:cs="Times New Roman"/>
          <w:sz w:val="24"/>
          <w:szCs w:val="24"/>
        </w:rPr>
        <w:t>- Roughly what percentage of attendees were from the following ethnicities?</w:t>
      </w:r>
    </w:p>
    <w:p w14:paraId="273FAACA" w14:textId="787F0168" w:rsidR="009E0E40" w:rsidRPr="002A2AB5" w:rsidRDefault="009E0E40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% Asian/Asian British</w:t>
      </w:r>
    </w:p>
    <w:p w14:paraId="5087E172" w14:textId="77777777" w:rsidR="009E0E40" w:rsidRPr="002A2AB5" w:rsidRDefault="009E0E40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% Black/Black British</w:t>
      </w:r>
    </w:p>
    <w:p w14:paraId="5325B54D" w14:textId="72ECB958" w:rsidR="009E0E40" w:rsidRPr="002A2AB5" w:rsidRDefault="009E0E40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% Mixed-Multi</w:t>
      </w:r>
      <w:r w:rsidR="005540CB" w:rsidRPr="002A2AB5">
        <w:rPr>
          <w:rFonts w:ascii="Times New Roman" w:hAnsi="Times New Roman" w:cs="Times New Roman"/>
          <w:sz w:val="24"/>
          <w:szCs w:val="24"/>
        </w:rPr>
        <w:t xml:space="preserve"> </w:t>
      </w:r>
      <w:r w:rsidRPr="002A2AB5">
        <w:rPr>
          <w:rFonts w:ascii="Times New Roman" w:hAnsi="Times New Roman" w:cs="Times New Roman"/>
          <w:sz w:val="24"/>
          <w:szCs w:val="24"/>
        </w:rPr>
        <w:t>Ethnicity</w:t>
      </w:r>
    </w:p>
    <w:p w14:paraId="3A63A357" w14:textId="71E63626" w:rsidR="009E0E40" w:rsidRPr="002A2AB5" w:rsidRDefault="009E0E40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%</w:t>
      </w:r>
      <w:r w:rsidR="00E047FE" w:rsidRPr="002A2AB5">
        <w:rPr>
          <w:rFonts w:ascii="Times New Roman" w:hAnsi="Times New Roman" w:cs="Times New Roman"/>
          <w:sz w:val="24"/>
          <w:szCs w:val="24"/>
        </w:rPr>
        <w:t xml:space="preserve"> </w:t>
      </w:r>
      <w:r w:rsidRPr="002A2AB5">
        <w:rPr>
          <w:rFonts w:ascii="Times New Roman" w:hAnsi="Times New Roman" w:cs="Times New Roman"/>
          <w:sz w:val="24"/>
          <w:szCs w:val="24"/>
        </w:rPr>
        <w:t>Roma/Gypsy/Traveller</w:t>
      </w:r>
    </w:p>
    <w:p w14:paraId="1B7E1B7F" w14:textId="77777777" w:rsidR="009E0E40" w:rsidRPr="002A2AB5" w:rsidRDefault="009E0E40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% White British</w:t>
      </w:r>
    </w:p>
    <w:p w14:paraId="4FF19746" w14:textId="77777777" w:rsidR="009E0E40" w:rsidRPr="002A2AB5" w:rsidRDefault="009E0E40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% White non-British</w:t>
      </w:r>
    </w:p>
    <w:p w14:paraId="3B31752F" w14:textId="01B8B32A" w:rsidR="00A73591" w:rsidRPr="002A2AB5" w:rsidRDefault="009E0E40" w:rsidP="00D1684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% Other</w:t>
      </w:r>
    </w:p>
    <w:p w14:paraId="25BE02AA" w14:textId="77777777" w:rsidR="00FD0AC6" w:rsidRPr="002A2AB5" w:rsidRDefault="00FD0AC6" w:rsidP="00D1684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4EE3F87E" w14:textId="77777777" w:rsidR="005540CB" w:rsidRPr="002A2AB5" w:rsidRDefault="005540C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 xml:space="preserve">62. Do you feel the demographic characteristics of attendees was </w:t>
      </w:r>
      <w:r w:rsidRPr="002A2AB5">
        <w:rPr>
          <w:rFonts w:ascii="Times New Roman" w:hAnsi="Times New Roman" w:cs="Times New Roman"/>
          <w:b/>
          <w:bCs/>
          <w:sz w:val="24"/>
          <w:szCs w:val="24"/>
        </w:rPr>
        <w:t>generally</w:t>
      </w:r>
    </w:p>
    <w:p w14:paraId="1AC0E214" w14:textId="77777777" w:rsidR="005540CB" w:rsidRPr="002A2AB5" w:rsidRDefault="005540C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representative of your local area?</w:t>
      </w:r>
    </w:p>
    <w:p w14:paraId="74ADC6BF" w14:textId="77777777" w:rsidR="005540CB" w:rsidRPr="002A2AB5" w:rsidRDefault="005540C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Yes</w:t>
      </w:r>
    </w:p>
    <w:p w14:paraId="49AE710B" w14:textId="77777777" w:rsidR="005540CB" w:rsidRPr="002A2AB5" w:rsidRDefault="005540C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44337CF3" w14:textId="012904B5" w:rsidR="005540CB" w:rsidRPr="002A2AB5" w:rsidRDefault="005540C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lastRenderedPageBreak/>
        <w:t>Don't know</w:t>
      </w:r>
    </w:p>
    <w:p w14:paraId="1DA63D6B" w14:textId="1875B4E0" w:rsidR="005540CB" w:rsidRPr="002A2AB5" w:rsidRDefault="005540C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Futher information</w:t>
      </w:r>
    </w:p>
    <w:p w14:paraId="76A8C4A5" w14:textId="77777777" w:rsidR="007C131B" w:rsidRPr="002A2AB5" w:rsidRDefault="007C131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0A26E13" w14:textId="77777777" w:rsidR="005540CB" w:rsidRPr="002A2AB5" w:rsidRDefault="005540C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 xml:space="preserve">63. </w:t>
      </w:r>
      <w:r w:rsidRPr="002A2AB5">
        <w:rPr>
          <w:rFonts w:ascii="Times New Roman" w:hAnsi="Times New Roman" w:cs="Times New Roman"/>
          <w:b/>
          <w:bCs/>
          <w:sz w:val="24"/>
          <w:szCs w:val="24"/>
        </w:rPr>
        <w:t xml:space="preserve">Accessibility </w:t>
      </w:r>
      <w:r w:rsidRPr="002A2AB5">
        <w:rPr>
          <w:rFonts w:ascii="Times New Roman" w:hAnsi="Times New Roman" w:cs="Times New Roman"/>
          <w:sz w:val="24"/>
          <w:szCs w:val="24"/>
        </w:rPr>
        <w:t>Were there any course attendees who needed additional support for</w:t>
      </w:r>
    </w:p>
    <w:p w14:paraId="5265C0CB" w14:textId="77777777" w:rsidR="005540CB" w:rsidRPr="002A2AB5" w:rsidRDefault="005540C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communicating using spoken or written language?</w:t>
      </w:r>
    </w:p>
    <w:p w14:paraId="24A2092F" w14:textId="77777777" w:rsidR="005540CB" w:rsidRPr="002A2AB5" w:rsidRDefault="005540C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Yes</w:t>
      </w:r>
    </w:p>
    <w:p w14:paraId="774716F4" w14:textId="77777777" w:rsidR="005540CB" w:rsidRPr="002A2AB5" w:rsidRDefault="005540C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5E8AD655" w14:textId="26DF1E25" w:rsidR="005540CB" w:rsidRPr="002A2AB5" w:rsidRDefault="005540CB" w:rsidP="00D1684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Don't know</w:t>
      </w:r>
    </w:p>
    <w:p w14:paraId="579819F7" w14:textId="77777777" w:rsidR="005540CB" w:rsidRPr="002A2AB5" w:rsidRDefault="005540C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If yes, what were the specific needs, i.e. language, reading, comprehension?</w:t>
      </w:r>
    </w:p>
    <w:p w14:paraId="2271F636" w14:textId="08FF2AAC" w:rsidR="007C131B" w:rsidRPr="002A2AB5" w:rsidRDefault="007C131B" w:rsidP="00D1684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487F91C" w14:textId="77777777" w:rsidR="007C131B" w:rsidRPr="002A2AB5" w:rsidRDefault="007C131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b/>
          <w:bCs/>
          <w:sz w:val="24"/>
          <w:szCs w:val="24"/>
        </w:rPr>
        <w:t xml:space="preserve">Socioeconomic indicators - </w:t>
      </w:r>
      <w:r w:rsidRPr="002A2AB5">
        <w:rPr>
          <w:rFonts w:ascii="Times New Roman" w:hAnsi="Times New Roman" w:cs="Times New Roman"/>
          <w:sz w:val="24"/>
          <w:szCs w:val="24"/>
        </w:rPr>
        <w:t>Thinking about the wider population and area that your Recovery</w:t>
      </w:r>
    </w:p>
    <w:p w14:paraId="5F6C7BC4" w14:textId="77777777" w:rsidR="007C131B" w:rsidRPr="002A2AB5" w:rsidRDefault="007C131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College/Memory Service serves, please use the scale to assess to what extent your population represents:</w:t>
      </w:r>
    </w:p>
    <w:p w14:paraId="3425FDBE" w14:textId="77777777" w:rsidR="00DE516D" w:rsidRPr="002A2AB5" w:rsidRDefault="00DE516D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BA8E294" w14:textId="7F87D2CD" w:rsidR="00DE516D" w:rsidRPr="002A2AB5" w:rsidRDefault="00DE516D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64. Rural/urban population</w:t>
      </w:r>
    </w:p>
    <w:p w14:paraId="448A0CB5" w14:textId="77777777" w:rsidR="008F7989" w:rsidRPr="002A2AB5" w:rsidRDefault="007C131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 xml:space="preserve">Very rural </w:t>
      </w:r>
    </w:p>
    <w:p w14:paraId="30CA4740" w14:textId="77777777" w:rsidR="003C25E0" w:rsidRPr="002A2AB5" w:rsidRDefault="007C131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 xml:space="preserve">Rural </w:t>
      </w:r>
    </w:p>
    <w:p w14:paraId="63516603" w14:textId="77777777" w:rsidR="003C25E0" w:rsidRPr="002A2AB5" w:rsidRDefault="007C131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 xml:space="preserve">Suburban </w:t>
      </w:r>
    </w:p>
    <w:p w14:paraId="5FD4EAD0" w14:textId="5B1C2F5A" w:rsidR="007C131B" w:rsidRPr="002A2AB5" w:rsidRDefault="007C131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Urban</w:t>
      </w:r>
    </w:p>
    <w:p w14:paraId="0AB12A78" w14:textId="33EE9247" w:rsidR="007C131B" w:rsidRPr="002A2AB5" w:rsidRDefault="007C131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Very urban (city</w:t>
      </w:r>
      <w:r w:rsidR="008F7989" w:rsidRPr="002A2AB5">
        <w:rPr>
          <w:rFonts w:ascii="Times New Roman" w:hAnsi="Times New Roman" w:cs="Times New Roman"/>
          <w:sz w:val="24"/>
          <w:szCs w:val="24"/>
        </w:rPr>
        <w:t xml:space="preserve"> </w:t>
      </w:r>
      <w:r w:rsidRPr="002A2AB5">
        <w:rPr>
          <w:rFonts w:ascii="Times New Roman" w:hAnsi="Times New Roman" w:cs="Times New Roman"/>
          <w:sz w:val="24"/>
          <w:szCs w:val="24"/>
        </w:rPr>
        <w:t>centre)</w:t>
      </w:r>
    </w:p>
    <w:p w14:paraId="60982C91" w14:textId="4F166742" w:rsidR="007C131B" w:rsidRPr="002A2AB5" w:rsidRDefault="007C131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984364E" w14:textId="10FE9089" w:rsidR="00DE516D" w:rsidRPr="002A2AB5" w:rsidRDefault="00914B9C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65. Deprived/affluent population</w:t>
      </w:r>
    </w:p>
    <w:p w14:paraId="16F41D95" w14:textId="77777777" w:rsidR="003C25E0" w:rsidRPr="002A2AB5" w:rsidRDefault="007C131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 xml:space="preserve">Very deprived </w:t>
      </w:r>
    </w:p>
    <w:p w14:paraId="0AA14D56" w14:textId="44C36485" w:rsidR="007C131B" w:rsidRPr="002A2AB5" w:rsidRDefault="007C131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Deprived</w:t>
      </w:r>
    </w:p>
    <w:p w14:paraId="63DC8B29" w14:textId="77777777" w:rsidR="003C25E0" w:rsidRPr="002A2AB5" w:rsidRDefault="007C131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lastRenderedPageBreak/>
        <w:t>Equally deprived and</w:t>
      </w:r>
      <w:r w:rsidR="003C25E0" w:rsidRPr="002A2AB5">
        <w:rPr>
          <w:rFonts w:ascii="Times New Roman" w:hAnsi="Times New Roman" w:cs="Times New Roman"/>
          <w:sz w:val="24"/>
          <w:szCs w:val="24"/>
        </w:rPr>
        <w:t xml:space="preserve"> </w:t>
      </w:r>
      <w:r w:rsidRPr="002A2AB5">
        <w:rPr>
          <w:rFonts w:ascii="Times New Roman" w:hAnsi="Times New Roman" w:cs="Times New Roman"/>
          <w:sz w:val="24"/>
          <w:szCs w:val="24"/>
        </w:rPr>
        <w:t xml:space="preserve">affluent </w:t>
      </w:r>
    </w:p>
    <w:p w14:paraId="3465B1A2" w14:textId="77777777" w:rsidR="003C25E0" w:rsidRPr="002A2AB5" w:rsidRDefault="007C131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 xml:space="preserve">Affluent </w:t>
      </w:r>
    </w:p>
    <w:p w14:paraId="1FDD6709" w14:textId="1ED38A19" w:rsidR="007C131B" w:rsidRPr="002A2AB5" w:rsidRDefault="007C131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Very affluent</w:t>
      </w:r>
    </w:p>
    <w:p w14:paraId="3BF2400F" w14:textId="33DD9D87" w:rsidR="007C131B" w:rsidRPr="002A2AB5" w:rsidRDefault="007C131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12CC594" w14:textId="0F1F399F" w:rsidR="007C131B" w:rsidRPr="002A2AB5" w:rsidRDefault="007C131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66. Do you feel the socioeconomic characteristics of attendees was generally</w:t>
      </w:r>
    </w:p>
    <w:p w14:paraId="41B2C2DC" w14:textId="77777777" w:rsidR="00914B9C" w:rsidRPr="002A2AB5" w:rsidRDefault="007C131B" w:rsidP="00D16841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representative of your local area?</w:t>
      </w:r>
    </w:p>
    <w:p w14:paraId="4014ACAD" w14:textId="7BAEE916" w:rsidR="007C131B" w:rsidRPr="002A2AB5" w:rsidRDefault="00914B9C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 xml:space="preserve"> Yes No Don't Know</w:t>
      </w:r>
    </w:p>
    <w:p w14:paraId="1BA28FDB" w14:textId="77777777" w:rsidR="00DE516D" w:rsidRPr="002A2AB5" w:rsidRDefault="00DE516D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If no, please explain briefly</w:t>
      </w:r>
    </w:p>
    <w:p w14:paraId="1F4E5D54" w14:textId="0030F625" w:rsidR="007C131B" w:rsidRPr="002A2AB5" w:rsidRDefault="007C131B" w:rsidP="00C006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37ABBF6" w14:textId="77777777" w:rsidR="00214D7C" w:rsidRPr="002A2AB5" w:rsidRDefault="00214D7C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2AB5">
        <w:rPr>
          <w:rFonts w:ascii="Times New Roman" w:hAnsi="Times New Roman" w:cs="Times New Roman"/>
          <w:b/>
          <w:bCs/>
          <w:sz w:val="24"/>
          <w:szCs w:val="24"/>
        </w:rPr>
        <w:t>Section 5 Impact of the dementia course</w:t>
      </w:r>
    </w:p>
    <w:p w14:paraId="61333282" w14:textId="77777777" w:rsidR="00214D7C" w:rsidRPr="002A2AB5" w:rsidRDefault="00214D7C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9A8D1B5" w14:textId="17D4FE79" w:rsidR="00214D7C" w:rsidRPr="002A2AB5" w:rsidRDefault="00214D7C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67. Do you collect feedback from your dementia course attendees about how people found</w:t>
      </w:r>
    </w:p>
    <w:p w14:paraId="2C81B225" w14:textId="77777777" w:rsidR="00214D7C" w:rsidRPr="002A2AB5" w:rsidRDefault="00214D7C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the course?</w:t>
      </w:r>
    </w:p>
    <w:p w14:paraId="069C016C" w14:textId="77777777" w:rsidR="00214D7C" w:rsidRPr="002A2AB5" w:rsidRDefault="00214D7C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Yes</w:t>
      </w:r>
    </w:p>
    <w:p w14:paraId="29EF46C1" w14:textId="77777777" w:rsidR="00214D7C" w:rsidRPr="002A2AB5" w:rsidRDefault="00214D7C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5B7A2EA2" w14:textId="6E20CBAE" w:rsidR="00214D7C" w:rsidRPr="002A2AB5" w:rsidRDefault="00214D7C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Don't know</w:t>
      </w:r>
    </w:p>
    <w:p w14:paraId="5EFC805B" w14:textId="77777777" w:rsidR="00214D7C" w:rsidRPr="002A2AB5" w:rsidRDefault="00214D7C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If yes, what questions do you ask?</w:t>
      </w:r>
    </w:p>
    <w:p w14:paraId="0E5A3348" w14:textId="77777777" w:rsidR="00214D7C" w:rsidRPr="002A2AB5" w:rsidRDefault="00214D7C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2A71D37" w14:textId="77777777" w:rsidR="00214D7C" w:rsidRPr="002A2AB5" w:rsidRDefault="00214D7C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68. Do you collect feedback from your dementia course attendees using standardised</w:t>
      </w:r>
    </w:p>
    <w:p w14:paraId="7018A11E" w14:textId="77777777" w:rsidR="00214D7C" w:rsidRPr="002A2AB5" w:rsidRDefault="00214D7C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outcome measures?</w:t>
      </w:r>
    </w:p>
    <w:p w14:paraId="7BE9E971" w14:textId="77777777" w:rsidR="00214D7C" w:rsidRPr="002A2AB5" w:rsidRDefault="00214D7C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Yes</w:t>
      </w:r>
    </w:p>
    <w:p w14:paraId="57AD8378" w14:textId="77777777" w:rsidR="00214D7C" w:rsidRPr="002A2AB5" w:rsidRDefault="00214D7C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36997054" w14:textId="356E19D6" w:rsidR="00214D7C" w:rsidRPr="002A2AB5" w:rsidRDefault="00214D7C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Don't know</w:t>
      </w:r>
    </w:p>
    <w:p w14:paraId="7A15BB1A" w14:textId="77777777" w:rsidR="00214D7C" w:rsidRPr="002A2AB5" w:rsidRDefault="00214D7C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If yes, what outcome measures do you use?</w:t>
      </w:r>
    </w:p>
    <w:p w14:paraId="5BE207EC" w14:textId="0956D921" w:rsidR="00214D7C" w:rsidRPr="002A2AB5" w:rsidRDefault="00214D7C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3D48C25" w14:textId="77777777" w:rsidR="00214D7C" w:rsidRPr="002A2AB5" w:rsidRDefault="00214D7C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7772946" w14:textId="77777777" w:rsidR="00214D7C" w:rsidRPr="002A2AB5" w:rsidRDefault="00214D7C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69. Based on any feedback received, what aspects of the course have been positively</w:t>
      </w:r>
    </w:p>
    <w:p w14:paraId="71772557" w14:textId="04259B2B" w:rsidR="00214D7C" w:rsidRPr="002A2AB5" w:rsidRDefault="00214D7C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received or particularly valued?</w:t>
      </w:r>
    </w:p>
    <w:p w14:paraId="31BE705A" w14:textId="77777777" w:rsidR="00214D7C" w:rsidRPr="002A2AB5" w:rsidRDefault="00214D7C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2E05C51" w14:textId="77777777" w:rsidR="00214D7C" w:rsidRPr="002A2AB5" w:rsidRDefault="00214D7C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70. Have there been any suggestions for improving the course? (This could be related to</w:t>
      </w:r>
    </w:p>
    <w:p w14:paraId="715F945F" w14:textId="74423D81" w:rsidR="003C25E0" w:rsidRPr="002A2AB5" w:rsidRDefault="00214D7C" w:rsidP="00C006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format, content, tutors etc)</w:t>
      </w:r>
    </w:p>
    <w:p w14:paraId="296A69F5" w14:textId="77777777" w:rsidR="00971A7F" w:rsidRPr="002A2AB5" w:rsidRDefault="00971A7F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06BBA8C" w14:textId="3F4A88AF" w:rsidR="00671AFC" w:rsidRPr="002A2AB5" w:rsidRDefault="00671AFC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71. Has there been a formal service evaluation of the course?</w:t>
      </w:r>
    </w:p>
    <w:p w14:paraId="0FE03B05" w14:textId="77777777" w:rsidR="00671AFC" w:rsidRPr="002A2AB5" w:rsidRDefault="00671AFC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Yes</w:t>
      </w:r>
    </w:p>
    <w:p w14:paraId="2844DE19" w14:textId="77777777" w:rsidR="00671AFC" w:rsidRPr="002A2AB5" w:rsidRDefault="00671AFC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0A78FD22" w14:textId="75093028" w:rsidR="007C131B" w:rsidRPr="002A2AB5" w:rsidRDefault="00671AFC" w:rsidP="00C006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Don't know</w:t>
      </w:r>
    </w:p>
    <w:p w14:paraId="3896951D" w14:textId="77777777" w:rsidR="00671AFC" w:rsidRPr="002A2AB5" w:rsidRDefault="00671AFC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If yes, please tell us briefly about any outcomes measured as part of this evaluation</w:t>
      </w:r>
    </w:p>
    <w:p w14:paraId="642273F6" w14:textId="03E3424B" w:rsidR="007C131B" w:rsidRPr="002A2AB5" w:rsidRDefault="007C131B" w:rsidP="00C006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4F6DEE7" w14:textId="77777777" w:rsidR="00297F41" w:rsidRPr="002A2AB5" w:rsidRDefault="00297F41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A2AB5">
        <w:rPr>
          <w:rFonts w:ascii="Times New Roman" w:hAnsi="Times New Roman" w:cs="Times New Roman"/>
          <w:b/>
          <w:bCs/>
          <w:sz w:val="24"/>
          <w:szCs w:val="24"/>
        </w:rPr>
        <w:t>Section 6 Links between Recovery College and Memory Service</w:t>
      </w:r>
    </w:p>
    <w:p w14:paraId="6EE49B6B" w14:textId="77777777" w:rsidR="00297F41" w:rsidRPr="002A2AB5" w:rsidRDefault="00297F41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6CD89AAB" w14:textId="6FD8E561" w:rsidR="00297F41" w:rsidRPr="002A2AB5" w:rsidRDefault="00297F41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72. To what extent is the dementia recovery course a core part of local post-diagnostic</w:t>
      </w:r>
    </w:p>
    <w:p w14:paraId="4CB28AAE" w14:textId="14DACD52" w:rsidR="00297F41" w:rsidRPr="002A2AB5" w:rsidRDefault="00297F41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dementia support services?</w:t>
      </w:r>
    </w:p>
    <w:p w14:paraId="3E82FDCF" w14:textId="77777777" w:rsidR="00297F41" w:rsidRPr="002A2AB5" w:rsidRDefault="00297F41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 xml:space="preserve">Very little extent </w:t>
      </w:r>
    </w:p>
    <w:p w14:paraId="082A6B49" w14:textId="77777777" w:rsidR="00297F41" w:rsidRPr="002A2AB5" w:rsidRDefault="00297F41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 xml:space="preserve">Little extent </w:t>
      </w:r>
    </w:p>
    <w:p w14:paraId="03D2679D" w14:textId="77777777" w:rsidR="00297F41" w:rsidRPr="002A2AB5" w:rsidRDefault="00297F41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 xml:space="preserve">Some extent </w:t>
      </w:r>
    </w:p>
    <w:p w14:paraId="09652A45" w14:textId="77777777" w:rsidR="00297F41" w:rsidRPr="002A2AB5" w:rsidRDefault="00297F41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 xml:space="preserve">Large extent </w:t>
      </w:r>
    </w:p>
    <w:p w14:paraId="7B470D5F" w14:textId="39DDB492" w:rsidR="00297F41" w:rsidRPr="002A2AB5" w:rsidRDefault="00297F41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Very large extent</w:t>
      </w:r>
    </w:p>
    <w:p w14:paraId="690F99DE" w14:textId="77777777" w:rsidR="00297F41" w:rsidRPr="002A2AB5" w:rsidRDefault="00297F41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3EF26611" w14:textId="77777777" w:rsidR="00297F41" w:rsidRPr="002A2AB5" w:rsidRDefault="00297F41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73. Could integration or the relationship between your Recovery College and Memory</w:t>
      </w:r>
    </w:p>
    <w:p w14:paraId="7442646D" w14:textId="77777777" w:rsidR="00297F41" w:rsidRPr="002A2AB5" w:rsidRDefault="00297F41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Service be improved?</w:t>
      </w:r>
    </w:p>
    <w:p w14:paraId="3213AA07" w14:textId="77777777" w:rsidR="00297F41" w:rsidRPr="002A2AB5" w:rsidRDefault="00297F41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lastRenderedPageBreak/>
        <w:t>Yes</w:t>
      </w:r>
    </w:p>
    <w:p w14:paraId="376E8EE8" w14:textId="77777777" w:rsidR="00297F41" w:rsidRPr="002A2AB5" w:rsidRDefault="00297F41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No</w:t>
      </w:r>
    </w:p>
    <w:p w14:paraId="34588172" w14:textId="37CE3F1D" w:rsidR="00C924D4" w:rsidRPr="002A2AB5" w:rsidRDefault="00297F41" w:rsidP="00C006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Don't know / Not sure</w:t>
      </w:r>
    </w:p>
    <w:p w14:paraId="6EC19E17" w14:textId="77777777" w:rsidR="00297F41" w:rsidRPr="002A2AB5" w:rsidRDefault="00297F41" w:rsidP="00C0062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Further information</w:t>
      </w:r>
    </w:p>
    <w:p w14:paraId="3A91AE49" w14:textId="01D7FAF8" w:rsidR="007C131B" w:rsidRPr="002A2AB5" w:rsidRDefault="007C131B" w:rsidP="00C006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55C3A467" w14:textId="13CE7A56" w:rsidR="007C131B" w:rsidRPr="002A2AB5" w:rsidRDefault="00C924D4" w:rsidP="00C0062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A2AB5">
        <w:rPr>
          <w:rFonts w:ascii="Times New Roman" w:hAnsi="Times New Roman" w:cs="Times New Roman"/>
          <w:sz w:val="24"/>
          <w:szCs w:val="24"/>
        </w:rPr>
        <w:t>74. Having completed this survey is there anything else that you would like to add?</w:t>
      </w:r>
      <w:bookmarkStart w:id="0" w:name="_GoBack"/>
      <w:bookmarkEnd w:id="0"/>
    </w:p>
    <w:p w14:paraId="4E0AA5CD" w14:textId="0987838A" w:rsidR="007C131B" w:rsidRPr="002A2AB5" w:rsidRDefault="007C131B" w:rsidP="00C00620">
      <w:pPr>
        <w:spacing w:after="0"/>
        <w:rPr>
          <w:rFonts w:ascii="DejaVuSerif" w:hAnsi="DejaVuSerif" w:cs="DejaVuSerif"/>
          <w:sz w:val="15"/>
          <w:szCs w:val="15"/>
        </w:rPr>
      </w:pPr>
    </w:p>
    <w:p w14:paraId="2ECE0559" w14:textId="77777777" w:rsidR="007C131B" w:rsidRPr="002A2AB5" w:rsidRDefault="007C131B" w:rsidP="005540CB">
      <w:pPr>
        <w:rPr>
          <w:rFonts w:ascii="DejaVuSerif" w:hAnsi="DejaVuSerif" w:cs="DejaVuSerif"/>
          <w:sz w:val="15"/>
          <w:szCs w:val="15"/>
        </w:rPr>
      </w:pPr>
    </w:p>
    <w:p w14:paraId="283F0855" w14:textId="152F78CD" w:rsidR="005540CB" w:rsidRPr="002A2AB5" w:rsidRDefault="005540CB" w:rsidP="005540CB">
      <w:pPr>
        <w:rPr>
          <w:rFonts w:ascii="DejaVuSerif" w:hAnsi="DejaVuSerif" w:cs="DejaVuSerif"/>
          <w:sz w:val="15"/>
          <w:szCs w:val="15"/>
        </w:rPr>
      </w:pPr>
    </w:p>
    <w:p w14:paraId="593A14BB" w14:textId="243A35FB" w:rsidR="005540CB" w:rsidRPr="002A2AB5" w:rsidRDefault="005540CB" w:rsidP="005540CB">
      <w:pPr>
        <w:rPr>
          <w:rFonts w:ascii="DejaVuSerif" w:hAnsi="DejaVuSerif" w:cs="DejaVuSerif"/>
          <w:sz w:val="15"/>
          <w:szCs w:val="15"/>
        </w:rPr>
      </w:pPr>
    </w:p>
    <w:p w14:paraId="1FECAB2B" w14:textId="25607A24" w:rsidR="005540CB" w:rsidRPr="002A2AB5" w:rsidRDefault="005540CB" w:rsidP="005540CB">
      <w:pPr>
        <w:rPr>
          <w:rFonts w:ascii="DejaVuSerif" w:hAnsi="DejaVuSerif" w:cs="DejaVuSerif"/>
          <w:sz w:val="15"/>
          <w:szCs w:val="15"/>
        </w:rPr>
      </w:pPr>
    </w:p>
    <w:sectPr w:rsidR="005540CB" w:rsidRPr="002A2A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3E836" w14:textId="77777777" w:rsidR="00EC54C4" w:rsidRDefault="00EC54C4" w:rsidP="00D8655D">
      <w:pPr>
        <w:spacing w:after="0" w:line="240" w:lineRule="auto"/>
      </w:pPr>
      <w:r>
        <w:separator/>
      </w:r>
    </w:p>
  </w:endnote>
  <w:endnote w:type="continuationSeparator" w:id="0">
    <w:p w14:paraId="1C56145A" w14:textId="77777777" w:rsidR="00EC54C4" w:rsidRDefault="00EC54C4" w:rsidP="00D8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DB81B" w14:textId="77777777" w:rsidR="00EC54C4" w:rsidRDefault="00EC54C4" w:rsidP="00D8655D">
      <w:pPr>
        <w:spacing w:after="0" w:line="240" w:lineRule="auto"/>
      </w:pPr>
      <w:r>
        <w:separator/>
      </w:r>
    </w:p>
  </w:footnote>
  <w:footnote w:type="continuationSeparator" w:id="0">
    <w:p w14:paraId="0CF9FFC4" w14:textId="77777777" w:rsidR="00EC54C4" w:rsidRDefault="00EC54C4" w:rsidP="00D865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F2890"/>
    <w:multiLevelType w:val="hybridMultilevel"/>
    <w:tmpl w:val="C8585864"/>
    <w:lvl w:ilvl="0" w:tplc="E46A3676">
      <w:start w:val="6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A1639"/>
    <w:multiLevelType w:val="multilevel"/>
    <w:tmpl w:val="8892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E60F8C"/>
    <w:multiLevelType w:val="hybridMultilevel"/>
    <w:tmpl w:val="C1D4705C"/>
    <w:lvl w:ilvl="0" w:tplc="E05E1D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5D"/>
    <w:rsid w:val="0000298A"/>
    <w:rsid w:val="00003C27"/>
    <w:rsid w:val="00003C60"/>
    <w:rsid w:val="00004432"/>
    <w:rsid w:val="00004C51"/>
    <w:rsid w:val="00005C62"/>
    <w:rsid w:val="000079FB"/>
    <w:rsid w:val="00010AA8"/>
    <w:rsid w:val="000111FE"/>
    <w:rsid w:val="00012FAA"/>
    <w:rsid w:val="00014A32"/>
    <w:rsid w:val="00015CC4"/>
    <w:rsid w:val="00020992"/>
    <w:rsid w:val="00022BAC"/>
    <w:rsid w:val="00022EBD"/>
    <w:rsid w:val="00031249"/>
    <w:rsid w:val="00032227"/>
    <w:rsid w:val="000326DA"/>
    <w:rsid w:val="00033114"/>
    <w:rsid w:val="000351DC"/>
    <w:rsid w:val="00035C5F"/>
    <w:rsid w:val="000372BB"/>
    <w:rsid w:val="00042BD4"/>
    <w:rsid w:val="000438E5"/>
    <w:rsid w:val="00044C91"/>
    <w:rsid w:val="00046B13"/>
    <w:rsid w:val="00050468"/>
    <w:rsid w:val="000520C9"/>
    <w:rsid w:val="0005273A"/>
    <w:rsid w:val="0005393F"/>
    <w:rsid w:val="00057BE3"/>
    <w:rsid w:val="00065029"/>
    <w:rsid w:val="00071154"/>
    <w:rsid w:val="00071298"/>
    <w:rsid w:val="00072047"/>
    <w:rsid w:val="0007448E"/>
    <w:rsid w:val="00074DCD"/>
    <w:rsid w:val="000802E7"/>
    <w:rsid w:val="00080347"/>
    <w:rsid w:val="00081DAA"/>
    <w:rsid w:val="00082F2E"/>
    <w:rsid w:val="000837C2"/>
    <w:rsid w:val="00083816"/>
    <w:rsid w:val="0008397E"/>
    <w:rsid w:val="00083F09"/>
    <w:rsid w:val="00086BBC"/>
    <w:rsid w:val="00093050"/>
    <w:rsid w:val="000949E6"/>
    <w:rsid w:val="000979B9"/>
    <w:rsid w:val="00097BEF"/>
    <w:rsid w:val="00097E2A"/>
    <w:rsid w:val="000A1DC5"/>
    <w:rsid w:val="000A2AEC"/>
    <w:rsid w:val="000A4CE3"/>
    <w:rsid w:val="000A552D"/>
    <w:rsid w:val="000B0351"/>
    <w:rsid w:val="000B29B7"/>
    <w:rsid w:val="000B4025"/>
    <w:rsid w:val="000C2C4B"/>
    <w:rsid w:val="000C3EA9"/>
    <w:rsid w:val="000C491A"/>
    <w:rsid w:val="000C5708"/>
    <w:rsid w:val="000C587B"/>
    <w:rsid w:val="000C6758"/>
    <w:rsid w:val="000D06C5"/>
    <w:rsid w:val="000D2996"/>
    <w:rsid w:val="000D2A9C"/>
    <w:rsid w:val="000D30BB"/>
    <w:rsid w:val="000D5114"/>
    <w:rsid w:val="000E00F1"/>
    <w:rsid w:val="000E163B"/>
    <w:rsid w:val="000E2F53"/>
    <w:rsid w:val="000E2F88"/>
    <w:rsid w:val="000E3183"/>
    <w:rsid w:val="000E3913"/>
    <w:rsid w:val="000E3E79"/>
    <w:rsid w:val="000E402A"/>
    <w:rsid w:val="000E4420"/>
    <w:rsid w:val="000E638A"/>
    <w:rsid w:val="000E7AB8"/>
    <w:rsid w:val="000F0F68"/>
    <w:rsid w:val="000F42ED"/>
    <w:rsid w:val="000F51B3"/>
    <w:rsid w:val="000F59A1"/>
    <w:rsid w:val="001008DE"/>
    <w:rsid w:val="00101437"/>
    <w:rsid w:val="00102B26"/>
    <w:rsid w:val="00102F46"/>
    <w:rsid w:val="0010472A"/>
    <w:rsid w:val="00105BC5"/>
    <w:rsid w:val="00105E17"/>
    <w:rsid w:val="00110172"/>
    <w:rsid w:val="00112260"/>
    <w:rsid w:val="00113E7A"/>
    <w:rsid w:val="00116A17"/>
    <w:rsid w:val="00117B51"/>
    <w:rsid w:val="0012032F"/>
    <w:rsid w:val="00121024"/>
    <w:rsid w:val="00121C7C"/>
    <w:rsid w:val="00122104"/>
    <w:rsid w:val="0013014A"/>
    <w:rsid w:val="001307F7"/>
    <w:rsid w:val="00131AC5"/>
    <w:rsid w:val="001338B3"/>
    <w:rsid w:val="001340AC"/>
    <w:rsid w:val="00134639"/>
    <w:rsid w:val="001348B9"/>
    <w:rsid w:val="00136ADA"/>
    <w:rsid w:val="00141987"/>
    <w:rsid w:val="00141CE3"/>
    <w:rsid w:val="001453D6"/>
    <w:rsid w:val="00146CEC"/>
    <w:rsid w:val="00152843"/>
    <w:rsid w:val="00155FBE"/>
    <w:rsid w:val="001570F9"/>
    <w:rsid w:val="00160F5B"/>
    <w:rsid w:val="0016164C"/>
    <w:rsid w:val="00165126"/>
    <w:rsid w:val="001702EE"/>
    <w:rsid w:val="001707FB"/>
    <w:rsid w:val="00170E25"/>
    <w:rsid w:val="00171523"/>
    <w:rsid w:val="0017269D"/>
    <w:rsid w:val="0017702F"/>
    <w:rsid w:val="00180714"/>
    <w:rsid w:val="00182FD5"/>
    <w:rsid w:val="001831F2"/>
    <w:rsid w:val="001844AD"/>
    <w:rsid w:val="00185185"/>
    <w:rsid w:val="00185534"/>
    <w:rsid w:val="0018617B"/>
    <w:rsid w:val="00186327"/>
    <w:rsid w:val="00187683"/>
    <w:rsid w:val="0018793A"/>
    <w:rsid w:val="00190BA9"/>
    <w:rsid w:val="00191A81"/>
    <w:rsid w:val="001932C0"/>
    <w:rsid w:val="0019363C"/>
    <w:rsid w:val="001937F1"/>
    <w:rsid w:val="00195026"/>
    <w:rsid w:val="001A02C2"/>
    <w:rsid w:val="001A0560"/>
    <w:rsid w:val="001A1429"/>
    <w:rsid w:val="001A1C9B"/>
    <w:rsid w:val="001A1F84"/>
    <w:rsid w:val="001A276F"/>
    <w:rsid w:val="001A399B"/>
    <w:rsid w:val="001A45F5"/>
    <w:rsid w:val="001A52F5"/>
    <w:rsid w:val="001A62F1"/>
    <w:rsid w:val="001A6777"/>
    <w:rsid w:val="001B04F4"/>
    <w:rsid w:val="001B0803"/>
    <w:rsid w:val="001B08CD"/>
    <w:rsid w:val="001B2999"/>
    <w:rsid w:val="001B4482"/>
    <w:rsid w:val="001B4714"/>
    <w:rsid w:val="001B53EC"/>
    <w:rsid w:val="001B5EA0"/>
    <w:rsid w:val="001C3212"/>
    <w:rsid w:val="001C3558"/>
    <w:rsid w:val="001C5AF2"/>
    <w:rsid w:val="001C65AC"/>
    <w:rsid w:val="001D0A78"/>
    <w:rsid w:val="001D7879"/>
    <w:rsid w:val="001E2392"/>
    <w:rsid w:val="001E30EE"/>
    <w:rsid w:val="001E32E6"/>
    <w:rsid w:val="001F0205"/>
    <w:rsid w:val="001F0239"/>
    <w:rsid w:val="001F0C9D"/>
    <w:rsid w:val="001F2BD5"/>
    <w:rsid w:val="001F5A9E"/>
    <w:rsid w:val="001F7775"/>
    <w:rsid w:val="001F7D63"/>
    <w:rsid w:val="002006F6"/>
    <w:rsid w:val="00200B67"/>
    <w:rsid w:val="00203299"/>
    <w:rsid w:val="00203FEA"/>
    <w:rsid w:val="00203FF8"/>
    <w:rsid w:val="00210AFE"/>
    <w:rsid w:val="00213649"/>
    <w:rsid w:val="00214D7C"/>
    <w:rsid w:val="00216214"/>
    <w:rsid w:val="00216386"/>
    <w:rsid w:val="00217271"/>
    <w:rsid w:val="00217F85"/>
    <w:rsid w:val="00221CE1"/>
    <w:rsid w:val="00221F99"/>
    <w:rsid w:val="00224CAD"/>
    <w:rsid w:val="00225923"/>
    <w:rsid w:val="0022651C"/>
    <w:rsid w:val="002266B0"/>
    <w:rsid w:val="00226CB0"/>
    <w:rsid w:val="002309D8"/>
    <w:rsid w:val="00233813"/>
    <w:rsid w:val="00236009"/>
    <w:rsid w:val="002361E7"/>
    <w:rsid w:val="00237917"/>
    <w:rsid w:val="00247A1E"/>
    <w:rsid w:val="0025070B"/>
    <w:rsid w:val="0025352E"/>
    <w:rsid w:val="00253F0A"/>
    <w:rsid w:val="0025440C"/>
    <w:rsid w:val="00254FAB"/>
    <w:rsid w:val="00255C98"/>
    <w:rsid w:val="00256552"/>
    <w:rsid w:val="00256B10"/>
    <w:rsid w:val="00257325"/>
    <w:rsid w:val="002620A0"/>
    <w:rsid w:val="002656E0"/>
    <w:rsid w:val="0026607F"/>
    <w:rsid w:val="002706CE"/>
    <w:rsid w:val="0027173F"/>
    <w:rsid w:val="0027379B"/>
    <w:rsid w:val="00275AE5"/>
    <w:rsid w:val="00282892"/>
    <w:rsid w:val="00284638"/>
    <w:rsid w:val="0028539B"/>
    <w:rsid w:val="0029281B"/>
    <w:rsid w:val="00293952"/>
    <w:rsid w:val="0029490B"/>
    <w:rsid w:val="00294B08"/>
    <w:rsid w:val="00295F9E"/>
    <w:rsid w:val="00297F41"/>
    <w:rsid w:val="002A049B"/>
    <w:rsid w:val="002A28D2"/>
    <w:rsid w:val="002A2AB5"/>
    <w:rsid w:val="002A3CB7"/>
    <w:rsid w:val="002A67F3"/>
    <w:rsid w:val="002A6D00"/>
    <w:rsid w:val="002B0D35"/>
    <w:rsid w:val="002B1214"/>
    <w:rsid w:val="002B4130"/>
    <w:rsid w:val="002B490B"/>
    <w:rsid w:val="002B5D8B"/>
    <w:rsid w:val="002B6265"/>
    <w:rsid w:val="002C172D"/>
    <w:rsid w:val="002C3254"/>
    <w:rsid w:val="002C35BA"/>
    <w:rsid w:val="002C4D7B"/>
    <w:rsid w:val="002C576E"/>
    <w:rsid w:val="002D5114"/>
    <w:rsid w:val="002D5EBE"/>
    <w:rsid w:val="002E0213"/>
    <w:rsid w:val="002E110F"/>
    <w:rsid w:val="002E6004"/>
    <w:rsid w:val="002E6B26"/>
    <w:rsid w:val="002E7FB6"/>
    <w:rsid w:val="002F3239"/>
    <w:rsid w:val="002F333E"/>
    <w:rsid w:val="002F4662"/>
    <w:rsid w:val="002F69C9"/>
    <w:rsid w:val="002F7E26"/>
    <w:rsid w:val="002F7FC2"/>
    <w:rsid w:val="003008D4"/>
    <w:rsid w:val="00301FE3"/>
    <w:rsid w:val="00303BD2"/>
    <w:rsid w:val="00304C4C"/>
    <w:rsid w:val="00304CD1"/>
    <w:rsid w:val="003070BA"/>
    <w:rsid w:val="00310909"/>
    <w:rsid w:val="0031455C"/>
    <w:rsid w:val="003153ED"/>
    <w:rsid w:val="003162E8"/>
    <w:rsid w:val="003162FD"/>
    <w:rsid w:val="0031730B"/>
    <w:rsid w:val="00320364"/>
    <w:rsid w:val="00321CFB"/>
    <w:rsid w:val="00324008"/>
    <w:rsid w:val="0032651F"/>
    <w:rsid w:val="003270B5"/>
    <w:rsid w:val="00330F7F"/>
    <w:rsid w:val="00332DEC"/>
    <w:rsid w:val="00333D97"/>
    <w:rsid w:val="00333DA3"/>
    <w:rsid w:val="00333EB7"/>
    <w:rsid w:val="003341EA"/>
    <w:rsid w:val="003346F2"/>
    <w:rsid w:val="003364DC"/>
    <w:rsid w:val="0034209F"/>
    <w:rsid w:val="00347E60"/>
    <w:rsid w:val="003632B6"/>
    <w:rsid w:val="00365923"/>
    <w:rsid w:val="00365BA8"/>
    <w:rsid w:val="00366D39"/>
    <w:rsid w:val="0036745C"/>
    <w:rsid w:val="00370042"/>
    <w:rsid w:val="003726CF"/>
    <w:rsid w:val="00372D70"/>
    <w:rsid w:val="00373565"/>
    <w:rsid w:val="00380A00"/>
    <w:rsid w:val="00382E21"/>
    <w:rsid w:val="00383DB3"/>
    <w:rsid w:val="0038551B"/>
    <w:rsid w:val="00385CD7"/>
    <w:rsid w:val="0038688B"/>
    <w:rsid w:val="003938D6"/>
    <w:rsid w:val="00393E43"/>
    <w:rsid w:val="0039585A"/>
    <w:rsid w:val="003975DE"/>
    <w:rsid w:val="003A2B6C"/>
    <w:rsid w:val="003A5AC8"/>
    <w:rsid w:val="003A5D17"/>
    <w:rsid w:val="003B001D"/>
    <w:rsid w:val="003B4327"/>
    <w:rsid w:val="003C19C6"/>
    <w:rsid w:val="003C2016"/>
    <w:rsid w:val="003C25E0"/>
    <w:rsid w:val="003C4F94"/>
    <w:rsid w:val="003C5D9D"/>
    <w:rsid w:val="003C7C0C"/>
    <w:rsid w:val="003D5E4A"/>
    <w:rsid w:val="003D5FCE"/>
    <w:rsid w:val="003E0FAF"/>
    <w:rsid w:val="003E1EE7"/>
    <w:rsid w:val="003E63D4"/>
    <w:rsid w:val="003E6A4D"/>
    <w:rsid w:val="003F4B10"/>
    <w:rsid w:val="003F764D"/>
    <w:rsid w:val="003F77AC"/>
    <w:rsid w:val="004008A2"/>
    <w:rsid w:val="00402660"/>
    <w:rsid w:val="00402BEC"/>
    <w:rsid w:val="00405A31"/>
    <w:rsid w:val="004062F7"/>
    <w:rsid w:val="00413C4F"/>
    <w:rsid w:val="0041719D"/>
    <w:rsid w:val="004208C2"/>
    <w:rsid w:val="004218EB"/>
    <w:rsid w:val="00422F87"/>
    <w:rsid w:val="00430587"/>
    <w:rsid w:val="00431AB2"/>
    <w:rsid w:val="0043727B"/>
    <w:rsid w:val="004375DC"/>
    <w:rsid w:val="00441AA4"/>
    <w:rsid w:val="00442083"/>
    <w:rsid w:val="004524A1"/>
    <w:rsid w:val="00452E6A"/>
    <w:rsid w:val="00453B54"/>
    <w:rsid w:val="00453CA9"/>
    <w:rsid w:val="004626EF"/>
    <w:rsid w:val="004635D5"/>
    <w:rsid w:val="00463ACF"/>
    <w:rsid w:val="004649E0"/>
    <w:rsid w:val="00465EE4"/>
    <w:rsid w:val="0046741B"/>
    <w:rsid w:val="004703AD"/>
    <w:rsid w:val="00471394"/>
    <w:rsid w:val="00471ED3"/>
    <w:rsid w:val="00472CD8"/>
    <w:rsid w:val="00472E38"/>
    <w:rsid w:val="0047460F"/>
    <w:rsid w:val="00474A3A"/>
    <w:rsid w:val="00474DAE"/>
    <w:rsid w:val="0047501C"/>
    <w:rsid w:val="00477456"/>
    <w:rsid w:val="00480F00"/>
    <w:rsid w:val="00481712"/>
    <w:rsid w:val="00481994"/>
    <w:rsid w:val="00483062"/>
    <w:rsid w:val="00483CE2"/>
    <w:rsid w:val="004852C8"/>
    <w:rsid w:val="00490E33"/>
    <w:rsid w:val="00494D86"/>
    <w:rsid w:val="004954CE"/>
    <w:rsid w:val="004958A2"/>
    <w:rsid w:val="004A2ED7"/>
    <w:rsid w:val="004A3537"/>
    <w:rsid w:val="004A4209"/>
    <w:rsid w:val="004A4C39"/>
    <w:rsid w:val="004A794C"/>
    <w:rsid w:val="004A7B22"/>
    <w:rsid w:val="004A7C6D"/>
    <w:rsid w:val="004B26B3"/>
    <w:rsid w:val="004B6BEE"/>
    <w:rsid w:val="004C1525"/>
    <w:rsid w:val="004C59DB"/>
    <w:rsid w:val="004C6FC3"/>
    <w:rsid w:val="004C6FCC"/>
    <w:rsid w:val="004D03C7"/>
    <w:rsid w:val="004D0410"/>
    <w:rsid w:val="004D566B"/>
    <w:rsid w:val="004D636B"/>
    <w:rsid w:val="004E2703"/>
    <w:rsid w:val="004E5EBE"/>
    <w:rsid w:val="004F0536"/>
    <w:rsid w:val="00501EC8"/>
    <w:rsid w:val="005154E5"/>
    <w:rsid w:val="00517763"/>
    <w:rsid w:val="00517B04"/>
    <w:rsid w:val="00520D71"/>
    <w:rsid w:val="00521BB8"/>
    <w:rsid w:val="00524EF0"/>
    <w:rsid w:val="00531D78"/>
    <w:rsid w:val="00533F0C"/>
    <w:rsid w:val="005343DC"/>
    <w:rsid w:val="00536A36"/>
    <w:rsid w:val="00537001"/>
    <w:rsid w:val="00537E74"/>
    <w:rsid w:val="005416BF"/>
    <w:rsid w:val="00542FFE"/>
    <w:rsid w:val="00544B35"/>
    <w:rsid w:val="00546353"/>
    <w:rsid w:val="00547D22"/>
    <w:rsid w:val="00552B56"/>
    <w:rsid w:val="005540CB"/>
    <w:rsid w:val="00555DA1"/>
    <w:rsid w:val="0055686E"/>
    <w:rsid w:val="00562797"/>
    <w:rsid w:val="005635F6"/>
    <w:rsid w:val="00563989"/>
    <w:rsid w:val="00563AD5"/>
    <w:rsid w:val="00571993"/>
    <w:rsid w:val="005725D8"/>
    <w:rsid w:val="005732C7"/>
    <w:rsid w:val="00573565"/>
    <w:rsid w:val="0057506F"/>
    <w:rsid w:val="0057621E"/>
    <w:rsid w:val="005819AD"/>
    <w:rsid w:val="00581C65"/>
    <w:rsid w:val="005903B1"/>
    <w:rsid w:val="00590F3E"/>
    <w:rsid w:val="00591D7F"/>
    <w:rsid w:val="00592E19"/>
    <w:rsid w:val="00595AB7"/>
    <w:rsid w:val="005A19A0"/>
    <w:rsid w:val="005A1FF6"/>
    <w:rsid w:val="005A5D4C"/>
    <w:rsid w:val="005B5079"/>
    <w:rsid w:val="005B56D9"/>
    <w:rsid w:val="005B5C99"/>
    <w:rsid w:val="005B7243"/>
    <w:rsid w:val="005C0FEE"/>
    <w:rsid w:val="005C5D85"/>
    <w:rsid w:val="005C6A6F"/>
    <w:rsid w:val="005C7D8D"/>
    <w:rsid w:val="005D1D7F"/>
    <w:rsid w:val="005D2DD8"/>
    <w:rsid w:val="005D334C"/>
    <w:rsid w:val="005D4CDD"/>
    <w:rsid w:val="005D6673"/>
    <w:rsid w:val="005D67CE"/>
    <w:rsid w:val="005D7F8A"/>
    <w:rsid w:val="005E39A0"/>
    <w:rsid w:val="005F02A2"/>
    <w:rsid w:val="005F4684"/>
    <w:rsid w:val="005F4A58"/>
    <w:rsid w:val="005F6270"/>
    <w:rsid w:val="00600F68"/>
    <w:rsid w:val="0060249B"/>
    <w:rsid w:val="00603501"/>
    <w:rsid w:val="006044BE"/>
    <w:rsid w:val="00605897"/>
    <w:rsid w:val="00606676"/>
    <w:rsid w:val="006073BD"/>
    <w:rsid w:val="00607514"/>
    <w:rsid w:val="0060771D"/>
    <w:rsid w:val="00610096"/>
    <w:rsid w:val="006208B9"/>
    <w:rsid w:val="00620AA0"/>
    <w:rsid w:val="00623CD5"/>
    <w:rsid w:val="0062416D"/>
    <w:rsid w:val="00624FD4"/>
    <w:rsid w:val="0062572D"/>
    <w:rsid w:val="006260B0"/>
    <w:rsid w:val="00631479"/>
    <w:rsid w:val="00631A3C"/>
    <w:rsid w:val="006322D4"/>
    <w:rsid w:val="00632CB7"/>
    <w:rsid w:val="006345E3"/>
    <w:rsid w:val="006355C6"/>
    <w:rsid w:val="0063687F"/>
    <w:rsid w:val="00643BD9"/>
    <w:rsid w:val="00646803"/>
    <w:rsid w:val="00651E33"/>
    <w:rsid w:val="00653E12"/>
    <w:rsid w:val="00654E37"/>
    <w:rsid w:val="006556DB"/>
    <w:rsid w:val="0065687D"/>
    <w:rsid w:val="006568AC"/>
    <w:rsid w:val="00665DEC"/>
    <w:rsid w:val="006669B2"/>
    <w:rsid w:val="00671AFC"/>
    <w:rsid w:val="0067214A"/>
    <w:rsid w:val="006723DF"/>
    <w:rsid w:val="00673078"/>
    <w:rsid w:val="006816B8"/>
    <w:rsid w:val="006836FC"/>
    <w:rsid w:val="00685C46"/>
    <w:rsid w:val="00687C92"/>
    <w:rsid w:val="00687CF0"/>
    <w:rsid w:val="00687D75"/>
    <w:rsid w:val="0069315B"/>
    <w:rsid w:val="00694F26"/>
    <w:rsid w:val="00696432"/>
    <w:rsid w:val="006A0233"/>
    <w:rsid w:val="006A4AEF"/>
    <w:rsid w:val="006A55C7"/>
    <w:rsid w:val="006A6854"/>
    <w:rsid w:val="006A7EAB"/>
    <w:rsid w:val="006B1AC3"/>
    <w:rsid w:val="006C1B45"/>
    <w:rsid w:val="006C1EA6"/>
    <w:rsid w:val="006C224D"/>
    <w:rsid w:val="006D1E62"/>
    <w:rsid w:val="006D3FCD"/>
    <w:rsid w:val="006D60D8"/>
    <w:rsid w:val="006D736A"/>
    <w:rsid w:val="006E0A8C"/>
    <w:rsid w:val="006E5E8B"/>
    <w:rsid w:val="006E609C"/>
    <w:rsid w:val="006E7551"/>
    <w:rsid w:val="006E7D4A"/>
    <w:rsid w:val="006E7FB2"/>
    <w:rsid w:val="006F05D8"/>
    <w:rsid w:val="006F30BB"/>
    <w:rsid w:val="006F6512"/>
    <w:rsid w:val="006F77D6"/>
    <w:rsid w:val="007010BA"/>
    <w:rsid w:val="00701B99"/>
    <w:rsid w:val="007029AA"/>
    <w:rsid w:val="00706584"/>
    <w:rsid w:val="007108EE"/>
    <w:rsid w:val="00711382"/>
    <w:rsid w:val="00711393"/>
    <w:rsid w:val="00711CA7"/>
    <w:rsid w:val="0071230A"/>
    <w:rsid w:val="00713F07"/>
    <w:rsid w:val="007156EF"/>
    <w:rsid w:val="007160EA"/>
    <w:rsid w:val="007170D7"/>
    <w:rsid w:val="007201BF"/>
    <w:rsid w:val="0072319B"/>
    <w:rsid w:val="00727CA5"/>
    <w:rsid w:val="00730550"/>
    <w:rsid w:val="007319BC"/>
    <w:rsid w:val="00736EAC"/>
    <w:rsid w:val="00737EB2"/>
    <w:rsid w:val="00740EE3"/>
    <w:rsid w:val="0074236F"/>
    <w:rsid w:val="00743224"/>
    <w:rsid w:val="00744219"/>
    <w:rsid w:val="0074736F"/>
    <w:rsid w:val="00750CDD"/>
    <w:rsid w:val="00751C04"/>
    <w:rsid w:val="00752470"/>
    <w:rsid w:val="0075402C"/>
    <w:rsid w:val="00755631"/>
    <w:rsid w:val="0075594E"/>
    <w:rsid w:val="00756922"/>
    <w:rsid w:val="007615EB"/>
    <w:rsid w:val="00761DE5"/>
    <w:rsid w:val="00763773"/>
    <w:rsid w:val="00764EED"/>
    <w:rsid w:val="00766735"/>
    <w:rsid w:val="00766AC2"/>
    <w:rsid w:val="007674C8"/>
    <w:rsid w:val="00767CEA"/>
    <w:rsid w:val="00772550"/>
    <w:rsid w:val="00772BF6"/>
    <w:rsid w:val="0077668A"/>
    <w:rsid w:val="00780C42"/>
    <w:rsid w:val="007823DB"/>
    <w:rsid w:val="00784C0B"/>
    <w:rsid w:val="0078504E"/>
    <w:rsid w:val="00792D7B"/>
    <w:rsid w:val="0079577E"/>
    <w:rsid w:val="00797ABB"/>
    <w:rsid w:val="007A420E"/>
    <w:rsid w:val="007A52B6"/>
    <w:rsid w:val="007A603E"/>
    <w:rsid w:val="007A60B6"/>
    <w:rsid w:val="007B0CC0"/>
    <w:rsid w:val="007B3DAE"/>
    <w:rsid w:val="007B5C22"/>
    <w:rsid w:val="007C131B"/>
    <w:rsid w:val="007C1635"/>
    <w:rsid w:val="007C1930"/>
    <w:rsid w:val="007C4FBE"/>
    <w:rsid w:val="007C5725"/>
    <w:rsid w:val="007C6B39"/>
    <w:rsid w:val="007D2BCD"/>
    <w:rsid w:val="007D7850"/>
    <w:rsid w:val="007E19CA"/>
    <w:rsid w:val="007E1E7C"/>
    <w:rsid w:val="007E53AB"/>
    <w:rsid w:val="007E6DCE"/>
    <w:rsid w:val="007E7296"/>
    <w:rsid w:val="007F0B88"/>
    <w:rsid w:val="007F10E7"/>
    <w:rsid w:val="007F2BEE"/>
    <w:rsid w:val="007F35E8"/>
    <w:rsid w:val="007F49B2"/>
    <w:rsid w:val="007F510B"/>
    <w:rsid w:val="007F6C1D"/>
    <w:rsid w:val="00802399"/>
    <w:rsid w:val="00803209"/>
    <w:rsid w:val="0080461D"/>
    <w:rsid w:val="00804A8B"/>
    <w:rsid w:val="008057ED"/>
    <w:rsid w:val="00810819"/>
    <w:rsid w:val="008143FA"/>
    <w:rsid w:val="00816641"/>
    <w:rsid w:val="00821702"/>
    <w:rsid w:val="008249B9"/>
    <w:rsid w:val="00830B7F"/>
    <w:rsid w:val="00830F12"/>
    <w:rsid w:val="00832829"/>
    <w:rsid w:val="0083458E"/>
    <w:rsid w:val="00835731"/>
    <w:rsid w:val="00837501"/>
    <w:rsid w:val="00852179"/>
    <w:rsid w:val="00855195"/>
    <w:rsid w:val="00856470"/>
    <w:rsid w:val="008579C4"/>
    <w:rsid w:val="00867984"/>
    <w:rsid w:val="008708BB"/>
    <w:rsid w:val="00875061"/>
    <w:rsid w:val="008766D8"/>
    <w:rsid w:val="008816B6"/>
    <w:rsid w:val="00883FD9"/>
    <w:rsid w:val="00884DAB"/>
    <w:rsid w:val="00887721"/>
    <w:rsid w:val="0089106B"/>
    <w:rsid w:val="00891F97"/>
    <w:rsid w:val="00892CEC"/>
    <w:rsid w:val="008A09F5"/>
    <w:rsid w:val="008A0D54"/>
    <w:rsid w:val="008A120E"/>
    <w:rsid w:val="008B1BFA"/>
    <w:rsid w:val="008B261E"/>
    <w:rsid w:val="008B61C4"/>
    <w:rsid w:val="008B6DA4"/>
    <w:rsid w:val="008B772D"/>
    <w:rsid w:val="008C020D"/>
    <w:rsid w:val="008C178D"/>
    <w:rsid w:val="008C6962"/>
    <w:rsid w:val="008C7580"/>
    <w:rsid w:val="008D347F"/>
    <w:rsid w:val="008D4AC2"/>
    <w:rsid w:val="008D5BC8"/>
    <w:rsid w:val="008D659B"/>
    <w:rsid w:val="008D6AE2"/>
    <w:rsid w:val="008E060A"/>
    <w:rsid w:val="008E088E"/>
    <w:rsid w:val="008E17DD"/>
    <w:rsid w:val="008E1CA8"/>
    <w:rsid w:val="008E1E35"/>
    <w:rsid w:val="008E2D7A"/>
    <w:rsid w:val="008E5021"/>
    <w:rsid w:val="008E6200"/>
    <w:rsid w:val="008E7E6E"/>
    <w:rsid w:val="008F046E"/>
    <w:rsid w:val="008F2675"/>
    <w:rsid w:val="008F6C3C"/>
    <w:rsid w:val="008F6CA7"/>
    <w:rsid w:val="008F7989"/>
    <w:rsid w:val="009005BE"/>
    <w:rsid w:val="009012DE"/>
    <w:rsid w:val="009019D3"/>
    <w:rsid w:val="00901B6D"/>
    <w:rsid w:val="00901E89"/>
    <w:rsid w:val="00902F59"/>
    <w:rsid w:val="009034E8"/>
    <w:rsid w:val="009053D5"/>
    <w:rsid w:val="00905F32"/>
    <w:rsid w:val="00907B30"/>
    <w:rsid w:val="00910BC3"/>
    <w:rsid w:val="00914B9C"/>
    <w:rsid w:val="00914BFE"/>
    <w:rsid w:val="00914DB7"/>
    <w:rsid w:val="009155A7"/>
    <w:rsid w:val="00921363"/>
    <w:rsid w:val="00921474"/>
    <w:rsid w:val="0092394B"/>
    <w:rsid w:val="009265F2"/>
    <w:rsid w:val="00927491"/>
    <w:rsid w:val="00930FFE"/>
    <w:rsid w:val="00931822"/>
    <w:rsid w:val="00933106"/>
    <w:rsid w:val="00936520"/>
    <w:rsid w:val="00937D47"/>
    <w:rsid w:val="00940C1F"/>
    <w:rsid w:val="00942672"/>
    <w:rsid w:val="00943026"/>
    <w:rsid w:val="009431FC"/>
    <w:rsid w:val="0094336D"/>
    <w:rsid w:val="00945927"/>
    <w:rsid w:val="00945A0D"/>
    <w:rsid w:val="00952B64"/>
    <w:rsid w:val="00955E2D"/>
    <w:rsid w:val="00960903"/>
    <w:rsid w:val="00960A67"/>
    <w:rsid w:val="0096143F"/>
    <w:rsid w:val="00962386"/>
    <w:rsid w:val="00962D00"/>
    <w:rsid w:val="00963FA5"/>
    <w:rsid w:val="0096542A"/>
    <w:rsid w:val="009675C0"/>
    <w:rsid w:val="00967C7C"/>
    <w:rsid w:val="00967CB4"/>
    <w:rsid w:val="00967CD5"/>
    <w:rsid w:val="00967F62"/>
    <w:rsid w:val="00970242"/>
    <w:rsid w:val="00971A7F"/>
    <w:rsid w:val="00971C1A"/>
    <w:rsid w:val="00971E8B"/>
    <w:rsid w:val="0097343D"/>
    <w:rsid w:val="00973D06"/>
    <w:rsid w:val="009743AA"/>
    <w:rsid w:val="0097522E"/>
    <w:rsid w:val="0097569B"/>
    <w:rsid w:val="009813B0"/>
    <w:rsid w:val="00981DAC"/>
    <w:rsid w:val="00984D6E"/>
    <w:rsid w:val="00986866"/>
    <w:rsid w:val="00991DB0"/>
    <w:rsid w:val="00992702"/>
    <w:rsid w:val="0099521C"/>
    <w:rsid w:val="00995415"/>
    <w:rsid w:val="00996CE4"/>
    <w:rsid w:val="00996F03"/>
    <w:rsid w:val="00997732"/>
    <w:rsid w:val="009A0D80"/>
    <w:rsid w:val="009A1857"/>
    <w:rsid w:val="009A51CC"/>
    <w:rsid w:val="009A5E85"/>
    <w:rsid w:val="009A6387"/>
    <w:rsid w:val="009A7352"/>
    <w:rsid w:val="009B012F"/>
    <w:rsid w:val="009B10AC"/>
    <w:rsid w:val="009B1800"/>
    <w:rsid w:val="009B1E8F"/>
    <w:rsid w:val="009B284C"/>
    <w:rsid w:val="009B4BF1"/>
    <w:rsid w:val="009B4D7B"/>
    <w:rsid w:val="009B64E7"/>
    <w:rsid w:val="009B7E99"/>
    <w:rsid w:val="009C1684"/>
    <w:rsid w:val="009C35AE"/>
    <w:rsid w:val="009C483F"/>
    <w:rsid w:val="009C762E"/>
    <w:rsid w:val="009C7F14"/>
    <w:rsid w:val="009D0944"/>
    <w:rsid w:val="009D30E7"/>
    <w:rsid w:val="009D3854"/>
    <w:rsid w:val="009D42E7"/>
    <w:rsid w:val="009D4310"/>
    <w:rsid w:val="009E0E40"/>
    <w:rsid w:val="009E3254"/>
    <w:rsid w:val="009E5C09"/>
    <w:rsid w:val="009E6A76"/>
    <w:rsid w:val="009E7B97"/>
    <w:rsid w:val="009E7F56"/>
    <w:rsid w:val="009F66B5"/>
    <w:rsid w:val="009F7362"/>
    <w:rsid w:val="00A001B3"/>
    <w:rsid w:val="00A00835"/>
    <w:rsid w:val="00A0475D"/>
    <w:rsid w:val="00A04968"/>
    <w:rsid w:val="00A05364"/>
    <w:rsid w:val="00A064CB"/>
    <w:rsid w:val="00A10F14"/>
    <w:rsid w:val="00A11EBA"/>
    <w:rsid w:val="00A14569"/>
    <w:rsid w:val="00A14FAD"/>
    <w:rsid w:val="00A15719"/>
    <w:rsid w:val="00A220F6"/>
    <w:rsid w:val="00A22CF0"/>
    <w:rsid w:val="00A23276"/>
    <w:rsid w:val="00A2394D"/>
    <w:rsid w:val="00A24009"/>
    <w:rsid w:val="00A24598"/>
    <w:rsid w:val="00A26159"/>
    <w:rsid w:val="00A31201"/>
    <w:rsid w:val="00A31208"/>
    <w:rsid w:val="00A3570B"/>
    <w:rsid w:val="00A40A55"/>
    <w:rsid w:val="00A437DD"/>
    <w:rsid w:val="00A461A8"/>
    <w:rsid w:val="00A477FB"/>
    <w:rsid w:val="00A501F8"/>
    <w:rsid w:val="00A5283C"/>
    <w:rsid w:val="00A54552"/>
    <w:rsid w:val="00A54676"/>
    <w:rsid w:val="00A62044"/>
    <w:rsid w:val="00A62BF7"/>
    <w:rsid w:val="00A63CC8"/>
    <w:rsid w:val="00A65AF3"/>
    <w:rsid w:val="00A67DC7"/>
    <w:rsid w:val="00A702E2"/>
    <w:rsid w:val="00A723EB"/>
    <w:rsid w:val="00A73591"/>
    <w:rsid w:val="00A75338"/>
    <w:rsid w:val="00A83C74"/>
    <w:rsid w:val="00A84593"/>
    <w:rsid w:val="00A84D8A"/>
    <w:rsid w:val="00A90DB9"/>
    <w:rsid w:val="00A93F9D"/>
    <w:rsid w:val="00A940CB"/>
    <w:rsid w:val="00A9649E"/>
    <w:rsid w:val="00A96B0D"/>
    <w:rsid w:val="00A97A8C"/>
    <w:rsid w:val="00AA1032"/>
    <w:rsid w:val="00AA45B7"/>
    <w:rsid w:val="00AA4770"/>
    <w:rsid w:val="00AA49FA"/>
    <w:rsid w:val="00AA5BB5"/>
    <w:rsid w:val="00AB26D3"/>
    <w:rsid w:val="00AB2FE0"/>
    <w:rsid w:val="00AB3427"/>
    <w:rsid w:val="00AB358F"/>
    <w:rsid w:val="00AB4004"/>
    <w:rsid w:val="00AB4625"/>
    <w:rsid w:val="00AB49F3"/>
    <w:rsid w:val="00AB5A45"/>
    <w:rsid w:val="00AB6044"/>
    <w:rsid w:val="00AC1F3C"/>
    <w:rsid w:val="00AC23E1"/>
    <w:rsid w:val="00AC332D"/>
    <w:rsid w:val="00AC3C09"/>
    <w:rsid w:val="00AC6A9B"/>
    <w:rsid w:val="00AC6C9C"/>
    <w:rsid w:val="00AD0743"/>
    <w:rsid w:val="00AD1ECC"/>
    <w:rsid w:val="00AD1FE6"/>
    <w:rsid w:val="00AD3396"/>
    <w:rsid w:val="00AD58DB"/>
    <w:rsid w:val="00AD62CD"/>
    <w:rsid w:val="00AD74EB"/>
    <w:rsid w:val="00AE051B"/>
    <w:rsid w:val="00AE2F4E"/>
    <w:rsid w:val="00AF16A9"/>
    <w:rsid w:val="00AF219E"/>
    <w:rsid w:val="00AF33B3"/>
    <w:rsid w:val="00AF59B1"/>
    <w:rsid w:val="00AF6A6C"/>
    <w:rsid w:val="00AF7B9A"/>
    <w:rsid w:val="00B00349"/>
    <w:rsid w:val="00B0034C"/>
    <w:rsid w:val="00B0350D"/>
    <w:rsid w:val="00B06F17"/>
    <w:rsid w:val="00B11F87"/>
    <w:rsid w:val="00B16F5F"/>
    <w:rsid w:val="00B175D9"/>
    <w:rsid w:val="00B17947"/>
    <w:rsid w:val="00B17B10"/>
    <w:rsid w:val="00B210BF"/>
    <w:rsid w:val="00B246C4"/>
    <w:rsid w:val="00B26361"/>
    <w:rsid w:val="00B30EDF"/>
    <w:rsid w:val="00B31DFC"/>
    <w:rsid w:val="00B339EA"/>
    <w:rsid w:val="00B33EEB"/>
    <w:rsid w:val="00B3711D"/>
    <w:rsid w:val="00B37130"/>
    <w:rsid w:val="00B37E4A"/>
    <w:rsid w:val="00B40B2B"/>
    <w:rsid w:val="00B45102"/>
    <w:rsid w:val="00B45634"/>
    <w:rsid w:val="00B45AF4"/>
    <w:rsid w:val="00B476A7"/>
    <w:rsid w:val="00B47EE7"/>
    <w:rsid w:val="00B50D10"/>
    <w:rsid w:val="00B60687"/>
    <w:rsid w:val="00B627A7"/>
    <w:rsid w:val="00B657E3"/>
    <w:rsid w:val="00B679CC"/>
    <w:rsid w:val="00B7244A"/>
    <w:rsid w:val="00B731EE"/>
    <w:rsid w:val="00B80BE1"/>
    <w:rsid w:val="00B8120F"/>
    <w:rsid w:val="00B8519A"/>
    <w:rsid w:val="00B85483"/>
    <w:rsid w:val="00B86185"/>
    <w:rsid w:val="00B91BDD"/>
    <w:rsid w:val="00B966E7"/>
    <w:rsid w:val="00BA0BEC"/>
    <w:rsid w:val="00BA1200"/>
    <w:rsid w:val="00BA14FF"/>
    <w:rsid w:val="00BA2002"/>
    <w:rsid w:val="00BA25A6"/>
    <w:rsid w:val="00BA2743"/>
    <w:rsid w:val="00BA4388"/>
    <w:rsid w:val="00BA5DD3"/>
    <w:rsid w:val="00BA622C"/>
    <w:rsid w:val="00BA7538"/>
    <w:rsid w:val="00BA7BB5"/>
    <w:rsid w:val="00BB14C5"/>
    <w:rsid w:val="00BB277D"/>
    <w:rsid w:val="00BB2B85"/>
    <w:rsid w:val="00BC0554"/>
    <w:rsid w:val="00BC5A06"/>
    <w:rsid w:val="00BC74C6"/>
    <w:rsid w:val="00BC7CA4"/>
    <w:rsid w:val="00BC7E88"/>
    <w:rsid w:val="00BD08A9"/>
    <w:rsid w:val="00BD1342"/>
    <w:rsid w:val="00BD19CB"/>
    <w:rsid w:val="00BD4070"/>
    <w:rsid w:val="00BD67A6"/>
    <w:rsid w:val="00BE1B5D"/>
    <w:rsid w:val="00BE1BA5"/>
    <w:rsid w:val="00BE1D44"/>
    <w:rsid w:val="00BE6AB4"/>
    <w:rsid w:val="00BE7ABC"/>
    <w:rsid w:val="00BF2DC3"/>
    <w:rsid w:val="00BF4B99"/>
    <w:rsid w:val="00BF6368"/>
    <w:rsid w:val="00BF7BD2"/>
    <w:rsid w:val="00C00139"/>
    <w:rsid w:val="00C00620"/>
    <w:rsid w:val="00C0465E"/>
    <w:rsid w:val="00C07117"/>
    <w:rsid w:val="00C106DE"/>
    <w:rsid w:val="00C14507"/>
    <w:rsid w:val="00C14F3C"/>
    <w:rsid w:val="00C156F6"/>
    <w:rsid w:val="00C15E3D"/>
    <w:rsid w:val="00C15ECC"/>
    <w:rsid w:val="00C166AF"/>
    <w:rsid w:val="00C17671"/>
    <w:rsid w:val="00C201F9"/>
    <w:rsid w:val="00C228E2"/>
    <w:rsid w:val="00C22C84"/>
    <w:rsid w:val="00C23E26"/>
    <w:rsid w:val="00C245CA"/>
    <w:rsid w:val="00C261BB"/>
    <w:rsid w:val="00C3500D"/>
    <w:rsid w:val="00C3734C"/>
    <w:rsid w:val="00C43785"/>
    <w:rsid w:val="00C449C2"/>
    <w:rsid w:val="00C449CD"/>
    <w:rsid w:val="00C45077"/>
    <w:rsid w:val="00C4611B"/>
    <w:rsid w:val="00C5002B"/>
    <w:rsid w:val="00C50CC6"/>
    <w:rsid w:val="00C51032"/>
    <w:rsid w:val="00C5327E"/>
    <w:rsid w:val="00C57328"/>
    <w:rsid w:val="00C60948"/>
    <w:rsid w:val="00C61159"/>
    <w:rsid w:val="00C61A02"/>
    <w:rsid w:val="00C620DE"/>
    <w:rsid w:val="00C62710"/>
    <w:rsid w:val="00C6302D"/>
    <w:rsid w:val="00C64BC5"/>
    <w:rsid w:val="00C66DA2"/>
    <w:rsid w:val="00C72B2A"/>
    <w:rsid w:val="00C744DA"/>
    <w:rsid w:val="00C746F1"/>
    <w:rsid w:val="00C7509D"/>
    <w:rsid w:val="00C82840"/>
    <w:rsid w:val="00C9113B"/>
    <w:rsid w:val="00C924D4"/>
    <w:rsid w:val="00C92BD5"/>
    <w:rsid w:val="00C97201"/>
    <w:rsid w:val="00CA1A98"/>
    <w:rsid w:val="00CA7C17"/>
    <w:rsid w:val="00CA7C9C"/>
    <w:rsid w:val="00CB05E6"/>
    <w:rsid w:val="00CB108F"/>
    <w:rsid w:val="00CB5278"/>
    <w:rsid w:val="00CB76DD"/>
    <w:rsid w:val="00CB7ED9"/>
    <w:rsid w:val="00CC0620"/>
    <w:rsid w:val="00CC20E3"/>
    <w:rsid w:val="00CC2480"/>
    <w:rsid w:val="00CC386C"/>
    <w:rsid w:val="00CC5FC6"/>
    <w:rsid w:val="00CD01E7"/>
    <w:rsid w:val="00CD2FBB"/>
    <w:rsid w:val="00CD457E"/>
    <w:rsid w:val="00CD560C"/>
    <w:rsid w:val="00CE2ACF"/>
    <w:rsid w:val="00CE58B4"/>
    <w:rsid w:val="00CF2DBA"/>
    <w:rsid w:val="00CF3860"/>
    <w:rsid w:val="00CF5CC4"/>
    <w:rsid w:val="00CF7522"/>
    <w:rsid w:val="00D00A08"/>
    <w:rsid w:val="00D011C0"/>
    <w:rsid w:val="00D017CA"/>
    <w:rsid w:val="00D02430"/>
    <w:rsid w:val="00D063DE"/>
    <w:rsid w:val="00D06B15"/>
    <w:rsid w:val="00D06F8D"/>
    <w:rsid w:val="00D07A05"/>
    <w:rsid w:val="00D137AD"/>
    <w:rsid w:val="00D150A3"/>
    <w:rsid w:val="00D16841"/>
    <w:rsid w:val="00D16D27"/>
    <w:rsid w:val="00D17933"/>
    <w:rsid w:val="00D179A0"/>
    <w:rsid w:val="00D2082A"/>
    <w:rsid w:val="00D21EB5"/>
    <w:rsid w:val="00D22E19"/>
    <w:rsid w:val="00D23196"/>
    <w:rsid w:val="00D23CA6"/>
    <w:rsid w:val="00D250B4"/>
    <w:rsid w:val="00D25804"/>
    <w:rsid w:val="00D259EB"/>
    <w:rsid w:val="00D25E24"/>
    <w:rsid w:val="00D27B99"/>
    <w:rsid w:val="00D314E6"/>
    <w:rsid w:val="00D32241"/>
    <w:rsid w:val="00D33885"/>
    <w:rsid w:val="00D3473B"/>
    <w:rsid w:val="00D34F15"/>
    <w:rsid w:val="00D400CE"/>
    <w:rsid w:val="00D40803"/>
    <w:rsid w:val="00D40960"/>
    <w:rsid w:val="00D411D7"/>
    <w:rsid w:val="00D430DF"/>
    <w:rsid w:val="00D452D0"/>
    <w:rsid w:val="00D474E8"/>
    <w:rsid w:val="00D47A56"/>
    <w:rsid w:val="00D47DB6"/>
    <w:rsid w:val="00D47F4E"/>
    <w:rsid w:val="00D50DCE"/>
    <w:rsid w:val="00D52B2A"/>
    <w:rsid w:val="00D55CE5"/>
    <w:rsid w:val="00D561AD"/>
    <w:rsid w:val="00D60E07"/>
    <w:rsid w:val="00D62409"/>
    <w:rsid w:val="00D633B3"/>
    <w:rsid w:val="00D63586"/>
    <w:rsid w:val="00D648A8"/>
    <w:rsid w:val="00D651E6"/>
    <w:rsid w:val="00D663CB"/>
    <w:rsid w:val="00D665DE"/>
    <w:rsid w:val="00D715D7"/>
    <w:rsid w:val="00D74268"/>
    <w:rsid w:val="00D74494"/>
    <w:rsid w:val="00D7504F"/>
    <w:rsid w:val="00D75F15"/>
    <w:rsid w:val="00D82DA8"/>
    <w:rsid w:val="00D84672"/>
    <w:rsid w:val="00D849BE"/>
    <w:rsid w:val="00D85830"/>
    <w:rsid w:val="00D8655D"/>
    <w:rsid w:val="00D86B32"/>
    <w:rsid w:val="00D879D6"/>
    <w:rsid w:val="00D906CD"/>
    <w:rsid w:val="00D93122"/>
    <w:rsid w:val="00D93E15"/>
    <w:rsid w:val="00D94DF9"/>
    <w:rsid w:val="00D951A1"/>
    <w:rsid w:val="00DA086C"/>
    <w:rsid w:val="00DA29D9"/>
    <w:rsid w:val="00DA305E"/>
    <w:rsid w:val="00DA58ED"/>
    <w:rsid w:val="00DA6529"/>
    <w:rsid w:val="00DA661B"/>
    <w:rsid w:val="00DA7BE9"/>
    <w:rsid w:val="00DB5199"/>
    <w:rsid w:val="00DB5ADD"/>
    <w:rsid w:val="00DB7634"/>
    <w:rsid w:val="00DC25F4"/>
    <w:rsid w:val="00DC2FCA"/>
    <w:rsid w:val="00DC4B93"/>
    <w:rsid w:val="00DC68F9"/>
    <w:rsid w:val="00DC7F40"/>
    <w:rsid w:val="00DD34D7"/>
    <w:rsid w:val="00DD3DA0"/>
    <w:rsid w:val="00DD53A7"/>
    <w:rsid w:val="00DD5DE6"/>
    <w:rsid w:val="00DD5F84"/>
    <w:rsid w:val="00DE0ECE"/>
    <w:rsid w:val="00DE1678"/>
    <w:rsid w:val="00DE45A8"/>
    <w:rsid w:val="00DE4F35"/>
    <w:rsid w:val="00DE516D"/>
    <w:rsid w:val="00DE7374"/>
    <w:rsid w:val="00DF1176"/>
    <w:rsid w:val="00DF2788"/>
    <w:rsid w:val="00DF28AB"/>
    <w:rsid w:val="00DF2D82"/>
    <w:rsid w:val="00DF47CA"/>
    <w:rsid w:val="00DF5368"/>
    <w:rsid w:val="00DF629A"/>
    <w:rsid w:val="00DF6426"/>
    <w:rsid w:val="00E00914"/>
    <w:rsid w:val="00E00C95"/>
    <w:rsid w:val="00E0238A"/>
    <w:rsid w:val="00E047FE"/>
    <w:rsid w:val="00E13329"/>
    <w:rsid w:val="00E165B9"/>
    <w:rsid w:val="00E17FB1"/>
    <w:rsid w:val="00E2045A"/>
    <w:rsid w:val="00E20FFD"/>
    <w:rsid w:val="00E22762"/>
    <w:rsid w:val="00E25BF3"/>
    <w:rsid w:val="00E26BA4"/>
    <w:rsid w:val="00E27637"/>
    <w:rsid w:val="00E30641"/>
    <w:rsid w:val="00E31457"/>
    <w:rsid w:val="00E322E2"/>
    <w:rsid w:val="00E33D66"/>
    <w:rsid w:val="00E37B4C"/>
    <w:rsid w:val="00E40AEA"/>
    <w:rsid w:val="00E4134A"/>
    <w:rsid w:val="00E439F3"/>
    <w:rsid w:val="00E44E82"/>
    <w:rsid w:val="00E45A5D"/>
    <w:rsid w:val="00E4627D"/>
    <w:rsid w:val="00E4698F"/>
    <w:rsid w:val="00E46E5A"/>
    <w:rsid w:val="00E51DDB"/>
    <w:rsid w:val="00E52157"/>
    <w:rsid w:val="00E62107"/>
    <w:rsid w:val="00E6347E"/>
    <w:rsid w:val="00E64158"/>
    <w:rsid w:val="00E64A48"/>
    <w:rsid w:val="00E70207"/>
    <w:rsid w:val="00E708FB"/>
    <w:rsid w:val="00E74E5F"/>
    <w:rsid w:val="00E7612F"/>
    <w:rsid w:val="00E8090A"/>
    <w:rsid w:val="00E822AD"/>
    <w:rsid w:val="00E8340C"/>
    <w:rsid w:val="00E9226B"/>
    <w:rsid w:val="00E92A45"/>
    <w:rsid w:val="00E93C56"/>
    <w:rsid w:val="00E95D85"/>
    <w:rsid w:val="00E96118"/>
    <w:rsid w:val="00E97BD3"/>
    <w:rsid w:val="00EA0AD4"/>
    <w:rsid w:val="00EA0BB1"/>
    <w:rsid w:val="00EA2102"/>
    <w:rsid w:val="00EA214A"/>
    <w:rsid w:val="00EA3037"/>
    <w:rsid w:val="00EA68EC"/>
    <w:rsid w:val="00EA6A9F"/>
    <w:rsid w:val="00EB1BD7"/>
    <w:rsid w:val="00EB497E"/>
    <w:rsid w:val="00EB6846"/>
    <w:rsid w:val="00EB744D"/>
    <w:rsid w:val="00EC31AE"/>
    <w:rsid w:val="00EC4233"/>
    <w:rsid w:val="00EC54C4"/>
    <w:rsid w:val="00EC5691"/>
    <w:rsid w:val="00EC7BAF"/>
    <w:rsid w:val="00ED22C9"/>
    <w:rsid w:val="00ED2A81"/>
    <w:rsid w:val="00ED3156"/>
    <w:rsid w:val="00ED45AC"/>
    <w:rsid w:val="00ED5A58"/>
    <w:rsid w:val="00ED7269"/>
    <w:rsid w:val="00EE00E2"/>
    <w:rsid w:val="00EE0CD8"/>
    <w:rsid w:val="00EE136A"/>
    <w:rsid w:val="00EE32B5"/>
    <w:rsid w:val="00EE4BF9"/>
    <w:rsid w:val="00EE5E3D"/>
    <w:rsid w:val="00EE645D"/>
    <w:rsid w:val="00EF2FD2"/>
    <w:rsid w:val="00EF3CEB"/>
    <w:rsid w:val="00EF4D69"/>
    <w:rsid w:val="00F00F7D"/>
    <w:rsid w:val="00F0342A"/>
    <w:rsid w:val="00F03885"/>
    <w:rsid w:val="00F04D98"/>
    <w:rsid w:val="00F051E5"/>
    <w:rsid w:val="00F05D71"/>
    <w:rsid w:val="00F1490F"/>
    <w:rsid w:val="00F16870"/>
    <w:rsid w:val="00F216B5"/>
    <w:rsid w:val="00F21E4B"/>
    <w:rsid w:val="00F231B0"/>
    <w:rsid w:val="00F3075B"/>
    <w:rsid w:val="00F30BD6"/>
    <w:rsid w:val="00F30CA5"/>
    <w:rsid w:val="00F30F08"/>
    <w:rsid w:val="00F377AE"/>
    <w:rsid w:val="00F478C2"/>
    <w:rsid w:val="00F53207"/>
    <w:rsid w:val="00F53D21"/>
    <w:rsid w:val="00F53E4F"/>
    <w:rsid w:val="00F55C9D"/>
    <w:rsid w:val="00F61A2C"/>
    <w:rsid w:val="00F649CD"/>
    <w:rsid w:val="00F6700F"/>
    <w:rsid w:val="00F71AAA"/>
    <w:rsid w:val="00F71D5D"/>
    <w:rsid w:val="00F73106"/>
    <w:rsid w:val="00F801EE"/>
    <w:rsid w:val="00F8120B"/>
    <w:rsid w:val="00F85E54"/>
    <w:rsid w:val="00F85EC5"/>
    <w:rsid w:val="00F8771A"/>
    <w:rsid w:val="00F90505"/>
    <w:rsid w:val="00F919B0"/>
    <w:rsid w:val="00F92341"/>
    <w:rsid w:val="00F96A59"/>
    <w:rsid w:val="00F96B81"/>
    <w:rsid w:val="00F97C95"/>
    <w:rsid w:val="00FA0913"/>
    <w:rsid w:val="00FA0D2F"/>
    <w:rsid w:val="00FA1EB9"/>
    <w:rsid w:val="00FA211F"/>
    <w:rsid w:val="00FA25BB"/>
    <w:rsid w:val="00FA46B3"/>
    <w:rsid w:val="00FA4CD2"/>
    <w:rsid w:val="00FA5194"/>
    <w:rsid w:val="00FB0726"/>
    <w:rsid w:val="00FB2FFA"/>
    <w:rsid w:val="00FB73C8"/>
    <w:rsid w:val="00FC0B29"/>
    <w:rsid w:val="00FC2C96"/>
    <w:rsid w:val="00FC31AE"/>
    <w:rsid w:val="00FC36E7"/>
    <w:rsid w:val="00FC7EBB"/>
    <w:rsid w:val="00FD0AC6"/>
    <w:rsid w:val="00FD3EE5"/>
    <w:rsid w:val="00FD631F"/>
    <w:rsid w:val="00FE1A13"/>
    <w:rsid w:val="00FE572A"/>
    <w:rsid w:val="00FF0F1F"/>
    <w:rsid w:val="00FF20F8"/>
    <w:rsid w:val="00FF2357"/>
    <w:rsid w:val="00FF2E1F"/>
    <w:rsid w:val="00FF4610"/>
    <w:rsid w:val="00FF56BF"/>
    <w:rsid w:val="00FF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BE482"/>
  <w15:chartTrackingRefBased/>
  <w15:docId w15:val="{E5D363A8-0FCD-4C58-ABF0-BFA9C2A5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55D"/>
  </w:style>
  <w:style w:type="paragraph" w:styleId="Heading1">
    <w:name w:val="heading 1"/>
    <w:basedOn w:val="Normal"/>
    <w:next w:val="Normal"/>
    <w:link w:val="Heading1Char"/>
    <w:uiPriority w:val="9"/>
    <w:qFormat/>
    <w:rsid w:val="003F76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6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65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65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65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655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5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86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55D"/>
  </w:style>
  <w:style w:type="paragraph" w:styleId="Footer">
    <w:name w:val="footer"/>
    <w:basedOn w:val="Normal"/>
    <w:link w:val="FooterChar"/>
    <w:uiPriority w:val="99"/>
    <w:unhideWhenUsed/>
    <w:rsid w:val="00D865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55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5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55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561A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61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090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F764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3F764D"/>
  </w:style>
  <w:style w:type="paragraph" w:styleId="Revision">
    <w:name w:val="Revision"/>
    <w:hidden/>
    <w:uiPriority w:val="99"/>
    <w:semiHidden/>
    <w:rsid w:val="00B50D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B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17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Whi19</b:Tag>
    <b:SourceType>JournalArticle</b:SourceType>
    <b:Guid>{0E8AE66D-8AA5-4A5F-9A59-1B8618FAC4B3}</b:Guid>
    <b:Title>Recovery colleges as a mental health innovation</b:Title>
    <b:JournalName>World Psychiatry</b:JournalName>
    <b:Year>2019</b:Year>
    <b:Pages>141</b:Pages>
    <b:Author>
      <b:Author>
        <b:NameList>
          <b:Person>
            <b:Last>Whittley</b:Last>
            <b:First>R</b:First>
          </b:Person>
          <b:Person>
            <b:Last>Shepherd</b:Last>
            <b:First>G</b:First>
          </b:Person>
          <b:Person>
            <b:Last>Slade</b:Last>
            <b:First>M</b:First>
          </b:Person>
        </b:NameList>
      </b:Author>
    </b:Author>
    <b:Volume>18</b:Volume>
    <b:Issue>2</b:Issue>
    <b:RefOrder>2</b:RefOrder>
  </b:Source>
  <b:Source>
    <b:Tag>Whi22</b:Tag>
    <b:SourceType>JournalArticle</b:SourceType>
    <b:Guid>{F4EC3840-9C9A-4DFB-8130-A6E0CFB25AA4}</b:Guid>
    <b:Title>What is the impact of recovery colleges on students? A thematic synthesis of qualitative evidence.</b:Title>
    <b:Year>2022</b:Year>
    <b:Author>
      <b:Author>
        <b:NameList>
          <b:Person>
            <b:Last>Whish</b:Last>
            <b:First>R</b:First>
          </b:Person>
          <b:Person>
            <b:Last>Huckle</b:Last>
            <b:First>C</b:First>
          </b:Person>
          <b:Person>
            <b:Last>Mason</b:Last>
            <b:First>O</b:First>
          </b:Person>
        </b:NameList>
      </b:Author>
    </b:Author>
    <b:JournalName>The Journal of Mental Health Training, Education and Practice</b:JournalName>
    <b:Pages>443-454</b:Pages>
    <b:Volume>17</b:Volume>
    <b:Issue>5</b:Issue>
    <b:DOI>10.1108/JMHTEP-11-2021-0130</b:DOI>
    <b:RefOrder>3</b:RefOrder>
  </b:Source>
  <b:Source>
    <b:Tag>Per18</b:Tag>
    <b:SourceType>Report</b:SourceType>
    <b:Guid>{58172D2E-AC97-438F-B279-20916C334E3F}</b:Guid>
    <b:Title>Recovery Colleges 10 Years On</b:Title>
    <b:Year>2018</b:Year>
    <b:Author>
      <b:Author>
        <b:NameList>
          <b:Person>
            <b:Last>Perkins</b:Last>
            <b:First>R</b:First>
          </b:Person>
          <b:Person>
            <b:Last>Meddings</b:Last>
            <b:First>S</b:First>
          </b:Person>
          <b:Person>
            <b:Last>Williams</b:Last>
            <b:First>S</b:First>
          </b:Person>
          <b:Person>
            <b:Last>Repper</b:Last>
            <b:First>J</b:First>
          </b:Person>
        </b:NameList>
      </b:Author>
    </b:Author>
    <b:Publisher>ImROC</b:Publisher>
    <b:City>Nottingham</b:City>
    <b:RefOrder>4</b:RefOrder>
  </b:Source>
  <b:Source>
    <b:Tag>Tho21</b:Tag>
    <b:SourceType>JournalArticle</b:SourceType>
    <b:Guid>{43B48563-2DD9-448E-856B-A6EE76C5D071}</b:Guid>
    <b:Title>Recovery colleges: long-term impact and mechanisms of change</b:Title>
    <b:Year>2021</b:Year>
    <b:Pages>232-242</b:Pages>
    <b:Author>
      <b:Author>
        <b:NameList>
          <b:Person>
            <b:Last>Thompson</b:Last>
            <b:First>H</b:First>
          </b:Person>
          <b:Person>
            <b:Last>Simonds</b:Last>
            <b:First>L</b:First>
          </b:Person>
          <b:Person>
            <b:Last>Barr</b:Last>
            <b:First>S</b:First>
          </b:Person>
          <b:Person>
            <b:Last>Meddings</b:Last>
            <b:First>S</b:First>
          </b:Person>
        </b:NameList>
      </b:Author>
    </b:Author>
    <b:JournalName>Mental Health and Social Inclusion</b:JournalName>
    <b:Volume>25</b:Volume>
    <b:Issue>3</b:Issue>
    <b:RefOrder>5</b:RefOrder>
  </b:Source>
  <b:Source>
    <b:Tag>Bow22</b:Tag>
    <b:SourceType>JournalArticle</b:SourceType>
    <b:Guid>{021472A3-9D71-48E0-9C8A-EF165083581A}</b:Guid>
    <b:Author>
      <b:Author>
        <b:NameList>
          <b:Person>
            <b:Last>Bowness</b:Last>
            <b:First>B</b:First>
          </b:Person>
          <b:Person>
            <b:Last>Hayes</b:Last>
            <b:First>D</b:First>
          </b:Person>
          <b:Person>
            <b:Last>Stepanian</b:Last>
            <b:First>K</b:First>
          </b:Person>
          <b:Person>
            <b:Last>Anfossi</b:Last>
            <b:First>A</b:First>
          </b:Person>
          <b:Person>
            <b:Last>Taylor</b:Last>
            <b:First>A</b:First>
          </b:Person>
          <b:Person>
            <b:Last>Crowther</b:Last>
            <b:First>A</b:First>
          </b:Person>
          <b:Person>
            <b:Last>Meddings</b:Last>
            <b:First>S</b:First>
          </b:Person>
          <b:Person>
            <b:Last>Osman</b:Last>
            <b:First>Y</b:First>
          </b:Person>
          <b:Person>
            <b:Last>Grant</b:Last>
            <b:First>J</b:First>
          </b:Person>
          <b:Person>
            <b:Last>Repper</b:Last>
            <b:First>J</b:First>
          </b:Person>
          <b:Person>
            <b:Last>Ronaldson</b:Last>
            <b:First>A</b:First>
          </b:Person>
        </b:NameList>
      </b:Author>
    </b:Author>
    <b:Title>Who uses Recovery Colleges? Casemix analysis of sociodemographic and clinical characteristics and representativeness of Recovery College students.</b:Title>
    <b:JournalName>Psychiatric Rehabilitation Journal</b:JournalName>
    <b:Year>2022</b:Year>
    <b:RefOrder>7</b:RefOrder>
  </b:Source>
  <b:Source>
    <b:Tag>Low19</b:Tag>
    <b:SourceType>JournalArticle</b:SourceType>
    <b:Guid>{75D2F9BF-3400-45DF-AA3C-00BE96DBC2AC}</b:Guid>
    <b:Title>Recovery colleges and dementia courses - a scoping survey</b:Title>
    <b:JournalName>Mental Health and Social Inclusion</b:JournalName>
    <b:Year>2019</b:Year>
    <b:Pages>166-172</b:Pages>
    <b:Author>
      <b:Author>
        <b:NameList>
          <b:Person>
            <b:Last>Lowen</b:Last>
            <b:First>C</b:First>
          </b:Person>
          <b:Person>
            <b:Last>Birt</b:Last>
            <b:First>L</b:First>
          </b:Person>
          <b:Person>
            <b:Last>West</b:Last>
            <b:First>J</b:First>
          </b:Person>
        </b:NameList>
      </b:Author>
    </b:Author>
    <b:Volume>23</b:Volume>
    <b:Issue>4</b:Issue>
    <b:RefOrder>8</b:RefOrder>
  </b:Source>
  <b:Source>
    <b:Tag>Gav11</b:Tag>
    <b:SourceType>JournalArticle</b:SourceType>
    <b:Guid>{090CF25F-4C1A-4947-86EA-463F0B373506}</b:Guid>
    <b:Author>
      <b:Author>
        <b:NameList>
          <b:Person>
            <b:Last>Gavan</b:Last>
            <b:First>J</b:First>
          </b:Person>
        </b:NameList>
      </b:Author>
    </b:Author>
    <b:Title>Exploring the usefulness of a recovery-based approach to dementia care nursing</b:Title>
    <b:JournalName>Contemporary Nurse</b:JournalName>
    <b:Year>2011</b:Year>
    <b:Pages>140-146</b:Pages>
    <b:Volume>39</b:Volume>
    <b:Issue>2</b:Issue>
    <b:RefOrder>9</b:RefOrder>
  </b:Source>
  <b:Source>
    <b:Tag>Wol16</b:Tag>
    <b:SourceType>JournalArticle</b:SourceType>
    <b:Guid>{E815E8F5-1A2B-4C4B-A55E-B26BCA8AFA4E}</b:Guid>
    <b:Title>Living positively with dementia: a systematic review and synthesis of the qualitative literature</b:Title>
    <b:Year>2016</b:Year>
    <b:Author>
      <b:Author>
        <b:NameList>
          <b:Person>
            <b:Last>Wolverson</b:Last>
            <b:First>E,</b:First>
            <b:Middle>L</b:Middle>
          </b:Person>
          <b:Person>
            <b:Last>Clarke</b:Last>
            <b:First>C</b:First>
          </b:Person>
          <b:Person>
            <b:Last>Moniz-Cook</b:Last>
            <b:First>E,</b:First>
            <b:Middle>D.</b:Middle>
          </b:Person>
        </b:NameList>
      </b:Author>
    </b:Author>
    <b:JournalName>Aging and Mental Health</b:JournalName>
    <b:Pages>676-699</b:Pages>
    <b:Volume>20</b:Volume>
    <b:Issue>7</b:Issue>
    <b:RefOrder>10</b:RefOrder>
  </b:Source>
  <b:Source>
    <b:Tag>van22</b:Tag>
    <b:SourceType>JournalArticle</b:SourceType>
    <b:Guid>{3524EB81-AAD2-4231-8570-CFBCAF33D3EA}</b:Guid>
    <b:Title>Limited receipt of support services among people with mild-to-moderate dementia: Findings from the IDEAL cohort</b:Title>
    <b:JournalName>International Journal of Geriatric Psychiatry</b:JournalName>
    <b:Year>2022</b:Year>
    <b:Author>
      <b:Author>
        <b:NameList>
          <b:Person>
            <b:Last>van Horik</b:Last>
            <b:First>J,</b:First>
            <b:Middle>O</b:Middle>
          </b:Person>
          <b:Person>
            <b:Last>Collins</b:Last>
            <b:First>R</b:First>
          </b:Person>
          <b:Person>
            <b:Last>Martyr</b:Last>
            <b:First>A</b:First>
          </b:Person>
          <b:Person>
            <b:Last>Henderson</b:Last>
            <b:First>C</b:First>
          </b:Person>
          <b:Person>
            <b:Last>Jones</b:Last>
            <b:First>R,</b:First>
            <b:Middle>W</b:Middle>
          </b:Person>
          <b:Person>
            <b:Last>Knapp</b:Last>
            <b:First>M</b:First>
          </b:Person>
          <b:Person>
            <b:Last>Quinn</b:Last>
            <b:First>C</b:First>
          </b:Person>
          <b:Person>
            <b:Last>Thom</b:Last>
            <b:First>J,</b:First>
            <b:Middle>M</b:Middle>
          </b:Person>
          <b:Person>
            <b:Last>Victor</b:Last>
            <b:First>C</b:First>
          </b:Person>
          <b:Person>
            <b:Last>Clare</b:Last>
            <b:First>L</b:First>
          </b:Person>
          <b:Person>
            <b:Last>team</b:Last>
            <b:First>on</b:First>
            <b:Middle>behalf of the IDEAL programme</b:Middle>
          </b:Person>
        </b:NameList>
      </b:Author>
    </b:Author>
    <b:Volume>37</b:Volume>
    <b:Issue>3</b:Issue>
    <b:DOI>10.1002/gps.5688</b:DOI>
    <b:RefOrder>11</b:RefOrder>
  </b:Source>
  <b:Source>
    <b:Tag>Key16</b:Tag>
    <b:SourceType>JournalArticle</b:SourceType>
    <b:Guid>{4857CC51-1E33-4787-85BD-4F184FFAF969}</b:Guid>
    <b:Title>"We're all thrown in the same boat...": a qualitative analysis of peer support in dementia care</b:Title>
    <b:Year>2016</b:Year>
    <b:JournalName>Dementia</b:JournalName>
    <b:Pages>560-577</b:Pages>
    <b:Author>
      <b:Author>
        <b:NameList>
          <b:Person>
            <b:Last>Keyes</b:Last>
            <b:First>S,</b:First>
            <b:Middle>E</b:Middle>
          </b:Person>
          <b:Person>
            <b:Last>Clarke</b:Last>
            <b:First>C,</b:First>
            <b:Middle>L</b:Middle>
          </b:Person>
          <b:Person>
            <b:Last>Wilkinson</b:Last>
            <b:First>H</b:First>
          </b:Person>
          <b:Person>
            <b:Last>Alexjuk</b:Last>
            <b:First>E,</b:First>
            <b:Middle>J</b:Middle>
          </b:Person>
          <b:Person>
            <b:Last>Wilcockson</b:Last>
            <b:First>J</b:First>
          </b:Person>
          <b:Person>
            <b:Last>Robinson</b:Last>
            <b:First>L</b:First>
          </b:Person>
          <b:Person>
            <b:Last>Reynolds</b:Last>
            <b:First>J</b:First>
          </b:Person>
          <b:Person>
            <b:Last>McClelland</b:Last>
            <b:First>S</b:First>
          </b:Person>
          <b:Person>
            <b:Last>Corner</b:Last>
            <b:First>L</b:First>
          </b:Person>
          <b:Person>
            <b:Last>Cattan</b:Last>
            <b:First>M</b:First>
          </b:Person>
        </b:NameList>
      </b:Author>
    </b:Author>
    <b:Volume>15</b:Volume>
    <b:Issue>4</b:Issue>
    <b:RefOrder>27</b:RefOrder>
  </b:Source>
  <b:Source>
    <b:Tag>Hop</b:Tag>
    <b:SourceType>JournalArticle</b:SourceType>
    <b:Guid>{715F91FD-933A-4E04-BF1E-129685DC4613}</b:Guid>
    <b:Author>
      <b:Author>
        <b:NameList>
          <b:Person>
            <b:Last>Hopkins</b:Last>
            <b:First>L</b:First>
          </b:Person>
          <b:Person>
            <b:Last>Saraf</b:Last>
            <b:First>S</b:First>
          </b:Person>
          <b:Person>
            <b:Last>Foster</b:Last>
            <b:First>A</b:First>
          </b:Person>
        </b:NameList>
      </b:Author>
    </b:Author>
    <b:Title>Establishing Recovery Colleges in mental healthcare services: A Royal Commission recommendation</b:Title>
    <b:JournalName>Austrailian and New Zealand Journal of Psychiatry</b:JournalName>
    <b:Pages>00048674221089230</b:Pages>
    <b:DOI>10.1177/00048674221089230</b:DOI>
    <b:Year>2022</b:Year>
    <b:RefOrder>12</b:RefOrder>
  </b:Source>
  <b:Source>
    <b:Tag>Gie21</b:Tag>
    <b:SourceType>JournalArticle</b:SourceType>
    <b:Guid>{EEAEB50C-0A70-42CF-84A3-44081D258D41}</b:Guid>
    <b:Title> “A piece of paper is not the same as having someone to talk to”: accessing post-diagnostic dementia care before and since COVID-19 and associated inequalities</b:Title>
    <b:JournalName>International Journal for Equity in Health</b:JournalName>
    <b:Year>2021</b:Year>
    <b:Pages>76</b:Pages>
    <b:Author>
      <b:Author>
        <b:NameList>
          <b:Person>
            <b:Last>Giebel</b:Last>
            <b:First>C</b:First>
          </b:Person>
          <b:Person>
            <b:Last>Hanna</b:Last>
            <b:First>K</b:First>
          </b:Person>
          <b:Person>
            <b:Last>Tetlow</b:Last>
            <b:First>H</b:First>
          </b:Person>
          <b:Person>
            <b:Last>Ward</b:Last>
            <b:First>K</b:First>
          </b:Person>
          <b:Person>
            <b:Last>Shenton</b:Last>
            <b:First>J</b:First>
          </b:Person>
          <b:Person>
            <b:Last>Cannon</b:Last>
            <b:First>J</b:First>
          </b:Person>
          <b:Person>
            <b:Last>Butchard</b:Last>
            <b:First>S</b:First>
          </b:Person>
          <b:Person>
            <b:Last>Komuravelli</b:Last>
            <b:First>A</b:First>
          </b:Person>
          <b:Person>
            <b:Last>Gaughan</b:Last>
            <b:First>A</b:First>
          </b:Person>
          <b:Person>
            <b:Last>Eley</b:Last>
            <b:First>R</b:First>
          </b:Person>
          <b:Person>
            <b:Last>Rogers</b:Last>
            <b:First>C</b:First>
          </b:Person>
          <b:Person>
            <b:Last>Rajagopal</b:Last>
            <b:First>M</b:First>
          </b:Person>
          <b:Person>
            <b:Last>Limbert</b:Last>
            <b:First>S</b:First>
          </b:Person>
          <b:Person>
            <b:Last>Callaghan</b:Last>
            <b:First>S</b:First>
          </b:Person>
          <b:Person>
            <b:Last>Whittington</b:Last>
            <b:First>R</b:First>
          </b:Person>
          <b:Person>
            <b:Last>Shaw</b:Last>
            <b:First>L</b:First>
          </b:Person>
          <b:Person>
            <b:Last>Gabbay</b:Last>
            <b:First>M</b:First>
          </b:Person>
        </b:NameList>
      </b:Author>
    </b:Author>
    <b:Volume>20</b:Volume>
    <b:Issue>1</b:Issue>
    <b:DOI>10.1186/s12939-021-01418-1</b:DOI>
    <b:RefOrder>16</b:RefOrder>
  </b:Source>
  <b:Source>
    <b:Tag>Rob20</b:Tag>
    <b:SourceType>DocumentFromInternetSite</b:SourceType>
    <b:Guid>{B5E47C32-3361-449E-8868-B7255D13421A}</b:Guid>
    <b:Author>
      <b:Author>
        <b:NameList>
          <b:Person>
            <b:Last>Robinson</b:Last>
            <b:First>E</b:First>
          </b:Person>
          <b:Person>
            <b:Last>Arblaster</b:Last>
            <b:First>K</b:First>
          </b:Person>
        </b:NameList>
      </b:Author>
    </b:Author>
    <b:Title>From Diagnosis to End of Life: The Lived Experiences of Dementia Care and Support.</b:Title>
    <b:InternetSiteTitle>Alzheimers.org</b:InternetSiteTitle>
    <b:Year>2020</b:Year>
    <b:URL>https://www.alzheimers.org.uk/sites/default/files/2020-10/pathway_report_full_final.pdf</b:URL>
    <b:YearAccessed>2022</b:YearAccessed>
    <b:MonthAccessed>June</b:MonthAccessed>
    <b:DayAccessed>23</b:DayAccessed>
    <b:RefOrder>14</b:RefOrder>
  </b:Source>
  <b:Source>
    <b:Tag>Kel14</b:Tag>
    <b:SourceType>JournalArticle</b:SourceType>
    <b:Guid>{244807CC-E1B7-469D-8A9E-21254F409AB4}</b:Guid>
    <b:Title>Facilitating independence: the benefits of a post-diagnostic support project for people with dementia</b:Title>
    <b:JournalName>Dementia</b:JournalName>
    <b:Year>2014</b:Year>
    <b:Pages>162-180</b:Pages>
    <b:Author>
      <b:Author>
        <b:NameList>
          <b:Person>
            <b:Last>Kelly</b:Last>
            <b:First>F</b:First>
          </b:Person>
          <b:Person>
            <b:Last>Innes</b:Last>
            <b:First>A</b:First>
          </b:Person>
        </b:NameList>
      </b:Author>
    </b:Author>
    <b:Volume>15</b:Volume>
    <b:Issue>2</b:Issue>
    <b:DOI>10.1177/1471301214520780</b:DOI>
    <b:RefOrder>15</b:RefOrder>
  </b:Source>
  <b:Source>
    <b:Tag>Mom22</b:Tag>
    <b:SourceType>InternetSite</b:SourceType>
    <b:Guid>{E6E751D7-949D-4D2B-85F3-4E9917B6CFDC}</b:Guid>
    <b:Author>
      <b:Author>
        <b:Corporate>Momentive Inc.</b:Corporate>
      </b:Author>
    </b:Author>
    <b:Title>SurveyMonkey</b:Title>
    <b:InternetSiteTitle>surveymonkey.co.uk</b:InternetSiteTitle>
    <b:Year>2022</b:Year>
    <b:URL>https://www.surveymonkey.co.uk/</b:URL>
    <b:Comments>San Mateo, California, USA</b:Comments>
    <b:RefOrder>17</b:RefOrder>
  </b:Source>
  <b:Source>
    <b:Tag>Ben16</b:Tag>
    <b:SourceType>JournalArticle</b:SourceType>
    <b:Guid>{D25A2CD2-EEE5-4648-BE30-2AB96B0F4DCD}</b:Guid>
    <b:Author>
      <b:Author>
        <b:NameList>
          <b:Person>
            <b:Last>Bengtsson</b:Last>
          </b:Person>
        </b:NameList>
      </b:Author>
    </b:Author>
    <b:Title>How to plan and perform a qualitative study using content analysis</b:Title>
    <b:JournalName>NursingPlus Open</b:JournalName>
    <b:Year>2016</b:Year>
    <b:Pages>8-14</b:Pages>
    <b:Volume>2</b:Volume>
    <b:DOI>10.1016/j.npls.2016.01.001</b:DOI>
    <b:RefOrder>18</b:RefOrder>
  </b:Source>
  <b:Source>
    <b:Tag>Ada10</b:Tag>
    <b:SourceType>JournalArticle</b:SourceType>
    <b:Guid>{8056C725-78E9-4DAB-B88A-D24CEFF671D7}</b:Guid>
    <b:Title>The applicability of a recovery approach to nursing people with dementia</b:Title>
    <b:Year>2010</b:Year>
    <b:JournalName>International Journal of Nursing Studies</b:JournalName>
    <b:Pages>626-634</b:Pages>
    <b:Author>
      <b:Author>
        <b:NameList>
          <b:Person>
            <b:Last>Adams</b:Last>
            <b:First>T</b:First>
          </b:Person>
        </b:NameList>
      </b:Author>
    </b:Author>
    <b:Volume>47</b:Volume>
    <b:RefOrder>19</b:RefOrder>
  </b:Source>
  <b:Source>
    <b:Tag>Swa14</b:Tag>
    <b:SourceType>JournalArticle</b:SourceType>
    <b:Guid>{9C3E252F-8A60-4B27-808C-1D80763C4E80}</b:Guid>
    <b:Title>Dementia: stigma, language, and dementia-friendly</b:Title>
    <b:JournalName>Dementia</b:JournalName>
    <b:Year>2014</b:Year>
    <b:Pages>709-716</b:Pages>
    <b:Author>
      <b:Author>
        <b:NameList>
          <b:Person>
            <b:Last>Swaffer</b:Last>
            <b:First>K</b:First>
          </b:Person>
        </b:NameList>
      </b:Author>
    </b:Author>
    <b:Volume>13</b:Volume>
    <b:Issue>6</b:Issue>
    <b:RefOrder>28</b:RefOrder>
  </b:Source>
  <b:Source>
    <b:Tag>Alz20</b:Tag>
    <b:SourceType>Report</b:SourceType>
    <b:Guid>{9B9BB9C6-D2FE-4011-92AD-56A40039777A}</b:Guid>
    <b:Title>Worst Hit: Dementia During Coronavirus</b:Title>
    <b:Year>2020</b:Year>
    <b:Author>
      <b:Author>
        <b:Corporate>Alzheimer's Society</b:Corporate>
      </b:Author>
    </b:Author>
    <b:YearAccessed>2022</b:YearAccessed>
    <b:MonthAccessed>June</b:MonthAccessed>
    <b:DayAccessed>24</b:DayAccessed>
    <b:URL>https://www.alzheimers.org.uk/sites/default/files/2020-09/Worst-hit-Dementia-during-coronavirus-report.pdf</b:URL>
    <b:RefOrder>24</b:RefOrder>
  </b:Source>
  <b:Source>
    <b:Tag>NHS22</b:Tag>
    <b:SourceType>InternetSite</b:SourceType>
    <b:Guid>{EE849040-62C9-4CBF-BB7F-01E7D87FD2B0}</b:Guid>
    <b:Title>What Are Integrated Care Systems?</b:Title>
    <b:Year>2022</b:Year>
    <b:Author>
      <b:Author>
        <b:Corporate>NHS</b:Corporate>
      </b:Author>
    </b:Author>
    <b:InternetSiteTitle>https://www.england.nhs.uk/integratedcare/what-is-integrated-care/</b:InternetSiteTitle>
    <b:RefOrder>25</b:RefOrder>
  </b:Source>
  <b:Source>
    <b:Tag>Wor21</b:Tag>
    <b:SourceType>InternetSite</b:SourceType>
    <b:Guid>{759DE51D-3758-4C5E-977A-F55F9F06DEAB}</b:Guid>
    <b:Title>Dementia</b:Title>
    <b:Year>2021</b:Year>
    <b:Author>
      <b:Author>
        <b:Corporate>World Health Organization</b:Corporate>
      </b:Author>
    </b:Author>
    <b:InternetSiteTitle>who.int</b:InternetSiteTitle>
    <b:Month>September</b:Month>
    <b:Day>2</b:Day>
    <b:URL>https://www.who.int/news-room/fact-sheets/detail/dementia#:~:text=Rates%20of%20dementia&amp;text=As%20the%20proportion%20of%20older,and%20139%20million%20in%202050.</b:URL>
    <b:YearAccessed>2022</b:YearAccessed>
    <b:MonthAccessed>July</b:MonthAccessed>
    <b:DayAccessed>15</b:DayAccessed>
    <b:RefOrder>26</b:RefOrder>
  </b:Source>
  <b:Source>
    <b:Tag>Hen20</b:Tag>
    <b:SourceType>InternetSite</b:SourceType>
    <b:Guid>{A09FA170-9C68-49BB-8F84-61D799CF1DE1}</b:Guid>
    <b:Author>
      <b:Author>
        <b:NameList>
          <b:Person>
            <b:Last>Henderson</b:Last>
            <b:First>C</b:First>
          </b:Person>
          <b:Person>
            <b:Last>Slade</b:Last>
            <b:First>M</b:First>
          </b:Person>
          <b:Person>
            <b:Last>Winship</b:Last>
            <b:First>G</b:First>
          </b:Person>
          <b:Person>
            <b:Last>Bakolis</b:Last>
            <b:First>I</b:First>
          </b:Person>
          <b:Person>
            <b:Last>Brewin</b:Last>
            <b:First>J</b:First>
          </b:Person>
          <b:Person>
            <b:Last>Repper</b:Last>
            <b:First>K</b:First>
          </b:Person>
          <b:Person>
            <b:Last>Bishop</b:Last>
            <b:First>S</b:First>
          </b:Person>
          <b:Person>
            <b:Last>Lawrence</b:Last>
            <b:First>V</b:First>
          </b:Person>
          <b:Person>
            <b:Last>Bates</b:Last>
            <b:First>P</b:First>
          </b:Person>
          <b:Person>
            <b:Last>Taylor</b:Last>
            <b:First>T</b:First>
          </b:Person>
          <b:Person>
            <b:Last>Richards</b:Last>
            <b:First>G</b:First>
          </b:Person>
          <b:Person>
            <b:Last>Elliott</b:Last>
            <b:First>R</b:First>
          </b:Person>
          <b:Person>
            <b:Last>Emsley</b:Last>
            <b:First>R</b:First>
          </b:Person>
        </b:NameList>
      </b:Author>
    </b:Author>
    <b:Title>Research Award: Recovery Colleges Characterisation and Testing (RECOLLECT) 2</b:Title>
    <b:InternetSiteTitle>fundingawards.nihr.ac.uk</b:InternetSiteTitle>
    <b:Year>2020</b:Year>
    <b:URL>https://fundingawards.nihr.ac.uk/award/NIHR200605</b:URL>
    <b:YearAccessed>2022</b:YearAccessed>
    <b:MonthAccessed>October</b:MonthAccessed>
    <b:DayAccessed>14</b:DayAccessed>
    <b:RefOrder>6</b:RefOrder>
  </b:Source>
  <b:Source>
    <b:Tag>Mie18</b:Tag>
    <b:SourceType>JournalArticle</b:SourceType>
    <b:Guid>{26138A87-66BD-4C88-8C24-7809EBC3D4AF}</b:Guid>
    <b:Title>Sex and gender differences in alzheimer's disease dementia</b:Title>
    <b:Year>2018</b:Year>
    <b:Author>
      <b:Author>
        <b:NameList>
          <b:Person>
            <b:Last>Mielke</b:Last>
            <b:First>M,</b:First>
            <b:Middle>M</b:Middle>
          </b:Person>
        </b:NameList>
      </b:Author>
    </b:Author>
    <b:JournalName>Psychiatric Times</b:JournalName>
    <b:Pages>14-17</b:Pages>
    <b:Volume>35</b:Volume>
    <b:Issue>11</b:Issue>
    <b:RefOrder>20</b:RefOrder>
  </b:Source>
  <b:Source>
    <b:Tag>Pha18</b:Tag>
    <b:SourceType>JournalArticle</b:SourceType>
    <b:Guid>{53B5D725-49E6-4665-97C8-F28733E1D93A}</b:Guid>
    <b:Author>
      <b:Author>
        <b:NameList>
          <b:Person>
            <b:Last>Pham</b:Last>
            <b:First>T,</b:First>
            <b:Middle>M</b:Middle>
          </b:Person>
          <b:Person>
            <b:Last>Peterson</b:Last>
            <b:First>I</b:First>
          </b:Person>
          <b:Person>
            <b:Last>Walters</b:Last>
            <b:First>K</b:First>
          </b:Person>
          <b:Person>
            <b:Last>Raine</b:Last>
            <b:First>R</b:First>
          </b:Person>
          <b:Person>
            <b:Last>Manthorpe</b:Last>
            <b:First>J</b:First>
          </b:Person>
          <b:Person>
            <b:Last>Mukadam</b:Last>
            <b:First>N</b:First>
          </b:Person>
          <b:Person>
            <b:Last>Cooper</b:Last>
            <b:First>C</b:First>
          </b:Person>
        </b:NameList>
      </b:Author>
    </b:Author>
    <b:Title>Trends in dementia diagnosis rates in UK ethnic groups: analysis of UK primary care data</b:Title>
    <b:JournalName>Clinical Epidemiology</b:JournalName>
    <b:Year>2018</b:Year>
    <b:Pages>949-960</b:Pages>
    <b:Volume>8</b:Volume>
    <b:Issue>10</b:Issue>
    <b:RefOrder>21</b:RefOrder>
  </b:Source>
  <b:Source>
    <b:Tag>Low181</b:Tag>
    <b:SourceType>JournalArticle</b:SourceType>
    <b:Guid>{2244DA8A-FE74-49C6-B421-13F0A369ECF5}</b:Guid>
    <b:Author>
      <b:Author>
        <b:NameList>
          <b:Person>
            <b:Last>Low</b:Last>
            <b:First>L</b:First>
          </b:Person>
          <b:Person>
            <b:Last>Swaffer</b:Last>
            <b:First>K</b:First>
          </b:Person>
          <b:Person>
            <b:Last>McGrath</b:Last>
            <b:First>M</b:First>
          </b:Person>
          <b:Person>
            <b:Last>Brodaty</b:Last>
            <b:First>H</b:First>
          </b:Person>
        </b:NameList>
      </b:Author>
    </b:Author>
    <b:Title>Do people with early stage dementia experience Prescribed Disengagement®? A systematic review of qualitative studies</b:Title>
    <b:JournalName>International Psychogeriatrics</b:JournalName>
    <b:Year>2018</b:Year>
    <b:Pages>807-831</b:Pages>
    <b:Volume>30</b:Volume>
    <b:Issue>6</b:Issue>
    <b:DOI>10.1017/S1041610217001545</b:DOI>
    <b:RefOrder>29</b:RefOrder>
  </b:Source>
  <b:Source>
    <b:Tag>Swa15</b:Tag>
    <b:SourceType>JournalArticle</b:SourceType>
    <b:Guid>{B9D0329F-0AA5-4096-A18D-1A4C2C24404D}</b:Guid>
    <b:Title>Dementia and Prescribed Disengagement™</b:Title>
    <b:JournalName>Dementia</b:JournalName>
    <b:Year>2015</b:Year>
    <b:Pages>3-6</b:Pages>
    <b:Author>
      <b:Author>
        <b:NameList>
          <b:Person>
            <b:Last>Swaffer</b:Last>
            <b:First>K</b:First>
          </b:Person>
        </b:NameList>
      </b:Author>
    </b:Author>
    <b:Volume>14</b:Volume>
    <b:Issue>1</b:Issue>
    <b:DOI>10.1177/1471301214548136</b:DOI>
    <b:RefOrder>30</b:RefOrder>
  </b:Source>
  <b:Source>
    <b:Tag>Per121</b:Tag>
    <b:SourceType>Report</b:SourceType>
    <b:Guid>{5153489B-29A8-4A0E-A692-65CE4128A60B}</b:Guid>
    <b:Title>Recovery Colleges</b:Title>
    <b:Year>2012</b:Year>
    <b:Author>
      <b:Author>
        <b:NameList>
          <b:Person>
            <b:Last>Perkins</b:Last>
            <b:First>R</b:First>
          </b:Person>
          <b:Person>
            <b:Last>Repper</b:Last>
            <b:First>J</b:First>
          </b:Person>
          <b:Person>
            <b:Last>Rinaldi</b:Last>
            <b:First>M</b:First>
          </b:Person>
          <b:Person>
            <b:Last>Brown</b:Last>
            <b:First>H</b:First>
          </b:Person>
        </b:NameList>
      </b:Author>
    </b:Author>
    <b:Publisher>Implementing Recovery Through Organisational Change</b:Publisher>
    <b:City>London</b:City>
    <b:RefOrder>1</b:RefOrder>
  </b:Source>
  <b:Source>
    <b:Tag>Cha15</b:Tag>
    <b:SourceType>JournalArticle</b:SourceType>
    <b:Guid>{4D85B266-76FD-499B-BA59-CF383D8D9AB2}</b:Guid>
    <b:Title>The value of peer support on cognitive improvement amongst older people living with dementia</b:Title>
    <b:JournalName>Research, Policy and Planning</b:JournalName>
    <b:Year>2014</b:Year>
    <b:Pages>127-141</b:Pages>
    <b:Author>
      <b:Author>
        <b:NameList>
          <b:Person>
            <b:Last>Chakkalackal</b:Last>
            <b:First>L</b:First>
          </b:Person>
        </b:NameList>
      </b:Author>
    </b:Author>
    <b:Volume>31</b:Volume>
    <b:Issue>2</b:Issue>
    <b:RefOrder>31</b:RefOrder>
  </b:Source>
  <b:Source>
    <b:Tag>Dal22</b:Tag>
    <b:SourceType>JournalArticle</b:SourceType>
    <b:Guid>{B06367C6-B46C-426B-B944-B407458D95BA}</b:Guid>
    <b:Title>COVID-19 and the quality of life of people with dementia and their carers - the TFD-C19 study.</b:Title>
    <b:Year>2022</b:Year>
    <b:Author>
      <b:Author>
        <b:NameList>
          <b:Person>
            <b:Last>Daley</b:Last>
            <b:First>S</b:First>
          </b:Person>
          <b:Person>
            <b:Last>Farina</b:Last>
            <b:First>N</b:First>
          </b:Person>
          <b:Person>
            <b:Last>Hughes</b:Last>
            <b:First>L</b:First>
          </b:Person>
          <b:Person>
            <b:Last>Armsby</b:Last>
            <b:First>E</b:First>
          </b:Person>
          <b:Person>
            <b:Last>Akarsu</b:Last>
            <b:First>N</b:First>
          </b:Person>
          <b:Person>
            <b:Last>Pooley</b:Last>
            <b:First>J</b:First>
          </b:Person>
          <b:Person>
            <b:Last>Towson</b:Last>
            <b:First>G</b:First>
          </b:Person>
          <b:Person>
            <b:Last>Feeney</b:Last>
            <b:First>Y</b:First>
          </b:Person>
          <b:Person>
            <b:Last>Tabet</b:Last>
            <b:First>N</b:First>
          </b:Person>
          <b:Person>
            <b:Last>Fine</b:Last>
            <b:First>B</b:First>
          </b:Person>
          <b:Person>
            <b:Last>Banerjee</b:Last>
            <b:First>S</b:First>
          </b:Person>
        </b:NameList>
      </b:Author>
    </b:Author>
    <b:JournalName>PLoS One</b:JournalName>
    <b:Pages>e0262475</b:Pages>
    <b:Volume>17</b:Volume>
    <b:Issue>1</b:Issue>
    <b:RefOrder>23</b:RefOrder>
  </b:Source>
  <b:Source>
    <b:Tag>Ill03</b:Tag>
    <b:SourceType>JournalArticle</b:SourceType>
    <b:Guid>{C30BF196-B1EB-4DC5-9A8B-ADA91488F20E}</b:Guid>
    <b:Title>Sooner or later? Issues in the early diagnosis of dementia in general practice: a qualitative study</b:Title>
    <b:JournalName>Family Practice</b:JournalName>
    <b:Year>2003</b:Year>
    <b:Pages>376-381</b:Pages>
    <b:Volume>20</b:Volume>
    <b:DOI>10.1093/fampra/cmg407</b:DOI>
    <b:Author>
      <b:Author>
        <b:NameList>
          <b:Person>
            <b:Last>Illiffe</b:Last>
            <b:First>S</b:First>
          </b:Person>
          <b:Person>
            <b:Last>Manthorpe</b:Last>
            <b:First>J</b:First>
          </b:Person>
          <b:Person>
            <b:Last>Eden</b:Last>
            <b:First>A</b:First>
          </b:Person>
        </b:NameList>
      </b:Author>
    </b:Author>
    <b:RefOrder>32</b:RefOrder>
  </b:Source>
  <b:Source>
    <b:Tag>Cla17</b:Tag>
    <b:SourceType>JournalArticle</b:SourceType>
    <b:Guid>{01CA5EEE-58F0-4D62-BC26-7FDAFB1487DA}</b:Guid>
    <b:Title>Rehabilitation for people living with dementia: A practical framework of positive support</b:Title>
    <b:JournalName>PLoS Med</b:JournalName>
    <b:Year>2017</b:Year>
    <b:Pages>e1002245</b:Pages>
    <b:Author>
      <b:Author>
        <b:NameList>
          <b:Person>
            <b:Last>Clare</b:Last>
            <b:First>L</b:First>
          </b:Person>
        </b:NameList>
      </b:Author>
    </b:Author>
    <b:Volume>14</b:Volume>
    <b:Issue>3</b:Issue>
    <b:DOI>10.1371/journal.pmed.1002245</b:DOI>
    <b:RefOrder>33</b:RefOrder>
  </b:Source>
  <b:Source>
    <b:Tag>Fro211</b:Tag>
    <b:SourceType>JournalArticle</b:SourceType>
    <b:Guid>{0F3BE5FC-FE11-4849-A1B1-B69919F805BD}</b:Guid>
    <b:Author>
      <b:Author>
        <b:NameList>
          <b:Person>
            <b:Last>Frost</b:Last>
            <b:First>R</b:First>
          </b:Person>
          <b:Person>
            <b:Last>Walters</b:Last>
            <b:First>K</b:First>
          </b:Person>
          <b:Person>
            <b:Last>Wilcock</b:Last>
            <b:First>J</b:First>
          </b:Person>
          <b:Person>
            <b:Last>Robinson</b:Last>
            <b:First>L</b:First>
          </b:Person>
          <b:Person>
            <b:Last>Karen</b:Last>
            <b:First>H</b:First>
            <b:Middle>D</b:Middle>
          </b:Person>
          <b:Person>
            <b:Last>Knapp</b:Last>
            <b:First>M</b:First>
          </b:Person>
          <b:Person>
            <b:Last>Allan</b:Last>
            <b:First>L</b:First>
          </b:Person>
          <b:Person>
            <b:Last>Rait</b:Last>
            <b:First>G</b:First>
          </b:Person>
        </b:NameList>
      </b:Author>
    </b:Author>
    <b:Title>Mapping post-diagnostic dementia care in england: an e-survey: managing community care</b:Title>
    <b:JournalName>Journal of Integrated Care</b:JournalName>
    <b:Year>2021</b:Year>
    <b:Pages>22-36</b:Pages>
    <b:Volume>29</b:Volume>
    <b:Issue>1</b:Issue>
    <b:DOI>10.1108/JICA-02-2020-0005</b:DOI>
    <b:RefOrder>13</b:RefOrder>
  </b:Source>
  <b:Source>
    <b:Tag>Wes22</b:Tag>
    <b:SourceType>JournalArticle</b:SourceType>
    <b:Guid>{A65AFE2E-B62B-4EA9-A5AF-C5A0FE3D3070}</b:Guid>
    <b:Title>A case study of co-production within a mental health Recovery College dementia course: perspectives of a person with dementia, their family supporter and mental health staff</b:Title>
    <b:JournalName>Frontiers in Rehabilitation Science</b:JournalName>
    <b:Year>2022</b:Year>
    <b:Pages>920496</b:Pages>
    <b:Author>
      <b:Author>
        <b:NameList>
          <b:Person>
            <b:Last>West</b:Last>
            <b:First>J</b:First>
          </b:Person>
          <b:Person>
            <b:Last>Birt</b:Last>
            <b:First>L</b:First>
          </b:Person>
          <b:Person>
            <b:Last>Wilson</b:Last>
            <b:First>D</b:First>
          </b:Person>
          <b:Person>
            <b:Last>Mathie</b:Last>
            <b:First>E</b:First>
          </b:Person>
          <b:Person>
            <b:Last>Poland</b:Last>
            <b:First>F</b:First>
          </b:Person>
        </b:NameList>
      </b:Author>
    </b:Author>
    <b:Volume>3</b:Volume>
    <b:DOI>10.3389/fresc.2022.920496</b:DOI>
    <b:RefOrder>22</b:RefOrder>
  </b:Source>
</b:Sources>
</file>

<file path=customXml/itemProps1.xml><?xml version="1.0" encoding="utf-8"?>
<ds:datastoreItem xmlns:ds="http://schemas.openxmlformats.org/officeDocument/2006/customXml" ds:itemID="{11C704C2-CDC3-41FA-B764-9A7A8BAE8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 Wolverson</dc:creator>
  <cp:keywords/>
  <dc:description/>
  <cp:lastModifiedBy>Ruchita Emerald</cp:lastModifiedBy>
  <cp:revision>8</cp:revision>
  <dcterms:created xsi:type="dcterms:W3CDTF">2023-02-06T16:45:00Z</dcterms:created>
  <dcterms:modified xsi:type="dcterms:W3CDTF">2023-06-15T08:16:00Z</dcterms:modified>
</cp:coreProperties>
</file>